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1" w:rsidRPr="00817528" w:rsidRDefault="00D85481" w:rsidP="00817528">
      <w:pPr>
        <w:pStyle w:val="a5"/>
        <w:jc w:val="center"/>
        <w:rPr>
          <w:b/>
          <w:i/>
          <w:color w:val="FF0000"/>
          <w:sz w:val="72"/>
          <w:szCs w:val="72"/>
        </w:rPr>
      </w:pPr>
      <w:r w:rsidRPr="00817528">
        <w:rPr>
          <w:b/>
          <w:i/>
          <w:color w:val="FF0000"/>
          <w:sz w:val="72"/>
          <w:szCs w:val="72"/>
        </w:rPr>
        <w:t xml:space="preserve">Весёлые </w:t>
      </w:r>
      <w:r w:rsidRPr="00817528">
        <w:rPr>
          <w:b/>
          <w:i/>
          <w:color w:val="FFFF00"/>
          <w:sz w:val="72"/>
          <w:szCs w:val="72"/>
        </w:rPr>
        <w:t xml:space="preserve">истории </w:t>
      </w:r>
      <w:r w:rsidRPr="00817528">
        <w:rPr>
          <w:b/>
          <w:i/>
          <w:color w:val="0070C0"/>
          <w:sz w:val="72"/>
          <w:szCs w:val="72"/>
        </w:rPr>
        <w:t xml:space="preserve">воздушного </w:t>
      </w:r>
      <w:r w:rsidRPr="00817528">
        <w:rPr>
          <w:b/>
          <w:i/>
          <w:color w:val="00B050"/>
          <w:sz w:val="72"/>
          <w:szCs w:val="72"/>
        </w:rPr>
        <w:t>шарика!</w:t>
      </w:r>
      <w:r w:rsidRPr="00817528">
        <w:rPr>
          <w:b/>
          <w:i/>
          <w:color w:val="0070C0"/>
          <w:sz w:val="72"/>
          <w:szCs w:val="72"/>
        </w:rPr>
        <w:t>!</w:t>
      </w:r>
      <w:r w:rsidRPr="00817528">
        <w:rPr>
          <w:b/>
          <w:i/>
          <w:color w:val="FFFF00"/>
          <w:sz w:val="72"/>
          <w:szCs w:val="72"/>
        </w:rPr>
        <w:t>!</w:t>
      </w:r>
      <w:r w:rsidRPr="00817528">
        <w:rPr>
          <w:b/>
          <w:i/>
          <w:color w:val="FF0000"/>
          <w:sz w:val="72"/>
          <w:szCs w:val="72"/>
        </w:rPr>
        <w:t>!</w:t>
      </w:r>
    </w:p>
    <w:p w:rsidR="00D85481" w:rsidRPr="004B7777" w:rsidRDefault="006538EF" w:rsidP="004B7777">
      <w:pPr>
        <w:pStyle w:val="a5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4B7777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-Дорогие ребята, сегодня я познакомлю вас с историей воздушного шарика. А началась она очень давно. Когда-то индейские племена ацтеков использовали внутренности животных, которые надували воздухом. На эти причудливые «шарики» индейцы наносили узоры и использовали в своих ритуалах жертвоприношений богам. </w:t>
      </w:r>
      <w:r w:rsidRPr="004B7777">
        <w:rPr>
          <w:rFonts w:ascii="Times New Roman" w:hAnsi="Times New Roman" w:cs="Times New Roman"/>
          <w:b/>
          <w:color w:val="7030A0"/>
          <w:sz w:val="32"/>
          <w:szCs w:val="32"/>
        </w:rPr>
        <w:br/>
        <w:t>А в Древнем Риме, наполненные воздухом и разрисованные пузыри, римляне использовали как гирлянды, которые развешивали в залах для пиршеств ил разных церемоний.</w:t>
      </w:r>
    </w:p>
    <w:p w:rsidR="004B7777" w:rsidRPr="00817528" w:rsidRDefault="00817528" w:rsidP="00817528">
      <w:pPr>
        <w:pStyle w:val="a5"/>
        <w:jc w:val="both"/>
        <w:rPr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2825750</wp:posOffset>
            </wp:positionH>
            <wp:positionV relativeFrom="paragraph">
              <wp:posOffset>1331595</wp:posOffset>
            </wp:positionV>
            <wp:extent cx="2894330" cy="2438400"/>
            <wp:effectExtent l="38100" t="57150" r="115570" b="95250"/>
            <wp:wrapThrough wrapText="bothSides">
              <wp:wrapPolygon edited="0">
                <wp:start x="-284" y="-506"/>
                <wp:lineTo x="-284" y="22444"/>
                <wp:lineTo x="22178" y="22444"/>
                <wp:lineTo x="22320" y="22444"/>
                <wp:lineTo x="22462" y="21600"/>
                <wp:lineTo x="22462" y="-169"/>
                <wp:lineTo x="22178" y="-506"/>
                <wp:lineTo x="-284" y="-506"/>
              </wp:wrapPolygon>
            </wp:wrapThrough>
            <wp:docPr id="7" name="Рисунок 7" descr="https://thumbs.dreamstime.com/b/%D0%B5%D1%82-%D0%B5%D1%80%D0%B6%D0%B0-%D0%B2%D0%BE%D0%B7-%D1%83%D1%88%D0%BD%D1%8B%D0%B5-%D1%88%D0%B0%D1%80%D1%8B-%D0%B2-%D0%BD%D0%B5%D0%B1%D0%B5-83207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humbs.dreamstime.com/b/%D0%B5%D1%82-%D0%B5%D1%80%D0%B6%D0%B0-%D0%B2%D0%BE%D0%B7-%D1%83%D1%88%D0%BD%D1%8B%D0%B5-%D1%88%D0%B0%D1%80%D1%8B-%D0%B2-%D0%BD%D0%B5%D0%B1%D0%B5-832072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2438400"/>
                    </a:xfrm>
                    <a:prstGeom prst="rect">
                      <a:avLst/>
                    </a:prstGeom>
                    <a:ln w="38100" cap="sq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538EF" w:rsidRPr="004B7777">
        <w:rPr>
          <w:rFonts w:ascii="Times New Roman" w:hAnsi="Times New Roman" w:cs="Times New Roman"/>
          <w:b/>
          <w:color w:val="7030A0"/>
          <w:sz w:val="32"/>
          <w:szCs w:val="32"/>
        </w:rPr>
        <w:t>И на Руси использовались раскрашенные пузыри. Они являлись необходимым предметом различных игр для взрослых. Например, перекидывание</w:t>
      </w:r>
      <w:r w:rsidR="004B7777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друг другу участниками команд. </w:t>
      </w:r>
      <w:r w:rsidR="006538EF" w:rsidRPr="004B7777">
        <w:rPr>
          <w:rFonts w:ascii="Times New Roman" w:hAnsi="Times New Roman" w:cs="Times New Roman"/>
          <w:b/>
          <w:color w:val="7030A0"/>
          <w:sz w:val="32"/>
          <w:szCs w:val="32"/>
        </w:rPr>
        <w:t>И только спустя семь столетий пузырь прев</w:t>
      </w:r>
      <w:r w:rsidR="004B7777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ратился в воздушный </w:t>
      </w:r>
      <w:r w:rsidR="006538EF" w:rsidRPr="004B7777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шарик. </w:t>
      </w:r>
      <w:r w:rsidR="006538EF" w:rsidRPr="004B7777">
        <w:rPr>
          <w:rFonts w:ascii="Times New Roman" w:hAnsi="Times New Roman" w:cs="Times New Roman"/>
          <w:b/>
          <w:color w:val="7030A0"/>
          <w:sz w:val="32"/>
          <w:szCs w:val="32"/>
        </w:rPr>
        <w:br/>
      </w:r>
    </w:p>
    <w:p w:rsidR="004B7777" w:rsidRDefault="004B7777" w:rsidP="006538EF">
      <w:pPr>
        <w:pStyle w:val="a5"/>
        <w:rPr>
          <w:b/>
          <w:i/>
          <w:color w:val="C00000"/>
          <w:sz w:val="32"/>
          <w:szCs w:val="32"/>
        </w:rPr>
      </w:pPr>
    </w:p>
    <w:p w:rsidR="00817528" w:rsidRDefault="00817528" w:rsidP="006538EF">
      <w:pPr>
        <w:pStyle w:val="a5"/>
        <w:rPr>
          <w:b/>
          <w:i/>
          <w:color w:val="C00000"/>
          <w:sz w:val="32"/>
          <w:szCs w:val="32"/>
        </w:rPr>
      </w:pPr>
    </w:p>
    <w:p w:rsidR="006538EF" w:rsidRPr="004B7777" w:rsidRDefault="006538EF" w:rsidP="006538EF">
      <w:pPr>
        <w:pStyle w:val="a5"/>
        <w:rPr>
          <w:b/>
          <w:i/>
          <w:color w:val="C00000"/>
          <w:sz w:val="32"/>
          <w:szCs w:val="32"/>
        </w:rPr>
      </w:pPr>
      <w:r w:rsidRPr="004B7777">
        <w:rPr>
          <w:b/>
          <w:i/>
          <w:color w:val="C00000"/>
          <w:sz w:val="32"/>
          <w:szCs w:val="32"/>
        </w:rPr>
        <w:t>Беззаботный шарик воздушный,</w:t>
      </w:r>
      <w:r w:rsidRPr="004B7777">
        <w:rPr>
          <w:b/>
          <w:i/>
          <w:color w:val="C00000"/>
          <w:sz w:val="32"/>
          <w:szCs w:val="32"/>
        </w:rPr>
        <w:br/>
        <w:t>Неуемный он, непослушный,</w:t>
      </w:r>
      <w:r w:rsidRPr="004B7777">
        <w:rPr>
          <w:b/>
          <w:i/>
          <w:color w:val="C00000"/>
          <w:sz w:val="32"/>
          <w:szCs w:val="32"/>
        </w:rPr>
        <w:br/>
        <w:t>Все б ему в синем небе летать</w:t>
      </w:r>
      <w:proofErr w:type="gramStart"/>
      <w:r w:rsidRPr="004B7777">
        <w:rPr>
          <w:b/>
          <w:i/>
          <w:color w:val="C00000"/>
          <w:sz w:val="32"/>
          <w:szCs w:val="32"/>
        </w:rPr>
        <w:br/>
        <w:t>И</w:t>
      </w:r>
      <w:proofErr w:type="gramEnd"/>
      <w:r w:rsidRPr="004B7777">
        <w:rPr>
          <w:b/>
          <w:i/>
          <w:color w:val="C00000"/>
          <w:sz w:val="32"/>
          <w:szCs w:val="32"/>
        </w:rPr>
        <w:t xml:space="preserve"> о ветре беспечном мечтать.</w:t>
      </w:r>
    </w:p>
    <w:p w:rsidR="004B7777" w:rsidRDefault="004B7777" w:rsidP="004B7777">
      <w:pPr>
        <w:pStyle w:val="a5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6538EF" w:rsidRPr="004B7777" w:rsidRDefault="004B7777" w:rsidP="004B7777">
      <w:pPr>
        <w:pStyle w:val="a5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4B7777">
        <w:rPr>
          <w:rFonts w:ascii="Times New Roman" w:hAnsi="Times New Roman" w:cs="Times New Roman"/>
          <w:b/>
          <w:color w:val="7030A0"/>
          <w:sz w:val="32"/>
          <w:szCs w:val="32"/>
        </w:rPr>
        <w:t>В детские годы ваших бабушек и дедушек или даже прабабушек и прадедушек одним из самых желанных подарков был воздушный шарик. В 1930 году была очень популярна песенка «Крутится, вертится шар голубой, Крутится, вертится над головой».</w:t>
      </w:r>
    </w:p>
    <w:p w:rsidR="004B7777" w:rsidRPr="004B7777" w:rsidRDefault="004B7777" w:rsidP="004B7777">
      <w:pPr>
        <w:pStyle w:val="a5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4B7777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Многие ребята того времени мечтали о таком подарке, как воздушный шарик и страшно огорчались, когда шарик неожиданно лопался. </w:t>
      </w:r>
    </w:p>
    <w:p w:rsidR="00817528" w:rsidRDefault="00817528" w:rsidP="004B7777">
      <w:pPr>
        <w:pStyle w:val="a5"/>
        <w:jc w:val="both"/>
        <w:rPr>
          <w:b/>
          <w:color w:val="C00000"/>
          <w:sz w:val="32"/>
          <w:szCs w:val="32"/>
        </w:rPr>
      </w:pPr>
    </w:p>
    <w:p w:rsidR="004B7777" w:rsidRPr="004B7777" w:rsidRDefault="004B7777" w:rsidP="004B7777">
      <w:pPr>
        <w:pStyle w:val="a5"/>
        <w:jc w:val="both"/>
        <w:rPr>
          <w:b/>
          <w:color w:val="C00000"/>
          <w:sz w:val="32"/>
          <w:szCs w:val="32"/>
        </w:rPr>
      </w:pPr>
      <w:r w:rsidRPr="004B7777">
        <w:rPr>
          <w:b/>
          <w:color w:val="C00000"/>
          <w:sz w:val="32"/>
          <w:szCs w:val="32"/>
        </w:rPr>
        <w:lastRenderedPageBreak/>
        <w:t>А придумал такую забаву английский учёный Майкл Фарадей.</w:t>
      </w:r>
    </w:p>
    <w:p w:rsidR="004B7777" w:rsidRDefault="004B7777" w:rsidP="004B7777">
      <w:pPr>
        <w:pStyle w:val="a5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1062990</wp:posOffset>
            </wp:positionH>
            <wp:positionV relativeFrom="paragraph">
              <wp:posOffset>48260</wp:posOffset>
            </wp:positionV>
            <wp:extent cx="3343275" cy="3238500"/>
            <wp:effectExtent l="133350" t="38100" r="66675" b="76200"/>
            <wp:wrapThrough wrapText="bothSides">
              <wp:wrapPolygon edited="0">
                <wp:start x="2338" y="-254"/>
                <wp:lineTo x="1108" y="254"/>
                <wp:lineTo x="-369" y="1398"/>
                <wp:lineTo x="-862" y="3685"/>
                <wp:lineTo x="-862" y="18042"/>
                <wp:lineTo x="-369" y="20075"/>
                <wp:lineTo x="-369" y="20584"/>
                <wp:lineTo x="1723" y="22108"/>
                <wp:lineTo x="2338" y="22108"/>
                <wp:lineTo x="18708" y="22108"/>
                <wp:lineTo x="19323" y="22108"/>
                <wp:lineTo x="21415" y="20456"/>
                <wp:lineTo x="21415" y="20075"/>
                <wp:lineTo x="21538" y="20075"/>
                <wp:lineTo x="21908" y="18296"/>
                <wp:lineTo x="21908" y="3812"/>
                <wp:lineTo x="22031" y="3812"/>
                <wp:lineTo x="21662" y="2414"/>
                <wp:lineTo x="21415" y="1779"/>
                <wp:lineTo x="21538" y="1525"/>
                <wp:lineTo x="19938" y="254"/>
                <wp:lineTo x="18708" y="-254"/>
                <wp:lineTo x="2338" y="-254"/>
              </wp:wrapPolygon>
            </wp:wrapThrough>
            <wp:docPr id="16" name="Рисунок 16" descr="http://s3.amazonaws.com/s3.timetoast.com/public/uploads/photos/9336545/kond8.jpg?1481984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3.amazonaws.com/s3.timetoast.com/public/uploads/photos/9336545/kond8.jpg?148198429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238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4B7777" w:rsidRDefault="004B7777" w:rsidP="004B7777">
      <w:pPr>
        <w:pStyle w:val="a5"/>
        <w:jc w:val="both"/>
        <w:rPr>
          <w:sz w:val="32"/>
          <w:szCs w:val="32"/>
        </w:rPr>
      </w:pPr>
    </w:p>
    <w:p w:rsidR="004B7777" w:rsidRDefault="004B7777" w:rsidP="004B7777">
      <w:pPr>
        <w:pStyle w:val="a5"/>
        <w:jc w:val="both"/>
        <w:rPr>
          <w:sz w:val="32"/>
          <w:szCs w:val="32"/>
        </w:rPr>
      </w:pPr>
    </w:p>
    <w:p w:rsidR="004B7777" w:rsidRDefault="004B7777" w:rsidP="004B7777">
      <w:pPr>
        <w:pStyle w:val="a5"/>
        <w:jc w:val="both"/>
        <w:rPr>
          <w:sz w:val="32"/>
          <w:szCs w:val="32"/>
        </w:rPr>
      </w:pPr>
    </w:p>
    <w:p w:rsidR="004B7777" w:rsidRDefault="004B7777" w:rsidP="004B7777">
      <w:pPr>
        <w:pStyle w:val="a5"/>
        <w:jc w:val="both"/>
        <w:rPr>
          <w:sz w:val="32"/>
          <w:szCs w:val="32"/>
        </w:rPr>
      </w:pPr>
    </w:p>
    <w:p w:rsidR="004B7777" w:rsidRDefault="004B7777" w:rsidP="004B7777">
      <w:pPr>
        <w:pStyle w:val="a5"/>
        <w:jc w:val="both"/>
        <w:rPr>
          <w:sz w:val="32"/>
          <w:szCs w:val="32"/>
        </w:rPr>
      </w:pPr>
    </w:p>
    <w:p w:rsidR="006538EF" w:rsidRDefault="006538EF" w:rsidP="004B7777">
      <w:pPr>
        <w:pStyle w:val="a5"/>
        <w:jc w:val="both"/>
        <w:rPr>
          <w:sz w:val="32"/>
          <w:szCs w:val="32"/>
        </w:rPr>
      </w:pPr>
    </w:p>
    <w:p w:rsidR="004B7777" w:rsidRDefault="004B7777" w:rsidP="004B7777">
      <w:pPr>
        <w:pStyle w:val="a5"/>
        <w:jc w:val="both"/>
        <w:rPr>
          <w:sz w:val="32"/>
          <w:szCs w:val="32"/>
        </w:rPr>
      </w:pPr>
    </w:p>
    <w:p w:rsidR="004B7777" w:rsidRDefault="004B7777" w:rsidP="004B7777">
      <w:pPr>
        <w:pStyle w:val="a5"/>
        <w:jc w:val="both"/>
        <w:rPr>
          <w:sz w:val="32"/>
          <w:szCs w:val="32"/>
        </w:rPr>
      </w:pPr>
    </w:p>
    <w:p w:rsidR="004B7777" w:rsidRDefault="004B7777" w:rsidP="004B7777">
      <w:pPr>
        <w:pStyle w:val="a5"/>
        <w:jc w:val="both"/>
        <w:rPr>
          <w:sz w:val="32"/>
          <w:szCs w:val="32"/>
        </w:rPr>
      </w:pPr>
    </w:p>
    <w:p w:rsidR="004B7777" w:rsidRDefault="004B7777" w:rsidP="004B7777">
      <w:pPr>
        <w:pStyle w:val="a5"/>
        <w:jc w:val="both"/>
        <w:rPr>
          <w:sz w:val="32"/>
          <w:szCs w:val="32"/>
        </w:rPr>
      </w:pPr>
    </w:p>
    <w:p w:rsidR="004B7777" w:rsidRDefault="004B7777" w:rsidP="004B7777">
      <w:pPr>
        <w:pStyle w:val="a5"/>
        <w:jc w:val="both"/>
        <w:rPr>
          <w:sz w:val="32"/>
          <w:szCs w:val="32"/>
        </w:rPr>
      </w:pPr>
    </w:p>
    <w:p w:rsidR="004B7777" w:rsidRDefault="004B7777" w:rsidP="004B7777">
      <w:pPr>
        <w:pStyle w:val="a5"/>
        <w:jc w:val="both"/>
        <w:rPr>
          <w:sz w:val="32"/>
          <w:szCs w:val="32"/>
        </w:rPr>
      </w:pPr>
    </w:p>
    <w:p w:rsidR="004B7777" w:rsidRDefault="004B7777" w:rsidP="004B7777">
      <w:pPr>
        <w:pStyle w:val="a5"/>
        <w:jc w:val="both"/>
        <w:rPr>
          <w:sz w:val="32"/>
          <w:szCs w:val="32"/>
        </w:rPr>
      </w:pPr>
    </w:p>
    <w:p w:rsidR="00817528" w:rsidRDefault="00B555A2" w:rsidP="00B555A2">
      <w:pPr>
        <w:pStyle w:val="a5"/>
        <w:jc w:val="both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B555A2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>И создал он свой первый шарик в 1824 году из каучука. Наполнял он их водородом, при этом шарики становились лёгкими и поднимались вверх.</w:t>
      </w:r>
    </w:p>
    <w:p w:rsidR="00B555A2" w:rsidRPr="00817528" w:rsidRDefault="00817528" w:rsidP="00B555A2">
      <w:pPr>
        <w:pStyle w:val="a5"/>
        <w:jc w:val="both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1278255</wp:posOffset>
            </wp:positionV>
            <wp:extent cx="5462270" cy="3382010"/>
            <wp:effectExtent l="38100" t="57150" r="119380" b="104140"/>
            <wp:wrapThrough wrapText="bothSides">
              <wp:wrapPolygon edited="0">
                <wp:start x="-151" y="-365"/>
                <wp:lineTo x="-151" y="22265"/>
                <wp:lineTo x="21921" y="22265"/>
                <wp:lineTo x="21997" y="22265"/>
                <wp:lineTo x="22072" y="21535"/>
                <wp:lineTo x="22072" y="-122"/>
                <wp:lineTo x="21921" y="-365"/>
                <wp:lineTo x="-151" y="-365"/>
              </wp:wrapPolygon>
            </wp:wrapThrough>
            <wp:docPr id="3" name="Рисунок 3" descr="https://fs01.infourok.ru/images/doc/60/74243/640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1.infourok.ru/images/doc/60/74243/640/img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70" cy="3382010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555A2" w:rsidRPr="00B55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55A2" w:rsidRPr="00B555A2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 xml:space="preserve">-Современные шарики появились в 1931 году в Америке. Изобретатель Нейл </w:t>
      </w:r>
      <w:proofErr w:type="spellStart"/>
      <w:r w:rsidR="00B555A2" w:rsidRPr="00B555A2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>Тайлотсон</w:t>
      </w:r>
      <w:proofErr w:type="spellEnd"/>
      <w:r w:rsidR="00B555A2" w:rsidRPr="00B555A2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 xml:space="preserve"> начал изготавливать их из латекса. Теперь шарики могли быть разной формы и разного цвета.</w:t>
      </w:r>
      <w:r w:rsidR="00B555A2" w:rsidRPr="00B555A2">
        <w:rPr>
          <w:rFonts w:ascii="Times New Roman" w:hAnsi="Times New Roman" w:cs="Times New Roman"/>
          <w:color w:val="7030A0"/>
          <w:sz w:val="32"/>
          <w:szCs w:val="32"/>
          <w:lang w:eastAsia="ru-RU"/>
        </w:rPr>
        <w:br/>
      </w:r>
    </w:p>
    <w:p w:rsidR="004B7777" w:rsidRPr="00B555A2" w:rsidRDefault="00B555A2" w:rsidP="00B555A2">
      <w:pPr>
        <w:pStyle w:val="a5"/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lang w:eastAsia="ru-RU"/>
        </w:rPr>
      </w:pPr>
      <w:r w:rsidRPr="00B555A2">
        <w:rPr>
          <w:b/>
          <w:i/>
          <w:color w:val="FF0000"/>
          <w:sz w:val="32"/>
          <w:szCs w:val="32"/>
        </w:rPr>
        <w:t>У меня был шарик.</w:t>
      </w:r>
      <w:r w:rsidRPr="00B555A2">
        <w:rPr>
          <w:b/>
          <w:i/>
          <w:color w:val="FF0000"/>
          <w:sz w:val="32"/>
          <w:szCs w:val="32"/>
        </w:rPr>
        <w:br/>
        <w:t>Яркий, как фонарик.</w:t>
      </w:r>
      <w:r w:rsidRPr="00B555A2">
        <w:rPr>
          <w:b/>
          <w:i/>
          <w:color w:val="FF0000"/>
          <w:sz w:val="32"/>
          <w:szCs w:val="32"/>
        </w:rPr>
        <w:br/>
        <w:t>Шарик был ого и ах!</w:t>
      </w:r>
      <w:r w:rsidRPr="00B555A2">
        <w:rPr>
          <w:b/>
          <w:i/>
          <w:color w:val="FF0000"/>
          <w:sz w:val="32"/>
          <w:szCs w:val="32"/>
        </w:rPr>
        <w:br/>
        <w:t xml:space="preserve">А потом он как </w:t>
      </w:r>
      <w:proofErr w:type="spellStart"/>
      <w:proofErr w:type="gramStart"/>
      <w:r w:rsidRPr="00B555A2">
        <w:rPr>
          <w:b/>
          <w:i/>
          <w:color w:val="FF0000"/>
          <w:sz w:val="32"/>
          <w:szCs w:val="32"/>
        </w:rPr>
        <w:t>ба-бах</w:t>
      </w:r>
      <w:proofErr w:type="spellEnd"/>
      <w:proofErr w:type="gramEnd"/>
      <w:r w:rsidRPr="00B555A2">
        <w:rPr>
          <w:b/>
          <w:i/>
          <w:color w:val="FF0000"/>
          <w:sz w:val="32"/>
          <w:szCs w:val="32"/>
        </w:rPr>
        <w:t>!</w:t>
      </w:r>
      <w:r w:rsidRPr="00B555A2">
        <w:rPr>
          <w:b/>
          <w:i/>
          <w:color w:val="FF0000"/>
          <w:sz w:val="32"/>
          <w:szCs w:val="32"/>
        </w:rPr>
        <w:br/>
        <w:t>Сел на кнопку: раз и — БАМ!</w:t>
      </w:r>
      <w:r w:rsidRPr="00B555A2">
        <w:rPr>
          <w:b/>
          <w:i/>
          <w:color w:val="FF0000"/>
          <w:sz w:val="32"/>
          <w:szCs w:val="32"/>
        </w:rPr>
        <w:br/>
        <w:t>В общем, шарик лопнул сам.</w:t>
      </w:r>
      <w:r w:rsidRPr="00B555A2">
        <w:rPr>
          <w:b/>
          <w:i/>
          <w:color w:val="FF0000"/>
          <w:sz w:val="32"/>
          <w:szCs w:val="32"/>
        </w:rPr>
        <w:br/>
        <w:t>И остались лоскуты</w:t>
      </w:r>
      <w:r w:rsidRPr="00B555A2">
        <w:rPr>
          <w:b/>
          <w:i/>
          <w:color w:val="FF0000"/>
          <w:sz w:val="32"/>
          <w:szCs w:val="32"/>
        </w:rPr>
        <w:br/>
        <w:t>Небывалой красоты.</w:t>
      </w:r>
    </w:p>
    <w:p w:rsidR="004B7777" w:rsidRDefault="00B555A2" w:rsidP="00B555A2">
      <w:pPr>
        <w:pStyle w:val="a5"/>
        <w:rPr>
          <w:color w:val="7030A0"/>
          <w:sz w:val="32"/>
          <w:szCs w:val="32"/>
        </w:rPr>
      </w:pPr>
      <w:r w:rsidRPr="00B555A2">
        <w:rPr>
          <w:color w:val="7030A0"/>
          <w:sz w:val="32"/>
          <w:szCs w:val="32"/>
        </w:rPr>
        <w:t xml:space="preserve">В 1994 году в парке Диснейленд в небо было запущено 1 592 744 </w:t>
      </w:r>
      <w:proofErr w:type="gramStart"/>
      <w:r w:rsidRPr="00B555A2">
        <w:rPr>
          <w:color w:val="7030A0"/>
          <w:sz w:val="32"/>
          <w:szCs w:val="32"/>
        </w:rPr>
        <w:t>воздушных</w:t>
      </w:r>
      <w:proofErr w:type="gramEnd"/>
      <w:r w:rsidRPr="00B555A2">
        <w:rPr>
          <w:color w:val="7030A0"/>
          <w:sz w:val="32"/>
          <w:szCs w:val="32"/>
        </w:rPr>
        <w:t xml:space="preserve">  шара.</w:t>
      </w:r>
      <w:r w:rsidRPr="00B555A2">
        <w:rPr>
          <w:color w:val="7030A0"/>
          <w:sz w:val="32"/>
          <w:szCs w:val="32"/>
        </w:rPr>
        <w:br/>
        <w:t>Шары использовали для транспортировки бомб.</w:t>
      </w:r>
      <w:r w:rsidRPr="00B555A2">
        <w:rPr>
          <w:color w:val="7030A0"/>
          <w:sz w:val="32"/>
          <w:szCs w:val="32"/>
        </w:rPr>
        <w:br/>
        <w:t>В некоторых театрах зрители прижимают к уху шарик. Это позволяет лучше услышать звук музыкальных инструментов или исполнение самого спектакля.</w:t>
      </w:r>
      <w:r w:rsidRPr="00B555A2">
        <w:rPr>
          <w:color w:val="7030A0"/>
          <w:sz w:val="32"/>
          <w:szCs w:val="32"/>
        </w:rPr>
        <w:br/>
        <w:t>На воздушной связке, состоящей из 800 шаров, поднимались в воздух на высоту 5740 метров</w:t>
      </w:r>
      <w:r>
        <w:rPr>
          <w:color w:val="7030A0"/>
          <w:sz w:val="32"/>
          <w:szCs w:val="32"/>
        </w:rPr>
        <w:t>.</w:t>
      </w:r>
    </w:p>
    <w:p w:rsidR="00B555A2" w:rsidRDefault="000619C6" w:rsidP="00B555A2">
      <w:pPr>
        <w:pStyle w:val="a5"/>
        <w:rPr>
          <w:color w:val="7030A0"/>
          <w:sz w:val="32"/>
          <w:szCs w:val="32"/>
        </w:rPr>
      </w:pPr>
      <w:r>
        <w:rPr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777240</wp:posOffset>
            </wp:positionH>
            <wp:positionV relativeFrom="margin">
              <wp:posOffset>5090160</wp:posOffset>
            </wp:positionV>
            <wp:extent cx="5172075" cy="4304665"/>
            <wp:effectExtent l="38100" t="57150" r="123825" b="95885"/>
            <wp:wrapSquare wrapText="bothSides"/>
            <wp:docPr id="6" name="Рисунок 6" descr="https://fs00.infourok.ru/images/doc/247/252079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0.infourok.ru/images/doc/247/252079/img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304665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B0EE5" w:rsidRPr="00CB0EE5">
        <w:rPr>
          <w:color w:val="7030A0"/>
          <w:sz w:val="32"/>
          <w:szCs w:val="32"/>
        </w:rPr>
        <w:t>«Никто не может грустить, когда у него есть воздушный шарик!» Действительно, это ведь и радость, и забава, и игрушка, и просто маленькое чудо.</w:t>
      </w:r>
    </w:p>
    <w:p w:rsidR="004B7777" w:rsidRPr="00B555A2" w:rsidRDefault="004B7777" w:rsidP="00B555A2">
      <w:pPr>
        <w:pStyle w:val="a5"/>
        <w:rPr>
          <w:color w:val="7030A0"/>
          <w:sz w:val="32"/>
          <w:szCs w:val="32"/>
        </w:rPr>
      </w:pPr>
    </w:p>
    <w:p w:rsidR="004B7777" w:rsidRDefault="004B7777" w:rsidP="004B7777">
      <w:pPr>
        <w:pStyle w:val="a5"/>
        <w:jc w:val="both"/>
        <w:rPr>
          <w:sz w:val="32"/>
          <w:szCs w:val="32"/>
        </w:rPr>
      </w:pPr>
    </w:p>
    <w:p w:rsidR="004B7777" w:rsidRDefault="004B7777" w:rsidP="004B7777">
      <w:pPr>
        <w:pStyle w:val="a5"/>
        <w:jc w:val="both"/>
        <w:rPr>
          <w:sz w:val="32"/>
          <w:szCs w:val="32"/>
        </w:rPr>
      </w:pPr>
    </w:p>
    <w:p w:rsidR="004B7777" w:rsidRPr="004B7777" w:rsidRDefault="004B7777" w:rsidP="004B7777">
      <w:pPr>
        <w:pStyle w:val="a5"/>
        <w:jc w:val="both"/>
        <w:rPr>
          <w:sz w:val="32"/>
          <w:szCs w:val="32"/>
        </w:rPr>
      </w:pPr>
    </w:p>
    <w:sectPr w:rsidR="004B7777" w:rsidRPr="004B7777" w:rsidSect="00817528">
      <w:pgSz w:w="11906" w:h="16838"/>
      <w:pgMar w:top="1134" w:right="1274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481"/>
    <w:rsid w:val="000619C6"/>
    <w:rsid w:val="004B7777"/>
    <w:rsid w:val="006538EF"/>
    <w:rsid w:val="0072604D"/>
    <w:rsid w:val="00817528"/>
    <w:rsid w:val="00840BB0"/>
    <w:rsid w:val="00B555A2"/>
    <w:rsid w:val="00BE1156"/>
    <w:rsid w:val="00CA22DF"/>
    <w:rsid w:val="00CB0EE5"/>
    <w:rsid w:val="00D85481"/>
    <w:rsid w:val="00DB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48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854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Кущь</dc:creator>
  <cp:lastModifiedBy>Черненко</cp:lastModifiedBy>
  <cp:revision>9</cp:revision>
  <dcterms:created xsi:type="dcterms:W3CDTF">2020-05-02T04:09:00Z</dcterms:created>
  <dcterms:modified xsi:type="dcterms:W3CDTF">2020-05-15T08:51:00Z</dcterms:modified>
</cp:coreProperties>
</file>