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09" w:rsidRDefault="00A37F09">
      <w:pPr>
        <w:rPr>
          <w:rFonts w:ascii="Times New Roman" w:hAnsi="Times New Roman" w:cs="Times New Roman"/>
          <w:sz w:val="28"/>
          <w:szCs w:val="28"/>
        </w:rPr>
      </w:pPr>
    </w:p>
    <w:p w:rsidR="001E52E1" w:rsidRDefault="001E52E1">
      <w:r>
        <w:rPr>
          <w:rFonts w:ascii="Times New Roman" w:hAnsi="Times New Roman" w:cs="Times New Roman"/>
          <w:sz w:val="28"/>
          <w:szCs w:val="28"/>
        </w:rPr>
        <w:t xml:space="preserve">23 февраля вся страна отмечала День защитника Отечества. </w:t>
      </w:r>
      <w:r w:rsidRPr="00286BC5">
        <w:rPr>
          <w:rFonts w:ascii="Times New Roman" w:hAnsi="Times New Roman" w:cs="Times New Roman"/>
          <w:sz w:val="28"/>
          <w:szCs w:val="28"/>
        </w:rPr>
        <w:t>Этот день — дань нашего уважения всем поколениям героического российского воинства.</w:t>
      </w:r>
      <w:r>
        <w:rPr>
          <w:rFonts w:ascii="Times New Roman" w:hAnsi="Times New Roman" w:cs="Times New Roman"/>
          <w:sz w:val="28"/>
          <w:szCs w:val="28"/>
        </w:rPr>
        <w:t xml:space="preserve"> В Доме культуры ст. Старолеушковской прошел праздничный концерт «Полевая почта»  посвященный этому славному дню. Свое творчество станичникам дарили как работники ДК, так и самодеятельные артисты.</w:t>
      </w:r>
    </w:p>
    <w:sectPr w:rsidR="001E52E1" w:rsidSect="00A3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2E1"/>
    <w:rsid w:val="001E52E1"/>
    <w:rsid w:val="002D190D"/>
    <w:rsid w:val="00A3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3</cp:revision>
  <dcterms:created xsi:type="dcterms:W3CDTF">2021-08-09T08:22:00Z</dcterms:created>
  <dcterms:modified xsi:type="dcterms:W3CDTF">2021-11-12T11:49:00Z</dcterms:modified>
</cp:coreProperties>
</file>