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058" w:rsidRPr="00243058" w:rsidRDefault="00243058" w:rsidP="00243058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1C3467"/>
          <w:kern w:val="36"/>
          <w:sz w:val="45"/>
          <w:szCs w:val="45"/>
          <w:lang w:eastAsia="ru-RU"/>
        </w:rPr>
      </w:pPr>
      <w:r w:rsidRPr="00243058">
        <w:rPr>
          <w:rFonts w:ascii="Arial" w:eastAsia="Times New Roman" w:hAnsi="Arial" w:cs="Arial"/>
          <w:b/>
          <w:bCs/>
          <w:color w:val="1C3467"/>
          <w:kern w:val="36"/>
          <w:sz w:val="45"/>
          <w:szCs w:val="45"/>
          <w:lang w:eastAsia="ru-RU"/>
        </w:rPr>
        <w:t>Более 58 тысяч студентов работали в российских студенческих отрядах в 2020 году</w:t>
      </w:r>
    </w:p>
    <w:p w:rsidR="00243058" w:rsidRDefault="00243058">
      <w:pPr>
        <w:rPr>
          <w:rFonts w:ascii="Arial" w:hAnsi="Arial"/>
          <w:color w:val="343434"/>
          <w:shd w:val="clear" w:color="auto" w:fill="FFFFFF"/>
        </w:rPr>
      </w:pPr>
    </w:p>
    <w:p w:rsidR="00243058" w:rsidRDefault="00243058">
      <w:pPr>
        <w:rPr>
          <w:rFonts w:ascii="Arial" w:hAnsi="Arial"/>
          <w:color w:val="343434"/>
          <w:shd w:val="clear" w:color="auto" w:fill="FFFFFF"/>
        </w:rPr>
      </w:pPr>
    </w:p>
    <w:p w:rsidR="00243058" w:rsidRDefault="00243058">
      <w:r>
        <w:rPr>
          <w:rFonts w:ascii="Arial" w:hAnsi="Arial"/>
          <w:color w:val="343434"/>
          <w:shd w:val="clear" w:color="auto" w:fill="FFFFFF"/>
        </w:rPr>
        <w:t>Развитие Российских студенческих отрядов (РСО), их роль в жизни страны и общества обсудили сегодня на пресс-конференции. Мероприятие прошло в онлайн-режиме в преддверии Дня Российских студенческих отрядов.</w:t>
      </w:r>
      <w:r>
        <w:rPr>
          <w:rFonts w:ascii="Arial" w:hAnsi="Arial"/>
          <w:color w:val="343434"/>
        </w:rPr>
        <w:br/>
      </w:r>
      <w:r>
        <w:rPr>
          <w:rFonts w:ascii="Arial" w:hAnsi="Arial"/>
          <w:color w:val="343434"/>
        </w:rPr>
        <w:br/>
      </w:r>
      <w:r>
        <w:rPr>
          <w:rFonts w:ascii="Arial" w:hAnsi="Arial"/>
          <w:color w:val="343434"/>
          <w:shd w:val="clear" w:color="auto" w:fill="FFFFFF"/>
        </w:rPr>
        <w:t xml:space="preserve">В пресс-конференции приняли участие руководитель Молодежной общероссийской общественной организации «Российские студенческие отряды» Михаил Киселев, генеральный директор ВЦИОМ Валерий Федоров и директор по развитию отраслевого строительного комплекса частного учреждения госкорпорации «Росатом» «ОЦКС» Андрей Голованов. Выступающие сообщили об итогах работы РСО в условиях пандемии, исследовании ВЦИОМ об отношении населения к движению студенческих отрядов и их роли в жизни поколения Z. Рассказали о совместных проектах РСО и «Росатома», представили информацию о новом </w:t>
      </w:r>
      <w:proofErr w:type="spellStart"/>
      <w:r>
        <w:rPr>
          <w:rFonts w:ascii="Arial" w:hAnsi="Arial"/>
          <w:color w:val="343434"/>
          <w:shd w:val="clear" w:color="auto" w:fill="FFFFFF"/>
        </w:rPr>
        <w:t>мультиформатном</w:t>
      </w:r>
      <w:proofErr w:type="spellEnd"/>
      <w:r>
        <w:rPr>
          <w:rFonts w:ascii="Arial" w:hAnsi="Arial"/>
          <w:color w:val="343434"/>
          <w:shd w:val="clear" w:color="auto" w:fill="FFFFFF"/>
        </w:rPr>
        <w:t xml:space="preserve"> молодежном пространстве «</w:t>
      </w:r>
      <w:proofErr w:type="spellStart"/>
      <w:r>
        <w:rPr>
          <w:rFonts w:ascii="Arial" w:hAnsi="Arial"/>
          <w:color w:val="343434"/>
          <w:shd w:val="clear" w:color="auto" w:fill="FFFFFF"/>
        </w:rPr>
        <w:t>СО.Здание</w:t>
      </w:r>
      <w:proofErr w:type="spellEnd"/>
      <w:r>
        <w:rPr>
          <w:rFonts w:ascii="Arial" w:hAnsi="Arial"/>
          <w:color w:val="343434"/>
          <w:shd w:val="clear" w:color="auto" w:fill="FFFFFF"/>
        </w:rPr>
        <w:t>».</w:t>
      </w:r>
      <w:r>
        <w:rPr>
          <w:rFonts w:ascii="Arial" w:hAnsi="Arial"/>
          <w:color w:val="343434"/>
        </w:rPr>
        <w:br/>
      </w:r>
      <w:r>
        <w:rPr>
          <w:rFonts w:ascii="Arial" w:hAnsi="Arial"/>
          <w:color w:val="343434"/>
        </w:rPr>
        <w:br/>
      </w:r>
      <w:r>
        <w:rPr>
          <w:rFonts w:ascii="Arial" w:hAnsi="Arial"/>
          <w:color w:val="343434"/>
          <w:shd w:val="clear" w:color="auto" w:fill="FFFFFF"/>
        </w:rPr>
        <w:t>За все время существования РСО в отрядах работали 19 миллионов человек. В 2020 г. в их деятельность было вовлечено более 58 тысяч человек.</w:t>
      </w:r>
      <w:r>
        <w:rPr>
          <w:rFonts w:ascii="Arial" w:hAnsi="Arial"/>
          <w:color w:val="343434"/>
        </w:rPr>
        <w:br/>
      </w:r>
      <w:r>
        <w:rPr>
          <w:rFonts w:ascii="Arial" w:hAnsi="Arial"/>
          <w:color w:val="343434"/>
        </w:rPr>
        <w:br/>
      </w:r>
      <w:r>
        <w:rPr>
          <w:rFonts w:ascii="Arial" w:hAnsi="Arial"/>
          <w:color w:val="343434"/>
          <w:shd w:val="clear" w:color="auto" w:fill="FFFFFF"/>
        </w:rPr>
        <w:t>«Если говорить в сравнении, то по итогам 2019 г. в летнем трудовом семестре работали 240 тысяч человек. То есть количество сократилось примерно в четыре раза», – отметил руководитель РСО Михаил Киселев.</w:t>
      </w:r>
      <w:r>
        <w:rPr>
          <w:rFonts w:ascii="Arial" w:hAnsi="Arial"/>
          <w:color w:val="343434"/>
        </w:rPr>
        <w:br/>
      </w:r>
      <w:r>
        <w:rPr>
          <w:rFonts w:ascii="Arial" w:hAnsi="Arial"/>
          <w:color w:val="343434"/>
        </w:rPr>
        <w:br/>
      </w:r>
      <w:r>
        <w:rPr>
          <w:rFonts w:ascii="Arial" w:hAnsi="Arial"/>
          <w:color w:val="343434"/>
          <w:shd w:val="clear" w:color="auto" w:fill="FFFFFF"/>
        </w:rPr>
        <w:t>Была также озвучена сравнительная статистика по основным направлениям деятельности РСО: строительным отрядам, отрядам проводников, студенческим педагогическим отрядам, а также сервисным, сельскохозяйственным и медицинским отрядам.</w:t>
      </w:r>
      <w:r>
        <w:rPr>
          <w:rFonts w:ascii="Arial" w:hAnsi="Arial"/>
          <w:color w:val="343434"/>
        </w:rPr>
        <w:br/>
      </w:r>
      <w:r>
        <w:rPr>
          <w:rFonts w:ascii="Arial" w:hAnsi="Arial"/>
          <w:color w:val="343434"/>
        </w:rPr>
        <w:br/>
      </w:r>
      <w:r>
        <w:rPr>
          <w:rFonts w:ascii="Arial" w:hAnsi="Arial"/>
          <w:color w:val="343434"/>
          <w:shd w:val="clear" w:color="auto" w:fill="FFFFFF"/>
        </w:rPr>
        <w:t xml:space="preserve">«Благодаря поддержке Минсельхоза России и Минобрнауки России была проведена большая договорная кампания. Около 16 тысяч ребят отработали в сельскохозяйственном направлении. Мы сделали Всероссийский </w:t>
      </w:r>
      <w:proofErr w:type="spellStart"/>
      <w:r>
        <w:rPr>
          <w:rFonts w:ascii="Arial" w:hAnsi="Arial"/>
          <w:color w:val="343434"/>
          <w:shd w:val="clear" w:color="auto" w:fill="FFFFFF"/>
        </w:rPr>
        <w:t>сельхозотряд</w:t>
      </w:r>
      <w:proofErr w:type="spellEnd"/>
      <w:r>
        <w:rPr>
          <w:rFonts w:ascii="Arial" w:hAnsi="Arial"/>
          <w:color w:val="343434"/>
          <w:shd w:val="clear" w:color="auto" w:fill="FFFFFF"/>
        </w:rPr>
        <w:t xml:space="preserve"> «</w:t>
      </w:r>
      <w:proofErr w:type="spellStart"/>
      <w:r>
        <w:rPr>
          <w:rFonts w:ascii="Arial" w:hAnsi="Arial"/>
          <w:color w:val="343434"/>
          <w:shd w:val="clear" w:color="auto" w:fill="FFFFFF"/>
        </w:rPr>
        <w:t>МоСт</w:t>
      </w:r>
      <w:proofErr w:type="spellEnd"/>
      <w:r>
        <w:rPr>
          <w:rFonts w:ascii="Arial" w:hAnsi="Arial"/>
          <w:color w:val="343434"/>
          <w:shd w:val="clear" w:color="auto" w:fill="FFFFFF"/>
        </w:rPr>
        <w:t>» на объектах «</w:t>
      </w:r>
      <w:proofErr w:type="spellStart"/>
      <w:r>
        <w:rPr>
          <w:rFonts w:ascii="Arial" w:hAnsi="Arial"/>
          <w:color w:val="343434"/>
          <w:shd w:val="clear" w:color="auto" w:fill="FFFFFF"/>
        </w:rPr>
        <w:t>ЭкоНивы</w:t>
      </w:r>
      <w:proofErr w:type="spellEnd"/>
      <w:r>
        <w:rPr>
          <w:rFonts w:ascii="Arial" w:hAnsi="Arial"/>
          <w:color w:val="343434"/>
          <w:shd w:val="clear" w:color="auto" w:fill="FFFFFF"/>
        </w:rPr>
        <w:t>». Он становится ежегодным и специализированным – здесь есть ветеринары, зоотехники, агрономы, механизаторы», – рассказал Михаил Киселев.</w:t>
      </w:r>
      <w:r>
        <w:rPr>
          <w:rFonts w:ascii="Arial" w:hAnsi="Arial"/>
          <w:color w:val="343434"/>
        </w:rPr>
        <w:br/>
      </w:r>
      <w:r>
        <w:rPr>
          <w:rFonts w:ascii="Arial" w:hAnsi="Arial"/>
          <w:color w:val="343434"/>
        </w:rPr>
        <w:br/>
      </w:r>
    </w:p>
    <w:p w:rsidR="00243058" w:rsidRDefault="00243058"/>
    <w:p w:rsidR="00243058" w:rsidRDefault="00243058"/>
    <w:p w:rsidR="00243058" w:rsidRDefault="00243058"/>
    <w:p w:rsidR="00243058" w:rsidRDefault="00243058"/>
    <w:p w:rsidR="00243058" w:rsidRDefault="00243058"/>
    <w:p w:rsidR="00243058" w:rsidRDefault="00243058">
      <w:r>
        <w:lastRenderedPageBreak/>
        <w:t>ДОКУМЕНТЫ</w:t>
      </w:r>
    </w:p>
    <w:p w:rsidR="00243058" w:rsidRDefault="00243058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Письмо от 27.01.2021 г. № ВБ-90/08/27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«О сроках аттестации педагогических работников организаций, осуществляющих образовательную деятельность».</w:t>
      </w:r>
    </w:p>
    <w:p w:rsidR="00243058" w:rsidRDefault="00243058"/>
    <w:p w:rsidR="00243058" w:rsidRDefault="00243058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Приказ </w:t>
      </w:r>
      <w:proofErr w:type="spellStart"/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Минпросвещения</w:t>
      </w:r>
      <w:proofErr w:type="spellEnd"/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от 31.07.2020 № 373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243058" w:rsidRDefault="00243058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bookmarkStart w:id="0" w:name="_GoBack"/>
    </w:p>
    <w:bookmarkEnd w:id="0"/>
    <w:p w:rsidR="00243058" w:rsidRDefault="00243058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Постановление от 27.10.2020 № 32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</w:t>
      </w:r>
    </w:p>
    <w:p w:rsidR="00243058" w:rsidRDefault="00243058"/>
    <w:p w:rsidR="00243058" w:rsidRDefault="00243058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Санитарные правила СП 2.4.3648-20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«Санитарно-эпидемиологические требования к организациям воспитания и обучения, отдыха и оздоровления детей и молодежи»</w:t>
      </w:r>
    </w:p>
    <w:p w:rsidR="00243058" w:rsidRDefault="00243058"/>
    <w:p w:rsidR="00243058" w:rsidRDefault="00243058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Приказ Минтруда России от 05.12.2018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№ 769н 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«Об утверждении профессионального стандарта «Няня (работник по присмотру и уходу за детьми)».</w:t>
      </w:r>
    </w:p>
    <w:p w:rsidR="00243058" w:rsidRDefault="00243058"/>
    <w:p w:rsidR="00243058" w:rsidRDefault="00243058"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Распоряжение </w:t>
      </w:r>
      <w:proofErr w:type="spellStart"/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Минпросвещения</w:t>
      </w:r>
      <w:proofErr w:type="spellEnd"/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России от 06.08.2020 № Р-75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«Об утверждении примерного Положения об оказании логопедической помощи в организациях, осуществляющих образовательную деятельность».</w:t>
      </w:r>
    </w:p>
    <w:sectPr w:rsidR="00243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58"/>
    <w:rsid w:val="0024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974C"/>
  <w15:chartTrackingRefBased/>
  <w15:docId w15:val="{724CEF42-8E7F-4972-8DEA-69067924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30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0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430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2021-02-16T10:25:00Z</dcterms:created>
  <dcterms:modified xsi:type="dcterms:W3CDTF">2021-02-16T10:32:00Z</dcterms:modified>
</cp:coreProperties>
</file>