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820"/>
        <w:jc w:val="center"/>
        <w:rPr>
          <w:rFonts w:ascii="Times New Roman" w:hAnsi="Times New Roman" w:eastAsia="Calibri" w:cs="Times New Roman"/>
          <w:sz w:val="28"/>
          <w:szCs w:val="28"/>
        </w:rPr>
      </w:pPr>
      <w:r>
        <w:rPr>
          <w:rFonts w:ascii="Times New Roman" w:hAnsi="Times New Roman" w:eastAsia="Calibri" w:cs="Times New Roman"/>
          <w:sz w:val="28"/>
          <w:szCs w:val="28"/>
        </w:rPr>
        <w:t>УТВЕРЖДЕНО</w:t>
      </w:r>
    </w:p>
    <w:p>
      <w:pPr>
        <w:spacing w:after="0" w:line="240" w:lineRule="auto"/>
        <w:ind w:firstLine="4620" w:firstLineChars="1650"/>
        <w:jc w:val="both"/>
        <w:rPr>
          <w:rFonts w:ascii="Times New Roman" w:hAnsi="Times New Roman" w:eastAsia="Calibri" w:cs="Times New Roman"/>
          <w:sz w:val="28"/>
          <w:szCs w:val="28"/>
        </w:rPr>
      </w:pPr>
      <w:r>
        <w:rPr>
          <w:rFonts w:ascii="Times New Roman" w:hAnsi="Times New Roman" w:eastAsia="Calibri" w:cs="Times New Roman"/>
          <w:sz w:val="28"/>
          <w:szCs w:val="28"/>
          <w:lang w:val="ru-RU"/>
        </w:rPr>
        <w:t>п</w:t>
      </w:r>
      <w:r>
        <w:rPr>
          <w:rFonts w:ascii="Times New Roman" w:hAnsi="Times New Roman" w:eastAsia="Calibri" w:cs="Times New Roman"/>
          <w:sz w:val="28"/>
          <w:szCs w:val="28"/>
        </w:rPr>
        <w:t xml:space="preserve">риказом </w:t>
      </w:r>
      <w:r>
        <w:rPr>
          <w:rFonts w:ascii="Times New Roman" w:hAnsi="Times New Roman" w:eastAsia="Calibri" w:cs="Times New Roman"/>
          <w:sz w:val="28"/>
          <w:szCs w:val="28"/>
          <w:lang w:val="ru-RU"/>
        </w:rPr>
        <w:t>МБУК</w:t>
      </w:r>
      <w:r>
        <w:rPr>
          <w:rFonts w:ascii="Times New Roman" w:hAnsi="Times New Roman" w:eastAsia="Calibri" w:cs="Times New Roman"/>
          <w:sz w:val="28"/>
          <w:szCs w:val="28"/>
        </w:rPr>
        <w:t xml:space="preserve">«Кинотеатр </w:t>
      </w:r>
      <w:r>
        <w:rPr>
          <w:rFonts w:ascii="Times New Roman" w:hAnsi="Times New Roman" w:eastAsia="Calibri" w:cs="Times New Roman"/>
          <w:sz w:val="28"/>
          <w:szCs w:val="28"/>
          <w:lang w:val="ru-RU"/>
        </w:rPr>
        <w:t>Октябрь</w:t>
      </w:r>
      <w:r>
        <w:rPr>
          <w:rFonts w:ascii="Times New Roman" w:hAnsi="Times New Roman" w:eastAsia="Calibri" w:cs="Times New Roman"/>
          <w:sz w:val="28"/>
          <w:szCs w:val="28"/>
        </w:rPr>
        <w:t>»</w:t>
      </w:r>
    </w:p>
    <w:p>
      <w:pPr>
        <w:spacing w:after="0" w:line="240" w:lineRule="auto"/>
        <w:ind w:left="4820"/>
        <w:jc w:val="center"/>
        <w:rPr>
          <w:rFonts w:hint="default" w:ascii="Times New Roman" w:hAnsi="Times New Roman" w:eastAsia="Calibri" w:cs="Times New Roman"/>
          <w:sz w:val="28"/>
          <w:szCs w:val="28"/>
          <w:lang w:val="ru-RU"/>
        </w:rPr>
      </w:pPr>
      <w:r>
        <w:rPr>
          <w:rFonts w:ascii="Times New Roman" w:hAnsi="Times New Roman" w:eastAsia="Calibri" w:cs="Times New Roman"/>
          <w:sz w:val="28"/>
          <w:szCs w:val="28"/>
          <w:lang w:val="ru-RU"/>
        </w:rPr>
        <w:t>о</w:t>
      </w:r>
      <w:bookmarkStart w:id="0" w:name="_GoBack"/>
      <w:bookmarkEnd w:id="0"/>
      <w:r>
        <w:rPr>
          <w:rFonts w:ascii="Times New Roman" w:hAnsi="Times New Roman" w:eastAsia="Calibri" w:cs="Times New Roman"/>
          <w:sz w:val="28"/>
          <w:szCs w:val="28"/>
        </w:rPr>
        <w:t>т</w:t>
      </w:r>
      <w:r>
        <w:rPr>
          <w:rFonts w:hint="default" w:ascii="Times New Roman" w:hAnsi="Times New Roman" w:eastAsia="Calibri" w:cs="Times New Roman"/>
          <w:sz w:val="28"/>
          <w:szCs w:val="28"/>
          <w:lang w:val="ru-RU"/>
        </w:rPr>
        <w:t xml:space="preserve"> 09.06.2020</w:t>
      </w:r>
      <w:r>
        <w:rPr>
          <w:rFonts w:ascii="Times New Roman" w:hAnsi="Times New Roman" w:eastAsia="Calibri" w:cs="Times New Roman"/>
          <w:sz w:val="28"/>
          <w:szCs w:val="28"/>
        </w:rPr>
        <w:t xml:space="preserve"> № </w:t>
      </w:r>
      <w:r>
        <w:rPr>
          <w:rFonts w:hint="default" w:ascii="Times New Roman" w:hAnsi="Times New Roman" w:eastAsia="Calibri" w:cs="Times New Roman"/>
          <w:sz w:val="28"/>
          <w:szCs w:val="28"/>
          <w:lang w:val="ru-RU"/>
        </w:rPr>
        <w:t>68-пр</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p>
    <w:p>
      <w:pPr>
        <w:spacing w:after="0"/>
        <w:jc w:val="center"/>
        <w:rPr>
          <w:rFonts w:ascii="Times New Roman" w:hAnsi="Times New Roman" w:cs="Times New Roman"/>
          <w:b/>
          <w:sz w:val="28"/>
          <w:szCs w:val="28"/>
        </w:rPr>
      </w:pPr>
      <w:r>
        <w:rPr>
          <w:rFonts w:ascii="Times New Roman" w:hAnsi="Times New Roman" w:cs="Times New Roman"/>
          <w:b/>
          <w:sz w:val="28"/>
          <w:szCs w:val="28"/>
        </w:rPr>
        <w:t>об антикоррупционной политике</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Pr>
          <w:rFonts w:ascii="Times New Roman" w:hAnsi="Times New Roman" w:cs="Times New Roman"/>
          <w:b/>
          <w:sz w:val="28"/>
          <w:szCs w:val="28"/>
          <w:lang w:val="ru-RU"/>
        </w:rPr>
        <w:t>бюджетного</w:t>
      </w:r>
      <w:r>
        <w:rPr>
          <w:rFonts w:ascii="Times New Roman" w:hAnsi="Times New Roman" w:cs="Times New Roman"/>
          <w:b/>
          <w:sz w:val="28"/>
          <w:szCs w:val="28"/>
        </w:rPr>
        <w:t xml:space="preserve"> учреждения культуры</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«Кинотеатр </w:t>
      </w:r>
      <w:r>
        <w:rPr>
          <w:rFonts w:ascii="Times New Roman" w:hAnsi="Times New Roman" w:cs="Times New Roman"/>
          <w:b/>
          <w:sz w:val="28"/>
          <w:szCs w:val="28"/>
          <w:lang w:val="ru-RU"/>
        </w:rPr>
        <w:t>Октябрь</w:t>
      </w:r>
      <w:r>
        <w:rPr>
          <w:rFonts w:ascii="Times New Roman" w:hAnsi="Times New Roman" w:cs="Times New Roman"/>
          <w:b/>
          <w:sz w:val="28"/>
          <w:szCs w:val="28"/>
        </w:rPr>
        <w:t>»</w:t>
      </w:r>
    </w:p>
    <w:p>
      <w:pPr>
        <w:rPr>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Содержание</w:t>
      </w:r>
    </w:p>
    <w:p>
      <w:pPr>
        <w:spacing w:after="0"/>
        <w:jc w:val="both"/>
        <w:rPr>
          <w:rFonts w:ascii="Times New Roman" w:hAnsi="Times New Roman" w:cs="Times New Roman"/>
          <w:sz w:val="28"/>
          <w:szCs w:val="28"/>
        </w:rPr>
      </w:pPr>
      <w:r>
        <w:rPr>
          <w:rFonts w:ascii="Times New Roman" w:hAnsi="Times New Roman" w:cs="Times New Roman"/>
          <w:sz w:val="28"/>
          <w:szCs w:val="28"/>
        </w:rPr>
        <w:t>1. Цели и задачи внедрения антикоррупционной политики.</w:t>
      </w:r>
    </w:p>
    <w:p>
      <w:pPr>
        <w:spacing w:after="0"/>
        <w:jc w:val="both"/>
        <w:rPr>
          <w:rFonts w:ascii="Times New Roman" w:hAnsi="Times New Roman" w:cs="Times New Roman"/>
          <w:sz w:val="28"/>
          <w:szCs w:val="28"/>
        </w:rPr>
      </w:pPr>
      <w:r>
        <w:rPr>
          <w:rFonts w:ascii="Times New Roman" w:hAnsi="Times New Roman" w:cs="Times New Roman"/>
          <w:sz w:val="28"/>
          <w:szCs w:val="28"/>
        </w:rPr>
        <w:t>2. Используемые в политике понятия и определения.</w:t>
      </w:r>
    </w:p>
    <w:p>
      <w:pPr>
        <w:spacing w:after="0"/>
        <w:jc w:val="both"/>
        <w:rPr>
          <w:rFonts w:ascii="Times New Roman" w:hAnsi="Times New Roman" w:cs="Times New Roman"/>
          <w:sz w:val="28"/>
          <w:szCs w:val="28"/>
        </w:rPr>
      </w:pPr>
      <w:r>
        <w:rPr>
          <w:rFonts w:ascii="Times New Roman" w:hAnsi="Times New Roman" w:cs="Times New Roman"/>
          <w:sz w:val="28"/>
          <w:szCs w:val="28"/>
        </w:rPr>
        <w:t>3. Основные принципы антикоррупционной деятельности организации.</w:t>
      </w:r>
    </w:p>
    <w:p>
      <w:pPr>
        <w:spacing w:after="0"/>
        <w:jc w:val="both"/>
        <w:rPr>
          <w:rFonts w:ascii="Times New Roman" w:hAnsi="Times New Roman" w:cs="Times New Roman"/>
          <w:sz w:val="28"/>
          <w:szCs w:val="28"/>
        </w:rPr>
      </w:pPr>
      <w:r>
        <w:rPr>
          <w:rFonts w:ascii="Times New Roman" w:hAnsi="Times New Roman" w:cs="Times New Roman"/>
          <w:sz w:val="28"/>
          <w:szCs w:val="28"/>
        </w:rPr>
        <w:t>4. Область применения политики и круг лиц, попадающих под действие политики.</w:t>
      </w:r>
    </w:p>
    <w:p>
      <w:pPr>
        <w:spacing w:after="0"/>
        <w:jc w:val="both"/>
        <w:rPr>
          <w:rFonts w:ascii="Times New Roman" w:hAnsi="Times New Roman" w:cs="Times New Roman"/>
          <w:sz w:val="28"/>
          <w:szCs w:val="28"/>
        </w:rPr>
      </w:pPr>
      <w:r>
        <w:rPr>
          <w:rFonts w:ascii="Times New Roman" w:hAnsi="Times New Roman" w:cs="Times New Roman"/>
          <w:sz w:val="28"/>
          <w:szCs w:val="28"/>
        </w:rPr>
        <w:t>5. Определение должностных лиц организации, ответственных за реализацию                           антикоррупционной политики.</w:t>
      </w:r>
    </w:p>
    <w:p>
      <w:pPr>
        <w:spacing w:after="0"/>
        <w:jc w:val="both"/>
        <w:rPr>
          <w:rFonts w:ascii="Times New Roman" w:hAnsi="Times New Roman" w:cs="Times New Roman"/>
          <w:sz w:val="28"/>
          <w:szCs w:val="28"/>
        </w:rPr>
      </w:pPr>
      <w:r>
        <w:rPr>
          <w:rFonts w:ascii="Times New Roman" w:hAnsi="Times New Roman" w:cs="Times New Roman"/>
          <w:sz w:val="28"/>
          <w:szCs w:val="28"/>
        </w:rPr>
        <w:t>6. Определение и закрепление обязанностей работников и организации, связанных с  предупреждением и противодействием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7. Установление перечня реализуемых организацией антикоррупционных мероприятий, стандартов и процедур и порядок их выполнения (применения).</w:t>
      </w:r>
    </w:p>
    <w:p>
      <w:pPr>
        <w:spacing w:after="0"/>
        <w:jc w:val="both"/>
        <w:rPr>
          <w:rFonts w:ascii="Times New Roman" w:hAnsi="Times New Roman" w:cs="Times New Roman"/>
          <w:sz w:val="28"/>
          <w:szCs w:val="28"/>
        </w:rPr>
      </w:pPr>
      <w:r>
        <w:rPr>
          <w:rFonts w:ascii="Times New Roman" w:hAnsi="Times New Roman" w:cs="Times New Roman"/>
          <w:sz w:val="28"/>
          <w:szCs w:val="28"/>
        </w:rPr>
        <w:t>8. Оценка коррупционных рисков.</w:t>
      </w:r>
    </w:p>
    <w:p>
      <w:pPr>
        <w:spacing w:after="0"/>
        <w:jc w:val="both"/>
        <w:rPr>
          <w:rFonts w:ascii="Times New Roman" w:hAnsi="Times New Roman" w:cs="Times New Roman"/>
          <w:sz w:val="28"/>
          <w:szCs w:val="28"/>
        </w:rPr>
      </w:pPr>
      <w:r>
        <w:rPr>
          <w:rFonts w:ascii="Times New Roman" w:hAnsi="Times New Roman" w:cs="Times New Roman"/>
          <w:sz w:val="28"/>
          <w:szCs w:val="28"/>
        </w:rPr>
        <w:t>9. Конфликт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10. Обучение работников по вопросам профилактики и противодействия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11. Внутренний контроль.</w:t>
      </w:r>
    </w:p>
    <w:p>
      <w:pPr>
        <w:spacing w:after="0"/>
        <w:jc w:val="both"/>
        <w:rPr>
          <w:rFonts w:ascii="Times New Roman" w:hAnsi="Times New Roman" w:cs="Times New Roman"/>
          <w:sz w:val="28"/>
          <w:szCs w:val="28"/>
        </w:rPr>
      </w:pPr>
      <w:r>
        <w:rPr>
          <w:rFonts w:ascii="Times New Roman" w:hAnsi="Times New Roman" w:cs="Times New Roman"/>
          <w:sz w:val="28"/>
          <w:szCs w:val="28"/>
        </w:rPr>
        <w:t>12.Ответственность сотрудников за несоблюдение требований антикоррупционной  политики.</w:t>
      </w:r>
    </w:p>
    <w:p>
      <w:pPr>
        <w:spacing w:after="0"/>
        <w:jc w:val="both"/>
        <w:rPr>
          <w:rFonts w:ascii="Times New Roman" w:hAnsi="Times New Roman" w:cs="Times New Roman"/>
          <w:sz w:val="28"/>
          <w:szCs w:val="28"/>
        </w:rPr>
      </w:pPr>
      <w:r>
        <w:rPr>
          <w:rFonts w:ascii="Times New Roman" w:hAnsi="Times New Roman" w:cs="Times New Roman"/>
          <w:sz w:val="28"/>
          <w:szCs w:val="28"/>
        </w:rPr>
        <w:t>13. Порядок пересмотра и внесения изменений в антикоррупционную политику  организации.</w:t>
      </w:r>
    </w:p>
    <w:p>
      <w:pPr>
        <w:spacing w:after="0"/>
        <w:jc w:val="both"/>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1. Цели и задачи внедрения антикоррупционной политики</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в М</w:t>
      </w:r>
      <w:r>
        <w:rPr>
          <w:rFonts w:ascii="Times New Roman" w:hAnsi="Times New Roman" w:cs="Times New Roman"/>
          <w:sz w:val="28"/>
          <w:szCs w:val="28"/>
          <w:lang w:val="ru-RU"/>
        </w:rPr>
        <w:t>БУК</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«Кинотеатр </w:t>
      </w:r>
      <w:r>
        <w:rPr>
          <w:rFonts w:ascii="Times New Roman" w:hAnsi="Times New Roman" w:cs="Times New Roman"/>
          <w:sz w:val="28"/>
          <w:szCs w:val="28"/>
          <w:lang w:val="ru-RU"/>
        </w:rPr>
        <w:t>Октябрь</w:t>
      </w:r>
      <w:r>
        <w:rPr>
          <w:rFonts w:ascii="Times New Roman" w:hAnsi="Times New Roman" w:cs="Times New Roman"/>
          <w:sz w:val="28"/>
          <w:szCs w:val="28"/>
        </w:rPr>
        <w:t>» (далее -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pPr>
        <w:spacing w:after="0"/>
        <w:ind w:firstLine="851"/>
        <w:jc w:val="both"/>
        <w:rPr>
          <w:rFonts w:ascii="Times New Roman" w:hAnsi="Times New Roman" w:cs="Times New Roman"/>
          <w:sz w:val="28"/>
          <w:szCs w:val="28"/>
        </w:rPr>
        <w:sectPr>
          <w:headerReference r:id="rId3" w:type="default"/>
          <w:footerReference r:id="rId4" w:type="default"/>
          <w:pgSz w:w="11906" w:h="16838"/>
          <w:pgMar w:top="1134" w:right="850" w:bottom="993" w:left="1701" w:header="708" w:footer="708" w:gutter="0"/>
          <w:cols w:space="708" w:num="1"/>
          <w:docGrid w:linePitch="360" w:charSpace="0"/>
        </w:sect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Основные меры по предупреждению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1) определение  должностных лиц, ответственных за профилактику коррупционных и иных правонарушений;</w:t>
      </w:r>
    </w:p>
    <w:p>
      <w:pPr>
        <w:spacing w:after="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pPr>
        <w:spacing w:after="0"/>
        <w:jc w:val="both"/>
        <w:rPr>
          <w:rFonts w:ascii="Times New Roman" w:hAnsi="Times New Roman" w:cs="Times New Roman"/>
          <w:sz w:val="28"/>
          <w:szCs w:val="28"/>
        </w:rPr>
      </w:pPr>
      <w:r>
        <w:rPr>
          <w:rFonts w:ascii="Times New Roman" w:hAnsi="Times New Roman" w:cs="Times New Roman"/>
          <w:sz w:val="28"/>
          <w:szCs w:val="28"/>
        </w:rPr>
        <w:t>3) разработка и внедрение в практику стандартов и процедур, направленных на обеспечение добросовестной работы организации;</w:t>
      </w:r>
    </w:p>
    <w:p>
      <w:pPr>
        <w:spacing w:after="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pPr>
        <w:spacing w:after="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организации направлена на реализацию данных мер.</w:t>
      </w:r>
    </w:p>
    <w:p>
      <w:pPr>
        <w:spacing w:after="0"/>
        <w:ind w:firstLine="851"/>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2. Используемые в политике понятия и определения</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Коррупция</w:t>
      </w:r>
      <w:r>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Противодействие коррупции</w:t>
      </w:r>
      <w:r>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pPr>
        <w:spacing w:after="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pPr>
        <w:spacing w:after="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Организация</w:t>
      </w:r>
      <w:r>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Контрагент</w:t>
      </w:r>
      <w:r>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 xml:space="preserve">Взятка </w:t>
      </w:r>
      <w:r>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Коммерческий подкуп</w:t>
      </w:r>
      <w:r>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Конфликт интересов</w:t>
      </w:r>
      <w:r>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pPr>
        <w:spacing w:after="0"/>
        <w:ind w:firstLine="851"/>
        <w:jc w:val="both"/>
        <w:rPr>
          <w:rFonts w:ascii="Times New Roman" w:hAnsi="Times New Roman" w:cs="Times New Roman"/>
          <w:sz w:val="28"/>
          <w:szCs w:val="28"/>
        </w:rPr>
      </w:pPr>
      <w:r>
        <w:rPr>
          <w:rFonts w:ascii="Times New Roman" w:hAnsi="Times New Roman" w:cs="Times New Roman"/>
          <w:b/>
          <w:sz w:val="28"/>
          <w:szCs w:val="28"/>
        </w:rPr>
        <w:t>Личная заинтересованность</w:t>
      </w:r>
      <w:r>
        <w:rPr>
          <w:rFonts w:ascii="Times New Roman" w:hAnsi="Times New Roman" w:cs="Times New Roman"/>
          <w:sz w:val="28"/>
          <w:szCs w:val="28"/>
        </w:rPr>
        <w:t xml:space="preserve">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3. Основные принципы антикоррупционной деятельности организации</w:t>
      </w:r>
    </w:p>
    <w:p>
      <w:pPr>
        <w:spacing w:after="0"/>
        <w:jc w:val="both"/>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Система мер противодействия коррупции в организации основывается на следующих ключевых принципах:</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 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7.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4. Область применения политики и круг лиц, попадающих под действие</w:t>
      </w:r>
    </w:p>
    <w:p>
      <w:pPr>
        <w:spacing w:after="0"/>
        <w:jc w:val="center"/>
        <w:rPr>
          <w:rFonts w:ascii="Times New Roman" w:hAnsi="Times New Roman" w:cs="Times New Roman"/>
          <w:b/>
          <w:sz w:val="28"/>
          <w:szCs w:val="28"/>
        </w:rPr>
      </w:pPr>
      <w:r>
        <w:rPr>
          <w:rFonts w:ascii="Times New Roman" w:hAnsi="Times New Roman" w:cs="Times New Roman"/>
          <w:b/>
          <w:sz w:val="28"/>
          <w:szCs w:val="28"/>
        </w:rPr>
        <w:t>политики</w:t>
      </w:r>
    </w:p>
    <w:p>
      <w:pPr>
        <w:spacing w:after="0"/>
        <w:jc w:val="both"/>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5. Определение должностных лиц организации, ответственных за</w:t>
      </w:r>
    </w:p>
    <w:p>
      <w:pPr>
        <w:spacing w:after="0"/>
        <w:jc w:val="center"/>
        <w:rPr>
          <w:rFonts w:ascii="Times New Roman" w:hAnsi="Times New Roman" w:cs="Times New Roman"/>
          <w:b/>
          <w:sz w:val="28"/>
          <w:szCs w:val="28"/>
        </w:rPr>
      </w:pPr>
      <w:r>
        <w:rPr>
          <w:rFonts w:ascii="Times New Roman" w:hAnsi="Times New Roman" w:cs="Times New Roman"/>
          <w:b/>
          <w:sz w:val="28"/>
          <w:szCs w:val="28"/>
        </w:rPr>
        <w:t>реализацию антикоррупционной политики</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руководитель организации (должностное лицо, ответственное за противодействие коррупции).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руководителя в сфере противодействия коррупции определены его Должностной инструкцией. Эти обязанности включают в частности:</w:t>
      </w:r>
    </w:p>
    <w:p>
      <w:pPr>
        <w:spacing w:after="0"/>
        <w:jc w:val="both"/>
        <w:rPr>
          <w:rFonts w:ascii="Times New Roman" w:hAnsi="Times New Roman" w:cs="Times New Roman"/>
          <w:sz w:val="28"/>
          <w:szCs w:val="28"/>
        </w:rPr>
      </w:pPr>
      <w:r>
        <w:rPr>
          <w:rFonts w:ascii="Times New Roman" w:hAnsi="Times New Roman" w:cs="Times New Roman"/>
          <w:sz w:val="28"/>
          <w:szCs w:val="28"/>
        </w:rPr>
        <w:t>- разработка и утверждение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pPr>
        <w:spacing w:after="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pPr>
        <w:spacing w:after="0"/>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pPr>
        <w:spacing w:after="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r>
        <w:rPr>
          <w:rFonts w:ascii="Times New Roman" w:hAnsi="Times New Roman" w:cs="Times New Roman"/>
          <w:b/>
          <w:sz w:val="28"/>
          <w:szCs w:val="28"/>
        </w:rPr>
        <w:t>-</w:t>
      </w:r>
      <w:r>
        <w:rPr>
          <w:rFonts w:ascii="Times New Roman" w:hAnsi="Times New Roman" w:cs="Times New Roman"/>
          <w:sz w:val="28"/>
          <w:szCs w:val="28"/>
        </w:rPr>
        <w:t>розыскные мероприятия;</w:t>
      </w:r>
    </w:p>
    <w:p>
      <w:pPr>
        <w:spacing w:after="0"/>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w:t>
      </w:r>
    </w:p>
    <w:p>
      <w:pPr>
        <w:spacing w:after="0"/>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6. Определение и закрепление обязанностей работников и организации,</w:t>
      </w:r>
    </w:p>
    <w:p>
      <w:pPr>
        <w:jc w:val="center"/>
        <w:rPr>
          <w:rFonts w:ascii="Times New Roman" w:hAnsi="Times New Roman" w:cs="Times New Roman"/>
          <w:b/>
          <w:sz w:val="28"/>
          <w:szCs w:val="28"/>
        </w:rPr>
      </w:pPr>
      <w:r>
        <w:rPr>
          <w:rFonts w:ascii="Times New Roman" w:hAnsi="Times New Roman" w:cs="Times New Roman"/>
          <w:b/>
          <w:sz w:val="28"/>
          <w:szCs w:val="28"/>
        </w:rPr>
        <w:t>связанных с предупреждением и противодействием коррупции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pPr>
        <w:spacing w:after="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pPr>
        <w:spacing w:after="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spacing w:after="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руководителя (лицо, ответственное за реализацию антикоррупционной политики) о случаях склонения работника к совершению коррупционных правонарушений;</w:t>
      </w:r>
    </w:p>
    <w:p>
      <w:pPr>
        <w:spacing w:after="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руководителя (лицо, ответственное за реализацию антикоррупционной политики)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pPr>
        <w:spacing w:after="0"/>
        <w:jc w:val="both"/>
        <w:rPr>
          <w:rFonts w:ascii="Times New Roman" w:hAnsi="Times New Roman" w:cs="Times New Roman"/>
          <w:sz w:val="28"/>
          <w:szCs w:val="28"/>
        </w:rPr>
      </w:pPr>
      <w:r>
        <w:rPr>
          <w:rFonts w:ascii="Times New Roman" w:hAnsi="Times New Roman" w:cs="Times New Roman"/>
          <w:sz w:val="28"/>
          <w:szCs w:val="28"/>
        </w:rPr>
        <w:t>- сообщить руководителю или иному ответственному лицу о возможности возникновения либо возникшем у работника конфликте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работу в организацию, могут включаться</w:t>
      </w:r>
    </w:p>
    <w:p>
      <w:pPr>
        <w:spacing w:after="0"/>
        <w:jc w:val="both"/>
        <w:rPr>
          <w:rFonts w:ascii="Times New Roman" w:hAnsi="Times New Roman" w:cs="Times New Roman"/>
          <w:sz w:val="28"/>
          <w:szCs w:val="28"/>
        </w:rPr>
      </w:pPr>
      <w:r>
        <w:rPr>
          <w:rFonts w:ascii="Times New Roman" w:hAnsi="Times New Roman" w:cs="Times New Roman"/>
          <w:sz w:val="28"/>
          <w:szCs w:val="28"/>
        </w:rPr>
        <w:t>права и обязанности работника и работодателя, установленные данным локальным нормативным актом - «Антикоррупционная политика».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pPr>
        <w:spacing w:after="0"/>
        <w:ind w:firstLine="851"/>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7. Установление перечня реализуемых организацией</w:t>
      </w:r>
    </w:p>
    <w:p>
      <w:pPr>
        <w:spacing w:after="0"/>
        <w:jc w:val="center"/>
        <w:rPr>
          <w:rFonts w:ascii="Times New Roman" w:hAnsi="Times New Roman" w:cs="Times New Roman"/>
          <w:b/>
          <w:sz w:val="28"/>
          <w:szCs w:val="28"/>
        </w:rPr>
      </w:pPr>
      <w:r>
        <w:rPr>
          <w:rFonts w:ascii="Times New Roman" w:hAnsi="Times New Roman" w:cs="Times New Roman"/>
          <w:b/>
          <w:sz w:val="28"/>
          <w:szCs w:val="28"/>
        </w:rPr>
        <w:t>антикоррупционных мероприятий, стандартов и процедур и порядок их</w:t>
      </w:r>
    </w:p>
    <w:p>
      <w:pPr>
        <w:spacing w:after="0"/>
        <w:jc w:val="center"/>
        <w:rPr>
          <w:rFonts w:ascii="Times New Roman" w:hAnsi="Times New Roman" w:cs="Times New Roman"/>
          <w:b/>
          <w:sz w:val="28"/>
          <w:szCs w:val="28"/>
        </w:rPr>
      </w:pPr>
      <w:r>
        <w:rPr>
          <w:rFonts w:ascii="Times New Roman" w:hAnsi="Times New Roman" w:cs="Times New Roman"/>
          <w:b/>
          <w:sz w:val="28"/>
          <w:szCs w:val="28"/>
        </w:rPr>
        <w:t>выполнения (применения)</w:t>
      </w:r>
    </w:p>
    <w:p>
      <w:pPr>
        <w:spacing w:after="0"/>
        <w:jc w:val="center"/>
        <w:rPr>
          <w:rFonts w:ascii="Times New Roman" w:hAnsi="Times New Roman" w:cs="Times New Roman"/>
          <w:b/>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818"/>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ype="textWrapping"/>
            </w:r>
            <w:r>
              <w:rPr>
                <w:rFonts w:ascii="Times New Roman" w:hAnsi="Times New Roman" w:cs="Times New Roman"/>
                <w:sz w:val="28"/>
                <w:szCs w:val="28"/>
              </w:rPr>
              <w:t>п/п</w:t>
            </w:r>
          </w:p>
        </w:tc>
        <w:tc>
          <w:tcPr>
            <w:tcW w:w="282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202"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2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02"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8"/>
                <w:szCs w:val="28"/>
              </w:rPr>
            </w:pPr>
          </w:p>
        </w:tc>
        <w:tc>
          <w:tcPr>
            <w:tcW w:w="2829"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20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Разработка и принятие кодекса этики и служебного поведения работников организации;</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Разработка и внедрение положения о конфликте интересов, декларации о конфликте интересов;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Введение в договоры, связанные с хозяйственной деятельностью организации, стандартной антикоррупционной оговорки; Введение антикоррупционных положений в трудовые договора работников </w:t>
            </w:r>
          </w:p>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8"/>
                <w:szCs w:val="28"/>
              </w:rPr>
            </w:pPr>
          </w:p>
        </w:tc>
        <w:tc>
          <w:tcPr>
            <w:tcW w:w="2829"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20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Ежегодное заполнение декларации о конфликте интересов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8"/>
                <w:szCs w:val="28"/>
              </w:rPr>
            </w:pPr>
          </w:p>
        </w:tc>
        <w:tc>
          <w:tcPr>
            <w:tcW w:w="2829"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20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индивидуального консультирования работников по вопросам применения (соблюдения) антикоррупционных стандартов и процедур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8"/>
                <w:szCs w:val="28"/>
              </w:rPr>
            </w:pPr>
          </w:p>
        </w:tc>
        <w:tc>
          <w:tcPr>
            <w:tcW w:w="2829"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20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 Осуществление регулярного контроля данных бухгалтерского учета, наличия и достоверности первичных документов бухгалтерского учета;</w:t>
            </w:r>
          </w:p>
          <w:p>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8"/>
                <w:szCs w:val="28"/>
              </w:rPr>
            </w:pPr>
          </w:p>
        </w:tc>
        <w:tc>
          <w:tcPr>
            <w:tcW w:w="2829" w:type="dxa"/>
          </w:tcPr>
          <w:p>
            <w:pPr>
              <w:tabs>
                <w:tab w:val="left" w:pos="526"/>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20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 по требованию и законодательной или производственной необходимостью.</w:t>
            </w:r>
          </w:p>
        </w:tc>
      </w:tr>
    </w:tbl>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8. Оценка коррупционных рисков</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процессов и видов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Порядок проведения оценки коррупционных рисков:</w:t>
      </w:r>
    </w:p>
    <w:p>
      <w:pPr>
        <w:spacing w:after="0"/>
        <w:jc w:val="both"/>
        <w:rPr>
          <w:rFonts w:ascii="Times New Roman" w:hAnsi="Times New Roman" w:cs="Times New Roman"/>
          <w:sz w:val="28"/>
          <w:szCs w:val="28"/>
        </w:rPr>
      </w:pPr>
      <w:r>
        <w:rPr>
          <w:rFonts w:ascii="Times New Roman" w:hAnsi="Times New Roman" w:cs="Times New Roman"/>
          <w:sz w:val="28"/>
          <w:szCs w:val="28"/>
        </w:rPr>
        <w:t>- представить деятельности организации в виде отдельных процессов, в каждом из которых выделить составные элементы;</w:t>
      </w:r>
    </w:p>
    <w:p>
      <w:pPr>
        <w:spacing w:after="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процесса определить элементы, при реализации которых наиболее вероятно возникновение коррупционных правонарушений;</w:t>
      </w:r>
    </w:p>
    <w:p>
      <w:pPr>
        <w:spacing w:after="0"/>
        <w:jc w:val="both"/>
        <w:rPr>
          <w:rFonts w:ascii="Times New Roman" w:hAnsi="Times New Roman" w:cs="Times New Roman"/>
          <w:sz w:val="28"/>
          <w:szCs w:val="28"/>
        </w:rPr>
      </w:pPr>
      <w:r>
        <w:rPr>
          <w:rFonts w:ascii="Times New Roman" w:hAnsi="Times New Roman" w:cs="Times New Roman"/>
          <w:sz w:val="28"/>
          <w:szCs w:val="28"/>
        </w:rPr>
        <w:t>- для каждого элемента, реализация которого связана с коррупционным риском, составить описание возможных коррупционных правонарушений, включающее: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pPr>
        <w:spacing w:after="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pPr>
        <w:spacing w:after="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pPr>
        <w:spacing w:after="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w:t>
      </w:r>
    </w:p>
    <w:p>
      <w:pPr>
        <w:spacing w:after="0"/>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9. Конфликт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Работники в целях раскрытия и урегулирования конфликта интересов обязаны:</w:t>
      </w:r>
    </w:p>
    <w:p>
      <w:pPr>
        <w:spacing w:after="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pPr>
        <w:spacing w:after="0"/>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Организация берёт на себя обязательство конфиденциального рассмотрения представленных сведений и урегулирования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Поступившая информация подлежит тщательной проверке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Способы разрешения конфликта интересов:</w:t>
      </w:r>
    </w:p>
    <w:p>
      <w:pPr>
        <w:spacing w:after="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pPr>
        <w:spacing w:after="0"/>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spacing w:after="0"/>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pPr>
        <w:spacing w:after="0"/>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pPr>
        <w:spacing w:after="0"/>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pPr>
        <w:spacing w:after="0"/>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pPr>
        <w:spacing w:after="0"/>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pPr>
        <w:spacing w:after="0"/>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pPr>
        <w:spacing w:after="0"/>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Ответственными за прием сведений о возникающих (имеющихся) конфликтах интересов являются </w:t>
      </w:r>
      <w:r>
        <w:rPr>
          <w:rFonts w:ascii="Times New Roman" w:hAnsi="Times New Roman" w:cs="Times New Roman"/>
          <w:sz w:val="28"/>
          <w:szCs w:val="28"/>
          <w:lang w:val="ru-RU"/>
        </w:rPr>
        <w:t>делопроизводитель</w:t>
      </w:r>
      <w:r>
        <w:rPr>
          <w:rFonts w:hint="default"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директор</w:t>
      </w:r>
      <w:r>
        <w:rPr>
          <w:rFonts w:hint="default" w:ascii="Times New Roman" w:hAnsi="Times New Roman" w:cs="Times New Roman"/>
          <w:sz w:val="28"/>
          <w:szCs w:val="28"/>
          <w:lang w:val="ru-RU"/>
        </w:rPr>
        <w:t xml:space="preserve">. </w:t>
      </w:r>
      <w:r>
        <w:rPr>
          <w:rFonts w:ascii="Times New Roman" w:hAnsi="Times New Roman" w:cs="Times New Roman"/>
          <w:sz w:val="28"/>
          <w:szCs w:val="28"/>
        </w:rPr>
        <w:t>Рассмотрение полученной информации проводится коллегиально.</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10. Обучение работников по вопросам профилактики и</w:t>
      </w:r>
    </w:p>
    <w:p>
      <w:pPr>
        <w:spacing w:after="0"/>
        <w:jc w:val="center"/>
        <w:rPr>
          <w:rFonts w:ascii="Times New Roman" w:hAnsi="Times New Roman" w:cs="Times New Roman"/>
          <w:b/>
          <w:sz w:val="28"/>
          <w:szCs w:val="28"/>
        </w:rPr>
      </w:pPr>
      <w:r>
        <w:rPr>
          <w:rFonts w:ascii="Times New Roman" w:hAnsi="Times New Roman" w:cs="Times New Roman"/>
          <w:b/>
          <w:sz w:val="28"/>
          <w:szCs w:val="28"/>
        </w:rPr>
        <w:t>противодействия коррупции</w:t>
      </w:r>
    </w:p>
    <w:p>
      <w:pPr>
        <w:spacing w:after="0"/>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w:t>
      </w:r>
    </w:p>
    <w:p>
      <w:pPr>
        <w:spacing w:after="0"/>
        <w:jc w:val="both"/>
        <w:rPr>
          <w:rFonts w:ascii="Times New Roman" w:hAnsi="Times New Roman" w:cs="Times New Roman"/>
          <w:sz w:val="28"/>
          <w:szCs w:val="28"/>
        </w:rPr>
      </w:pPr>
      <w:r>
        <w:rPr>
          <w:rFonts w:ascii="Times New Roman" w:hAnsi="Times New Roman" w:cs="Times New Roman"/>
          <w:sz w:val="28"/>
          <w:szCs w:val="28"/>
        </w:rPr>
        <w:t>Обучение проводится по следующей тематике:</w:t>
      </w:r>
    </w:p>
    <w:p>
      <w:pPr>
        <w:spacing w:after="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pPr>
        <w:spacing w:after="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pPr>
        <w:spacing w:after="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pPr>
        <w:spacing w:after="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pPr>
        <w:spacing w:after="0"/>
        <w:jc w:val="both"/>
        <w:rPr>
          <w:rFonts w:ascii="Times New Roman" w:hAnsi="Times New Roman" w:cs="Times New Roman"/>
          <w:sz w:val="28"/>
          <w:szCs w:val="28"/>
        </w:rPr>
      </w:pPr>
      <w:r>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pPr>
        <w:spacing w:after="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Применяются следующие виды обучения:</w:t>
      </w:r>
    </w:p>
    <w:p>
      <w:pPr>
        <w:spacing w:after="0"/>
        <w:jc w:val="both"/>
        <w:rPr>
          <w:rFonts w:ascii="Times New Roman" w:hAnsi="Times New Roman" w:cs="Times New Roman"/>
          <w:sz w:val="28"/>
          <w:szCs w:val="28"/>
        </w:rPr>
      </w:pPr>
      <w:r>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pPr>
        <w:spacing w:after="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pPr>
        <w:spacing w:after="0"/>
        <w:jc w:val="both"/>
        <w:rPr>
          <w:rFonts w:ascii="Times New Roman" w:hAnsi="Times New Roman" w:cs="Times New Roman"/>
          <w:sz w:val="28"/>
          <w:szCs w:val="28"/>
        </w:rPr>
      </w:pPr>
      <w:r>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осуществляется в индивидуальном порядке.</w:t>
      </w:r>
    </w:p>
    <w:p>
      <w:pPr>
        <w:spacing w:after="0"/>
        <w:ind w:firstLine="851"/>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11. Внутренний контроль</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 402-ФЗ «О бухгалтерском учете».</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Внутренний контроль проводится с учетом требований антикоррупционной политики, реализуемой в организации, в том числе путем:</w:t>
      </w:r>
    </w:p>
    <w:p>
      <w:pPr>
        <w:spacing w:after="0"/>
        <w:jc w:val="both"/>
        <w:rPr>
          <w:rFonts w:ascii="Times New Roman" w:hAnsi="Times New Roman" w:cs="Times New Roman"/>
          <w:sz w:val="28"/>
          <w:szCs w:val="28"/>
        </w:rPr>
      </w:pPr>
      <w:r>
        <w:rPr>
          <w:rFonts w:ascii="Times New Roman" w:hAnsi="Times New Roman" w:cs="Times New Roman"/>
          <w:sz w:val="28"/>
          <w:szCs w:val="28"/>
        </w:rPr>
        <w:t>- 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spacing w:after="0"/>
        <w:jc w:val="both"/>
        <w:rPr>
          <w:rFonts w:ascii="Times New Roman" w:hAnsi="Times New Roman" w:cs="Times New Roman"/>
          <w:sz w:val="28"/>
          <w:szCs w:val="28"/>
        </w:rPr>
      </w:pPr>
      <w:r>
        <w:rPr>
          <w:rFonts w:ascii="Times New Roman" w:hAnsi="Times New Roman" w:cs="Times New Roman"/>
          <w:sz w:val="28"/>
          <w:szCs w:val="28"/>
        </w:rPr>
        <w:t>- контроля документирования операций хозяйственной деятельности организации;</w:t>
      </w:r>
    </w:p>
    <w:p>
      <w:pPr>
        <w:spacing w:after="0"/>
        <w:jc w:val="both"/>
        <w:rPr>
          <w:rFonts w:ascii="Times New Roman" w:hAnsi="Times New Roman" w:cs="Times New Roman"/>
          <w:sz w:val="28"/>
          <w:szCs w:val="28"/>
        </w:rPr>
      </w:pPr>
      <w:r>
        <w:rPr>
          <w:rFonts w:ascii="Times New Roman" w:hAnsi="Times New Roman" w:cs="Times New Roman"/>
          <w:sz w:val="28"/>
          <w:szCs w:val="28"/>
        </w:rPr>
        <w:t>- проверки экономической обоснованности осуществляемых операций в сферах коррупционного риска.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12. Ответственность работников за несоблюдение требований</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антикоррупционной политики  </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Работники организации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pPr>
        <w:spacing w:after="0"/>
        <w:ind w:firstLine="851"/>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13. Порядок пересмотра и внесения изменений в антикоррупционную</w:t>
      </w:r>
    </w:p>
    <w:p>
      <w:pPr>
        <w:spacing w:after="0"/>
        <w:jc w:val="center"/>
        <w:rPr>
          <w:rFonts w:ascii="Times New Roman" w:hAnsi="Times New Roman" w:cs="Times New Roman"/>
          <w:b/>
          <w:sz w:val="28"/>
          <w:szCs w:val="28"/>
        </w:rPr>
      </w:pPr>
      <w:r>
        <w:rPr>
          <w:rFonts w:ascii="Times New Roman" w:hAnsi="Times New Roman" w:cs="Times New Roman"/>
          <w:b/>
          <w:sz w:val="28"/>
          <w:szCs w:val="28"/>
        </w:rPr>
        <w:t>политику организации</w:t>
      </w:r>
    </w:p>
    <w:p>
      <w:pPr>
        <w:spacing w:after="0"/>
        <w:jc w:val="center"/>
        <w:rPr>
          <w:rFonts w:ascii="Times New Roman" w:hAnsi="Times New Roman" w:cs="Times New Roman"/>
          <w:b/>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pPr>
        <w:spacing w:after="0"/>
        <w:ind w:firstLine="851"/>
        <w:jc w:val="both"/>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p>
    <w:p>
      <w:pPr>
        <w:spacing w:after="0" w:line="240" w:lineRule="auto"/>
        <w:jc w:val="both"/>
        <w:rPr>
          <w:rFonts w:ascii="Calibri" w:hAnsi="Calibri" w:eastAsia="Calibri" w:cs="Calibri"/>
          <w:sz w:val="28"/>
          <w:szCs w:val="28"/>
        </w:rPr>
      </w:pPr>
      <w:r>
        <w:rPr>
          <w:rFonts w:ascii="Times New Roman" w:hAnsi="Times New Roman" w:eastAsia="Calibri" w:cs="Times New Roman"/>
          <w:sz w:val="28"/>
          <w:szCs w:val="28"/>
        </w:rPr>
        <w:t>Директор М</w:t>
      </w:r>
      <w:r>
        <w:rPr>
          <w:rFonts w:ascii="Times New Roman" w:hAnsi="Times New Roman" w:eastAsia="Calibri" w:cs="Times New Roman"/>
          <w:sz w:val="28"/>
          <w:szCs w:val="28"/>
          <w:lang w:val="ru-RU"/>
        </w:rPr>
        <w:t>БУК</w:t>
      </w:r>
      <w:r>
        <w:rPr>
          <w:rFonts w:ascii="Times New Roman" w:hAnsi="Times New Roman" w:eastAsia="Calibri" w:cs="Times New Roman"/>
          <w:sz w:val="28"/>
          <w:szCs w:val="28"/>
        </w:rPr>
        <w:t xml:space="preserve"> «Кинотеатр </w:t>
      </w:r>
      <w:r>
        <w:rPr>
          <w:rFonts w:ascii="Times New Roman" w:hAnsi="Times New Roman" w:eastAsia="Calibri" w:cs="Times New Roman"/>
          <w:sz w:val="28"/>
          <w:szCs w:val="28"/>
          <w:lang w:val="ru-RU"/>
        </w:rPr>
        <w:t>Октябрь</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ru-RU"/>
        </w:rPr>
        <w:t>Д</w:t>
      </w:r>
      <w:r>
        <w:rPr>
          <w:rFonts w:hint="default" w:ascii="Times New Roman" w:hAnsi="Times New Roman" w:eastAsia="Calibri" w:cs="Times New Roman"/>
          <w:sz w:val="28"/>
          <w:szCs w:val="28"/>
          <w:lang w:val="ru-RU"/>
        </w:rPr>
        <w:t>.Н. Пуховский</w:t>
      </w:r>
      <w:r>
        <w:rPr>
          <w:rFonts w:ascii="Times New Roman" w:hAnsi="Times New Roman" w:eastAsia="Calibri" w:cs="Times New Roman"/>
          <w:sz w:val="28"/>
          <w:szCs w:val="28"/>
        </w:rPr>
        <w:t xml:space="preserve">      </w:t>
      </w:r>
    </w:p>
    <w:p>
      <w:pPr>
        <w:spacing w:after="0"/>
        <w:jc w:val="both"/>
        <w:rPr>
          <w:rFonts w:ascii="Times New Roman" w:hAnsi="Times New Roman" w:cs="Times New Roman"/>
          <w:sz w:val="28"/>
          <w:szCs w:val="28"/>
        </w:rPr>
      </w:pPr>
    </w:p>
    <w:p>
      <w:pPr>
        <w:rPr>
          <w:rFonts w:ascii="Times New Roman" w:hAnsi="Times New Roman" w:cs="Times New Roman"/>
          <w:sz w:val="28"/>
          <w:szCs w:val="28"/>
        </w:rPr>
      </w:pPr>
    </w:p>
    <w:sectPr>
      <w:headerReference r:id="rId5" w:type="default"/>
      <w:pgSz w:w="11906" w:h="16838"/>
      <w:pgMar w:top="1134" w:right="850" w:bottom="993" w:left="1701" w:header="708" w:footer="708" w:gutter="0"/>
      <w:pgNumType w:start="2"/>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uhP8jAgAAJQQAAA4AAABkcnMvZTJvRG9jLnhtbK1Ty47TMBTdI/EP&#10;lvc0aRGjqmo6KjMqQqqYkQbE2nWcJpJfst0mZQefwicgzQYk+IXOH3HsNB0ErBCLONe+73PPnV92&#10;SpK9cL4xuqDjUU6J0NyUjd4W9N3b1bMpJT4wXTJptCjoQXh6uXj6ZN7amZiY2shSOIIg2s9aW9A6&#10;BDvLMs9roZgfGSs0lJVxigVc3TYrHWsRXclskucXWWtcaZ3hwnu8XvdKukjxq0rwcFNVXgQiC4ra&#10;QjpdOjfxzBZzNts6ZuuGn8pg/1CFYo1G0nOoaxYY2bnmj1Cq4c54U4URNyozVdVwkXpAN+P8t27u&#10;amZF6gXgeHuGyf+/sPzN/taRpizohBLNFEZ0/Hy8P359+Pjw6fj9+AXfPTn+wO8bhEkErLV+Br87&#10;C8/QvTQdBj+8ezxGHLrKqfhHhwR6QH84wy26QHh0mk6m0xwqDt1wQfzs0d06H14Jo0gUCuowzwQz&#10;26996E0Hk5hNm1UjZZqp1KQt6MXzF3lyOGsQXGrkiE30xUYpdJvu1NnGlAc05kzPFW/5qkHyNfPh&#10;ljmQAwWD8OEGRyUNkpiTRElt3Ie/vUd7zAxaSlqQraAa20CJfK0xy8jLQXCDsBkEvVNXBuwdY5Es&#10;TyIcXJCDWDmj3mMLljEHVExzZCpoGMSr0BMeW8TFcpmMdtY127p3ABMtC2t9Z3lME4H0drkLADNh&#10;HAHqUTnhBi6mKZ32JpL913uyetzu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yi6E/yMC&#10;AAAlBAAADgAAAAAAAAABACAAAAAfAQAAZHJzL2Uyb0RvYy54bWxQSwUGAAAAAAYABgBZAQAAtAUA&#10;AAAA&#10;">
              <v:fill on="f" focussize="0,0"/>
              <v:stroke on="f" weight="0.5pt"/>
              <v:imagedata o:title=""/>
              <o:lock v:ext="edit" aspectratio="f"/>
              <v:textbox inset="0mm,0mm,0mm,0mm" style="mso-fit-shape-to-text:t;">
                <w:txbxContent>
                  <w:p>
                    <w:pPr>
                      <w:pStyle w:val="3"/>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DF"/>
    <w:rsid w:val="003B555F"/>
    <w:rsid w:val="004F7D27"/>
    <w:rsid w:val="005B16BB"/>
    <w:rsid w:val="00787C83"/>
    <w:rsid w:val="00935394"/>
    <w:rsid w:val="009624D2"/>
    <w:rsid w:val="009D56DF"/>
    <w:rsid w:val="00A6215B"/>
    <w:rsid w:val="00A865D5"/>
    <w:rsid w:val="00AA25C2"/>
    <w:rsid w:val="00B12121"/>
    <w:rsid w:val="00C31057"/>
    <w:rsid w:val="00E83BA1"/>
    <w:rsid w:val="00FB4449"/>
    <w:rsid w:val="069E682E"/>
    <w:rsid w:val="1AC36251"/>
    <w:rsid w:val="1DC42AFB"/>
    <w:rsid w:val="24202EB5"/>
    <w:rsid w:val="510952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header"/>
    <w:basedOn w:val="1"/>
    <w:semiHidden/>
    <w:unhideWhenUsed/>
    <w:uiPriority w:val="99"/>
    <w:pPr>
      <w:tabs>
        <w:tab w:val="center" w:pos="4153"/>
        <w:tab w:val="right" w:pos="8306"/>
      </w:tabs>
    </w:pPr>
  </w:style>
  <w:style w:type="paragraph" w:styleId="4">
    <w:name w:val="footer"/>
    <w:basedOn w:val="1"/>
    <w:semiHidden/>
    <w:unhideWhenUsed/>
    <w:qFormat/>
    <w:uiPriority w:val="99"/>
    <w:pPr>
      <w:tabs>
        <w:tab w:val="center" w:pos="4153"/>
        <w:tab w:val="right" w:pos="8306"/>
      </w:tabs>
    </w:p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Текст выноски Знак"/>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3428</Words>
  <Characters>19540</Characters>
  <Lines>162</Lines>
  <Paragraphs>45</Paragraphs>
  <TotalTime>2</TotalTime>
  <ScaleCrop>false</ScaleCrop>
  <LinksUpToDate>false</LinksUpToDate>
  <CharactersWithSpaces>22923</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2020-04-28T09:17:00Z</dcterms:created>
  <dc:creator>11</dc:creator>
  <cp:lastModifiedBy>Administrator</cp:lastModifiedBy>
  <cp:lastPrinted>2020-06-03T11:08:00Z</cp:lastPrinted>
  <dcterms:modified xsi:type="dcterms:W3CDTF">2020-07-16T06:59:34Z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