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УТВЕРЖДЕНО</w:t>
      </w:r>
    </w:p>
    <w:p>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приказом МБУК«Кинотеатр Октябрь»</w:t>
      </w:r>
    </w:p>
    <w:p>
      <w:pPr>
        <w:spacing w:after="0" w:line="240" w:lineRule="auto"/>
        <w:ind w:left="4820"/>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09.06.2020</w:t>
      </w:r>
      <w:r>
        <w:rPr>
          <w:rFonts w:ascii="Times New Roman" w:hAnsi="Times New Roman" w:cs="Times New Roman"/>
          <w:sz w:val="28"/>
          <w:szCs w:val="28"/>
        </w:rPr>
        <w:t xml:space="preserve"> № </w:t>
      </w:r>
      <w:r>
        <w:rPr>
          <w:rFonts w:hint="default" w:ascii="Times New Roman" w:hAnsi="Times New Roman" w:cs="Times New Roman"/>
          <w:sz w:val="28"/>
          <w:szCs w:val="28"/>
          <w:lang w:val="ru-RU"/>
        </w:rPr>
        <w:t>64-пр</w:t>
      </w:r>
    </w:p>
    <w:p>
      <w:pPr>
        <w:spacing w:after="0" w:line="240" w:lineRule="auto"/>
        <w:ind w:left="4820"/>
        <w:jc w:val="center"/>
        <w:rPr>
          <w:sz w:val="28"/>
          <w:szCs w:val="28"/>
        </w:rPr>
      </w:pPr>
    </w:p>
    <w:p>
      <w:pPr>
        <w:spacing w:after="0" w:line="240" w:lineRule="auto"/>
        <w:ind w:left="4820"/>
        <w:jc w:val="center"/>
        <w:rPr>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конфликте интересов работников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МБУК</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«Кинотеатр Октябрь»</w:t>
      </w:r>
    </w:p>
    <w:p>
      <w:pPr>
        <w:spacing w:after="0" w:line="240" w:lineRule="auto"/>
        <w:rPr>
          <w:rFonts w:ascii="Times New Roman" w:hAnsi="Times New Roman" w:cs="Times New Roman"/>
          <w:sz w:val="28"/>
          <w:szCs w:val="28"/>
        </w:rPr>
      </w:pPr>
    </w:p>
    <w:p>
      <w:pPr>
        <w:pStyle w:val="11"/>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pPr>
        <w:pStyle w:val="11"/>
        <w:spacing w:after="0"/>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Положение устанавливает порядок выявления и урегулирования конфликта интересов, возникающего у работников муниципального бюджетного  учреждения</w:t>
      </w:r>
      <w:r>
        <w:rPr>
          <w:rFonts w:hint="default" w:ascii="Times New Roman" w:hAnsi="Times New Roman" w:cs="Times New Roman"/>
          <w:sz w:val="28"/>
          <w:szCs w:val="28"/>
          <w:lang w:val="ru-RU"/>
        </w:rPr>
        <w:t xml:space="preserve"> культуры</w:t>
      </w:r>
      <w:r>
        <w:rPr>
          <w:rFonts w:ascii="Times New Roman" w:hAnsi="Times New Roman" w:cs="Times New Roman"/>
          <w:sz w:val="28"/>
          <w:szCs w:val="28"/>
        </w:rPr>
        <w:t xml:space="preserve"> «Кинотеатр Октябрь» (далее - Учреждение) в ходе выполнения ими трудовых обязанностей.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Положение разработано на основании Федерального закона от 25 декабря 2008 года №273-ФЗ «О противодействии коррупции», Закона Краснодарского края от 23 июля 2009 года № 1798-КЗ «О противодействии коррупции в Краснодарском крае».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b/>
          <w:sz w:val="28"/>
          <w:szCs w:val="28"/>
        </w:rPr>
        <w:t>конфликтом интересов</w:t>
      </w:r>
      <w:r>
        <w:rPr>
          <w:rFonts w:ascii="Times New Roman" w:hAnsi="Times New Roman" w:cs="Times New Roman"/>
          <w:sz w:val="28"/>
          <w:szCs w:val="28"/>
        </w:rPr>
        <w:t xml:space="preserve"> работников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b/>
          <w:sz w:val="28"/>
          <w:szCs w:val="28"/>
        </w:rPr>
        <w:t>личной заинтересованностью</w:t>
      </w:r>
      <w:r>
        <w:rPr>
          <w:rFonts w:ascii="Times New Roman" w:hAnsi="Times New Roman" w:cs="Times New Roman"/>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Ознакомление граждан, поступающих на работу в Учреждение, с положением о конфликте интересов (далее - Положение) производится в соответствии со статьей 68 Трудового кодекса Российской Федерации.</w:t>
      </w:r>
    </w:p>
    <w:p>
      <w:pPr>
        <w:ind w:firstLine="851"/>
        <w:jc w:val="both"/>
        <w:rPr>
          <w:rFonts w:ascii="Times New Roman" w:hAnsi="Times New Roman" w:cs="Times New Roman"/>
          <w:sz w:val="28"/>
          <w:szCs w:val="28"/>
        </w:rPr>
      </w:pPr>
      <w:r>
        <w:rPr>
          <w:rFonts w:ascii="Times New Roman" w:hAnsi="Times New Roman" w:cs="Times New Roman"/>
          <w:sz w:val="28"/>
          <w:szCs w:val="28"/>
        </w:rPr>
        <w:t>Действие настоящего Положения о конфликте интересов распространяется на всех работников Учреждения вне зависимости от уровня занимаемой должности.</w:t>
      </w:r>
    </w:p>
    <w:p>
      <w:pPr>
        <w:jc w:val="center"/>
        <w:rPr>
          <w:rFonts w:ascii="Times New Roman" w:hAnsi="Times New Roman" w:cs="Times New Roman"/>
          <w:b/>
          <w:sz w:val="28"/>
          <w:szCs w:val="28"/>
        </w:rPr>
      </w:pPr>
      <w:r>
        <w:rPr>
          <w:rFonts w:ascii="Times New Roman" w:hAnsi="Times New Roman" w:cs="Times New Roman"/>
          <w:b/>
          <w:sz w:val="28"/>
          <w:szCs w:val="28"/>
        </w:rPr>
        <w:t>2. Круг лиц, подпадающих под действие Положения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Положения распространяется на:</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всех работников учреждения вне зависимости от уровня занимаемой должности;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работников, выполняющих работу по совместительству;</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физических и юридических лиц, сотрудничающих с учреждением, в этом случае, условия и обязательства должны быть закреплены в договорах, заключаемых учреждением с контрагентами.</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3. Основные принципы предотвращения</w:t>
      </w:r>
    </w:p>
    <w:p>
      <w:pPr>
        <w:spacing w:after="0"/>
        <w:jc w:val="center"/>
        <w:rPr>
          <w:rFonts w:ascii="Times New Roman" w:hAnsi="Times New Roman" w:cs="Times New Roman"/>
          <w:b/>
          <w:sz w:val="28"/>
          <w:szCs w:val="28"/>
        </w:rPr>
      </w:pPr>
      <w:r>
        <w:rPr>
          <w:rFonts w:ascii="Times New Roman" w:hAnsi="Times New Roman" w:cs="Times New Roman"/>
          <w:b/>
          <w:sz w:val="28"/>
          <w:szCs w:val="28"/>
        </w:rPr>
        <w:t>и урегулирования конфликта интересов</w:t>
      </w:r>
    </w:p>
    <w:p>
      <w:pPr>
        <w:spacing w:after="0"/>
        <w:rPr>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3.1. В основу работы по предотвращению и урегулированию конфликта интересов положены следующие принципы:</w:t>
      </w:r>
    </w:p>
    <w:p>
      <w:pPr>
        <w:spacing w:after="0"/>
        <w:jc w:val="both"/>
        <w:rPr>
          <w:rFonts w:ascii="Times New Roman" w:hAnsi="Times New Roman" w:cs="Times New Roman"/>
          <w:sz w:val="28"/>
          <w:szCs w:val="28"/>
        </w:rPr>
      </w:pPr>
      <w:r>
        <w:rPr>
          <w:rFonts w:ascii="Times New Roman" w:hAnsi="Times New Roman" w:cs="Times New Roman"/>
          <w:sz w:val="28"/>
          <w:szCs w:val="28"/>
        </w:rPr>
        <w:t>- приоритетное применение мер по предупреждению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Учреждения при выявлении каждого конфликта интересов и его урегулировании;</w:t>
      </w:r>
    </w:p>
    <w:p>
      <w:pPr>
        <w:spacing w:after="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pPr>
        <w:spacing w:after="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Учреждения и работника Учреждения при урегулировании конфликта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3.2. Формы урегулирования конфликта интересов работников Учреждения должны применяться в соответствии с Трудовым кодексом Российской Федерации.</w:t>
      </w:r>
    </w:p>
    <w:p>
      <w:pPr>
        <w:jc w:val="both"/>
        <w:rPr>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Pr>
          <w:rFonts w:ascii="Times New Roman" w:hAnsi="Times New Roman" w:cs="Times New Roman"/>
          <w:b/>
          <w:sz w:val="28"/>
          <w:szCs w:val="28"/>
        </w:rPr>
        <w:t xml:space="preserve">Обязанности работника учреждения в связи с раскрытием </w:t>
      </w:r>
    </w:p>
    <w:p>
      <w:pPr>
        <w:spacing w:after="0"/>
        <w:jc w:val="center"/>
        <w:rPr>
          <w:rFonts w:ascii="Times New Roman" w:hAnsi="Times New Roman" w:cs="Times New Roman"/>
          <w:b/>
          <w:sz w:val="28"/>
          <w:szCs w:val="28"/>
        </w:rPr>
      </w:pPr>
      <w:r>
        <w:rPr>
          <w:rFonts w:ascii="Times New Roman" w:hAnsi="Times New Roman" w:cs="Times New Roman"/>
          <w:b/>
          <w:sz w:val="28"/>
          <w:szCs w:val="28"/>
        </w:rPr>
        <w:t>и урегулированием конфликта интересов</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Работник учреждения при выполнении своих должностных обязанностей обязан:</w:t>
      </w:r>
    </w:p>
    <w:p>
      <w:pPr>
        <w:spacing w:after="0"/>
        <w:jc w:val="both"/>
        <w:rPr>
          <w:rFonts w:ascii="Times New Roman" w:hAnsi="Times New Roman" w:cs="Times New Roman"/>
          <w:sz w:val="28"/>
          <w:szCs w:val="28"/>
        </w:rPr>
      </w:pPr>
      <w:r>
        <w:rPr>
          <w:rFonts w:ascii="Times New Roman" w:hAnsi="Times New Roman" w:cs="Times New Roman"/>
          <w:sz w:val="28"/>
          <w:szCs w:val="28"/>
        </w:rPr>
        <w:t>- соблюдать интересы учреждения, прежде всего в отношении целей его деятельности;</w:t>
      </w:r>
    </w:p>
    <w:p>
      <w:pPr>
        <w:spacing w:after="0"/>
        <w:jc w:val="both"/>
        <w:rPr>
          <w:rFonts w:ascii="Times New Roman" w:hAnsi="Times New Roman" w:cs="Times New Roman"/>
          <w:sz w:val="28"/>
          <w:szCs w:val="28"/>
        </w:rPr>
      </w:pPr>
      <w:r>
        <w:rPr>
          <w:rFonts w:ascii="Times New Roman" w:hAnsi="Times New Roman" w:cs="Times New Roman"/>
          <w:sz w:val="28"/>
          <w:szCs w:val="28"/>
        </w:rPr>
        <w:t>- руководствоваться интересами учреждения без учета своих личных интересов, интересов своих родственников и друзей;</w:t>
      </w:r>
    </w:p>
    <w:p>
      <w:pPr>
        <w:spacing w:after="0"/>
        <w:jc w:val="both"/>
        <w:rPr>
          <w:rFonts w:ascii="Times New Roman" w:hAnsi="Times New Roman" w:cs="Times New Roman"/>
          <w:sz w:val="28"/>
          <w:szCs w:val="28"/>
        </w:rPr>
      </w:pPr>
      <w:r>
        <w:rPr>
          <w:rFonts w:ascii="Times New Roman" w:hAnsi="Times New Roman" w:cs="Times New Roman"/>
          <w:sz w:val="28"/>
          <w:szCs w:val="28"/>
        </w:rPr>
        <w:t>- избегать ситуаций и обстоятельств, которые могут привести к конфликту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 - содействовать урегулированию возникшего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5. Порядок раскрытия конфликта интересов работником учреждения</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5.1. В учреждении возможно установление различных видов раскрытия интересов, в том числе: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ситуации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аттестации на соблюдение норм поведения работников учреждения (в случае проведения такой аттестации)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Раскрытие конфликта интересов осуществляется в письменной форме путем направления на имя директора учреждения уведомления о возможности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t>Указанное в пункте 5.2 настоящего Положения уведомление о возможности личной заинтересованности при исполнении должностных обязанностей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уведомлений о возможной личной заинтересованности при исполнении должностных обязанностей (приложение № 2 к настоящему Положению).</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Pr>
          <w:rFonts w:ascii="Times New Roman" w:hAnsi="Times New Roman" w:cs="Times New Roman"/>
          <w:sz w:val="28"/>
          <w:szCs w:val="28"/>
        </w:rPr>
        <w:t>Допустимо первоначальное раскрытие информации о конфликте интересов в устной форме с последующей фиксацией в письменном виде.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5.5. Учреждение обязано обеспечить конфиденциальность рассмотрения представленных сведений и урегулирование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5.6. Поступившая информация должна быть обязательно проверена уполномоченным на это должностным лицом с целью серьезности возникновения для учреждения рисков и выбора наиболее подходящей формы урегулирования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Следует иметь в виду, что в итоге рассмотрения этой работы комиссия по соблюдению требований к служебному поведению работников и урегулированию вопросов о конфликте интересов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5.7. Комиссия по соблюдению требований также может прийти к выводу, что конфликт интересов имеет место, и использовать различные способы его разрешения.</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Способы предотвращения                                                                                                          и разрешения конфликта интересов в учреждении</w:t>
      </w:r>
    </w:p>
    <w:p>
      <w:pPr>
        <w:spacing w:after="0" w:line="240" w:lineRule="auto"/>
        <w:jc w:val="center"/>
        <w:rPr>
          <w:rFonts w:ascii="Times New Roman" w:hAnsi="Times New Roman" w:cs="Times New Roman"/>
          <w:b/>
          <w:sz w:val="28"/>
          <w:szCs w:val="28"/>
        </w:rPr>
      </w:pP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Работники учреждения обязаны принимать меры по предотвращению ситуации конфликта интересов, руководствуясь требованиями законодательства.</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6.2. Основными мерами по предотвращению конфликтов интересов являются:</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строгое соблюдение работниками обязанностей, установленных должностной инструкцией;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утверждение и поддержание организационной структуры учреждения, которая четко разграничивает сферы ответственности, полномочия и отчетность;</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распределение полномочий приказом о распределении обязанностей между директором и специалистами;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выдача определенному кругу работников доверенностей на совершение действий;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преступлений и осуществления иных противоправных действий при осуществлении уставной деятельности;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учреждении информации, в том числе данных бухгалтерской, статистической, управленческой и иной отчетности;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исключение действий, которые приведут к возникновению конфликта интересов: работники должны воздерживаться от участия в совершении операций или сделок, в которые вовлечены лица (или) учреждения, с которыми работники либо члены их семей имеют личные связи или финансовые интересы;</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представление гражданами при приеме на должность, включенную в Перечень должностей с высоким риском коррупционных проявлений, декларации о конфликте интересов (приложение № 3 к Положению о конфликте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представление ежегодно работниками, замещающими должности, включенные в Перечень должностей с высоким риском коррупционных проявлений, декларации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запрет на использование, а также передачу информации, которая составляет служебную или коммерческую тайну, для заключения сделок с третьими лицами.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6.3. К числу способов разрешения возникшего конфликта интересов в учреждении относятся: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учреждения к конкретной информации, которая может затрагивать его личные интересы;</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учреждения 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интереса, порождающего конфликт с интересами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учреждения по инициативе работника;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учреждения по инициативе работодателя за совершение дисциплинарного поступка, то есть за неисполнение или ненадлежащее исполнение работникам по его вине возложенных на него трудовых обязанностей, по основаниям, установленным Трудовым кодексом Российской Федерации;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ограничение на принятие единоличных решений;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ведение конкурсных процедур при осуществлении хозяйственной деятельности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6.4.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6.5. При разрешении имеющегося конфликта интересов следует выбрать наиболее «мягкую» меру урегулирования из возможных с учетом существующих обстоятельств. </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6.6.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spacing w:after="0" w:line="240" w:lineRule="auto"/>
        <w:ind w:firstLine="851"/>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 Обязанности работников учреждения в связи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раскрытием и урегулированием конфликта интересов</w:t>
      </w:r>
    </w:p>
    <w:p>
      <w:pPr>
        <w:spacing w:after="0" w:line="240" w:lineRule="auto"/>
        <w:jc w:val="center"/>
        <w:rPr>
          <w:rFonts w:ascii="Times New Roman" w:hAnsi="Times New Roman" w:cs="Times New Roman"/>
          <w:b/>
          <w:sz w:val="28"/>
          <w:szCs w:val="28"/>
        </w:rPr>
      </w:pP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7.1. Работник учреждения при выполнении своих должностных обязанностей и при принятии решений по вопросам деятельности учреждения обязан:</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принятии решений соблюдать интересы учреждения, прежде всего в отношении целей его деятельности;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руководствоваться интересами учреждения без учета своих личных интересов, интересов своих родственников и друзей;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избегать ситуаций и обстоятельств, которые могут привести к конфликту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 работников;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7.2. Работник учреждения, в отношении которого возник спор о конфликте интересов, вправе обратиться к должностному лицу, ответственному за профилактику коррупционных и иных правонарушений, в функциональные обязанности которого входит прием вопросов работников об определении наличия или отсутствия данного конфликта.</w:t>
      </w:r>
    </w:p>
    <w:p>
      <w:pPr>
        <w:spacing w:after="0"/>
        <w:ind w:firstLine="851"/>
        <w:jc w:val="both"/>
        <w:rPr>
          <w:rFonts w:ascii="Times New Roman" w:hAnsi="Times New Roman" w:cs="Times New Roman"/>
          <w:sz w:val="28"/>
          <w:szCs w:val="28"/>
        </w:rPr>
      </w:pPr>
    </w:p>
    <w:p>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8. Определение лиц ответственных за прием сведений о возникновении конфликта интересов и рассмотрение этих сведений</w:t>
      </w:r>
    </w:p>
    <w:p>
      <w:pPr>
        <w:spacing w:after="0"/>
        <w:ind w:firstLine="851"/>
        <w:jc w:val="both"/>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8.1.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вопросов о конфликте интересов, либо должностное лицо, ответственное за противодействие коррупции в учреждении, или лицо назначенное приказом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8.2. Порядок рассмотрения ситуации конфликта интересов определен Положением о комиссии по соблюдению требований к урегулированию вопросов о конфликте интересов.</w:t>
      </w:r>
    </w:p>
    <w:p>
      <w:pPr>
        <w:spacing w:after="0"/>
        <w:ind w:firstLine="851"/>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9. Ответственность работников учреждения</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за несоблюдение настоящего Положения</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Pr>
          <w:rFonts w:ascii="Times New Roman" w:hAnsi="Times New Roman" w:cs="Times New Roman"/>
          <w:sz w:val="28"/>
          <w:szCs w:val="28"/>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r>
      <w:r>
        <w:rPr>
          <w:rFonts w:ascii="Times New Roman" w:hAnsi="Times New Roman" w:cs="Times New Roman"/>
          <w:sz w:val="28"/>
          <w:szCs w:val="28"/>
        </w:rPr>
        <w:t>В соответствии со статьей 192 ТК РФ к работнику учреждения могут быть применены следующие дисциплинарные взыскания: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замечание;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выговор;</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увольнение, в том числе:</w:t>
      </w:r>
    </w:p>
    <w:p>
      <w:pPr>
        <w:spacing w:after="0"/>
        <w:jc w:val="both"/>
        <w:rPr>
          <w:rFonts w:ascii="Times New Roman" w:hAnsi="Times New Roman" w:cs="Times New Roman"/>
          <w:sz w:val="28"/>
          <w:szCs w:val="28"/>
        </w:rPr>
      </w:pPr>
      <w:r>
        <w:rPr>
          <w:rFonts w:ascii="Times New Roman" w:hAnsi="Times New Roman" w:cs="Times New Roman"/>
          <w:sz w:val="28"/>
          <w:szCs w:val="28"/>
        </w:rPr>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pPr>
        <w:spacing w:after="0"/>
        <w:jc w:val="both"/>
        <w:rPr>
          <w:rFonts w:ascii="Times New Roman" w:hAnsi="Times New Roman" w:cs="Times New Roman"/>
          <w:sz w:val="28"/>
          <w:szCs w:val="28"/>
        </w:rPr>
      </w:pPr>
      <w:r>
        <w:rPr>
          <w:rFonts w:ascii="Times New Roman" w:hAnsi="Times New Roman" w:cs="Times New Roman"/>
          <w:sz w:val="28"/>
          <w:szCs w:val="28"/>
        </w:rPr>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pPr>
        <w:spacing w:after="0"/>
        <w:jc w:val="both"/>
        <w:rPr>
          <w:rFonts w:ascii="Times New Roman" w:hAnsi="Times New Roman" w:cs="Times New Roman"/>
          <w:sz w:val="28"/>
          <w:szCs w:val="28"/>
        </w:rPr>
      </w:pPr>
      <w:r>
        <w:rPr>
          <w:rFonts w:ascii="Times New Roman" w:hAnsi="Times New Roman" w:cs="Times New Roman"/>
          <w:sz w:val="28"/>
          <w:szCs w:val="28"/>
        </w:rPr>
        <w:t>-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Pr>
          <w:rFonts w:ascii="Times New Roman" w:hAnsi="Times New Roman" w:cs="Times New Roman"/>
          <w:sz w:val="28"/>
          <w:szCs w:val="28"/>
        </w:rPr>
        <w:t>Сделка, в совершении которой имеется заинтересованность, которая совершена с нарушением требований,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pPr>
        <w:rPr>
          <w:sz w:val="28"/>
          <w:szCs w:val="28"/>
        </w:rPr>
      </w:pPr>
    </w:p>
    <w:p>
      <w:pPr>
        <w:rPr>
          <w:sz w:val="28"/>
          <w:szCs w:val="28"/>
        </w:rPr>
      </w:pP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Директор МБУК «Кинотеатр Октябрь»                          Д.Н. Пуховский</w:t>
      </w:r>
    </w:p>
    <w:p>
      <w:pPr>
        <w:rPr>
          <w:rFonts w:hint="default" w:ascii="Times New Roman" w:hAnsi="Times New Roman" w:cs="Times New Roman"/>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after="0"/>
        <w:jc w:val="right"/>
        <w:rPr>
          <w:rFonts w:ascii="Times New Roman" w:hAnsi="Times New Roman" w:cs="Times New Roman"/>
          <w:sz w:val="28"/>
          <w:szCs w:val="28"/>
        </w:rPr>
      </w:pPr>
      <w:r>
        <w:rPr>
          <w:rFonts w:ascii="Times New Roman" w:hAnsi="Times New Roman" w:cs="Times New Roman"/>
          <w:sz w:val="28"/>
          <w:szCs w:val="28"/>
        </w:rPr>
        <w:t>Приложение № 1</w:t>
      </w:r>
    </w:p>
    <w:p>
      <w:pPr>
        <w:spacing w:after="0"/>
        <w:jc w:val="right"/>
        <w:rPr>
          <w:rFonts w:ascii="Times New Roman" w:hAnsi="Times New Roman" w:cs="Times New Roman"/>
          <w:sz w:val="28"/>
          <w:szCs w:val="28"/>
        </w:rPr>
      </w:pPr>
      <w:r>
        <w:rPr>
          <w:rFonts w:ascii="Times New Roman" w:hAnsi="Times New Roman" w:cs="Times New Roman"/>
          <w:sz w:val="28"/>
          <w:szCs w:val="28"/>
        </w:rPr>
        <w:t xml:space="preserve">к Положению о конфликте интересов работников в </w:t>
      </w:r>
    </w:p>
    <w:p>
      <w:pPr>
        <w:spacing w:after="0"/>
        <w:jc w:val="right"/>
        <w:rPr>
          <w:rFonts w:ascii="Times New Roman" w:hAnsi="Times New Roman" w:cs="Times New Roman"/>
          <w:sz w:val="28"/>
          <w:szCs w:val="28"/>
        </w:rPr>
      </w:pPr>
      <w:r>
        <w:rPr>
          <w:rFonts w:ascii="Times New Roman" w:hAnsi="Times New Roman" w:cs="Times New Roman"/>
          <w:sz w:val="28"/>
          <w:szCs w:val="28"/>
        </w:rPr>
        <w:t>МБУК «Кинотеатр Октябрь»</w:t>
      </w:r>
    </w:p>
    <w:p>
      <w:pPr>
        <w:spacing w:after="0"/>
        <w:jc w:val="center"/>
        <w:rPr>
          <w:rFonts w:ascii="Times New Roman" w:hAnsi="Times New Roman" w:cs="Times New Roman"/>
          <w:sz w:val="28"/>
          <w:szCs w:val="28"/>
        </w:rPr>
      </w:pPr>
    </w:p>
    <w:p>
      <w:pPr>
        <w:spacing w:after="0"/>
        <w:jc w:val="right"/>
        <w:rPr>
          <w:rFonts w:ascii="Times New Roman" w:hAnsi="Times New Roman" w:cs="Times New Roman"/>
          <w:sz w:val="28"/>
          <w:szCs w:val="28"/>
        </w:rPr>
      </w:pPr>
      <w:r>
        <w:rPr>
          <w:rFonts w:ascii="Times New Roman" w:hAnsi="Times New Roman" w:cs="Times New Roman"/>
          <w:sz w:val="28"/>
          <w:szCs w:val="28"/>
        </w:rPr>
        <w:t>Директору МБУК</w:t>
      </w:r>
    </w:p>
    <w:p>
      <w:pPr>
        <w:spacing w:after="0"/>
        <w:jc w:val="right"/>
        <w:rPr>
          <w:rFonts w:ascii="Times New Roman" w:hAnsi="Times New Roman" w:cs="Times New Roman"/>
          <w:sz w:val="28"/>
          <w:szCs w:val="28"/>
        </w:rPr>
      </w:pPr>
      <w:r>
        <w:rPr>
          <w:rFonts w:ascii="Times New Roman" w:hAnsi="Times New Roman" w:cs="Times New Roman"/>
          <w:sz w:val="28"/>
          <w:szCs w:val="28"/>
        </w:rPr>
        <w:t xml:space="preserve"> «Кинотеатр Октябрь»</w:t>
      </w:r>
    </w:p>
    <w:p>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w:t>
      </w:r>
    </w:p>
    <w:p>
      <w:pPr>
        <w:jc w:val="right"/>
        <w:rPr>
          <w:rFonts w:ascii="Times New Roman" w:hAnsi="Times New Roman" w:cs="Times New Roman"/>
          <w:sz w:val="28"/>
          <w:szCs w:val="28"/>
        </w:rPr>
      </w:pPr>
      <w:r>
        <w:rPr>
          <w:rFonts w:ascii="Times New Roman" w:hAnsi="Times New Roman" w:cs="Times New Roman"/>
          <w:sz w:val="28"/>
          <w:szCs w:val="28"/>
        </w:rPr>
        <w:t>от ________________________________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________________________________</w:t>
      </w:r>
      <w:r>
        <w:rPr>
          <w:rFonts w:ascii="Times New Roman" w:hAnsi="Times New Roman" w:cs="Times New Roman"/>
          <w:sz w:val="28"/>
          <w:szCs w:val="28"/>
        </w:rPr>
        <w:br w:type="textWrapping"/>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Уведомление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личной заинтересованности:_________________________________________________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__________________________________________________________________</w:t>
      </w:r>
    </w:p>
    <w:p>
      <w:pPr>
        <w:ind w:firstLine="851"/>
        <w:jc w:val="both"/>
        <w:rPr>
          <w:rFonts w:ascii="Times New Roman" w:hAnsi="Times New Roman" w:cs="Times New Roman"/>
          <w:sz w:val="28"/>
          <w:szCs w:val="28"/>
        </w:rPr>
      </w:pPr>
      <w:r>
        <w:rPr>
          <w:rFonts w:ascii="Times New Roman" w:hAnsi="Times New Roman" w:cs="Times New Roman"/>
          <w:sz w:val="28"/>
          <w:szCs w:val="28"/>
        </w:rPr>
        <w:t>Должностные обязанности в соответствии с трудовым договором, на исполнение которых влияет или может повлиять личная заинтересованность: __________________________________________________________________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Предлагаемые(принятые)  меры по предотвращению или урегулированию конфликта интересов: _______________________________________________ __________________________________________________________________Дополнительные сведения(при наличии) _______________________________</w:t>
      </w:r>
      <w:r>
        <w:rPr>
          <w:rFonts w:ascii="Times New Roman" w:hAnsi="Times New Roman" w:cs="Times New Roman"/>
          <w:sz w:val="28"/>
          <w:szCs w:val="28"/>
        </w:rPr>
        <w:br w:type="textWrapping"/>
      </w:r>
      <w:r>
        <w:rPr>
          <w:rFonts w:ascii="Times New Roman" w:hAnsi="Times New Roman" w:cs="Times New Roman"/>
          <w:sz w:val="28"/>
          <w:szCs w:val="28"/>
        </w:rPr>
        <w:t>__________________________________________________________________</w:t>
      </w:r>
    </w:p>
    <w:p>
      <w:pPr>
        <w:rPr>
          <w:rFonts w:ascii="Times New Roman" w:hAnsi="Times New Roman" w:cs="Times New Roman"/>
          <w:sz w:val="28"/>
          <w:szCs w:val="28"/>
        </w:rPr>
      </w:pPr>
      <w:r>
        <w:rPr>
          <w:rFonts w:ascii="Times New Roman" w:hAnsi="Times New Roman" w:cs="Times New Roman"/>
          <w:sz w:val="28"/>
          <w:szCs w:val="28"/>
        </w:rPr>
        <w:t>Намереваюсь (не намереваюсь) лично присутствовать на заседании Комиссии</w:t>
      </w:r>
    </w:p>
    <w:p>
      <w:pPr>
        <w:rPr>
          <w:rFonts w:ascii="Times New Roman" w:hAnsi="Times New Roman" w:cs="Times New Roman"/>
          <w:sz w:val="28"/>
          <w:szCs w:val="28"/>
        </w:rPr>
      </w:pPr>
      <w:r>
        <w:rPr>
          <w:rFonts w:ascii="Times New Roman" w:hAnsi="Times New Roman" w:cs="Times New Roman"/>
          <w:sz w:val="28"/>
          <w:szCs w:val="28"/>
        </w:rPr>
        <w:t>________________    ________________________  _____________________</w:t>
      </w:r>
    </w:p>
    <w:p>
      <w:pPr>
        <w:rPr>
          <w:rFonts w:ascii="Times New Roman" w:hAnsi="Times New Roman" w:cs="Times New Roman"/>
          <w:sz w:val="28"/>
          <w:szCs w:val="28"/>
        </w:rPr>
      </w:pPr>
      <w:r>
        <w:rPr>
          <w:rFonts w:ascii="Times New Roman" w:hAnsi="Times New Roman" w:cs="Times New Roman"/>
          <w:sz w:val="28"/>
          <w:szCs w:val="28"/>
        </w:rPr>
        <w:t>Дата                                             подпись                            Ф.И.О.</w:t>
      </w:r>
    </w:p>
    <w:p>
      <w:r>
        <w:rPr>
          <w:rFonts w:ascii="Times New Roman" w:hAnsi="Times New Roman" w:cs="Times New Roman"/>
          <w:sz w:val="28"/>
          <w:szCs w:val="28"/>
        </w:rPr>
        <w:t>Регистрационный номер в журнале регистрации сообщений о наличии личной заинтересованности</w:t>
      </w:r>
      <w:r>
        <w:rPr>
          <w:rFonts w:ascii="Times New Roman" w:hAnsi="Times New Roman" w:cs="Times New Roman"/>
          <w:sz w:val="28"/>
          <w:szCs w:val="28"/>
        </w:rPr>
        <w:tab/>
      </w:r>
      <w:r>
        <w:rPr>
          <w:rFonts w:ascii="Times New Roman" w:hAnsi="Times New Roman" w:cs="Times New Roman"/>
          <w:sz w:val="28"/>
          <w:szCs w:val="28"/>
        </w:rPr>
        <w:t xml:space="preserve"> __________________________</w:t>
      </w:r>
    </w:p>
    <w:p>
      <w:pPr>
        <w:sectPr>
          <w:headerReference r:id="rId3" w:type="default"/>
          <w:pgSz w:w="11906" w:h="16838"/>
          <w:pgMar w:top="567" w:right="850" w:bottom="709" w:left="1701" w:header="708" w:footer="708" w:gutter="0"/>
          <w:pgNumType w:start="1"/>
          <w:cols w:space="708" w:num="1"/>
          <w:docGrid w:linePitch="360" w:charSpace="0"/>
        </w:sectPr>
      </w:pP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 2</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конфликте интересов в </w:t>
      </w:r>
    </w:p>
    <w:p>
      <w:pPr>
        <w:spacing w:after="0"/>
        <w:jc w:val="right"/>
        <w:rPr>
          <w:rFonts w:ascii="Times New Roman" w:hAnsi="Times New Roman" w:cs="Times New Roman"/>
          <w:sz w:val="24"/>
          <w:szCs w:val="24"/>
        </w:rPr>
      </w:pPr>
      <w:r>
        <w:rPr>
          <w:rFonts w:ascii="Times New Roman" w:hAnsi="Times New Roman" w:cs="Times New Roman"/>
          <w:sz w:val="24"/>
          <w:szCs w:val="24"/>
        </w:rPr>
        <w:t>МБУК «Кинотеатр Октябрь»</w:t>
      </w:r>
    </w:p>
    <w:p>
      <w:pPr>
        <w:spacing w:after="0"/>
        <w:jc w:val="center"/>
        <w:rPr>
          <w:rFonts w:ascii="Times New Roman" w:hAnsi="Times New Roman" w:cs="Times New Roman"/>
          <w:b/>
          <w:sz w:val="24"/>
          <w:szCs w:val="24"/>
        </w:rPr>
      </w:pPr>
      <w:r>
        <w:rPr>
          <w:rFonts w:ascii="Times New Roman" w:hAnsi="Times New Roman" w:cs="Times New Roman"/>
          <w:b/>
          <w:sz w:val="24"/>
          <w:szCs w:val="24"/>
        </w:rPr>
        <w:t>Журнал</w:t>
      </w:r>
    </w:p>
    <w:p>
      <w:pPr>
        <w:spacing w:after="0"/>
        <w:jc w:val="center"/>
        <w:rPr>
          <w:rFonts w:ascii="Times New Roman" w:hAnsi="Times New Roman" w:cs="Times New Roman"/>
          <w:sz w:val="24"/>
          <w:szCs w:val="24"/>
        </w:rPr>
      </w:pPr>
      <w:r>
        <w:rPr>
          <w:rFonts w:ascii="Times New Roman" w:hAnsi="Times New Roman" w:cs="Times New Roman"/>
          <w:sz w:val="24"/>
          <w:szCs w:val="24"/>
        </w:rPr>
        <w:t>регистрации сообщений о наличии личной заинтересованности</w:t>
      </w:r>
    </w:p>
    <w:p>
      <w:pPr>
        <w:spacing w:after="0"/>
        <w:jc w:val="center"/>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1344"/>
        <w:gridCol w:w="2014"/>
        <w:gridCol w:w="3622"/>
        <w:gridCol w:w="2257"/>
        <w:gridCol w:w="1860"/>
        <w:gridCol w:w="186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after="0" w:line="240" w:lineRule="auto"/>
            </w:pPr>
            <w:r>
              <w:t>№</w:t>
            </w:r>
          </w:p>
          <w:p>
            <w:pPr>
              <w:spacing w:after="0" w:line="240" w:lineRule="auto"/>
              <w:jc w:val="center"/>
              <w:rPr>
                <w:rFonts w:ascii="Times New Roman" w:hAnsi="Times New Roman" w:cs="Times New Roman"/>
                <w:sz w:val="24"/>
                <w:szCs w:val="24"/>
              </w:rPr>
            </w:pPr>
            <w:r>
              <w:t>п/п</w:t>
            </w:r>
          </w:p>
        </w:tc>
        <w:tc>
          <w:tcPr>
            <w:tcW w:w="134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сообщения</w:t>
            </w:r>
          </w:p>
        </w:tc>
        <w:tc>
          <w:tcPr>
            <w:tcW w:w="206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должность лица, представившего сообщение</w:t>
            </w:r>
          </w:p>
        </w:tc>
        <w:tc>
          <w:tcPr>
            <w:tcW w:w="382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заинтересованности лица</w:t>
            </w:r>
          </w:p>
        </w:tc>
        <w:tc>
          <w:tcPr>
            <w:tcW w:w="189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Сделка (иное действие), в совершении которой (которого) имеется заинтересованность</w:t>
            </w:r>
          </w:p>
        </w:tc>
        <w:tc>
          <w:tcPr>
            <w:tcW w:w="189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должность лица, принявшего сообщение</w:t>
            </w:r>
          </w:p>
        </w:tc>
        <w:tc>
          <w:tcPr>
            <w:tcW w:w="189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сообщение</w:t>
            </w:r>
          </w:p>
        </w:tc>
        <w:tc>
          <w:tcPr>
            <w:tcW w:w="189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передаче материалов по сделке для одобрения представителю нанимателя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after="0" w:line="240" w:lineRule="auto"/>
              <w:jc w:val="center"/>
              <w:rPr>
                <w:rFonts w:ascii="Times New Roman" w:hAnsi="Times New Roman" w:cs="Times New Roman"/>
                <w:sz w:val="24"/>
                <w:szCs w:val="24"/>
              </w:rPr>
            </w:pPr>
          </w:p>
        </w:tc>
        <w:tc>
          <w:tcPr>
            <w:tcW w:w="1344" w:type="dxa"/>
          </w:tcPr>
          <w:p>
            <w:pPr>
              <w:spacing w:after="0" w:line="240" w:lineRule="auto"/>
              <w:jc w:val="center"/>
              <w:rPr>
                <w:rFonts w:ascii="Times New Roman" w:hAnsi="Times New Roman" w:cs="Times New Roman"/>
                <w:sz w:val="24"/>
                <w:szCs w:val="24"/>
              </w:rPr>
            </w:pPr>
          </w:p>
        </w:tc>
        <w:tc>
          <w:tcPr>
            <w:tcW w:w="2062" w:type="dxa"/>
          </w:tcPr>
          <w:p>
            <w:pPr>
              <w:spacing w:after="0" w:line="240" w:lineRule="auto"/>
              <w:jc w:val="center"/>
              <w:rPr>
                <w:rFonts w:ascii="Times New Roman" w:hAnsi="Times New Roman" w:cs="Times New Roman"/>
                <w:sz w:val="24"/>
                <w:szCs w:val="24"/>
              </w:rPr>
            </w:pPr>
          </w:p>
        </w:tc>
        <w:tc>
          <w:tcPr>
            <w:tcW w:w="3828"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8"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after="0" w:line="240" w:lineRule="auto"/>
              <w:jc w:val="center"/>
              <w:rPr>
                <w:rFonts w:ascii="Times New Roman" w:hAnsi="Times New Roman" w:cs="Times New Roman"/>
                <w:sz w:val="24"/>
                <w:szCs w:val="24"/>
              </w:rPr>
            </w:pPr>
          </w:p>
        </w:tc>
        <w:tc>
          <w:tcPr>
            <w:tcW w:w="1344" w:type="dxa"/>
          </w:tcPr>
          <w:p>
            <w:pPr>
              <w:spacing w:after="0" w:line="240" w:lineRule="auto"/>
              <w:jc w:val="center"/>
              <w:rPr>
                <w:rFonts w:ascii="Times New Roman" w:hAnsi="Times New Roman" w:cs="Times New Roman"/>
                <w:sz w:val="24"/>
                <w:szCs w:val="24"/>
              </w:rPr>
            </w:pPr>
          </w:p>
        </w:tc>
        <w:tc>
          <w:tcPr>
            <w:tcW w:w="2062" w:type="dxa"/>
          </w:tcPr>
          <w:p>
            <w:pPr>
              <w:spacing w:after="0" w:line="240" w:lineRule="auto"/>
              <w:jc w:val="center"/>
              <w:rPr>
                <w:rFonts w:ascii="Times New Roman" w:hAnsi="Times New Roman" w:cs="Times New Roman"/>
                <w:sz w:val="24"/>
                <w:szCs w:val="24"/>
              </w:rPr>
            </w:pPr>
          </w:p>
        </w:tc>
        <w:tc>
          <w:tcPr>
            <w:tcW w:w="3828"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8"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after="0" w:line="240" w:lineRule="auto"/>
              <w:jc w:val="center"/>
              <w:rPr>
                <w:rFonts w:ascii="Times New Roman" w:hAnsi="Times New Roman" w:cs="Times New Roman"/>
                <w:sz w:val="24"/>
                <w:szCs w:val="24"/>
              </w:rPr>
            </w:pPr>
          </w:p>
        </w:tc>
        <w:tc>
          <w:tcPr>
            <w:tcW w:w="1344" w:type="dxa"/>
          </w:tcPr>
          <w:p>
            <w:pPr>
              <w:spacing w:after="0" w:line="240" w:lineRule="auto"/>
              <w:jc w:val="center"/>
              <w:rPr>
                <w:rFonts w:ascii="Times New Roman" w:hAnsi="Times New Roman" w:cs="Times New Roman"/>
                <w:sz w:val="24"/>
                <w:szCs w:val="24"/>
              </w:rPr>
            </w:pPr>
          </w:p>
        </w:tc>
        <w:tc>
          <w:tcPr>
            <w:tcW w:w="2062" w:type="dxa"/>
          </w:tcPr>
          <w:p>
            <w:pPr>
              <w:spacing w:after="0" w:line="240" w:lineRule="auto"/>
              <w:jc w:val="center"/>
              <w:rPr>
                <w:rFonts w:ascii="Times New Roman" w:hAnsi="Times New Roman" w:cs="Times New Roman"/>
                <w:sz w:val="24"/>
                <w:szCs w:val="24"/>
              </w:rPr>
            </w:pPr>
          </w:p>
        </w:tc>
        <w:tc>
          <w:tcPr>
            <w:tcW w:w="3828"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8"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after="0" w:line="240" w:lineRule="auto"/>
              <w:jc w:val="center"/>
              <w:rPr>
                <w:rFonts w:ascii="Times New Roman" w:hAnsi="Times New Roman" w:cs="Times New Roman"/>
                <w:sz w:val="24"/>
                <w:szCs w:val="24"/>
              </w:rPr>
            </w:pPr>
          </w:p>
        </w:tc>
        <w:tc>
          <w:tcPr>
            <w:tcW w:w="1344" w:type="dxa"/>
          </w:tcPr>
          <w:p>
            <w:pPr>
              <w:spacing w:after="0" w:line="240" w:lineRule="auto"/>
              <w:jc w:val="center"/>
              <w:rPr>
                <w:rFonts w:ascii="Times New Roman" w:hAnsi="Times New Roman" w:cs="Times New Roman"/>
                <w:sz w:val="24"/>
                <w:szCs w:val="24"/>
              </w:rPr>
            </w:pPr>
          </w:p>
        </w:tc>
        <w:tc>
          <w:tcPr>
            <w:tcW w:w="2062" w:type="dxa"/>
          </w:tcPr>
          <w:p>
            <w:pPr>
              <w:spacing w:after="0" w:line="240" w:lineRule="auto"/>
              <w:jc w:val="center"/>
              <w:rPr>
                <w:rFonts w:ascii="Times New Roman" w:hAnsi="Times New Roman" w:cs="Times New Roman"/>
                <w:sz w:val="24"/>
                <w:szCs w:val="24"/>
              </w:rPr>
            </w:pPr>
          </w:p>
        </w:tc>
        <w:tc>
          <w:tcPr>
            <w:tcW w:w="3828"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7" w:type="dxa"/>
          </w:tcPr>
          <w:p>
            <w:pPr>
              <w:spacing w:after="0" w:line="240" w:lineRule="auto"/>
              <w:jc w:val="center"/>
              <w:rPr>
                <w:rFonts w:ascii="Times New Roman" w:hAnsi="Times New Roman" w:cs="Times New Roman"/>
                <w:sz w:val="24"/>
                <w:szCs w:val="24"/>
              </w:rPr>
            </w:pPr>
          </w:p>
        </w:tc>
        <w:tc>
          <w:tcPr>
            <w:tcW w:w="1898" w:type="dxa"/>
          </w:tcPr>
          <w:p>
            <w:pPr>
              <w:spacing w:after="0" w:line="240" w:lineRule="auto"/>
              <w:jc w:val="center"/>
              <w:rPr>
                <w:rFonts w:ascii="Times New Roman" w:hAnsi="Times New Roman" w:cs="Times New Roman"/>
                <w:sz w:val="24"/>
                <w:szCs w:val="24"/>
              </w:rPr>
            </w:pPr>
          </w:p>
        </w:tc>
      </w:tr>
    </w:tbl>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r>
        <w:tab/>
      </w:r>
    </w:p>
    <w:p>
      <w:r>
        <w:tab/>
      </w:r>
      <w:r>
        <w:tab/>
      </w:r>
    </w:p>
    <w:p>
      <w:r>
        <w:tab/>
      </w:r>
      <w:r>
        <w:tab/>
      </w:r>
      <w:r>
        <w:tab/>
      </w:r>
      <w:r>
        <w:tab/>
      </w:r>
      <w:r>
        <w:tab/>
      </w:r>
    </w:p>
    <w:p/>
    <w:p/>
    <w:p/>
    <w:p>
      <w:pPr>
        <w:sectPr>
          <w:pgSz w:w="16838" w:h="11906" w:orient="landscape"/>
          <w:pgMar w:top="850" w:right="1134" w:bottom="1701" w:left="567" w:header="708" w:footer="708" w:gutter="0"/>
          <w:cols w:space="708" w:num="1"/>
          <w:docGrid w:linePitch="360" w:charSpace="0"/>
        </w:sectPr>
      </w:pPr>
      <w:r>
        <w:br w:type="page"/>
      </w: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 3</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конфликте интересов в </w:t>
      </w:r>
    </w:p>
    <w:p>
      <w:pPr>
        <w:spacing w:after="0"/>
        <w:jc w:val="right"/>
        <w:rPr>
          <w:rFonts w:ascii="Times New Roman" w:hAnsi="Times New Roman" w:cs="Times New Roman"/>
          <w:sz w:val="24"/>
          <w:szCs w:val="24"/>
        </w:rPr>
      </w:pPr>
      <w:r>
        <w:rPr>
          <w:rFonts w:ascii="Times New Roman" w:hAnsi="Times New Roman" w:cs="Times New Roman"/>
          <w:sz w:val="24"/>
          <w:szCs w:val="24"/>
        </w:rPr>
        <w:t>МБУК «Кинотеатр Октябрь»</w:t>
      </w:r>
    </w:p>
    <w:p>
      <w:pPr>
        <w:spacing w:after="0"/>
        <w:jc w:val="center"/>
        <w:rPr>
          <w:rFonts w:ascii="Times New Roman" w:hAnsi="Times New Roman" w:cs="Times New Roman"/>
          <w:b/>
          <w:sz w:val="24"/>
          <w:szCs w:val="24"/>
        </w:rPr>
      </w:pPr>
      <w:r>
        <w:rPr>
          <w:rFonts w:ascii="Times New Roman" w:hAnsi="Times New Roman" w:cs="Times New Roman"/>
          <w:b/>
          <w:sz w:val="24"/>
          <w:szCs w:val="24"/>
        </w:rPr>
        <w:t>Перечень</w:t>
      </w:r>
    </w:p>
    <w:p>
      <w:pPr>
        <w:spacing w:after="0"/>
        <w:jc w:val="center"/>
        <w:rPr>
          <w:rFonts w:ascii="Times New Roman" w:hAnsi="Times New Roman" w:cs="Times New Roman"/>
          <w:b/>
          <w:sz w:val="24"/>
          <w:szCs w:val="24"/>
        </w:rPr>
      </w:pPr>
      <w:r>
        <w:rPr>
          <w:rFonts w:ascii="Times New Roman" w:hAnsi="Times New Roman" w:cs="Times New Roman"/>
          <w:b/>
          <w:sz w:val="24"/>
          <w:szCs w:val="24"/>
        </w:rPr>
        <w:t>типовых ситуаций конфликта интересов и порядок их разрешения в учреждении</w:t>
      </w:r>
    </w:p>
    <w:p>
      <w:pPr>
        <w:spacing w:after="0"/>
        <w:jc w:val="both"/>
        <w:rPr>
          <w:rFonts w:ascii="Times New Roman" w:hAnsi="Times New Roman" w:cs="Times New Roman"/>
          <w:sz w:val="24"/>
          <w:szCs w:val="24"/>
          <w:u w:val="single"/>
        </w:rPr>
      </w:pPr>
    </w:p>
    <w:p>
      <w:pPr>
        <w:spacing w:after="0"/>
        <w:jc w:val="both"/>
        <w:rPr>
          <w:rFonts w:ascii="Times New Roman" w:hAnsi="Times New Roman" w:cs="Times New Roman"/>
          <w:sz w:val="24"/>
          <w:szCs w:val="24"/>
        </w:rPr>
      </w:pPr>
      <w:r>
        <w:rPr>
          <w:rFonts w:ascii="Times New Roman" w:hAnsi="Times New Roman" w:cs="Times New Roman"/>
          <w:sz w:val="24"/>
          <w:szCs w:val="24"/>
          <w:u w:val="single"/>
        </w:rPr>
        <w:t>1 ситуация</w:t>
      </w:r>
      <w:r>
        <w:rPr>
          <w:rFonts w:ascii="Times New Roman" w:hAnsi="Times New Roman" w:cs="Times New Roman"/>
          <w:sz w:val="24"/>
          <w:szCs w:val="24"/>
        </w:rPr>
        <w:t>. Заинтересованность в совершении учреждением сделки.</w:t>
      </w:r>
    </w:p>
    <w:p>
      <w:pPr>
        <w:spacing w:after="0"/>
        <w:jc w:val="both"/>
        <w:rPr>
          <w:rFonts w:ascii="Times New Roman" w:hAnsi="Times New Roman" w:cs="Times New Roman"/>
          <w:i/>
          <w:sz w:val="24"/>
          <w:szCs w:val="24"/>
        </w:rPr>
      </w:pPr>
      <w:r>
        <w:rPr>
          <w:rFonts w:ascii="Times New Roman" w:hAnsi="Times New Roman" w:cs="Times New Roman"/>
          <w:i/>
          <w:sz w:val="24"/>
          <w:szCs w:val="24"/>
        </w:rPr>
        <w:t xml:space="preserve">1 пример. </w:t>
      </w:r>
    </w:p>
    <w:p>
      <w:pPr>
        <w:spacing w:after="0"/>
        <w:ind w:firstLine="851"/>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являются в сделке стороной, выгодоприобретателем, посредником или представителем;</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совершении сделки, в отношении которой имеется заинтересованность отдельных лиц, должны быть приняты следующие меры:</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само заинтересованное лицо до совершения сделки должно уведомить руководителя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pPr>
        <w:jc w:val="both"/>
        <w:rPr>
          <w:rFonts w:ascii="Times New Roman" w:hAnsi="Times New Roman" w:cs="Times New Roman"/>
          <w:sz w:val="24"/>
          <w:szCs w:val="24"/>
        </w:rPr>
      </w:pPr>
      <w:r>
        <w:rPr>
          <w:rFonts w:ascii="Times New Roman" w:hAnsi="Times New Roman" w:cs="Times New Roman"/>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pPr>
        <w:jc w:val="both"/>
        <w:rPr>
          <w:rFonts w:ascii="Times New Roman" w:hAnsi="Times New Roman" w:cs="Times New Roman"/>
          <w:sz w:val="24"/>
          <w:szCs w:val="24"/>
        </w:rPr>
      </w:pPr>
      <w:r>
        <w:rPr>
          <w:rFonts w:ascii="Times New Roman" w:hAnsi="Times New Roman" w:cs="Times New Roman"/>
          <w:sz w:val="24"/>
          <w:szCs w:val="24"/>
        </w:rPr>
        <w:t>Важным моментом является и то, что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keepNext w:val="0"/>
        <w:keepLines w:val="0"/>
        <w:widowControl/>
        <w:suppressLineNumbers w:val="0"/>
        <w:jc w:val="both"/>
        <w:rPr>
          <w:sz w:val="24"/>
          <w:szCs w:val="24"/>
        </w:rPr>
      </w:pPr>
      <w:r>
        <w:rPr>
          <w:rFonts w:ascii="Times New Roman" w:hAnsi="Times New Roman" w:cs="Times New Roman"/>
          <w:sz w:val="24"/>
          <w:szCs w:val="24"/>
          <w:u w:val="single"/>
        </w:rPr>
        <w:t>2 ситуация</w:t>
      </w:r>
      <w:r>
        <w:rPr>
          <w:rFonts w:ascii="Times New Roman" w:hAnsi="Times New Roman" w:cs="Times New Roman"/>
          <w:sz w:val="24"/>
          <w:szCs w:val="24"/>
        </w:rPr>
        <w:t xml:space="preserve">. </w:t>
      </w:r>
      <w:r>
        <w:rPr>
          <w:rFonts w:hint="default" w:ascii="Times New Roman" w:hAnsi="Times New Roman" w:eastAsia="SimSun" w:cs="Times New Roman"/>
          <w:color w:val="000000"/>
          <w:kern w:val="0"/>
          <w:sz w:val="24"/>
          <w:szCs w:val="24"/>
          <w:lang w:val="en-US" w:eastAsia="zh-CN" w:bidi="ar"/>
        </w:rPr>
        <w:t>Руководитель (заместитель руководителя) учреждения, а также лицо,</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входящее в состав органов управления учреждением, признаются лицами,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заинтересованными в совершении учреждением тех или действий, в том числе</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сделок, с другими организациями или гражданами, если указанные лица:</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 являются близкими родственниками представителя организации или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гражданина, с которыми такое учреждение заключает (намеревается заключить)</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сделку;</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 состоят с этими организациями или гражданами в трудовых отношениях,</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являются участниками, кредиторами этих организаций или граждан.</w:t>
      </w:r>
    </w:p>
    <w:p>
      <w:pPr>
        <w:keepNext w:val="0"/>
        <w:keepLines w:val="0"/>
        <w:widowControl/>
        <w:suppressLineNumbers w:val="0"/>
        <w:ind w:firstLine="840" w:firstLineChars="350"/>
        <w:jc w:val="both"/>
        <w:rPr>
          <w:sz w:val="24"/>
          <w:szCs w:val="24"/>
        </w:rPr>
      </w:pPr>
      <w:r>
        <w:rPr>
          <w:rFonts w:hint="default" w:ascii="Times New Roman" w:hAnsi="Times New Roman" w:eastAsia="SimSun" w:cs="Times New Roman"/>
          <w:color w:val="000000"/>
          <w:kern w:val="0"/>
          <w:sz w:val="24"/>
          <w:szCs w:val="24"/>
          <w:lang w:val="en-US" w:eastAsia="zh-CN" w:bidi="ar"/>
        </w:rPr>
        <w:t>При этом указанные организации или граждане являются поставщиками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товаров (услуг) для учреждения, крупными потребителями товаров (услуг),</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производимых учреждением, владеют имуществом, которое полностью или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частично образовано учреждением, или могут извлекать выгоду из пользования,</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распоряжения имуществом учреждения.</w:t>
      </w:r>
    </w:p>
    <w:p>
      <w:pPr>
        <w:keepNext w:val="0"/>
        <w:keepLines w:val="0"/>
        <w:widowControl/>
        <w:suppressLineNumbers w:val="0"/>
        <w:ind w:firstLine="480" w:firstLineChars="200"/>
        <w:jc w:val="both"/>
        <w:rPr>
          <w:b w:val="0"/>
          <w:bCs/>
          <w:sz w:val="24"/>
          <w:szCs w:val="24"/>
        </w:rPr>
      </w:pPr>
      <w:r>
        <w:rPr>
          <w:rFonts w:hint="default" w:ascii="Times New Roman" w:hAnsi="Times New Roman" w:eastAsia="SimSun" w:cs="Times New Roman"/>
          <w:b w:val="0"/>
          <w:bCs/>
          <w:color w:val="000000"/>
          <w:kern w:val="0"/>
          <w:sz w:val="24"/>
          <w:szCs w:val="24"/>
          <w:lang w:val="en-US" w:eastAsia="zh-CN" w:bidi="ar"/>
        </w:rPr>
        <w:t>Возможные способы предотвращения и (или) урегулирования конфликта</w:t>
      </w:r>
      <w:r>
        <w:rPr>
          <w:rFonts w:hint="default" w:ascii="Times New Roman" w:hAnsi="Times New Roman" w:eastAsia="SimSun" w:cs="Times New Roman"/>
          <w:b w:val="0"/>
          <w:bCs/>
          <w:color w:val="000000"/>
          <w:kern w:val="0"/>
          <w:sz w:val="24"/>
          <w:szCs w:val="24"/>
          <w:lang w:val="ru-RU" w:eastAsia="zh-CN" w:bidi="ar"/>
        </w:rPr>
        <w:t xml:space="preserve"> </w:t>
      </w:r>
      <w:r>
        <w:rPr>
          <w:rFonts w:hint="default" w:ascii="Times New Roman" w:hAnsi="Times New Roman" w:eastAsia="SimSun" w:cs="Times New Roman"/>
          <w:b w:val="0"/>
          <w:bCs/>
          <w:color w:val="000000"/>
          <w:kern w:val="0"/>
          <w:sz w:val="24"/>
          <w:szCs w:val="24"/>
          <w:lang w:val="en-US" w:eastAsia="zh-CN" w:bidi="ar"/>
        </w:rPr>
        <w:t>интересов таких заинтересованных лиц и учреждения, являющегося</w:t>
      </w:r>
      <w:r>
        <w:rPr>
          <w:rFonts w:hint="default" w:ascii="Times New Roman" w:hAnsi="Times New Roman" w:eastAsia="SimSun" w:cs="Times New Roman"/>
          <w:b w:val="0"/>
          <w:bCs/>
          <w:color w:val="000000"/>
          <w:kern w:val="0"/>
          <w:sz w:val="24"/>
          <w:szCs w:val="24"/>
          <w:lang w:val="ru-RU" w:eastAsia="zh-CN" w:bidi="ar"/>
        </w:rPr>
        <w:t xml:space="preserve"> </w:t>
      </w:r>
      <w:r>
        <w:rPr>
          <w:rFonts w:hint="default" w:ascii="Times New Roman" w:hAnsi="Times New Roman" w:eastAsia="SimSun" w:cs="Times New Roman"/>
          <w:b w:val="0"/>
          <w:bCs/>
          <w:color w:val="000000"/>
          <w:kern w:val="0"/>
          <w:sz w:val="24"/>
          <w:szCs w:val="24"/>
          <w:lang w:val="en-US" w:eastAsia="zh-CN" w:bidi="ar"/>
        </w:rPr>
        <w:t>следствием заинтересованности в совершении учреждением тех или иных</w:t>
      </w:r>
      <w:r>
        <w:rPr>
          <w:rFonts w:hint="default" w:ascii="Times New Roman" w:hAnsi="Times New Roman" w:eastAsia="SimSun" w:cs="Times New Roman"/>
          <w:b w:val="0"/>
          <w:bCs/>
          <w:color w:val="000000"/>
          <w:kern w:val="0"/>
          <w:sz w:val="24"/>
          <w:szCs w:val="24"/>
          <w:lang w:val="ru-RU" w:eastAsia="zh-CN" w:bidi="ar"/>
        </w:rPr>
        <w:t xml:space="preserve"> </w:t>
      </w:r>
      <w:r>
        <w:rPr>
          <w:rFonts w:hint="default" w:ascii="Times New Roman" w:hAnsi="Times New Roman" w:eastAsia="SimSun" w:cs="Times New Roman"/>
          <w:b w:val="0"/>
          <w:bCs/>
          <w:color w:val="000000"/>
          <w:kern w:val="0"/>
          <w:sz w:val="24"/>
          <w:szCs w:val="24"/>
          <w:lang w:val="en-US" w:eastAsia="zh-CN" w:bidi="ar"/>
        </w:rPr>
        <w:t>действий, в том числе, сделок:</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1) заинтересованные лица обязаны соблюдать интересы учреждения, прежде</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всего в отношении целей его деятельности и не должны использовать возможности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учреждения или допускать их использование в иных целях, помимо</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предусмотренных учредительными документами такого учреждения;</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2) если заинтересованное лицо имеет заинтересованность в сделке, стороной</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которой является или намеревается быть учреждение, а также в случае иного</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противоречия интересов указанного лица и учреждения в отношении существующей</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или предполагаемой сделки:</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а) оно обязано сообщить в письменной форме о своей заинтересованности</w:t>
      </w:r>
      <w:r>
        <w:rPr>
          <w:rFonts w:hint="default" w:ascii="Times New Roman" w:hAnsi="Times New Roman" w:eastAsia="SimSun" w:cs="Times New Roman"/>
          <w:color w:val="000000"/>
          <w:kern w:val="0"/>
          <w:sz w:val="24"/>
          <w:szCs w:val="24"/>
          <w:lang w:val="ru-RU" w:eastAsia="zh-CN" w:bidi="ar"/>
        </w:rPr>
        <w:t xml:space="preserve">  в </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ru-RU" w:eastAsia="zh-CN" w:bidi="ar"/>
        </w:rPr>
        <w:t>У</w:t>
      </w:r>
      <w:r>
        <w:rPr>
          <w:rFonts w:hint="default" w:ascii="Times New Roman" w:hAnsi="Times New Roman" w:eastAsia="SimSun" w:cs="Times New Roman"/>
          <w:color w:val="000000"/>
          <w:kern w:val="0"/>
          <w:sz w:val="24"/>
          <w:szCs w:val="24"/>
          <w:lang w:val="en-US" w:eastAsia="zh-CN" w:bidi="ar"/>
        </w:rPr>
        <w:t>чреждени</w:t>
      </w:r>
      <w:r>
        <w:rPr>
          <w:rFonts w:hint="default" w:ascii="Times New Roman" w:hAnsi="Times New Roman" w:eastAsia="SimSun" w:cs="Times New Roman"/>
          <w:color w:val="000000"/>
          <w:kern w:val="0"/>
          <w:sz w:val="24"/>
          <w:szCs w:val="24"/>
          <w:lang w:val="ru-RU" w:eastAsia="zh-CN" w:bidi="ar"/>
        </w:rPr>
        <w:t>е</w:t>
      </w:r>
      <w:r>
        <w:rPr>
          <w:rFonts w:hint="default" w:ascii="Times New Roman" w:hAnsi="Times New Roman" w:eastAsia="SimSun" w:cs="Times New Roman"/>
          <w:color w:val="000000"/>
          <w:kern w:val="0"/>
          <w:sz w:val="24"/>
          <w:szCs w:val="24"/>
          <w:lang w:val="en-US" w:eastAsia="zh-CN" w:bidi="ar"/>
        </w:rPr>
        <w:t xml:space="preserve"> или органу надзора за его деятельностью до</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момента принятия решения о заключении сделки;</w:t>
      </w:r>
    </w:p>
    <w:p>
      <w:pPr>
        <w:keepNext w:val="0"/>
        <w:keepLines w:val="0"/>
        <w:widowControl/>
        <w:suppressLineNumbers w:val="0"/>
        <w:jc w:val="both"/>
        <w:rPr>
          <w:sz w:val="24"/>
          <w:szCs w:val="24"/>
        </w:rPr>
      </w:pPr>
      <w:r>
        <w:rPr>
          <w:rFonts w:hint="default" w:ascii="Times New Roman" w:hAnsi="Times New Roman" w:eastAsia="SimSun" w:cs="Times New Roman"/>
          <w:color w:val="000000"/>
          <w:kern w:val="0"/>
          <w:sz w:val="24"/>
          <w:szCs w:val="24"/>
          <w:lang w:val="en-US" w:eastAsia="zh-CN" w:bidi="ar"/>
        </w:rPr>
        <w:t>б) сделка должна быть одобрена структурным подразделением.</w:t>
      </w:r>
    </w:p>
    <w:p>
      <w:pPr>
        <w:keepNext w:val="0"/>
        <w:keepLines w:val="0"/>
        <w:widowControl/>
        <w:suppressLineNumbers w:val="0"/>
        <w:ind w:firstLine="600" w:firstLineChars="250"/>
        <w:jc w:val="both"/>
        <w:rPr>
          <w:sz w:val="24"/>
          <w:szCs w:val="24"/>
        </w:rPr>
      </w:pPr>
      <w:r>
        <w:rPr>
          <w:rFonts w:hint="default" w:ascii="Times New Roman" w:hAnsi="Times New Roman" w:eastAsia="SimSun" w:cs="Times New Roman"/>
          <w:color w:val="000000"/>
          <w:kern w:val="0"/>
          <w:sz w:val="24"/>
          <w:szCs w:val="24"/>
          <w:lang w:val="en-US" w:eastAsia="zh-CN" w:bidi="ar"/>
        </w:rPr>
        <w:t>В случае если данный порядок не был соблюден, а сделка заключена, она</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может быть признана судом недействительной. В этом случае заинтересованное</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лицо несет перед учреждением ответственность в размере убытков, причиненных им</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этому учреждению. Если убытки причинены учреждению несколькими</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заинтересованными лицами, их ответственность перед учреждением является</w:t>
      </w:r>
      <w:r>
        <w:rPr>
          <w:rFonts w:hint="default" w:ascii="Times New Roman" w:hAnsi="Times New Roman" w:eastAsia="SimSun" w:cs="Times New Roman"/>
          <w:color w:val="000000"/>
          <w:kern w:val="0"/>
          <w:sz w:val="24"/>
          <w:szCs w:val="24"/>
          <w:lang w:val="ru-RU" w:eastAsia="zh-CN" w:bidi="ar"/>
        </w:rPr>
        <w:t xml:space="preserve"> </w:t>
      </w:r>
      <w:r>
        <w:rPr>
          <w:rFonts w:hint="default" w:ascii="Times New Roman" w:hAnsi="Times New Roman" w:eastAsia="SimSun" w:cs="Times New Roman"/>
          <w:color w:val="000000"/>
          <w:kern w:val="0"/>
          <w:sz w:val="24"/>
          <w:szCs w:val="24"/>
          <w:lang w:val="en-US" w:eastAsia="zh-CN" w:bidi="ar"/>
        </w:rPr>
        <w:t>солидарной.</w:t>
      </w:r>
    </w:p>
    <w:p>
      <w:pPr>
        <w:spacing w:after="0"/>
        <w:jc w:val="both"/>
        <w:rPr>
          <w:rFonts w:ascii="Times New Roman" w:hAnsi="Times New Roman" w:cs="Times New Roman"/>
          <w:sz w:val="24"/>
          <w:szCs w:val="24"/>
          <w:u w:val="single"/>
        </w:rPr>
      </w:pPr>
    </w:p>
    <w:p>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3 ситуация. </w:t>
      </w:r>
      <w:r>
        <w:rPr>
          <w:rFonts w:ascii="Times New Roman" w:hAnsi="Times New Roman" w:cs="Times New Roman"/>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 переводе такого работника учреждения на иную должность;</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быть временно отстранен от принятия подобного решения.</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4</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 переводе работника учреждения на иную должность;</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быть временно отстранен от принятия подобного решения.</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5 ситуация.</w:t>
      </w:r>
      <w:r>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pPr>
        <w:spacing w:after="0"/>
        <w:jc w:val="both"/>
        <w:rPr>
          <w:rFonts w:ascii="Times New Roman" w:hAnsi="Times New Roman" w:cs="Times New Roman"/>
          <w:sz w:val="24"/>
          <w:szCs w:val="24"/>
        </w:rPr>
      </w:pPr>
      <w:r>
        <w:rPr>
          <w:rFonts w:ascii="Times New Roman" w:hAnsi="Times New Roman" w:cs="Times New Roman"/>
          <w:i/>
          <w:sz w:val="24"/>
          <w:szCs w:val="24"/>
        </w:rPr>
        <w:t>Пример:</w:t>
      </w:r>
      <w:r>
        <w:rPr>
          <w:rFonts w:ascii="Times New Roman" w:hAnsi="Times New Roman" w:cs="Times New Roman"/>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оказании помощи работнику в выполнении финансовых или имущественных обязательств;</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 переводе такого работника учреждения на иную должность;</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быть временно отстранен от принятия подобного решения.</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6</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pPr>
        <w:spacing w:after="0"/>
        <w:jc w:val="both"/>
        <w:rPr>
          <w:rFonts w:ascii="Times New Roman" w:hAnsi="Times New Roman" w:cs="Times New Roman"/>
          <w:sz w:val="24"/>
          <w:szCs w:val="24"/>
        </w:rPr>
      </w:pPr>
      <w:r>
        <w:rPr>
          <w:rFonts w:ascii="Times New Roman" w:hAnsi="Times New Roman" w:cs="Times New Roman"/>
          <w:i/>
          <w:sz w:val="24"/>
          <w:szCs w:val="24"/>
        </w:rPr>
        <w:t>Пример</w:t>
      </w:r>
      <w:r>
        <w:rPr>
          <w:rFonts w:ascii="Times New Roman" w:hAnsi="Times New Roman" w:cs="Times New Roman"/>
          <w:sz w:val="24"/>
          <w:szCs w:val="24"/>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 организации, которая</w:t>
      </w:r>
    </w:p>
    <w:p>
      <w:pPr>
        <w:spacing w:after="0"/>
        <w:jc w:val="both"/>
        <w:rPr>
          <w:rFonts w:ascii="Times New Roman" w:hAnsi="Times New Roman" w:cs="Times New Roman"/>
          <w:sz w:val="24"/>
          <w:szCs w:val="24"/>
        </w:rPr>
      </w:pPr>
      <w:r>
        <w:rPr>
          <w:rFonts w:ascii="Times New Roman" w:hAnsi="Times New Roman" w:cs="Times New Roman"/>
          <w:sz w:val="24"/>
          <w:szCs w:val="24"/>
        </w:rPr>
        <w:t>перед таким работником, его родственником или иным лицом, с которым связана его личная заинтересованность, имеет обязательство;</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быть временно отстранен от принятия подобного решения.</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7</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pPr>
        <w:spacing w:after="0"/>
        <w:jc w:val="both"/>
        <w:rPr>
          <w:rFonts w:ascii="Times New Roman" w:hAnsi="Times New Roman" w:cs="Times New Roman"/>
          <w:sz w:val="24"/>
          <w:szCs w:val="24"/>
        </w:rPr>
      </w:pPr>
      <w:r>
        <w:rPr>
          <w:rFonts w:ascii="Times New Roman" w:hAnsi="Times New Roman" w:cs="Times New Roman"/>
          <w:sz w:val="24"/>
          <w:szCs w:val="24"/>
        </w:rPr>
        <w:t>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рекомендовать работнику отказаться от получаемых благ или услуг;</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 указанной организации;</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8</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pPr>
        <w:spacing w:after="0"/>
        <w:jc w:val="both"/>
        <w:rPr>
          <w:rFonts w:ascii="Times New Roman" w:hAnsi="Times New Roman" w:cs="Times New Roman"/>
          <w:sz w:val="24"/>
          <w:szCs w:val="24"/>
        </w:rPr>
      </w:pPr>
      <w:r>
        <w:rPr>
          <w:rFonts w:ascii="Times New Roman" w:hAnsi="Times New Roman" w:cs="Times New Roman"/>
          <w:i/>
          <w:sz w:val="24"/>
          <w:szCs w:val="24"/>
        </w:rPr>
        <w:t>Пример:</w:t>
      </w:r>
      <w:r>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установление правил корпоративного поведения, рекомендующих воздерживаться от дарения (принятия) дорогостоящих подарков;</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одно из решений:</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рекомендовать работнику вернуть дорогостоящий подарок дарителю;</w:t>
      </w:r>
    </w:p>
    <w:p>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 изменении круга должностных обязанностей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руководителю учреждения может быть рекомендовано вернуть дарителю дорогостоящий подарок;</w:t>
      </w:r>
    </w:p>
    <w:p>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9</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pPr>
        <w:spacing w:after="0"/>
        <w:jc w:val="both"/>
        <w:rPr>
          <w:rFonts w:ascii="Times New Roman" w:hAnsi="Times New Roman" w:cs="Times New Roman"/>
          <w:sz w:val="24"/>
          <w:szCs w:val="24"/>
        </w:rPr>
      </w:pPr>
      <w:r>
        <w:rPr>
          <w:rFonts w:ascii="Times New Roman" w:hAnsi="Times New Roman" w:cs="Times New Roman"/>
          <w:i/>
          <w:sz w:val="24"/>
          <w:szCs w:val="24"/>
        </w:rPr>
        <w:t>Пример:</w:t>
      </w:r>
      <w:r>
        <w:rPr>
          <w:rFonts w:ascii="Times New Roman" w:hAnsi="Times New Roman" w:cs="Times New Roman"/>
          <w:sz w:val="24"/>
          <w:szCs w:val="24"/>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руководитель учреждения может быть временно отстранен от принятия решения в отношении указанной организации.</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10</w:t>
      </w:r>
      <w:r>
        <w:rPr>
          <w:rFonts w:ascii="Times New Roman" w:hAnsi="Times New Roman" w:cs="Times New Roman"/>
          <w:sz w:val="24"/>
          <w:szCs w:val="24"/>
          <w:u w:val="single"/>
        </w:rPr>
        <w:tab/>
      </w:r>
      <w:r>
        <w:rPr>
          <w:rFonts w:ascii="Times New Roman" w:hAnsi="Times New Roman" w:cs="Times New Roman"/>
          <w:sz w:val="24"/>
          <w:szCs w:val="24"/>
          <w:u w:val="single"/>
        </w:rPr>
        <w:t>ситуация.</w:t>
      </w:r>
      <w:r>
        <w:rPr>
          <w:rFonts w:ascii="Times New Roman" w:hAnsi="Times New Roman" w:cs="Times New Roman"/>
          <w:sz w:val="24"/>
          <w:szCs w:val="24"/>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spacing w:after="0"/>
        <w:jc w:val="both"/>
        <w:rPr>
          <w:rFonts w:ascii="Times New Roman" w:hAnsi="Times New Roman" w:cs="Times New Roman"/>
          <w:sz w:val="24"/>
          <w:szCs w:val="24"/>
        </w:rPr>
      </w:pPr>
      <w:r>
        <w:rPr>
          <w:rFonts w:ascii="Times New Roman" w:hAnsi="Times New Roman" w:cs="Times New Roman"/>
          <w:sz w:val="24"/>
          <w:szCs w:val="24"/>
        </w:rPr>
        <w:t>Возможные способы предотвращения и (или) урегулирования конфликта интересов:</w:t>
      </w:r>
    </w:p>
    <w:p>
      <w:pPr>
        <w:spacing w:after="0"/>
        <w:jc w:val="both"/>
        <w:rPr>
          <w:rFonts w:ascii="Times New Roman" w:hAnsi="Times New Roman" w:cs="Times New Roman"/>
          <w:sz w:val="24"/>
          <w:szCs w:val="24"/>
        </w:rPr>
      </w:pPr>
      <w:r>
        <w:rPr>
          <w:rFonts w:ascii="Times New Roman" w:hAnsi="Times New Roman" w:cs="Times New Roman"/>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jc w:val="both"/>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 4</w:t>
      </w:r>
      <w:r>
        <w:rPr>
          <w:rFonts w:ascii="Times New Roman" w:hAnsi="Times New Roman" w:cs="Times New Roman"/>
          <w:sz w:val="24"/>
          <w:szCs w:val="24"/>
        </w:rPr>
        <w:br w:type="textWrapping"/>
      </w:r>
      <w:r>
        <w:rPr>
          <w:rFonts w:ascii="Times New Roman" w:hAnsi="Times New Roman" w:cs="Times New Roman"/>
          <w:sz w:val="24"/>
          <w:szCs w:val="24"/>
        </w:rPr>
        <w:t xml:space="preserve">к Положению о конфликте интересов в </w:t>
      </w:r>
    </w:p>
    <w:p>
      <w:pPr>
        <w:jc w:val="right"/>
        <w:rPr>
          <w:rFonts w:ascii="Times New Roman" w:hAnsi="Times New Roman" w:cs="Times New Roman"/>
          <w:sz w:val="24"/>
          <w:szCs w:val="24"/>
        </w:rPr>
      </w:pPr>
      <w:r>
        <w:rPr>
          <w:rFonts w:ascii="Times New Roman" w:hAnsi="Times New Roman" w:cs="Times New Roman"/>
          <w:sz w:val="24"/>
          <w:szCs w:val="24"/>
        </w:rPr>
        <w:t>МБУК «Кинотеатр Октябрь»</w:t>
      </w:r>
    </w:p>
    <w:p>
      <w:pPr>
        <w:jc w:val="right"/>
        <w:rPr>
          <w:rFonts w:ascii="Times New Roman" w:hAnsi="Times New Roman" w:cs="Times New Roman"/>
          <w:sz w:val="24"/>
          <w:szCs w:val="24"/>
        </w:rPr>
      </w:pPr>
    </w:p>
    <w:p>
      <w:pPr>
        <w:spacing w:after="0"/>
        <w:ind w:firstLine="851"/>
        <w:jc w:val="both"/>
        <w:rPr>
          <w:rFonts w:ascii="Times New Roman" w:hAnsi="Times New Roman" w:cs="Times New Roman"/>
          <w:sz w:val="24"/>
          <w:szCs w:val="24"/>
        </w:rPr>
      </w:pPr>
      <w:r>
        <w:rPr>
          <w:rFonts w:ascii="Times New Roman" w:hAnsi="Times New Roman" w:cs="Times New Roman"/>
          <w:sz w:val="24"/>
          <w:szCs w:val="24"/>
        </w:rPr>
        <w:t>Декларация содержит два раздела. Первый раздел заполняется сотрудником учреждения. Второй раздел заполняется его непосредственным руководителем. Сотрудник обязан раскрыть информацию о каждом реальном или потенциальном конфликте интересов. Эта информация подлежит последующей всесторонней проверке в установленном порядке.</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Заявление</w:t>
      </w:r>
    </w:p>
    <w:p>
      <w:pPr>
        <w:jc w:val="center"/>
        <w:rPr>
          <w:rFonts w:ascii="Times New Roman" w:hAnsi="Times New Roman" w:cs="Times New Roman"/>
          <w:sz w:val="24"/>
          <w:szCs w:val="24"/>
        </w:rPr>
      </w:pPr>
    </w:p>
    <w:p>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Перед заполнением настоящей декларации я ознакомился с Кодексом этики и служебного поведения работников МБУК «Кинотеатр Октябрь», утверждённым приказом МБУК«Кинотеатр Октябрь» от </w:t>
      </w:r>
      <w:r>
        <w:rPr>
          <w:rFonts w:hint="default" w:ascii="Times New Roman" w:hAnsi="Times New Roman" w:cs="Times New Roman"/>
          <w:sz w:val="24"/>
          <w:szCs w:val="24"/>
          <w:lang w:val="ru-RU"/>
        </w:rPr>
        <w:t>09</w:t>
      </w:r>
      <w:r>
        <w:rPr>
          <w:rFonts w:ascii="Times New Roman" w:hAnsi="Times New Roman" w:cs="Times New Roman"/>
          <w:sz w:val="24"/>
          <w:szCs w:val="24"/>
        </w:rPr>
        <w:t>.</w:t>
      </w:r>
      <w:r>
        <w:rPr>
          <w:rFonts w:hint="default" w:ascii="Times New Roman" w:hAnsi="Times New Roman" w:cs="Times New Roman"/>
          <w:sz w:val="24"/>
          <w:szCs w:val="24"/>
          <w:lang w:val="ru-RU"/>
        </w:rPr>
        <w:t>06.</w:t>
      </w:r>
      <w:r>
        <w:rPr>
          <w:rFonts w:ascii="Times New Roman" w:hAnsi="Times New Roman" w:cs="Times New Roman"/>
          <w:sz w:val="24"/>
          <w:szCs w:val="24"/>
        </w:rPr>
        <w:t>20</w:t>
      </w:r>
      <w:r>
        <w:rPr>
          <w:rFonts w:hint="default" w:ascii="Times New Roman" w:hAnsi="Times New Roman" w:cs="Times New Roman"/>
          <w:sz w:val="24"/>
          <w:szCs w:val="24"/>
          <w:lang w:val="ru-RU"/>
        </w:rPr>
        <w:t>20</w:t>
      </w:r>
      <w:r>
        <w:rPr>
          <w:rFonts w:ascii="Times New Roman" w:hAnsi="Times New Roman" w:cs="Times New Roman"/>
          <w:sz w:val="24"/>
          <w:szCs w:val="24"/>
        </w:rPr>
        <w:t xml:space="preserve"> г. №</w:t>
      </w:r>
      <w:r>
        <w:rPr>
          <w:rFonts w:hint="default" w:ascii="Times New Roman" w:hAnsi="Times New Roman" w:cs="Times New Roman"/>
          <w:sz w:val="24"/>
          <w:szCs w:val="24"/>
          <w:lang w:val="ru-RU"/>
        </w:rPr>
        <w:t>62-пр</w:t>
      </w:r>
      <w:r>
        <w:rPr>
          <w:rFonts w:ascii="Times New Roman" w:hAnsi="Times New Roman" w:cs="Times New Roman"/>
          <w:sz w:val="24"/>
          <w:szCs w:val="24"/>
        </w:rPr>
        <w:t>, Антикоррупционной политикой, Положением о конфликте интересов и Правилами, регламентирующими вопросы обмена деловыми подарками и знаками делового гостеприимства в муниципальном бюджетномучреждении культуры  «Кинотеатр Октябрь».</w:t>
      </w:r>
    </w:p>
    <w:p>
      <w:pPr>
        <w:spacing w:after="0"/>
        <w:ind w:firstLine="851"/>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 ___________________</w:t>
      </w:r>
    </w:p>
    <w:p>
      <w:pPr>
        <w:rPr>
          <w:rFonts w:ascii="Times New Roman" w:hAnsi="Times New Roman" w:cs="Times New Roman"/>
          <w:sz w:val="24"/>
          <w:szCs w:val="24"/>
        </w:rPr>
      </w:pPr>
      <w:r>
        <w:rPr>
          <w:rFonts w:ascii="Times New Roman" w:hAnsi="Times New Roman" w:cs="Times New Roman"/>
          <w:sz w:val="24"/>
          <w:szCs w:val="24"/>
        </w:rPr>
        <w:t xml:space="preserve"> (подпись работника) (Ф.И.О.)</w:t>
      </w:r>
    </w:p>
    <w:p>
      <w:pPr>
        <w:jc w:val="center"/>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Директору МБУК</w:t>
      </w:r>
    </w:p>
    <w:p>
      <w:pPr>
        <w:spacing w:after="0"/>
        <w:jc w:val="right"/>
        <w:rPr>
          <w:rFonts w:ascii="Times New Roman" w:hAnsi="Times New Roman" w:cs="Times New Roman"/>
          <w:sz w:val="24"/>
          <w:szCs w:val="24"/>
        </w:rPr>
      </w:pPr>
      <w:r>
        <w:rPr>
          <w:rFonts w:ascii="Times New Roman" w:hAnsi="Times New Roman" w:cs="Times New Roman"/>
          <w:sz w:val="24"/>
          <w:szCs w:val="24"/>
        </w:rPr>
        <w:t>«Кинотеатр Октябрь»</w:t>
      </w:r>
      <w:r>
        <w:rPr>
          <w:rFonts w:ascii="Times New Roman" w:hAnsi="Times New Roman" w:cs="Times New Roman"/>
          <w:sz w:val="24"/>
          <w:szCs w:val="24"/>
        </w:rPr>
        <w:br w:type="textWrapping"/>
      </w:r>
      <w:r>
        <w:rPr>
          <w:rFonts w:ascii="Times New Roman" w:hAnsi="Times New Roman" w:cs="Times New Roman"/>
          <w:sz w:val="24"/>
          <w:szCs w:val="24"/>
        </w:rPr>
        <w:t>_________________________</w:t>
      </w:r>
    </w:p>
    <w:p>
      <w:pPr>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pPr>
        <w:spacing w:after="0"/>
        <w:jc w:val="right"/>
        <w:rPr>
          <w:rFonts w:ascii="Times New Roman" w:hAnsi="Times New Roman" w:cs="Times New Roman"/>
          <w:sz w:val="16"/>
          <w:szCs w:val="16"/>
        </w:rPr>
      </w:pPr>
      <w:r>
        <w:rPr>
          <w:rFonts w:ascii="Times New Roman" w:hAnsi="Times New Roman" w:cs="Times New Roman"/>
          <w:sz w:val="16"/>
          <w:szCs w:val="16"/>
        </w:rPr>
        <w:t>(ФИО работника, заполнившего Декларацию)</w:t>
      </w:r>
    </w:p>
    <w:p>
      <w:pPr>
        <w:jc w:val="right"/>
        <w:rPr>
          <w:rFonts w:ascii="Times New Roman" w:hAnsi="Times New Roman" w:cs="Times New Roman"/>
          <w:sz w:val="24"/>
          <w:szCs w:val="24"/>
        </w:rPr>
      </w:pPr>
      <w:r>
        <w:rPr>
          <w:rFonts w:ascii="Times New Roman" w:hAnsi="Times New Roman" w:cs="Times New Roman"/>
          <w:sz w:val="24"/>
          <w:szCs w:val="24"/>
        </w:rPr>
        <w:t>Должность _____________________________</w:t>
      </w:r>
    </w:p>
    <w:p>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pPr>
        <w:jc w:val="right"/>
        <w:rPr>
          <w:rFonts w:ascii="Times New Roman" w:hAnsi="Times New Roman" w:cs="Times New Roman"/>
          <w:sz w:val="24"/>
          <w:szCs w:val="24"/>
        </w:rPr>
      </w:pPr>
      <w:r>
        <w:rPr>
          <w:rFonts w:ascii="Times New Roman" w:hAnsi="Times New Roman" w:cs="Times New Roman"/>
          <w:sz w:val="24"/>
          <w:szCs w:val="24"/>
        </w:rPr>
        <w:t>Дата заполнения: ________________________</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ДЕКЛАРАЦИЯ</w:t>
      </w:r>
    </w:p>
    <w:p>
      <w:pPr>
        <w:spacing w:after="0"/>
        <w:jc w:val="center"/>
        <w:rPr>
          <w:rFonts w:ascii="Times New Roman" w:hAnsi="Times New Roman" w:cs="Times New Roman"/>
          <w:sz w:val="24"/>
          <w:szCs w:val="24"/>
        </w:rPr>
      </w:pPr>
      <w:r>
        <w:rPr>
          <w:rFonts w:ascii="Times New Roman" w:hAnsi="Times New Roman" w:cs="Times New Roman"/>
          <w:sz w:val="24"/>
          <w:szCs w:val="24"/>
        </w:rPr>
        <w:t>о конфликте интересов</w:t>
      </w:r>
    </w:p>
    <w:p>
      <w:pPr>
        <w:spacing w:after="0"/>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Декларация охватывает период времени</w:t>
      </w:r>
    </w:p>
    <w:p>
      <w:pPr>
        <w:jc w:val="center"/>
        <w:rPr>
          <w:rFonts w:ascii="Times New Roman" w:hAnsi="Times New Roman" w:cs="Times New Roman"/>
          <w:sz w:val="24"/>
          <w:szCs w:val="24"/>
        </w:rPr>
      </w:pPr>
      <w:r>
        <w:rPr>
          <w:rFonts w:ascii="Times New Roman" w:hAnsi="Times New Roman" w:cs="Times New Roman"/>
          <w:sz w:val="24"/>
          <w:szCs w:val="24"/>
        </w:rPr>
        <w:t>с «_____»___________________ по «_____»____________________</w:t>
      </w:r>
    </w:p>
    <w:p>
      <w:pPr>
        <w:spacing w:after="0"/>
        <w:jc w:val="both"/>
        <w:rPr>
          <w:rFonts w:ascii="Times New Roman" w:hAnsi="Times New Roman" w:cs="Times New Roman"/>
          <w:sz w:val="24"/>
          <w:szCs w:val="24"/>
        </w:rPr>
      </w:pPr>
    </w:p>
    <w:p>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w:t>
      </w:r>
    </w:p>
    <w:p>
      <w:pPr>
        <w:spacing w:after="0"/>
        <w:jc w:val="both"/>
        <w:rPr>
          <w:rFonts w:ascii="Times New Roman" w:hAnsi="Times New Roman" w:cs="Times New Roman"/>
          <w:sz w:val="24"/>
          <w:szCs w:val="24"/>
          <w:u w:val="single"/>
        </w:rPr>
      </w:pP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Внешние интересы или активы</w:t>
      </w:r>
    </w:p>
    <w:p>
      <w:pPr>
        <w:spacing w:after="0"/>
        <w:jc w:val="both"/>
        <w:rPr>
          <w:rFonts w:ascii="Times New Roman" w:hAnsi="Times New Roman" w:cs="Times New Roman"/>
          <w:sz w:val="24"/>
          <w:szCs w:val="24"/>
        </w:rPr>
      </w:pPr>
      <w:r>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 в организации, компании, находящейся в деловых отношениях с учреждением (контрагенте, подрядчике,</w:t>
      </w:r>
    </w:p>
    <w:p>
      <w:pPr>
        <w:spacing w:after="0"/>
        <w:jc w:val="both"/>
        <w:rPr>
          <w:rFonts w:ascii="Times New Roman" w:hAnsi="Times New Roman" w:cs="Times New Roman"/>
          <w:sz w:val="24"/>
          <w:szCs w:val="24"/>
        </w:rPr>
      </w:pPr>
      <w:r>
        <w:rPr>
          <w:rFonts w:ascii="Times New Roman" w:hAnsi="Times New Roman" w:cs="Times New Roman"/>
          <w:sz w:val="24"/>
          <w:szCs w:val="24"/>
        </w:rPr>
        <w:t>консультанте, клиенте и т.п.)?</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2.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pPr>
        <w:spacing w:after="0"/>
        <w:jc w:val="both"/>
        <w:rPr>
          <w:rFonts w:ascii="Times New Roman" w:hAnsi="Times New Roman" w:cs="Times New Roman"/>
          <w:sz w:val="24"/>
          <w:szCs w:val="24"/>
        </w:rPr>
      </w:pPr>
      <w:r>
        <w:rPr>
          <w:rFonts w:ascii="Times New Roman" w:hAnsi="Times New Roman" w:cs="Times New Roman"/>
          <w:sz w:val="24"/>
          <w:szCs w:val="24"/>
        </w:rPr>
        <w:t>2.1. В организации (компании), находящейся в деловых отношениях с организацией?</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2.2. В организации (компании), которая ищет возможность построить деловые отношения с организации, или ведет с ней переговоры?</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u w:val="single"/>
        </w:rPr>
        <w:t>Личные интересы и честное ведение бизнеса</w:t>
      </w:r>
    </w:p>
    <w:p>
      <w:pPr>
        <w:spacing w:after="0"/>
        <w:jc w:val="both"/>
        <w:rPr>
          <w:rFonts w:ascii="Times New Roman" w:hAnsi="Times New Roman" w:cs="Times New Roman"/>
          <w:sz w:val="24"/>
          <w:szCs w:val="24"/>
        </w:rPr>
      </w:pPr>
      <w:r>
        <w:rPr>
          <w:rFonts w:ascii="Times New Roman" w:hAnsi="Times New Roman" w:cs="Times New Roman"/>
          <w:sz w:val="24"/>
          <w:szCs w:val="24"/>
        </w:rPr>
        <w:t>3. Участвовали ли Вы в какой 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4.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заключении сделки с учреждением?</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5.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учреждением и другим предприятием, например, платеж контрагенту за услуги, оказанные учреждению, который в сложившихся рыночных условиях превышает размер вознаграждения, обоснованно причитающегося за услуги, фактически полученные учреждением? 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6. Пользовались ли Вы в личных целях заинтересованностью возможностей родителей (законных представителей) клиентов и иных участников реабилитационного процесса? 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7. Предоставляли ли Вы бесплатные и (или) платные услуги клиентам являющимся клиентами учреждения, как частное лицо или сотрудник другого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8. Являются ли члены Вашей семьи или близкие родственники клиентками учреждения? 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9. Оказывали ли Вы протекцию членам Вашей семьи или близким родственникам при приеме на социальное обслуживание в учреждение?</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Инсайдерская информация</w:t>
      </w:r>
    </w:p>
    <w:p>
      <w:pPr>
        <w:spacing w:after="0"/>
        <w:jc w:val="both"/>
        <w:rPr>
          <w:rFonts w:ascii="Times New Roman" w:hAnsi="Times New Roman" w:cs="Times New Roman"/>
          <w:sz w:val="24"/>
          <w:szCs w:val="24"/>
        </w:rPr>
      </w:pPr>
      <w:r>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учреждению и ставшие Вам известными по работе или разработанные Вами для учреждения во время исполнении своих обязанностей?__________________________________________________________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работе?____________________________________________________________________</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Ресурсы организации</w:t>
      </w:r>
    </w:p>
    <w:p>
      <w:pPr>
        <w:spacing w:after="0"/>
        <w:jc w:val="both"/>
        <w:rPr>
          <w:rFonts w:ascii="Times New Roman" w:hAnsi="Times New Roman" w:cs="Times New Roman"/>
          <w:sz w:val="24"/>
          <w:szCs w:val="24"/>
        </w:rPr>
      </w:pPr>
      <w:r>
        <w:rPr>
          <w:rFonts w:ascii="Times New Roman" w:hAnsi="Times New Roman" w:cs="Times New Roman"/>
          <w:sz w:val="24"/>
          <w:szCs w:val="24"/>
        </w:rPr>
        <w:t>12. 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13. 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являющимися собственностью учреждения? _______________________________________________________________</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Равные права работников</w:t>
      </w:r>
    </w:p>
    <w:p>
      <w:pPr>
        <w:spacing w:after="0"/>
        <w:jc w:val="both"/>
        <w:rPr>
          <w:rFonts w:ascii="Times New Roman" w:hAnsi="Times New Roman" w:cs="Times New Roman"/>
          <w:sz w:val="24"/>
          <w:szCs w:val="24"/>
        </w:rPr>
      </w:pPr>
      <w:r>
        <w:rPr>
          <w:rFonts w:ascii="Times New Roman" w:hAnsi="Times New Roman" w:cs="Times New Roman"/>
          <w:sz w:val="24"/>
          <w:szCs w:val="24"/>
        </w:rPr>
        <w:t>14. Работают ли члены Вашей семьи или близкие родственники в учреждении, в том числе под Вашим прямым руководством?</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15. 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ответственности?_______________________</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Подарки и деловое гостеприимство</w:t>
      </w:r>
    </w:p>
    <w:p>
      <w:pPr>
        <w:spacing w:after="0"/>
        <w:jc w:val="both"/>
        <w:rPr>
          <w:rFonts w:ascii="Times New Roman" w:hAnsi="Times New Roman" w:cs="Times New Roman"/>
          <w:sz w:val="24"/>
          <w:szCs w:val="24"/>
        </w:rPr>
      </w:pPr>
      <w:r>
        <w:rPr>
          <w:rFonts w:ascii="Times New Roman" w:hAnsi="Times New Roman" w:cs="Times New Roman"/>
          <w:sz w:val="24"/>
          <w:szCs w:val="24"/>
        </w:rPr>
        <w:t>17. Нарушали ли Вы требования Правил, регламентирующих вопросы обмена деловыми подарками и знаками делового гостеприимства в учреждении?________________________________________________________________</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Другие вопросы</w:t>
      </w:r>
    </w:p>
    <w:p>
      <w:pPr>
        <w:spacing w:after="0"/>
        <w:jc w:val="both"/>
        <w:rPr>
          <w:rFonts w:ascii="Times New Roman" w:hAnsi="Times New Roman" w:cs="Times New Roman"/>
          <w:sz w:val="24"/>
          <w:szCs w:val="24"/>
        </w:rPr>
      </w:pPr>
      <w:r>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w:t>
      </w:r>
    </w:p>
    <w:p>
      <w:pPr>
        <w:spacing w:after="0"/>
        <w:jc w:val="both"/>
        <w:rPr>
          <w:rFonts w:ascii="Times New Roman" w:hAnsi="Times New Roman" w:cs="Times New Roman"/>
          <w:sz w:val="24"/>
          <w:szCs w:val="24"/>
        </w:rPr>
      </w:pPr>
      <w:r>
        <w:rPr>
          <w:rFonts w:ascii="Times New Roman" w:hAnsi="Times New Roman" w:cs="Times New Roman"/>
          <w:sz w:val="24"/>
          <w:szCs w:val="24"/>
        </w:rPr>
        <w:t>интересов?__________________________________________________________________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__________________ ФИО:______________________ </w:t>
      </w:r>
    </w:p>
    <w:p>
      <w:pPr>
        <w:jc w:val="center"/>
        <w:rPr>
          <w:rFonts w:ascii="Times New Roman" w:hAnsi="Times New Roman" w:cs="Times New Roman"/>
          <w:sz w:val="24"/>
          <w:szCs w:val="24"/>
        </w:rPr>
      </w:pPr>
    </w:p>
    <w:sectPr>
      <w:pgSz w:w="11906" w:h="16838"/>
      <w:pgMar w:top="567" w:right="850" w:bottom="709"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373083"/>
      <w:docPartObj>
        <w:docPartGallery w:val="autotext"/>
      </w:docPartObj>
    </w:sdtPr>
    <w:sdtContent>
      <w:p>
        <w:pPr>
          <w:pStyle w:val="3"/>
          <w:jc w:val="center"/>
        </w:pPr>
        <w:r>
          <w:fldChar w:fldCharType="begin"/>
        </w:r>
        <w:r>
          <w:instrText xml:space="preserve">PAGE   \* MERGEFORMAT</w:instrText>
        </w:r>
        <w:r>
          <w:fldChar w:fldCharType="separate"/>
        </w:r>
        <w:r>
          <w:t>18</w:t>
        </w:r>
        <w: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2734"/>
    <w:multiLevelType w:val="multilevel"/>
    <w:tmpl w:val="677127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85354F"/>
    <w:rsid w:val="00001B83"/>
    <w:rsid w:val="00003AED"/>
    <w:rsid w:val="00007DCD"/>
    <w:rsid w:val="00052D8D"/>
    <w:rsid w:val="000D3F07"/>
    <w:rsid w:val="000E0149"/>
    <w:rsid w:val="000E5B73"/>
    <w:rsid w:val="001054DC"/>
    <w:rsid w:val="00127890"/>
    <w:rsid w:val="00137862"/>
    <w:rsid w:val="00182064"/>
    <w:rsid w:val="001D36B3"/>
    <w:rsid w:val="00277A65"/>
    <w:rsid w:val="00284DAD"/>
    <w:rsid w:val="002F2F0A"/>
    <w:rsid w:val="003938A2"/>
    <w:rsid w:val="00404D38"/>
    <w:rsid w:val="00450BA1"/>
    <w:rsid w:val="004522DA"/>
    <w:rsid w:val="004A6C64"/>
    <w:rsid w:val="004B1AB3"/>
    <w:rsid w:val="00547105"/>
    <w:rsid w:val="005748D4"/>
    <w:rsid w:val="0057611D"/>
    <w:rsid w:val="005F16A5"/>
    <w:rsid w:val="006159D4"/>
    <w:rsid w:val="00684EFB"/>
    <w:rsid w:val="006B4817"/>
    <w:rsid w:val="006D61E7"/>
    <w:rsid w:val="006E2605"/>
    <w:rsid w:val="007233D8"/>
    <w:rsid w:val="00763DAA"/>
    <w:rsid w:val="00771B11"/>
    <w:rsid w:val="007918FD"/>
    <w:rsid w:val="007D0D69"/>
    <w:rsid w:val="007E29E0"/>
    <w:rsid w:val="00852982"/>
    <w:rsid w:val="0085354F"/>
    <w:rsid w:val="00915ACC"/>
    <w:rsid w:val="00930A63"/>
    <w:rsid w:val="009329B6"/>
    <w:rsid w:val="00967B9A"/>
    <w:rsid w:val="009A286D"/>
    <w:rsid w:val="009E7BD4"/>
    <w:rsid w:val="00A20054"/>
    <w:rsid w:val="00A65B39"/>
    <w:rsid w:val="00A961FA"/>
    <w:rsid w:val="00AB1E12"/>
    <w:rsid w:val="00AC3367"/>
    <w:rsid w:val="00AD7028"/>
    <w:rsid w:val="00B50137"/>
    <w:rsid w:val="00B61D6D"/>
    <w:rsid w:val="00BB2D60"/>
    <w:rsid w:val="00BC0354"/>
    <w:rsid w:val="00BE4C07"/>
    <w:rsid w:val="00CA3158"/>
    <w:rsid w:val="00D0165C"/>
    <w:rsid w:val="00D24CF5"/>
    <w:rsid w:val="00D33356"/>
    <w:rsid w:val="00D424D1"/>
    <w:rsid w:val="00D87C29"/>
    <w:rsid w:val="00D92D5A"/>
    <w:rsid w:val="00DC72D7"/>
    <w:rsid w:val="00DF0BF4"/>
    <w:rsid w:val="00DF4E69"/>
    <w:rsid w:val="00E60A18"/>
    <w:rsid w:val="00E64413"/>
    <w:rsid w:val="00E82DCD"/>
    <w:rsid w:val="00E87D7B"/>
    <w:rsid w:val="00EE0744"/>
    <w:rsid w:val="00EF1090"/>
    <w:rsid w:val="00F65057"/>
    <w:rsid w:val="00F66F1A"/>
    <w:rsid w:val="00F75844"/>
    <w:rsid w:val="00FD7D45"/>
    <w:rsid w:val="17C24450"/>
    <w:rsid w:val="28986A2F"/>
    <w:rsid w:val="38672FA2"/>
    <w:rsid w:val="4C290499"/>
    <w:rsid w:val="5DE311F4"/>
    <w:rsid w:val="5DED1FF9"/>
    <w:rsid w:val="7CD25A1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paragraph" w:styleId="3">
    <w:name w:val="header"/>
    <w:basedOn w:val="1"/>
    <w:link w:val="9"/>
    <w:unhideWhenUsed/>
    <w:qFormat/>
    <w:uiPriority w:val="99"/>
    <w:pPr>
      <w:tabs>
        <w:tab w:val="center" w:pos="4677"/>
        <w:tab w:val="right" w:pos="9355"/>
      </w:tabs>
      <w:spacing w:after="0" w:line="240" w:lineRule="auto"/>
    </w:pPr>
  </w:style>
  <w:style w:type="paragraph" w:styleId="4">
    <w:name w:val="footer"/>
    <w:basedOn w:val="1"/>
    <w:link w:val="10"/>
    <w:unhideWhenUsed/>
    <w:qFormat/>
    <w:uiPriority w:val="99"/>
    <w:pPr>
      <w:tabs>
        <w:tab w:val="center" w:pos="4677"/>
        <w:tab w:val="right" w:pos="9355"/>
      </w:tabs>
      <w:spacing w:after="0" w:line="240" w:lineRule="auto"/>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5"/>
    <w:link w:val="2"/>
    <w:semiHidden/>
    <w:qFormat/>
    <w:uiPriority w:val="99"/>
    <w:rPr>
      <w:rFonts w:ascii="Tahoma" w:hAnsi="Tahoma" w:cs="Tahoma"/>
      <w:sz w:val="16"/>
      <w:szCs w:val="16"/>
    </w:rPr>
  </w:style>
  <w:style w:type="character" w:customStyle="1" w:styleId="9">
    <w:name w:val="Верхний колонтитул Знак"/>
    <w:basedOn w:val="5"/>
    <w:link w:val="3"/>
    <w:qFormat/>
    <w:uiPriority w:val="99"/>
  </w:style>
  <w:style w:type="character" w:customStyle="1" w:styleId="10">
    <w:name w:val="Нижний колонтитул Знак"/>
    <w:basedOn w:val="5"/>
    <w:link w:val="4"/>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01313-B25D-4CB6-ABB9-27F5028CE963}">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5961</Words>
  <Characters>33978</Characters>
  <Lines>283</Lines>
  <Paragraphs>79</Paragraphs>
  <TotalTime>451</TotalTime>
  <ScaleCrop>false</ScaleCrop>
  <LinksUpToDate>false</LinksUpToDate>
  <CharactersWithSpaces>39860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2020-04-27T09:46:00Z</dcterms:created>
  <dc:creator>11</dc:creator>
  <cp:lastModifiedBy>Administrator</cp:lastModifiedBy>
  <cp:lastPrinted>2020-06-05T10:37:00Z</cp:lastPrinted>
  <dcterms:modified xsi:type="dcterms:W3CDTF">2020-07-23T05:47:26Z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