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05" w:rsidRPr="00293D97" w:rsidRDefault="002B6305" w:rsidP="00423436">
      <w:pPr>
        <w:jc w:val="center"/>
        <w:rPr>
          <w:rFonts w:ascii="Times New Roman" w:hAnsi="Times New Roman" w:cs="Times New Roman"/>
          <w:b/>
          <w:sz w:val="28"/>
          <w:szCs w:val="28"/>
        </w:rPr>
      </w:pPr>
      <w:r w:rsidRPr="00293D97">
        <w:rPr>
          <w:rFonts w:ascii="Times New Roman" w:hAnsi="Times New Roman" w:cs="Times New Roman"/>
          <w:b/>
          <w:sz w:val="28"/>
          <w:szCs w:val="28"/>
        </w:rPr>
        <w:t>Пояснительная записка.</w:t>
      </w:r>
    </w:p>
    <w:p w:rsidR="00962B9E" w:rsidRPr="00293D97" w:rsidRDefault="002B6305" w:rsidP="00423436">
      <w:pPr>
        <w:rPr>
          <w:rFonts w:ascii="Times New Roman" w:hAnsi="Times New Roman" w:cs="Times New Roman"/>
          <w:sz w:val="28"/>
          <w:szCs w:val="28"/>
        </w:rPr>
      </w:pPr>
      <w:r w:rsidRPr="00293D97">
        <w:rPr>
          <w:rFonts w:ascii="Times New Roman" w:hAnsi="Times New Roman" w:cs="Times New Roman"/>
          <w:sz w:val="28"/>
          <w:szCs w:val="28"/>
        </w:rPr>
        <w:t>     </w:t>
      </w:r>
      <w:r w:rsidR="00962B9E" w:rsidRPr="00293D97">
        <w:rPr>
          <w:rFonts w:ascii="Times New Roman" w:hAnsi="Times New Roman" w:cs="Times New Roman"/>
          <w:sz w:val="28"/>
          <w:szCs w:val="28"/>
        </w:rPr>
        <w:t>Разработке рабочей программы по «Спортивному туризму» послужили следующие нормативные акты и учебно-методические документы:</w:t>
      </w:r>
    </w:p>
    <w:p w:rsidR="00F56F70" w:rsidRPr="00293D97" w:rsidRDefault="00F56F70" w:rsidP="00423436">
      <w:pPr>
        <w:rPr>
          <w:rStyle w:val="FontStyle44"/>
          <w:b w:val="0"/>
          <w:sz w:val="28"/>
          <w:szCs w:val="28"/>
        </w:rPr>
      </w:pPr>
      <w:r w:rsidRPr="00293D97">
        <w:rPr>
          <w:rFonts w:ascii="Times New Roman" w:hAnsi="Times New Roman" w:cs="Times New Roman"/>
          <w:sz w:val="28"/>
          <w:szCs w:val="28"/>
        </w:rPr>
        <w:t xml:space="preserve">  1) </w:t>
      </w:r>
      <w:r w:rsidRPr="00293D97">
        <w:rPr>
          <w:rStyle w:val="FontStyle44"/>
          <w:b w:val="0"/>
          <w:sz w:val="28"/>
          <w:szCs w:val="28"/>
        </w:rPr>
        <w:t>Федеральн</w:t>
      </w:r>
      <w:r w:rsidR="0018176C" w:rsidRPr="00293D97">
        <w:rPr>
          <w:rStyle w:val="FontStyle44"/>
          <w:b w:val="0"/>
          <w:sz w:val="28"/>
          <w:szCs w:val="28"/>
        </w:rPr>
        <w:t>ый закон</w:t>
      </w:r>
      <w:r w:rsidR="00D0600E" w:rsidRPr="00293D97">
        <w:rPr>
          <w:rStyle w:val="FontStyle44"/>
          <w:b w:val="0"/>
          <w:sz w:val="28"/>
          <w:szCs w:val="28"/>
        </w:rPr>
        <w:t xml:space="preserve"> от 29.12.2012 года №273-ФЗ «Об образовании в Российской Федерации» (прият Государственной Думой 21.12.2012 года; одобрен Советом Федерации 26.12.2012 года), пп.3.1. 3.2. 3.3 ст.11; пп. 1.3.1.5.7 ст.12; пп. 1.2.3.9 ст.13. п. 3.6, 3.13, 6.1, 7 ст.28;</w:t>
      </w:r>
    </w:p>
    <w:p w:rsidR="005D1D13" w:rsidRPr="00293D97" w:rsidRDefault="00D0600E" w:rsidP="00423436">
      <w:pPr>
        <w:rPr>
          <w:rStyle w:val="FontStyle44"/>
          <w:b w:val="0"/>
          <w:sz w:val="28"/>
          <w:szCs w:val="28"/>
        </w:rPr>
      </w:pPr>
      <w:r w:rsidRPr="00293D97">
        <w:rPr>
          <w:rFonts w:ascii="Times New Roman" w:hAnsi="Times New Roman" w:cs="Times New Roman"/>
          <w:sz w:val="28"/>
          <w:szCs w:val="28"/>
        </w:rPr>
        <w:t xml:space="preserve"> </w:t>
      </w:r>
      <w:r w:rsidRPr="00293D97">
        <w:rPr>
          <w:rStyle w:val="FontStyle44"/>
          <w:b w:val="0"/>
          <w:sz w:val="28"/>
          <w:szCs w:val="28"/>
        </w:rPr>
        <w:t xml:space="preserve">2) </w:t>
      </w:r>
      <w:r w:rsidR="00602609" w:rsidRPr="00293D97">
        <w:rPr>
          <w:rStyle w:val="FontStyle44"/>
          <w:b w:val="0"/>
          <w:sz w:val="28"/>
          <w:szCs w:val="28"/>
        </w:rPr>
        <w:t>Приказ</w:t>
      </w:r>
      <w:r w:rsidR="005D1D13" w:rsidRPr="00293D97">
        <w:rPr>
          <w:rStyle w:val="FontStyle44"/>
          <w:b w:val="0"/>
          <w:sz w:val="28"/>
          <w:szCs w:val="28"/>
        </w:rPr>
        <w:t xml:space="preserve"> Министерства образования и науки Российской Федерации от </w:t>
      </w:r>
      <w:r w:rsidRPr="00293D97">
        <w:rPr>
          <w:rStyle w:val="FontStyle44"/>
          <w:b w:val="0"/>
          <w:sz w:val="28"/>
          <w:szCs w:val="28"/>
        </w:rPr>
        <w:t xml:space="preserve">  </w:t>
      </w:r>
      <w:r w:rsidR="005D1D13" w:rsidRPr="00293D97">
        <w:rPr>
          <w:rStyle w:val="FontStyle44"/>
          <w:b w:val="0"/>
          <w:sz w:val="28"/>
          <w:szCs w:val="28"/>
        </w:rPr>
        <w:t>17 декабря 2010 года №1897 «Об утверждении и введении в действие федерального образовательного стандарта основного общего образования» (в редакции приказа от 29 декабря 2014 года №1644)</w:t>
      </w:r>
    </w:p>
    <w:p w:rsidR="005D1D13" w:rsidRPr="00293D97" w:rsidRDefault="00D0600E" w:rsidP="00423436">
      <w:pPr>
        <w:rPr>
          <w:rStyle w:val="FontStyle44"/>
          <w:b w:val="0"/>
          <w:sz w:val="28"/>
          <w:szCs w:val="28"/>
        </w:rPr>
      </w:pPr>
      <w:r w:rsidRPr="00293D97">
        <w:rPr>
          <w:rStyle w:val="FontStyle44"/>
          <w:b w:val="0"/>
          <w:sz w:val="28"/>
          <w:szCs w:val="28"/>
        </w:rPr>
        <w:t xml:space="preserve">3) </w:t>
      </w:r>
      <w:r w:rsidR="00602609" w:rsidRPr="00293D97">
        <w:rPr>
          <w:rStyle w:val="FontStyle44"/>
          <w:b w:val="0"/>
          <w:sz w:val="28"/>
          <w:szCs w:val="28"/>
        </w:rPr>
        <w:t>Примерная основная образовательная</w:t>
      </w:r>
      <w:r w:rsidR="005D1D13" w:rsidRPr="00293D97">
        <w:rPr>
          <w:rStyle w:val="FontStyle44"/>
          <w:b w:val="0"/>
          <w:sz w:val="28"/>
          <w:szCs w:val="28"/>
        </w:rPr>
        <w:t xml:space="preserve"> программ</w:t>
      </w:r>
      <w:r w:rsidR="00602609" w:rsidRPr="00293D97">
        <w:rPr>
          <w:rStyle w:val="FontStyle44"/>
          <w:b w:val="0"/>
          <w:sz w:val="28"/>
          <w:szCs w:val="28"/>
        </w:rPr>
        <w:t>а</w:t>
      </w:r>
      <w:r w:rsidR="005D1D13" w:rsidRPr="00293D97">
        <w:rPr>
          <w:rStyle w:val="FontStyle44"/>
          <w:b w:val="0"/>
          <w:sz w:val="28"/>
          <w:szCs w:val="28"/>
        </w:rPr>
        <w:t xml:space="preserve"> начального </w:t>
      </w:r>
      <w:r w:rsidR="00602609" w:rsidRPr="00293D97">
        <w:rPr>
          <w:rStyle w:val="FontStyle44"/>
          <w:b w:val="0"/>
          <w:sz w:val="28"/>
          <w:szCs w:val="28"/>
        </w:rPr>
        <w:t>образования, одобренная</w:t>
      </w:r>
      <w:r w:rsidR="005D1D13" w:rsidRPr="00293D97">
        <w:rPr>
          <w:rStyle w:val="FontStyle44"/>
          <w:b w:val="0"/>
          <w:sz w:val="28"/>
          <w:szCs w:val="28"/>
        </w:rPr>
        <w:t xml:space="preserve"> (протокол от 8 апреля 2015 года №1/5) Федеральным учебно-методическим объединени</w:t>
      </w:r>
      <w:r w:rsidR="00D91707" w:rsidRPr="00293D97">
        <w:rPr>
          <w:rStyle w:val="FontStyle44"/>
          <w:b w:val="0"/>
          <w:sz w:val="28"/>
          <w:szCs w:val="28"/>
        </w:rPr>
        <w:t>ем по общему образованию.</w:t>
      </w:r>
    </w:p>
    <w:p w:rsidR="00D91707" w:rsidRPr="00293D97" w:rsidRDefault="00D0600E" w:rsidP="00423436">
      <w:pPr>
        <w:rPr>
          <w:rStyle w:val="FontStyle44"/>
          <w:b w:val="0"/>
          <w:sz w:val="28"/>
          <w:szCs w:val="28"/>
        </w:rPr>
      </w:pPr>
      <w:r w:rsidRPr="00293D97">
        <w:rPr>
          <w:rStyle w:val="FontStyle44"/>
          <w:b w:val="0"/>
          <w:sz w:val="28"/>
          <w:szCs w:val="28"/>
        </w:rPr>
        <w:t xml:space="preserve">4) </w:t>
      </w:r>
      <w:r w:rsidR="00D91707" w:rsidRPr="00293D97">
        <w:rPr>
          <w:rStyle w:val="FontStyle44"/>
          <w:b w:val="0"/>
          <w:sz w:val="28"/>
          <w:szCs w:val="28"/>
        </w:rPr>
        <w:t>Письма Министерства образования и науки от 7 августа 2015 года №08-1228 «Методические рекомендации по вопросам введения федерального государственного образовательного стандарта основного общего образования, разработанные Российской академией образования»</w:t>
      </w:r>
    </w:p>
    <w:p w:rsidR="00D91707" w:rsidRPr="00293D97" w:rsidRDefault="00D0600E" w:rsidP="00423436">
      <w:pPr>
        <w:rPr>
          <w:rStyle w:val="FontStyle44"/>
          <w:b w:val="0"/>
          <w:sz w:val="28"/>
          <w:szCs w:val="28"/>
        </w:rPr>
      </w:pPr>
      <w:r w:rsidRPr="00293D97">
        <w:rPr>
          <w:rStyle w:val="FontStyle44"/>
          <w:b w:val="0"/>
          <w:sz w:val="28"/>
          <w:szCs w:val="28"/>
        </w:rPr>
        <w:t xml:space="preserve">5) </w:t>
      </w:r>
      <w:r w:rsidR="00D91707" w:rsidRPr="00293D97">
        <w:rPr>
          <w:rStyle w:val="FontStyle44"/>
          <w:b w:val="0"/>
          <w:sz w:val="28"/>
          <w:szCs w:val="28"/>
        </w:rPr>
        <w:t>Письма Министерства образования и науки Краснодарского края от 30.09.2015 года №47-1509/15-14 «Об организации внеурочной деятельности в образовательных организациях Краснодарского края»</w:t>
      </w:r>
    </w:p>
    <w:p w:rsidR="00D91707" w:rsidRPr="00293D97" w:rsidRDefault="00D0600E" w:rsidP="00423436">
      <w:pPr>
        <w:rPr>
          <w:rStyle w:val="FontStyle44"/>
          <w:b w:val="0"/>
          <w:sz w:val="28"/>
          <w:szCs w:val="28"/>
        </w:rPr>
      </w:pPr>
      <w:r w:rsidRPr="00293D97">
        <w:rPr>
          <w:rStyle w:val="FontStyle44"/>
          <w:b w:val="0"/>
          <w:sz w:val="28"/>
          <w:szCs w:val="28"/>
        </w:rPr>
        <w:t xml:space="preserve">6) </w:t>
      </w:r>
      <w:r w:rsidR="0045387A" w:rsidRPr="00293D97">
        <w:rPr>
          <w:rStyle w:val="FontStyle44"/>
          <w:b w:val="0"/>
          <w:sz w:val="28"/>
          <w:szCs w:val="28"/>
        </w:rPr>
        <w:t>Основная</w:t>
      </w:r>
      <w:r w:rsidR="00D91707" w:rsidRPr="00293D97">
        <w:rPr>
          <w:rStyle w:val="FontStyle44"/>
          <w:b w:val="0"/>
          <w:sz w:val="28"/>
          <w:szCs w:val="28"/>
        </w:rPr>
        <w:t xml:space="preserve"> образовательная программа основного общего </w:t>
      </w:r>
      <w:r w:rsidR="00AC442A" w:rsidRPr="00293D97">
        <w:rPr>
          <w:rStyle w:val="FontStyle44"/>
          <w:b w:val="0"/>
          <w:sz w:val="28"/>
          <w:szCs w:val="28"/>
        </w:rPr>
        <w:t>образования</w:t>
      </w:r>
      <w:r w:rsidR="00D91707" w:rsidRPr="00293D97">
        <w:rPr>
          <w:rStyle w:val="FontStyle44"/>
          <w:b w:val="0"/>
          <w:sz w:val="28"/>
          <w:szCs w:val="28"/>
        </w:rPr>
        <w:t xml:space="preserve"> (утвержде</w:t>
      </w:r>
      <w:r w:rsidR="00AC442A" w:rsidRPr="00293D97">
        <w:rPr>
          <w:rStyle w:val="FontStyle44"/>
          <w:b w:val="0"/>
          <w:sz w:val="28"/>
          <w:szCs w:val="28"/>
        </w:rPr>
        <w:t>на  педа</w:t>
      </w:r>
      <w:r w:rsidR="00B61BAF">
        <w:rPr>
          <w:rStyle w:val="FontStyle44"/>
          <w:b w:val="0"/>
          <w:sz w:val="28"/>
          <w:szCs w:val="28"/>
        </w:rPr>
        <w:t>гогическим советом от 30.08.2017</w:t>
      </w:r>
      <w:r w:rsidR="00D91707" w:rsidRPr="00293D97">
        <w:rPr>
          <w:rStyle w:val="FontStyle44"/>
          <w:b w:val="0"/>
          <w:sz w:val="28"/>
          <w:szCs w:val="28"/>
        </w:rPr>
        <w:t xml:space="preserve"> года, протокол № 1);</w:t>
      </w:r>
    </w:p>
    <w:p w:rsidR="00D91707" w:rsidRPr="00293D97" w:rsidRDefault="00D0600E" w:rsidP="00423436">
      <w:pPr>
        <w:rPr>
          <w:rStyle w:val="FontStyle44"/>
          <w:b w:val="0"/>
          <w:sz w:val="28"/>
          <w:szCs w:val="28"/>
        </w:rPr>
      </w:pPr>
      <w:r w:rsidRPr="00293D97">
        <w:rPr>
          <w:rStyle w:val="FontStyle44"/>
          <w:b w:val="0"/>
          <w:sz w:val="28"/>
          <w:szCs w:val="28"/>
        </w:rPr>
        <w:t xml:space="preserve">7) </w:t>
      </w:r>
      <w:r w:rsidR="00D91707" w:rsidRPr="00293D97">
        <w:rPr>
          <w:rStyle w:val="FontStyle44"/>
          <w:b w:val="0"/>
          <w:sz w:val="28"/>
          <w:szCs w:val="28"/>
        </w:rPr>
        <w:t>Примерная программа внеурочной деятельности. Под редакцией В.А. Горского. – М.: Просвещение 2010.</w:t>
      </w:r>
    </w:p>
    <w:p w:rsidR="003A5B2F" w:rsidRPr="00293D97" w:rsidRDefault="002B6305" w:rsidP="007C726D">
      <w:pPr>
        <w:jc w:val="both"/>
        <w:rPr>
          <w:rFonts w:ascii="Times New Roman" w:hAnsi="Times New Roman" w:cs="Times New Roman"/>
          <w:sz w:val="28"/>
          <w:szCs w:val="28"/>
        </w:rPr>
      </w:pPr>
      <w:r w:rsidRPr="00293D97">
        <w:rPr>
          <w:rFonts w:ascii="Times New Roman" w:hAnsi="Times New Roman" w:cs="Times New Roman"/>
          <w:sz w:val="28"/>
          <w:szCs w:val="2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sidRPr="00293D97">
        <w:rPr>
          <w:rFonts w:ascii="Times New Roman" w:hAnsi="Times New Roman" w:cs="Times New Roman"/>
          <w:sz w:val="28"/>
          <w:szCs w:val="28"/>
        </w:rPr>
        <w:br/>
        <w:t xml:space="preserve">      Во внеурочной деятельности создаётся своеобразная эмоционально наполненная среда увлечённых детей и педагогов, в которой осуществляется </w:t>
      </w:r>
      <w:r w:rsidRPr="00293D97">
        <w:rPr>
          <w:rFonts w:ascii="Times New Roman" w:hAnsi="Times New Roman" w:cs="Times New Roman"/>
          <w:sz w:val="28"/>
          <w:szCs w:val="28"/>
        </w:rPr>
        <w:lastRenderedPageBreak/>
        <w:t>«штучная выделка» настроенных на успех романтиков, будущих специалистов в различных областях спорта.</w:t>
      </w:r>
      <w:r w:rsidRPr="00293D97">
        <w:rPr>
          <w:rFonts w:ascii="Times New Roman" w:hAnsi="Times New Roman" w:cs="Times New Roman"/>
          <w:sz w:val="28"/>
          <w:szCs w:val="28"/>
        </w:rPr>
        <w:br/>
        <w:t xml:space="preserve">      Важно иметь в виду, что </w:t>
      </w:r>
      <w:r w:rsidRPr="00293D97">
        <w:rPr>
          <w:rStyle w:val="a4"/>
          <w:rFonts w:ascii="Times New Roman" w:hAnsi="Times New Roman" w:cs="Times New Roman"/>
          <w:sz w:val="28"/>
          <w:szCs w:val="28"/>
        </w:rPr>
        <w:t>внеурочная деятельность</w:t>
      </w:r>
      <w:r w:rsidRPr="00293D97">
        <w:rPr>
          <w:rFonts w:ascii="Times New Roman" w:hAnsi="Times New Roman" w:cs="Times New Roman"/>
          <w:sz w:val="28"/>
          <w:szCs w:val="28"/>
        </w:rPr>
        <w:t xml:space="preserve"> — это отнюдь не механическая добавка к основному общему образованию, призванная компенсировать недостатки работы с  отстающими или одарёнными детьми.</w:t>
      </w:r>
      <w:r w:rsidRPr="00293D97">
        <w:rPr>
          <w:rFonts w:ascii="Times New Roman" w:hAnsi="Times New Roman" w:cs="Times New Roman"/>
          <w:sz w:val="28"/>
          <w:szCs w:val="28"/>
        </w:rPr>
        <w:br/>
        <w:t xml:space="preserve">     Главное при этом — </w:t>
      </w:r>
      <w:r w:rsidRPr="00293D97">
        <w:rPr>
          <w:rStyle w:val="a4"/>
          <w:rFonts w:ascii="Times New Roman" w:hAnsi="Times New Roman" w:cs="Times New Roman"/>
          <w:sz w:val="28"/>
          <w:szCs w:val="28"/>
        </w:rPr>
        <w:t xml:space="preserve">осуществить      взаимосвязь      и    преемственность    общего    и дополнительного образования, </w:t>
      </w:r>
      <w:r w:rsidRPr="00293D97">
        <w:rPr>
          <w:rFonts w:ascii="Times New Roman" w:hAnsi="Times New Roman" w:cs="Times New Roman"/>
          <w:sz w:val="28"/>
          <w:szCs w:val="28"/>
        </w:rPr>
        <w:t> как механизма обеспечения полноты и цельности образования.</w:t>
      </w:r>
      <w:r w:rsidRPr="00293D97">
        <w:rPr>
          <w:rFonts w:ascii="Times New Roman" w:hAnsi="Times New Roman" w:cs="Times New Roman"/>
          <w:sz w:val="28"/>
          <w:szCs w:val="28"/>
        </w:rPr>
        <w:br/>
        <w:t>     Содержание дополнительного образования на начальном этапе задаётся стремлением детей установить в своих играх удобный для них очеловеченный (одушевлённый) порядок в мире вещей, событий, явлений и приспособить вещи, организовать ситуацию под себя, под свою индивидуальность.  В процессе такой свободной игры и выявляются индивидуальные особенности поведения человека в тех или иных  ситуациях, раскрываются личностные качества, постигаются определённые морально-нравственные ценности и культурные традиции.</w:t>
      </w:r>
      <w:r w:rsidRPr="00293D97">
        <w:rPr>
          <w:rFonts w:ascii="Times New Roman" w:hAnsi="Times New Roman" w:cs="Times New Roman"/>
          <w:sz w:val="28"/>
          <w:szCs w:val="28"/>
        </w:rPr>
        <w:br/>
        <w:t>   Предлагаемые программы спортивно – оздоровительного направления предназначены для оздоровительной работы с детьми, проявляющими интерес к физической культуре и спорту.  Программа « Спортивный туризм» для детей, которые стремятся освоить мастерство в спортивном туризме</w:t>
      </w:r>
      <w:r w:rsidR="00FC5877" w:rsidRPr="00293D97">
        <w:rPr>
          <w:rFonts w:ascii="Times New Roman" w:hAnsi="Times New Roman" w:cs="Times New Roman"/>
          <w:sz w:val="28"/>
          <w:szCs w:val="28"/>
        </w:rPr>
        <w:t xml:space="preserve">. Известно, что результаты </w:t>
      </w:r>
      <w:r w:rsidRPr="00293D97">
        <w:rPr>
          <w:rFonts w:ascii="Times New Roman" w:hAnsi="Times New Roman" w:cs="Times New Roman"/>
          <w:sz w:val="28"/>
          <w:szCs w:val="28"/>
        </w:rPr>
        <w:t> </w:t>
      </w:r>
      <w:r w:rsidR="00FC5877" w:rsidRPr="00293D97">
        <w:rPr>
          <w:rFonts w:ascii="Times New Roman" w:hAnsi="Times New Roman" w:cs="Times New Roman"/>
          <w:sz w:val="28"/>
          <w:szCs w:val="28"/>
        </w:rPr>
        <w:t xml:space="preserve">занятий в объединениях спортивно – оздоровительного профиля зависят не только от физических особенностей детей, но и от их стремления освоить приемы спортивного мастерства, от природных задатков и способностей, от волевых усилий и других индивидуальных особенностей личности. </w:t>
      </w:r>
      <w:r w:rsidRPr="00293D97">
        <w:rPr>
          <w:rFonts w:ascii="Times New Roman" w:hAnsi="Times New Roman" w:cs="Times New Roman"/>
          <w:sz w:val="28"/>
          <w:szCs w:val="28"/>
        </w:rPr>
        <w:t xml:space="preserve"> </w:t>
      </w:r>
      <w:r w:rsidR="00FC5877" w:rsidRPr="00293D97">
        <w:rPr>
          <w:rFonts w:ascii="Times New Roman" w:hAnsi="Times New Roman" w:cs="Times New Roman"/>
          <w:sz w:val="28"/>
          <w:szCs w:val="28"/>
        </w:rPr>
        <w:t>Работа по программе «Спортивный туризм» предполагает проведение игр, спортивных конкурсов и состязаний на местности и в спортивном зале. В летний период времени организуются квалификационные туристические</w:t>
      </w:r>
      <w:r w:rsidR="003A5B2F" w:rsidRPr="00293D97">
        <w:rPr>
          <w:rFonts w:ascii="Times New Roman" w:hAnsi="Times New Roman" w:cs="Times New Roman"/>
          <w:sz w:val="28"/>
          <w:szCs w:val="28"/>
        </w:rPr>
        <w:t xml:space="preserve"> соревнования и слеты. </w:t>
      </w:r>
      <w:r w:rsidR="00FC5877" w:rsidRPr="00293D97">
        <w:rPr>
          <w:rFonts w:ascii="Times New Roman" w:hAnsi="Times New Roman" w:cs="Times New Roman"/>
          <w:sz w:val="28"/>
          <w:szCs w:val="28"/>
        </w:rPr>
        <w:t xml:space="preserve"> </w:t>
      </w:r>
    </w:p>
    <w:p w:rsidR="002B6305" w:rsidRPr="00293D97" w:rsidRDefault="002B6305" w:rsidP="007C726D">
      <w:pPr>
        <w:jc w:val="both"/>
        <w:rPr>
          <w:rFonts w:ascii="Times New Roman" w:hAnsi="Times New Roman" w:cs="Times New Roman"/>
          <w:sz w:val="28"/>
          <w:szCs w:val="28"/>
        </w:rPr>
      </w:pPr>
      <w:r w:rsidRPr="00293D97">
        <w:rPr>
          <w:rFonts w:ascii="Times New Roman" w:hAnsi="Times New Roman" w:cs="Times New Roman"/>
          <w:sz w:val="28"/>
          <w:szCs w:val="28"/>
        </w:rPr>
        <w:t xml:space="preserve">В результате освоения содержания материала  на занятиях   физическими  упражнениями  во  внеурочное  время учащиеся  должны достигнуть  следующего уровня развития: начнут  понимать  значение  занятий  физической   культурой  для  укрепления здоровья; начнут    осознанно     использовать   знания,    полученные   во время   подвижных  игр; освоят    первичные    навыки   и   умения   по   организации   и   проведению  утренней  зарядки, физкультурно-оздоровительных мероприятий </w:t>
      </w:r>
      <w:r w:rsidR="00A90D4F" w:rsidRPr="00293D97">
        <w:rPr>
          <w:rFonts w:ascii="Times New Roman" w:hAnsi="Times New Roman" w:cs="Times New Roman"/>
          <w:sz w:val="28"/>
          <w:szCs w:val="28"/>
        </w:rPr>
        <w:t xml:space="preserve"> </w:t>
      </w:r>
      <w:r w:rsidRPr="00293D97">
        <w:rPr>
          <w:rFonts w:ascii="Times New Roman" w:hAnsi="Times New Roman" w:cs="Times New Roman"/>
          <w:sz w:val="28"/>
          <w:szCs w:val="28"/>
        </w:rPr>
        <w:t>в течение учебного дня, во время</w:t>
      </w:r>
      <w:r w:rsidR="00A90D4F" w:rsidRPr="00293D97">
        <w:rPr>
          <w:rFonts w:ascii="Times New Roman" w:hAnsi="Times New Roman" w:cs="Times New Roman"/>
          <w:sz w:val="28"/>
          <w:szCs w:val="28"/>
        </w:rPr>
        <w:t xml:space="preserve"> </w:t>
      </w:r>
      <w:r w:rsidRPr="00293D97">
        <w:rPr>
          <w:rFonts w:ascii="Times New Roman" w:hAnsi="Times New Roman" w:cs="Times New Roman"/>
          <w:sz w:val="28"/>
          <w:szCs w:val="28"/>
        </w:rPr>
        <w:t xml:space="preserve"> подвижных игр в помещении и  на открытом воздухе; </w:t>
      </w:r>
      <w:r w:rsidR="003A5B2F" w:rsidRPr="00293D97">
        <w:rPr>
          <w:rFonts w:ascii="Times New Roman" w:hAnsi="Times New Roman" w:cs="Times New Roman"/>
          <w:sz w:val="28"/>
          <w:szCs w:val="28"/>
        </w:rPr>
        <w:t>приобретут  </w:t>
      </w:r>
      <w:r w:rsidRPr="00293D97">
        <w:rPr>
          <w:rFonts w:ascii="Times New Roman" w:hAnsi="Times New Roman" w:cs="Times New Roman"/>
          <w:sz w:val="28"/>
          <w:szCs w:val="28"/>
        </w:rPr>
        <w:t> жизненно    важные     двигательные   н</w:t>
      </w:r>
      <w:r w:rsidR="003A5B2F" w:rsidRPr="00293D97">
        <w:rPr>
          <w:rFonts w:ascii="Times New Roman" w:hAnsi="Times New Roman" w:cs="Times New Roman"/>
          <w:sz w:val="28"/>
          <w:szCs w:val="28"/>
        </w:rPr>
        <w:t xml:space="preserve">авыки    и   умения,  </w:t>
      </w:r>
      <w:r w:rsidRPr="00293D97">
        <w:rPr>
          <w:rFonts w:ascii="Times New Roman" w:hAnsi="Times New Roman" w:cs="Times New Roman"/>
          <w:sz w:val="28"/>
          <w:szCs w:val="28"/>
        </w:rPr>
        <w:t xml:space="preserve"> необходимые    для  жизнедеятельности   каждого  человека; </w:t>
      </w:r>
      <w:r w:rsidRPr="00293D97">
        <w:rPr>
          <w:rFonts w:ascii="Times New Roman" w:hAnsi="Times New Roman" w:cs="Times New Roman"/>
          <w:sz w:val="28"/>
          <w:szCs w:val="28"/>
        </w:rPr>
        <w:lastRenderedPageBreak/>
        <w:t>бегать различными способами;  метать  мячи;    лазать и перелезать через препятствия; выполнят акробатические и гимнастические  упражнения,  простейшие комбинации; сохранять  правильную осанку, освоят навыки организации и проведения подвижных игр, элементы и простейшие технические  действия игр в процессе игровой и соревновательной деятельности будут использовать навыки   коллективного общения и взаимодействия.</w:t>
      </w:r>
    </w:p>
    <w:p w:rsidR="003A5B2F" w:rsidRPr="00293D97" w:rsidRDefault="003A5B2F" w:rsidP="007C726D">
      <w:pPr>
        <w:jc w:val="both"/>
        <w:rPr>
          <w:rFonts w:ascii="Times New Roman" w:hAnsi="Times New Roman" w:cs="Times New Roman"/>
          <w:sz w:val="28"/>
          <w:szCs w:val="28"/>
        </w:rPr>
      </w:pPr>
      <w:r w:rsidRPr="00293D97">
        <w:rPr>
          <w:rFonts w:ascii="Times New Roman" w:hAnsi="Times New Roman" w:cs="Times New Roman"/>
          <w:sz w:val="28"/>
          <w:szCs w:val="28"/>
        </w:rPr>
        <w:t xml:space="preserve">  </w:t>
      </w:r>
      <w:r w:rsidR="002B6305" w:rsidRPr="00293D97">
        <w:rPr>
          <w:rFonts w:ascii="Times New Roman" w:hAnsi="Times New Roman" w:cs="Times New Roman"/>
          <w:sz w:val="28"/>
          <w:szCs w:val="28"/>
        </w:rPr>
        <w:t>Ученик  получит возможность научиться: выполнять организующие строевые команды и приёмы; выполнять  легкоатлетические упражнения  (бег,  прыжки, метания и броски мяча); выполнять    игровые     действия    и   упражнения   из   подвижных  игр   разной функциональной  направленности.                               </w:t>
      </w:r>
    </w:p>
    <w:p w:rsidR="00A90D4F" w:rsidRPr="00293D97" w:rsidRDefault="003A5B2F" w:rsidP="007C726D">
      <w:pPr>
        <w:jc w:val="both"/>
        <w:rPr>
          <w:rFonts w:ascii="Times New Roman" w:hAnsi="Times New Roman" w:cs="Times New Roman"/>
          <w:sz w:val="28"/>
          <w:szCs w:val="28"/>
        </w:rPr>
      </w:pPr>
      <w:r w:rsidRPr="00293D97">
        <w:rPr>
          <w:rFonts w:ascii="Times New Roman" w:hAnsi="Times New Roman" w:cs="Times New Roman"/>
          <w:sz w:val="28"/>
          <w:szCs w:val="28"/>
        </w:rPr>
        <w:t xml:space="preserve">Цель: </w:t>
      </w:r>
      <w:r w:rsidR="00A90D4F" w:rsidRPr="00293D97">
        <w:rPr>
          <w:rFonts w:ascii="Times New Roman" w:hAnsi="Times New Roman" w:cs="Times New Roman"/>
          <w:sz w:val="28"/>
          <w:szCs w:val="28"/>
        </w:rPr>
        <w:t xml:space="preserve">помочь детям войти в мир физической культуры и спорта, получить первоначальную подготовку в области «Спортивного туризма».                                                                                   </w:t>
      </w:r>
    </w:p>
    <w:p w:rsidR="004B2FEB" w:rsidRPr="00293D97" w:rsidRDefault="00A90D4F" w:rsidP="007C726D">
      <w:pPr>
        <w:jc w:val="both"/>
        <w:rPr>
          <w:rFonts w:ascii="Times New Roman" w:hAnsi="Times New Roman" w:cs="Times New Roman"/>
          <w:sz w:val="28"/>
          <w:szCs w:val="28"/>
        </w:rPr>
      </w:pPr>
      <w:r w:rsidRPr="00293D97">
        <w:rPr>
          <w:rFonts w:ascii="Times New Roman" w:hAnsi="Times New Roman" w:cs="Times New Roman"/>
          <w:sz w:val="28"/>
          <w:szCs w:val="28"/>
        </w:rPr>
        <w:t xml:space="preserve">Задачи: задачи данной программы состоят в том, чтобы дать </w:t>
      </w:r>
      <w:r w:rsidR="004B2FEB" w:rsidRPr="00293D97">
        <w:rPr>
          <w:rFonts w:ascii="Times New Roman" w:hAnsi="Times New Roman" w:cs="Times New Roman"/>
          <w:sz w:val="28"/>
          <w:szCs w:val="28"/>
        </w:rPr>
        <w:t xml:space="preserve">ребенку </w:t>
      </w:r>
      <w:r w:rsidRPr="00293D97">
        <w:rPr>
          <w:rFonts w:ascii="Times New Roman" w:hAnsi="Times New Roman" w:cs="Times New Roman"/>
          <w:sz w:val="28"/>
          <w:szCs w:val="28"/>
        </w:rPr>
        <w:t>возможность проявить себя, раскрыться в области физической культуры и спорта</w:t>
      </w:r>
      <w:r w:rsidR="004B2FEB" w:rsidRPr="00293D97">
        <w:rPr>
          <w:rFonts w:ascii="Times New Roman" w:hAnsi="Times New Roman" w:cs="Times New Roman"/>
          <w:sz w:val="28"/>
          <w:szCs w:val="28"/>
        </w:rPr>
        <w:t>; развивать природные  физические задатки и способности, осваивать различные физические упражнения, подвижные игры,  а в дальнейшем применять их в спортивном туризме. . В ходе проведения игр, спортивных конкурсов , состязаний , слетов,  у детей повышается самооценка; вырабатывается сила духа, взаимовыручка и взаимопомощь; выносливость, формируется твердый  характер.</w:t>
      </w:r>
    </w:p>
    <w:p w:rsidR="00D0600E" w:rsidRPr="00293D97" w:rsidRDefault="00423436" w:rsidP="00423436">
      <w:pPr>
        <w:jc w:val="center"/>
        <w:rPr>
          <w:rFonts w:ascii="Times New Roman" w:hAnsi="Times New Roman" w:cs="Times New Roman"/>
          <w:b/>
          <w:sz w:val="28"/>
          <w:szCs w:val="28"/>
        </w:rPr>
      </w:pPr>
      <w:r w:rsidRPr="00293D97">
        <w:rPr>
          <w:rFonts w:ascii="Times New Roman" w:hAnsi="Times New Roman" w:cs="Times New Roman"/>
          <w:b/>
          <w:sz w:val="28"/>
          <w:szCs w:val="28"/>
        </w:rPr>
        <w:t>Структура программы</w:t>
      </w:r>
    </w:p>
    <w:p w:rsidR="00423436" w:rsidRPr="00293D97" w:rsidRDefault="00423436" w:rsidP="00423436">
      <w:pPr>
        <w:rPr>
          <w:rFonts w:ascii="Times New Roman" w:hAnsi="Times New Roman" w:cs="Times New Roman"/>
          <w:sz w:val="28"/>
          <w:szCs w:val="28"/>
        </w:rPr>
      </w:pPr>
      <w:r w:rsidRPr="00293D97">
        <w:rPr>
          <w:rFonts w:ascii="Times New Roman" w:hAnsi="Times New Roman" w:cs="Times New Roman"/>
          <w:sz w:val="28"/>
          <w:szCs w:val="28"/>
        </w:rPr>
        <w:t>1. Пояснительная записка.</w:t>
      </w:r>
    </w:p>
    <w:p w:rsidR="00423436" w:rsidRPr="00293D97" w:rsidRDefault="00423436" w:rsidP="00423436">
      <w:pPr>
        <w:rPr>
          <w:rFonts w:ascii="Times New Roman" w:hAnsi="Times New Roman" w:cs="Times New Roman"/>
          <w:sz w:val="28"/>
          <w:szCs w:val="28"/>
        </w:rPr>
      </w:pPr>
      <w:r w:rsidRPr="00293D97">
        <w:rPr>
          <w:rFonts w:ascii="Times New Roman" w:hAnsi="Times New Roman" w:cs="Times New Roman"/>
          <w:sz w:val="28"/>
          <w:szCs w:val="28"/>
        </w:rPr>
        <w:t>2. Тематический план.</w:t>
      </w:r>
    </w:p>
    <w:p w:rsidR="00423436" w:rsidRPr="00293D97" w:rsidRDefault="00423436" w:rsidP="00423436">
      <w:pPr>
        <w:rPr>
          <w:rFonts w:ascii="Times New Roman" w:hAnsi="Times New Roman" w:cs="Times New Roman"/>
          <w:sz w:val="28"/>
          <w:szCs w:val="28"/>
        </w:rPr>
      </w:pPr>
      <w:r w:rsidRPr="00293D97">
        <w:rPr>
          <w:rFonts w:ascii="Times New Roman" w:hAnsi="Times New Roman" w:cs="Times New Roman"/>
          <w:sz w:val="28"/>
          <w:szCs w:val="28"/>
        </w:rPr>
        <w:t>3. Содержание курса.</w:t>
      </w:r>
    </w:p>
    <w:p w:rsidR="00423436" w:rsidRPr="00293D97" w:rsidRDefault="00423436" w:rsidP="00423436">
      <w:pPr>
        <w:rPr>
          <w:rFonts w:ascii="Times New Roman" w:hAnsi="Times New Roman" w:cs="Times New Roman"/>
          <w:sz w:val="28"/>
          <w:szCs w:val="28"/>
        </w:rPr>
      </w:pPr>
      <w:r w:rsidRPr="00293D97">
        <w:rPr>
          <w:rFonts w:ascii="Times New Roman" w:hAnsi="Times New Roman" w:cs="Times New Roman"/>
          <w:sz w:val="28"/>
          <w:szCs w:val="28"/>
        </w:rPr>
        <w:t>4. Предполагаемые результаты программы.</w:t>
      </w:r>
    </w:p>
    <w:p w:rsidR="00423436" w:rsidRPr="00293D97" w:rsidRDefault="00423436" w:rsidP="00423436">
      <w:pPr>
        <w:rPr>
          <w:rStyle w:val="FontStyle18"/>
          <w:rFonts w:ascii="Times New Roman" w:hAnsi="Times New Roman" w:cs="Times New Roman"/>
          <w:b w:val="0"/>
          <w:sz w:val="28"/>
          <w:szCs w:val="28"/>
        </w:rPr>
      </w:pPr>
      <w:r w:rsidRPr="00293D97">
        <w:rPr>
          <w:rFonts w:ascii="Times New Roman" w:hAnsi="Times New Roman" w:cs="Times New Roman"/>
          <w:sz w:val="28"/>
          <w:szCs w:val="28"/>
        </w:rPr>
        <w:t xml:space="preserve">5. </w:t>
      </w:r>
      <w:r w:rsidRPr="00293D97">
        <w:rPr>
          <w:rStyle w:val="FontStyle18"/>
          <w:rFonts w:ascii="Times New Roman" w:hAnsi="Times New Roman" w:cs="Times New Roman"/>
          <w:b w:val="0"/>
          <w:sz w:val="28"/>
          <w:szCs w:val="28"/>
        </w:rPr>
        <w:t>Личностные, метапредметные  результаты освоения учебного курса    «Спортивный туризм».</w:t>
      </w:r>
    </w:p>
    <w:p w:rsidR="00423436" w:rsidRPr="00293D97" w:rsidRDefault="00423436" w:rsidP="00423436">
      <w:pPr>
        <w:rPr>
          <w:rFonts w:ascii="Times New Roman" w:hAnsi="Times New Roman" w:cs="Times New Roman"/>
          <w:sz w:val="28"/>
          <w:szCs w:val="28"/>
        </w:rPr>
      </w:pPr>
      <w:r w:rsidRPr="00293D97">
        <w:rPr>
          <w:rStyle w:val="FontStyle18"/>
          <w:rFonts w:ascii="Times New Roman" w:hAnsi="Times New Roman" w:cs="Times New Roman"/>
          <w:b w:val="0"/>
          <w:sz w:val="28"/>
          <w:szCs w:val="28"/>
        </w:rPr>
        <w:t xml:space="preserve">6. </w:t>
      </w:r>
      <w:r w:rsidRPr="00293D97">
        <w:rPr>
          <w:rFonts w:ascii="Times New Roman" w:hAnsi="Times New Roman" w:cs="Times New Roman"/>
          <w:sz w:val="28"/>
          <w:szCs w:val="28"/>
        </w:rPr>
        <w:t>Методические рекомендации.</w:t>
      </w:r>
    </w:p>
    <w:p w:rsidR="00423436" w:rsidRPr="00293D97" w:rsidRDefault="00423436" w:rsidP="00423436">
      <w:pPr>
        <w:rPr>
          <w:rFonts w:ascii="Times New Roman" w:eastAsia="Calibri" w:hAnsi="Times New Roman" w:cs="Times New Roman"/>
          <w:bCs/>
          <w:sz w:val="28"/>
          <w:szCs w:val="28"/>
        </w:rPr>
      </w:pPr>
      <w:r w:rsidRPr="00293D97">
        <w:rPr>
          <w:rFonts w:ascii="Times New Roman" w:hAnsi="Times New Roman" w:cs="Times New Roman"/>
          <w:bCs/>
          <w:sz w:val="28"/>
          <w:szCs w:val="28"/>
        </w:rPr>
        <w:t xml:space="preserve">7. Требования к </w:t>
      </w:r>
      <w:r w:rsidRPr="00293D97">
        <w:rPr>
          <w:rFonts w:ascii="Times New Roman" w:eastAsia="Calibri" w:hAnsi="Times New Roman" w:cs="Times New Roman"/>
          <w:bCs/>
          <w:sz w:val="28"/>
          <w:szCs w:val="28"/>
        </w:rPr>
        <w:t>минима</w:t>
      </w:r>
      <w:r w:rsidRPr="00293D97">
        <w:rPr>
          <w:rFonts w:ascii="Times New Roman" w:eastAsia="Calibri" w:hAnsi="Times New Roman" w:cs="Times New Roman"/>
          <w:bCs/>
          <w:spacing w:val="2"/>
          <w:sz w:val="28"/>
          <w:szCs w:val="28"/>
        </w:rPr>
        <w:t>л</w:t>
      </w:r>
      <w:r w:rsidRPr="00293D97">
        <w:rPr>
          <w:rFonts w:ascii="Times New Roman" w:hAnsi="Times New Roman" w:cs="Times New Roman"/>
          <w:bCs/>
          <w:sz w:val="28"/>
          <w:szCs w:val="28"/>
        </w:rPr>
        <w:t xml:space="preserve">ьному </w:t>
      </w:r>
      <w:r w:rsidRPr="00293D97">
        <w:rPr>
          <w:rFonts w:ascii="Times New Roman" w:eastAsia="Calibri" w:hAnsi="Times New Roman" w:cs="Times New Roman"/>
          <w:bCs/>
          <w:sz w:val="28"/>
          <w:szCs w:val="28"/>
        </w:rPr>
        <w:t>материальн</w:t>
      </w:r>
      <w:r w:rsidRPr="00293D97">
        <w:rPr>
          <w:rFonts w:ascii="Times New Roman" w:eastAsia="Calibri" w:hAnsi="Times New Roman" w:cs="Times New Roman"/>
          <w:bCs/>
          <w:spacing w:val="1"/>
          <w:sz w:val="28"/>
          <w:szCs w:val="28"/>
        </w:rPr>
        <w:t>о-</w:t>
      </w:r>
      <w:r w:rsidRPr="00293D97">
        <w:rPr>
          <w:rFonts w:ascii="Times New Roman" w:eastAsia="Calibri" w:hAnsi="Times New Roman" w:cs="Times New Roman"/>
          <w:bCs/>
          <w:sz w:val="28"/>
          <w:szCs w:val="28"/>
        </w:rPr>
        <w:t>техническому обеспечению</w:t>
      </w:r>
    </w:p>
    <w:p w:rsidR="00142784" w:rsidRDefault="00142784" w:rsidP="00423436">
      <w:pPr>
        <w:rPr>
          <w:rFonts w:ascii="Times New Roman" w:eastAsia="Calibri" w:hAnsi="Times New Roman" w:cs="Times New Roman"/>
          <w:bCs/>
          <w:sz w:val="28"/>
          <w:szCs w:val="28"/>
        </w:rPr>
      </w:pPr>
      <w:r w:rsidRPr="00293D97">
        <w:rPr>
          <w:rFonts w:ascii="Times New Roman" w:eastAsia="Calibri" w:hAnsi="Times New Roman" w:cs="Times New Roman"/>
          <w:bCs/>
          <w:sz w:val="28"/>
          <w:szCs w:val="28"/>
          <w:u w:val="single"/>
        </w:rPr>
        <w:lastRenderedPageBreak/>
        <w:t>Объём часов</w:t>
      </w:r>
      <w:r w:rsidRPr="00293D97">
        <w:rPr>
          <w:rFonts w:ascii="Times New Roman" w:eastAsia="Calibri" w:hAnsi="Times New Roman" w:cs="Times New Roman"/>
          <w:bCs/>
          <w:sz w:val="28"/>
          <w:szCs w:val="28"/>
        </w:rPr>
        <w:t>, отпущенных на внеу</w:t>
      </w:r>
      <w:r w:rsidR="00843A21">
        <w:rPr>
          <w:rFonts w:ascii="Times New Roman" w:eastAsia="Calibri" w:hAnsi="Times New Roman" w:cs="Times New Roman"/>
          <w:bCs/>
          <w:sz w:val="28"/>
          <w:szCs w:val="28"/>
        </w:rPr>
        <w:t>рочную деятельность учащихся 5-7</w:t>
      </w:r>
      <w:r w:rsidRPr="00293D97">
        <w:rPr>
          <w:rFonts w:ascii="Times New Roman" w:eastAsia="Calibri" w:hAnsi="Times New Roman" w:cs="Times New Roman"/>
          <w:bCs/>
          <w:sz w:val="28"/>
          <w:szCs w:val="28"/>
        </w:rPr>
        <w:t>классов по программе за учебный год – 34часа</w:t>
      </w:r>
      <w:r w:rsidR="00843A21">
        <w:rPr>
          <w:rFonts w:ascii="Times New Roman" w:eastAsia="Calibri" w:hAnsi="Times New Roman" w:cs="Times New Roman"/>
          <w:bCs/>
          <w:sz w:val="28"/>
          <w:szCs w:val="28"/>
        </w:rPr>
        <w:t>, 1 год обучения</w:t>
      </w:r>
      <w:r w:rsidRPr="00293D97">
        <w:rPr>
          <w:rFonts w:ascii="Times New Roman" w:eastAsia="Calibri" w:hAnsi="Times New Roman" w:cs="Times New Roman"/>
          <w:bCs/>
          <w:sz w:val="28"/>
          <w:szCs w:val="28"/>
        </w:rPr>
        <w:t>.</w:t>
      </w:r>
    </w:p>
    <w:p w:rsidR="00843A21" w:rsidRPr="00293D97" w:rsidRDefault="00843A21" w:rsidP="00423436">
      <w:pPr>
        <w:rPr>
          <w:rFonts w:ascii="Times New Roman" w:eastAsia="Calibri" w:hAnsi="Times New Roman" w:cs="Times New Roman"/>
          <w:bCs/>
          <w:sz w:val="28"/>
          <w:szCs w:val="28"/>
        </w:rPr>
      </w:pPr>
      <w:r>
        <w:rPr>
          <w:rFonts w:ascii="Times New Roman" w:eastAsia="Calibri" w:hAnsi="Times New Roman" w:cs="Times New Roman"/>
          <w:bCs/>
          <w:sz w:val="28"/>
          <w:szCs w:val="28"/>
        </w:rPr>
        <w:t>8-9 классов 3год обучения.</w:t>
      </w:r>
    </w:p>
    <w:p w:rsidR="00142784" w:rsidRPr="00293D97" w:rsidRDefault="00142784" w:rsidP="00423436">
      <w:pPr>
        <w:rPr>
          <w:rFonts w:ascii="Times New Roman" w:hAnsi="Times New Roman" w:cs="Times New Roman"/>
          <w:sz w:val="28"/>
          <w:szCs w:val="28"/>
          <w:u w:val="single"/>
        </w:rPr>
      </w:pPr>
      <w:r w:rsidRPr="00293D97">
        <w:rPr>
          <w:rFonts w:ascii="Times New Roman" w:eastAsia="Calibri" w:hAnsi="Times New Roman" w:cs="Times New Roman"/>
          <w:bCs/>
          <w:sz w:val="28"/>
          <w:szCs w:val="28"/>
          <w:u w:val="single"/>
        </w:rPr>
        <w:t>Сроки реализации программы – данная программа рассчитана на 3 года обучения (102часа)</w:t>
      </w:r>
    </w:p>
    <w:p w:rsidR="004B2FEB" w:rsidRPr="00293D97" w:rsidRDefault="00D0600E" w:rsidP="00423436">
      <w:pPr>
        <w:jc w:val="center"/>
        <w:rPr>
          <w:rFonts w:ascii="Times New Roman" w:hAnsi="Times New Roman" w:cs="Times New Roman"/>
          <w:b/>
          <w:sz w:val="28"/>
          <w:szCs w:val="28"/>
        </w:rPr>
      </w:pPr>
      <w:r w:rsidRPr="00293D97">
        <w:rPr>
          <w:rFonts w:ascii="Times New Roman" w:hAnsi="Times New Roman" w:cs="Times New Roman"/>
          <w:b/>
          <w:sz w:val="28"/>
          <w:szCs w:val="28"/>
        </w:rPr>
        <w:t>Т</w:t>
      </w:r>
      <w:r w:rsidR="004B2FEB" w:rsidRPr="00293D97">
        <w:rPr>
          <w:rFonts w:ascii="Times New Roman" w:hAnsi="Times New Roman" w:cs="Times New Roman"/>
          <w:b/>
          <w:sz w:val="28"/>
          <w:szCs w:val="28"/>
        </w:rPr>
        <w:t>ематический план.</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993"/>
        <w:gridCol w:w="778"/>
        <w:gridCol w:w="1125"/>
        <w:gridCol w:w="1125"/>
        <w:gridCol w:w="992"/>
        <w:gridCol w:w="992"/>
        <w:gridCol w:w="992"/>
        <w:gridCol w:w="992"/>
      </w:tblGrid>
      <w:tr w:rsidR="00423436" w:rsidRPr="00293D97" w:rsidTr="00142784">
        <w:trPr>
          <w:trHeight w:val="106"/>
        </w:trPr>
        <w:tc>
          <w:tcPr>
            <w:tcW w:w="586" w:type="dxa"/>
            <w:vMerge w:val="restart"/>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w:t>
            </w:r>
          </w:p>
        </w:tc>
        <w:tc>
          <w:tcPr>
            <w:tcW w:w="1993" w:type="dxa"/>
            <w:vMerge w:val="restart"/>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Наименование разделов, блоков, тем</w:t>
            </w:r>
          </w:p>
        </w:tc>
        <w:tc>
          <w:tcPr>
            <w:tcW w:w="778" w:type="dxa"/>
            <w:vMerge w:val="restart"/>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Всего часов</w:t>
            </w:r>
          </w:p>
        </w:tc>
        <w:tc>
          <w:tcPr>
            <w:tcW w:w="2250" w:type="dxa"/>
            <w:gridSpan w:val="2"/>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Количество часов</w:t>
            </w:r>
          </w:p>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1год</w:t>
            </w:r>
          </w:p>
        </w:tc>
        <w:tc>
          <w:tcPr>
            <w:tcW w:w="1984" w:type="dxa"/>
            <w:gridSpan w:val="2"/>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Количество часов</w:t>
            </w:r>
          </w:p>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1год</w:t>
            </w:r>
          </w:p>
        </w:tc>
        <w:tc>
          <w:tcPr>
            <w:tcW w:w="1984" w:type="dxa"/>
            <w:gridSpan w:val="2"/>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Количество часов</w:t>
            </w:r>
          </w:p>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1год</w:t>
            </w:r>
          </w:p>
        </w:tc>
      </w:tr>
      <w:tr w:rsidR="00423436" w:rsidRPr="00293D97" w:rsidTr="00142784">
        <w:trPr>
          <w:trHeight w:val="105"/>
        </w:trPr>
        <w:tc>
          <w:tcPr>
            <w:tcW w:w="586" w:type="dxa"/>
            <w:vMerge/>
          </w:tcPr>
          <w:p w:rsidR="00423436" w:rsidRPr="00293D97" w:rsidRDefault="00423436" w:rsidP="00423436">
            <w:pPr>
              <w:rPr>
                <w:rFonts w:ascii="Times New Roman" w:hAnsi="Times New Roman" w:cs="Times New Roman"/>
                <w:bCs/>
                <w:sz w:val="28"/>
                <w:szCs w:val="28"/>
              </w:rPr>
            </w:pPr>
          </w:p>
        </w:tc>
        <w:tc>
          <w:tcPr>
            <w:tcW w:w="1993" w:type="dxa"/>
            <w:vMerge/>
          </w:tcPr>
          <w:p w:rsidR="00423436" w:rsidRPr="00293D97" w:rsidRDefault="00423436" w:rsidP="00423436">
            <w:pPr>
              <w:rPr>
                <w:rFonts w:ascii="Times New Roman" w:hAnsi="Times New Roman" w:cs="Times New Roman"/>
                <w:bCs/>
                <w:sz w:val="28"/>
                <w:szCs w:val="28"/>
              </w:rPr>
            </w:pPr>
          </w:p>
        </w:tc>
        <w:tc>
          <w:tcPr>
            <w:tcW w:w="778" w:type="dxa"/>
            <w:vMerge/>
          </w:tcPr>
          <w:p w:rsidR="00423436" w:rsidRPr="00293D97" w:rsidRDefault="00423436" w:rsidP="00423436">
            <w:pPr>
              <w:rPr>
                <w:rFonts w:ascii="Times New Roman" w:hAnsi="Times New Roman" w:cs="Times New Roman"/>
                <w:bCs/>
                <w:sz w:val="28"/>
                <w:szCs w:val="28"/>
              </w:rPr>
            </w:pP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Аудиторные</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Внеауди</w:t>
            </w:r>
          </w:p>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торные</w:t>
            </w:r>
          </w:p>
        </w:tc>
        <w:tc>
          <w:tcPr>
            <w:tcW w:w="992"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Аудиторные</w:t>
            </w:r>
          </w:p>
        </w:tc>
        <w:tc>
          <w:tcPr>
            <w:tcW w:w="992"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Внеауди</w:t>
            </w:r>
          </w:p>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торные</w:t>
            </w:r>
          </w:p>
        </w:tc>
        <w:tc>
          <w:tcPr>
            <w:tcW w:w="992"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Аудиторные</w:t>
            </w:r>
          </w:p>
        </w:tc>
        <w:tc>
          <w:tcPr>
            <w:tcW w:w="992"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Внеауди</w:t>
            </w:r>
          </w:p>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торные</w:t>
            </w:r>
          </w:p>
        </w:tc>
      </w:tr>
      <w:tr w:rsidR="00423436" w:rsidRPr="00293D97" w:rsidTr="00142784">
        <w:trPr>
          <w:trHeight w:val="55"/>
        </w:trPr>
        <w:tc>
          <w:tcPr>
            <w:tcW w:w="586"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История становления, развития спортивного туризма. Основные понятия, термины в спортивном туризме.</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18</w:t>
            </w:r>
          </w:p>
          <w:p w:rsidR="00423436" w:rsidRPr="00293D97" w:rsidRDefault="00423436" w:rsidP="00423436">
            <w:pPr>
              <w:rPr>
                <w:rFonts w:ascii="Times New Roman" w:hAnsi="Times New Roman" w:cs="Times New Roman"/>
                <w:sz w:val="28"/>
                <w:szCs w:val="28"/>
              </w:rPr>
            </w:pPr>
          </w:p>
          <w:p w:rsidR="00423436" w:rsidRPr="00293D97" w:rsidRDefault="00423436" w:rsidP="00423436">
            <w:pPr>
              <w:rPr>
                <w:rFonts w:ascii="Times New Roman" w:hAnsi="Times New Roman" w:cs="Times New Roman"/>
                <w:sz w:val="28"/>
                <w:szCs w:val="28"/>
              </w:rPr>
            </w:pPr>
          </w:p>
          <w:p w:rsidR="00423436" w:rsidRPr="00293D97" w:rsidRDefault="00423436" w:rsidP="00423436">
            <w:pPr>
              <w:rPr>
                <w:rFonts w:ascii="Times New Roman" w:hAnsi="Times New Roman" w:cs="Times New Roman"/>
                <w:sz w:val="28"/>
                <w:szCs w:val="28"/>
              </w:rPr>
            </w:pP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4</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4</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4</w:t>
            </w:r>
          </w:p>
        </w:tc>
      </w:tr>
      <w:tr w:rsidR="00423436" w:rsidRPr="00293D97" w:rsidTr="00142784">
        <w:trPr>
          <w:trHeight w:val="810"/>
        </w:trPr>
        <w:tc>
          <w:tcPr>
            <w:tcW w:w="586"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Физико – технические основы топографии и ориентирования на местности.</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18</w:t>
            </w:r>
          </w:p>
        </w:tc>
        <w:tc>
          <w:tcPr>
            <w:tcW w:w="1125" w:type="dxa"/>
          </w:tcPr>
          <w:p w:rsidR="00423436" w:rsidRPr="00293D97" w:rsidRDefault="00423436" w:rsidP="00423436">
            <w:pPr>
              <w:rPr>
                <w:rFonts w:ascii="Times New Roman" w:hAnsi="Times New Roman" w:cs="Times New Roman"/>
                <w:bCs/>
                <w:sz w:val="28"/>
                <w:szCs w:val="28"/>
                <w:lang w:val="en-US"/>
              </w:rPr>
            </w:pPr>
            <w:r w:rsidRPr="00293D97">
              <w:rPr>
                <w:rFonts w:ascii="Times New Roman" w:hAnsi="Times New Roman" w:cs="Times New Roman"/>
                <w:bCs/>
                <w:sz w:val="28"/>
                <w:szCs w:val="28"/>
                <w:lang w:val="en-US"/>
              </w:rPr>
              <w:t>2</w:t>
            </w:r>
          </w:p>
        </w:tc>
        <w:tc>
          <w:tcPr>
            <w:tcW w:w="1125" w:type="dxa"/>
          </w:tcPr>
          <w:p w:rsidR="00423436" w:rsidRPr="00293D97" w:rsidRDefault="00423436" w:rsidP="00423436">
            <w:pPr>
              <w:rPr>
                <w:rFonts w:ascii="Times New Roman" w:hAnsi="Times New Roman" w:cs="Times New Roman"/>
                <w:bCs/>
                <w:sz w:val="28"/>
                <w:szCs w:val="28"/>
                <w:lang w:val="en-US"/>
              </w:rPr>
            </w:pPr>
            <w:r w:rsidRPr="00293D97">
              <w:rPr>
                <w:rFonts w:ascii="Times New Roman" w:hAnsi="Times New Roman" w:cs="Times New Roman"/>
                <w:bCs/>
                <w:sz w:val="28"/>
                <w:szCs w:val="28"/>
                <w:lang w:val="en-US"/>
              </w:rPr>
              <w:t>4</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4</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4</w:t>
            </w:r>
          </w:p>
        </w:tc>
      </w:tr>
      <w:tr w:rsidR="00423436" w:rsidRPr="00293D97" w:rsidTr="00142784">
        <w:trPr>
          <w:trHeight w:val="343"/>
        </w:trPr>
        <w:tc>
          <w:tcPr>
            <w:tcW w:w="586" w:type="dxa"/>
            <w:tcBorders>
              <w:bottom w:val="single" w:sz="4" w:space="0" w:color="auto"/>
            </w:tcBorders>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3.</w:t>
            </w:r>
          </w:p>
        </w:tc>
        <w:tc>
          <w:tcPr>
            <w:tcW w:w="1993" w:type="dxa"/>
            <w:tcBorders>
              <w:bottom w:val="single" w:sz="4" w:space="0" w:color="auto"/>
            </w:tcBorders>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 xml:space="preserve">Правила выполнения расчетов </w:t>
            </w:r>
            <w:r w:rsidRPr="00293D97">
              <w:rPr>
                <w:rFonts w:ascii="Times New Roman" w:hAnsi="Times New Roman" w:cs="Times New Roman"/>
                <w:bCs/>
                <w:sz w:val="28"/>
                <w:szCs w:val="28"/>
              </w:rPr>
              <w:lastRenderedPageBreak/>
              <w:t>оптимальных вариантов преодоления препятствий и дистанций на соревнованиях.</w:t>
            </w:r>
          </w:p>
        </w:tc>
        <w:tc>
          <w:tcPr>
            <w:tcW w:w="778" w:type="dxa"/>
            <w:tcBorders>
              <w:bottom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lastRenderedPageBreak/>
              <w:t>18</w:t>
            </w:r>
          </w:p>
        </w:tc>
        <w:tc>
          <w:tcPr>
            <w:tcW w:w="1125" w:type="dxa"/>
            <w:tcBorders>
              <w:bottom w:val="single" w:sz="4" w:space="0" w:color="auto"/>
            </w:tcBorders>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1125" w:type="dxa"/>
            <w:tcBorders>
              <w:bottom w:val="single" w:sz="4" w:space="0" w:color="auto"/>
            </w:tcBorders>
          </w:tcPr>
          <w:p w:rsidR="00423436" w:rsidRPr="00293D97" w:rsidRDefault="00423436" w:rsidP="00423436">
            <w:pPr>
              <w:rPr>
                <w:rFonts w:ascii="Times New Roman" w:hAnsi="Times New Roman" w:cs="Times New Roman"/>
                <w:bCs/>
                <w:sz w:val="28"/>
                <w:szCs w:val="28"/>
                <w:lang w:val="en-US"/>
              </w:rPr>
            </w:pPr>
            <w:r w:rsidRPr="00293D97">
              <w:rPr>
                <w:rFonts w:ascii="Times New Roman" w:hAnsi="Times New Roman" w:cs="Times New Roman"/>
                <w:bCs/>
                <w:sz w:val="28"/>
                <w:szCs w:val="28"/>
                <w:lang w:val="en-US"/>
              </w:rPr>
              <w:t>5</w:t>
            </w:r>
          </w:p>
        </w:tc>
        <w:tc>
          <w:tcPr>
            <w:tcW w:w="992" w:type="dxa"/>
            <w:tcBorders>
              <w:bottom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Borders>
              <w:bottom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5</w:t>
            </w:r>
          </w:p>
        </w:tc>
        <w:tc>
          <w:tcPr>
            <w:tcW w:w="992" w:type="dxa"/>
            <w:tcBorders>
              <w:bottom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Borders>
              <w:bottom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5</w:t>
            </w:r>
          </w:p>
        </w:tc>
      </w:tr>
      <w:tr w:rsidR="00423436" w:rsidRPr="00293D97" w:rsidTr="00142784">
        <w:trPr>
          <w:trHeight w:val="380"/>
        </w:trPr>
        <w:tc>
          <w:tcPr>
            <w:tcW w:w="586" w:type="dxa"/>
            <w:tcBorders>
              <w:top w:val="single" w:sz="4" w:space="0" w:color="auto"/>
            </w:tcBorders>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lastRenderedPageBreak/>
              <w:t>4.</w:t>
            </w:r>
          </w:p>
        </w:tc>
        <w:tc>
          <w:tcPr>
            <w:tcW w:w="1993" w:type="dxa"/>
            <w:tcBorders>
              <w:top w:val="single" w:sz="4" w:space="0" w:color="auto"/>
            </w:tcBorders>
          </w:tcPr>
          <w:p w:rsidR="00423436" w:rsidRPr="00293D97" w:rsidRDefault="00423436" w:rsidP="00423436">
            <w:pPr>
              <w:rPr>
                <w:rFonts w:ascii="Times New Roman" w:hAnsi="Times New Roman" w:cs="Times New Roman"/>
                <w:sz w:val="28"/>
                <w:szCs w:val="28"/>
              </w:rPr>
            </w:pPr>
            <w:r w:rsidRPr="00293D97">
              <w:rPr>
                <w:rFonts w:ascii="Times New Roman" w:hAnsi="Times New Roman" w:cs="Times New Roman"/>
                <w:sz w:val="28"/>
                <w:szCs w:val="28"/>
              </w:rPr>
              <w:t>Психологическая, морально – нравственная и физическая подготовка юных туристов.</w:t>
            </w:r>
          </w:p>
        </w:tc>
        <w:tc>
          <w:tcPr>
            <w:tcW w:w="778" w:type="dxa"/>
            <w:tcBorders>
              <w:top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15</w:t>
            </w:r>
          </w:p>
        </w:tc>
        <w:tc>
          <w:tcPr>
            <w:tcW w:w="1125" w:type="dxa"/>
            <w:tcBorders>
              <w:top w:val="single" w:sz="4" w:space="0" w:color="auto"/>
            </w:tcBorders>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3</w:t>
            </w:r>
          </w:p>
        </w:tc>
        <w:tc>
          <w:tcPr>
            <w:tcW w:w="1125" w:type="dxa"/>
            <w:tcBorders>
              <w:top w:val="single" w:sz="4" w:space="0" w:color="auto"/>
            </w:tcBorders>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Borders>
              <w:top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3</w:t>
            </w:r>
          </w:p>
        </w:tc>
        <w:tc>
          <w:tcPr>
            <w:tcW w:w="992" w:type="dxa"/>
            <w:tcBorders>
              <w:top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Borders>
              <w:top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3</w:t>
            </w:r>
          </w:p>
        </w:tc>
        <w:tc>
          <w:tcPr>
            <w:tcW w:w="992" w:type="dxa"/>
            <w:tcBorders>
              <w:top w:val="single" w:sz="4" w:space="0" w:color="auto"/>
            </w:tcBorders>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r>
      <w:tr w:rsidR="00423436" w:rsidRPr="00293D97" w:rsidTr="00142784">
        <w:trPr>
          <w:trHeight w:val="810"/>
        </w:trPr>
        <w:tc>
          <w:tcPr>
            <w:tcW w:w="586"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5.</w:t>
            </w: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Организация питания, тренировочный режим и режим отдыха туристов - многоборцев</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12</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 xml:space="preserve"> 2</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r>
      <w:tr w:rsidR="00423436" w:rsidRPr="00293D97" w:rsidTr="00142784">
        <w:trPr>
          <w:trHeight w:val="810"/>
        </w:trPr>
        <w:tc>
          <w:tcPr>
            <w:tcW w:w="586"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6.</w:t>
            </w: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Организация технологии и экологии туристского быта в полевых условиях.</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9</w:t>
            </w:r>
          </w:p>
        </w:tc>
        <w:tc>
          <w:tcPr>
            <w:tcW w:w="1125" w:type="dxa"/>
          </w:tcPr>
          <w:p w:rsidR="00423436" w:rsidRPr="00293D97" w:rsidRDefault="00423436" w:rsidP="00423436">
            <w:pPr>
              <w:rPr>
                <w:rFonts w:ascii="Times New Roman" w:hAnsi="Times New Roman" w:cs="Times New Roman"/>
                <w:bCs/>
                <w:sz w:val="28"/>
                <w:szCs w:val="28"/>
                <w:lang w:val="en-US"/>
              </w:rPr>
            </w:pPr>
            <w:r w:rsidRPr="00293D97">
              <w:rPr>
                <w:rFonts w:ascii="Times New Roman" w:hAnsi="Times New Roman" w:cs="Times New Roman"/>
                <w:bCs/>
                <w:sz w:val="28"/>
                <w:szCs w:val="28"/>
                <w:lang w:val="en-US"/>
              </w:rPr>
              <w:t>1</w:t>
            </w:r>
          </w:p>
        </w:tc>
        <w:tc>
          <w:tcPr>
            <w:tcW w:w="1125" w:type="dxa"/>
          </w:tcPr>
          <w:p w:rsidR="00423436" w:rsidRPr="00293D97" w:rsidRDefault="00423436" w:rsidP="00423436">
            <w:pPr>
              <w:rPr>
                <w:rFonts w:ascii="Times New Roman" w:hAnsi="Times New Roman" w:cs="Times New Roman"/>
                <w:bCs/>
                <w:sz w:val="28"/>
                <w:szCs w:val="28"/>
                <w:lang w:val="en-US"/>
              </w:rPr>
            </w:pPr>
            <w:r w:rsidRPr="00293D97">
              <w:rPr>
                <w:rFonts w:ascii="Times New Roman" w:hAnsi="Times New Roman" w:cs="Times New Roman"/>
                <w:bCs/>
                <w:sz w:val="28"/>
                <w:szCs w:val="28"/>
                <w:lang w:val="en-US"/>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r>
      <w:tr w:rsidR="00423436" w:rsidRPr="00293D97" w:rsidTr="00142784">
        <w:trPr>
          <w:trHeight w:val="445"/>
        </w:trPr>
        <w:tc>
          <w:tcPr>
            <w:tcW w:w="586"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7.</w:t>
            </w: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Техника безопасности в спортивном туризме.</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6</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lang w:val="en-US"/>
              </w:rPr>
              <w:t>1</w:t>
            </w:r>
          </w:p>
        </w:tc>
        <w:tc>
          <w:tcPr>
            <w:tcW w:w="1125" w:type="dxa"/>
          </w:tcPr>
          <w:p w:rsidR="00423436" w:rsidRPr="00293D97" w:rsidRDefault="00423436" w:rsidP="00423436">
            <w:pPr>
              <w:rPr>
                <w:rFonts w:ascii="Times New Roman" w:hAnsi="Times New Roman" w:cs="Times New Roman"/>
                <w:bCs/>
                <w:sz w:val="28"/>
                <w:szCs w:val="28"/>
                <w:lang w:val="en-US"/>
              </w:rPr>
            </w:pPr>
            <w:r w:rsidRPr="00293D97">
              <w:rPr>
                <w:rFonts w:ascii="Times New Roman" w:hAnsi="Times New Roman" w:cs="Times New Roman"/>
                <w:bCs/>
                <w:sz w:val="28"/>
                <w:szCs w:val="28"/>
                <w:lang w:val="en-US"/>
              </w:rPr>
              <w:t>1</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w:t>
            </w:r>
          </w:p>
        </w:tc>
      </w:tr>
      <w:tr w:rsidR="00423436" w:rsidRPr="00293D97" w:rsidTr="00142784">
        <w:trPr>
          <w:trHeight w:val="998"/>
        </w:trPr>
        <w:tc>
          <w:tcPr>
            <w:tcW w:w="586"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 xml:space="preserve">8. </w:t>
            </w: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 xml:space="preserve">Подготовка и проведение туристических </w:t>
            </w:r>
            <w:r w:rsidRPr="00293D97">
              <w:rPr>
                <w:rFonts w:ascii="Times New Roman" w:hAnsi="Times New Roman" w:cs="Times New Roman"/>
                <w:bCs/>
                <w:sz w:val="28"/>
                <w:szCs w:val="28"/>
              </w:rPr>
              <w:lastRenderedPageBreak/>
              <w:t>слетов, походов  и соревнований.</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lastRenderedPageBreak/>
              <w:t>6</w:t>
            </w:r>
          </w:p>
        </w:tc>
        <w:tc>
          <w:tcPr>
            <w:tcW w:w="1125" w:type="dxa"/>
          </w:tcPr>
          <w:p w:rsidR="00423436" w:rsidRPr="00293D97" w:rsidRDefault="00423436" w:rsidP="00423436">
            <w:pPr>
              <w:rPr>
                <w:rFonts w:ascii="Times New Roman" w:hAnsi="Times New Roman" w:cs="Times New Roman"/>
                <w:bCs/>
                <w:sz w:val="28"/>
                <w:szCs w:val="28"/>
              </w:rPr>
            </w:pP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423436" w:rsidP="00423436">
            <w:pPr>
              <w:rPr>
                <w:rFonts w:ascii="Times New Roman" w:hAnsi="Times New Roman" w:cs="Times New Roman"/>
                <w:bCs/>
                <w:sz w:val="28"/>
                <w:szCs w:val="28"/>
              </w:rPr>
            </w:pP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c>
          <w:tcPr>
            <w:tcW w:w="992" w:type="dxa"/>
          </w:tcPr>
          <w:p w:rsidR="00423436" w:rsidRPr="00293D97" w:rsidRDefault="00423436" w:rsidP="00423436">
            <w:pPr>
              <w:rPr>
                <w:rFonts w:ascii="Times New Roman" w:hAnsi="Times New Roman" w:cs="Times New Roman"/>
                <w:bCs/>
                <w:sz w:val="28"/>
                <w:szCs w:val="28"/>
              </w:rPr>
            </w:pP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w:t>
            </w:r>
          </w:p>
        </w:tc>
      </w:tr>
      <w:tr w:rsidR="00423436" w:rsidRPr="00293D97" w:rsidTr="00142784">
        <w:trPr>
          <w:trHeight w:val="55"/>
        </w:trPr>
        <w:tc>
          <w:tcPr>
            <w:tcW w:w="586" w:type="dxa"/>
          </w:tcPr>
          <w:p w:rsidR="00423436" w:rsidRPr="00293D97" w:rsidRDefault="00423436" w:rsidP="00423436">
            <w:pPr>
              <w:rPr>
                <w:rFonts w:ascii="Times New Roman" w:hAnsi="Times New Roman" w:cs="Times New Roman"/>
                <w:bCs/>
                <w:sz w:val="28"/>
                <w:szCs w:val="28"/>
              </w:rPr>
            </w:pPr>
          </w:p>
        </w:tc>
        <w:tc>
          <w:tcPr>
            <w:tcW w:w="1993"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Итого</w:t>
            </w:r>
          </w:p>
        </w:tc>
        <w:tc>
          <w:tcPr>
            <w:tcW w:w="778"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102</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rPr>
              <w:t>1</w:t>
            </w:r>
            <w:r w:rsidR="00142784" w:rsidRPr="00293D97">
              <w:rPr>
                <w:rFonts w:ascii="Times New Roman" w:hAnsi="Times New Roman" w:cs="Times New Roman"/>
                <w:bCs/>
                <w:sz w:val="28"/>
                <w:szCs w:val="28"/>
              </w:rPr>
              <w:t>2</w:t>
            </w:r>
          </w:p>
        </w:tc>
        <w:tc>
          <w:tcPr>
            <w:tcW w:w="1125" w:type="dxa"/>
          </w:tcPr>
          <w:p w:rsidR="00423436" w:rsidRPr="00293D97" w:rsidRDefault="00423436" w:rsidP="00423436">
            <w:pPr>
              <w:rPr>
                <w:rFonts w:ascii="Times New Roman" w:hAnsi="Times New Roman" w:cs="Times New Roman"/>
                <w:bCs/>
                <w:sz w:val="28"/>
                <w:szCs w:val="28"/>
              </w:rPr>
            </w:pPr>
            <w:r w:rsidRPr="00293D97">
              <w:rPr>
                <w:rFonts w:ascii="Times New Roman" w:hAnsi="Times New Roman" w:cs="Times New Roman"/>
                <w:bCs/>
                <w:sz w:val="28"/>
                <w:szCs w:val="28"/>
                <w:lang w:val="en-US"/>
              </w:rPr>
              <w:t>2</w:t>
            </w:r>
            <w:r w:rsidR="00142784" w:rsidRPr="00293D97">
              <w:rPr>
                <w:rFonts w:ascii="Times New Roman" w:hAnsi="Times New Roman" w:cs="Times New Roman"/>
                <w:bCs/>
                <w:sz w:val="28"/>
                <w:szCs w:val="28"/>
              </w:rPr>
              <w:t>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12</w:t>
            </w:r>
          </w:p>
        </w:tc>
        <w:tc>
          <w:tcPr>
            <w:tcW w:w="992" w:type="dxa"/>
          </w:tcPr>
          <w:p w:rsidR="00423436" w:rsidRPr="00293D97" w:rsidRDefault="00142784" w:rsidP="00423436">
            <w:pPr>
              <w:rPr>
                <w:rFonts w:ascii="Times New Roman" w:hAnsi="Times New Roman" w:cs="Times New Roman"/>
                <w:bCs/>
                <w:sz w:val="28"/>
                <w:szCs w:val="28"/>
              </w:rPr>
            </w:pPr>
            <w:r w:rsidRPr="00293D97">
              <w:rPr>
                <w:rFonts w:ascii="Times New Roman" w:hAnsi="Times New Roman" w:cs="Times New Roman"/>
                <w:bCs/>
                <w:sz w:val="28"/>
                <w:szCs w:val="28"/>
              </w:rPr>
              <w:t>22</w:t>
            </w:r>
          </w:p>
        </w:tc>
      </w:tr>
    </w:tbl>
    <w:p w:rsidR="004B2FEB" w:rsidRPr="00293D97" w:rsidRDefault="004B2FEB" w:rsidP="00423436">
      <w:pPr>
        <w:rPr>
          <w:rFonts w:ascii="Times New Roman" w:hAnsi="Times New Roman" w:cs="Times New Roman"/>
          <w:sz w:val="28"/>
          <w:szCs w:val="28"/>
        </w:rPr>
      </w:pPr>
    </w:p>
    <w:p w:rsidR="00D91D46" w:rsidRPr="00293D97" w:rsidRDefault="00D91D46" w:rsidP="007C726D">
      <w:pPr>
        <w:jc w:val="both"/>
        <w:rPr>
          <w:rFonts w:ascii="Times New Roman" w:hAnsi="Times New Roman" w:cs="Times New Roman"/>
          <w:b/>
          <w:sz w:val="28"/>
          <w:szCs w:val="28"/>
        </w:rPr>
      </w:pPr>
      <w:r w:rsidRPr="00293D97">
        <w:rPr>
          <w:rFonts w:ascii="Times New Roman" w:hAnsi="Times New Roman" w:cs="Times New Roman"/>
          <w:b/>
          <w:sz w:val="28"/>
          <w:szCs w:val="28"/>
        </w:rPr>
        <w:t>Содержание курса.</w:t>
      </w:r>
    </w:p>
    <w:p w:rsidR="001B76D7" w:rsidRPr="00293D97" w:rsidRDefault="00D91D46"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История становления, развития спортивного туризма. Основные понятия, термины в спортивном туризме.</w:t>
      </w:r>
    </w:p>
    <w:p w:rsidR="00C7254C" w:rsidRPr="00293D97" w:rsidRDefault="00D91D46"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История  становления  и  развития  различных видов спортивного туризма ( туристского многоборья) в России. Основные понятия и термины в спортивном туризме. Становление и развитие государственно – общественной системы детского туризма</w:t>
      </w:r>
      <w:r w:rsidR="00C7254C" w:rsidRPr="00293D97">
        <w:rPr>
          <w:rFonts w:ascii="Times New Roman" w:hAnsi="Times New Roman" w:cs="Times New Roman"/>
          <w:sz w:val="28"/>
          <w:szCs w:val="28"/>
        </w:rPr>
        <w:t>. Опыт успешной деятельности туристских (объединений)  команд</w:t>
      </w:r>
      <w:r w:rsidRPr="00293D97">
        <w:rPr>
          <w:rFonts w:ascii="Times New Roman" w:hAnsi="Times New Roman" w:cs="Times New Roman"/>
          <w:sz w:val="28"/>
          <w:szCs w:val="28"/>
        </w:rPr>
        <w:t xml:space="preserve"> </w:t>
      </w:r>
      <w:r w:rsidR="00C7254C" w:rsidRPr="00293D97">
        <w:rPr>
          <w:rFonts w:ascii="Times New Roman" w:hAnsi="Times New Roman" w:cs="Times New Roman"/>
          <w:sz w:val="28"/>
          <w:szCs w:val="28"/>
        </w:rPr>
        <w:t xml:space="preserve"> обучающихся.      </w:t>
      </w:r>
      <w:r w:rsidR="00C7254C" w:rsidRPr="00293D97">
        <w:rPr>
          <w:rFonts w:ascii="Times New Roman" w:hAnsi="Times New Roman" w:cs="Times New Roman"/>
          <w:i/>
          <w:sz w:val="28"/>
          <w:szCs w:val="28"/>
        </w:rPr>
        <w:t>Практическая работа:</w:t>
      </w:r>
      <w:r w:rsidR="00C7254C" w:rsidRPr="00293D97">
        <w:rPr>
          <w:rFonts w:ascii="Times New Roman" w:hAnsi="Times New Roman" w:cs="Times New Roman"/>
          <w:sz w:val="28"/>
          <w:szCs w:val="28"/>
        </w:rPr>
        <w:t xml:space="preserve"> ознакомление с информацией о развитии детского туризма в России, познакомиться в сети Интернет  с сайтами федераций спортивного туризма.</w:t>
      </w:r>
    </w:p>
    <w:p w:rsidR="00C35F84" w:rsidRPr="00293D97" w:rsidRDefault="00C7254C"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Физико  - технические основы топографии и ориентирования на местности.</w:t>
      </w:r>
    </w:p>
    <w:p w:rsidR="008F4AE8" w:rsidRPr="00293D97" w:rsidRDefault="00C35F84"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       Особенности изображения рельефа местности на географических картах и на спортивных картах.  Условные обозначения различных географических объектов на спортивных картах. Особенности работы с компасом при ориентировании на местности. Определение расстояний и азимутов на местности.  Особенности ориентирования и преодоления ( пробегания </w:t>
      </w:r>
      <w:r w:rsidR="008F4AE8" w:rsidRPr="00293D97">
        <w:rPr>
          <w:rFonts w:ascii="Times New Roman" w:hAnsi="Times New Roman" w:cs="Times New Roman"/>
          <w:sz w:val="28"/>
          <w:szCs w:val="28"/>
          <w:lang w:eastAsia="ru-RU"/>
        </w:rPr>
        <w:t xml:space="preserve">) разных видов местности (горы, речные поймы, болота, лесные завалы). Соревнования по туристскому ориентированию на местности. </w:t>
      </w:r>
      <w:r w:rsidR="008F4AE8" w:rsidRPr="00293D97">
        <w:rPr>
          <w:rFonts w:ascii="Times New Roman" w:hAnsi="Times New Roman" w:cs="Times New Roman"/>
          <w:i/>
          <w:sz w:val="28"/>
          <w:szCs w:val="28"/>
          <w:lang w:eastAsia="ru-RU"/>
        </w:rPr>
        <w:t>Практическая работа:</w:t>
      </w:r>
      <w:r w:rsidR="008F4AE8" w:rsidRPr="00293D97">
        <w:rPr>
          <w:rFonts w:ascii="Times New Roman" w:hAnsi="Times New Roman" w:cs="Times New Roman"/>
          <w:sz w:val="28"/>
          <w:szCs w:val="28"/>
          <w:lang w:eastAsia="ru-RU"/>
        </w:rPr>
        <w:t xml:space="preserve"> освоения опыта движения по компасу на пересеченной местности; соревнования по туристскому ориентированию на местности (маркированная трасса).</w:t>
      </w:r>
    </w:p>
    <w:p w:rsidR="00B9429E" w:rsidRPr="00293D97" w:rsidRDefault="008F4AE8"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3.Правила выполнения расчетов оптимальных вариантов преодоления препятствий и дистанций на соревнованиях.  </w:t>
      </w:r>
    </w:p>
    <w:p w:rsidR="00C35F84" w:rsidRPr="00293D97" w:rsidRDefault="008F4AE8"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 Планирование работы команды на различных этапах туристских слетов.</w:t>
      </w:r>
      <w:r w:rsidR="00B9429E" w:rsidRPr="00293D97">
        <w:rPr>
          <w:rFonts w:ascii="Times New Roman" w:hAnsi="Times New Roman" w:cs="Times New Roman"/>
          <w:sz w:val="28"/>
          <w:szCs w:val="28"/>
          <w:lang w:eastAsia="ru-RU"/>
        </w:rPr>
        <w:t xml:space="preserve"> Взаимодействие членов туристской команды при преодолении естественных или искусственных препятствий на дистанции во время соревнований. Определение времени  (оптимальное время, контрольное время, нормальное время), необходимо для преодоления различных технических этапов. Обязанности капитана, штурмана и хронометриста на дистанции во время соревнований при контроле  за временем прохождения дистанции.                                                                             Практическая работа: выполнение расчетов</w:t>
      </w:r>
      <w:r w:rsidR="003D3DDC" w:rsidRPr="00293D97">
        <w:rPr>
          <w:rFonts w:ascii="Times New Roman" w:hAnsi="Times New Roman" w:cs="Times New Roman"/>
          <w:sz w:val="28"/>
          <w:szCs w:val="28"/>
          <w:lang w:eastAsia="ru-RU"/>
        </w:rPr>
        <w:t xml:space="preserve"> преодоления естественных или искусственных препятствий на дистанции во время соревнований; определение времени, которое необходимо для преодоления различных технических этапов (при использовании различных тактико – технических приемов). </w:t>
      </w:r>
    </w:p>
    <w:p w:rsidR="00ED07DE" w:rsidRPr="00293D97" w:rsidRDefault="003D3DDC"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lastRenderedPageBreak/>
        <w:t>4.Психологическая, морально – нравственная и физическая подготовка юных  туристов.</w:t>
      </w:r>
      <w:r w:rsidR="0018176C" w:rsidRPr="00293D97">
        <w:rPr>
          <w:rFonts w:ascii="Times New Roman" w:hAnsi="Times New Roman" w:cs="Times New Roman"/>
          <w:sz w:val="28"/>
          <w:szCs w:val="28"/>
          <w:lang w:eastAsia="ru-RU"/>
        </w:rPr>
        <w:t xml:space="preserve"> </w:t>
      </w:r>
    </w:p>
    <w:p w:rsidR="003543EE" w:rsidRPr="00293D97" w:rsidRDefault="003D3DDC"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 Понятие о психологических тренингах, о диагностике и самоконтроле психического и физического состояния туриста – спортсмена. Составление психолого – педагогического портрета (черты характера, способности, предрасположенность, таланты и психологическая совместимость). </w:t>
      </w:r>
      <w:r w:rsidR="00844781" w:rsidRPr="00293D97">
        <w:rPr>
          <w:rFonts w:ascii="Times New Roman" w:hAnsi="Times New Roman" w:cs="Times New Roman"/>
          <w:sz w:val="28"/>
          <w:szCs w:val="28"/>
          <w:lang w:eastAsia="ru-RU"/>
        </w:rPr>
        <w:t>Принципы взаимопомощи в команде. Психологический настрой и физическая выносливость туриста – многоборца. Сущность закаливания, его значение для повышения сопротивляемости организма к заболеваниям и повышение работоспособности. Спортивные травмы и их предупреждение. Лечебные и профилактические свойства витаминов, продуктов питания (ягод и фруктов, меда, чеснока, лука). Субъективные данные самоконтроля: самочувствие, сон, аппетит, работоспособность, настроение. Понятия «спортивная форма», «утомление», «перетренировка». Дневник самоконтроля туриста – спортсмена.</w:t>
      </w:r>
      <w:r w:rsidR="00ED07DE" w:rsidRPr="00293D97">
        <w:rPr>
          <w:rFonts w:ascii="Times New Roman" w:hAnsi="Times New Roman" w:cs="Times New Roman"/>
          <w:sz w:val="28"/>
          <w:szCs w:val="28"/>
          <w:lang w:eastAsia="ru-RU"/>
        </w:rPr>
        <w:t xml:space="preserve">                                                          </w:t>
      </w:r>
      <w:r w:rsidR="00ED07DE" w:rsidRPr="00293D97">
        <w:rPr>
          <w:rFonts w:ascii="Times New Roman" w:hAnsi="Times New Roman" w:cs="Times New Roman"/>
          <w:i/>
          <w:sz w:val="28"/>
          <w:szCs w:val="28"/>
          <w:lang w:eastAsia="ru-RU"/>
        </w:rPr>
        <w:t>Практическая работа:</w:t>
      </w:r>
      <w:r w:rsidR="00ED07DE" w:rsidRPr="00293D97">
        <w:rPr>
          <w:rFonts w:ascii="Times New Roman" w:hAnsi="Times New Roman" w:cs="Times New Roman"/>
          <w:sz w:val="28"/>
          <w:szCs w:val="28"/>
          <w:lang w:eastAsia="ru-RU"/>
        </w:rPr>
        <w:t xml:space="preserve"> тренинги и тренировки; диагностика и самоконтроль психологического и физического  состояния; выполнение комплекса упражнений утренней гимнастики; ведение дневника наблюдений за выполнением режима дня туриста – спортсмена.</w:t>
      </w:r>
    </w:p>
    <w:p w:rsidR="0018176C" w:rsidRPr="00293D97" w:rsidRDefault="003543EE"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5. Организация питания,  тренировочный режим и режим отдыха туристов – многобор</w:t>
      </w:r>
      <w:r w:rsidR="00843A21">
        <w:rPr>
          <w:rFonts w:ascii="Times New Roman" w:hAnsi="Times New Roman" w:cs="Times New Roman"/>
          <w:sz w:val="28"/>
          <w:szCs w:val="28"/>
          <w:lang w:eastAsia="ru-RU"/>
        </w:rPr>
        <w:t xml:space="preserve">цев. </w:t>
      </w:r>
      <w:r w:rsidR="0018176C" w:rsidRPr="00293D97">
        <w:rPr>
          <w:rFonts w:ascii="Times New Roman" w:hAnsi="Times New Roman" w:cs="Times New Roman"/>
          <w:sz w:val="28"/>
          <w:szCs w:val="28"/>
          <w:lang w:eastAsia="ru-RU"/>
        </w:rPr>
        <w:t xml:space="preserve"> </w:t>
      </w:r>
    </w:p>
    <w:p w:rsidR="00CE0457" w:rsidRPr="00293D97" w:rsidRDefault="003543EE"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Понятие о правильном и здоровом питании туриста </w:t>
      </w:r>
      <w:r w:rsidR="00092344" w:rsidRPr="00293D97">
        <w:rPr>
          <w:rFonts w:ascii="Times New Roman" w:hAnsi="Times New Roman" w:cs="Times New Roman"/>
          <w:sz w:val="28"/>
          <w:szCs w:val="28"/>
          <w:lang w:eastAsia="ru-RU"/>
        </w:rPr>
        <w:t>–</w:t>
      </w:r>
      <w:r w:rsidRPr="00293D97">
        <w:rPr>
          <w:rFonts w:ascii="Times New Roman" w:hAnsi="Times New Roman" w:cs="Times New Roman"/>
          <w:sz w:val="28"/>
          <w:szCs w:val="28"/>
          <w:lang w:eastAsia="ru-RU"/>
        </w:rPr>
        <w:t xml:space="preserve"> спортсмена</w:t>
      </w:r>
      <w:r w:rsidR="00092344" w:rsidRPr="00293D97">
        <w:rPr>
          <w:rFonts w:ascii="Times New Roman" w:hAnsi="Times New Roman" w:cs="Times New Roman"/>
          <w:sz w:val="28"/>
          <w:szCs w:val="28"/>
          <w:lang w:eastAsia="ru-RU"/>
        </w:rPr>
        <w:t xml:space="preserve">, о калорийности различных продуктов питания, о режиме дня и о здоровом образе жизни. Утренняя физическая зарядка. Разминка перед стартами во время туристских соревнований.            </w:t>
      </w:r>
      <w:r w:rsidR="00092344" w:rsidRPr="00293D97">
        <w:rPr>
          <w:rFonts w:ascii="Times New Roman" w:hAnsi="Times New Roman" w:cs="Times New Roman"/>
          <w:i/>
          <w:sz w:val="28"/>
          <w:szCs w:val="28"/>
          <w:lang w:eastAsia="ru-RU"/>
        </w:rPr>
        <w:t xml:space="preserve">Практическая работа: </w:t>
      </w:r>
      <w:r w:rsidR="00092344" w:rsidRPr="00293D97">
        <w:rPr>
          <w:rFonts w:ascii="Times New Roman" w:hAnsi="Times New Roman" w:cs="Times New Roman"/>
          <w:sz w:val="28"/>
          <w:szCs w:val="28"/>
          <w:lang w:eastAsia="ru-RU"/>
        </w:rPr>
        <w:t>решение задач по расчету количества</w:t>
      </w:r>
      <w:r w:rsidR="00092344" w:rsidRPr="00293D97">
        <w:rPr>
          <w:rFonts w:ascii="Times New Roman" w:hAnsi="Times New Roman" w:cs="Times New Roman"/>
          <w:i/>
          <w:sz w:val="28"/>
          <w:szCs w:val="28"/>
          <w:lang w:eastAsia="ru-RU"/>
        </w:rPr>
        <w:t xml:space="preserve"> </w:t>
      </w:r>
      <w:r w:rsidR="00092344" w:rsidRPr="00293D97">
        <w:rPr>
          <w:rFonts w:ascii="Times New Roman" w:hAnsi="Times New Roman" w:cs="Times New Roman"/>
          <w:sz w:val="28"/>
          <w:szCs w:val="28"/>
          <w:lang w:eastAsia="ru-RU"/>
        </w:rPr>
        <w:t>различных продуктов  питания исходя из их калорийности, веса и цены; составление меню  на двух – трехдневные  полевые тренировочные сборы; приготовление пищи на костре</w:t>
      </w:r>
      <w:r w:rsidR="00CE0457" w:rsidRPr="00293D97">
        <w:rPr>
          <w:rFonts w:ascii="Times New Roman" w:hAnsi="Times New Roman" w:cs="Times New Roman"/>
          <w:sz w:val="28"/>
          <w:szCs w:val="28"/>
          <w:lang w:eastAsia="ru-RU"/>
        </w:rPr>
        <w:t>; чистка и мытье котлов, личной посуды.</w:t>
      </w:r>
      <w:r w:rsidR="00092344" w:rsidRPr="00293D97">
        <w:rPr>
          <w:rFonts w:ascii="Times New Roman" w:hAnsi="Times New Roman" w:cs="Times New Roman"/>
          <w:sz w:val="28"/>
          <w:szCs w:val="28"/>
          <w:lang w:eastAsia="ru-RU"/>
        </w:rPr>
        <w:t xml:space="preserve">               </w:t>
      </w:r>
    </w:p>
    <w:p w:rsidR="0018176C" w:rsidRPr="00293D97" w:rsidRDefault="00CE0457"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6. Организация технологии и экологии туристского быта в полевых условиях.</w:t>
      </w:r>
    </w:p>
    <w:p w:rsidR="00134422" w:rsidRPr="00293D97" w:rsidRDefault="00CE0457"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Законы РФ об охране окружающей среды. Понятия « экологическая обстановка»,  «экологическое загрязнение», «экологически чистый маршрут, источник, продукт». Туризм и охрана окружающей среды. Туристский бивак и его благоустройство. Самообслуживание в спортивном туризме. Комфорт в туризме и его самостоятельное </w:t>
      </w:r>
      <w:r w:rsidR="00F248FE" w:rsidRPr="00293D97">
        <w:rPr>
          <w:rFonts w:ascii="Times New Roman" w:hAnsi="Times New Roman" w:cs="Times New Roman"/>
          <w:sz w:val="28"/>
          <w:szCs w:val="28"/>
          <w:lang w:eastAsia="ru-RU"/>
        </w:rPr>
        <w:t xml:space="preserve">создание туристами </w:t>
      </w:r>
      <w:r w:rsidR="00ED2270" w:rsidRPr="00293D97">
        <w:rPr>
          <w:rFonts w:ascii="Times New Roman" w:hAnsi="Times New Roman" w:cs="Times New Roman"/>
          <w:sz w:val="28"/>
          <w:szCs w:val="28"/>
          <w:lang w:eastAsia="ru-RU"/>
        </w:rPr>
        <w:t>–</w:t>
      </w:r>
      <w:r w:rsidR="00F248FE" w:rsidRPr="00293D97">
        <w:rPr>
          <w:rFonts w:ascii="Times New Roman" w:hAnsi="Times New Roman" w:cs="Times New Roman"/>
          <w:sz w:val="28"/>
          <w:szCs w:val="28"/>
          <w:lang w:eastAsia="ru-RU"/>
        </w:rPr>
        <w:t xml:space="preserve"> спортсменами</w:t>
      </w:r>
      <w:r w:rsidR="00ED2270" w:rsidRPr="00293D97">
        <w:rPr>
          <w:rFonts w:ascii="Times New Roman" w:hAnsi="Times New Roman" w:cs="Times New Roman"/>
          <w:sz w:val="28"/>
          <w:szCs w:val="28"/>
          <w:lang w:eastAsia="ru-RU"/>
        </w:rPr>
        <w:t xml:space="preserve"> на туристических слетах и соревнованиях при размещении в полевых условиях. Организация отдыха туристов – спортсменов, их культурных ра</w:t>
      </w:r>
      <w:r w:rsidR="006314A7" w:rsidRPr="00293D97">
        <w:rPr>
          <w:rFonts w:ascii="Times New Roman" w:hAnsi="Times New Roman" w:cs="Times New Roman"/>
          <w:sz w:val="28"/>
          <w:szCs w:val="28"/>
          <w:lang w:eastAsia="ru-RU"/>
        </w:rPr>
        <w:t xml:space="preserve">звлечений на туристских слетах. </w:t>
      </w:r>
      <w:r w:rsidR="00ED2270" w:rsidRPr="00293D97">
        <w:rPr>
          <w:rFonts w:ascii="Times New Roman" w:hAnsi="Times New Roman" w:cs="Times New Roman"/>
          <w:sz w:val="28"/>
          <w:szCs w:val="28"/>
          <w:lang w:eastAsia="ru-RU"/>
        </w:rPr>
        <w:t xml:space="preserve">Оборудование и благоустройство туристского костра. Оборудование места отдыха, приема пищи.             </w:t>
      </w:r>
      <w:r w:rsidR="00FE105E" w:rsidRPr="00293D97">
        <w:rPr>
          <w:rFonts w:ascii="Times New Roman" w:hAnsi="Times New Roman" w:cs="Times New Roman"/>
          <w:sz w:val="28"/>
          <w:szCs w:val="28"/>
          <w:lang w:eastAsia="ru-RU"/>
        </w:rPr>
        <w:t xml:space="preserve">                                                            Соблюдение правил охраны природы при организации и проведении соревнований. Обеспечение личной гигиены и техники безопасности туриста – спортсмена. Система  должностно -  ролевого самоуправления в команде туристов – спортсменов на туристическом слете; командир, штурман, санитар, завхоз, журналист.                                                                                 </w:t>
      </w:r>
      <w:r w:rsidR="00FE105E" w:rsidRPr="00293D97">
        <w:rPr>
          <w:rFonts w:ascii="Times New Roman" w:hAnsi="Times New Roman" w:cs="Times New Roman"/>
          <w:i/>
          <w:sz w:val="28"/>
          <w:szCs w:val="28"/>
          <w:lang w:eastAsia="ru-RU"/>
        </w:rPr>
        <w:t>Практическая работа:</w:t>
      </w:r>
      <w:r w:rsidR="00FE105E" w:rsidRPr="00293D97">
        <w:rPr>
          <w:rFonts w:ascii="Times New Roman" w:hAnsi="Times New Roman" w:cs="Times New Roman"/>
          <w:sz w:val="28"/>
          <w:szCs w:val="28"/>
          <w:lang w:eastAsia="ru-RU"/>
        </w:rPr>
        <w:t xml:space="preserve">  тренинги по освоению опыта спортивного </w:t>
      </w:r>
      <w:r w:rsidR="00FE105E" w:rsidRPr="00293D97">
        <w:rPr>
          <w:rFonts w:ascii="Times New Roman" w:hAnsi="Times New Roman" w:cs="Times New Roman"/>
          <w:sz w:val="28"/>
          <w:szCs w:val="28"/>
          <w:lang w:eastAsia="ru-RU"/>
        </w:rPr>
        <w:lastRenderedPageBreak/>
        <w:t>мастерства различных видов туристско – бытовых навыков; соблюдение экологических норм и правил охраны</w:t>
      </w:r>
      <w:r w:rsidR="00134422" w:rsidRPr="00293D97">
        <w:rPr>
          <w:rFonts w:ascii="Times New Roman" w:hAnsi="Times New Roman" w:cs="Times New Roman"/>
          <w:sz w:val="28"/>
          <w:szCs w:val="28"/>
          <w:lang w:eastAsia="ru-RU"/>
        </w:rPr>
        <w:t xml:space="preserve"> </w:t>
      </w:r>
      <w:r w:rsidR="00FE105E" w:rsidRPr="00293D97">
        <w:rPr>
          <w:rFonts w:ascii="Times New Roman" w:hAnsi="Times New Roman" w:cs="Times New Roman"/>
          <w:sz w:val="28"/>
          <w:szCs w:val="28"/>
          <w:lang w:eastAsia="ru-RU"/>
        </w:rPr>
        <w:t>природы при участии в туристских соревнованиях</w:t>
      </w:r>
      <w:r w:rsidR="00134422" w:rsidRPr="00293D97">
        <w:rPr>
          <w:rFonts w:ascii="Times New Roman" w:hAnsi="Times New Roman" w:cs="Times New Roman"/>
          <w:sz w:val="28"/>
          <w:szCs w:val="28"/>
          <w:lang w:eastAsia="ru-RU"/>
        </w:rPr>
        <w:t xml:space="preserve"> и на тренировках  на местности.</w:t>
      </w:r>
    </w:p>
    <w:p w:rsidR="0018176C" w:rsidRPr="00843A21" w:rsidRDefault="00134422"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7. Техника безопасности в спортивном туризме.</w:t>
      </w:r>
      <w:r w:rsidR="00843A21">
        <w:rPr>
          <w:rFonts w:ascii="Times New Roman" w:hAnsi="Times New Roman" w:cs="Times New Roman"/>
          <w:sz w:val="28"/>
          <w:szCs w:val="28"/>
          <w:lang w:eastAsia="ru-RU"/>
        </w:rPr>
        <w:t xml:space="preserve"> </w:t>
      </w:r>
    </w:p>
    <w:p w:rsidR="00176632" w:rsidRPr="00293D97" w:rsidRDefault="00134422"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 Основные правила безопасности при проведении соревнований по ориентированию на местности и туристскому многоборью. Соблюдение требований безопасности при выполнении различных видов физических упражнений. Требование безопасности при использовании различных спортивных снарядов, туристского снаряжения. Требования безопасности  при тренировках и занятиях на местности.</w:t>
      </w:r>
      <w:r w:rsidR="00176632" w:rsidRPr="00293D97">
        <w:rPr>
          <w:rFonts w:ascii="Times New Roman" w:hAnsi="Times New Roman" w:cs="Times New Roman"/>
          <w:sz w:val="28"/>
          <w:szCs w:val="28"/>
          <w:lang w:eastAsia="ru-RU"/>
        </w:rPr>
        <w:t xml:space="preserve"> Значение физической и тактической подготовки для предупреждения безопасности. Утомление, усталость, беспечность, самоуверенность, пренебрежение и другие факторы, являющиеся причинами нарушения правил безопасности, травматизма.        </w:t>
      </w:r>
      <w:r w:rsidR="00176632" w:rsidRPr="00293D97">
        <w:rPr>
          <w:rFonts w:ascii="Times New Roman" w:hAnsi="Times New Roman" w:cs="Times New Roman"/>
          <w:i/>
          <w:sz w:val="28"/>
          <w:szCs w:val="28"/>
          <w:lang w:eastAsia="ru-RU"/>
        </w:rPr>
        <w:t xml:space="preserve">Практическая работа: </w:t>
      </w:r>
      <w:r w:rsidR="00176632" w:rsidRPr="00293D97">
        <w:rPr>
          <w:rFonts w:ascii="Times New Roman" w:hAnsi="Times New Roman" w:cs="Times New Roman"/>
          <w:sz w:val="28"/>
          <w:szCs w:val="28"/>
          <w:lang w:eastAsia="ru-RU"/>
        </w:rPr>
        <w:t>ознакомление с правилами соблюдения безопасности при движении по дистанции во время соревнований, на технических этапах, на этапах ориентирования, при работе на склонах, в опасных местах.</w:t>
      </w:r>
    </w:p>
    <w:p w:rsidR="0018176C" w:rsidRPr="00293D97" w:rsidRDefault="00176632"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 xml:space="preserve">8. Подготовка и проведение туристических слетов, походов, соревнований. </w:t>
      </w:r>
    </w:p>
    <w:p w:rsidR="0083774D" w:rsidRPr="00293D97" w:rsidRDefault="00176632" w:rsidP="007C726D">
      <w:pPr>
        <w:spacing w:after="0" w:line="240" w:lineRule="auto"/>
        <w:jc w:val="both"/>
        <w:rPr>
          <w:rFonts w:ascii="Times New Roman" w:hAnsi="Times New Roman" w:cs="Times New Roman"/>
          <w:sz w:val="28"/>
          <w:szCs w:val="28"/>
          <w:lang w:eastAsia="ru-RU"/>
        </w:rPr>
      </w:pPr>
      <w:r w:rsidRPr="00293D97">
        <w:rPr>
          <w:rFonts w:ascii="Times New Roman" w:hAnsi="Times New Roman" w:cs="Times New Roman"/>
          <w:sz w:val="28"/>
          <w:szCs w:val="28"/>
          <w:lang w:eastAsia="ru-RU"/>
        </w:rPr>
        <w:t>Виды спортивных соревнований по туристскому многоборью: преодоление полосы препятствий</w:t>
      </w:r>
      <w:r w:rsidR="001D4D9E" w:rsidRPr="00293D97">
        <w:rPr>
          <w:rFonts w:ascii="Times New Roman" w:hAnsi="Times New Roman" w:cs="Times New Roman"/>
          <w:sz w:val="28"/>
          <w:szCs w:val="28"/>
          <w:lang w:eastAsia="ru-RU"/>
        </w:rPr>
        <w:t xml:space="preserve"> (личные, командные, лично – командные соревнования), прохождение контрольно – туристского маршрута (личный и командный), прохождение эстафетных дистанций.                                                                             </w:t>
      </w:r>
      <w:r w:rsidR="001D4D9E" w:rsidRPr="00293D97">
        <w:rPr>
          <w:rFonts w:ascii="Times New Roman" w:hAnsi="Times New Roman" w:cs="Times New Roman"/>
          <w:i/>
          <w:sz w:val="28"/>
          <w:szCs w:val="28"/>
          <w:lang w:eastAsia="ru-RU"/>
        </w:rPr>
        <w:t>Практическая работа:</w:t>
      </w:r>
      <w:r w:rsidR="001D4D9E" w:rsidRPr="00293D97">
        <w:rPr>
          <w:rFonts w:ascii="Times New Roman" w:hAnsi="Times New Roman" w:cs="Times New Roman"/>
          <w:sz w:val="28"/>
          <w:szCs w:val="28"/>
          <w:lang w:eastAsia="ru-RU"/>
        </w:rPr>
        <w:t xml:space="preserve"> выступление команды туристов – спортсменов на школьном туристском слете.</w:t>
      </w:r>
    </w:p>
    <w:p w:rsidR="00E901AB" w:rsidRPr="00293D97" w:rsidRDefault="00E901AB" w:rsidP="007C726D">
      <w:pPr>
        <w:spacing w:after="0" w:line="240" w:lineRule="auto"/>
        <w:jc w:val="both"/>
        <w:rPr>
          <w:rFonts w:ascii="Times New Roman" w:hAnsi="Times New Roman" w:cs="Times New Roman"/>
          <w:b/>
          <w:sz w:val="28"/>
          <w:szCs w:val="28"/>
        </w:rPr>
      </w:pPr>
      <w:r w:rsidRPr="00293D97">
        <w:rPr>
          <w:rFonts w:ascii="Times New Roman" w:hAnsi="Times New Roman" w:cs="Times New Roman"/>
          <w:b/>
          <w:sz w:val="28"/>
          <w:szCs w:val="28"/>
          <w:u w:val="single"/>
        </w:rPr>
        <w:t>Предполагаемые результаты реализации программы</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Предполагаемые результаты реализации программы включают в себя уровни воспитательных результатов внеурочной</w:t>
      </w:r>
      <w:r w:rsidRPr="00293D97">
        <w:rPr>
          <w:rFonts w:ascii="Times New Roman" w:hAnsi="Times New Roman" w:cs="Times New Roman"/>
          <w:i/>
          <w:sz w:val="28"/>
          <w:szCs w:val="28"/>
        </w:rPr>
        <w:t xml:space="preserve">  </w:t>
      </w:r>
      <w:r w:rsidRPr="00293D97">
        <w:rPr>
          <w:rFonts w:ascii="Times New Roman" w:hAnsi="Times New Roman" w:cs="Times New Roman"/>
          <w:sz w:val="28"/>
          <w:szCs w:val="28"/>
        </w:rPr>
        <w:t xml:space="preserve">деятельности: </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Первый год обучения  –комплексная работа над физическими качествами (сила, скорость, выносливость);</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 xml:space="preserve"> второй год обучения – формирование позитивного отношения школьника к базовым ценностям нашего общества и к социальной реальности в целом;</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 xml:space="preserve"> третий год обучения – приобретение школьником опыта самостоятельного социального действия, личностные и метапредметные результаты, которые будут достигнуты учащимися. </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четвёртый год обучения – применение школьниками опыта в практической деятельности, личностные и метапредметные результаты, которые будут достигнуты учащимися.</w:t>
      </w:r>
    </w:p>
    <w:p w:rsidR="00E901AB" w:rsidRPr="00293D97" w:rsidRDefault="00E901AB" w:rsidP="007C726D">
      <w:pPr>
        <w:spacing w:after="0" w:line="240" w:lineRule="auto"/>
        <w:jc w:val="both"/>
        <w:rPr>
          <w:rStyle w:val="FontStyle18"/>
          <w:rFonts w:ascii="Times New Roman" w:hAnsi="Times New Roman" w:cs="Times New Roman"/>
          <w:sz w:val="28"/>
          <w:szCs w:val="28"/>
        </w:rPr>
      </w:pPr>
      <w:r w:rsidRPr="00293D97">
        <w:rPr>
          <w:rStyle w:val="FontStyle18"/>
          <w:rFonts w:ascii="Times New Roman" w:hAnsi="Times New Roman" w:cs="Times New Roman"/>
          <w:sz w:val="28"/>
          <w:szCs w:val="28"/>
        </w:rPr>
        <w:t>Личностные, метапредметные  результаты освоения учебного курса «Спортивный туризм»</w:t>
      </w:r>
    </w:p>
    <w:p w:rsidR="00E901AB" w:rsidRPr="00293D97" w:rsidRDefault="00E901AB" w:rsidP="007C726D">
      <w:pPr>
        <w:spacing w:after="0" w:line="240" w:lineRule="auto"/>
        <w:jc w:val="both"/>
        <w:rPr>
          <w:rStyle w:val="FontStyle18"/>
          <w:rFonts w:ascii="Times New Roman" w:hAnsi="Times New Roman" w:cs="Times New Roman"/>
          <w:i/>
          <w:sz w:val="28"/>
          <w:szCs w:val="28"/>
        </w:rPr>
      </w:pPr>
      <w:r w:rsidRPr="00293D97">
        <w:rPr>
          <w:rStyle w:val="FontStyle18"/>
          <w:rFonts w:ascii="Times New Roman" w:hAnsi="Times New Roman" w:cs="Times New Roman"/>
          <w:i/>
          <w:sz w:val="28"/>
          <w:szCs w:val="28"/>
        </w:rPr>
        <w:t>Метапредметные результаты:</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характеристика явления (действия и поступков), их объ</w:t>
      </w:r>
      <w:r w:rsidRPr="00293D97">
        <w:rPr>
          <w:rStyle w:val="FontStyle17"/>
          <w:rFonts w:ascii="Times New Roman" w:hAnsi="Times New Roman" w:cs="Times New Roman"/>
          <w:sz w:val="28"/>
          <w:szCs w:val="28"/>
        </w:rPr>
        <w:softHyphen/>
        <w:t>ективная оценка на основе освоенных знаний и имеющегося опыта;</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обнаружение ошибок при выполнении учебных заданий, отбор способов их исправления;</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общение и взаимодействие со сверстниками на принци</w:t>
      </w:r>
      <w:r w:rsidRPr="00293D97">
        <w:rPr>
          <w:rStyle w:val="FontStyle17"/>
          <w:rFonts w:ascii="Times New Roman" w:hAnsi="Times New Roman" w:cs="Times New Roman"/>
          <w:sz w:val="28"/>
          <w:szCs w:val="28"/>
        </w:rPr>
        <w:softHyphen/>
        <w:t>пах взаимоуважения и взаимопомощи, дружбы и толерантнос</w:t>
      </w:r>
      <w:r w:rsidRPr="00293D97">
        <w:rPr>
          <w:rStyle w:val="FontStyle17"/>
          <w:rFonts w:ascii="Times New Roman" w:hAnsi="Times New Roman" w:cs="Times New Roman"/>
          <w:sz w:val="28"/>
          <w:szCs w:val="28"/>
        </w:rPr>
        <w:softHyphen/>
        <w:t>ти;</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lastRenderedPageBreak/>
        <w:t>обеспечение защиты и сохранности природы во время активного отдыха и занятий физической культурой;</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организация самостоятельной деятельности с учётом тре</w:t>
      </w:r>
      <w:r w:rsidRPr="00293D97">
        <w:rPr>
          <w:rStyle w:val="FontStyle17"/>
          <w:rFonts w:ascii="Times New Roman" w:hAnsi="Times New Roman" w:cs="Times New Roman"/>
          <w:sz w:val="28"/>
          <w:szCs w:val="28"/>
        </w:rPr>
        <w:softHyphen/>
        <w:t>бований её безопасности, сохранности инвентаря и оборудо</w:t>
      </w:r>
      <w:r w:rsidRPr="00293D97">
        <w:rPr>
          <w:rStyle w:val="FontStyle17"/>
          <w:rFonts w:ascii="Times New Roman" w:hAnsi="Times New Roman" w:cs="Times New Roman"/>
          <w:sz w:val="28"/>
          <w:szCs w:val="28"/>
        </w:rPr>
        <w:softHyphen/>
        <w:t>вания, организации места занятий;</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планирование собственной деятельности, распределение нагрузки и организация отдыха в процессе её выполнения;</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анализ и объективная оценка результатов собственного труда, поиск возможностей и способов их улучшения;</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видение красоты движений, выделение и обоснование эстетических признаков в движениях и передвижениях чело</w:t>
      </w:r>
      <w:r w:rsidRPr="00293D97">
        <w:rPr>
          <w:rFonts w:ascii="Times New Roman" w:hAnsi="Times New Roman" w:cs="Times New Roman"/>
          <w:sz w:val="28"/>
          <w:szCs w:val="28"/>
        </w:rPr>
        <w:softHyphen/>
        <w:t>века;</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оценка красоты телосложения и осанки, сравнение их с эталонными образцами;</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управление эмоциями при общении со сверстниками и взрослыми, хладнокровие, сдержанность, рассудительность;</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технически правильное выполнение двигательных действий из базовых видов спорта, использование их в игро</w:t>
      </w:r>
      <w:r w:rsidRPr="00293D97">
        <w:rPr>
          <w:rFonts w:ascii="Times New Roman" w:hAnsi="Times New Roman" w:cs="Times New Roman"/>
          <w:sz w:val="28"/>
          <w:szCs w:val="28"/>
        </w:rPr>
        <w:softHyphen/>
        <w:t>вой и соревновательной деятельности.</w:t>
      </w:r>
    </w:p>
    <w:p w:rsidR="00E901AB" w:rsidRPr="00293D97" w:rsidRDefault="00E901AB" w:rsidP="007C726D">
      <w:pPr>
        <w:spacing w:after="0" w:line="240" w:lineRule="auto"/>
        <w:jc w:val="both"/>
        <w:rPr>
          <w:rStyle w:val="FontStyle18"/>
          <w:rFonts w:ascii="Times New Roman" w:hAnsi="Times New Roman" w:cs="Times New Roman"/>
          <w:i/>
          <w:sz w:val="28"/>
          <w:szCs w:val="28"/>
        </w:rPr>
      </w:pPr>
    </w:p>
    <w:p w:rsidR="00E901AB" w:rsidRPr="00293D97" w:rsidRDefault="00E901AB" w:rsidP="007C726D">
      <w:pPr>
        <w:spacing w:after="0" w:line="240" w:lineRule="auto"/>
        <w:jc w:val="both"/>
        <w:rPr>
          <w:rStyle w:val="FontStyle18"/>
          <w:rFonts w:ascii="Times New Roman" w:hAnsi="Times New Roman" w:cs="Times New Roman"/>
          <w:i/>
          <w:sz w:val="28"/>
          <w:szCs w:val="28"/>
        </w:rPr>
      </w:pPr>
      <w:r w:rsidRPr="00293D97">
        <w:rPr>
          <w:rStyle w:val="FontStyle18"/>
          <w:rFonts w:ascii="Times New Roman" w:hAnsi="Times New Roman" w:cs="Times New Roman"/>
          <w:i/>
          <w:sz w:val="28"/>
          <w:szCs w:val="28"/>
        </w:rPr>
        <w:t>Личностные результаты:</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активное включение в общение и взаимодействие со сверстниками на принципах уважения и доброжелательности, взаимопомощи и сопереживания;</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проявление положительных качеств личности и управле</w:t>
      </w:r>
      <w:r w:rsidRPr="00293D97">
        <w:rPr>
          <w:rStyle w:val="FontStyle17"/>
          <w:rFonts w:ascii="Times New Roman" w:hAnsi="Times New Roman" w:cs="Times New Roman"/>
          <w:sz w:val="28"/>
          <w:szCs w:val="28"/>
        </w:rPr>
        <w:softHyphen/>
        <w:t>ние своими эмоциями в различных (нестандартных) ситуаци</w:t>
      </w:r>
      <w:r w:rsidRPr="00293D97">
        <w:rPr>
          <w:rStyle w:val="FontStyle17"/>
          <w:rFonts w:ascii="Times New Roman" w:hAnsi="Times New Roman" w:cs="Times New Roman"/>
          <w:sz w:val="28"/>
          <w:szCs w:val="28"/>
        </w:rPr>
        <w:softHyphen/>
        <w:t>ях и условиях;</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проявление дисциплинированности, трудолюбие и упор</w:t>
      </w:r>
      <w:r w:rsidRPr="00293D97">
        <w:rPr>
          <w:rStyle w:val="FontStyle17"/>
          <w:rFonts w:ascii="Times New Roman" w:hAnsi="Times New Roman" w:cs="Times New Roman"/>
          <w:sz w:val="28"/>
          <w:szCs w:val="28"/>
        </w:rPr>
        <w:softHyphen/>
        <w:t>ство в достижении поставленных целей;</w:t>
      </w:r>
    </w:p>
    <w:p w:rsidR="00E901AB" w:rsidRPr="00293D97" w:rsidRDefault="00E901AB" w:rsidP="007C726D">
      <w:pPr>
        <w:spacing w:after="0" w:line="240" w:lineRule="auto"/>
        <w:jc w:val="both"/>
        <w:rPr>
          <w:rStyle w:val="FontStyle17"/>
          <w:rFonts w:ascii="Times New Roman" w:hAnsi="Times New Roman" w:cs="Times New Roman"/>
          <w:sz w:val="28"/>
          <w:szCs w:val="28"/>
        </w:rPr>
      </w:pPr>
      <w:r w:rsidRPr="00293D97">
        <w:rPr>
          <w:rStyle w:val="FontStyle17"/>
          <w:rFonts w:ascii="Times New Roman" w:hAnsi="Times New Roman" w:cs="Times New Roman"/>
          <w:sz w:val="28"/>
          <w:szCs w:val="28"/>
        </w:rPr>
        <w:t>•</w:t>
      </w:r>
      <w:r w:rsidRPr="00293D97">
        <w:rPr>
          <w:rStyle w:val="FontStyle17"/>
          <w:rFonts w:ascii="Times New Roman" w:hAnsi="Times New Roman" w:cs="Times New Roman"/>
          <w:sz w:val="28"/>
          <w:szCs w:val="28"/>
        </w:rPr>
        <w:tab/>
        <w:t>оказание бескорыстной помощи своим сверстникам, на</w:t>
      </w:r>
      <w:r w:rsidRPr="00293D97">
        <w:rPr>
          <w:rStyle w:val="FontStyle17"/>
          <w:rFonts w:ascii="Times New Roman" w:hAnsi="Times New Roman" w:cs="Times New Roman"/>
          <w:sz w:val="28"/>
          <w:szCs w:val="28"/>
        </w:rPr>
        <w:softHyphen/>
        <w:t>хождение с ними общего языка и общих интересов.</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Формы и виды контроля</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Основными формами предъявления и оценки результатов являются: участие в соревнованиях, конкурсах, спортивному ориентированию; оформление краевой краеведческой картотеки; походы (подготовка и проведение; конкурс отчетов) и пр.</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Методические рекомендации</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sz w:val="28"/>
          <w:szCs w:val="28"/>
        </w:rPr>
        <w:t xml:space="preserve">    Программа предусматривает теоретические и практические занятия. Теоретические занятия могут проводится в виде бесед, лекций, конференций, круглого стола. Практические занятия проводятся как в помещении, так и на открытой местности в населенном пункте и за его пределами. Для проведения теоретических занятий рекомендуется использовать учебные видеофильмы, отчеты о ранее совершенных походах, карты различных масштабов. Для проведения практических занятий рекомендуется создавать базу туристского специального снаряжения (веревки, карабины, страховочные системы и т.д.). </w:t>
      </w:r>
    </w:p>
    <w:p w:rsidR="00E901AB" w:rsidRPr="00293D97" w:rsidRDefault="00E901AB" w:rsidP="007C726D">
      <w:pPr>
        <w:spacing w:after="0" w:line="240" w:lineRule="auto"/>
        <w:jc w:val="both"/>
        <w:rPr>
          <w:rFonts w:ascii="Times New Roman" w:hAnsi="Times New Roman" w:cs="Times New Roman"/>
          <w:sz w:val="28"/>
          <w:szCs w:val="28"/>
        </w:rPr>
      </w:pPr>
      <w:r w:rsidRPr="00293D97">
        <w:rPr>
          <w:rFonts w:ascii="Times New Roman" w:hAnsi="Times New Roman" w:cs="Times New Roman"/>
          <w:bCs/>
          <w:sz w:val="28"/>
          <w:szCs w:val="28"/>
        </w:rPr>
        <w:t xml:space="preserve">Требования к </w:t>
      </w:r>
      <w:r w:rsidRPr="00293D97">
        <w:rPr>
          <w:rFonts w:ascii="Times New Roman" w:eastAsia="Calibri" w:hAnsi="Times New Roman" w:cs="Times New Roman"/>
          <w:bCs/>
          <w:sz w:val="28"/>
          <w:szCs w:val="28"/>
        </w:rPr>
        <w:t>минима</w:t>
      </w:r>
      <w:r w:rsidRPr="00293D97">
        <w:rPr>
          <w:rFonts w:ascii="Times New Roman" w:eastAsia="Calibri" w:hAnsi="Times New Roman" w:cs="Times New Roman"/>
          <w:bCs/>
          <w:spacing w:val="2"/>
          <w:sz w:val="28"/>
          <w:szCs w:val="28"/>
        </w:rPr>
        <w:t>л</w:t>
      </w:r>
      <w:r w:rsidRPr="00293D97">
        <w:rPr>
          <w:rFonts w:ascii="Times New Roman" w:hAnsi="Times New Roman" w:cs="Times New Roman"/>
          <w:bCs/>
          <w:sz w:val="28"/>
          <w:szCs w:val="28"/>
        </w:rPr>
        <w:t xml:space="preserve">ьному </w:t>
      </w:r>
      <w:r w:rsidRPr="00293D97">
        <w:rPr>
          <w:rFonts w:ascii="Times New Roman" w:eastAsia="Calibri" w:hAnsi="Times New Roman" w:cs="Times New Roman"/>
          <w:bCs/>
          <w:sz w:val="28"/>
          <w:szCs w:val="28"/>
        </w:rPr>
        <w:t>материальн</w:t>
      </w:r>
      <w:r w:rsidRPr="00293D97">
        <w:rPr>
          <w:rFonts w:ascii="Times New Roman" w:eastAsia="Calibri" w:hAnsi="Times New Roman" w:cs="Times New Roman"/>
          <w:bCs/>
          <w:spacing w:val="1"/>
          <w:sz w:val="28"/>
          <w:szCs w:val="28"/>
        </w:rPr>
        <w:t>о-</w:t>
      </w:r>
      <w:r w:rsidRPr="00293D97">
        <w:rPr>
          <w:rFonts w:ascii="Times New Roman" w:eastAsia="Calibri" w:hAnsi="Times New Roman" w:cs="Times New Roman"/>
          <w:bCs/>
          <w:sz w:val="28"/>
          <w:szCs w:val="28"/>
        </w:rPr>
        <w:t>техническому обеспечению</w:t>
      </w:r>
    </w:p>
    <w:p w:rsidR="00142784" w:rsidRPr="00AE707D" w:rsidRDefault="00E901AB" w:rsidP="007C726D">
      <w:pPr>
        <w:spacing w:after="0" w:line="240" w:lineRule="auto"/>
        <w:jc w:val="both"/>
        <w:rPr>
          <w:rFonts w:ascii="Times New Roman" w:eastAsia="Calibri" w:hAnsi="Times New Roman" w:cs="Times New Roman"/>
          <w:spacing w:val="1"/>
          <w:sz w:val="28"/>
          <w:szCs w:val="28"/>
        </w:rPr>
      </w:pPr>
      <w:r w:rsidRPr="00293D97">
        <w:rPr>
          <w:rFonts w:ascii="Times New Roman" w:eastAsia="Calibri" w:hAnsi="Times New Roman" w:cs="Times New Roman"/>
          <w:sz w:val="28"/>
          <w:szCs w:val="28"/>
        </w:rPr>
        <w:lastRenderedPageBreak/>
        <w:t xml:space="preserve">информационно-коммуникативные средства: видеофильмы по разделам кружка, слайды (диапозитивы) по тематике кружка </w:t>
      </w:r>
      <w:r w:rsidRPr="00293D97">
        <w:rPr>
          <w:rFonts w:ascii="Times New Roman" w:eastAsia="Calibri" w:hAnsi="Times New Roman" w:cs="Times New Roman"/>
          <w:color w:val="FF0000"/>
          <w:sz w:val="28"/>
          <w:szCs w:val="28"/>
        </w:rPr>
        <w:t xml:space="preserve"> </w:t>
      </w:r>
      <w:r w:rsidRPr="00293D97">
        <w:rPr>
          <w:rFonts w:ascii="Times New Roman" w:eastAsia="Calibri" w:hAnsi="Times New Roman" w:cs="Times New Roman"/>
          <w:sz w:val="28"/>
          <w:szCs w:val="28"/>
        </w:rPr>
        <w:t xml:space="preserve">мультимедийный проектор; технические средства обучения; </w:t>
      </w:r>
      <w:r w:rsidRPr="00293D97">
        <w:rPr>
          <w:rFonts w:ascii="Times New Roman" w:eastAsia="Calibri" w:hAnsi="Times New Roman" w:cs="Times New Roman"/>
          <w:color w:val="000000"/>
          <w:sz w:val="28"/>
          <w:szCs w:val="28"/>
        </w:rPr>
        <w:t>учебно-практическое и учебно-лабораторное оборудование:</w:t>
      </w:r>
      <w:r w:rsidRPr="00293D97">
        <w:rPr>
          <w:rFonts w:ascii="Times New Roman" w:eastAsia="Calibri" w:hAnsi="Times New Roman" w:cs="Times New Roman"/>
          <w:color w:val="FF0000"/>
          <w:sz w:val="28"/>
          <w:szCs w:val="28"/>
        </w:rPr>
        <w:t xml:space="preserve"> </w:t>
      </w:r>
      <w:r w:rsidRPr="00293D97">
        <w:rPr>
          <w:rFonts w:ascii="Times New Roman" w:eastAsia="Calibri" w:hAnsi="Times New Roman" w:cs="Times New Roman"/>
          <w:sz w:val="28"/>
          <w:szCs w:val="28"/>
        </w:rPr>
        <w:t>компас, туристическое снаряжение, набор верёвок для вязания узлов, туристические палатки, комплект для приготовления пищи, туристические рюкзаки, медицинская аптечка, перевязочные средства, разномасштабные географические карты, спортивные карты; учебн</w:t>
      </w:r>
      <w:r w:rsidRPr="00293D97">
        <w:rPr>
          <w:rFonts w:ascii="Times New Roman" w:eastAsia="Calibri" w:hAnsi="Times New Roman" w:cs="Times New Roman"/>
          <w:spacing w:val="1"/>
          <w:sz w:val="28"/>
          <w:szCs w:val="28"/>
        </w:rPr>
        <w:t>о</w:t>
      </w:r>
      <w:r w:rsidRPr="00293D97">
        <w:rPr>
          <w:rFonts w:ascii="Times New Roman" w:eastAsia="Calibri" w:hAnsi="Times New Roman" w:cs="Times New Roman"/>
          <w:sz w:val="28"/>
          <w:szCs w:val="28"/>
        </w:rPr>
        <w:t>-мето</w:t>
      </w:r>
      <w:r w:rsidRPr="00293D97">
        <w:rPr>
          <w:rFonts w:ascii="Times New Roman" w:eastAsia="Calibri" w:hAnsi="Times New Roman" w:cs="Times New Roman"/>
          <w:spacing w:val="1"/>
          <w:sz w:val="28"/>
          <w:szCs w:val="28"/>
        </w:rPr>
        <w:t>д</w:t>
      </w:r>
      <w:r w:rsidRPr="00293D97">
        <w:rPr>
          <w:rFonts w:ascii="Times New Roman" w:eastAsia="Calibri" w:hAnsi="Times New Roman" w:cs="Times New Roman"/>
          <w:sz w:val="28"/>
          <w:szCs w:val="28"/>
        </w:rPr>
        <w:t xml:space="preserve">ический </w:t>
      </w:r>
      <w:r w:rsidRPr="00293D97">
        <w:rPr>
          <w:rFonts w:ascii="Times New Roman" w:eastAsia="Calibri" w:hAnsi="Times New Roman" w:cs="Times New Roman"/>
          <w:spacing w:val="19"/>
          <w:sz w:val="28"/>
          <w:szCs w:val="28"/>
        </w:rPr>
        <w:t xml:space="preserve"> </w:t>
      </w:r>
      <w:r w:rsidRPr="00293D97">
        <w:rPr>
          <w:rFonts w:ascii="Times New Roman" w:eastAsia="Calibri" w:hAnsi="Times New Roman" w:cs="Times New Roman"/>
          <w:sz w:val="28"/>
          <w:szCs w:val="28"/>
        </w:rPr>
        <w:t>к</w:t>
      </w:r>
      <w:r w:rsidRPr="00293D97">
        <w:rPr>
          <w:rFonts w:ascii="Times New Roman" w:eastAsia="Calibri" w:hAnsi="Times New Roman" w:cs="Times New Roman"/>
          <w:spacing w:val="2"/>
          <w:sz w:val="28"/>
          <w:szCs w:val="28"/>
        </w:rPr>
        <w:t>о</w:t>
      </w:r>
      <w:r w:rsidRPr="00293D97">
        <w:rPr>
          <w:rFonts w:ascii="Times New Roman" w:eastAsia="Calibri" w:hAnsi="Times New Roman" w:cs="Times New Roman"/>
          <w:sz w:val="28"/>
          <w:szCs w:val="28"/>
        </w:rPr>
        <w:t xml:space="preserve">мплекс </w:t>
      </w:r>
      <w:r w:rsidRPr="00293D97">
        <w:rPr>
          <w:rFonts w:ascii="Times New Roman" w:eastAsia="Calibri" w:hAnsi="Times New Roman" w:cs="Times New Roman"/>
          <w:spacing w:val="30"/>
          <w:sz w:val="28"/>
          <w:szCs w:val="28"/>
        </w:rPr>
        <w:t xml:space="preserve"> </w:t>
      </w:r>
      <w:r w:rsidRPr="00293D97">
        <w:rPr>
          <w:rFonts w:ascii="Times New Roman" w:eastAsia="Calibri" w:hAnsi="Times New Roman" w:cs="Times New Roman"/>
          <w:sz w:val="28"/>
          <w:szCs w:val="28"/>
        </w:rPr>
        <w:t>д</w:t>
      </w:r>
      <w:r w:rsidRPr="00293D97">
        <w:rPr>
          <w:rFonts w:ascii="Times New Roman" w:eastAsia="Calibri" w:hAnsi="Times New Roman" w:cs="Times New Roman"/>
          <w:spacing w:val="1"/>
          <w:sz w:val="28"/>
          <w:szCs w:val="28"/>
        </w:rPr>
        <w:t>и</w:t>
      </w:r>
      <w:r w:rsidRPr="00293D97">
        <w:rPr>
          <w:rFonts w:ascii="Times New Roman" w:eastAsia="Calibri" w:hAnsi="Times New Roman" w:cs="Times New Roman"/>
          <w:sz w:val="28"/>
          <w:szCs w:val="28"/>
        </w:rPr>
        <w:t>сциплин</w:t>
      </w:r>
      <w:r w:rsidR="0018176C" w:rsidRPr="00293D97">
        <w:rPr>
          <w:rFonts w:ascii="Times New Roman" w:eastAsia="Calibri" w:hAnsi="Times New Roman" w:cs="Times New Roman"/>
          <w:spacing w:val="1"/>
          <w:sz w:val="28"/>
          <w:szCs w:val="28"/>
        </w:rPr>
        <w:t>.</w:t>
      </w:r>
    </w:p>
    <w:p w:rsidR="00293D97" w:rsidRPr="00AE707D" w:rsidRDefault="00293D97" w:rsidP="007C726D">
      <w:pPr>
        <w:spacing w:after="0" w:line="240" w:lineRule="auto"/>
        <w:jc w:val="both"/>
        <w:rPr>
          <w:rFonts w:ascii="Times New Roman" w:eastAsia="Calibri" w:hAnsi="Times New Roman" w:cs="Times New Roman"/>
          <w:spacing w:val="1"/>
          <w:sz w:val="28"/>
          <w:szCs w:val="28"/>
        </w:rPr>
      </w:pPr>
    </w:p>
    <w:p w:rsidR="00293D97" w:rsidRPr="00AE707D" w:rsidRDefault="00293D97" w:rsidP="007C726D">
      <w:pPr>
        <w:spacing w:after="0" w:line="240" w:lineRule="auto"/>
        <w:jc w:val="both"/>
        <w:rPr>
          <w:rFonts w:ascii="Times New Roman" w:eastAsia="Calibri" w:hAnsi="Times New Roman" w:cs="Times New Roman"/>
          <w:spacing w:val="1"/>
          <w:sz w:val="28"/>
          <w:szCs w:val="28"/>
        </w:rPr>
      </w:pPr>
    </w:p>
    <w:p w:rsidR="00293D97" w:rsidRPr="00AE707D" w:rsidRDefault="00293D97" w:rsidP="007C726D">
      <w:pPr>
        <w:spacing w:after="0" w:line="240" w:lineRule="auto"/>
        <w:jc w:val="both"/>
        <w:rPr>
          <w:rFonts w:ascii="Times New Roman" w:eastAsia="Calibri" w:hAnsi="Times New Roman" w:cs="Times New Roman"/>
          <w:spacing w:val="1"/>
          <w:sz w:val="28"/>
          <w:szCs w:val="28"/>
        </w:rPr>
      </w:pPr>
    </w:p>
    <w:p w:rsidR="00293D97" w:rsidRPr="00AE707D" w:rsidRDefault="00293D97" w:rsidP="007C726D">
      <w:pPr>
        <w:spacing w:after="0" w:line="240" w:lineRule="auto"/>
        <w:jc w:val="both"/>
        <w:rPr>
          <w:rFonts w:ascii="Times New Roman" w:eastAsia="Calibri" w:hAnsi="Times New Roman" w:cs="Times New Roman"/>
          <w:spacing w:val="1"/>
          <w:sz w:val="28"/>
          <w:szCs w:val="28"/>
        </w:rPr>
      </w:pPr>
    </w:p>
    <w:p w:rsidR="00293D97" w:rsidRPr="00AE707D" w:rsidRDefault="00293D97" w:rsidP="007C726D">
      <w:pPr>
        <w:spacing w:after="0" w:line="240" w:lineRule="auto"/>
        <w:jc w:val="both"/>
        <w:rPr>
          <w:rFonts w:ascii="Times New Roman" w:eastAsia="Calibri" w:hAnsi="Times New Roman" w:cs="Times New Roman"/>
          <w:spacing w:val="1"/>
          <w:sz w:val="28"/>
          <w:szCs w:val="28"/>
        </w:rPr>
      </w:pPr>
    </w:p>
    <w:p w:rsidR="00293D97" w:rsidRPr="00AE707D" w:rsidRDefault="00293D97" w:rsidP="007C726D">
      <w:pPr>
        <w:spacing w:after="0" w:line="240" w:lineRule="auto"/>
        <w:jc w:val="both"/>
        <w:rPr>
          <w:rFonts w:ascii="Times New Roman" w:eastAsia="Calibri" w:hAnsi="Times New Roman" w:cs="Times New Roman"/>
          <w:spacing w:val="1"/>
          <w:sz w:val="28"/>
          <w:szCs w:val="28"/>
        </w:rPr>
      </w:pPr>
    </w:p>
    <w:p w:rsidR="00293D97" w:rsidRPr="00AE707D" w:rsidRDefault="00293D97" w:rsidP="007C726D">
      <w:pPr>
        <w:spacing w:after="0" w:line="240" w:lineRule="auto"/>
        <w:jc w:val="both"/>
        <w:rPr>
          <w:rFonts w:ascii="Times New Roman" w:eastAsia="Calibri" w:hAnsi="Times New Roman" w:cs="Times New Roman"/>
          <w:spacing w:val="1"/>
          <w:sz w:val="28"/>
          <w:szCs w:val="28"/>
        </w:rPr>
      </w:pPr>
      <w:bookmarkStart w:id="0" w:name="_GoBack"/>
      <w:bookmarkEnd w:id="0"/>
    </w:p>
    <w:p w:rsidR="00293D97" w:rsidRPr="00922488" w:rsidRDefault="00293D97" w:rsidP="007C726D">
      <w:pPr>
        <w:spacing w:after="0" w:line="240" w:lineRule="auto"/>
        <w:jc w:val="both"/>
        <w:rPr>
          <w:rFonts w:ascii="Times New Roman" w:eastAsia="Calibri" w:hAnsi="Times New Roman" w:cs="Times New Roman"/>
          <w:spacing w:val="1"/>
          <w:sz w:val="28"/>
          <w:szCs w:val="28"/>
        </w:rPr>
      </w:pPr>
    </w:p>
    <w:p w:rsidR="00843A21" w:rsidRPr="00922488" w:rsidRDefault="00843A21" w:rsidP="007C726D">
      <w:pPr>
        <w:spacing w:after="0" w:line="240" w:lineRule="auto"/>
        <w:jc w:val="both"/>
        <w:rPr>
          <w:rFonts w:ascii="Times New Roman" w:eastAsia="Calibri" w:hAnsi="Times New Roman" w:cs="Times New Roman"/>
          <w:spacing w:val="1"/>
          <w:sz w:val="28"/>
          <w:szCs w:val="28"/>
        </w:rPr>
      </w:pPr>
    </w:p>
    <w:p w:rsidR="00843A21" w:rsidRPr="00922488" w:rsidRDefault="00843A21" w:rsidP="007C726D">
      <w:pPr>
        <w:spacing w:after="0" w:line="240" w:lineRule="auto"/>
        <w:jc w:val="both"/>
        <w:rPr>
          <w:rFonts w:ascii="Times New Roman" w:eastAsia="Calibri" w:hAnsi="Times New Roman" w:cs="Times New Roman"/>
          <w:spacing w:val="1"/>
          <w:sz w:val="28"/>
          <w:szCs w:val="28"/>
        </w:rPr>
      </w:pPr>
    </w:p>
    <w:p w:rsidR="00843A21" w:rsidRPr="00922488" w:rsidRDefault="00843A21" w:rsidP="007C726D">
      <w:pPr>
        <w:spacing w:after="0" w:line="240" w:lineRule="auto"/>
        <w:jc w:val="both"/>
        <w:rPr>
          <w:rFonts w:ascii="Times New Roman" w:eastAsia="Calibri" w:hAnsi="Times New Roman" w:cs="Times New Roman"/>
          <w:spacing w:val="1"/>
          <w:sz w:val="28"/>
          <w:szCs w:val="28"/>
        </w:rPr>
      </w:pPr>
    </w:p>
    <w:p w:rsidR="00293D97" w:rsidRDefault="00293D97" w:rsidP="007C726D">
      <w:pPr>
        <w:spacing w:after="0" w:line="240" w:lineRule="auto"/>
        <w:jc w:val="both"/>
        <w:rPr>
          <w:rFonts w:ascii="Times New Roman" w:eastAsia="Calibri" w:hAnsi="Times New Roman" w:cs="Times New Roman"/>
          <w:sz w:val="28"/>
          <w:szCs w:val="28"/>
        </w:rPr>
      </w:pPr>
    </w:p>
    <w:p w:rsidR="00843A21" w:rsidRDefault="00843A21" w:rsidP="007C726D">
      <w:pPr>
        <w:jc w:val="both"/>
        <w:rPr>
          <w:rFonts w:ascii="Times New Roman" w:eastAsia="Calibri" w:hAnsi="Times New Roman" w:cs="Times New Roman"/>
          <w:sz w:val="28"/>
          <w:szCs w:val="28"/>
        </w:rPr>
      </w:pPr>
    </w:p>
    <w:p w:rsidR="00843A21" w:rsidRDefault="00843A21" w:rsidP="0045387A">
      <w:pPr>
        <w:rPr>
          <w:rFonts w:ascii="Times New Roman" w:eastAsia="Calibri" w:hAnsi="Times New Roman" w:cs="Times New Roman"/>
          <w:sz w:val="28"/>
          <w:szCs w:val="28"/>
        </w:rPr>
      </w:pPr>
    </w:p>
    <w:p w:rsidR="00843A21" w:rsidRDefault="00843A21" w:rsidP="0045387A">
      <w:pPr>
        <w:rPr>
          <w:rFonts w:ascii="Times New Roman" w:eastAsia="Calibri" w:hAnsi="Times New Roman" w:cs="Times New Roman"/>
          <w:sz w:val="28"/>
          <w:szCs w:val="28"/>
        </w:rPr>
      </w:pPr>
    </w:p>
    <w:sectPr w:rsidR="00843A21" w:rsidSect="00A11C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2C" w:rsidRDefault="004E072C" w:rsidP="00A90D4F">
      <w:pPr>
        <w:spacing w:after="0" w:line="240" w:lineRule="auto"/>
      </w:pPr>
      <w:r>
        <w:separator/>
      </w:r>
    </w:p>
  </w:endnote>
  <w:endnote w:type="continuationSeparator" w:id="0">
    <w:p w:rsidR="004E072C" w:rsidRDefault="004E072C" w:rsidP="00A9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2C" w:rsidRDefault="004E072C" w:rsidP="00A90D4F">
      <w:pPr>
        <w:spacing w:after="0" w:line="240" w:lineRule="auto"/>
      </w:pPr>
      <w:r>
        <w:separator/>
      </w:r>
    </w:p>
  </w:footnote>
  <w:footnote w:type="continuationSeparator" w:id="0">
    <w:p w:rsidR="004E072C" w:rsidRDefault="004E072C" w:rsidP="00A90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F0BF64"/>
    <w:lvl w:ilvl="0">
      <w:numFmt w:val="bullet"/>
      <w:lvlText w:val="*"/>
      <w:lvlJc w:val="left"/>
    </w:lvl>
  </w:abstractNum>
  <w:abstractNum w:abstractNumId="1" w15:restartNumberingAfterBreak="0">
    <w:nsid w:val="15D71318"/>
    <w:multiLevelType w:val="hybridMultilevel"/>
    <w:tmpl w:val="31749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5D2C13"/>
    <w:multiLevelType w:val="hybridMultilevel"/>
    <w:tmpl w:val="5C64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690954"/>
    <w:multiLevelType w:val="hybridMultilevel"/>
    <w:tmpl w:val="06F8AA12"/>
    <w:lvl w:ilvl="0" w:tplc="A63025F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lvl w:ilvl="0">
        <w:start w:val="65535"/>
        <w:numFmt w:val="bullet"/>
        <w:lvlText w:val="•"/>
        <w:legacy w:legacy="1" w:legacySpace="0" w:legacyIndent="206"/>
        <w:lvlJc w:val="left"/>
        <w:rPr>
          <w:rFonts w:ascii="Trebuchet MS" w:hAnsi="Trebuchet MS" w:hint="default"/>
        </w:rPr>
      </w:lvl>
    </w:lvlOverride>
  </w:num>
  <w:num w:numId="5">
    <w:abstractNumId w:val="0"/>
    <w:lvlOverride w:ilvl="0">
      <w:lvl w:ilvl="0">
        <w:start w:val="65535"/>
        <w:numFmt w:val="bullet"/>
        <w:lvlText w:val="•"/>
        <w:legacy w:legacy="1" w:legacySpace="0" w:legacyIndent="202"/>
        <w:lvlJc w:val="left"/>
        <w:rPr>
          <w:rFonts w:ascii="Trebuchet MS" w:hAnsi="Trebuchet M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495B"/>
    <w:rsid w:val="00063034"/>
    <w:rsid w:val="00092344"/>
    <w:rsid w:val="0009495B"/>
    <w:rsid w:val="000A6633"/>
    <w:rsid w:val="000B6ACB"/>
    <w:rsid w:val="00134422"/>
    <w:rsid w:val="00142784"/>
    <w:rsid w:val="00163ADC"/>
    <w:rsid w:val="00173B2B"/>
    <w:rsid w:val="00176632"/>
    <w:rsid w:val="0018176C"/>
    <w:rsid w:val="00184CC2"/>
    <w:rsid w:val="001B76D7"/>
    <w:rsid w:val="001D4D9E"/>
    <w:rsid w:val="001E0018"/>
    <w:rsid w:val="001E501E"/>
    <w:rsid w:val="001E7078"/>
    <w:rsid w:val="001F7A60"/>
    <w:rsid w:val="002066B2"/>
    <w:rsid w:val="002228BC"/>
    <w:rsid w:val="002545E4"/>
    <w:rsid w:val="00293D97"/>
    <w:rsid w:val="002B36FB"/>
    <w:rsid w:val="002B5FDC"/>
    <w:rsid w:val="002B6305"/>
    <w:rsid w:val="002C1450"/>
    <w:rsid w:val="002E4D7D"/>
    <w:rsid w:val="0033338A"/>
    <w:rsid w:val="003543EE"/>
    <w:rsid w:val="003A5B2F"/>
    <w:rsid w:val="003A7E75"/>
    <w:rsid w:val="003B16E6"/>
    <w:rsid w:val="003D3DDC"/>
    <w:rsid w:val="004217A6"/>
    <w:rsid w:val="00423436"/>
    <w:rsid w:val="00430AC9"/>
    <w:rsid w:val="00442ABE"/>
    <w:rsid w:val="0045387A"/>
    <w:rsid w:val="0047446C"/>
    <w:rsid w:val="004B2FEB"/>
    <w:rsid w:val="004D4FE8"/>
    <w:rsid w:val="004E072C"/>
    <w:rsid w:val="005303E6"/>
    <w:rsid w:val="005346B9"/>
    <w:rsid w:val="00551036"/>
    <w:rsid w:val="005D1D13"/>
    <w:rsid w:val="00602609"/>
    <w:rsid w:val="00630FC0"/>
    <w:rsid w:val="006314A7"/>
    <w:rsid w:val="00644E20"/>
    <w:rsid w:val="00647625"/>
    <w:rsid w:val="006D1DB2"/>
    <w:rsid w:val="006D5F78"/>
    <w:rsid w:val="007B6EC7"/>
    <w:rsid w:val="007C726D"/>
    <w:rsid w:val="0082078E"/>
    <w:rsid w:val="0083774D"/>
    <w:rsid w:val="00843A21"/>
    <w:rsid w:val="00844781"/>
    <w:rsid w:val="008A2A03"/>
    <w:rsid w:val="008C0503"/>
    <w:rsid w:val="008F4AE8"/>
    <w:rsid w:val="008F4ED9"/>
    <w:rsid w:val="008F778A"/>
    <w:rsid w:val="009074AC"/>
    <w:rsid w:val="00922488"/>
    <w:rsid w:val="00962B9E"/>
    <w:rsid w:val="009E20E5"/>
    <w:rsid w:val="00A11C40"/>
    <w:rsid w:val="00A148A5"/>
    <w:rsid w:val="00A325DB"/>
    <w:rsid w:val="00A90D4F"/>
    <w:rsid w:val="00AC442A"/>
    <w:rsid w:val="00AE707D"/>
    <w:rsid w:val="00B470C5"/>
    <w:rsid w:val="00B61BAF"/>
    <w:rsid w:val="00B66BF5"/>
    <w:rsid w:val="00B9429E"/>
    <w:rsid w:val="00C1171D"/>
    <w:rsid w:val="00C24995"/>
    <w:rsid w:val="00C35F84"/>
    <w:rsid w:val="00C7254C"/>
    <w:rsid w:val="00C8662C"/>
    <w:rsid w:val="00C94573"/>
    <w:rsid w:val="00CE0457"/>
    <w:rsid w:val="00D0600E"/>
    <w:rsid w:val="00D44515"/>
    <w:rsid w:val="00D91707"/>
    <w:rsid w:val="00D91D46"/>
    <w:rsid w:val="00E901AB"/>
    <w:rsid w:val="00ED07DE"/>
    <w:rsid w:val="00ED2270"/>
    <w:rsid w:val="00F248FE"/>
    <w:rsid w:val="00F56F70"/>
    <w:rsid w:val="00FC5877"/>
    <w:rsid w:val="00FC7F85"/>
    <w:rsid w:val="00FD0403"/>
    <w:rsid w:val="00FE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38CAC-74F7-4BD9-81EF-5F8CCA8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40"/>
  </w:style>
  <w:style w:type="paragraph" w:styleId="2">
    <w:name w:val="heading 2"/>
    <w:basedOn w:val="a"/>
    <w:next w:val="a"/>
    <w:link w:val="20"/>
    <w:semiHidden/>
    <w:unhideWhenUsed/>
    <w:qFormat/>
    <w:rsid w:val="008F4ED9"/>
    <w:pPr>
      <w:keepNext/>
      <w:spacing w:before="240" w:after="60" w:line="240" w:lineRule="auto"/>
      <w:outlineLvl w:val="1"/>
    </w:pPr>
    <w:rPr>
      <w:rFonts w:ascii="Cambria" w:eastAsia="Times New Roman" w:hAnsi="Cambria" w:cs="Times New Roman"/>
      <w:b/>
      <w:bCs/>
      <w:i/>
      <w:iCs/>
      <w:sz w:val="28"/>
      <w:szCs w:val="28"/>
      <w:lang w:eastAsia="ru-RU"/>
    </w:rPr>
  </w:style>
  <w:style w:type="paragraph" w:styleId="6">
    <w:name w:val="heading 6"/>
    <w:basedOn w:val="a"/>
    <w:next w:val="a"/>
    <w:link w:val="60"/>
    <w:semiHidden/>
    <w:unhideWhenUsed/>
    <w:qFormat/>
    <w:rsid w:val="008F4ED9"/>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305"/>
    <w:rPr>
      <w:b/>
      <w:bCs/>
    </w:rPr>
  </w:style>
  <w:style w:type="paragraph" w:styleId="a5">
    <w:name w:val="header"/>
    <w:basedOn w:val="a"/>
    <w:link w:val="a6"/>
    <w:unhideWhenUsed/>
    <w:rsid w:val="00A90D4F"/>
    <w:pPr>
      <w:tabs>
        <w:tab w:val="center" w:pos="4677"/>
        <w:tab w:val="right" w:pos="9355"/>
      </w:tabs>
      <w:spacing w:after="0" w:line="240" w:lineRule="auto"/>
    </w:pPr>
  </w:style>
  <w:style w:type="character" w:customStyle="1" w:styleId="a6">
    <w:name w:val="Верхний колонтитул Знак"/>
    <w:basedOn w:val="a0"/>
    <w:link w:val="a5"/>
    <w:rsid w:val="00A90D4F"/>
  </w:style>
  <w:style w:type="paragraph" w:styleId="a7">
    <w:name w:val="footer"/>
    <w:basedOn w:val="a"/>
    <w:link w:val="a8"/>
    <w:uiPriority w:val="99"/>
    <w:unhideWhenUsed/>
    <w:rsid w:val="00A90D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0D4F"/>
  </w:style>
  <w:style w:type="paragraph" w:styleId="a9">
    <w:name w:val="List Paragraph"/>
    <w:basedOn w:val="a"/>
    <w:uiPriority w:val="34"/>
    <w:qFormat/>
    <w:rsid w:val="00C7254C"/>
    <w:pPr>
      <w:ind w:left="720"/>
      <w:contextualSpacing/>
    </w:pPr>
  </w:style>
  <w:style w:type="character" w:customStyle="1" w:styleId="FontStyle44">
    <w:name w:val="Font Style44"/>
    <w:basedOn w:val="a0"/>
    <w:rsid w:val="00962B9E"/>
    <w:rPr>
      <w:rFonts w:ascii="Times New Roman" w:hAnsi="Times New Roman" w:cs="Times New Roman"/>
      <w:b/>
      <w:bCs/>
      <w:sz w:val="26"/>
      <w:szCs w:val="26"/>
    </w:rPr>
  </w:style>
  <w:style w:type="character" w:customStyle="1" w:styleId="FontStyle54">
    <w:name w:val="Font Style54"/>
    <w:basedOn w:val="a0"/>
    <w:rsid w:val="00962B9E"/>
    <w:rPr>
      <w:rFonts w:ascii="Times New Roman" w:hAnsi="Times New Roman" w:cs="Times New Roman"/>
      <w:sz w:val="26"/>
      <w:szCs w:val="26"/>
    </w:rPr>
  </w:style>
  <w:style w:type="paragraph" w:customStyle="1" w:styleId="Style9">
    <w:name w:val="Style9"/>
    <w:basedOn w:val="a"/>
    <w:uiPriority w:val="99"/>
    <w:rsid w:val="00E901AB"/>
    <w:pPr>
      <w:widowControl w:val="0"/>
      <w:autoSpaceDE w:val="0"/>
      <w:autoSpaceDN w:val="0"/>
      <w:adjustRightInd w:val="0"/>
      <w:spacing w:after="0" w:line="298" w:lineRule="exact"/>
      <w:ind w:hanging="1613"/>
    </w:pPr>
    <w:rPr>
      <w:rFonts w:ascii="Book Antiqua" w:eastAsia="Times New Roman" w:hAnsi="Book Antiqua" w:cs="Times New Roman"/>
      <w:sz w:val="24"/>
      <w:szCs w:val="24"/>
      <w:lang w:val="en-US" w:eastAsia="ru-RU" w:bidi="en-US"/>
    </w:rPr>
  </w:style>
  <w:style w:type="paragraph" w:customStyle="1" w:styleId="Style5">
    <w:name w:val="Style5"/>
    <w:basedOn w:val="a"/>
    <w:uiPriority w:val="99"/>
    <w:rsid w:val="00E901AB"/>
    <w:pPr>
      <w:widowControl w:val="0"/>
      <w:autoSpaceDE w:val="0"/>
      <w:autoSpaceDN w:val="0"/>
      <w:adjustRightInd w:val="0"/>
      <w:spacing w:after="0" w:line="216" w:lineRule="exact"/>
      <w:ind w:firstLine="403"/>
      <w:jc w:val="both"/>
    </w:pPr>
    <w:rPr>
      <w:rFonts w:ascii="Trebuchet MS" w:eastAsia="Times New Roman" w:hAnsi="Trebuchet MS" w:cs="Times New Roman"/>
      <w:sz w:val="24"/>
      <w:szCs w:val="24"/>
      <w:lang w:val="en-US" w:eastAsia="ru-RU" w:bidi="en-US"/>
    </w:rPr>
  </w:style>
  <w:style w:type="character" w:customStyle="1" w:styleId="FontStyle17">
    <w:name w:val="Font Style17"/>
    <w:basedOn w:val="a0"/>
    <w:uiPriority w:val="99"/>
    <w:rsid w:val="00E901AB"/>
    <w:rPr>
      <w:rFonts w:ascii="Trebuchet MS" w:hAnsi="Trebuchet MS" w:cs="Trebuchet MS"/>
      <w:sz w:val="20"/>
      <w:szCs w:val="20"/>
    </w:rPr>
  </w:style>
  <w:style w:type="character" w:customStyle="1" w:styleId="FontStyle18">
    <w:name w:val="Font Style18"/>
    <w:basedOn w:val="a0"/>
    <w:uiPriority w:val="99"/>
    <w:rsid w:val="00E901AB"/>
    <w:rPr>
      <w:rFonts w:ascii="Trebuchet MS" w:hAnsi="Trebuchet MS" w:cs="Trebuchet MS"/>
      <w:b/>
      <w:bCs/>
      <w:sz w:val="20"/>
      <w:szCs w:val="20"/>
    </w:rPr>
  </w:style>
  <w:style w:type="character" w:customStyle="1" w:styleId="20">
    <w:name w:val="Заголовок 2 Знак"/>
    <w:basedOn w:val="a0"/>
    <w:link w:val="2"/>
    <w:semiHidden/>
    <w:rsid w:val="008F4ED9"/>
    <w:rPr>
      <w:rFonts w:ascii="Cambria" w:eastAsia="Times New Roman" w:hAnsi="Cambria" w:cs="Times New Roman"/>
      <w:b/>
      <w:bCs/>
      <w:i/>
      <w:iCs/>
      <w:sz w:val="28"/>
      <w:szCs w:val="28"/>
      <w:lang w:eastAsia="ru-RU"/>
    </w:rPr>
  </w:style>
  <w:style w:type="character" w:customStyle="1" w:styleId="60">
    <w:name w:val="Заголовок 6 Знак"/>
    <w:basedOn w:val="a0"/>
    <w:link w:val="6"/>
    <w:semiHidden/>
    <w:rsid w:val="008F4ED9"/>
    <w:rPr>
      <w:rFonts w:ascii="Calibri" w:eastAsia="Times New Roman" w:hAnsi="Calibri"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0448-08CE-4C75-B0D8-282E5CD5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Пользователь</cp:lastModifiedBy>
  <cp:revision>32</cp:revision>
  <cp:lastPrinted>2017-09-28T17:26:00Z</cp:lastPrinted>
  <dcterms:created xsi:type="dcterms:W3CDTF">2011-12-08T11:47:00Z</dcterms:created>
  <dcterms:modified xsi:type="dcterms:W3CDTF">2018-01-31T09:10:00Z</dcterms:modified>
</cp:coreProperties>
</file>