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9C" w:rsidRDefault="00894A9C" w:rsidP="00894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A9C">
        <w:rPr>
          <w:rFonts w:ascii="Times New Roman" w:hAnsi="Times New Roman" w:cs="Times New Roman"/>
          <w:sz w:val="28"/>
          <w:szCs w:val="28"/>
        </w:rPr>
        <w:t>ОДО «Гандбол»</w:t>
      </w:r>
    </w:p>
    <w:p w:rsidR="00894A9C" w:rsidRPr="00BE54BD" w:rsidRDefault="00894A9C" w:rsidP="00894A9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E54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96260" cy="2064173"/>
            <wp:effectExtent l="0" t="0" r="8890" b="0"/>
            <wp:docPr id="1" name="Рисунок 1" descr="C:\Users\User\Downloads\c0a851f1f42486160790fac40d668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0a851f1f42486160790fac40d6684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14" cy="206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E0" w:rsidRPr="00BE54BD" w:rsidRDefault="00894A9C" w:rsidP="00894A9C">
      <w:pPr>
        <w:tabs>
          <w:tab w:val="left" w:pos="1575"/>
        </w:tabs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ab/>
        <w:t>Гандбол – универсальная спортивная игра, которая имеет общие корни с футболом и баскетболом, а по атлетизму мало в чем уступает регби. Гандболист должен быстро ориентироваться во внезапно возникающих игровых ситуациях, принимать решение и находить пути его реализации. Игра требует большой маневренности и выносливости, взаимодействия всех игроков на площадке, умения правильно оценивать игровую ситуацию. Сочетание индивидуальных и коллективных действий в игре, значительные эмоциональные нагрузки создают возможности для формирования нравственного поведения и воспитания дисциплинированности, воли, умения управлять своими чувствами, подчинять личные интересы интересам команды, уважения к сопернику, чувства ответственности и патриотизма.</w:t>
      </w:r>
      <w:r w:rsidRPr="00BE54BD">
        <w:rPr>
          <w:rFonts w:ascii="Times New Roman" w:hAnsi="Times New Roman" w:cs="Times New Roman"/>
          <w:sz w:val="20"/>
          <w:szCs w:val="20"/>
        </w:rPr>
        <w:br/>
        <w:t>Так же занятия ручным мячом обладают большим оздоровительным эффектом, так как в упражнениях задействованы практически все группы мышц и системы организма, что обеспечивает гармоничное физическое развитие обучающихся.</w:t>
      </w:r>
      <w:r w:rsidRPr="00BE54BD">
        <w:rPr>
          <w:rFonts w:ascii="Times New Roman" w:hAnsi="Times New Roman" w:cs="Times New Roman"/>
          <w:sz w:val="20"/>
          <w:szCs w:val="20"/>
        </w:rPr>
        <w:br/>
        <w:t xml:space="preserve">Динамика движений положительно влияет на подвижность суставов, развивает связочный аппарат, увеличивает мышечную силу, повышает выносливость организма, развивает быстроту движений, реакцию и координацию. Регулярные занятия гандболом укрепляют и сердечно-сосудистую систему. Данная программа рассчитана на работу групп учащихся 9-х </w:t>
      </w:r>
      <w:proofErr w:type="gramStart"/>
      <w:r w:rsidRPr="00BE54BD">
        <w:rPr>
          <w:rFonts w:ascii="Times New Roman" w:hAnsi="Times New Roman" w:cs="Times New Roman"/>
          <w:sz w:val="20"/>
          <w:szCs w:val="20"/>
        </w:rPr>
        <w:t>классов,  на</w:t>
      </w:r>
      <w:proofErr w:type="gramEnd"/>
      <w:r w:rsidRPr="00BE54BD">
        <w:rPr>
          <w:rFonts w:ascii="Times New Roman" w:hAnsi="Times New Roman" w:cs="Times New Roman"/>
          <w:sz w:val="20"/>
          <w:szCs w:val="20"/>
        </w:rPr>
        <w:t xml:space="preserve"> 1 обучения. Занятия проводятся в каникулярное время.</w:t>
      </w:r>
    </w:p>
    <w:p w:rsidR="00BE54BD" w:rsidRPr="00BE54BD" w:rsidRDefault="00BE54BD" w:rsidP="00BE54BD">
      <w:pPr>
        <w:tabs>
          <w:tab w:val="left" w:pos="1575"/>
        </w:tabs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b/>
          <w:sz w:val="20"/>
          <w:szCs w:val="20"/>
        </w:rPr>
        <w:t>Цель программы:</w:t>
      </w:r>
      <w:r w:rsidRPr="00BE54BD">
        <w:rPr>
          <w:rFonts w:ascii="Times New Roman" w:hAnsi="Times New Roman" w:cs="Times New Roman"/>
          <w:sz w:val="20"/>
          <w:szCs w:val="20"/>
        </w:rPr>
        <w:t xml:space="preserve"> Освоение знаний о ценностях физической культуры и гандбола как вида спорта, их роли в формировании здорового образа жизни, воспитании волевых, нравственных и эстетических качеств личности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b/>
          <w:sz w:val="20"/>
          <w:szCs w:val="20"/>
        </w:rPr>
        <w:t>Ожидаемые результаты</w:t>
      </w:r>
      <w:r w:rsidRPr="00BE54BD">
        <w:rPr>
          <w:rFonts w:ascii="Times New Roman" w:hAnsi="Times New Roman" w:cs="Times New Roman"/>
          <w:sz w:val="20"/>
          <w:szCs w:val="20"/>
        </w:rPr>
        <w:t>:</w:t>
      </w:r>
      <w:r w:rsidRPr="00BE54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BE54BD">
        <w:rPr>
          <w:rFonts w:ascii="Times New Roman" w:hAnsi="Times New Roman" w:cs="Times New Roman"/>
          <w:sz w:val="20"/>
          <w:szCs w:val="20"/>
        </w:rPr>
        <w:t>Программа ориентирована на формирование личностных характеристик учащихся: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готовности и способности обучающихся к саморазвитию и личностному самоопределению;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высокой мотивации к обучению, спортивному совершенствованию и целенаправленной познавательной деятельности;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владение системой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правосознании;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способности ставить цели и строить жизненные планы;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осознания российской идентичности в поликультурном социуме;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умения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E54BD" w:rsidRPr="00BE54BD" w:rsidRDefault="00BE54BD" w:rsidP="00BE54BD">
      <w:pPr>
        <w:tabs>
          <w:tab w:val="left" w:pos="1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E54BD">
        <w:rPr>
          <w:rFonts w:ascii="Times New Roman" w:hAnsi="Times New Roman" w:cs="Times New Roman"/>
          <w:sz w:val="20"/>
          <w:szCs w:val="20"/>
        </w:rPr>
        <w:t>·         владение техническими приёмами и двигательными действиями гандбола; активное применение их в учебно-тренировочной и соревновательной деятельности.</w:t>
      </w:r>
    </w:p>
    <w:bookmarkEnd w:id="0"/>
    <w:p w:rsidR="00BE54BD" w:rsidRPr="00894A9C" w:rsidRDefault="00BE54BD" w:rsidP="00BE54BD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BE54BD" w:rsidRPr="00894A9C" w:rsidSect="00894A9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9C"/>
    <w:rsid w:val="008700E0"/>
    <w:rsid w:val="00894A9C"/>
    <w:rsid w:val="00B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3610-8135-4C8D-BAD6-DC8E0D22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4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2020-11-23T07:00:00Z</dcterms:created>
  <dcterms:modified xsi:type="dcterms:W3CDTF">2020-11-23T07:11:00Z</dcterms:modified>
</cp:coreProperties>
</file>