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B5" w:rsidRPr="00550CCE" w:rsidRDefault="005209B5" w:rsidP="005209B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0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Профессии будущего отрасли «Образование»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92"/>
        <w:gridCol w:w="5807"/>
        <w:gridCol w:w="4540"/>
      </w:tblGrid>
      <w:tr w:rsidR="005209B5" w:rsidRPr="00550CCE" w:rsidTr="005209B5">
        <w:tc>
          <w:tcPr>
            <w:tcW w:w="9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B5" w:rsidRPr="00550CCE" w:rsidRDefault="005209B5" w:rsidP="00C541A8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hyperlink r:id="rId4" w:history="1">
              <w:r w:rsidRPr="00550CCE">
                <w:rPr>
                  <w:rFonts w:ascii="Times New Roman" w:eastAsia="Times New Roman" w:hAnsi="Times New Roman" w:cs="Times New Roman"/>
                  <w:b/>
                  <w:bCs/>
                  <w:caps/>
                  <w:sz w:val="32"/>
                  <w:szCs w:val="32"/>
                  <w:lang w:eastAsia="ru-RU"/>
                </w:rPr>
                <w:t>Р</w:t>
              </w:r>
              <w:r w:rsidRPr="00550CCE">
                <w:rPr>
                  <w:rFonts w:ascii="Times New Roman" w:eastAsia="Times New Roman" w:hAnsi="Times New Roman" w:cs="Times New Roman"/>
                  <w:b/>
                  <w:bCs/>
                  <w:caps/>
                  <w:sz w:val="28"/>
                  <w:szCs w:val="28"/>
                  <w:lang w:eastAsia="ru-RU"/>
                </w:rPr>
                <w:t>азработчик инструментов обучения состояниям сознания</w:t>
              </w:r>
            </w:hyperlink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5209B5" w:rsidRPr="00550CCE" w:rsidRDefault="005209B5" w:rsidP="00C541A8">
            <w:pPr>
              <w:spacing w:after="225"/>
              <w:jc w:val="center"/>
              <w:outlineLvl w:val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0CCE">
              <w:rPr>
                <w:rFonts w:ascii="Times New Roman" w:hAnsi="Times New Roman" w:cs="Times New Roman"/>
                <w:b/>
                <w:sz w:val="32"/>
                <w:szCs w:val="32"/>
              </w:rPr>
              <w:t>Учебные заведения</w:t>
            </w:r>
          </w:p>
        </w:tc>
      </w:tr>
      <w:tr w:rsidR="005209B5" w:rsidTr="005209B5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5209B5" w:rsidRPr="00DF41F5" w:rsidRDefault="005209B5" w:rsidP="00C54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появится после 2020 г. </w:t>
            </w:r>
            <w:r w:rsidRPr="004B655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EA4052" wp14:editId="1EB2819A">
                  <wp:simplePos x="0" y="0"/>
                  <wp:positionH relativeFrom="column">
                    <wp:posOffset>-3905</wp:posOffset>
                  </wp:positionH>
                  <wp:positionV relativeFrom="paragraph">
                    <wp:posOffset>3459</wp:posOffset>
                  </wp:positionV>
                  <wp:extent cx="1896745" cy="2188845"/>
                  <wp:effectExtent l="0" t="0" r="8255" b="1905"/>
                  <wp:wrapTopAndBottom/>
                  <wp:docPr id="1" name="Рисунок 1" descr="http://atlas100.ru/upload/iblock/1ec/1ec88d6f792b6f5a8d20b29fd14b968e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atlas100.ru/upload/iblock/1ec/1ec88d6f792b6f5a8d20b29fd14b968e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218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5209B5" w:rsidRDefault="005209B5" w:rsidP="00C541A8">
            <w:pPr>
              <w:spacing w:after="240" w:line="345" w:lineRule="atLeast"/>
              <w:ind w:right="13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   </w:t>
            </w:r>
            <w:r w:rsidRPr="00756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Специалист, работающий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56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над </w:t>
            </w:r>
            <w:r>
              <w:rPr>
                <w:rFonts w:ascii="Open Sans" w:eastAsia="Times New Roman" w:hAnsi="Open Sans" w:cs="Times New Roman"/>
                <w:sz w:val="32"/>
                <w:szCs w:val="32"/>
                <w:lang w:eastAsia="ru-RU"/>
              </w:rPr>
              <w:t>созданием программ и оборудования</w:t>
            </w:r>
            <w:r w:rsidRPr="00DF41F5">
              <w:rPr>
                <w:rFonts w:ascii="Open Sans" w:eastAsia="Times New Roman" w:hAnsi="Open Sans" w:cs="Times New Roman"/>
                <w:sz w:val="32"/>
                <w:szCs w:val="32"/>
                <w:lang w:eastAsia="ru-RU"/>
              </w:rPr>
              <w:t xml:space="preserve"> (например, устройства биологически </w:t>
            </w:r>
            <w:r w:rsidRPr="00DF41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обратной связи) для обучения пользователей продуктивным состояниям сознания (высокая концентрация, расслабление, повышенны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творческие способности.</w:t>
            </w:r>
            <w:r w:rsidRPr="00DF41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09B5" w:rsidRDefault="005209B5" w:rsidP="00C541A8">
            <w:pPr>
              <w:spacing w:after="240" w:line="345" w:lineRule="atLeast"/>
              <w:ind w:right="324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122B581" wp14:editId="6B99F76B">
                  <wp:simplePos x="0" y="0"/>
                  <wp:positionH relativeFrom="column">
                    <wp:posOffset>71809</wp:posOffset>
                  </wp:positionH>
                  <wp:positionV relativeFrom="paragraph">
                    <wp:posOffset>2658880</wp:posOffset>
                  </wp:positionV>
                  <wp:extent cx="1264285" cy="1264285"/>
                  <wp:effectExtent l="0" t="0" r="0" b="0"/>
                  <wp:wrapTopAndBottom/>
                  <wp:docPr id="2" name="Рисунок 2" descr="http://atlas100.ru/upload/resize_cache/iblock/a61/136_133_1/a61d34a377f8e510bf72c03bb7a2c6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atlas100.ru/upload/resize_cache/iblock/a61/136_133_1/a61d34a377f8e510bf72c03bb7a2c6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CB5B0BF" wp14:editId="314A4004">
                  <wp:simplePos x="0" y="0"/>
                  <wp:positionH relativeFrom="column">
                    <wp:posOffset>1540605</wp:posOffset>
                  </wp:positionH>
                  <wp:positionV relativeFrom="paragraph">
                    <wp:posOffset>3213208</wp:posOffset>
                  </wp:positionV>
                  <wp:extent cx="1206500" cy="1264285"/>
                  <wp:effectExtent l="0" t="0" r="0" b="0"/>
                  <wp:wrapTopAndBottom/>
                  <wp:docPr id="3" name="Рисунок 3" descr="http://atlas100.ru/upload/resize_cache/iblock/3b9/136_133_1/3b97a281c58ee549f61b24fc572034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atlas100.ru/upload/resize_cache/iblock/3b9/136_133_1/3b97a281c58ee549f61b24fc572034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886AEE0" wp14:editId="31EF7D8D">
                  <wp:simplePos x="0" y="0"/>
                  <wp:positionH relativeFrom="column">
                    <wp:posOffset>1516191</wp:posOffset>
                  </wp:positionH>
                  <wp:positionV relativeFrom="paragraph">
                    <wp:posOffset>3662</wp:posOffset>
                  </wp:positionV>
                  <wp:extent cx="1293495" cy="1245235"/>
                  <wp:effectExtent l="0" t="0" r="1905" b="0"/>
                  <wp:wrapTopAndBottom/>
                  <wp:docPr id="4" name="Рисунок 4" descr="http://atlas100.ru/upload/resize_cache/iblock/3ef/136_133_1/3efe3c1f0abaf4ec12f4ded6c95260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atlas100.ru/upload/resize_cache/iblock/3ef/136_133_1/3efe3c1f0abaf4ec12f4ded6c95260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BB04A36" wp14:editId="451BD81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247001</wp:posOffset>
                  </wp:positionV>
                  <wp:extent cx="1264285" cy="1264285"/>
                  <wp:effectExtent l="0" t="0" r="0" b="0"/>
                  <wp:wrapTopAndBottom/>
                  <wp:docPr id="5" name="Рисунок 5" descr="http://atlas100.ru/upload/resize_cache/iblock/7e7/136_133_1/7e70b436063a89a734f7b78ba82b3b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atlas100.ru/upload/resize_cache/iblock/7e7/136_133_1/7e70b436063a89a734f7b78ba82b3b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83E3928" wp14:editId="662399F5">
                  <wp:simplePos x="0" y="0"/>
                  <wp:positionH relativeFrom="column">
                    <wp:posOffset>792628</wp:posOffset>
                  </wp:positionH>
                  <wp:positionV relativeFrom="paragraph">
                    <wp:posOffset>1802752</wp:posOffset>
                  </wp:positionV>
                  <wp:extent cx="1293495" cy="389255"/>
                  <wp:effectExtent l="0" t="0" r="1905" b="0"/>
                  <wp:wrapTopAndBottom/>
                  <wp:docPr id="6" name="Рисунок 6" descr="http://atlas100.ru/upload/resize_cache/iblock/f93/136_133_1/f93af6c933342dac724e9cb02699f0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atlas100.ru/upload/resize_cache/iblock/f93/136_133_1/f93af6c933342dac724e9cb02699f0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09B5" w:rsidTr="005209B5">
        <w:tc>
          <w:tcPr>
            <w:tcW w:w="9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B5" w:rsidRPr="00550CCE" w:rsidRDefault="005209B5" w:rsidP="00C541A8">
            <w:pPr>
              <w:spacing w:after="240" w:line="345" w:lineRule="atLeast"/>
              <w:ind w:right="32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5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550CCE">
                <w:rPr>
                  <w:rFonts w:ascii="Times New Roman" w:eastAsia="Times New Roman" w:hAnsi="Times New Roman" w:cs="Times New Roman"/>
                  <w:b/>
                  <w:bCs/>
                  <w:caps/>
                  <w:sz w:val="28"/>
                  <w:szCs w:val="28"/>
                  <w:lang w:eastAsia="ru-RU"/>
                </w:rPr>
                <w:t>Организатор проектного обучения</w:t>
              </w:r>
            </w:hyperlink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9B5" w:rsidRDefault="005209B5" w:rsidP="00C541A8">
            <w:pPr>
              <w:spacing w:after="240" w:line="345" w:lineRule="atLeast"/>
              <w:ind w:right="32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09B5" w:rsidTr="005209B5">
        <w:trPr>
          <w:trHeight w:val="3539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5209B5" w:rsidRPr="004B655C" w:rsidRDefault="005209B5" w:rsidP="00C54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FE60D5A" wp14:editId="579AF0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896745" cy="2061845"/>
                  <wp:effectExtent l="0" t="0" r="8255" b="0"/>
                  <wp:wrapTopAndBottom/>
                  <wp:docPr id="7" name="Рисунок 7" descr="http://atlas100.ru/upload/iblock/edf/edf4dede57e8b1be9218d9a78bc95eca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atlas100.ru/upload/iblock/edf/edf4dede57e8b1be9218d9a78bc95eca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206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4B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появится после 2020 г. 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5209B5" w:rsidRPr="00DF41F5" w:rsidRDefault="005209B5" w:rsidP="00C541A8">
            <w:pPr>
              <w:spacing w:after="240" w:line="34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Pr="00DF41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Специалист по формированию и организации образовательных программ, в центре которых стоит подготовка и реализация проектов из реального сектора эк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ономики или социальной сферы, </w:t>
            </w:r>
            <w:r w:rsidRPr="00DF41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учение теоретического материала </w:t>
            </w:r>
            <w:r w:rsidRPr="00DF41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DF41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необходимой поддерживающей деятельностью.</w:t>
            </w:r>
          </w:p>
          <w:p w:rsidR="005209B5" w:rsidRDefault="005209B5" w:rsidP="00C541A8">
            <w:pPr>
              <w:spacing w:after="240" w:line="345" w:lineRule="atLeast"/>
              <w:ind w:right="324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9B5" w:rsidRDefault="005209B5" w:rsidP="00C541A8">
            <w:pPr>
              <w:spacing w:after="240" w:line="345" w:lineRule="atLeast"/>
              <w:ind w:right="324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209B5" w:rsidRDefault="005209B5" w:rsidP="005209B5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09B5" w:rsidRPr="00550CCE" w:rsidRDefault="005209B5" w:rsidP="005209B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09B5" w:rsidRPr="00550CCE" w:rsidRDefault="005209B5" w:rsidP="005209B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0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Профессии будущего отрасли «Образование»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92"/>
        <w:gridCol w:w="5807"/>
        <w:gridCol w:w="4540"/>
      </w:tblGrid>
      <w:tr w:rsidR="005209B5" w:rsidRPr="00DF41F5" w:rsidTr="005209B5">
        <w:tc>
          <w:tcPr>
            <w:tcW w:w="9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B5" w:rsidRPr="00DF41F5" w:rsidRDefault="005209B5" w:rsidP="00C541A8">
            <w:pPr>
              <w:spacing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>ТЬЮТОР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5209B5" w:rsidRPr="005209B5" w:rsidRDefault="005209B5" w:rsidP="00C541A8">
            <w:pPr>
              <w:spacing w:after="225"/>
              <w:jc w:val="center"/>
              <w:outlineLvl w:val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9B5">
              <w:rPr>
                <w:rFonts w:ascii="Times New Roman" w:hAnsi="Times New Roman" w:cs="Times New Roman"/>
                <w:b/>
                <w:sz w:val="32"/>
                <w:szCs w:val="32"/>
              </w:rPr>
              <w:t>Учебные заведения</w:t>
            </w:r>
          </w:p>
        </w:tc>
      </w:tr>
      <w:tr w:rsidR="005209B5" w:rsidTr="005209B5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5209B5" w:rsidRDefault="005209B5" w:rsidP="00C54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EB2D899" wp14:editId="6E2C2831">
                  <wp:simplePos x="0" y="0"/>
                  <wp:positionH relativeFrom="column">
                    <wp:posOffset>-18280</wp:posOffset>
                  </wp:positionH>
                  <wp:positionV relativeFrom="paragraph">
                    <wp:posOffset>432</wp:posOffset>
                  </wp:positionV>
                  <wp:extent cx="1769745" cy="2042795"/>
                  <wp:effectExtent l="0" t="0" r="1905" b="0"/>
                  <wp:wrapTopAndBottom/>
                  <wp:docPr id="8" name="Рисунок 8" descr="http://atlas100.ru/upload/iblock/d58/d58b7effa6822ecd83d23ce0fd3e1989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atlas100.ru/upload/iblock/d58/d58b7effa6822ecd83d23ce0fd3e1989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09B5" w:rsidRPr="00DF41F5" w:rsidRDefault="005209B5" w:rsidP="00C54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появится  до </w:t>
            </w:r>
            <w:r w:rsidRPr="004B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5209B5" w:rsidRPr="006C33A8" w:rsidRDefault="005209B5" w:rsidP="00C541A8">
            <w:pPr>
              <w:spacing w:after="240" w:line="345" w:lineRule="atLeast"/>
              <w:ind w:right="324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Педагог, сопровождающий индивидуальное развитие учащихся в рамках дисциплин, формирующих образовательную программу, прорабатывающий индивидуальные задания, рекомендующий траекторию карьерного развития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09B5" w:rsidRDefault="005209B5" w:rsidP="00C541A8">
            <w:pPr>
              <w:spacing w:after="240" w:line="345" w:lineRule="atLeast"/>
              <w:ind w:right="324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F0ECC00" wp14:editId="65B4DA90">
                  <wp:simplePos x="0" y="0"/>
                  <wp:positionH relativeFrom="column">
                    <wp:posOffset>71809</wp:posOffset>
                  </wp:positionH>
                  <wp:positionV relativeFrom="paragraph">
                    <wp:posOffset>2658880</wp:posOffset>
                  </wp:positionV>
                  <wp:extent cx="1264285" cy="1264285"/>
                  <wp:effectExtent l="0" t="0" r="0" b="0"/>
                  <wp:wrapTopAndBottom/>
                  <wp:docPr id="9" name="Рисунок 9" descr="http://atlas100.ru/upload/resize_cache/iblock/a61/136_133_1/a61d34a377f8e510bf72c03bb7a2c6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atlas100.ru/upload/resize_cache/iblock/a61/136_133_1/a61d34a377f8e510bf72c03bb7a2c6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631B9DA" wp14:editId="1CB3BD7C">
                  <wp:simplePos x="0" y="0"/>
                  <wp:positionH relativeFrom="column">
                    <wp:posOffset>1540605</wp:posOffset>
                  </wp:positionH>
                  <wp:positionV relativeFrom="paragraph">
                    <wp:posOffset>3213208</wp:posOffset>
                  </wp:positionV>
                  <wp:extent cx="1206500" cy="1264285"/>
                  <wp:effectExtent l="0" t="0" r="0" b="0"/>
                  <wp:wrapTopAndBottom/>
                  <wp:docPr id="10" name="Рисунок 10" descr="http://atlas100.ru/upload/resize_cache/iblock/3b9/136_133_1/3b97a281c58ee549f61b24fc572034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atlas100.ru/upload/resize_cache/iblock/3b9/136_133_1/3b97a281c58ee549f61b24fc572034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678F6FE" wp14:editId="59A849E9">
                  <wp:simplePos x="0" y="0"/>
                  <wp:positionH relativeFrom="column">
                    <wp:posOffset>1516191</wp:posOffset>
                  </wp:positionH>
                  <wp:positionV relativeFrom="paragraph">
                    <wp:posOffset>3662</wp:posOffset>
                  </wp:positionV>
                  <wp:extent cx="1293495" cy="1245235"/>
                  <wp:effectExtent l="0" t="0" r="1905" b="0"/>
                  <wp:wrapTopAndBottom/>
                  <wp:docPr id="11" name="Рисунок 11" descr="http://atlas100.ru/upload/resize_cache/iblock/3ef/136_133_1/3efe3c1f0abaf4ec12f4ded6c95260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atlas100.ru/upload/resize_cache/iblock/3ef/136_133_1/3efe3c1f0abaf4ec12f4ded6c95260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8284F1B" wp14:editId="2D6F820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247001</wp:posOffset>
                  </wp:positionV>
                  <wp:extent cx="1264285" cy="1264285"/>
                  <wp:effectExtent l="0" t="0" r="0" b="0"/>
                  <wp:wrapTopAndBottom/>
                  <wp:docPr id="12" name="Рисунок 12" descr="http://atlas100.ru/upload/resize_cache/iblock/7e7/136_133_1/7e70b436063a89a734f7b78ba82b3b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atlas100.ru/upload/resize_cache/iblock/7e7/136_133_1/7e70b436063a89a734f7b78ba82b3b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6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9DBD109" wp14:editId="70EF0A3A">
                  <wp:simplePos x="0" y="0"/>
                  <wp:positionH relativeFrom="column">
                    <wp:posOffset>792628</wp:posOffset>
                  </wp:positionH>
                  <wp:positionV relativeFrom="paragraph">
                    <wp:posOffset>1802752</wp:posOffset>
                  </wp:positionV>
                  <wp:extent cx="1293495" cy="389255"/>
                  <wp:effectExtent l="0" t="0" r="1905" b="0"/>
                  <wp:wrapTopAndBottom/>
                  <wp:docPr id="13" name="Рисунок 13" descr="http://atlas100.ru/upload/resize_cache/iblock/f93/136_133_1/f93af6c933342dac724e9cb02699f0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atlas100.ru/upload/resize_cache/iblock/f93/136_133_1/f93af6c933342dac724e9cb02699f0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5209B5" w:rsidTr="005209B5">
        <w:tc>
          <w:tcPr>
            <w:tcW w:w="9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9B5" w:rsidRPr="00550CCE" w:rsidRDefault="005209B5" w:rsidP="00C541A8">
            <w:pPr>
              <w:spacing w:after="240" w:line="345" w:lineRule="atLeast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50CCE">
              <w:rPr>
                <w:rFonts w:ascii="Times New Roman" w:hAnsi="Times New Roman" w:cs="Times New Roman"/>
                <w:b/>
                <w:sz w:val="32"/>
                <w:szCs w:val="32"/>
              </w:rPr>
              <w:t>МОДЕРАТОР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9B5" w:rsidRDefault="005209B5" w:rsidP="00C541A8">
            <w:pPr>
              <w:spacing w:after="240" w:line="345" w:lineRule="atLeast"/>
              <w:ind w:right="32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09B5" w:rsidTr="005209B5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5209B5" w:rsidRDefault="005209B5" w:rsidP="00C54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1D68499C" wp14:editId="44DCA6EF">
                  <wp:simplePos x="0" y="0"/>
                  <wp:positionH relativeFrom="column">
                    <wp:posOffset>40180</wp:posOffset>
                  </wp:positionH>
                  <wp:positionV relativeFrom="paragraph">
                    <wp:posOffset>500</wp:posOffset>
                  </wp:positionV>
                  <wp:extent cx="1682750" cy="1941830"/>
                  <wp:effectExtent l="0" t="0" r="0" b="1270"/>
                  <wp:wrapTopAndBottom/>
                  <wp:docPr id="14" name="Рисунок 14" descr="http://atlas100.ru/upload/iblock/982/98233bb166236a2d25b8aff32ae4ca50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atlas100.ru/upload/iblock/982/98233bb166236a2d25b8aff32ae4ca50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94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09B5" w:rsidRPr="004B655C" w:rsidRDefault="005209B5" w:rsidP="00C54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появится  до</w:t>
            </w:r>
            <w:r w:rsidRPr="004B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 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5209B5" w:rsidRPr="006C33A8" w:rsidRDefault="005209B5" w:rsidP="00C541A8">
            <w:pPr>
              <w:spacing w:after="240" w:line="345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Специалист по организации группового обсуждения проблемы или коллективной творческой работы с целью обеспечить усвоение учащимися нового материала в ходе практической деятельности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9B5" w:rsidRDefault="005209B5" w:rsidP="00C541A8">
            <w:pPr>
              <w:spacing w:after="240" w:line="345" w:lineRule="atLeast"/>
              <w:ind w:right="324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E2776" w:rsidRDefault="008E2776"/>
    <w:sectPr w:rsidR="008E2776" w:rsidSect="005B32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FF"/>
    <w:rsid w:val="005209B5"/>
    <w:rsid w:val="005B32E1"/>
    <w:rsid w:val="008E2776"/>
    <w:rsid w:val="00B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06640-053E-4226-9022-667B18A8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atlas100.ru/catalog/obrazovanie/tyutor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atlas100.ru/catalog/obrazovanie/organizator-proektnogo-obucheniy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tlas100.ru/catalog/obrazovanie/moderator/" TargetMode="External"/><Relationship Id="rId10" Type="http://schemas.openxmlformats.org/officeDocument/2006/relationships/image" Target="media/image6.png"/><Relationship Id="rId4" Type="http://schemas.openxmlformats.org/officeDocument/2006/relationships/hyperlink" Target="http://atlas100.ru/catalog/obrazovanie/razrabotchik-instrumentov-obucheniya-sostoyaniyam-soznaniya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2019-02-12T08:37:00Z</dcterms:created>
  <dcterms:modified xsi:type="dcterms:W3CDTF">2019-02-12T08:41:00Z</dcterms:modified>
</cp:coreProperties>
</file>