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C0" w:rsidRPr="00FC1F64" w:rsidRDefault="00792BC0" w:rsidP="00FC1F64">
      <w:pPr>
        <w:pStyle w:val="a3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b/>
          <w:color w:val="666666"/>
          <w:sz w:val="28"/>
          <w:szCs w:val="28"/>
        </w:rPr>
      </w:pPr>
      <w:r w:rsidRPr="00FC1F64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Учебный проект</w:t>
      </w:r>
    </w:p>
    <w:p w:rsidR="00792BC0" w:rsidRPr="00FC1F64" w:rsidRDefault="00792BC0" w:rsidP="00FC1F64">
      <w:pPr>
        <w:pStyle w:val="a3"/>
        <w:spacing w:before="0" w:beforeAutospacing="0" w:after="0" w:afterAutospacing="0"/>
        <w:ind w:left="-709"/>
        <w:jc w:val="center"/>
        <w:textAlignment w:val="baseline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1F64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«Зарница – военно-спортивная игра»</w:t>
      </w:r>
    </w:p>
    <w:p w:rsidR="00FC1F64" w:rsidRPr="00792BC0" w:rsidRDefault="00FC1F64" w:rsidP="00792BC0">
      <w:pPr>
        <w:pStyle w:val="a3"/>
        <w:spacing w:before="0" w:beforeAutospacing="0" w:after="0" w:afterAutospacing="0"/>
        <w:ind w:left="-709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2BC0" w:rsidRPr="00792BC0" w:rsidRDefault="00FC1F64" w:rsidP="00FC1F64">
      <w:pPr>
        <w:pStyle w:val="a3"/>
        <w:spacing w:before="0" w:beforeAutospacing="0" w:after="0" w:afterAutospacing="0"/>
        <w:ind w:left="4111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Выполнила: ученица  10 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класса</w:t>
      </w:r>
      <w:r w:rsidR="00711F5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711F5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Шуляк</w:t>
      </w:r>
      <w:proofErr w:type="spellEnd"/>
      <w:r w:rsidR="00711F5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Лилия</w:t>
      </w:r>
      <w:bookmarkStart w:id="0" w:name="_GoBack"/>
      <w:bookmarkEnd w:id="0"/>
    </w:p>
    <w:p w:rsidR="00FC1F64" w:rsidRDefault="00792BC0" w:rsidP="00FC1F64">
      <w:pPr>
        <w:pStyle w:val="a3"/>
        <w:spacing w:before="0" w:beforeAutospacing="0" w:after="0" w:afterAutospacing="0"/>
        <w:ind w:left="4111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Руковод</w:t>
      </w:r>
      <w:r w:rsidR="00FC1F6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итель: учитель физической культуры МБОУ СОШ №4 </w:t>
      </w:r>
      <w:proofErr w:type="spellStart"/>
      <w:r w:rsidR="00FC1F6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Бяков</w:t>
      </w:r>
      <w:proofErr w:type="spellEnd"/>
      <w:r w:rsidR="00FC1F6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С.В.</w:t>
      </w:r>
    </w:p>
    <w:p w:rsidR="00792BC0" w:rsidRDefault="00711F5C" w:rsidP="00FC1F64">
      <w:pPr>
        <w:pStyle w:val="a3"/>
        <w:spacing w:before="0" w:beforeAutospacing="0" w:after="0" w:afterAutospacing="0"/>
        <w:ind w:left="4111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1F6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C1F64" w:rsidRPr="00792BC0" w:rsidRDefault="00FC1F64" w:rsidP="00FC1F64">
      <w:pPr>
        <w:pStyle w:val="a3"/>
        <w:spacing w:before="0" w:beforeAutospacing="0" w:after="0" w:afterAutospacing="0"/>
        <w:ind w:left="4111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2BC0" w:rsidRPr="008B28FA" w:rsidRDefault="00792BC0" w:rsidP="008B28FA">
      <w:pPr>
        <w:pStyle w:val="a3"/>
        <w:spacing w:before="0" w:beforeAutospacing="0" w:after="0" w:afterAutospacing="0"/>
        <w:ind w:left="-709"/>
        <w:jc w:val="center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28FA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Введение</w:t>
      </w:r>
    </w:p>
    <w:p w:rsidR="00792BC0" w:rsidRPr="00792BC0" w:rsidRDefault="00792BC0" w:rsidP="008B28FA">
      <w:pPr>
        <w:pStyle w:val="a3"/>
        <w:spacing w:before="0" w:beforeAutospacing="0" w:after="0" w:afterAutospacing="0"/>
        <w:ind w:left="-709"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Патриотическое воспитание подраста</w:t>
      </w:r>
      <w:r w:rsidR="008B28F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ющего поколения одна из важнейших задач  школы.</w:t>
      </w: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патриотическим воспитанием понимается постепенное и н</w:t>
      </w:r>
      <w:r w:rsidR="008B28F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еуклонное формирование у обучающихся</w:t>
      </w: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любви к своей Родине. </w:t>
      </w:r>
    </w:p>
    <w:p w:rsidR="00792BC0" w:rsidRPr="00792BC0" w:rsidRDefault="00792BC0" w:rsidP="008B28FA">
      <w:pPr>
        <w:pStyle w:val="a3"/>
        <w:spacing w:before="0" w:beforeAutospacing="0" w:after="0" w:afterAutospacing="0"/>
        <w:ind w:left="-709"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Современному обществу нужны патриоты, интеллектуально и духовно развитые люди, любящие свою Родину, почитающие традиции наших дедов и прадедов, способные в любую минуту на самопожертвование во имя спасения жизни других людей (своих отцов, матерей, братьев, сестёр, жён, детей), свято почитающих атрибуты государственной власти. Нет сомнений в том, что в наше время возникает проблема патриотического воспитания школьников.</w:t>
      </w:r>
    </w:p>
    <w:p w:rsidR="00792BC0" w:rsidRPr="008B28FA" w:rsidRDefault="008B28FA" w:rsidP="008B28FA">
      <w:pPr>
        <w:pStyle w:val="a3"/>
        <w:spacing w:before="0" w:beforeAutospacing="0" w:after="0" w:afterAutospacing="0"/>
        <w:ind w:left="-709" w:firstLine="709"/>
        <w:jc w:val="both"/>
        <w:textAlignment w:val="baseline"/>
        <w:rPr>
          <w:bCs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процесс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 работы над проектом «Зарница – </w:t>
      </w: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военно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спортивная </w:t>
      </w:r>
      <w:proofErr w:type="gram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игра»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</w:t>
      </w:r>
      <w:proofErr w:type="gram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пришли к 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выводу, что игра – </w:t>
      </w:r>
      <w:r w:rsidR="00792BC0" w:rsidRPr="00C009C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это праздник</w:t>
      </w:r>
      <w:r w:rsidRPr="00C009C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92BC0" w:rsidRPr="00C009C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который дает бурю эмоций в реализации навыков и индивидуальных умений.</w:t>
      </w:r>
    </w:p>
    <w:p w:rsidR="00792BC0" w:rsidRPr="00792BC0" w:rsidRDefault="00792BC0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28FA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8B28FA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проекта</w:t>
      </w:r>
      <w:r w:rsidRPr="00792BC0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92BC0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создание условий для патриотического воспитания подрастающего поколени</w:t>
      </w:r>
      <w:r w:rsidR="008B28F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посредством участия обучающихся </w:t>
      </w: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военно-спортивной игре «Зарница»</w:t>
      </w:r>
    </w:p>
    <w:p w:rsidR="00792BC0" w:rsidRPr="008B28FA" w:rsidRDefault="00792BC0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28FA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8B28FA">
        <w:t>:</w:t>
      </w:r>
    </w:p>
    <w:p w:rsidR="00792BC0" w:rsidRPr="00792BC0" w:rsidRDefault="008B28FA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ф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ормирование патриотической позиции личности школьника как будущего гражданина;</w:t>
      </w:r>
    </w:p>
    <w:p w:rsidR="00792BC0" w:rsidRPr="00792BC0" w:rsidRDefault="008B28FA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привлечение школьников к здоровому образу жизни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занятиям военно-прикладными видами спорта;</w:t>
      </w:r>
    </w:p>
    <w:p w:rsidR="00792BC0" w:rsidRPr="00792BC0" w:rsidRDefault="008B28FA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профориентационная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работа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792BC0" w:rsidRDefault="008B28FA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сихологическая подготовка к преодолению трудностей, выработка навыков де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йствия в экстремальных условиях.</w:t>
      </w:r>
    </w:p>
    <w:p w:rsidR="008B28FA" w:rsidRPr="008B28FA" w:rsidRDefault="008B28FA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28FA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28F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учебный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92BC0" w:rsidRPr="008B28FA" w:rsidRDefault="00792BC0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28FA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проекта:</w:t>
      </w:r>
    </w:p>
    <w:p w:rsidR="00792BC0" w:rsidRPr="00792BC0" w:rsidRDefault="00792BC0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педагоги;</w:t>
      </w:r>
    </w:p>
    <w:p w:rsidR="00792BC0" w:rsidRPr="00792BC0" w:rsidRDefault="008B28FA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gram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обучающиеся 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5795" w:rsidRPr="00AB636F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5</w:t>
      </w:r>
      <w:proofErr w:type="gramEnd"/>
      <w:r w:rsidR="00365795" w:rsidRPr="00AB636F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2BC0" w:rsidRPr="00AB636F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-10 классов</w:t>
      </w:r>
      <w:r w:rsidR="00792BC0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792BC0" w:rsidRPr="00792BC0" w:rsidRDefault="00792BC0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другие общественные организации.</w:t>
      </w:r>
    </w:p>
    <w:p w:rsidR="00792BC0" w:rsidRPr="008B28FA" w:rsidRDefault="002F5F0A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 продукты</w:t>
      </w:r>
      <w:r w:rsidR="00792BC0" w:rsidRPr="008B28FA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BC0" w:rsidRPr="00792BC0" w:rsidRDefault="002F5F0A" w:rsidP="002F5F0A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Положение по проведению игры.</w:t>
      </w:r>
    </w:p>
    <w:p w:rsidR="00792BC0" w:rsidRPr="00792BC0" w:rsidRDefault="00792BC0" w:rsidP="002F5F0A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Методические рекомендации для конкурсов</w:t>
      </w:r>
      <w:r w:rsidR="002F5F0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92BC0" w:rsidRPr="002F5F0A" w:rsidRDefault="00792BC0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5F0A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результаты:</w:t>
      </w:r>
    </w:p>
    <w:p w:rsidR="00792BC0" w:rsidRPr="00792BC0" w:rsidRDefault="00792BC0" w:rsidP="002F5F0A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Воспитание гражданственности, о</w:t>
      </w:r>
      <w:r w:rsidR="002F5F0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тветственности за свои поступки.</w:t>
      </w:r>
    </w:p>
    <w:p w:rsidR="00792BC0" w:rsidRPr="00792BC0" w:rsidRDefault="00792BC0" w:rsidP="002F5F0A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социально-з</w:t>
      </w:r>
      <w:r w:rsidR="002F5F0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начимой деятельности школьников.</w:t>
      </w:r>
    </w:p>
    <w:p w:rsidR="00792BC0" w:rsidRPr="00792BC0" w:rsidRDefault="002F5F0A" w:rsidP="002F5F0A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досуга детей.</w:t>
      </w:r>
    </w:p>
    <w:p w:rsidR="00792BC0" w:rsidRDefault="002F5F0A" w:rsidP="002F5F0A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Профориетационная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работа.</w:t>
      </w:r>
    </w:p>
    <w:p w:rsidR="00365795" w:rsidRPr="00792BC0" w:rsidRDefault="00365795" w:rsidP="00AB636F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09C6" w:rsidRDefault="00C009C6" w:rsidP="00855355">
      <w:pPr>
        <w:pStyle w:val="a3"/>
        <w:spacing w:before="0" w:beforeAutospacing="0" w:after="0" w:afterAutospacing="0"/>
        <w:ind w:left="-709"/>
        <w:jc w:val="center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2BC0" w:rsidRDefault="00792BC0" w:rsidP="00855355">
      <w:pPr>
        <w:pStyle w:val="a3"/>
        <w:spacing w:before="0" w:beforeAutospacing="0" w:after="0" w:afterAutospacing="0"/>
        <w:ind w:left="-709"/>
        <w:jc w:val="center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5F0A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 проекта</w:t>
      </w:r>
    </w:p>
    <w:p w:rsidR="00C56CD3" w:rsidRDefault="00C56CD3" w:rsidP="00855355">
      <w:pPr>
        <w:pStyle w:val="a3"/>
        <w:spacing w:before="0" w:beforeAutospacing="0" w:after="0" w:afterAutospacing="0"/>
        <w:ind w:left="-709"/>
        <w:jc w:val="center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Pr="00855355" w:rsidRDefault="00855355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55355">
        <w:rPr>
          <w:rStyle w:val="a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Историческая справка</w:t>
      </w:r>
    </w:p>
    <w:p w:rsidR="00855355" w:rsidRDefault="00855355" w:rsidP="00855355">
      <w:pPr>
        <w:pStyle w:val="a3"/>
        <w:spacing w:before="0" w:beforeAutospacing="0" w:after="0" w:afterAutospacing="0"/>
        <w:ind w:left="-709" w:firstLine="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Зарни́ца</w:t>
      </w:r>
      <w:proofErr w:type="spellEnd"/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— пионерская военно-спортивная игра в СССР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является аналогом игры «Орленок».</w:t>
      </w:r>
    </w:p>
    <w:p w:rsidR="00855355" w:rsidRPr="00792BC0" w:rsidRDefault="00855355" w:rsidP="00855355">
      <w:pPr>
        <w:pStyle w:val="a3"/>
        <w:spacing w:before="0" w:beforeAutospacing="0" w:after="0" w:afterAutospacing="0"/>
        <w:ind w:left="-709"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«Зарница» – это соревнования команд с элементами военных учений и спортивной подготовки. Игра имела массу вариантов, но направлена была на начальную военную подготовку школьников.</w:t>
      </w:r>
    </w:p>
    <w:p w:rsidR="00C56CD3" w:rsidRDefault="00855355" w:rsidP="00855355">
      <w:pPr>
        <w:pStyle w:val="a3"/>
        <w:spacing w:before="0" w:beforeAutospacing="0" w:after="0" w:afterAutospacing="0"/>
        <w:ind w:left="-709" w:firstLine="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игры был подобен сценарию военных учений, но адаптированный под школьников разных возрастов.</w:t>
      </w:r>
    </w:p>
    <w:p w:rsidR="00855355" w:rsidRPr="00792BC0" w:rsidRDefault="00855355" w:rsidP="00855355">
      <w:pPr>
        <w:pStyle w:val="a3"/>
        <w:spacing w:before="0" w:beforeAutospacing="0" w:after="0" w:afterAutospacing="0"/>
        <w:ind w:left="-709"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Обычно, играющие в зарницу люди делятся на две команды и арбитра и нескольких нейтральных наблюдающих. Затем, пока команды вырабатывают тактику, арбитр определяет местоположение баз обоих лагерей противников; меткой базы является какой-то достаточно заметный предмет, например, флаг. Целью обеих команд является захват флага противника, захват противника или поиск секретных материалов. У каждого из участвующих есть индикатор жизни/здоровья — погоны: каждому человеку наклеиваются или пришиваются по два погона на плечи; у капитана их четыре. Для того, чтобы «убить» человека, надо сорвать с него погоны; если сорвана только половина, то человек не может бегать и просто ходит.</w:t>
      </w:r>
    </w:p>
    <w:p w:rsidR="00855355" w:rsidRDefault="00855355" w:rsidP="00855355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Чаще всего, победитель выявляется по сумме набранных им баллов: за захват флагов и убийство противников баллы начисляются, за нечестную игру и, например, бег при половине жизни — уменьшаются. Иногда победителем считают первого добывшего флаг противника. Вот таким образом проходила игра в советские времена.</w:t>
      </w:r>
    </w:p>
    <w:p w:rsidR="00855355" w:rsidRPr="00111AA4" w:rsidRDefault="00365795" w:rsidP="00111AA4">
      <w:pPr>
        <w:pStyle w:val="a3"/>
        <w:spacing w:before="0" w:beforeAutospacing="0" w:after="0" w:afterAutospacing="0"/>
        <w:ind w:left="-709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1AA4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и проведение игры в МБОУ СОШ №4</w:t>
      </w:r>
    </w:p>
    <w:p w:rsidR="00111AA4" w:rsidRPr="00111AA4" w:rsidRDefault="00111AA4" w:rsidP="00111AA4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11AA4" w:rsidRPr="00111AA4" w:rsidRDefault="00111AA4" w:rsidP="00111AA4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11AA4">
        <w:rPr>
          <w:bCs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Этапы проведения игры «Зарница»</w:t>
      </w:r>
    </w:p>
    <w:p w:rsidR="00855355" w:rsidRPr="00792BC0" w:rsidRDefault="00855355" w:rsidP="00855355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Подготовительный:</w:t>
      </w:r>
    </w:p>
    <w:p w:rsidR="00855355" w:rsidRPr="00792BC0" w:rsidRDefault="00855355" w:rsidP="00855355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просветительская работа;</w:t>
      </w:r>
    </w:p>
    <w:p w:rsidR="00855355" w:rsidRPr="00792BC0" w:rsidRDefault="00111AA4" w:rsidP="00855355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855355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создание инициативной группы;</w:t>
      </w:r>
    </w:p>
    <w:p w:rsidR="00855355" w:rsidRPr="00792BC0" w:rsidRDefault="00111AA4" w:rsidP="00855355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разработка </w:t>
      </w:r>
      <w:r w:rsidR="00855355"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положения, рекомендаций.</w:t>
      </w:r>
    </w:p>
    <w:p w:rsidR="00855355" w:rsidRPr="00792BC0" w:rsidRDefault="00855355" w:rsidP="00111AA4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Основной:</w:t>
      </w:r>
    </w:p>
    <w:p w:rsidR="00855355" w:rsidRPr="00792BC0" w:rsidRDefault="00855355" w:rsidP="00855355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подготовка команд;</w:t>
      </w:r>
    </w:p>
    <w:p w:rsidR="00855355" w:rsidRPr="00792BC0" w:rsidRDefault="00111AA4" w:rsidP="00111AA4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проведение мероприятия</w:t>
      </w:r>
    </w:p>
    <w:p w:rsidR="00855355" w:rsidRPr="00792BC0" w:rsidRDefault="00855355" w:rsidP="00855355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Заключительный этап:</w:t>
      </w:r>
    </w:p>
    <w:p w:rsidR="00855355" w:rsidRPr="00792BC0" w:rsidRDefault="00855355" w:rsidP="00855355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подведение ито</w:t>
      </w:r>
      <w:r w:rsidR="00111AA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гов </w:t>
      </w:r>
    </w:p>
    <w:p w:rsidR="00111AA4" w:rsidRPr="00111AA4" w:rsidRDefault="00111AA4" w:rsidP="00111AA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11AA4">
        <w:rPr>
          <w:rFonts w:ascii="Times New Roman" w:hAnsi="Times New Roman" w:cs="Times New Roman"/>
          <w:sz w:val="28"/>
          <w:szCs w:val="28"/>
          <w:u w:val="single"/>
        </w:rPr>
        <w:t xml:space="preserve">Сроки </w:t>
      </w:r>
      <w:proofErr w:type="gramStart"/>
      <w:r w:rsidRPr="00111AA4"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 w:rsidRPr="00111AA4">
        <w:rPr>
          <w:rFonts w:ascii="Times New Roman" w:hAnsi="Times New Roman" w:cs="Times New Roman"/>
          <w:sz w:val="28"/>
          <w:szCs w:val="28"/>
        </w:rPr>
        <w:t>:  «</w:t>
      </w:r>
      <w:proofErr w:type="gramEnd"/>
      <w:r w:rsidRPr="00111AA4">
        <w:rPr>
          <w:rFonts w:ascii="Times New Roman" w:hAnsi="Times New Roman" w:cs="Times New Roman"/>
          <w:sz w:val="28"/>
          <w:szCs w:val="28"/>
        </w:rPr>
        <w:t>Зарница» прово</w:t>
      </w:r>
      <w:r w:rsidR="00711F5C">
        <w:rPr>
          <w:rFonts w:ascii="Times New Roman" w:hAnsi="Times New Roman" w:cs="Times New Roman"/>
          <w:sz w:val="28"/>
          <w:szCs w:val="28"/>
        </w:rPr>
        <w:t>дится 19 мая 2016</w:t>
      </w:r>
      <w:r w:rsidRPr="00111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11A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1AA4">
        <w:rPr>
          <w:rFonts w:ascii="Times New Roman" w:hAnsi="Times New Roman" w:cs="Times New Roman"/>
          <w:sz w:val="28"/>
          <w:szCs w:val="28"/>
        </w:rPr>
        <w:t xml:space="preserve">  08 часов 30 минут.</w:t>
      </w:r>
    </w:p>
    <w:p w:rsidR="00C56CD3" w:rsidRDefault="00111AA4" w:rsidP="00856D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1AA4">
        <w:rPr>
          <w:rFonts w:ascii="Times New Roman" w:hAnsi="Times New Roman" w:cs="Times New Roman"/>
          <w:sz w:val="28"/>
          <w:szCs w:val="28"/>
        </w:rPr>
        <w:t xml:space="preserve">  </w:t>
      </w:r>
      <w:r w:rsidRPr="00111AA4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111AA4">
        <w:rPr>
          <w:rFonts w:ascii="Times New Roman" w:hAnsi="Times New Roman" w:cs="Times New Roman"/>
          <w:sz w:val="28"/>
          <w:szCs w:val="28"/>
        </w:rPr>
        <w:t>:</w:t>
      </w:r>
      <w:r w:rsidRPr="00111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A4">
        <w:rPr>
          <w:rFonts w:ascii="Times New Roman" w:hAnsi="Times New Roman" w:cs="Times New Roman"/>
          <w:sz w:val="28"/>
          <w:szCs w:val="28"/>
        </w:rPr>
        <w:t xml:space="preserve"> школьный двор, территория Атаманского сельского поселения.</w:t>
      </w:r>
    </w:p>
    <w:p w:rsidR="0035529C" w:rsidRPr="0035529C" w:rsidRDefault="0035529C" w:rsidP="0035529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35529C">
        <w:rPr>
          <w:rFonts w:ascii="Times New Roman" w:hAnsi="Times New Roman" w:cs="Times New Roman"/>
          <w:sz w:val="28"/>
          <w:szCs w:val="28"/>
          <w:u w:val="single"/>
        </w:rPr>
        <w:t xml:space="preserve">Штаб </w:t>
      </w:r>
      <w:proofErr w:type="gramStart"/>
      <w:r w:rsidRPr="0035529C">
        <w:rPr>
          <w:rFonts w:ascii="Times New Roman" w:hAnsi="Times New Roman" w:cs="Times New Roman"/>
          <w:sz w:val="28"/>
          <w:szCs w:val="28"/>
          <w:u w:val="single"/>
        </w:rPr>
        <w:t>игры«</w:t>
      </w:r>
      <w:proofErr w:type="gramEnd"/>
      <w:r w:rsidRPr="0035529C">
        <w:rPr>
          <w:rFonts w:ascii="Times New Roman" w:hAnsi="Times New Roman" w:cs="Times New Roman"/>
          <w:sz w:val="28"/>
          <w:szCs w:val="28"/>
          <w:u w:val="single"/>
        </w:rPr>
        <w:t>Зарница»</w:t>
      </w:r>
    </w:p>
    <w:p w:rsidR="0035529C" w:rsidRPr="0035529C" w:rsidRDefault="0035529C" w:rsidP="003552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Для организационно-методического обеспечения проведения игры создается штаб, который состоит из председателя, заместителя председателя, секретаря и членов.</w:t>
      </w:r>
    </w:p>
    <w:p w:rsidR="0035529C" w:rsidRPr="0035529C" w:rsidRDefault="0035529C" w:rsidP="003552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Штаб игры:</w:t>
      </w:r>
    </w:p>
    <w:p w:rsidR="0035529C" w:rsidRPr="0035529C" w:rsidRDefault="0035529C" w:rsidP="0035529C">
      <w:pPr>
        <w:numPr>
          <w:ilvl w:val="0"/>
          <w:numId w:val="14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устанавливает процедуру проведения финала, критерии оценивания видов соревнований и конкурсных заданий;</w:t>
      </w:r>
    </w:p>
    <w:p w:rsidR="0035529C" w:rsidRDefault="0035529C" w:rsidP="0035529C">
      <w:pPr>
        <w:numPr>
          <w:ilvl w:val="0"/>
          <w:numId w:val="14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утверждает состав Главной судейской коллегии; </w:t>
      </w:r>
    </w:p>
    <w:p w:rsidR="00C009C6" w:rsidRDefault="00C009C6" w:rsidP="00C009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009C6" w:rsidRPr="0035529C" w:rsidRDefault="00C009C6" w:rsidP="00C009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5529C" w:rsidRPr="0035529C" w:rsidRDefault="0035529C" w:rsidP="0035529C">
      <w:pPr>
        <w:numPr>
          <w:ilvl w:val="0"/>
          <w:numId w:val="14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определяет порядок, форму, место и дату проведения игры.</w:t>
      </w:r>
    </w:p>
    <w:p w:rsidR="0035529C" w:rsidRPr="0035529C" w:rsidRDefault="0035529C" w:rsidP="0035529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35529C">
        <w:rPr>
          <w:rFonts w:ascii="Times New Roman" w:hAnsi="Times New Roman" w:cs="Times New Roman"/>
          <w:sz w:val="28"/>
          <w:szCs w:val="28"/>
          <w:u w:val="single"/>
        </w:rPr>
        <w:t xml:space="preserve">Состав </w:t>
      </w:r>
      <w:proofErr w:type="gramStart"/>
      <w:r w:rsidRPr="0035529C">
        <w:rPr>
          <w:rFonts w:ascii="Times New Roman" w:hAnsi="Times New Roman" w:cs="Times New Roman"/>
          <w:sz w:val="28"/>
          <w:szCs w:val="28"/>
          <w:u w:val="single"/>
        </w:rPr>
        <w:t xml:space="preserve">штаба 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5529C" w:rsidRPr="0035529C" w:rsidRDefault="0035529C" w:rsidP="003552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 xml:space="preserve">ующий –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3552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529C" w:rsidRPr="0035529C" w:rsidRDefault="0035529C" w:rsidP="003552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hAnsi="Times New Roman" w:cs="Times New Roman"/>
          <w:sz w:val="28"/>
          <w:szCs w:val="28"/>
        </w:rPr>
        <w:t>ачальник штаба – преподаватель – организатор ОБЖ</w:t>
      </w:r>
      <w:r w:rsidRPr="0035529C">
        <w:rPr>
          <w:rFonts w:ascii="Times New Roman" w:hAnsi="Times New Roman" w:cs="Times New Roman"/>
          <w:sz w:val="28"/>
          <w:szCs w:val="28"/>
        </w:rPr>
        <w:t>;</w:t>
      </w:r>
    </w:p>
    <w:p w:rsidR="0035529C" w:rsidRPr="0035529C" w:rsidRDefault="0035529C" w:rsidP="003552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- зам. начал</w:t>
      </w:r>
      <w:r>
        <w:rPr>
          <w:rFonts w:ascii="Times New Roman" w:hAnsi="Times New Roman" w:cs="Times New Roman"/>
          <w:sz w:val="28"/>
          <w:szCs w:val="28"/>
        </w:rPr>
        <w:t>ьника штаба  -  заместитель директора по ВР</w:t>
      </w:r>
      <w:r w:rsidRPr="0035529C">
        <w:rPr>
          <w:rFonts w:ascii="Times New Roman" w:hAnsi="Times New Roman" w:cs="Times New Roman"/>
          <w:sz w:val="28"/>
          <w:szCs w:val="28"/>
        </w:rPr>
        <w:t>;</w:t>
      </w:r>
    </w:p>
    <w:p w:rsidR="0035529C" w:rsidRPr="00856D5E" w:rsidRDefault="0035529C" w:rsidP="0035529C">
      <w:pPr>
        <w:spacing w:after="0" w:line="240" w:lineRule="auto"/>
        <w:ind w:left="-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счётная комиссия – члены комиссии назначаются из числа учителей математики.</w:t>
      </w:r>
    </w:p>
    <w:p w:rsidR="00856D5E" w:rsidRPr="00856D5E" w:rsidRDefault="00856D5E" w:rsidP="00856D5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856D5E">
        <w:rPr>
          <w:rFonts w:ascii="Times New Roman" w:hAnsi="Times New Roman" w:cs="Times New Roman"/>
          <w:sz w:val="28"/>
          <w:szCs w:val="28"/>
          <w:u w:val="single"/>
        </w:rPr>
        <w:t>Участники игры</w:t>
      </w:r>
      <w:r w:rsidR="003552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6D5E" w:rsidRPr="00856D5E" w:rsidRDefault="00AB636F" w:rsidP="00856D5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участвуют учащихся 5-10 </w:t>
      </w:r>
      <w:r w:rsidR="00856D5E" w:rsidRPr="00856D5E">
        <w:rPr>
          <w:rFonts w:ascii="Times New Roman" w:hAnsi="Times New Roman" w:cs="Times New Roman"/>
          <w:sz w:val="28"/>
          <w:szCs w:val="28"/>
        </w:rPr>
        <w:t xml:space="preserve"> классов из них:</w:t>
      </w:r>
    </w:p>
    <w:p w:rsidR="00856D5E" w:rsidRPr="00856D5E" w:rsidRDefault="00856D5E" w:rsidP="00856D5E">
      <w:pPr>
        <w:numPr>
          <w:ilvl w:val="0"/>
          <w:numId w:val="15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D5E">
        <w:rPr>
          <w:rFonts w:ascii="Times New Roman" w:hAnsi="Times New Roman" w:cs="Times New Roman"/>
          <w:sz w:val="28"/>
          <w:szCs w:val="28"/>
        </w:rPr>
        <w:t>классные коллективы 5 -9 классов создают военизированные отряды, куда входят все учащиеся класса (оформляется заявка на участие с распределением всех должностей и поручений: командир отряда, заместитель отряда, стрелки, гранатомётчики, разведчики, санитары, повара-2-3, костровые- 2-3, в помощь поварам и костровым назначаются родители данного класса);</w:t>
      </w:r>
    </w:p>
    <w:p w:rsidR="00856D5E" w:rsidRPr="00856D5E" w:rsidRDefault="00856D5E" w:rsidP="00856D5E">
      <w:pPr>
        <w:numPr>
          <w:ilvl w:val="0"/>
          <w:numId w:val="15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D5E">
        <w:rPr>
          <w:rFonts w:ascii="Times New Roman" w:hAnsi="Times New Roman" w:cs="Times New Roman"/>
          <w:sz w:val="28"/>
          <w:szCs w:val="28"/>
        </w:rPr>
        <w:t>всех учащихся по состоянию здоровья не допущенных  к игре «Зарница» привлекать в качестве поваров и костровых;</w:t>
      </w:r>
    </w:p>
    <w:p w:rsidR="00856D5E" w:rsidRPr="00856D5E" w:rsidRDefault="00856D5E" w:rsidP="00856D5E">
      <w:pPr>
        <w:numPr>
          <w:ilvl w:val="0"/>
          <w:numId w:val="15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D5E">
        <w:rPr>
          <w:rFonts w:ascii="Times New Roman" w:hAnsi="Times New Roman" w:cs="Times New Roman"/>
          <w:sz w:val="28"/>
          <w:szCs w:val="28"/>
        </w:rPr>
        <w:t>учащиеся 10-х классов закрепляются за классным коллективом 5-9 классов в качестве инструкторов по подготовке к различным конкурсам игры «Зарница».</w:t>
      </w:r>
    </w:p>
    <w:p w:rsidR="0035529C" w:rsidRPr="0035529C" w:rsidRDefault="0035529C" w:rsidP="0035529C">
      <w:pPr>
        <w:pStyle w:val="a6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35529C">
        <w:rPr>
          <w:rFonts w:ascii="Times New Roman" w:hAnsi="Times New Roman" w:cs="Times New Roman"/>
          <w:sz w:val="28"/>
          <w:szCs w:val="28"/>
          <w:u w:val="single"/>
        </w:rPr>
        <w:t>Форма одежды</w:t>
      </w:r>
    </w:p>
    <w:p w:rsidR="0035529C" w:rsidRPr="0035529C" w:rsidRDefault="0035529C" w:rsidP="0035529C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все  участники игры «Зарница» должны быть в спортивной форме (трико, кеды или кроссовки);</w:t>
      </w:r>
    </w:p>
    <w:p w:rsidR="0035529C" w:rsidRPr="0035529C" w:rsidRDefault="0035529C" w:rsidP="0035529C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обязателен</w:t>
      </w:r>
      <w:r w:rsidRPr="0035529C">
        <w:rPr>
          <w:rFonts w:ascii="Times New Roman" w:hAnsi="Times New Roman" w:cs="Times New Roman"/>
          <w:sz w:val="28"/>
          <w:szCs w:val="28"/>
        </w:rPr>
        <w:t xml:space="preserve"> головной убор;</w:t>
      </w:r>
    </w:p>
    <w:p w:rsidR="0035529C" w:rsidRPr="0035529C" w:rsidRDefault="0035529C" w:rsidP="0035529C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 xml:space="preserve"> каждый участник игры должен иметь личное снаряжение:  сумка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рюкзак, кружка,</w:t>
      </w:r>
      <w:r>
        <w:rPr>
          <w:rFonts w:ascii="Times New Roman" w:hAnsi="Times New Roman" w:cs="Times New Roman"/>
          <w:sz w:val="28"/>
          <w:szCs w:val="28"/>
        </w:rPr>
        <w:t xml:space="preserve"> тарелка, ложка, фляжка с водой.</w:t>
      </w:r>
    </w:p>
    <w:p w:rsidR="00640F15" w:rsidRPr="00640F15" w:rsidRDefault="00640F15" w:rsidP="00640F15">
      <w:pPr>
        <w:pStyle w:val="a6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640F15">
        <w:rPr>
          <w:rFonts w:ascii="Times New Roman" w:hAnsi="Times New Roman" w:cs="Times New Roman"/>
          <w:sz w:val="28"/>
          <w:szCs w:val="28"/>
          <w:u w:val="single"/>
        </w:rPr>
        <w:t>Программа конкурсов  и соревнований</w:t>
      </w:r>
    </w:p>
    <w:p w:rsidR="00640F15" w:rsidRPr="00640F15" w:rsidRDefault="00640F15" w:rsidP="00640F1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Игра является комплексным мероприятием, состоящим из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F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40F15">
        <w:rPr>
          <w:rFonts w:ascii="Times New Roman" w:hAnsi="Times New Roman" w:cs="Times New Roman"/>
          <w:sz w:val="28"/>
          <w:szCs w:val="28"/>
        </w:rPr>
        <w:t xml:space="preserve"> этапов. В содержание этапов входят мероприятия военно-патриотического и военно-спортивного характера, состоящие из соревнований между отрядами, соревнований по юнармейским специальностям, эстафет, конкурсов, игр и занятий на местности.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1этап - смотр строя и песни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2 этап - разжигание костра и пережигание нити (бивак)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3 этап - стрельба из пневматической винтовки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4 этап - метание гранаты в горизонтальную цель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5 этап - соревнование разведчиков «Ориентирование на местности»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6 этап - медицинская подготовка (соревнование санитаров)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7 этап -  конкурс «Мышеловка»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8 этап - переправа через водное препятствие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9 этап - конкурс «Вязание узлов»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10 этап - конкурс « Силачи»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11 этап - повара, костровые</w:t>
      </w:r>
    </w:p>
    <w:p w:rsidR="00640F15" w:rsidRPr="00640F15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12 этап - конкурс инсценированной  песни.</w:t>
      </w:r>
    </w:p>
    <w:p w:rsidR="00640F15" w:rsidRPr="00640F15" w:rsidRDefault="00640F15" w:rsidP="00640F15">
      <w:pPr>
        <w:pStyle w:val="a6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640F15">
        <w:rPr>
          <w:rFonts w:ascii="Times New Roman" w:hAnsi="Times New Roman" w:cs="Times New Roman"/>
          <w:sz w:val="28"/>
          <w:szCs w:val="28"/>
          <w:u w:val="single"/>
        </w:rPr>
        <w:t>Критерии оценивания конкурсов</w:t>
      </w:r>
    </w:p>
    <w:p w:rsidR="00640F15" w:rsidRPr="00640F15" w:rsidRDefault="00640F15" w:rsidP="00640F1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Все конкурсы оцениваются по 5 –</w:t>
      </w:r>
      <w:proofErr w:type="spellStart"/>
      <w:r w:rsidRPr="00640F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40F15">
        <w:rPr>
          <w:rFonts w:ascii="Times New Roman" w:hAnsi="Times New Roman" w:cs="Times New Roman"/>
          <w:sz w:val="28"/>
          <w:szCs w:val="28"/>
        </w:rPr>
        <w:t xml:space="preserve">  балльной системе.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1этап - смотр строя и песни </w:t>
      </w:r>
      <w:r w:rsidRPr="00640F15">
        <w:rPr>
          <w:rFonts w:ascii="Times New Roman" w:hAnsi="Times New Roman" w:cs="Times New Roman"/>
          <w:sz w:val="28"/>
          <w:szCs w:val="28"/>
        </w:rPr>
        <w:t>(прохождение торжественным маршем с песней, отработка строевых команд «Направо», «Налево», «Кругом», «Равнение на…», «Равняйсь – Смирно», рапорт командира отряда, приветствие). В конкурсе участвуют все члены отряда учащихся 4- 9 классов. Учитывается приветствия  отряда, исполнение песни.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Учащиеся 10-11 классов участвуют в данном конкурсе с показательным выступлением, учитывая все вышеперечисленные критерии.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>2 этап-разжигание костра и пережигание нити (бивак)</w:t>
      </w:r>
      <w:r w:rsidRPr="00640F15">
        <w:rPr>
          <w:rFonts w:ascii="Times New Roman" w:hAnsi="Times New Roman" w:cs="Times New Roman"/>
          <w:sz w:val="28"/>
          <w:szCs w:val="28"/>
        </w:rPr>
        <w:t xml:space="preserve"> –разжигание костра заранее заготовленными дровами. Необходимо пережечь нить, натянутую на высоте 25 см.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Пережигание нити – 5 баллов.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Не пережигание нити – 2 балла.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>3 этап-стрельба из пневматической винтовки</w:t>
      </w:r>
      <w:r w:rsidRPr="00640F1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40F15">
        <w:rPr>
          <w:rFonts w:ascii="Times New Roman" w:hAnsi="Times New Roman" w:cs="Times New Roman"/>
          <w:sz w:val="28"/>
          <w:szCs w:val="28"/>
        </w:rPr>
        <w:t>Зачёт по двум стрелкам: 2 мальчика и 2 девочки. Расстояние 5 метров. Каждый стрелок производит 5 выстрелов по мишени (за каждую сбитую мишень -1 балл). Лучший стрелок награждается грамотой.</w:t>
      </w:r>
    </w:p>
    <w:p w:rsidR="00640F15" w:rsidRPr="00640F15" w:rsidRDefault="00640F15" w:rsidP="00771EAA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71EAA">
        <w:rPr>
          <w:rFonts w:ascii="Times New Roman" w:hAnsi="Times New Roman" w:cs="Times New Roman"/>
          <w:sz w:val="28"/>
          <w:szCs w:val="28"/>
        </w:rPr>
        <w:t>Примечание:</w:t>
      </w:r>
      <w:r w:rsidRPr="00640F15">
        <w:rPr>
          <w:rFonts w:ascii="Times New Roman" w:hAnsi="Times New Roman" w:cs="Times New Roman"/>
          <w:sz w:val="28"/>
          <w:szCs w:val="28"/>
        </w:rPr>
        <w:t xml:space="preserve"> разрешение на стрельбу дает судья, после того как все участники войдут в обозначенный сектор выполнения упражнения.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 xml:space="preserve">4 этап- метание гранаты в горизонтальную цель. </w:t>
      </w:r>
      <w:r w:rsidRPr="00640F15">
        <w:rPr>
          <w:rFonts w:ascii="Times New Roman" w:hAnsi="Times New Roman" w:cs="Times New Roman"/>
          <w:sz w:val="28"/>
          <w:szCs w:val="28"/>
        </w:rPr>
        <w:t>Участвует 2 мальчика. Каждый метает 3 гранаты. Метание гранаты на точность, необходимо попасть в квадрат 2х 2 м с расстояния; 4-6 классы – 10 метров, 7-8 классы – 15 метров, 9 классы- 20 метров. Три попадания –«5», 2 попадания-«4», 1 попадание «3», 0 попаданий- «2» Лучший метатель награждается грамотой.</w:t>
      </w:r>
    </w:p>
    <w:p w:rsidR="00640F15" w:rsidRPr="00640F15" w:rsidRDefault="00640F15" w:rsidP="00771EAA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71EAA">
        <w:rPr>
          <w:rFonts w:ascii="Times New Roman" w:hAnsi="Times New Roman" w:cs="Times New Roman"/>
          <w:sz w:val="28"/>
          <w:szCs w:val="28"/>
        </w:rPr>
        <w:t>Примечание:</w:t>
      </w:r>
      <w:r w:rsidRPr="00640F15">
        <w:rPr>
          <w:rFonts w:ascii="Times New Roman" w:hAnsi="Times New Roman" w:cs="Times New Roman"/>
          <w:sz w:val="28"/>
          <w:szCs w:val="28"/>
        </w:rPr>
        <w:t xml:space="preserve"> разрешение на метание  гранат дает судья, после того как все участники войдут в обозначенный сектор выполнения упражнения.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>5 этап - соревнование разведчиков «Ориентирование на местности».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F15">
        <w:rPr>
          <w:rFonts w:ascii="Times New Roman" w:hAnsi="Times New Roman" w:cs="Times New Roman"/>
          <w:sz w:val="28"/>
          <w:szCs w:val="28"/>
        </w:rPr>
        <w:t xml:space="preserve">Учащимся необходимо (2-3 чел.): 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4-6 класс назвать 5 способов определения сторон горизонта.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7-8 класс назвать 5 способов определения сторон горизонта, 5 топографических знаков.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9 класс назвать 5 способов определения сторон горизонта, 5 топографических знаков,  определить стороны горизонта с помощью компаса, определение азимута  на предмет.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-</w:t>
      </w:r>
      <w:r w:rsidRPr="00640F15">
        <w:rPr>
          <w:rFonts w:ascii="Times New Roman" w:hAnsi="Times New Roman" w:cs="Times New Roman"/>
          <w:i/>
          <w:sz w:val="28"/>
          <w:szCs w:val="28"/>
        </w:rPr>
        <w:t>6 этап - медицинская подготовка (соревнование санитаров).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Санитарам необходимо знать и рассказать: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4-6 класс – что  такое рана, виды ран. Первая медицинская помощь.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7-8 класс - что  такое рана, виды ран. Что такое кровотечение, виды кровотечения. Первая медицинская помощь.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9 класс - что  такое рана, виды ран. Что такое кровотечение, виды кровотечения, способы остановки кровотечений. Первая медицинская помощь.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Оценка –«5»- полный правильный ответ, «4» - некоторые неточности  в ответе, «3» - ответ неполный или с ошибками.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>7 этап -  конкурс «Мышеловка».</w:t>
      </w:r>
      <w:r w:rsidRPr="00640F15">
        <w:rPr>
          <w:rFonts w:ascii="Times New Roman" w:hAnsi="Times New Roman" w:cs="Times New Roman"/>
          <w:sz w:val="28"/>
          <w:szCs w:val="28"/>
        </w:rPr>
        <w:t xml:space="preserve"> Учащимся необходимо преодолеть препятствие по -</w:t>
      </w:r>
      <w:proofErr w:type="spellStart"/>
      <w:proofErr w:type="gramStart"/>
      <w:r w:rsidRPr="00640F15"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r w:rsidRPr="00640F15">
        <w:rPr>
          <w:rFonts w:ascii="Times New Roman" w:hAnsi="Times New Roman" w:cs="Times New Roman"/>
          <w:sz w:val="28"/>
          <w:szCs w:val="28"/>
        </w:rPr>
        <w:t xml:space="preserve">  под</w:t>
      </w:r>
      <w:proofErr w:type="gramEnd"/>
      <w:r w:rsidRPr="00640F15">
        <w:rPr>
          <w:rFonts w:ascii="Times New Roman" w:hAnsi="Times New Roman" w:cs="Times New Roman"/>
          <w:sz w:val="28"/>
          <w:szCs w:val="28"/>
        </w:rPr>
        <w:t xml:space="preserve"> воротами высотой 50 см. шириной 60 см, каждая сбитая планка – штраф.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Оценка «5» - не сбита не одна планка, «4» - сбиты 2 планки, «3» – сбиты 4 планки, «2» - сбиты 6 планок.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 этап - переправа через водное препятствие. </w:t>
      </w:r>
      <w:r w:rsidRPr="00640F15">
        <w:rPr>
          <w:rFonts w:ascii="Times New Roman" w:hAnsi="Times New Roman" w:cs="Times New Roman"/>
          <w:sz w:val="28"/>
          <w:szCs w:val="28"/>
        </w:rPr>
        <w:t>Класс в полном составе должен переправиться через водную преграду, не коснувшись воды.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Оценка «5» - никто не коснулся воды, «4» - если 3 человека коснулись воды. «3» - если 6 человек коснулись воды, «2» - более 6 человек коснулись воды.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 xml:space="preserve"> 9 этап - конкурс «Вязание узлов».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 xml:space="preserve"> Участникам необходимо завязать: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4-6 класс - 5 туристических узлов;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7-9 класс -  5 туристических узлов.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За каждый завязанный узел начисляется 1 балл.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>10 этап - конкурс « Силачи».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 xml:space="preserve"> В конкурсе  принимают участие по 10 человек от класса. Победителем считается класс, перетянувший противника через контрольную черту.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Оценка:  «5» -победитель, «4»- побеждённый.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>11 этап- повара, костровые.</w:t>
      </w:r>
      <w:r w:rsidRPr="00640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Поварам подразумевается приготовить на костре 3 вида блюд:  1-е блюдо, солдатская каша (любая крупа), чай.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 xml:space="preserve">Оцениваются вкусовые качества, соблюдение санитарных норм при приготовлении пищи. 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15">
        <w:rPr>
          <w:rFonts w:ascii="Times New Roman" w:hAnsi="Times New Roman" w:cs="Times New Roman"/>
          <w:i/>
          <w:sz w:val="28"/>
          <w:szCs w:val="28"/>
        </w:rPr>
        <w:t>12 этап- конкурс инсценированной кубанской  фольклорной  песни.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- Показать инсценировку песни.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 xml:space="preserve">Время выступления до 10 минут, считая выход и уход. 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Жюри оценивает коллектив по следующим критериям: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 xml:space="preserve">1. Качество исполнения – до 5 баллов; 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2. Постановка (творческая составляющая) – до 5 баллов;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3. Дисциплина – до 3 баллов;</w:t>
      </w:r>
    </w:p>
    <w:p w:rsidR="00640F15" w:rsidRPr="00640F15" w:rsidRDefault="00640F15" w:rsidP="00640F15">
      <w:pPr>
        <w:pStyle w:val="a6"/>
        <w:numPr>
          <w:ilvl w:val="0"/>
          <w:numId w:val="15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Отряды, занявшие 1-е, 2-ое, 3-ье места  награждаются  грамотами.</w:t>
      </w:r>
    </w:p>
    <w:p w:rsidR="00640F15" w:rsidRPr="00771EAA" w:rsidRDefault="00640F15" w:rsidP="00771EAA">
      <w:pPr>
        <w:pStyle w:val="a6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1EAA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640F15" w:rsidRPr="00640F15" w:rsidRDefault="00640F15" w:rsidP="00771EAA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Места отрядам определяются по сумме баллов всех членов жюри с учетом поощрительных и штрафных баллов. При подведении итогов учитываются так же результаты, полученные лично командиром в ходе конкурса по строевой подготовке.</w:t>
      </w:r>
    </w:p>
    <w:p w:rsidR="00771EAA" w:rsidRDefault="00640F15" w:rsidP="00771EAA">
      <w:pPr>
        <w:pStyle w:val="a6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1EAA">
        <w:rPr>
          <w:rFonts w:ascii="Times New Roman" w:hAnsi="Times New Roman" w:cs="Times New Roman"/>
          <w:sz w:val="28"/>
          <w:szCs w:val="28"/>
          <w:u w:val="single"/>
        </w:rPr>
        <w:t>Награждение</w:t>
      </w:r>
    </w:p>
    <w:p w:rsidR="00640F15" w:rsidRPr="00771EAA" w:rsidRDefault="00640F15" w:rsidP="00771EAA">
      <w:pPr>
        <w:pStyle w:val="a6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1EAA">
        <w:rPr>
          <w:rFonts w:ascii="Times New Roman" w:hAnsi="Times New Roman" w:cs="Times New Roman"/>
          <w:sz w:val="28"/>
          <w:szCs w:val="28"/>
        </w:rPr>
        <w:t>По итогам игры жюри определяет победителей по следующим номинациям:</w:t>
      </w:r>
    </w:p>
    <w:p w:rsidR="00640F15" w:rsidRPr="00640F15" w:rsidRDefault="00640F15" w:rsidP="00771EAA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1. «Лучший номер художественной самодеятельности» (победитель и 2 призёра награждаются грамотами)</w:t>
      </w:r>
    </w:p>
    <w:p w:rsidR="00640F15" w:rsidRPr="00640F15" w:rsidRDefault="00640F15" w:rsidP="00771EAA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2. «Лучший отряд в строевой подготовке» (грамота)</w:t>
      </w:r>
    </w:p>
    <w:p w:rsidR="00640F15" w:rsidRPr="00640F15" w:rsidRDefault="00640F15" w:rsidP="00771EAA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3. «Лучший командир отряда» (грамота, поощрительный приз)</w:t>
      </w:r>
    </w:p>
    <w:p w:rsidR="00640F15" w:rsidRPr="00771EAA" w:rsidRDefault="00640F15" w:rsidP="00C009C6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15">
        <w:rPr>
          <w:rFonts w:ascii="Times New Roman" w:hAnsi="Times New Roman" w:cs="Times New Roman"/>
          <w:sz w:val="28"/>
          <w:szCs w:val="28"/>
        </w:rPr>
        <w:t>4. «Отряд – победитель военизированной игры «Зарница» награждается переходящим кубком и поощрительным призом; отряды, занявшие 2 и 3 места, награждаются грамотами</w:t>
      </w:r>
    </w:p>
    <w:p w:rsidR="00771EAA" w:rsidRPr="00771EAA" w:rsidRDefault="00771EAA" w:rsidP="00771EAA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EAA">
        <w:rPr>
          <w:rFonts w:ascii="Times New Roman" w:hAnsi="Times New Roman" w:cs="Times New Roman"/>
          <w:sz w:val="28"/>
          <w:szCs w:val="28"/>
          <w:u w:val="single"/>
        </w:rPr>
        <w:t>Штрафные санкции:</w:t>
      </w:r>
    </w:p>
    <w:p w:rsidR="00640F15" w:rsidRPr="00771EAA" w:rsidRDefault="00771EAA" w:rsidP="00771EAA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EAA">
        <w:rPr>
          <w:rFonts w:ascii="Times New Roman" w:hAnsi="Times New Roman" w:cs="Times New Roman"/>
          <w:sz w:val="28"/>
          <w:szCs w:val="28"/>
        </w:rPr>
        <w:t xml:space="preserve"> </w:t>
      </w:r>
      <w:r w:rsidR="00640F15" w:rsidRPr="00771EAA">
        <w:rPr>
          <w:rFonts w:ascii="Times New Roman" w:hAnsi="Times New Roman" w:cs="Times New Roman"/>
          <w:sz w:val="28"/>
          <w:szCs w:val="28"/>
        </w:rPr>
        <w:t>Несоблюдение требований, вмешательство в работу судей, порча зеленых насаждений, уничтожение птиц, животных, использование бензина, газа и других легковоспламеняющихся вещества для разжигания наказывается  с лишением права занимать призовые места</w:t>
      </w:r>
      <w:r w:rsidR="00640F15" w:rsidRPr="00771EA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40F15" w:rsidRPr="00640F15" w:rsidRDefault="00640F15" w:rsidP="00771EAA">
      <w:pPr>
        <w:pStyle w:val="a3"/>
        <w:spacing w:before="0" w:beforeAutospacing="0" w:after="0" w:afterAutospacing="0"/>
        <w:ind w:left="-567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40F15" w:rsidRPr="00640F15" w:rsidRDefault="00640F15" w:rsidP="00771EAA">
      <w:pPr>
        <w:pStyle w:val="a3"/>
        <w:spacing w:before="0" w:beforeAutospacing="0" w:after="0" w:afterAutospacing="0"/>
        <w:ind w:left="-567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40F15" w:rsidRPr="00640F15" w:rsidRDefault="00640F15" w:rsidP="00771EAA">
      <w:pPr>
        <w:pStyle w:val="a3"/>
        <w:spacing w:before="0" w:beforeAutospacing="0" w:after="0" w:afterAutospacing="0"/>
        <w:ind w:left="-567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09C6" w:rsidRDefault="00771EAA" w:rsidP="00C009C6">
      <w:pPr>
        <w:spacing w:after="0" w:line="240" w:lineRule="auto"/>
        <w:ind w:left="-567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C009C6">
        <w:rPr>
          <w:rStyle w:val="a4"/>
          <w:rFonts w:ascii="Times New Roman" w:hAnsi="Times New Roman" w:cs="Times New Roman"/>
          <w:i/>
          <w:sz w:val="28"/>
          <w:szCs w:val="28"/>
        </w:rPr>
        <w:t>Требования</w:t>
      </w:r>
    </w:p>
    <w:p w:rsidR="00771EAA" w:rsidRPr="00C009C6" w:rsidRDefault="00771EAA" w:rsidP="00771EAA">
      <w:pPr>
        <w:spacing w:after="0" w:line="240" w:lineRule="auto"/>
        <w:ind w:left="-567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C009C6">
        <w:rPr>
          <w:rStyle w:val="a4"/>
          <w:rFonts w:ascii="Times New Roman" w:hAnsi="Times New Roman" w:cs="Times New Roman"/>
          <w:i/>
          <w:sz w:val="28"/>
          <w:szCs w:val="28"/>
        </w:rPr>
        <w:t>по технике безопасности при проведении военно-спортивной игры «Зарница»</w:t>
      </w:r>
    </w:p>
    <w:p w:rsidR="00771EAA" w:rsidRPr="00C009C6" w:rsidRDefault="00771EAA" w:rsidP="00771EAA">
      <w:pPr>
        <w:spacing w:after="0" w:line="240" w:lineRule="auto"/>
        <w:ind w:left="-567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771EAA" w:rsidRPr="00771EAA" w:rsidRDefault="00771EAA" w:rsidP="00771E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1E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71EA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Общие требования безопасности</w:t>
      </w:r>
      <w:r w:rsidRPr="00771EA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1EAA">
        <w:rPr>
          <w:rFonts w:ascii="Times New Roman" w:hAnsi="Times New Roman" w:cs="Times New Roman"/>
          <w:sz w:val="28"/>
          <w:szCs w:val="28"/>
        </w:rPr>
        <w:t>1.1. К спортивным соревнованиям доп</w:t>
      </w:r>
      <w:r>
        <w:rPr>
          <w:rFonts w:ascii="Times New Roman" w:hAnsi="Times New Roman" w:cs="Times New Roman"/>
          <w:sz w:val="28"/>
          <w:szCs w:val="28"/>
        </w:rPr>
        <w:t xml:space="preserve">ускаются обучающиеся, прошедшие </w:t>
      </w:r>
      <w:r w:rsidRPr="00771EAA">
        <w:rPr>
          <w:rFonts w:ascii="Times New Roman" w:hAnsi="Times New Roman" w:cs="Times New Roman"/>
          <w:sz w:val="28"/>
          <w:szCs w:val="28"/>
        </w:rPr>
        <w:t xml:space="preserve">медицинский осмотр и инструктаж по </w:t>
      </w:r>
      <w:r>
        <w:rPr>
          <w:rFonts w:ascii="Times New Roman" w:hAnsi="Times New Roman" w:cs="Times New Roman"/>
          <w:sz w:val="28"/>
          <w:szCs w:val="28"/>
        </w:rPr>
        <w:t>технике безопасности</w:t>
      </w:r>
      <w:r w:rsidRPr="00771EAA">
        <w:rPr>
          <w:rFonts w:ascii="Times New Roman" w:hAnsi="Times New Roman" w:cs="Times New Roman"/>
          <w:sz w:val="28"/>
          <w:szCs w:val="28"/>
        </w:rPr>
        <w:br/>
        <w:t>1.2. Участники спортивных соревнований обязаны соблюдать правила их проведения.</w:t>
      </w:r>
      <w:r w:rsidRPr="00771EAA">
        <w:rPr>
          <w:rFonts w:ascii="Times New Roman" w:hAnsi="Times New Roman" w:cs="Times New Roman"/>
          <w:sz w:val="28"/>
          <w:szCs w:val="28"/>
        </w:rPr>
        <w:br/>
        <w:t>1.3. При проведении спортивных соревнований возможно воздействие на их участников следующих опасных факторов:</w:t>
      </w:r>
      <w:r w:rsidRPr="00771EAA">
        <w:rPr>
          <w:rFonts w:ascii="Times New Roman" w:hAnsi="Times New Roman" w:cs="Times New Roman"/>
          <w:sz w:val="28"/>
          <w:szCs w:val="28"/>
        </w:rPr>
        <w:br/>
        <w:t>- травмы при проведении спортивных соревнований с использованием неисправных спортивных снарядов и оборудования;</w:t>
      </w:r>
      <w:r w:rsidRPr="00771EAA">
        <w:rPr>
          <w:rFonts w:ascii="Times New Roman" w:hAnsi="Times New Roman" w:cs="Times New Roman"/>
          <w:sz w:val="28"/>
          <w:szCs w:val="28"/>
        </w:rPr>
        <w:br/>
        <w:t>- травмы при падении на скользком грунте или твердом покрытии;</w:t>
      </w:r>
      <w:r w:rsidRPr="00771EAA">
        <w:rPr>
          <w:rFonts w:ascii="Times New Roman" w:hAnsi="Times New Roman" w:cs="Times New Roman"/>
          <w:sz w:val="28"/>
          <w:szCs w:val="28"/>
        </w:rPr>
        <w:br/>
        <w:t>- травмы во время прохождения полосы препятствий;</w:t>
      </w:r>
    </w:p>
    <w:p w:rsidR="00C009C6" w:rsidRDefault="00771EAA" w:rsidP="00771E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1EAA">
        <w:rPr>
          <w:rFonts w:ascii="Times New Roman" w:hAnsi="Times New Roman" w:cs="Times New Roman"/>
          <w:sz w:val="28"/>
          <w:szCs w:val="28"/>
        </w:rPr>
        <w:t>- травмы при столкновениях во время бега или спортивной игре, при</w:t>
      </w:r>
      <w:r>
        <w:rPr>
          <w:rFonts w:ascii="Times New Roman" w:hAnsi="Times New Roman" w:cs="Times New Roman"/>
          <w:sz w:val="28"/>
          <w:szCs w:val="28"/>
        </w:rPr>
        <w:t xml:space="preserve"> падениях во время спуска;</w:t>
      </w:r>
      <w:r w:rsidRPr="00771EAA">
        <w:rPr>
          <w:rFonts w:ascii="Times New Roman" w:hAnsi="Times New Roman" w:cs="Times New Roman"/>
          <w:sz w:val="28"/>
          <w:szCs w:val="28"/>
        </w:rPr>
        <w:br/>
        <w:t>- проведение соревнований без разминки.</w:t>
      </w:r>
      <w:r w:rsidRPr="00771EAA">
        <w:rPr>
          <w:rFonts w:ascii="Times New Roman" w:hAnsi="Times New Roman" w:cs="Times New Roman"/>
          <w:sz w:val="28"/>
          <w:szCs w:val="28"/>
        </w:rPr>
        <w:br/>
        <w:t>1.4. Спортивные соревнования необходимо проводить в спортивной одежде и спортивной обуви, соответствующих виду соревнования, сезону и погоде.</w:t>
      </w:r>
      <w:r w:rsidRPr="00771EAA">
        <w:rPr>
          <w:rFonts w:ascii="Times New Roman" w:hAnsi="Times New Roman" w:cs="Times New Roman"/>
          <w:sz w:val="28"/>
          <w:szCs w:val="28"/>
        </w:rPr>
        <w:br/>
        <w:t xml:space="preserve">1.5. При проведении спортивных соревнований должна быть </w:t>
      </w:r>
      <w:proofErr w:type="spellStart"/>
      <w:r w:rsidRPr="00771EAA">
        <w:rPr>
          <w:rFonts w:ascii="Times New Roman" w:hAnsi="Times New Roman" w:cs="Times New Roman"/>
          <w:sz w:val="28"/>
          <w:szCs w:val="28"/>
        </w:rPr>
        <w:t>медаптечка</w:t>
      </w:r>
      <w:proofErr w:type="spellEnd"/>
      <w:r w:rsidRPr="00771EAA">
        <w:rPr>
          <w:rFonts w:ascii="Times New Roman" w:hAnsi="Times New Roman" w:cs="Times New Roman"/>
          <w:sz w:val="28"/>
          <w:szCs w:val="28"/>
        </w:rPr>
        <w:t>, укомплектованная необходимыми медикаментами и перевязочными средствами для оказания первой помощи пострадавшим.</w:t>
      </w:r>
      <w:r w:rsidRPr="00771EAA">
        <w:rPr>
          <w:rFonts w:ascii="Times New Roman" w:hAnsi="Times New Roman" w:cs="Times New Roman"/>
          <w:sz w:val="28"/>
          <w:szCs w:val="28"/>
        </w:rPr>
        <w:br/>
        <w:t>1.6. 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</w:t>
      </w:r>
      <w:r w:rsidRPr="00771EAA">
        <w:rPr>
          <w:rFonts w:ascii="Times New Roman" w:hAnsi="Times New Roman" w:cs="Times New Roman"/>
          <w:sz w:val="28"/>
          <w:szCs w:val="28"/>
        </w:rPr>
        <w:br/>
        <w:t>1.7. Во время спортивных соревнований участники должны соблюдать правила ношения спортивной одежды и спортивной обуви, правила личной гигиены.</w:t>
      </w:r>
      <w:r w:rsidRPr="00771EAA">
        <w:rPr>
          <w:rFonts w:ascii="Times New Roman" w:hAnsi="Times New Roman" w:cs="Times New Roman"/>
          <w:sz w:val="28"/>
          <w:szCs w:val="28"/>
        </w:rPr>
        <w:br/>
        <w:t>1.8. Лица, допустившие невыполнение или нарушение инструкции по охране труда, привлекаются к дисциплинарной ответственности и, при необходимости, подвергаются внеочередной проверке зн</w:t>
      </w:r>
      <w:r>
        <w:rPr>
          <w:rFonts w:ascii="Times New Roman" w:hAnsi="Times New Roman" w:cs="Times New Roman"/>
          <w:sz w:val="28"/>
          <w:szCs w:val="28"/>
        </w:rPr>
        <w:t>аний норм и правил техники безопасности.</w:t>
      </w:r>
      <w:r w:rsidRPr="00771EAA">
        <w:rPr>
          <w:rFonts w:ascii="Times New Roman" w:hAnsi="Times New Roman" w:cs="Times New Roman"/>
          <w:sz w:val="28"/>
          <w:szCs w:val="28"/>
        </w:rPr>
        <w:br/>
      </w:r>
      <w:r w:rsidRPr="00771EA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2. Требования безопасности перед началом соревнований</w:t>
      </w:r>
      <w:r w:rsidRPr="00771EAA">
        <w:rPr>
          <w:rFonts w:ascii="Times New Roman" w:hAnsi="Times New Roman" w:cs="Times New Roman"/>
          <w:sz w:val="28"/>
          <w:szCs w:val="28"/>
        </w:rPr>
        <w:br/>
        <w:t>2.1. Надеть спортивную форму и спортивную обувь с нескользкой подошвой, соответствующую сезону и погоде.</w:t>
      </w:r>
      <w:r w:rsidRPr="00771EAA">
        <w:rPr>
          <w:rFonts w:ascii="Times New Roman" w:hAnsi="Times New Roman" w:cs="Times New Roman"/>
          <w:sz w:val="28"/>
          <w:szCs w:val="28"/>
        </w:rPr>
        <w:br/>
        <w:t>2.2. Проверить исправность и надежность установки спортивного инвентаря и оборудования.</w:t>
      </w:r>
      <w:r w:rsidRPr="00771EAA">
        <w:rPr>
          <w:rFonts w:ascii="Times New Roman" w:hAnsi="Times New Roman" w:cs="Times New Roman"/>
          <w:sz w:val="28"/>
          <w:szCs w:val="28"/>
        </w:rPr>
        <w:br/>
      </w:r>
      <w:r w:rsidRPr="00771EA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3. Требования безопасности во время соревнований</w:t>
      </w:r>
      <w:r w:rsidRPr="00771EA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1EAA">
        <w:rPr>
          <w:rFonts w:ascii="Times New Roman" w:hAnsi="Times New Roman" w:cs="Times New Roman"/>
          <w:sz w:val="28"/>
          <w:szCs w:val="28"/>
        </w:rPr>
        <w:t>3.1. Начинать соревнования и заканчивать их только по сигналу (команде) судьи соревнований.</w:t>
      </w:r>
      <w:r w:rsidRPr="00771EAA">
        <w:rPr>
          <w:rFonts w:ascii="Times New Roman" w:hAnsi="Times New Roman" w:cs="Times New Roman"/>
          <w:sz w:val="28"/>
          <w:szCs w:val="28"/>
        </w:rPr>
        <w:br/>
        <w:t>3.2. Не нарушать правила проведения соревнований, строго выполнять все команды (сигналы), подаваемые судьей соревнования.</w:t>
      </w:r>
      <w:r w:rsidRPr="00771EAA">
        <w:rPr>
          <w:rFonts w:ascii="Times New Roman" w:hAnsi="Times New Roman" w:cs="Times New Roman"/>
          <w:sz w:val="28"/>
          <w:szCs w:val="28"/>
        </w:rPr>
        <w:br/>
        <w:t>3.3. Избегать столкновений с другими участниками соревнований, не допускать толчков и ударов по их рукам и ногам.</w:t>
      </w:r>
    </w:p>
    <w:p w:rsidR="00771EAA" w:rsidRPr="00771EAA" w:rsidRDefault="00771EAA" w:rsidP="00771E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1EAA">
        <w:rPr>
          <w:rFonts w:ascii="Times New Roman" w:hAnsi="Times New Roman" w:cs="Times New Roman"/>
          <w:sz w:val="28"/>
          <w:szCs w:val="28"/>
        </w:rPr>
        <w:lastRenderedPageBreak/>
        <w:br/>
        <w:t>3.4. При падении необходимо сгруппироваться во избежание получения травмы.</w:t>
      </w:r>
      <w:r w:rsidRPr="00771EAA">
        <w:rPr>
          <w:rFonts w:ascii="Times New Roman" w:hAnsi="Times New Roman" w:cs="Times New Roman"/>
          <w:sz w:val="28"/>
          <w:szCs w:val="28"/>
        </w:rPr>
        <w:br/>
        <w:t>3.5. Перед выполнением упражнений по метанию посмотреть, нет ли людей в секторе метания.</w:t>
      </w:r>
      <w:r w:rsidRPr="00771EAA">
        <w:rPr>
          <w:rFonts w:ascii="Times New Roman" w:hAnsi="Times New Roman" w:cs="Times New Roman"/>
          <w:sz w:val="28"/>
          <w:szCs w:val="28"/>
        </w:rPr>
        <w:br/>
      </w:r>
      <w:r w:rsidRPr="00771EA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4. Требования безопасности в аварийных ситуациях</w:t>
      </w:r>
      <w:r w:rsidRPr="00771EA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1EAA">
        <w:rPr>
          <w:rFonts w:ascii="Times New Roman" w:hAnsi="Times New Roman" w:cs="Times New Roman"/>
          <w:sz w:val="28"/>
          <w:szCs w:val="28"/>
        </w:rPr>
        <w:t>4.1. При возникновении неисправности спортивного инвентаря и оборудования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  <w:r w:rsidRPr="00771EAA">
        <w:rPr>
          <w:rFonts w:ascii="Times New Roman" w:hAnsi="Times New Roman" w:cs="Times New Roman"/>
          <w:sz w:val="28"/>
          <w:szCs w:val="28"/>
        </w:rPr>
        <w:br/>
        <w:t>4.2. При плохом самочувствии прекратить участие в спортивных соревнованиях и сообщить об этом судье соревнований.</w:t>
      </w:r>
      <w:r w:rsidRPr="00771EAA">
        <w:rPr>
          <w:rFonts w:ascii="Times New Roman" w:hAnsi="Times New Roman" w:cs="Times New Roman"/>
          <w:sz w:val="28"/>
          <w:szCs w:val="28"/>
        </w:rPr>
        <w:br/>
        <w:t>4.3. О получении травмы участником соревнований немедленно сообщить судье соревнований и администрации учреждения, оказать первую помощь пострадавшему, при необходимости отправить его в ближайшее лечебное учреждение.</w:t>
      </w:r>
    </w:p>
    <w:p w:rsidR="00771EAA" w:rsidRPr="00771EAA" w:rsidRDefault="00771EAA" w:rsidP="00771EAA">
      <w:pPr>
        <w:pStyle w:val="a7"/>
        <w:ind w:left="-567"/>
        <w:rPr>
          <w:rFonts w:ascii="Times New Roman" w:hAnsi="Times New Roman"/>
          <w:sz w:val="28"/>
          <w:szCs w:val="28"/>
        </w:rPr>
      </w:pPr>
      <w:r w:rsidRPr="00771EAA">
        <w:rPr>
          <w:rFonts w:ascii="Times New Roman" w:hAnsi="Times New Roman"/>
          <w:sz w:val="28"/>
          <w:szCs w:val="28"/>
        </w:rPr>
        <w:t>4.4.  При возникновении нештатной ситуации (потерявшийся подросток, потеря ориентации группой, несчастный случай и пр.) игра прекращается, и все имеющиеся силы привлекаются для оказания помощи.</w:t>
      </w:r>
    </w:p>
    <w:p w:rsidR="00771EAA" w:rsidRPr="00771EAA" w:rsidRDefault="00771EAA" w:rsidP="00771E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1EA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5. Требования безопасности по окончании соревнований</w:t>
      </w:r>
      <w:r w:rsidRPr="00771EAA">
        <w:rPr>
          <w:rFonts w:ascii="Times New Roman" w:hAnsi="Times New Roman" w:cs="Times New Roman"/>
          <w:sz w:val="28"/>
          <w:szCs w:val="28"/>
        </w:rPr>
        <w:br/>
        <w:t>5.1. Проверить по списку наличие всех участников соревнований.</w:t>
      </w:r>
      <w:r w:rsidRPr="00771EAA">
        <w:rPr>
          <w:rFonts w:ascii="Times New Roman" w:hAnsi="Times New Roman" w:cs="Times New Roman"/>
          <w:sz w:val="28"/>
          <w:szCs w:val="28"/>
        </w:rPr>
        <w:br/>
        <w:t>5.2. Убрать в отведенное место спортивный инвентарь и оборудование.</w:t>
      </w:r>
      <w:r w:rsidRPr="00771EAA">
        <w:rPr>
          <w:rFonts w:ascii="Times New Roman" w:hAnsi="Times New Roman" w:cs="Times New Roman"/>
          <w:sz w:val="28"/>
          <w:szCs w:val="28"/>
        </w:rPr>
        <w:br/>
      </w:r>
    </w:p>
    <w:p w:rsidR="00771EAA" w:rsidRPr="00A0252A" w:rsidRDefault="00771EAA" w:rsidP="00771EAA">
      <w:pPr>
        <w:pStyle w:val="a7"/>
        <w:ind w:left="-567"/>
        <w:rPr>
          <w:rFonts w:ascii="Times New Roman" w:hAnsi="Times New Roman"/>
          <w:b/>
          <w:sz w:val="28"/>
          <w:szCs w:val="28"/>
        </w:rPr>
      </w:pPr>
      <w:r w:rsidRPr="00A0252A">
        <w:rPr>
          <w:rFonts w:ascii="Times New Roman" w:hAnsi="Times New Roman"/>
          <w:b/>
          <w:sz w:val="28"/>
          <w:szCs w:val="28"/>
        </w:rPr>
        <w:t xml:space="preserve">Значение игры «Зарница» </w:t>
      </w:r>
    </w:p>
    <w:p w:rsidR="00771EAA" w:rsidRPr="00792BC0" w:rsidRDefault="00771EAA" w:rsidP="00771EAA">
      <w:pPr>
        <w:pStyle w:val="a3"/>
        <w:spacing w:before="0" w:beforeAutospacing="0" w:after="0" w:afterAutospacing="0"/>
        <w:ind w:left="-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B2A7B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«И</w:t>
      </w: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гра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Зарница»</w:t>
      </w: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в сегодняшних условиях, достаточно действенный способ привлечения внимания и заинтересованности подростков, а также одна из форм патриотического воспитания молодёжи; как первый этап подготовки юношей к службе в вооруженных силах России.</w:t>
      </w:r>
    </w:p>
    <w:p w:rsidR="00771EAA" w:rsidRPr="00792BC0" w:rsidRDefault="00771EAA" w:rsidP="008B2A7B">
      <w:pPr>
        <w:pStyle w:val="a3"/>
        <w:spacing w:before="0" w:beforeAutospacing="0" w:after="0" w:afterAutospacing="0"/>
        <w:ind w:left="-709"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Участники игры </w:t>
      </w:r>
      <w:r w:rsidRPr="00792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расширят свои представления об истории страны, её вооруженных силах; получат знания по оказанию первой медицинской помощи, научатся действовать в случаях стихийных бедствий и чрезвычайных ситуаций, изучат программу гражданской обороны, а главное – научатся любить и защищать свое Отечество.</w:t>
      </w:r>
    </w:p>
    <w:p w:rsidR="00771EAA" w:rsidRDefault="00771EAA" w:rsidP="00771EAA">
      <w:pPr>
        <w:spacing w:after="0" w:line="240" w:lineRule="auto"/>
        <w:rPr>
          <w:sz w:val="28"/>
          <w:szCs w:val="28"/>
        </w:rPr>
      </w:pPr>
    </w:p>
    <w:p w:rsidR="00771EAA" w:rsidRPr="00771EAA" w:rsidRDefault="00771EAA" w:rsidP="00771EAA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771EAA" w:rsidRPr="00771EAA" w:rsidRDefault="00771EAA" w:rsidP="00771EAA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771EAA" w:rsidRPr="00771EAA" w:rsidRDefault="00771EAA" w:rsidP="00771EAA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771EAA" w:rsidRPr="00771EAA" w:rsidRDefault="00771EAA" w:rsidP="00771EAA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771EAA" w:rsidRPr="00771EAA" w:rsidRDefault="00771EAA" w:rsidP="00771EAA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771EAA" w:rsidRPr="00771EAA" w:rsidRDefault="00771EAA" w:rsidP="00771EAA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771EAA" w:rsidRPr="00771EAA" w:rsidRDefault="00771EAA" w:rsidP="00771EAA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771EAA" w:rsidRPr="00771EAA" w:rsidRDefault="00771EAA" w:rsidP="00771EAA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771EAA" w:rsidRDefault="00771EAA" w:rsidP="00771EAA">
      <w:pPr>
        <w:pStyle w:val="a7"/>
        <w:rPr>
          <w:rFonts w:ascii="Times New Roman" w:hAnsi="Times New Roman"/>
          <w:sz w:val="24"/>
          <w:szCs w:val="24"/>
        </w:rPr>
      </w:pPr>
    </w:p>
    <w:p w:rsidR="00771EAA" w:rsidRDefault="00771EAA" w:rsidP="00771EAA">
      <w:pPr>
        <w:pStyle w:val="a7"/>
        <w:rPr>
          <w:rFonts w:ascii="Times New Roman" w:hAnsi="Times New Roman"/>
          <w:sz w:val="24"/>
          <w:szCs w:val="24"/>
        </w:rPr>
      </w:pPr>
    </w:p>
    <w:p w:rsidR="00771EAA" w:rsidRDefault="00771EAA" w:rsidP="00771EAA">
      <w:pPr>
        <w:pStyle w:val="a7"/>
        <w:rPr>
          <w:rFonts w:ascii="Times New Roman" w:hAnsi="Times New Roman"/>
          <w:sz w:val="24"/>
          <w:szCs w:val="24"/>
        </w:rPr>
      </w:pPr>
    </w:p>
    <w:p w:rsidR="00771EAA" w:rsidRDefault="00771EAA" w:rsidP="00771EA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71EAA" w:rsidRDefault="00771EAA" w:rsidP="00771EA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71EAA" w:rsidRDefault="00771EAA" w:rsidP="00771EA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71EAA" w:rsidRDefault="00771EAA" w:rsidP="00771EA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71EAA" w:rsidRDefault="00771EAA" w:rsidP="00771EA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71EAA" w:rsidRDefault="00771EAA" w:rsidP="00771EA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C56CD3" w:rsidRPr="00640F15" w:rsidRDefault="00C56CD3" w:rsidP="00640F15">
      <w:pPr>
        <w:pStyle w:val="a3"/>
        <w:tabs>
          <w:tab w:val="num" w:pos="-567"/>
        </w:tabs>
        <w:spacing w:before="0" w:beforeAutospacing="0" w:after="0" w:afterAutospacing="0"/>
        <w:ind w:left="-567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Pr="00856D5E" w:rsidRDefault="00C56CD3" w:rsidP="00856D5E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Pr="00856D5E" w:rsidRDefault="00C56CD3" w:rsidP="00856D5E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Default="00C56CD3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Default="00C56CD3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Default="00C56CD3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Default="00C56CD3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Default="00C56CD3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Default="00C56CD3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Default="00C56CD3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Default="00C56CD3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6CD3" w:rsidRDefault="00C56CD3" w:rsidP="00792BC0">
      <w:pPr>
        <w:pStyle w:val="a3"/>
        <w:spacing w:before="0" w:beforeAutospacing="0" w:after="0" w:afterAutospacing="0"/>
        <w:ind w:left="-709"/>
        <w:jc w:val="both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2271" w:rsidRDefault="00832271" w:rsidP="00EA1BDC">
      <w:pPr>
        <w:spacing w:after="0" w:line="240" w:lineRule="auto"/>
        <w:rPr>
          <w:sz w:val="24"/>
          <w:szCs w:val="24"/>
        </w:rPr>
      </w:pPr>
    </w:p>
    <w:p w:rsidR="00D14E72" w:rsidRDefault="00D14E72" w:rsidP="00EA1BDC">
      <w:pPr>
        <w:spacing w:after="0" w:line="240" w:lineRule="auto"/>
      </w:pPr>
    </w:p>
    <w:sectPr w:rsidR="00D14E72" w:rsidSect="008553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54E"/>
    <w:multiLevelType w:val="hybridMultilevel"/>
    <w:tmpl w:val="CEFC29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1795D"/>
    <w:multiLevelType w:val="hybridMultilevel"/>
    <w:tmpl w:val="48E83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22B82"/>
    <w:multiLevelType w:val="hybridMultilevel"/>
    <w:tmpl w:val="8DBCD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55A0C"/>
    <w:multiLevelType w:val="hybridMultilevel"/>
    <w:tmpl w:val="B048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E447B"/>
    <w:multiLevelType w:val="hybridMultilevel"/>
    <w:tmpl w:val="A626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264C8"/>
    <w:multiLevelType w:val="hybridMultilevel"/>
    <w:tmpl w:val="28D6F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508F9"/>
    <w:multiLevelType w:val="singleLevel"/>
    <w:tmpl w:val="305E02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DA7830"/>
    <w:multiLevelType w:val="singleLevel"/>
    <w:tmpl w:val="305E02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4F7819"/>
    <w:multiLevelType w:val="hybridMultilevel"/>
    <w:tmpl w:val="4F560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83406"/>
    <w:multiLevelType w:val="hybridMultilevel"/>
    <w:tmpl w:val="5720BB0C"/>
    <w:lvl w:ilvl="0" w:tplc="303CC9F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80F600A"/>
    <w:multiLevelType w:val="hybridMultilevel"/>
    <w:tmpl w:val="FF60B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B391B"/>
    <w:multiLevelType w:val="hybridMultilevel"/>
    <w:tmpl w:val="C76E49B0"/>
    <w:lvl w:ilvl="0" w:tplc="C10222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3873494E"/>
    <w:multiLevelType w:val="hybridMultilevel"/>
    <w:tmpl w:val="05E8E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83071A"/>
    <w:multiLevelType w:val="multilevel"/>
    <w:tmpl w:val="49E0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83776"/>
    <w:multiLevelType w:val="hybridMultilevel"/>
    <w:tmpl w:val="E00812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271"/>
    <w:rsid w:val="00111AA4"/>
    <w:rsid w:val="002E64FE"/>
    <w:rsid w:val="002F5F0A"/>
    <w:rsid w:val="00340CEF"/>
    <w:rsid w:val="0035529C"/>
    <w:rsid w:val="00365795"/>
    <w:rsid w:val="00394FC3"/>
    <w:rsid w:val="003D120F"/>
    <w:rsid w:val="004E1355"/>
    <w:rsid w:val="00640F15"/>
    <w:rsid w:val="00711F5C"/>
    <w:rsid w:val="00771EAA"/>
    <w:rsid w:val="00792BC0"/>
    <w:rsid w:val="00827405"/>
    <w:rsid w:val="00832271"/>
    <w:rsid w:val="00855355"/>
    <w:rsid w:val="00856D5E"/>
    <w:rsid w:val="008B28FA"/>
    <w:rsid w:val="008B2A7B"/>
    <w:rsid w:val="00A0252A"/>
    <w:rsid w:val="00AB636F"/>
    <w:rsid w:val="00B25FF7"/>
    <w:rsid w:val="00C009C6"/>
    <w:rsid w:val="00C56CD3"/>
    <w:rsid w:val="00D14E72"/>
    <w:rsid w:val="00EA1BDC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3D16"/>
  <w15:docId w15:val="{D3032F3F-090F-43D9-93B2-C05D7CD0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BC0"/>
  </w:style>
  <w:style w:type="character" w:styleId="a4">
    <w:name w:val="Strong"/>
    <w:basedOn w:val="a0"/>
    <w:uiPriority w:val="22"/>
    <w:qFormat/>
    <w:rsid w:val="00792BC0"/>
    <w:rPr>
      <w:b/>
      <w:bCs/>
    </w:rPr>
  </w:style>
  <w:style w:type="character" w:styleId="a5">
    <w:name w:val="Emphasis"/>
    <w:basedOn w:val="a0"/>
    <w:uiPriority w:val="20"/>
    <w:qFormat/>
    <w:rsid w:val="00792BC0"/>
    <w:rPr>
      <w:i/>
      <w:iCs/>
    </w:rPr>
  </w:style>
  <w:style w:type="paragraph" w:styleId="a6">
    <w:name w:val="List Paragraph"/>
    <w:basedOn w:val="a"/>
    <w:uiPriority w:val="34"/>
    <w:qFormat/>
    <w:rsid w:val="0035529C"/>
    <w:pPr>
      <w:ind w:left="720"/>
      <w:contextualSpacing/>
    </w:pPr>
  </w:style>
  <w:style w:type="paragraph" w:styleId="a7">
    <w:name w:val="Plain Text"/>
    <w:basedOn w:val="a"/>
    <w:link w:val="a8"/>
    <w:unhideWhenUsed/>
    <w:rsid w:val="00771EA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rsid w:val="00771EA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2015-04-17T10:53:00Z</cp:lastPrinted>
  <dcterms:created xsi:type="dcterms:W3CDTF">2015-04-09T08:40:00Z</dcterms:created>
  <dcterms:modified xsi:type="dcterms:W3CDTF">2018-01-31T09:15:00Z</dcterms:modified>
</cp:coreProperties>
</file>