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34E5A" w:rsidRPr="00720D7E" w:rsidRDefault="00C34E5A" w:rsidP="00AE33F1">
      <w:pPr>
        <w:shd w:val="clear" w:color="auto" w:fill="FAF9F5"/>
        <w:spacing w:after="34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20D7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Красная книга Краснодарского края</w:t>
      </w:r>
    </w:p>
    <w:p w:rsidR="00C34E5A" w:rsidRPr="00720D7E" w:rsidRDefault="00C34E5A" w:rsidP="00AE33F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720D7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C34E5A" w:rsidRPr="00720D7E" w:rsidRDefault="00C34E5A" w:rsidP="00AE33F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720D7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C34E5A" w:rsidRPr="00720D7E" w:rsidRDefault="00C34E5A" w:rsidP="00AE33F1">
      <w:pPr>
        <w:shd w:val="clear" w:color="auto" w:fill="FAF9F5"/>
        <w:spacing w:after="4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D7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Краснодарский край уникальный регион нашей родины. Здесь сохранилась редкая частица дикой природы Западного Кавказа. </w:t>
      </w:r>
      <w:hyperlink r:id="rId7" w:history="1">
        <w:r w:rsidRPr="00720D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Умеренно-континентальный климат</w:t>
        </w:r>
      </w:hyperlink>
      <w:r w:rsidRPr="0072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делает край благоприятным для жизни и отдыха, развития сельского хозяйства и животноводства, </w:t>
      </w:r>
      <w:proofErr w:type="gramStart"/>
      <w:r w:rsidRPr="00720D7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Pr="0072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несомненно приводит к быстрому развитию региона. Но, к сожалению, в погоне за развитием мы забываем о бережном отношении к природе и ее жителям. </w:t>
      </w:r>
      <w:hyperlink r:id="rId8" w:history="1">
        <w:r w:rsidRPr="00720D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Загрязняем озера</w:t>
        </w:r>
      </w:hyperlink>
      <w:r w:rsidRPr="00720D7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9" w:history="1">
        <w:r w:rsidRPr="00720D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моря</w:t>
        </w:r>
      </w:hyperlink>
      <w:r w:rsidRPr="00720D7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прибрежные территории, </w:t>
      </w:r>
      <w:hyperlink r:id="rId10" w:tooltip="загрязнение рек человеком" w:history="1">
        <w:r w:rsidRPr="00720D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реки</w:t>
        </w:r>
      </w:hyperlink>
      <w:r w:rsidRPr="0072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болота. Порой приносим в жертву уникальные участками земли с редким можжевельником или сосной пицундской. Из-за браконьерского промысла резко сокращается число черноморской афалины, которая гибнет в сетях. А порой в порыве страха или гнева </w:t>
      </w:r>
      <w:proofErr w:type="gramStart"/>
      <w:r w:rsidRPr="00720D7E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убиваются</w:t>
      </w:r>
      <w:proofErr w:type="gramEnd"/>
      <w:r w:rsidRPr="0072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редкие представители пресмыкающихся рода полоза или гадюки.</w:t>
      </w:r>
    </w:p>
    <w:p w:rsidR="00C34E5A" w:rsidRPr="00720D7E" w:rsidRDefault="00C34E5A" w:rsidP="00AE33F1">
      <w:pPr>
        <w:shd w:val="clear" w:color="auto" w:fill="FAF9F5"/>
        <w:spacing w:after="4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Впервые Красная книга Краснодарского края вышла в 1994 г., и не имела официального статуса. </w:t>
      </w:r>
      <w:r w:rsidRPr="00720D7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proofErr w:type="gramStart"/>
      <w:r w:rsidRPr="00720D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2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спустя семь лет официальный статус был получен. Книга включает в себя всех представителей флоры и фауны, которые на данный момент находятся под угрозой исчезновения, исчезнувшие в дикой природе, уязвимые ви</w:t>
      </w:r>
      <w:bookmarkStart w:id="0" w:name="_GoBack"/>
      <w:bookmarkEnd w:id="0"/>
      <w:r w:rsidRPr="00720D7E">
        <w:rPr>
          <w:rFonts w:ascii="Times New Roman" w:eastAsia="Times New Roman" w:hAnsi="Times New Roman" w:cs="Times New Roman"/>
          <w:sz w:val="28"/>
          <w:szCs w:val="28"/>
          <w:lang w:eastAsia="ru-RU"/>
        </w:rPr>
        <w:t>ды, а также редкие и недостаточно изученные виды. На данный момент в Красную книгу Кубани занесено более 450 видов животных и растений.</w:t>
      </w:r>
    </w:p>
    <w:p w:rsidR="00EA0658" w:rsidRPr="00720D7E" w:rsidRDefault="00EA0658" w:rsidP="00720D7E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Флора и фауна</w:t>
      </w:r>
    </w:p>
    <w:p w:rsidR="00EA0658" w:rsidRPr="00720D7E" w:rsidRDefault="00EA0658" w:rsidP="00720D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D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сельскохозяйственных технологий, загрязнение водоемов, вырубка лесов неблагоприятно отразилась на природе Краснодарского края. Сократились лесные и степные площади, исчезли малые реки. Экологическая ситуация в этом регионе вызывает серьезные опасения.</w:t>
      </w:r>
    </w:p>
    <w:p w:rsidR="00EA0658" w:rsidRPr="00720D7E" w:rsidRDefault="00EA0658" w:rsidP="00720D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меньше пострадали флора и фауна региона. Существование многих видов рыб, птиц, дикой растительности оказалось под угрозой. Исчезновение любого вида растений или животных приведет к нарушениям пищевых связей и </w:t>
      </w:r>
      <w:proofErr w:type="spellStart"/>
      <w:r w:rsidRPr="00720D7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энергообмену</w:t>
      </w:r>
      <w:proofErr w:type="spellEnd"/>
      <w:r w:rsidRPr="0072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экосистеме.</w:t>
      </w:r>
    </w:p>
    <w:p w:rsidR="00EA0658" w:rsidRPr="00720D7E" w:rsidRDefault="00EA0658" w:rsidP="00720D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Красная книга содержит информацию о живых существах и растениях, которые следует охранять и бережно обращаться. Она включает в себя 2 раздела, </w:t>
      </w:r>
      <w:proofErr w:type="gramStart"/>
      <w:r w:rsidRPr="00720D7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2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предоставлена информация об:</w:t>
      </w:r>
    </w:p>
    <w:p w:rsidR="00EA0658" w:rsidRPr="00720D7E" w:rsidRDefault="00EA0658" w:rsidP="00720D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растительном </w:t>
      </w:r>
      <w:proofErr w:type="gramStart"/>
      <w:r w:rsidRPr="00720D7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мире</w:t>
      </w:r>
      <w:proofErr w:type="gramEnd"/>
      <w:r w:rsidRPr="0072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грибах, мохообразных, водорослях, </w:t>
      </w:r>
      <w:proofErr w:type="spellStart"/>
      <w:r w:rsidRPr="00720D7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плаунообразных</w:t>
      </w:r>
      <w:proofErr w:type="spellEnd"/>
      <w:r w:rsidRPr="0072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20D7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магнолиофитах</w:t>
      </w:r>
      <w:proofErr w:type="spellEnd"/>
      <w:r w:rsidRPr="0072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всего 150 видов;</w:t>
      </w:r>
    </w:p>
    <w:p w:rsidR="00EA0658" w:rsidRPr="00720D7E" w:rsidRDefault="00EA0658" w:rsidP="00720D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0D7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животном мире: земноводных, млекопитающих, рыбах, птицах, червях, моллюсках, ракообразных, насекомых – всего 100 видов.</w:t>
      </w:r>
      <w:proofErr w:type="gramEnd"/>
    </w:p>
    <w:p w:rsidR="00EA0658" w:rsidRPr="00720D7E" w:rsidRDefault="00EA0658" w:rsidP="00720D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D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Красная Книга Краснодарского края была составлена преподавателями биологического факультета Кубанского государственного университета. Она создана для информирования широкого круга читателей и привлечения их к охране вымирающей природы.</w:t>
      </w:r>
    </w:p>
    <w:p w:rsidR="00EA0658" w:rsidRPr="00720D7E" w:rsidRDefault="00EA0658" w:rsidP="00720D7E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Жители водоемов</w:t>
      </w:r>
    </w:p>
    <w:p w:rsidR="00EA0658" w:rsidRPr="00720D7E" w:rsidRDefault="00EA0658" w:rsidP="00720D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D7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численности рыб вызвано тем, что каскад искусственных водохранилищ на реке Кубань стал серьезной преградой для их прохода к постоянным нерестилищам. Водные биологические бассейны этой зоны истощились вследствие развития курортных комплексов, увеличения объема сточных вод с промышленных предприятий, перевозок токсических веществ и других неблагоприятно влияющих факторов.</w:t>
      </w:r>
    </w:p>
    <w:p w:rsidR="00EA0658" w:rsidRPr="00720D7E" w:rsidRDefault="00EA0658" w:rsidP="00720D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D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Нарушилась кормовая база, что поставило огромное количество видов рыб под угрозу исчезновения. Среди них голец усатый, стерлядь, белуга, минога, шип, осетр, горбыль. Большинство из них вылавливается браконьерами из-за ценного мяса и икры.</w:t>
      </w:r>
    </w:p>
    <w:p w:rsidR="00EA0658" w:rsidRPr="00720D7E" w:rsidRDefault="00EA0658" w:rsidP="00720D7E">
      <w:pPr>
        <w:pStyle w:val="a3"/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720D7E">
        <w:rPr>
          <w:rFonts w:eastAsia="Times New Roman"/>
          <w:b/>
          <w:bCs/>
          <w:sz w:val="28"/>
          <w:szCs w:val="28"/>
          <w:lang w:eastAsia="ru-RU"/>
        </w:rPr>
        <w:t>Мл</w:t>
      </w:r>
      <w:r w:rsidRPr="00720D7E">
        <w:rPr>
          <w:rFonts w:eastAsia="Times New Roman"/>
          <w:sz w:val="28"/>
          <w:szCs w:val="28"/>
          <w:lang w:eastAsia="ru-RU"/>
        </w:rPr>
        <w:t>В</w:t>
      </w:r>
      <w:proofErr w:type="spellEnd"/>
      <w:r w:rsidRPr="00720D7E">
        <w:rPr>
          <w:rFonts w:eastAsia="Times New Roman"/>
          <w:sz w:val="28"/>
          <w:szCs w:val="28"/>
          <w:lang w:eastAsia="ru-RU"/>
        </w:rPr>
        <w:t xml:space="preserve"> Красной книге Краснодарского края представлено 26 видов млекопитающих </w:t>
      </w:r>
      <w:hyperlink r:id="rId11" w:tooltip="Животные занесенные в красную книгу" w:history="1">
        <w:r w:rsidRPr="00720D7E">
          <w:rPr>
            <w:rFonts w:eastAsia="Times New Roman"/>
            <w:sz w:val="28"/>
            <w:szCs w:val="28"/>
            <w:u w:val="single"/>
            <w:lang w:eastAsia="ru-RU"/>
          </w:rPr>
          <w:t>животных</w:t>
        </w:r>
      </w:hyperlink>
      <w:r w:rsidRPr="00720D7E">
        <w:rPr>
          <w:rFonts w:eastAsia="Times New Roman"/>
          <w:sz w:val="28"/>
          <w:szCs w:val="28"/>
          <w:lang w:eastAsia="ru-RU"/>
        </w:rPr>
        <w:t>. Черноморская афалина, летучие мыши, животные из семейств полорогих, куньих, кошачьи – это не полный перечень представителей фауны, чья численность резко снижается. Серна, переднеазиатский леопард, зубры – редкие и исчезающие виды.</w:t>
      </w:r>
    </w:p>
    <w:p w:rsidR="00EA0658" w:rsidRPr="00720D7E" w:rsidRDefault="00EA0658" w:rsidP="00720D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D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Особого внимания требуют популяции дельфинов. Они с трудом переносят все большее загрязнение морей, становятся объектом ловли в развлекательных целях.</w:t>
      </w:r>
    </w:p>
    <w:p w:rsidR="00EA0658" w:rsidRPr="00720D7E" w:rsidRDefault="00EA0658" w:rsidP="00720D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D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Вырубка лесов, выжигание степей, хозяйственная промышленность, заселение диких территорий, развитие развлекательной инфраструктуры являются лимитирующими факторами, что ведут к обеднению разнообразия фауны. Неплодовитые, оседлые и стенотопные виды животных стремительно погибают.</w:t>
      </w:r>
    </w:p>
    <w:p w:rsidR="00EA0658" w:rsidRPr="00720D7E" w:rsidRDefault="00EA0658" w:rsidP="00720D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D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Неблагоприятное влияние на животный мир оказало распространение химизации сельскохозяйственных территорий.</w:t>
      </w:r>
    </w:p>
    <w:p w:rsidR="00EA0658" w:rsidRPr="00720D7E" w:rsidRDefault="00EA0658" w:rsidP="00720D7E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Птицы</w:t>
      </w:r>
    </w:p>
    <w:p w:rsidR="00EA0658" w:rsidRPr="00720D7E" w:rsidRDefault="00EA0658" w:rsidP="00720D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D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Книгу занесены и </w:t>
      </w:r>
      <w:hyperlink r:id="rId12" w:tooltip="Птицы занесенные в Красную книгу" w:history="1">
        <w:r w:rsidRPr="00720D7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птицы</w:t>
        </w:r>
      </w:hyperlink>
      <w:r w:rsidRPr="0072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Семейства </w:t>
      </w:r>
      <w:proofErr w:type="gramStart"/>
      <w:r w:rsidRPr="00720D7E">
        <w:rPr>
          <w:rFonts w:ascii="Times New Roman" w:eastAsia="Times New Roman" w:hAnsi="Times New Roman" w:cs="Times New Roman"/>
          <w:sz w:val="28"/>
          <w:szCs w:val="28"/>
          <w:lang w:eastAsia="ru-RU"/>
        </w:rPr>
        <w:t>аистовых</w:t>
      </w:r>
      <w:proofErr w:type="gramEnd"/>
      <w:r w:rsidRPr="00720D7E">
        <w:rPr>
          <w:rFonts w:ascii="Times New Roman" w:eastAsia="Times New Roman" w:hAnsi="Times New Roman" w:cs="Times New Roman"/>
          <w:sz w:val="28"/>
          <w:szCs w:val="28"/>
          <w:lang w:eastAsia="ru-RU"/>
        </w:rPr>
        <w:t>, журавлиных, тетеревиных, соколиных, утиных находятся под угрозой стремительного сокращения численности. Навсегда исчезла дрофа, осталось критиче</w:t>
      </w:r>
      <w:r w:rsidR="00720D7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количество хищных беркутов.</w:t>
      </w:r>
    </w:p>
    <w:p w:rsidR="009F2159" w:rsidRPr="00720D7E" w:rsidRDefault="009F2159">
      <w:pPr>
        <w:rPr>
          <w:rFonts w:ascii="Times New Roman" w:hAnsi="Times New Roman" w:cs="Times New Roman"/>
          <w:sz w:val="28"/>
          <w:szCs w:val="28"/>
        </w:rPr>
      </w:pPr>
    </w:p>
    <w:sectPr w:rsidR="009F2159" w:rsidRPr="00720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017"/>
    <w:multiLevelType w:val="multilevel"/>
    <w:tmpl w:val="F460C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59"/>
    <w:rsid w:val="00720D7E"/>
    <w:rsid w:val="009F2159"/>
    <w:rsid w:val="00AE33F1"/>
    <w:rsid w:val="00C34E5A"/>
    <w:rsid w:val="00EA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65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6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6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portal.info/ekologicheskie-problemy-oze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coportal.info/umerenno-i-rezko-kontinentalnye-klimaty/" TargetMode="External"/><Relationship Id="rId12" Type="http://schemas.openxmlformats.org/officeDocument/2006/relationships/hyperlink" Target="https://anapacity.com/krasnaya-kniga-krasnodarskogo-kraya-ptic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napacity.com/krasnaya-kniga-krasnodarskogo-kraya-zhivotnye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coportal.info/zagryaznenie-rek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coportal.info/ekologicheskie-problemy-morej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E653A-A971-4C44-A9A3-20970D158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698</Words>
  <Characters>3984</Characters>
  <Application>Microsoft Office Word</Application>
  <DocSecurity>0</DocSecurity>
  <Lines>33</Lines>
  <Paragraphs>9</Paragraphs>
  <ScaleCrop>false</ScaleCrop>
  <Company/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2021-05-16T16:56:00Z</dcterms:created>
  <dcterms:modified xsi:type="dcterms:W3CDTF">2021-05-16T17:19:00Z</dcterms:modified>
</cp:coreProperties>
</file>