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46" w:rsidRDefault="00806C46" w:rsidP="0080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0A">
        <w:rPr>
          <w:rFonts w:ascii="Times New Roman" w:hAnsi="Times New Roman" w:cs="Times New Roman"/>
          <w:color w:val="000000"/>
          <w:sz w:val="24"/>
          <w:szCs w:val="24"/>
        </w:rPr>
        <w:t>В преддверии дня Ставропольского края</w:t>
      </w:r>
      <w:r w:rsidRPr="00DD1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продолжаем вспоминать </w:t>
      </w:r>
      <w:r w:rsidRPr="00DD100A">
        <w:rPr>
          <w:rFonts w:ascii="Times New Roman" w:hAnsi="Times New Roman" w:cs="Times New Roman"/>
          <w:sz w:val="24"/>
          <w:szCs w:val="24"/>
        </w:rPr>
        <w:t xml:space="preserve">кинофильмы, которые были сняты в разное время у нас на Ставрополье.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100A">
        <w:rPr>
          <w:rFonts w:ascii="Times New Roman" w:hAnsi="Times New Roman" w:cs="Times New Roman"/>
          <w:sz w:val="24"/>
          <w:szCs w:val="24"/>
        </w:rPr>
        <w:t xml:space="preserve">ознавательный экскурс «Кинематографическое прошлое Ставрополья». </w:t>
      </w:r>
    </w:p>
    <w:p w:rsidR="00806C46" w:rsidRPr="00DD100A" w:rsidRDefault="00806C46" w:rsidP="00806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Кинематограф СССР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Советский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остросюжетный </w:t>
      </w:r>
      <w:hyperlink r:id="rId5" w:tooltip="Фильм-катастрофа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фильм-катастрофа</w:t>
        </w:r>
      </w:hyperlink>
      <w:r w:rsidRPr="00DD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«34-й скорый»</w:t>
      </w:r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снят в </w:t>
      </w:r>
      <w:hyperlink r:id="rId6" w:tooltip="1981 год в кино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1981 году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режиссёром </w:t>
      </w:r>
      <w:hyperlink r:id="rId7" w:tooltip="Малюков, Андрей Игоревич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Андреем Малюковым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станции </w:t>
      </w:r>
      <w:proofErr w:type="spellStart"/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Шмаковка</w:t>
      </w:r>
      <w:proofErr w:type="spellEnd"/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снята </w:t>
      </w:r>
      <w:hyperlink r:id="rId8" w:tooltip="Бештау (станция)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станция Бештау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расположенная недалеко от </w:t>
      </w:r>
      <w:hyperlink r:id="rId9" w:tooltip="Железноводск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Железноводска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Сцены пожара и спасения пассажиров снимались на подъездном пути камнеобрабатывающего завода в </w:t>
      </w:r>
      <w:hyperlink r:id="rId10" w:tooltip="Минеральные Воды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Минеральных Водах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работает и по сей день. В кадр неоднократно можно увидеть горы </w:t>
      </w:r>
      <w:hyperlink r:id="rId11" w:tooltip="Змейка (гора)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Змейка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tooltip="Бештау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Бештау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В ролях: Лев Дуров, Елена Майорова,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Альгимантас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Масюлис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, Александр Фатюшин, Александр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Рыщенков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, 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Петерис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Гаудиньш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, </w:t>
      </w:r>
    </w:p>
    <w:p w:rsidR="00806C46" w:rsidRPr="00DD100A" w:rsidRDefault="00806C46" w:rsidP="00806C46">
      <w:pPr>
        <w:spacing w:after="0" w:line="240" w:lineRule="auto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Марина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Шиманская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, Ирина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Печерникова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, Валерий Рыжаков, Григорий Маликов, Олег Голубицкий, Вячеслав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Езепов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и </w:t>
      </w:r>
      <w:proofErr w:type="gram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др..</w:t>
      </w:r>
      <w:proofErr w:type="gram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DD10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основу фильма легли реальные события. 27 февраля 1977 года около 22:30 в одном из вагонов скорого поезда «Юность», следовавшего из </w:t>
      </w:r>
      <w:hyperlink r:id="rId13" w:tooltip="Москва" w:history="1">
        <w:r w:rsidRPr="00DD100A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Москвы</w:t>
        </w:r>
      </w:hyperlink>
      <w:r w:rsidRPr="00DD10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в </w:t>
      </w:r>
      <w:hyperlink r:id="rId14" w:tooltip="Ленинград" w:history="1">
        <w:r w:rsidRPr="00DD100A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Ленинград</w:t>
        </w:r>
      </w:hyperlink>
      <w:r w:rsidRPr="00DD10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произошёл пожар, и огонь быстро охватил весь вагон. Поскольку двери вагона были закрыты, то возвращавшиеся из отпуска курсанты </w:t>
      </w:r>
      <w:hyperlink r:id="rId15" w:tooltip="Санкт-Петербургский университет ГПС МЧС России" w:history="1">
        <w:r w:rsidRPr="00DD100A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Ленинградского высшего пожарно-технического училища МВД СССР</w:t>
        </w:r>
      </w:hyperlink>
      <w:r w:rsidRPr="00DD10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(которые ехали в этом вагоне) разбили окна вагонов и через них производили эвакуацию пассажиров. Во время эвакуации трое курсантов-М. Б. Жуков, В. А. Иванов и Ю. Б. Малышев-погибли. В дальнейшем они Указом Президиума Верховного Совета РСФСР от 28 июля 1977 года были награждены </w:t>
      </w:r>
      <w:hyperlink r:id="rId16" w:tooltip="Медаль " w:history="1">
        <w:r w:rsidRPr="00DD100A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медалями «За отвагу на пожаре»</w:t>
        </w:r>
      </w:hyperlink>
      <w:r w:rsidRPr="00DD10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посмертно. </w:t>
      </w:r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реально существовавший скорый поезд №34 в 1981 году имел маршрут Москва-</w:t>
      </w:r>
      <w:hyperlink r:id="rId17" w:tooltip="Андижан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Андижан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наши дни скорый поезд №34 следует по маршруту Москва-</w:t>
      </w:r>
      <w:hyperlink r:id="rId18" w:tooltip="Владикавказ" w:history="1"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Владикавказ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воспоминаний о съемках фильма актёра Льва Дурова: Когда «34-й скорый» снимали, я и ещё два актёра чуть не сгорели в вагоне. Перед съёмками его покрасили, хотели чтобы было «</w:t>
      </w:r>
      <w:proofErr w:type="spellStart"/>
      <w:proofErr w:type="gramStart"/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покрасивше</w:t>
      </w:r>
      <w:proofErr w:type="spellEnd"/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»…</w:t>
      </w:r>
      <w:proofErr w:type="gramEnd"/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краска как полыхнула! И нам — ни туда, ни сюда! А оба тамбура намазаны резиновым клеем. Они вспыхнули! И мы стали сгорать. Я смотрю на Голубицкого, а у него фуражка дымится! Стали бить стекло — оно не разбивается. И тогда подумалось: «Всё, нам хана!». Я ногами выбил стекло, мы вылезли… Через несколько секунд от вагона ничего не осталось! </w:t>
      </w:r>
      <w:r w:rsidRPr="00DD100A">
        <w:rPr>
          <w:rFonts w:ascii="Times New Roman" w:eastAsia="Calibri" w:hAnsi="Times New Roman" w:cs="Times New Roman"/>
          <w:sz w:val="24"/>
          <w:szCs w:val="24"/>
        </w:rPr>
        <w:t xml:space="preserve">Можно сказать, что профессия актёров бывает сопряжена с опасностью для жизни. И всё для того, чтобы мы, зрители, видели хорошее, настоящее и честное кино. </w:t>
      </w:r>
    </w:p>
    <w:p w:rsidR="00806C46" w:rsidRPr="00DD100A" w:rsidRDefault="00806C46" w:rsidP="00806C46">
      <w:pPr>
        <w:shd w:val="clear" w:color="auto" w:fill="FAFAEB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2009 году в городе Ипатово и окрестностях города Светлограда велись съёмки боевика</w:t>
      </w:r>
      <w:r w:rsidRPr="00DD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«Белый песок» р</w:t>
      </w:r>
      <w:r w:rsidRPr="00DD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ежиссера </w:t>
      </w:r>
      <w:hyperlink r:id="rId19" w:tooltip="Мурад Нурыевич Алиев" w:history="1">
        <w:proofErr w:type="spellStart"/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Мурада</w:t>
        </w:r>
        <w:proofErr w:type="spellEnd"/>
        <w:r w:rsidRPr="00DD10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Алиев</w:t>
        </w:r>
      </w:hyperlink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DD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Премьера которого состоялась</w:t>
      </w:r>
      <w:r w:rsidRPr="00DD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сентября 2011года. </w:t>
      </w:r>
      <w:r w:rsidRPr="00DD100A">
        <w:rPr>
          <w:rFonts w:ascii="Times New Roman" w:hAnsi="Times New Roman" w:cs="Times New Roman"/>
          <w:bCs/>
          <w:kern w:val="24"/>
          <w:sz w:val="24"/>
          <w:szCs w:val="24"/>
        </w:rPr>
        <w:t xml:space="preserve">В фильме показана история контролируемой поставки наркотиков, которая была проведена советскими таможенниками в тесном контакте со спецслужбами США. Александр Ветров (Валерий Николаев) при выполнении боевого задания в Афганистане попадает в плен к </w:t>
      </w:r>
      <w:proofErr w:type="spellStart"/>
      <w:r w:rsidRPr="00DD100A">
        <w:rPr>
          <w:rFonts w:ascii="Times New Roman" w:hAnsi="Times New Roman" w:cs="Times New Roman"/>
          <w:bCs/>
          <w:kern w:val="24"/>
          <w:sz w:val="24"/>
          <w:szCs w:val="24"/>
        </w:rPr>
        <w:t>душманам</w:t>
      </w:r>
      <w:proofErr w:type="spellEnd"/>
      <w:r w:rsidRPr="00DD100A">
        <w:rPr>
          <w:rFonts w:ascii="Times New Roman" w:hAnsi="Times New Roman" w:cs="Times New Roman"/>
          <w:bCs/>
          <w:kern w:val="24"/>
          <w:sz w:val="24"/>
          <w:szCs w:val="24"/>
        </w:rPr>
        <w:t xml:space="preserve">. Единственный шанс для него вернуться на родину – сопровождать караван с грузом его «хозяина». Но ни он, ни его «хозяин» не догадываются, что груз уже ведут спецслужбы… </w:t>
      </w:r>
    </w:p>
    <w:p w:rsidR="00806C46" w:rsidRPr="00DD100A" w:rsidRDefault="00806C46" w:rsidP="00806C46">
      <w:pPr>
        <w:shd w:val="clear" w:color="auto" w:fill="FAFAEB"/>
        <w:spacing w:after="0" w:line="24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DD10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августе 2013 года в городе Кисловодске был снят двухсерийный фильм детективного сериала «Прокурорская проверка».</w:t>
      </w:r>
      <w:r w:rsidRPr="00DD100A">
        <w:rPr>
          <w:rFonts w:eastAsia="+mj-ea"/>
          <w:b/>
          <w:bCs/>
          <w:kern w:val="24"/>
          <w:sz w:val="24"/>
          <w:szCs w:val="24"/>
        </w:rPr>
        <w:t xml:space="preserve"> </w:t>
      </w:r>
      <w:r w:rsidRPr="00DD100A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Кисловодск в фильме показан относительно подробно: Каскадная лестница, Нарзанная галерея, парк, Медовые водопады и многие другие красивые места города. </w:t>
      </w:r>
    </w:p>
    <w:p w:rsidR="00806C46" w:rsidRPr="00DD100A" w:rsidRDefault="00806C46" w:rsidP="00806C46">
      <w:pPr>
        <w:shd w:val="clear" w:color="auto" w:fill="FAFAEB"/>
        <w:spacing w:after="0" w:line="240" w:lineRule="auto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DD100A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В 2017 году на территорию Ставропольского края и в частности Предгорного района высадился кинодесант, который приступил к съемкам </w:t>
      </w:r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многосерийного </w:t>
      </w:r>
    </w:p>
    <w:p w:rsidR="00806C46" w:rsidRPr="00DD100A" w:rsidRDefault="00806C46" w:rsidP="0080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художественного фильма «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Хожде́ние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по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му́кам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» по мотивам одноимённой эпопеи советского писателя Алексея Толстого. Так же съёмки проекта проходили в Санкт-Петербурге, Москве, Пятигорске, Железноводске и Риге. Отдельные эпизоды были сняты в Михайловском саду. В съёмках батальных сцен, проходивших вблизи гор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Юца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и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Джуца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(Ставропольский край, Предгорный район), приняли участие местные жители и военнослужащие проходящие военную службу по призыву в Пятигорском соединении войск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Росгвардии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. В сцене, где Андрей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Мерзликин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и Светлана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Ходченкова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должны были </w:t>
      </w:r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lastRenderedPageBreak/>
        <w:t xml:space="preserve">прыгать с обрыва в воду, актёров страховали каскадёры. Съёмки проходили на озере </w:t>
      </w:r>
      <w:proofErr w:type="spellStart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Тамбукан</w:t>
      </w:r>
      <w:proofErr w:type="spellEnd"/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.  Во время съёмок боёв на площадке работали не меньше пяти гримёров-после каждой сцены именно они добавляли актёрам шрамы, кровь и синяки. А вот грязь и копоть на лицах были вполне натуральными – от пиротехнических спецэффектов. Бой между красными и белыми. В таких эпизодах в кадре могло находиться до 500 человек, из них не меньше 30-50 каскадёров. В момент боя пиротехники использовали селитру, цемент и автомобильные покрышки. За всё время съёмок было сожжено больше 1000 покрышек. Чтобы сцена драки проходили максимально безопасно для всех, в кино удар всегда принимает каскадёр.</w:t>
      </w:r>
      <w:r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DD100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Вот такие фильмы снимались на территории Ставропольского края и Кавказских Минеральных Вод. </w:t>
      </w:r>
      <w:r w:rsidRPr="00DD100A">
        <w:rPr>
          <w:rFonts w:ascii="Times New Roman" w:hAnsi="Times New Roman" w:cs="Times New Roman"/>
          <w:sz w:val="24"/>
          <w:szCs w:val="24"/>
        </w:rPr>
        <w:t xml:space="preserve">А нам остаётся ждать новые кинофильмы, снятые на территории Ставропольского края. </w:t>
      </w:r>
    </w:p>
    <w:p w:rsidR="00806C46" w:rsidRPr="00DD100A" w:rsidRDefault="00806C46" w:rsidP="00806C46">
      <w:pPr>
        <w:spacing w:after="0"/>
        <w:rPr>
          <w:rFonts w:ascii="Times New Roman" w:eastAsia="+mn-ea" w:hAnsi="Times New Roman" w:cs="Times New Roman"/>
          <w:bCs/>
          <w:i/>
          <w:kern w:val="24"/>
          <w:sz w:val="24"/>
          <w:szCs w:val="24"/>
          <w:lang w:eastAsia="ru-RU"/>
        </w:rPr>
      </w:pPr>
      <w:r w:rsidRPr="00DD100A">
        <w:rPr>
          <w:rFonts w:ascii="Times New Roman" w:hAnsi="Times New Roman" w:cs="Times New Roman"/>
          <w:i/>
          <w:sz w:val="24"/>
          <w:szCs w:val="24"/>
        </w:rPr>
        <w:t>Художественный руководитель С.В. Стародубова</w:t>
      </w:r>
    </w:p>
    <w:p w:rsidR="00FC4FC9" w:rsidRDefault="00806C46">
      <w:bookmarkStart w:id="0" w:name="_GoBack"/>
      <w:bookmarkEnd w:id="0"/>
    </w:p>
    <w:sectPr w:rsidR="00FC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BF"/>
    <w:rsid w:val="005B48BF"/>
    <w:rsid w:val="006459FB"/>
    <w:rsid w:val="00694327"/>
    <w:rsid w:val="00806C46"/>
    <w:rsid w:val="00B23C42"/>
    <w:rsid w:val="00D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AC902-EC5C-4F42-9D91-AF9DA6C6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1%88%D1%82%D0%B0%D1%83_(%D1%81%D1%82%D0%B0%D0%BD%D1%86%D0%B8%D1%8F)" TargetMode="External"/><Relationship Id="rId13" Type="http://schemas.openxmlformats.org/officeDocument/2006/relationships/hyperlink" Target="https://ru.wikipedia.org/wiki/%D0%9C%D0%BE%D1%81%D0%BA%D0%B2%D0%B0" TargetMode="External"/><Relationship Id="rId18" Type="http://schemas.openxmlformats.org/officeDocument/2006/relationships/hyperlink" Target="https://ru.wikipedia.org/wiki/%D0%92%D0%BB%D0%B0%D0%B4%D0%B8%D0%BA%D0%B0%D0%B2%D0%BA%D0%B0%D0%B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C%D0%B0%D0%BB%D1%8E%D0%BA%D0%BE%D0%B2,_%D0%90%D0%BD%D0%B4%D1%80%D0%B5%D0%B9_%D0%98%D0%B3%D0%BE%D1%80%D0%B5%D0%B2%D0%B8%D1%87" TargetMode="External"/><Relationship Id="rId12" Type="http://schemas.openxmlformats.org/officeDocument/2006/relationships/hyperlink" Target="https://ru.wikipedia.org/wiki/%D0%91%D0%B5%D1%88%D1%82%D0%B0%D1%83" TargetMode="External"/><Relationship Id="rId17" Type="http://schemas.openxmlformats.org/officeDocument/2006/relationships/hyperlink" Target="https://ru.wikipedia.org/wiki/%D0%90%D0%BD%D0%B4%D0%B8%D0%B6%D0%B0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5%D0%B4%D0%B0%D0%BB%D1%8C_%C2%AB%D0%97%D0%B0_%D0%BE%D1%82%D0%B2%D0%B0%D0%B3%D1%83_%D0%BD%D0%B0_%D0%BF%D0%BE%D0%B6%D0%B0%D1%80%D0%B5%C2%B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81_%D0%B3%D0%BE%D0%B4_%D0%B2_%D0%BA%D0%B8%D0%BD%D0%BE" TargetMode="External"/><Relationship Id="rId11" Type="http://schemas.openxmlformats.org/officeDocument/2006/relationships/hyperlink" Target="https://ru.wikipedia.org/wiki/%D0%97%D0%BC%D0%B5%D0%B9%D0%BA%D0%B0_(%D0%B3%D0%BE%D1%80%D0%B0)" TargetMode="External"/><Relationship Id="rId5" Type="http://schemas.openxmlformats.org/officeDocument/2006/relationships/hyperlink" Target="https://ru.wikipedia.org/wiki/%D0%A4%D0%B8%D0%BB%D1%8C%D0%BC-%D0%BA%D0%B0%D1%82%D0%B0%D1%81%D1%82%D1%80%D0%BE%D1%84%D0%B0" TargetMode="External"/><Relationship Id="rId15" Type="http://schemas.openxmlformats.org/officeDocument/2006/relationships/hyperlink" Target="https://ru.wikipedia.org/wiki/%D0%A1%D0%B0%D0%BD%D0%BA%D1%82-%D0%9F%D0%B5%D1%82%D0%B5%D1%80%D0%B1%D1%83%D1%80%D0%B3%D1%81%D0%BA%D0%B8%D0%B9_%D1%83%D0%BD%D0%B8%D0%B2%D0%B5%D1%80%D1%81%D0%B8%D1%82%D0%B5%D1%82_%D0%93%D0%9F%D0%A1_%D0%9C%D0%A7%D0%A1_%D0%A0%D0%BE%D1%81%D1%81%D0%B8%D0%B8" TargetMode="External"/><Relationship Id="rId10" Type="http://schemas.openxmlformats.org/officeDocument/2006/relationships/hyperlink" Target="https://ru.wikipedia.org/wiki/%D0%9C%D0%B8%D0%BD%D0%B5%D1%80%D0%B0%D0%BB%D1%8C%D0%BD%D1%8B%D0%B5_%D0%92%D0%BE%D0%B4%D1%8B" TargetMode="External"/><Relationship Id="rId19" Type="http://schemas.openxmlformats.org/officeDocument/2006/relationships/hyperlink" Target="http://m.kino-teatr.ru/kino/director/ros/108/bio/" TargetMode="External"/><Relationship Id="rId4" Type="http://schemas.openxmlformats.org/officeDocument/2006/relationships/hyperlink" Target="https://ru.wikipedia.org/wiki/%D0%9A%D0%B8%D0%BD%D0%B5%D0%BC%D0%B0%D1%82%D0%BE%D0%B3%D1%80%D0%B0%D1%84_%D0%A1%D0%A1%D0%A1%D0%A0" TargetMode="External"/><Relationship Id="rId9" Type="http://schemas.openxmlformats.org/officeDocument/2006/relationships/hyperlink" Target="https://ru.wikipedia.org/wiki/%D0%96%D0%B5%D0%BB%D0%B5%D0%B7%D0%BD%D0%BE%D0%B2%D0%BE%D0%B4%D1%81%D0%BA" TargetMode="External"/><Relationship Id="rId14" Type="http://schemas.openxmlformats.org/officeDocument/2006/relationships/hyperlink" Target="https://ru.wikipedia.org/wiki/%D0%9B%D0%B5%D0%BD%D0%B8%D0%BD%D0%B3%D1%80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машка</dc:creator>
  <cp:keywords/>
  <dc:description/>
  <cp:lastModifiedBy>машка</cp:lastModifiedBy>
  <cp:revision>2</cp:revision>
  <dcterms:created xsi:type="dcterms:W3CDTF">2020-09-25T09:27:00Z</dcterms:created>
  <dcterms:modified xsi:type="dcterms:W3CDTF">2020-09-25T09:27:00Z</dcterms:modified>
</cp:coreProperties>
</file>