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89" w:rsidRDefault="00223489" w:rsidP="00223489">
      <w:pPr>
        <w:jc w:val="center"/>
        <w:rPr>
          <w:rFonts w:cs="Times New Roman"/>
          <w:sz w:val="32"/>
          <w:szCs w:val="32"/>
        </w:rPr>
      </w:pP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223489" w:rsidRDefault="00223489" w:rsidP="00223489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223489" w:rsidRDefault="00223489" w:rsidP="00223489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32"/>
          <w:szCs w:val="32"/>
        </w:rPr>
        <w:t>ПАВЛОВСКОГО РАЙОНА</w:t>
      </w:r>
    </w:p>
    <w:p w:rsidR="00223489" w:rsidRDefault="00223489" w:rsidP="00223489">
      <w:pPr>
        <w:rPr>
          <w:rFonts w:cs="Times New Roman"/>
          <w:sz w:val="40"/>
          <w:szCs w:val="40"/>
        </w:rPr>
      </w:pPr>
    </w:p>
    <w:p w:rsidR="00223489" w:rsidRDefault="00223489" w:rsidP="00223489">
      <w:pPr>
        <w:jc w:val="center"/>
        <w:rPr>
          <w:rFonts w:cs="Times New Roman"/>
          <w:sz w:val="48"/>
          <w:szCs w:val="48"/>
        </w:rPr>
      </w:pPr>
    </w:p>
    <w:p w:rsidR="00223489" w:rsidRPr="0003651E" w:rsidRDefault="00223489" w:rsidP="00223489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Отчет </w:t>
      </w:r>
    </w:p>
    <w:p w:rsidR="00223489" w:rsidRDefault="00223489" w:rsidP="00223489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о деятельности библиотеки</w:t>
      </w:r>
    </w:p>
    <w:p w:rsidR="00223489" w:rsidRDefault="00223489" w:rsidP="00223489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за 2021 год</w:t>
      </w:r>
    </w:p>
    <w:p w:rsidR="00223489" w:rsidRDefault="00223489" w:rsidP="00223489">
      <w:pPr>
        <w:jc w:val="right"/>
        <w:rPr>
          <w:rFonts w:cs="Times New Roman"/>
          <w:sz w:val="48"/>
          <w:szCs w:val="48"/>
        </w:rPr>
      </w:pPr>
    </w:p>
    <w:p w:rsidR="00223489" w:rsidRDefault="00223489" w:rsidP="00223489">
      <w:pPr>
        <w:jc w:val="right"/>
        <w:rPr>
          <w:rFonts w:cs="Times New Roman"/>
          <w:sz w:val="36"/>
          <w:szCs w:val="36"/>
        </w:rPr>
      </w:pPr>
    </w:p>
    <w:p w:rsidR="00223489" w:rsidRDefault="00223489" w:rsidP="00223489">
      <w:pPr>
        <w:jc w:val="right"/>
        <w:rPr>
          <w:rFonts w:cs="Times New Roman"/>
          <w:sz w:val="36"/>
          <w:szCs w:val="36"/>
        </w:rPr>
      </w:pPr>
    </w:p>
    <w:p w:rsidR="00223489" w:rsidRDefault="00223489" w:rsidP="00223489">
      <w:pPr>
        <w:jc w:val="right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223489" w:rsidRPr="00A361E2" w:rsidRDefault="00223489" w:rsidP="00223489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56C7D">
        <w:rPr>
          <w:rFonts w:cs="Times New Roman"/>
          <w:b/>
          <w:sz w:val="28"/>
          <w:szCs w:val="28"/>
        </w:rPr>
        <w:lastRenderedPageBreak/>
        <w:t>СОБЫТИЯ ГОДА</w:t>
      </w:r>
    </w:p>
    <w:p w:rsidR="00223489" w:rsidRPr="00162B5F" w:rsidRDefault="00223489" w:rsidP="00223489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62B5F">
        <w:rPr>
          <w:sz w:val="28"/>
          <w:szCs w:val="28"/>
        </w:rPr>
        <w:t>В 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 xml:space="preserve">- 2021 год – Год </w:t>
      </w:r>
      <w:r>
        <w:rPr>
          <w:sz w:val="28"/>
          <w:szCs w:val="28"/>
        </w:rPr>
        <w:t>науки и технологий</w:t>
      </w:r>
      <w:r w:rsidRPr="00223489">
        <w:rPr>
          <w:sz w:val="28"/>
          <w:szCs w:val="28"/>
        </w:rPr>
        <w:t>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- 2018-2027 – Десятилетие детства в Российской Федерации;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 xml:space="preserve">- 200-летие со дня рождения Ф.М. Достоевского;  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- 800-летие со дня рождения Александра Невского;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- 60 лет  с</w:t>
      </w:r>
      <w:r w:rsidRPr="00223489">
        <w:rPr>
          <w:sz w:val="30"/>
          <w:szCs w:val="30"/>
          <w:shd w:val="clear" w:color="auto" w:fill="FFFFFF"/>
        </w:rPr>
        <w:t>о дня полёта Ю. А. Гагарина в космос</w:t>
      </w:r>
      <w:r w:rsidRPr="00223489">
        <w:rPr>
          <w:sz w:val="28"/>
          <w:szCs w:val="28"/>
        </w:rPr>
        <w:t>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 xml:space="preserve">- 115-летие со дня рождения А.Л. </w:t>
      </w:r>
      <w:proofErr w:type="spellStart"/>
      <w:r w:rsidRPr="00223489">
        <w:rPr>
          <w:sz w:val="28"/>
          <w:szCs w:val="28"/>
        </w:rPr>
        <w:t>Барто</w:t>
      </w:r>
      <w:proofErr w:type="spellEnd"/>
      <w:r w:rsidRPr="00223489">
        <w:rPr>
          <w:sz w:val="28"/>
          <w:szCs w:val="28"/>
        </w:rPr>
        <w:t>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- 22 июня – День памяти и скорби;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неделя детской и юношеской книги;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Всероссийская акция «</w:t>
      </w:r>
      <w:proofErr w:type="spellStart"/>
      <w:r w:rsidRPr="00223489">
        <w:rPr>
          <w:sz w:val="28"/>
          <w:szCs w:val="28"/>
        </w:rPr>
        <w:t>Библионочь</w:t>
      </w:r>
      <w:proofErr w:type="spellEnd"/>
      <w:r w:rsidRPr="00223489">
        <w:rPr>
          <w:sz w:val="28"/>
          <w:szCs w:val="28"/>
        </w:rPr>
        <w:t xml:space="preserve"> – 2021»;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день Государственного флага Российской Федерации;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Всероссийская акция «Ночь искусств – 2021»;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Пушкинский день;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День славянской письменности и культуры;</w:t>
      </w:r>
    </w:p>
    <w:p w:rsidR="00223489" w:rsidRPr="00223489" w:rsidRDefault="00223489" w:rsidP="00223489">
      <w:pPr>
        <w:pStyle w:val="a3"/>
        <w:spacing w:line="360" w:lineRule="auto"/>
        <w:jc w:val="both"/>
        <w:rPr>
          <w:sz w:val="28"/>
          <w:szCs w:val="28"/>
        </w:rPr>
      </w:pPr>
      <w:r w:rsidRPr="00223489">
        <w:rPr>
          <w:sz w:val="28"/>
          <w:szCs w:val="28"/>
        </w:rPr>
        <w:t>- Мероприятия по воспитанию и пропаганде здорового образа жизни.</w:t>
      </w:r>
    </w:p>
    <w:p w:rsidR="00223489" w:rsidRPr="00162B5F" w:rsidRDefault="00223489" w:rsidP="00223489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БИБЛИОТЕЧНАЯ СЕТЬ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2.1.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Муниципальное бюджетное учреждение «Библиотека муниципального образования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сельское поселение» Павловского района осуществляет культурно - </w:t>
      </w:r>
      <w:r>
        <w:rPr>
          <w:rFonts w:eastAsia="Times New Roman" w:cs="Times New Roman"/>
          <w:bCs/>
          <w:sz w:val="28"/>
          <w:szCs w:val="28"/>
          <w:lang w:eastAsia="ru-RU"/>
        </w:rPr>
        <w:t>просветительскую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деятельность и  библиотечно-информационное обслуживание населения </w:t>
      </w:r>
      <w:proofErr w:type="spellStart"/>
      <w:r w:rsidRPr="007F61E3">
        <w:rPr>
          <w:rFonts w:eastAsia="Times New Roman" w:cs="Times New Roman"/>
          <w:bCs/>
          <w:sz w:val="28"/>
          <w:szCs w:val="28"/>
          <w:lang w:eastAsia="ru-RU"/>
        </w:rPr>
        <w:t>Упорненского</w:t>
      </w:r>
      <w:proofErr w:type="spellEnd"/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поселения. Библиотечная сеть состоит из 1 библиотеки. 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2.2.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F61E3">
        <w:rPr>
          <w:sz w:val="28"/>
          <w:szCs w:val="28"/>
        </w:rPr>
        <w:t xml:space="preserve">Структура и вид учреждения определены положениями Федерального закона «О библиотечном деле» № 78-ФЗ с </w:t>
      </w:r>
      <w:proofErr w:type="spellStart"/>
      <w:r w:rsidRPr="007F61E3">
        <w:rPr>
          <w:sz w:val="28"/>
          <w:szCs w:val="28"/>
        </w:rPr>
        <w:t>изм</w:t>
      </w:r>
      <w:proofErr w:type="spellEnd"/>
      <w:proofErr w:type="gramStart"/>
      <w:r w:rsidRPr="007F61E3">
        <w:rPr>
          <w:sz w:val="28"/>
          <w:szCs w:val="28"/>
        </w:rPr>
        <w:t>.(</w:t>
      </w:r>
      <w:proofErr w:type="gramEnd"/>
      <w:r w:rsidRPr="007F61E3">
        <w:rPr>
          <w:sz w:val="28"/>
          <w:szCs w:val="28"/>
        </w:rPr>
        <w:t xml:space="preserve">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</w:t>
      </w:r>
      <w:r w:rsidRPr="007F61E3">
        <w:rPr>
          <w:sz w:val="28"/>
          <w:szCs w:val="28"/>
        </w:rPr>
        <w:lastRenderedPageBreak/>
        <w:t xml:space="preserve">08.06.2015 № 151-ФЗ), Уставом учреждения. Форма организации - бюджетная. 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2.3.</w:t>
      </w:r>
      <w:r w:rsidRPr="007F61E3">
        <w:rPr>
          <w:sz w:val="28"/>
          <w:szCs w:val="28"/>
        </w:rPr>
        <w:t xml:space="preserve">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223489" w:rsidRPr="00162B5F" w:rsidRDefault="00223489" w:rsidP="00223489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2.4.Среднее число жителей 1072</w:t>
      </w:r>
      <w:r w:rsidRPr="00162B5F">
        <w:rPr>
          <w:rFonts w:eastAsia="Times New Roman" w:cs="Times New Roman"/>
          <w:bCs/>
          <w:sz w:val="28"/>
          <w:szCs w:val="28"/>
          <w:lang w:eastAsia="ru-RU"/>
        </w:rPr>
        <w:t xml:space="preserve"> человека. Доступность библиотечных услуг соблюдается</w:t>
      </w:r>
      <w:r w:rsidRPr="00162B5F">
        <w:rPr>
          <w:sz w:val="28"/>
          <w:szCs w:val="28"/>
        </w:rPr>
        <w:t>, в соответствии с которыми, граждане имеют право на получение: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консультационной помощи в </w:t>
      </w:r>
      <w:r w:rsidRPr="007F61E3">
        <w:rPr>
          <w:sz w:val="28"/>
          <w:szCs w:val="28"/>
        </w:rPr>
        <w:t>поиске и выборе источников информации;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223489" w:rsidRPr="007F61E3" w:rsidRDefault="00223489" w:rsidP="00223489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- документа или его копии по межбиблиотечному абонементу из других библиотек.</w:t>
      </w:r>
    </w:p>
    <w:p w:rsidR="00223489" w:rsidRDefault="00223489" w:rsidP="00223489">
      <w:pPr>
        <w:pStyle w:val="a3"/>
        <w:numPr>
          <w:ilvl w:val="0"/>
          <w:numId w:val="1"/>
        </w:numPr>
        <w:spacing w:line="360" w:lineRule="auto"/>
        <w:ind w:left="357" w:firstLine="357"/>
        <w:jc w:val="center"/>
        <w:rPr>
          <w:rFonts w:cs="Times New Roman"/>
          <w:b/>
          <w:sz w:val="28"/>
          <w:szCs w:val="28"/>
        </w:rPr>
      </w:pPr>
      <w:r w:rsidRPr="00162B5F">
        <w:rPr>
          <w:rFonts w:cs="Times New Roman"/>
          <w:b/>
          <w:sz w:val="28"/>
          <w:szCs w:val="28"/>
        </w:rPr>
        <w:t>ОСНОВНЫЕ СТАТИСТИЧЕСКИЕ ПОК</w:t>
      </w:r>
      <w:r>
        <w:rPr>
          <w:rFonts w:cs="Times New Roman"/>
          <w:b/>
          <w:sz w:val="28"/>
          <w:szCs w:val="28"/>
        </w:rPr>
        <w:t>АЗАТЕЛИ ДЕЯТЕЛЬНОСТИ БИБЛИОТЕКИ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223489" w:rsidRPr="007F61E3" w:rsidTr="00B3085A">
        <w:trPr>
          <w:cantSplit/>
        </w:trPr>
        <w:tc>
          <w:tcPr>
            <w:tcW w:w="1809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Плано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показатели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тели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Плановые показатели</w:t>
            </w:r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Выпол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61E3">
              <w:rPr>
                <w:rFonts w:ascii="Times New Roman" w:hAnsi="Times New Roman"/>
                <w:b/>
              </w:rPr>
              <w:t>нение</w:t>
            </w:r>
            <w:proofErr w:type="spellEnd"/>
          </w:p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223489" w:rsidRPr="007F61E3" w:rsidTr="00B3085A">
        <w:trPr>
          <w:cantSplit/>
        </w:trPr>
        <w:tc>
          <w:tcPr>
            <w:tcW w:w="1809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10</w:t>
            </w:r>
          </w:p>
        </w:tc>
      </w:tr>
      <w:tr w:rsidR="00223489" w:rsidRPr="007F61E3" w:rsidTr="00B3085A">
        <w:trPr>
          <w:cantSplit/>
        </w:trPr>
        <w:tc>
          <w:tcPr>
            <w:tcW w:w="1809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223489" w:rsidRPr="007F61E3" w:rsidTr="00B3085A">
        <w:trPr>
          <w:cantSplit/>
          <w:trHeight w:val="539"/>
        </w:trPr>
        <w:tc>
          <w:tcPr>
            <w:tcW w:w="1809" w:type="dxa"/>
          </w:tcPr>
          <w:p w:rsidR="00223489" w:rsidRPr="007F61E3" w:rsidRDefault="00223489" w:rsidP="00B3085A">
            <w:pPr>
              <w:pStyle w:val="a4"/>
              <w:rPr>
                <w:rFonts w:ascii="Times New Roman" w:hAnsi="Times New Roman"/>
                <w:sz w:val="22"/>
              </w:rPr>
            </w:pPr>
            <w:r w:rsidRPr="007F61E3"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</w:t>
            </w:r>
            <w:proofErr w:type="spellStart"/>
            <w:r w:rsidRPr="007F61E3">
              <w:rPr>
                <w:rFonts w:ascii="Times New Roman" w:hAnsi="Times New Roman"/>
                <w:sz w:val="22"/>
              </w:rPr>
              <w:t>Упорненское</w:t>
            </w:r>
            <w:proofErr w:type="spellEnd"/>
            <w:r w:rsidRPr="007F61E3">
              <w:rPr>
                <w:rFonts w:ascii="Times New Roman" w:hAnsi="Times New Roman"/>
                <w:sz w:val="22"/>
              </w:rPr>
              <w:t xml:space="preserve"> сельское поселение» Павловского района </w:t>
            </w:r>
          </w:p>
        </w:tc>
        <w:tc>
          <w:tcPr>
            <w:tcW w:w="968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992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0" w:type="dxa"/>
          </w:tcPr>
          <w:p w:rsidR="00223489" w:rsidRPr="007F61E3" w:rsidRDefault="00136A50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</w:t>
            </w:r>
          </w:p>
        </w:tc>
        <w:tc>
          <w:tcPr>
            <w:tcW w:w="993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9690</w:t>
            </w:r>
          </w:p>
        </w:tc>
        <w:tc>
          <w:tcPr>
            <w:tcW w:w="909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48" w:type="dxa"/>
            <w:gridSpan w:val="2"/>
          </w:tcPr>
          <w:p w:rsidR="00223489" w:rsidRPr="007F61E3" w:rsidRDefault="00136A50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6719</w:t>
            </w:r>
          </w:p>
        </w:tc>
        <w:tc>
          <w:tcPr>
            <w:tcW w:w="879" w:type="dxa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79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685</w:t>
            </w:r>
          </w:p>
        </w:tc>
        <w:tc>
          <w:tcPr>
            <w:tcW w:w="969" w:type="dxa"/>
            <w:gridSpan w:val="2"/>
          </w:tcPr>
          <w:p w:rsidR="00223489" w:rsidRPr="007F61E3" w:rsidRDefault="00223489" w:rsidP="00B3085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36A50">
              <w:rPr>
                <w:rFonts w:ascii="Times New Roman" w:hAnsi="Times New Roman"/>
                <w:sz w:val="24"/>
              </w:rPr>
              <w:t>519</w:t>
            </w:r>
          </w:p>
        </w:tc>
      </w:tr>
    </w:tbl>
    <w:p w:rsidR="00223489" w:rsidRDefault="00223489" w:rsidP="00223489"/>
    <w:p w:rsidR="00223489" w:rsidRPr="007F61E3" w:rsidRDefault="00223489" w:rsidP="00223489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223489" w:rsidRPr="007F61E3" w:rsidRDefault="00223489" w:rsidP="00223489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ИСПОЛЬЗОВАНИЕ. СОХРАННОСТЬ.</w:t>
      </w:r>
    </w:p>
    <w:p w:rsidR="00223489" w:rsidRPr="007F61E3" w:rsidRDefault="00223489" w:rsidP="0022348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1E3">
        <w:rPr>
          <w:rFonts w:ascii="Times New Roman" w:hAnsi="Times New Roman"/>
          <w:sz w:val="28"/>
          <w:szCs w:val="28"/>
        </w:rPr>
        <w:lastRenderedPageBreak/>
        <w:t xml:space="preserve">В целях удовлетворения общеобразовательных, культурных и профессиональных запросов различных категорий пользователей, 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7F61E3">
        <w:rPr>
          <w:rFonts w:ascii="Times New Roman" w:hAnsi="Times New Roman"/>
          <w:sz w:val="28"/>
          <w:szCs w:val="28"/>
        </w:rPr>
        <w:t>, комплектование информационных ресурсов библиотеки в 202</w:t>
      </w:r>
      <w:r>
        <w:rPr>
          <w:rFonts w:ascii="Times New Roman" w:hAnsi="Times New Roman"/>
          <w:sz w:val="28"/>
          <w:szCs w:val="28"/>
        </w:rPr>
        <w:t>1</w:t>
      </w:r>
      <w:r w:rsidRPr="007F61E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осуществлялось</w:t>
      </w:r>
      <w:r w:rsidRPr="007F61E3">
        <w:rPr>
          <w:rFonts w:ascii="Times New Roman" w:hAnsi="Times New Roman"/>
          <w:sz w:val="28"/>
          <w:szCs w:val="28"/>
        </w:rPr>
        <w:t xml:space="preserve">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рекомендаций краевых и федеральных методических центров, а также с учетом экономического, культурного и читательского профиля поселения.</w:t>
      </w:r>
    </w:p>
    <w:p w:rsidR="00223489" w:rsidRPr="007F61E3" w:rsidRDefault="00223489" w:rsidP="0022348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Выбытия</w:t>
      </w:r>
      <w:r>
        <w:rPr>
          <w:rFonts w:ascii="Times New Roman" w:hAnsi="Times New Roman"/>
          <w:sz w:val="28"/>
          <w:szCs w:val="28"/>
        </w:rPr>
        <w:t xml:space="preserve"> литературы и документов</w:t>
      </w:r>
      <w:r w:rsidRPr="007F61E3">
        <w:rPr>
          <w:rFonts w:ascii="Times New Roman" w:hAnsi="Times New Roman"/>
          <w:sz w:val="28"/>
          <w:szCs w:val="28"/>
        </w:rPr>
        <w:t xml:space="preserve"> из библиотечного фонда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  в 20</w:t>
      </w:r>
      <w:r>
        <w:rPr>
          <w:rFonts w:ascii="Times New Roman" w:hAnsi="Times New Roman"/>
          <w:sz w:val="28"/>
          <w:szCs w:val="28"/>
        </w:rPr>
        <w:t>21 году не было</w:t>
      </w:r>
      <w:r w:rsidRPr="007F61E3">
        <w:rPr>
          <w:rFonts w:ascii="Times New Roman" w:hAnsi="Times New Roman"/>
          <w:sz w:val="28"/>
          <w:szCs w:val="28"/>
        </w:rPr>
        <w:t xml:space="preserve">. </w:t>
      </w:r>
    </w:p>
    <w:p w:rsidR="00223489" w:rsidRPr="007F61E3" w:rsidRDefault="00223489" w:rsidP="0022348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Обращаемость фонда библиотеки в 2021</w:t>
      </w:r>
      <w:r w:rsidRPr="007F61E3">
        <w:rPr>
          <w:rFonts w:ascii="Times New Roman" w:hAnsi="Times New Roman"/>
          <w:sz w:val="28"/>
          <w:szCs w:val="28"/>
        </w:rPr>
        <w:t xml:space="preserve"> году 1,5%, </w:t>
      </w:r>
      <w:proofErr w:type="spellStart"/>
      <w:r w:rsidRPr="007F61E3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фонда 0,7%</w:t>
      </w:r>
    </w:p>
    <w:p w:rsidR="00223489" w:rsidRPr="007F61E3" w:rsidRDefault="00223489" w:rsidP="0022348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Книги в фонд библиотеки поступают за счет краевого бюджета, периодические издания – за счет местного бюджета. Документы на нетрадиционных носителях в библиотеку не поступают.</w:t>
      </w:r>
    </w:p>
    <w:p w:rsidR="00223489" w:rsidRPr="007F61E3" w:rsidRDefault="00223489" w:rsidP="00223489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регламентирующ</w:t>
      </w:r>
      <w:r w:rsidRPr="007F61E3">
        <w:rPr>
          <w:rFonts w:ascii="Times New Roman" w:hAnsi="Times New Roman"/>
          <w:sz w:val="28"/>
          <w:szCs w:val="28"/>
        </w:rPr>
        <w:t xml:space="preserve">ие работу с обязательным экземпляром в МБУ «Библиотека МО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СП»:</w:t>
      </w:r>
    </w:p>
    <w:p w:rsidR="00223489" w:rsidRPr="007F61E3" w:rsidRDefault="00223489" w:rsidP="0022348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 Федеральный закон «Об обязательном экземпляре документов» от 29 декабря 1994 года № 77-ФЗ (в ред. от 05.05.2014 года № 100-ФЗ). </w:t>
      </w:r>
    </w:p>
    <w:p w:rsidR="00223489" w:rsidRPr="007F61E3" w:rsidRDefault="00223489" w:rsidP="0022348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Закон Краснодарского края «Об обязательном экземпляре документов Краснодарского края» от 31 мая 2005 года № 867-КЗ (в ред. от 07.06.2011 № 2260- КЗ) </w:t>
      </w:r>
    </w:p>
    <w:p w:rsidR="00223489" w:rsidRPr="007F61E3" w:rsidRDefault="00223489" w:rsidP="00223489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</w:t>
      </w:r>
      <w:r w:rsidRPr="007F61E3">
        <w:rPr>
          <w:rFonts w:ascii="Times New Roman" w:hAnsi="Times New Roman"/>
          <w:bCs/>
          <w:sz w:val="28"/>
          <w:szCs w:val="28"/>
        </w:rPr>
        <w:t xml:space="preserve">Постановление главы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сельского поселения «О создании муниципального учреждения «Библиотека муниципального образования </w:t>
      </w:r>
      <w:proofErr w:type="spellStart"/>
      <w:r w:rsidRPr="007F61E3">
        <w:rPr>
          <w:rFonts w:ascii="Times New Roman" w:hAnsi="Times New Roman"/>
          <w:bCs/>
          <w:sz w:val="28"/>
          <w:szCs w:val="28"/>
        </w:rPr>
        <w:t>Упорненское</w:t>
      </w:r>
      <w:proofErr w:type="spellEnd"/>
      <w:r w:rsidRPr="007F61E3">
        <w:rPr>
          <w:rFonts w:ascii="Times New Roman" w:hAnsi="Times New Roman"/>
          <w:bCs/>
          <w:sz w:val="28"/>
          <w:szCs w:val="28"/>
        </w:rPr>
        <w:t xml:space="preserve"> сельское поселение» Павловского района № 42 от 11.12.2007 г.</w:t>
      </w:r>
    </w:p>
    <w:p w:rsidR="00223489" w:rsidRPr="007F61E3" w:rsidRDefault="00223489" w:rsidP="0022348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F61E3">
        <w:rPr>
          <w:rFonts w:ascii="Times New Roman" w:hAnsi="Times New Roman"/>
          <w:sz w:val="28"/>
          <w:szCs w:val="28"/>
        </w:rPr>
        <w:t xml:space="preserve">.6. 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</w:t>
      </w:r>
      <w:proofErr w:type="gramStart"/>
      <w:r w:rsidRPr="007F61E3">
        <w:rPr>
          <w:rFonts w:ascii="Times New Roman" w:hAnsi="Times New Roman"/>
          <w:sz w:val="28"/>
          <w:szCs w:val="28"/>
        </w:rPr>
        <w:t>Р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7.0.20 — 2014 «Библиотечная статистика: показатели и единицы исчисления», ГОСТ 7.50-2002 «Консервация документов. </w:t>
      </w:r>
    </w:p>
    <w:p w:rsidR="00223489" w:rsidRPr="007F61E3" w:rsidRDefault="00223489" w:rsidP="0022348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7F61E3">
        <w:rPr>
          <w:rFonts w:ascii="Times New Roman" w:hAnsi="Times New Roman"/>
          <w:sz w:val="28"/>
          <w:szCs w:val="28"/>
        </w:rPr>
        <w:t xml:space="preserve"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его сохранностью. Непрерывные комплексные мероприятия по обеспечению сохранности книжных фондов: </w:t>
      </w:r>
      <w:proofErr w:type="gramStart"/>
      <w:r w:rsidRPr="007F61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исправностью охранно-пожарной сигнализации, электропроводки, электроприборов и средств пожаротушения; работа по ликвидации читательской задолженности (звонки по телефону,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взамен утерянных; санитарные дни с целью очищения книжных фондов от пыли.</w:t>
      </w:r>
    </w:p>
    <w:p w:rsidR="00223489" w:rsidRDefault="00223489" w:rsidP="00223489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361E2">
        <w:rPr>
          <w:rFonts w:cs="Times New Roman"/>
          <w:b/>
          <w:sz w:val="28"/>
          <w:szCs w:val="28"/>
        </w:rPr>
        <w:t>ЭЛЕКТРОННЫЕ И СЕТЕВЫЕ РЕСУРСЫ</w:t>
      </w:r>
    </w:p>
    <w:p w:rsidR="00223489" w:rsidRDefault="00223489" w:rsidP="0022348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5.1.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В библиотеке установлено программное обеспечение «АС Библиотека – 3». В течение года регулярно вносятся книги в электронный каталог.  На официальном сайте библиотеки </w:t>
      </w:r>
      <w:proofErr w:type="spellStart"/>
      <w:r w:rsidRPr="007F61E3">
        <w:rPr>
          <w:rFonts w:cs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223489" w:rsidRDefault="00223489" w:rsidP="0022348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5.2. В МБУ «Библиотека МО </w:t>
      </w:r>
      <w:proofErr w:type="spellStart"/>
      <w:r>
        <w:rPr>
          <w:rFonts w:cs="Times New Roman"/>
          <w:bCs/>
          <w:sz w:val="28"/>
          <w:szCs w:val="28"/>
          <w:shd w:val="clear" w:color="auto" w:fill="FFFFFF"/>
        </w:rPr>
        <w:t>Упорненское</w:t>
      </w:r>
      <w:proofErr w:type="spellEnd"/>
      <w:r>
        <w:rPr>
          <w:rFonts w:cs="Times New Roman"/>
          <w:bCs/>
          <w:sz w:val="28"/>
          <w:szCs w:val="28"/>
          <w:shd w:val="clear" w:color="auto" w:fill="FFFFFF"/>
        </w:rPr>
        <w:t xml:space="preserve"> СП» заключен договор на </w:t>
      </w:r>
      <w:r>
        <w:rPr>
          <w:rFonts w:cs="Times New Roman"/>
          <w:bCs/>
          <w:sz w:val="28"/>
          <w:szCs w:val="28"/>
          <w:shd w:val="clear" w:color="auto" w:fill="FFFFFF"/>
        </w:rPr>
        <w:lastRenderedPageBreak/>
        <w:t xml:space="preserve">обслуживание с Национальной электронной библиотекой, которая предоставляет свободный доступ читателям к фондам российских библиотек. </w:t>
      </w:r>
    </w:p>
    <w:p w:rsidR="00223489" w:rsidRPr="00A361E2" w:rsidRDefault="00223489" w:rsidP="00223489">
      <w:pPr>
        <w:pStyle w:val="a3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D5178">
        <w:rPr>
          <w:rFonts w:cs="Times New Roman"/>
          <w:b/>
          <w:sz w:val="28"/>
          <w:szCs w:val="28"/>
        </w:rPr>
        <w:t xml:space="preserve"> </w:t>
      </w:r>
      <w:r w:rsidRPr="00A361E2">
        <w:rPr>
          <w:rFonts w:cs="Times New Roman"/>
          <w:b/>
          <w:sz w:val="28"/>
          <w:szCs w:val="28"/>
        </w:rPr>
        <w:t>ОРГАНИЗАЦИЯ И СОДЕРЖАНИЕ БИБЛИОТЕЧНОГО ОБСЛУЖИВАНИЯ ПОЛЬЗОВАТЕЛЕЙ</w:t>
      </w:r>
    </w:p>
    <w:p w:rsidR="00223489" w:rsidRPr="00A361E2" w:rsidRDefault="00223489" w:rsidP="0022348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361E2">
        <w:rPr>
          <w:rFonts w:cs="Times New Roman"/>
          <w:sz w:val="28"/>
          <w:szCs w:val="28"/>
        </w:rPr>
        <w:t>6.1. Культурно – просветительская деятельность</w:t>
      </w:r>
    </w:p>
    <w:p w:rsidR="00223489" w:rsidRDefault="00223489" w:rsidP="0022348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361E2">
        <w:rPr>
          <w:rFonts w:cs="Times New Roman"/>
          <w:b/>
          <w:sz w:val="28"/>
          <w:szCs w:val="28"/>
        </w:rPr>
        <w:t>6.1.1 Гражданско-патриотическое воспитание</w:t>
      </w:r>
    </w:p>
    <w:p w:rsidR="00C92746" w:rsidRDefault="00C92746" w:rsidP="00C927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юбилею А.Д. Сахарова 19.01.2021 года на официальном сайте и на странице библиотеки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был проведен информационный час «Андрей Сахаров – человек эпохи». На мероприятии зрителям рассказывалось </w:t>
      </w:r>
      <w:proofErr w:type="gramStart"/>
      <w:r>
        <w:rPr>
          <w:rFonts w:cs="Times New Roman"/>
          <w:sz w:val="28"/>
          <w:szCs w:val="28"/>
        </w:rPr>
        <w:t>об</w:t>
      </w:r>
      <w:proofErr w:type="gramEnd"/>
      <w:r>
        <w:rPr>
          <w:rFonts w:cs="Times New Roman"/>
          <w:sz w:val="28"/>
          <w:szCs w:val="28"/>
        </w:rPr>
        <w:t xml:space="preserve"> жизни ученого, о его открытиях и достижениях. </w:t>
      </w:r>
    </w:p>
    <w:p w:rsidR="00B24F3C" w:rsidRDefault="00B24F3C" w:rsidP="00B24F3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47B82">
        <w:rPr>
          <w:rFonts w:cs="Times New Roman"/>
          <w:sz w:val="28"/>
          <w:szCs w:val="28"/>
        </w:rPr>
        <w:t xml:space="preserve">24.01.2021 года в МБУ «Библиотека МО </w:t>
      </w:r>
      <w:proofErr w:type="spellStart"/>
      <w:r w:rsidRPr="00647B82">
        <w:rPr>
          <w:rFonts w:cs="Times New Roman"/>
          <w:sz w:val="28"/>
          <w:szCs w:val="28"/>
        </w:rPr>
        <w:t>Упорненское</w:t>
      </w:r>
      <w:proofErr w:type="spellEnd"/>
      <w:r w:rsidRPr="00647B82">
        <w:rPr>
          <w:rFonts w:cs="Times New Roman"/>
          <w:sz w:val="28"/>
          <w:szCs w:val="28"/>
        </w:rPr>
        <w:t xml:space="preserve"> СП» на официальном сайте и на странице в социальной сети </w:t>
      </w:r>
      <w:proofErr w:type="spellStart"/>
      <w:r w:rsidRPr="00647B82">
        <w:rPr>
          <w:rFonts w:cs="Times New Roman"/>
          <w:sz w:val="28"/>
          <w:szCs w:val="28"/>
        </w:rPr>
        <w:t>Инстаграм</w:t>
      </w:r>
      <w:proofErr w:type="spellEnd"/>
      <w:r w:rsidRPr="00647B82">
        <w:rPr>
          <w:rFonts w:cs="Times New Roman"/>
          <w:sz w:val="28"/>
          <w:szCs w:val="28"/>
        </w:rPr>
        <w:t xml:space="preserve"> прошла трансляция часа мужества «Блокадный хлеб», посвященный героизму и стойкости жителей блокадного Ленинграда. Данное </w:t>
      </w:r>
      <w:proofErr w:type="spellStart"/>
      <w:r w:rsidRPr="00647B82">
        <w:rPr>
          <w:rFonts w:cs="Times New Roman"/>
          <w:sz w:val="28"/>
          <w:szCs w:val="28"/>
        </w:rPr>
        <w:t>онлайн</w:t>
      </w:r>
      <w:proofErr w:type="spellEnd"/>
      <w:r w:rsidRPr="00647B82">
        <w:rPr>
          <w:rFonts w:cs="Times New Roman"/>
          <w:sz w:val="28"/>
          <w:szCs w:val="28"/>
        </w:rPr>
        <w:t xml:space="preserve"> мероприятие предназначено для зрителей всех возрастных категорий. Целью мероприятия стало формирование гражданско-патриотической позиции населения. Задачи мероприятия: вспомнить о блокаде Ленинграда; вызвать у зрителей эмоциональный отклик и гордость замужество ленинградцев в годы блокады. На мероприятии рассказывалось о тяжелых голодных годах блокадного Ленинграда, о том, как менялас</w:t>
      </w:r>
      <w:r>
        <w:rPr>
          <w:rFonts w:cs="Times New Roman"/>
          <w:sz w:val="28"/>
          <w:szCs w:val="28"/>
        </w:rPr>
        <w:t>ь норма выдачи хлеба населению.</w:t>
      </w:r>
    </w:p>
    <w:p w:rsidR="00B24F3C" w:rsidRDefault="00B24F3C" w:rsidP="00B24F3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47B82">
        <w:rPr>
          <w:rFonts w:cs="Times New Roman"/>
          <w:sz w:val="28"/>
          <w:szCs w:val="28"/>
        </w:rPr>
        <w:t xml:space="preserve">27.01.2021 года МБУ «Библиотека МО </w:t>
      </w:r>
      <w:proofErr w:type="spellStart"/>
      <w:r w:rsidRPr="00647B82">
        <w:rPr>
          <w:rFonts w:cs="Times New Roman"/>
          <w:sz w:val="28"/>
          <w:szCs w:val="28"/>
        </w:rPr>
        <w:t>Упорненское</w:t>
      </w:r>
      <w:proofErr w:type="spellEnd"/>
      <w:r w:rsidRPr="00647B82">
        <w:rPr>
          <w:rFonts w:cs="Times New Roman"/>
          <w:sz w:val="28"/>
          <w:szCs w:val="28"/>
        </w:rPr>
        <w:t xml:space="preserve"> СП» присоединилась к  </w:t>
      </w:r>
      <w:proofErr w:type="spellStart"/>
      <w:r w:rsidRPr="00647B82">
        <w:rPr>
          <w:rFonts w:cs="Times New Roman"/>
          <w:sz w:val="28"/>
          <w:szCs w:val="28"/>
        </w:rPr>
        <w:t>Всероссийской</w:t>
      </w:r>
      <w:proofErr w:type="spellEnd"/>
      <w:r w:rsidRPr="00647B82">
        <w:rPr>
          <w:rFonts w:cs="Times New Roman"/>
          <w:sz w:val="28"/>
          <w:szCs w:val="28"/>
        </w:rPr>
        <w:t xml:space="preserve"> акция памяти «Блокадный̆ хлеб», посвященной Дню полного освобождения города Ленинграда от немецко-фашистских захватчиков в годы Великой Отечественной̆ воины. Цель акции: актуализировать память поколений и гордость за мужество мирного населения блокадного Ленинграда. Задачи: почтить памятью мужество и героизм мирных жителей блокадного Ленинграда; актуализация знаний о блокаде Ленинграда. В акции приняли участие работники дома культуры, администрации сельского поселения, председатель совета ветеранов и жители </w:t>
      </w:r>
      <w:proofErr w:type="spellStart"/>
      <w:r w:rsidRPr="00647B82">
        <w:rPr>
          <w:rFonts w:cs="Times New Roman"/>
          <w:sz w:val="28"/>
          <w:szCs w:val="28"/>
        </w:rPr>
        <w:t>Упорненского</w:t>
      </w:r>
      <w:proofErr w:type="spellEnd"/>
      <w:r w:rsidRPr="00647B82">
        <w:rPr>
          <w:rFonts w:cs="Times New Roman"/>
          <w:sz w:val="28"/>
          <w:szCs w:val="28"/>
        </w:rPr>
        <w:t xml:space="preserve"> сельского поселения. В рамках акции жителям были </w:t>
      </w:r>
      <w:r w:rsidRPr="00647B82">
        <w:rPr>
          <w:rFonts w:cs="Times New Roman"/>
          <w:sz w:val="28"/>
          <w:szCs w:val="28"/>
        </w:rPr>
        <w:lastRenderedPageBreak/>
        <w:t xml:space="preserve">вручены 125 грамм хлеба, именно такая минимальная норма хлеба была установлена для жителей̆ блокадного Ленинграда. </w:t>
      </w:r>
    </w:p>
    <w:p w:rsidR="00B24F3C" w:rsidRDefault="00B24F3C" w:rsidP="00B24F3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47B82">
        <w:rPr>
          <w:rFonts w:cs="Times New Roman"/>
          <w:sz w:val="28"/>
          <w:szCs w:val="28"/>
        </w:rPr>
        <w:t xml:space="preserve">27.01.2021 года в МБУ «Библиотека МО </w:t>
      </w:r>
      <w:proofErr w:type="spellStart"/>
      <w:r w:rsidRPr="00647B82">
        <w:rPr>
          <w:rFonts w:cs="Times New Roman"/>
          <w:sz w:val="28"/>
          <w:szCs w:val="28"/>
        </w:rPr>
        <w:t>Упорненское</w:t>
      </w:r>
      <w:proofErr w:type="spellEnd"/>
      <w:r w:rsidRPr="00647B82">
        <w:rPr>
          <w:rFonts w:cs="Times New Roman"/>
          <w:sz w:val="28"/>
          <w:szCs w:val="28"/>
        </w:rPr>
        <w:t xml:space="preserve"> СП» на официальном сайте и на странице в социальной сети </w:t>
      </w:r>
      <w:proofErr w:type="spellStart"/>
      <w:r w:rsidRPr="00647B82">
        <w:rPr>
          <w:rFonts w:cs="Times New Roman"/>
          <w:sz w:val="28"/>
          <w:szCs w:val="28"/>
        </w:rPr>
        <w:t>Инстаграм</w:t>
      </w:r>
      <w:proofErr w:type="spellEnd"/>
      <w:r w:rsidRPr="00647B82">
        <w:rPr>
          <w:rFonts w:cs="Times New Roman"/>
          <w:sz w:val="28"/>
          <w:szCs w:val="28"/>
        </w:rPr>
        <w:t xml:space="preserve"> прошла трансляция патриотического часа «Не забыть нам подвиг Ленинграда», посвященного Дню полного освобождения Ленинграда от немецко-фашистских захватчиков. Цель мероприятия: формирование патриотической позиции, чувства гордости за свою страну, за свой народ. Задачи: формирование у населения осознания исторического прошлого, представлений о роли прорыва блокады Ленинграда от фашистской блокады  в годы Великой Отечественной войны. На </w:t>
      </w:r>
      <w:proofErr w:type="spellStart"/>
      <w:r w:rsidRPr="00647B82">
        <w:rPr>
          <w:rFonts w:cs="Times New Roman"/>
          <w:sz w:val="28"/>
          <w:szCs w:val="28"/>
        </w:rPr>
        <w:t>онлайн</w:t>
      </w:r>
      <w:proofErr w:type="spellEnd"/>
      <w:r w:rsidRPr="00647B82">
        <w:rPr>
          <w:rFonts w:cs="Times New Roman"/>
          <w:sz w:val="28"/>
          <w:szCs w:val="28"/>
        </w:rPr>
        <w:t xml:space="preserve"> трансляции рассказывалось об основных событиях, происходивших за годы блокады Ленинграда, о тяжелых и суровых условиях, в которых приходилось жить населению города. </w:t>
      </w:r>
    </w:p>
    <w:p w:rsidR="00B24F3C" w:rsidRDefault="00B24F3C" w:rsidP="00B24F3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7E30A5">
        <w:rPr>
          <w:rFonts w:eastAsia="Calibri" w:cs="Times New Roman"/>
          <w:sz w:val="28"/>
          <w:szCs w:val="28"/>
        </w:rPr>
        <w:t xml:space="preserve">01.02.2021 года в </w:t>
      </w:r>
      <w:proofErr w:type="spellStart"/>
      <w:r w:rsidRPr="007E30A5">
        <w:rPr>
          <w:rFonts w:eastAsia="Calibri" w:cs="Times New Roman"/>
          <w:sz w:val="28"/>
          <w:szCs w:val="28"/>
        </w:rPr>
        <w:t>Упорненском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сельском поселении прошел митинг,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E30A5">
        <w:rPr>
          <w:rFonts w:eastAsia="Calibri" w:cs="Times New Roman"/>
          <w:sz w:val="28"/>
          <w:szCs w:val="28"/>
        </w:rPr>
        <w:t>посвящённыи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̆ Дню освобождения Павловского </w:t>
      </w:r>
      <w:proofErr w:type="spellStart"/>
      <w:r w:rsidRPr="007E30A5">
        <w:rPr>
          <w:rFonts w:eastAsia="Calibri" w:cs="Times New Roman"/>
          <w:sz w:val="28"/>
          <w:szCs w:val="28"/>
        </w:rPr>
        <w:t>района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от немецко-фашистских захватчиков. В митинге приняли участие глава </w:t>
      </w:r>
      <w:proofErr w:type="spellStart"/>
      <w:r w:rsidRPr="007E30A5">
        <w:rPr>
          <w:rFonts w:eastAsia="Calibri" w:cs="Times New Roman"/>
          <w:sz w:val="28"/>
          <w:szCs w:val="28"/>
        </w:rPr>
        <w:t>Упорненского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сельского поселения А.В.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7E30A5">
        <w:rPr>
          <w:rFonts w:eastAsia="Calibri" w:cs="Times New Roman"/>
          <w:sz w:val="28"/>
          <w:szCs w:val="28"/>
        </w:rPr>
        <w:t>Браславец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, работники администрации поселения, директор библиотеки и жители </w:t>
      </w:r>
      <w:proofErr w:type="spellStart"/>
      <w:r w:rsidRPr="007E30A5">
        <w:rPr>
          <w:rFonts w:eastAsia="Calibri" w:cs="Times New Roman"/>
          <w:sz w:val="28"/>
          <w:szCs w:val="28"/>
        </w:rPr>
        <w:t>Упорненского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поселения. Таким </w:t>
      </w:r>
      <w:proofErr w:type="gramStart"/>
      <w:r w:rsidRPr="007E30A5">
        <w:rPr>
          <w:rFonts w:eastAsia="Calibri" w:cs="Times New Roman"/>
          <w:sz w:val="28"/>
          <w:szCs w:val="28"/>
        </w:rPr>
        <w:t>образом</w:t>
      </w:r>
      <w:proofErr w:type="gramEnd"/>
      <w:r w:rsidRPr="007E30A5">
        <w:rPr>
          <w:rFonts w:eastAsia="Calibri" w:cs="Times New Roman"/>
          <w:sz w:val="28"/>
          <w:szCs w:val="28"/>
        </w:rPr>
        <w:t xml:space="preserve"> мероприятие было предназначено для всех категорий населения. Цель мероприятия: формирование гражданско-патриотической позиции населения. Задачи: почтить памятью советских воинов, сражавшихся за мир в годы Великой Отечественной войны. На митинге все присутствующие почтили </w:t>
      </w:r>
      <w:proofErr w:type="spellStart"/>
      <w:r w:rsidRPr="007E30A5">
        <w:rPr>
          <w:rFonts w:eastAsia="Calibri" w:cs="Times New Roman"/>
          <w:sz w:val="28"/>
          <w:szCs w:val="28"/>
        </w:rPr>
        <w:t>минутои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̆ молчания погибших советских воинов в годы </w:t>
      </w:r>
      <w:proofErr w:type="spellStart"/>
      <w:r w:rsidRPr="007E30A5">
        <w:rPr>
          <w:rFonts w:eastAsia="Calibri" w:cs="Times New Roman"/>
          <w:sz w:val="28"/>
          <w:szCs w:val="28"/>
        </w:rPr>
        <w:t>Великои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̆ </w:t>
      </w:r>
      <w:proofErr w:type="spellStart"/>
      <w:r w:rsidRPr="007E30A5">
        <w:rPr>
          <w:rFonts w:eastAsia="Calibri" w:cs="Times New Roman"/>
          <w:sz w:val="28"/>
          <w:szCs w:val="28"/>
        </w:rPr>
        <w:t>Отечественнои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̆ </w:t>
      </w:r>
      <w:proofErr w:type="spellStart"/>
      <w:proofErr w:type="gramStart"/>
      <w:r w:rsidRPr="007E30A5">
        <w:rPr>
          <w:rFonts w:eastAsia="Calibri" w:cs="Times New Roman"/>
          <w:sz w:val="28"/>
          <w:szCs w:val="28"/>
        </w:rPr>
        <w:t>войны</w:t>
      </w:r>
      <w:proofErr w:type="spellEnd"/>
      <w:proofErr w:type="gramEnd"/>
      <w:r w:rsidRPr="007E30A5">
        <w:rPr>
          <w:rFonts w:eastAsia="Calibri" w:cs="Times New Roman"/>
          <w:sz w:val="28"/>
          <w:szCs w:val="28"/>
        </w:rPr>
        <w:t>.</w:t>
      </w:r>
    </w:p>
    <w:p w:rsidR="00B24F3C" w:rsidRDefault="00B24F3C" w:rsidP="00B24F3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7E30A5">
        <w:rPr>
          <w:rFonts w:eastAsia="Calibri" w:cs="Times New Roman"/>
          <w:sz w:val="28"/>
          <w:szCs w:val="28"/>
        </w:rPr>
        <w:t xml:space="preserve">01.02.2021 года в МБУ «Библиотека МО </w:t>
      </w:r>
      <w:proofErr w:type="spellStart"/>
      <w:r w:rsidRPr="007E30A5">
        <w:rPr>
          <w:rFonts w:eastAsia="Calibri" w:cs="Times New Roman"/>
          <w:sz w:val="28"/>
          <w:szCs w:val="28"/>
        </w:rPr>
        <w:t>Упорненское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СП» на официальном сайте, на странице в социальной сети </w:t>
      </w:r>
      <w:proofErr w:type="spellStart"/>
      <w:r w:rsidRPr="007E30A5">
        <w:rPr>
          <w:rFonts w:eastAsia="Calibri" w:cs="Times New Roman"/>
          <w:sz w:val="28"/>
          <w:szCs w:val="28"/>
        </w:rPr>
        <w:t>Инстаграм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и на канале библиотеки в </w:t>
      </w:r>
      <w:proofErr w:type="spellStart"/>
      <w:r w:rsidRPr="007E30A5">
        <w:rPr>
          <w:rFonts w:eastAsia="Calibri" w:cs="Times New Roman"/>
          <w:sz w:val="28"/>
          <w:szCs w:val="28"/>
        </w:rPr>
        <w:t>Ютуб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прошла трансляция часа мужества «Без права на забвение», посвященного Дню освобождения Павловского района от немецко-фашистских захватчиков. Цель мероприятия: Задачи мероприятия: </w:t>
      </w:r>
      <w:proofErr w:type="spellStart"/>
      <w:r w:rsidRPr="007E30A5">
        <w:rPr>
          <w:rFonts w:eastAsia="Calibri" w:cs="Times New Roman"/>
          <w:sz w:val="28"/>
          <w:szCs w:val="28"/>
        </w:rPr>
        <w:lastRenderedPageBreak/>
        <w:t>Онлайн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мероприятие предназначено для зрителей всех возрастных категорий. </w:t>
      </w:r>
      <w:proofErr w:type="spellStart"/>
      <w:r w:rsidRPr="007E30A5">
        <w:rPr>
          <w:rFonts w:eastAsia="Calibri" w:cs="Times New Roman"/>
          <w:sz w:val="28"/>
          <w:szCs w:val="28"/>
        </w:rPr>
        <w:t>Онлайн</w:t>
      </w:r>
      <w:proofErr w:type="spellEnd"/>
      <w:r w:rsidRPr="007E30A5">
        <w:rPr>
          <w:rFonts w:eastAsia="Calibri" w:cs="Times New Roman"/>
          <w:sz w:val="28"/>
          <w:szCs w:val="28"/>
        </w:rPr>
        <w:t xml:space="preserve"> мероприятие содержит в себе информацию о годах, когда Кубань, и наш Павловский район в частности, были оккупированы немцами, как справлялись жители в эти трудные годы, и как на Кубань и Павловский район пришла радость освобождения.  </w:t>
      </w:r>
    </w:p>
    <w:p w:rsidR="00B24F3C" w:rsidRDefault="00B24F3C" w:rsidP="00B24F3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C13E7">
        <w:rPr>
          <w:rFonts w:eastAsia="Calibri" w:cs="Times New Roman"/>
          <w:sz w:val="28"/>
          <w:szCs w:val="28"/>
        </w:rPr>
        <w:t xml:space="preserve">02.02.2021 года в МБУ «Библиотека МО </w:t>
      </w:r>
      <w:proofErr w:type="spellStart"/>
      <w:r w:rsidRPr="00FC13E7">
        <w:rPr>
          <w:rFonts w:eastAsia="Calibri" w:cs="Times New Roman"/>
          <w:sz w:val="28"/>
          <w:szCs w:val="28"/>
        </w:rPr>
        <w:t>Упорненское</w:t>
      </w:r>
      <w:proofErr w:type="spellEnd"/>
      <w:r w:rsidRPr="00FC13E7">
        <w:rPr>
          <w:rFonts w:eastAsia="Calibri" w:cs="Times New Roman"/>
          <w:sz w:val="28"/>
          <w:szCs w:val="28"/>
        </w:rPr>
        <w:t xml:space="preserve"> СП» на официальном сайте и на странице в социальной сети </w:t>
      </w:r>
      <w:proofErr w:type="spellStart"/>
      <w:r w:rsidRPr="00FC13E7">
        <w:rPr>
          <w:rFonts w:eastAsia="Calibri" w:cs="Times New Roman"/>
          <w:sz w:val="28"/>
          <w:szCs w:val="28"/>
        </w:rPr>
        <w:t>Инстаграм</w:t>
      </w:r>
      <w:proofErr w:type="spellEnd"/>
      <w:r w:rsidRPr="00FC13E7">
        <w:rPr>
          <w:rFonts w:eastAsia="Calibri" w:cs="Times New Roman"/>
          <w:sz w:val="28"/>
          <w:szCs w:val="28"/>
        </w:rPr>
        <w:t xml:space="preserve"> прошла трансляция часа памяти «Нам подвиг Сталинграда не забыть», посвященного основным этапам сражения за Сталинград. Данное </w:t>
      </w:r>
      <w:proofErr w:type="spellStart"/>
      <w:r w:rsidRPr="00FC13E7">
        <w:rPr>
          <w:rFonts w:eastAsia="Calibri" w:cs="Times New Roman"/>
          <w:sz w:val="28"/>
          <w:szCs w:val="28"/>
        </w:rPr>
        <w:t>онлайн</w:t>
      </w:r>
      <w:proofErr w:type="spellEnd"/>
      <w:r w:rsidRPr="00FC13E7">
        <w:rPr>
          <w:rFonts w:eastAsia="Calibri" w:cs="Times New Roman"/>
          <w:sz w:val="28"/>
          <w:szCs w:val="28"/>
        </w:rPr>
        <w:t xml:space="preserve"> мероприятие предназначено для зрителей всех возрастных категорий. Целью мероприятия стало формирование гражданско-патриотической позиции населения. Задачи мероприятия: вспомнить об этапах Сталинградской битвы, об её итогах и значении победы для хода Великой Отечественной войны.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К</w:t>
      </w:r>
      <w:proofErr w:type="gramEnd"/>
      <w:r>
        <w:rPr>
          <w:rFonts w:eastAsia="Calibri" w:cs="Times New Roman"/>
          <w:sz w:val="28"/>
          <w:szCs w:val="28"/>
        </w:rPr>
        <w:t xml:space="preserve"> Дню защитника Отечества МБУ «Библиотека МО </w:t>
      </w:r>
      <w:proofErr w:type="spellStart"/>
      <w:r>
        <w:rPr>
          <w:rFonts w:eastAsia="Calibri" w:cs="Times New Roman"/>
          <w:sz w:val="28"/>
          <w:szCs w:val="28"/>
        </w:rPr>
        <w:t>Упорненское</w:t>
      </w:r>
      <w:proofErr w:type="spellEnd"/>
      <w:r>
        <w:rPr>
          <w:rFonts w:eastAsia="Calibri" w:cs="Times New Roman"/>
          <w:sz w:val="28"/>
          <w:szCs w:val="28"/>
        </w:rPr>
        <w:t xml:space="preserve"> СП» провела ряд </w:t>
      </w:r>
      <w:proofErr w:type="spellStart"/>
      <w:r>
        <w:rPr>
          <w:rFonts w:eastAsia="Calibri" w:cs="Times New Roman"/>
          <w:sz w:val="28"/>
          <w:szCs w:val="28"/>
        </w:rPr>
        <w:t>онлайн-мероприятий</w:t>
      </w:r>
      <w:proofErr w:type="spellEnd"/>
      <w:r>
        <w:rPr>
          <w:rFonts w:eastAsia="Calibri" w:cs="Times New Roman"/>
          <w:sz w:val="28"/>
          <w:szCs w:val="28"/>
        </w:rPr>
        <w:t xml:space="preserve">. Так 21.02.2021 года библиотека приняла участие в акции «Наши защитники». В рамках акции были поздравлены коллеги-мужчины с праздником. Также 21.02.2021 года  библиотека </w:t>
      </w:r>
      <w:proofErr w:type="spellStart"/>
      <w:r>
        <w:rPr>
          <w:rFonts w:eastAsia="Calibri" w:cs="Times New Roman"/>
          <w:sz w:val="28"/>
          <w:szCs w:val="28"/>
        </w:rPr>
        <w:t>Упорненского</w:t>
      </w:r>
      <w:proofErr w:type="spellEnd"/>
      <w:r>
        <w:rPr>
          <w:rFonts w:eastAsia="Calibri" w:cs="Times New Roman"/>
          <w:sz w:val="28"/>
          <w:szCs w:val="28"/>
        </w:rPr>
        <w:t xml:space="preserve"> СП приняла участие в акции «Помним своих героев». В рамках акции был представлен рассказ об участнике Великой Отечественной войны – защитнике нашего Отечества.  </w:t>
      </w:r>
      <w:proofErr w:type="gramStart"/>
      <w:r>
        <w:rPr>
          <w:rFonts w:eastAsia="Calibri" w:cs="Times New Roman"/>
          <w:sz w:val="28"/>
          <w:szCs w:val="28"/>
        </w:rPr>
        <w:t xml:space="preserve">Праздничные </w:t>
      </w:r>
      <w:proofErr w:type="spellStart"/>
      <w:r>
        <w:rPr>
          <w:rFonts w:eastAsia="Calibri" w:cs="Times New Roman"/>
          <w:sz w:val="28"/>
          <w:szCs w:val="28"/>
        </w:rPr>
        <w:t>онлайн-мероприятия</w:t>
      </w:r>
      <w:proofErr w:type="spellEnd"/>
      <w:r>
        <w:rPr>
          <w:rFonts w:eastAsia="Calibri" w:cs="Times New Roman"/>
          <w:sz w:val="28"/>
          <w:szCs w:val="28"/>
        </w:rPr>
        <w:t xml:space="preserve"> завершил патриотический час «Мужество, доблесть и честь», в котором рассказывалось об истории праздника, о ценности праздника и о наших защитниках – мужчинах.   </w:t>
      </w:r>
      <w:proofErr w:type="gramEnd"/>
    </w:p>
    <w:p w:rsidR="00E9107A" w:rsidRDefault="00E9107A" w:rsidP="00E9107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06.03.2021 года был проведен патриотический час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« Юные герои Великой победы», посвященный пионерам-героям, защищавшим нашу родину от вражеской Германии.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провела ряд мероприятий ко Дню космонавтики. Так, 09.04.2021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была подготовлена тематическая виртуальная выставка «Удивительные космические просторы», в которой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была собрана литература о  космосе,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информация про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первый полет в космос и людей, чьё имя неразрывно связано с космическими просторами. Также 10.04.2021 года был проведен патриотический час «Навстречу звездам», посвященный 60-летию полета в космос Ю.А. Гагарина. По данной же тематике была проведена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викторина «Мир космоса», посвященная Дню космонавтики.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16.04.2021 года в рамках краевого библиотечного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проекта «Читай и помни»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мужества «Кубанцы в годы Великой Отечественной войны». В размещенном мероприятии рассказывалось о событиях войны 1941-1945 гг. на Кубани, о ходе Битвы за Кавказ и ее итогах.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Дню местного самоуправления библиотекой был подготовлен видеоролик «Работа местного самоуправления», в котором рассказывалось о достижениях и работе местного самоуправления на территории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Упорненского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за 2020-2021 года. В рамках этого же праздника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подготовлен информационный вестник «Местное самоуправление: сущность, цели, задачи».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24.04.2021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размещен  урок мужества «Долгое эхо Чернобыля», посвященный 35-летию со дня катастрофы на Чернобыльской АЭС.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27.04.2021 года в рамках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мероприятий, приуроченных к празднованию 800-летия со дня рождения А.Невского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подготовлен информационный час «Календарь воинской славы», где была собрана вся информация по датам побед Александра Невского.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Ко Дню Победы библиотекой был подготовлен цикл мероприятий. Так с 28.04.2021 по 09.05.2021 года 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принимала участие в акции «Герои Победы – герои моей семьи», в рамках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которой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публиковались информационные посты с историей родственников-участников Великой Отечественной войны.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празднования 76-й годовщины Победы в Великой отечественной войне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приняла участие в краевом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проекте «Стена памяти и мира». В рамках проекта читатели библиотеки выразили своё личное отношение к Победе и к празднику.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акции «Победа Культуры»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проведен патриотический час с одноименным названием. На мероприятии рассказывалось о деятелях культуры, которые внесли свой вклад в Победу в Великой Отечественной войне.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Также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принимала участие в народной акции «О войне, о Победе, о Родине». В рамках акции директор библиотеки и читатели пели и читали произведении о войне.  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краевой акции «Читаем вместе о войне и о Победе» директор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прочла стихотворение А. Твардовского «Рассказ танкиста»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приняла участие в патриотической акции «Георгиевская ленточка» В рамках акции населению раздавались георгиевские ленты – символ Великой Победы.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Дню Победы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приняла участие в акции « Окна Победы», в рамках которой были украшены окна в тематике праздника.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06.05.2021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проведен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мастер класс по изготовлению гвоздики – символа Победы «Цветок Победы». </w:t>
      </w:r>
    </w:p>
    <w:p w:rsidR="00E9107A" w:rsidRDefault="00E9107A" w:rsidP="00E910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09.05.2021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обзор у книжно-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иллюстрационной выставки «Альбом памяти». </w:t>
      </w:r>
      <w:r>
        <w:rPr>
          <w:sz w:val="28"/>
          <w:szCs w:val="28"/>
        </w:rPr>
        <w:t>В видеоролике представлены  фото всех ветеранов хутора Упорного.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Великий праздник Победы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было подготовлено праздничное мероприятие. Литературно-музыкальная композиция «Это наша Победа» содержала в себе информацию об основных событиях Великой Отечественной войны, о крупных сражениях и о самом долгожданном дне – Дне Победы.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ежегодной акции «Ночь музеев»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прошло ряд мероприятий. Так 12.05.2021 года был проведен час патриотизма «Александр Невский: великий полководец, государственный деятель и дипломат». В размещенном мероприятии рассказывалось об основных победах князя, о его причислении к лику святых.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Продолжая цикл мероприятий в рамках акции 15.05.2021 года была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проведена тематическая викторина «Жизнь и подвиги Александра Невского».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дню России 10.06.2021 года библиотека приняла участие в акции «Окна России», в рамках которой были украшены окна учреждения в тематику праздника. А 11.06.2021 года МБУ «Библиотека МО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СП» приняла участие в акции «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Мой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триколор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». Также библиотека приняла участие в акции «Флаги России. 12 июня».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12.06.2021 года в День России библиотекой была проведена тематическая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программа «Моя Россия». В размещенном мероприятии рассказывалось об истории праздника, о государственной символике России.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Дню памяти и скорби библиотекой был подготовлен ряд мероприятий.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приняла участие в акции «Свеча памяти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», «Красная гвоздика», «Общероссийская минута молчания».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22.06.2021 года в День памяти и скорби библиотекой был подготовлен и размещен час мужества «Тот самый, первый день войны». В опубликованном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мероприятии рассказывалось  о тех самых страшных первых днях войны, когда фашистские войска без объявления войны атаковали нашу страну. </w:t>
      </w:r>
    </w:p>
    <w:p w:rsidR="00E9107A" w:rsidRDefault="00E9107A" w:rsidP="00E9107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22.06.2021в рамках акции «Войной украденное детство»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патриотического часа «Дети войны, дети Победы». В транслируемом мероприятии рассказывалось о детях-героях, которые внесли свой вклад в Великую Победу.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24.07.2021 года </w:t>
      </w:r>
      <w:r w:rsidRPr="00396735">
        <w:rPr>
          <w:rFonts w:eastAsia="Times New Roman" w:cs="Times New Roman"/>
          <w:bCs/>
          <w:color w:val="000000"/>
          <w:sz w:val="28"/>
          <w:szCs w:val="28"/>
          <w:lang w:eastAsia="ru-RU"/>
        </w:rPr>
        <w:t>к празднованию 100-летия основания конструкторского бюро публичного акционерного общества «Туполев»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исторический час «История ПАО Туполев».  На мероприятии рассказывалось об истории первых самолетов, об основателе конструкторского бюро и о достижениях  в области отечественной авиации. </w:t>
      </w:r>
    </w:p>
    <w:p w:rsidR="00FD2091" w:rsidRDefault="00FD2091" w:rsidP="00FD2091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 празднованию Дня флага Российской Федерации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принимала участие в акции «Флаги России», «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Мой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триколор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».  </w:t>
      </w:r>
    </w:p>
    <w:p w:rsidR="00AD58E8" w:rsidRDefault="00FD2091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22.08.2021 года был подготовлен познавательный час «овеянный славой российский флаг», посвященный Дню государственного флага РФ. В размещенном материале рассказывалось об истории флага РФ, как он менялся, о государственных символах России. </w:t>
      </w:r>
    </w:p>
    <w:p w:rsidR="00FD2091" w:rsidRDefault="00FD2091" w:rsidP="00FD2091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23.08.2021 года  </w:t>
      </w:r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сайте учреждения и на странице в социальной сети </w:t>
      </w:r>
      <w:proofErr w:type="spellStart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час памяти «В огне Курской битвы», в котором рассказывалось о битве на курской дуге в годы Великой Отечественной войне. 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мероприятий, </w:t>
      </w:r>
      <w:r w:rsidRPr="008C5A78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приуроченных к празднованию 100-летия основания конструкторского бюро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5A78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публичного акционерного общества «Туполев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»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тематического часа «Конструктор А.Н. Туполев», где рассказывалось об основателе конструкторского бюро, об особенностях сконструированных самолетов. </w:t>
      </w:r>
    </w:p>
    <w:p w:rsidR="00FD2091" w:rsidRDefault="00FD2091" w:rsidP="00FD2091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Ко дню народного единства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подготовила цикл мероприятий. Так, 03.11.2021 года был подготовлен исторический час «земли российской сыновья», где рассказывалось об истории праздника, о личностях К. Минина и Д. Пожарского. </w:t>
      </w:r>
    </w:p>
    <w:p w:rsidR="00FD2091" w:rsidRDefault="00FD2091" w:rsidP="00FD2091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 этому же празднику библиотека приняла участие в акции «Мы едины», в рамках которой были украшены окна учреждения в тематике праздника. </w:t>
      </w:r>
    </w:p>
    <w:p w:rsidR="00FD2091" w:rsidRDefault="00FD2091" w:rsidP="00FD2091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02.12.2021 года на официальном сайте МБУ «Библиотека МО </w:t>
      </w:r>
      <w:proofErr w:type="spellStart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патриотического часа «Имя твоё неизвестно - подвиг твой бессмертен», посвященного Дню памяти неизвестного солдата. Целью мероприятия стало сохранение исторической памяти, традиций и преемственности поколений. Мероприятие содержало в себе информацию об истории появления памятной даты и мемориала «Могила Неизвестного Солдата». </w:t>
      </w:r>
    </w:p>
    <w:p w:rsidR="00FD2091" w:rsidRDefault="00FD2091" w:rsidP="00FD209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09.12.2021 года на официальном сайте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прошла трансляция патриотического часа «Героям Отечества вечная слава!», в котором было рассказано об именах известных людей, чье имя неразрывно связано со званием «Герой».</w:t>
      </w:r>
    </w:p>
    <w:p w:rsidR="00FD2091" w:rsidRDefault="00FD2091" w:rsidP="00FD209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 Дню Конституции Российской Федерации 11.12.2021 года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разместила на сайте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информационный час «Основной закон государства», в котором рассказывалось об истории Конституции, о том, как она </w:t>
      </w:r>
      <w:proofErr w:type="gramStart"/>
      <w:r>
        <w:rPr>
          <w:rFonts w:cs="Times New Roman"/>
          <w:sz w:val="28"/>
          <w:szCs w:val="28"/>
        </w:rPr>
        <w:t>менялась</w:t>
      </w:r>
      <w:proofErr w:type="gramEnd"/>
      <w:r>
        <w:rPr>
          <w:rFonts w:cs="Times New Roman"/>
          <w:sz w:val="28"/>
          <w:szCs w:val="28"/>
        </w:rPr>
        <w:t xml:space="preserve"> и какие права и свободы человека она защищает.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42B9A">
        <w:rPr>
          <w:rFonts w:cs="Times New Roman"/>
          <w:b/>
          <w:sz w:val="28"/>
          <w:szCs w:val="28"/>
        </w:rPr>
        <w:t>6.1.2. Правовое просвещение</w:t>
      </w:r>
    </w:p>
    <w:p w:rsidR="003F31E8" w:rsidRDefault="003F31E8" w:rsidP="003F31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16.03.2021 года в рамках правового просвещения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онлайн-беседа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«Изучаем права человека». В размещенном мероприятии рассказывалось о видах прав человека.</w:t>
      </w:r>
    </w:p>
    <w:p w:rsidR="00B24F3C" w:rsidRDefault="003B368A" w:rsidP="001D08C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17.11.2021 года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правовой час «Тебе о праве и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право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 тебе», направленный на повышение правовой грамотности населения. В размещенном мероприятии рассказывалось о правах и свободах человека, о декларации прав человека.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65E2C">
        <w:rPr>
          <w:rFonts w:cs="Times New Roman"/>
          <w:b/>
          <w:sz w:val="28"/>
          <w:szCs w:val="28"/>
        </w:rPr>
        <w:t>6.1.3. Экономическое просвещение</w:t>
      </w:r>
    </w:p>
    <w:p w:rsidR="001D08CF" w:rsidRDefault="003F31E8" w:rsidP="001D08CF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мероприятий, направленных на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эконгомическое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просвещение населения 15.04.2021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общения «Экономика – это интересно». В размещенном материале рассказывалось о зарождении экономики, как науки, основателях экономической науки, об интересных факты  появления первых денег.  </w:t>
      </w:r>
    </w:p>
    <w:p w:rsidR="00B91BCF" w:rsidRDefault="00B91BCF" w:rsidP="001D08C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65E2C">
        <w:rPr>
          <w:rFonts w:cs="Times New Roman"/>
          <w:b/>
          <w:sz w:val="28"/>
          <w:szCs w:val="28"/>
        </w:rPr>
        <w:t>6.1.4. Формирование культуры межнационального общения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мероприятий, направленных на антитеррористическую безопасность, 17.04.2021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безопасности «Терроризм-угроза обществу». В материале содержалась информация о мерах предосторожности при обнаружении подозрительного предмета, о том, как вести себя во время эвакуации.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25.06.2021 года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проведен тематический час  «Братья славяне, един для нас мир», посвященный  празднику Дню дружбы и единения славян. В размещенном материале рассказывалось о том, как появился данный праздник, о его целях. 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06.07.2021 года библиотекой был подготовлен час полезной информации «Россия против терроризма», в котором рассказывалось о действиях при обнаружении подозрительного предмета, при угрозах по телефону, при захвате и удержании в заложниках.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29.07.2021 года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размещен тематический блок «Информационный вестник для иностранных граждан», в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котором рассказывалось о правах иностранных граждан на территории РФ о видах социальных статусов иностранных граждан.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F07A9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04.11.2021 года на официальном сайте МБУ «Библиотека МО </w:t>
      </w:r>
      <w:proofErr w:type="spellStart"/>
      <w:r w:rsidRPr="00AF07A9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AF07A9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 w:rsidRPr="00AF07A9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AF07A9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тематического часа «Единством славен мир искусства», который посвящён празднику Дня народного единства. В размещённом материале рассказывалось о том, как искусство может объединить разные народы, национальности и культур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360D" w:rsidRDefault="003B368A" w:rsidP="001D08C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 Международному дню терпимости 16.11.2021 года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проведен урок толерантности «Дорогой мира, дружбы и согласия». В размещенном мероприятии рассказывалось о том, что такое толерантности, о признаках толерантности и о том, как воспитать толерантность.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115AC">
        <w:rPr>
          <w:rFonts w:cs="Times New Roman"/>
          <w:b/>
          <w:sz w:val="28"/>
          <w:szCs w:val="28"/>
        </w:rPr>
        <w:t>6.1.5.</w:t>
      </w:r>
      <w:r>
        <w:rPr>
          <w:rFonts w:cs="Times New Roman"/>
          <w:b/>
          <w:sz w:val="28"/>
          <w:szCs w:val="28"/>
        </w:rPr>
        <w:t xml:space="preserve"> </w:t>
      </w:r>
      <w:r w:rsidRPr="000115AC">
        <w:rPr>
          <w:rFonts w:cs="Times New Roman"/>
          <w:b/>
          <w:sz w:val="28"/>
          <w:szCs w:val="28"/>
        </w:rPr>
        <w:t>Духовно-нравственное воспитание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преддверии Рождественского Сочельника и самого главного православного праздника Рождества Христова 05.01.2021 года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прошел час общения «Свет Рождественского чуда». На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мероприятии рассказывалось об обычаях, традициях и приметах этих рождественских праздников. 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празднованию Старого Нового года 13.01.2021 года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прошла трансляция познавательного часа «Этот Старый Новый год». В размещенном материале рассказывалось </w:t>
      </w:r>
      <w:proofErr w:type="gramStart"/>
      <w:r>
        <w:rPr>
          <w:rFonts w:cs="Times New Roman"/>
          <w:sz w:val="28"/>
          <w:szCs w:val="28"/>
        </w:rPr>
        <w:t>об</w:t>
      </w:r>
      <w:proofErr w:type="gramEnd"/>
      <w:r>
        <w:rPr>
          <w:rFonts w:cs="Times New Roman"/>
          <w:sz w:val="28"/>
          <w:szCs w:val="28"/>
        </w:rPr>
        <w:t xml:space="preserve"> традициях, обычаях празднования Старого Нового года, а также о приметах, в которые верили и верят до сих пор. 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преддверии одного из самых значимых православных праздников Крещения </w:t>
      </w:r>
      <w:proofErr w:type="gramStart"/>
      <w:r>
        <w:rPr>
          <w:rFonts w:cs="Times New Roman"/>
          <w:sz w:val="28"/>
          <w:szCs w:val="28"/>
        </w:rPr>
        <w:t>Господне</w:t>
      </w:r>
      <w:proofErr w:type="gramEnd"/>
      <w:r>
        <w:rPr>
          <w:rFonts w:cs="Times New Roman"/>
          <w:sz w:val="28"/>
          <w:szCs w:val="28"/>
        </w:rPr>
        <w:t xml:space="preserve"> 18.01.2021 года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был размещен час полезной информации. На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мероприятии рассказывалось об истории праздника. Об обычаях и традициях, которые соблюдают православные христиане. </w:t>
      </w:r>
    </w:p>
    <w:p w:rsidR="00F6528C" w:rsidRDefault="00F6528C" w:rsidP="00F6528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К Международному женскому дню, 05.03.2021 года на официальном сайте библиотеки и на странице в социальной сети </w:t>
      </w:r>
      <w:proofErr w:type="spellStart"/>
      <w:r>
        <w:rPr>
          <w:rFonts w:eastAsia="Calibri" w:cs="Times New Roman"/>
          <w:sz w:val="28"/>
          <w:szCs w:val="28"/>
        </w:rPr>
        <w:t>Инстаграм</w:t>
      </w:r>
      <w:proofErr w:type="spellEnd"/>
      <w:r>
        <w:rPr>
          <w:rFonts w:eastAsia="Calibri" w:cs="Times New Roman"/>
          <w:sz w:val="28"/>
          <w:szCs w:val="28"/>
        </w:rPr>
        <w:t xml:space="preserve"> прошёл час общения «Есть в марте день особый». </w:t>
      </w:r>
      <w:r>
        <w:rPr>
          <w:rFonts w:cs="Times New Roman"/>
          <w:sz w:val="28"/>
          <w:szCs w:val="28"/>
        </w:rPr>
        <w:t xml:space="preserve">В размещенном мероприятии рассказывается об истории праздника 8 марта, о традициях его празднования в разных странах. Также библиотека приняла участие в акции «Подарок для милых дам». В рамках акции библиотекарь, совместно с сотрудниками Дома культуры поздравили  женщин-тружеников тыла с международным женским днем. </w:t>
      </w:r>
    </w:p>
    <w:p w:rsidR="002465F9" w:rsidRDefault="002465F9" w:rsidP="002465F9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Calibri" w:cs="Times New Roman"/>
          <w:sz w:val="28"/>
        </w:rPr>
        <w:t xml:space="preserve">09.03.2021 </w:t>
      </w:r>
      <w:r w:rsidRPr="00A14F85">
        <w:rPr>
          <w:rFonts w:eastAsia="Calibri" w:cs="Times New Roman"/>
          <w:sz w:val="28"/>
        </w:rPr>
        <w:t xml:space="preserve">на официальном сайте МБУ «Библиотека МО </w:t>
      </w:r>
      <w:proofErr w:type="spellStart"/>
      <w:r w:rsidRPr="00A14F85">
        <w:rPr>
          <w:rFonts w:eastAsia="Calibri" w:cs="Times New Roman"/>
          <w:sz w:val="28"/>
        </w:rPr>
        <w:t>Упорненское</w:t>
      </w:r>
      <w:proofErr w:type="spellEnd"/>
      <w:r w:rsidRPr="00A14F85">
        <w:rPr>
          <w:rFonts w:eastAsia="Calibri" w:cs="Times New Roman"/>
          <w:sz w:val="28"/>
        </w:rPr>
        <w:t xml:space="preserve"> СП»,  на странице в социальной сети </w:t>
      </w:r>
      <w:proofErr w:type="spellStart"/>
      <w:r w:rsidRPr="00A14F85">
        <w:rPr>
          <w:rFonts w:eastAsia="Calibri" w:cs="Times New Roman"/>
          <w:sz w:val="28"/>
        </w:rPr>
        <w:t>Инстаграм</w:t>
      </w:r>
      <w:proofErr w:type="spellEnd"/>
      <w:r w:rsidRPr="00A14F85">
        <w:rPr>
          <w:rFonts w:eastAsia="Calibri" w:cs="Times New Roman"/>
          <w:sz w:val="28"/>
        </w:rPr>
        <w:t xml:space="preserve"> и на канале в </w:t>
      </w:r>
      <w:proofErr w:type="spellStart"/>
      <w:r w:rsidRPr="00A14F85">
        <w:rPr>
          <w:rFonts w:eastAsia="Calibri" w:cs="Times New Roman"/>
          <w:sz w:val="28"/>
        </w:rPr>
        <w:t>Ютуб</w:t>
      </w:r>
      <w:proofErr w:type="spellEnd"/>
      <w:r w:rsidRPr="00A14F85">
        <w:rPr>
          <w:rFonts w:eastAsia="Calibri" w:cs="Times New Roman"/>
          <w:sz w:val="28"/>
        </w:rPr>
        <w:t xml:space="preserve">  прошёл тематический </w:t>
      </w:r>
      <w:proofErr w:type="spellStart"/>
      <w:r w:rsidRPr="00A14F85">
        <w:rPr>
          <w:rFonts w:eastAsia="Calibri" w:cs="Times New Roman"/>
          <w:sz w:val="28"/>
        </w:rPr>
        <w:t>онлайн</w:t>
      </w:r>
      <w:proofErr w:type="spellEnd"/>
      <w:r w:rsidRPr="00A14F85">
        <w:rPr>
          <w:rFonts w:eastAsia="Calibri" w:cs="Times New Roman"/>
          <w:sz w:val="28"/>
        </w:rPr>
        <w:t xml:space="preserve"> урок «Обрядовые праздники», в котором рассказывалось о самы</w:t>
      </w:r>
      <w:r>
        <w:rPr>
          <w:rFonts w:eastAsia="Calibri" w:cs="Times New Roman"/>
          <w:sz w:val="28"/>
        </w:rPr>
        <w:t>х известных обрядовых праздниках</w:t>
      </w:r>
      <w:r w:rsidRPr="00A14F85">
        <w:rPr>
          <w:rFonts w:eastAsia="Calibri" w:cs="Times New Roman"/>
          <w:sz w:val="28"/>
        </w:rPr>
        <w:t xml:space="preserve">, которые праздновались на Руси </w:t>
      </w:r>
      <w:r>
        <w:rPr>
          <w:rFonts w:eastAsia="Calibri" w:cs="Times New Roman"/>
          <w:sz w:val="28"/>
        </w:rPr>
        <w:t xml:space="preserve">и </w:t>
      </w:r>
      <w:proofErr w:type="gramStart"/>
      <w:r w:rsidRPr="00A14F85">
        <w:rPr>
          <w:rFonts w:eastAsia="Calibri" w:cs="Times New Roman"/>
          <w:sz w:val="28"/>
        </w:rPr>
        <w:t>празднуются по сей</w:t>
      </w:r>
      <w:proofErr w:type="gramEnd"/>
      <w:r w:rsidRPr="00A14F85">
        <w:rPr>
          <w:rFonts w:eastAsia="Calibri" w:cs="Times New Roman"/>
          <w:sz w:val="28"/>
        </w:rPr>
        <w:t xml:space="preserve"> день. Это такие обрядовые праздники как: Святки, Сочельник, Рождество, Масленица, Пасха, Вербное воскресенье, Троица.</w:t>
      </w:r>
      <w:r>
        <w:rPr>
          <w:rFonts w:eastAsia="Calibri" w:cs="Times New Roman"/>
          <w:sz w:val="28"/>
        </w:rPr>
        <w:t xml:space="preserve"> </w:t>
      </w:r>
      <w:r w:rsidRPr="00A14F85">
        <w:rPr>
          <w:rFonts w:eastAsia="Calibri" w:cs="Times New Roman"/>
          <w:sz w:val="28"/>
        </w:rPr>
        <w:t> 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Мероприятие проводилось в рамках акции «Фолк Урок».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дню православной книги 12.03.2021 года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познавательного час «Духовное наследие Руси», где рассказывалось о первом печатном станке, первой азбуке и славянской библии.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01.05.2021 года в праздник весны и труда был проведен информационный час «Здравствуй, Первомай!», в котором рассказывалось об истории праздника, о традициях и символе праздника. </w:t>
      </w:r>
    </w:p>
    <w:p w:rsidR="009D7E9A" w:rsidRDefault="009D7E9A" w:rsidP="009D7E9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Дню соседей 28.05.2021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тематическая беседа «Сосед соседу друг». В размещенном материале рассказывалось о том, как празднуют этот праздник в разных странах.</w:t>
      </w:r>
    </w:p>
    <w:p w:rsidR="003326BD" w:rsidRDefault="003326BD" w:rsidP="003326B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13.11.2021 года в Международный день слепых библиотекой была подготовлена беседа «И блики жизни с радостью ловлю». На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мероприятии рассказывалось о вспомогательных средствах для передвижения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для слепых. 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28.11.2021 г. на официальном сайте МБУ «Библиотека МО </w:t>
      </w:r>
      <w:proofErr w:type="spellStart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была проведена литературно-музыкальная композиция «Свет материнской любви», посвященная Дню матери. В размещенном мероприятии рассказывалось об истории праздника, об образе матери в произведениях русских писателей.  </w:t>
      </w:r>
    </w:p>
    <w:p w:rsidR="00976CFC" w:rsidRDefault="003B368A" w:rsidP="001D08C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03.12.2021 года в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ежду народный день инвалидов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подготовила тематический час «За равные возможности». В размещенном мероприятии рассказывалось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инвалидах различных категорий и о том, с помощью каких средств можно облегчить жизнь таким людям.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6.1.6. Популяризация здорового образа жизни</w:t>
      </w:r>
    </w:p>
    <w:p w:rsidR="00AD58E8" w:rsidRPr="001D08CF" w:rsidRDefault="00AD58E8" w:rsidP="001D08CF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обеспечения безопасности в зимний период 19.01.2021 года 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прошел час безопасности «Безопасность на льду». Посетители мероприятия смогли узнать об основных правилах нахождения на льду, о мерах предосторожности. </w:t>
      </w:r>
    </w:p>
    <w:p w:rsidR="00F6528C" w:rsidRDefault="00F6528C" w:rsidP="00F6528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мероприятий, направленных на профилактику асоциальных явлений 21.01.2021 года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был проведён обзор фильма </w:t>
      </w:r>
      <w:proofErr w:type="spellStart"/>
      <w:r>
        <w:rPr>
          <w:rFonts w:cs="Times New Roman"/>
          <w:sz w:val="28"/>
          <w:szCs w:val="28"/>
        </w:rPr>
        <w:t>антинароктической</w:t>
      </w:r>
      <w:proofErr w:type="spellEnd"/>
      <w:r>
        <w:rPr>
          <w:rFonts w:cs="Times New Roman"/>
          <w:sz w:val="28"/>
          <w:szCs w:val="28"/>
        </w:rPr>
        <w:t xml:space="preserve"> направленности «Последний эксперимент»</w:t>
      </w:r>
    </w:p>
    <w:p w:rsidR="00F6528C" w:rsidRDefault="00F6528C" w:rsidP="00F6528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По этому</w:t>
      </w:r>
      <w:proofErr w:type="gramEnd"/>
      <w:r>
        <w:rPr>
          <w:rFonts w:cs="Times New Roman"/>
          <w:sz w:val="28"/>
          <w:szCs w:val="28"/>
        </w:rPr>
        <w:t xml:space="preserve"> же направлению 25.01.2021 года прошла трансляция информационного часа «Мы за здоровый образ жизни», в котором рассказывалось об основных слагаемых Здорового образа жизни. 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рамках мероприятий, направленных на профилактику </w:t>
      </w:r>
      <w:proofErr w:type="spellStart"/>
      <w:r>
        <w:rPr>
          <w:rFonts w:eastAsia="Calibri" w:cs="Times New Roman"/>
          <w:sz w:val="28"/>
          <w:szCs w:val="28"/>
        </w:rPr>
        <w:t>буллинга</w:t>
      </w:r>
      <w:proofErr w:type="spellEnd"/>
      <w:r>
        <w:rPr>
          <w:rFonts w:eastAsia="Calibri" w:cs="Times New Roman"/>
          <w:sz w:val="28"/>
          <w:szCs w:val="28"/>
        </w:rPr>
        <w:t xml:space="preserve"> 21.02.2021 года был проведен час полезной информации </w:t>
      </w:r>
      <w:proofErr w:type="spellStart"/>
      <w:r>
        <w:rPr>
          <w:rFonts w:eastAsia="Calibri" w:cs="Times New Roman"/>
          <w:sz w:val="28"/>
          <w:szCs w:val="28"/>
        </w:rPr>
        <w:t>онлайн</w:t>
      </w:r>
      <w:proofErr w:type="spellEnd"/>
      <w:r>
        <w:rPr>
          <w:rFonts w:eastAsia="Calibri" w:cs="Times New Roman"/>
          <w:sz w:val="28"/>
          <w:szCs w:val="28"/>
        </w:rPr>
        <w:t xml:space="preserve"> «Противодействие и профилактика </w:t>
      </w:r>
      <w:proofErr w:type="spellStart"/>
      <w:r>
        <w:rPr>
          <w:rFonts w:eastAsia="Calibri" w:cs="Times New Roman"/>
          <w:sz w:val="28"/>
          <w:szCs w:val="28"/>
        </w:rPr>
        <w:t>буллинга</w:t>
      </w:r>
      <w:proofErr w:type="spellEnd"/>
      <w:r>
        <w:rPr>
          <w:rFonts w:eastAsia="Calibri" w:cs="Times New Roman"/>
          <w:sz w:val="28"/>
          <w:szCs w:val="28"/>
        </w:rPr>
        <w:t xml:space="preserve">». В рамках данного мероприятия были размещены памятки и буклеты о том, как не стать жертвой </w:t>
      </w:r>
      <w:proofErr w:type="spellStart"/>
      <w:r>
        <w:rPr>
          <w:rFonts w:eastAsia="Calibri" w:cs="Times New Roman"/>
          <w:sz w:val="28"/>
          <w:szCs w:val="28"/>
        </w:rPr>
        <w:t>буллинга</w:t>
      </w:r>
      <w:proofErr w:type="spellEnd"/>
      <w:r>
        <w:rPr>
          <w:rFonts w:eastAsia="Calibri" w:cs="Times New Roman"/>
          <w:sz w:val="28"/>
          <w:szCs w:val="28"/>
        </w:rPr>
        <w:t xml:space="preserve">. </w:t>
      </w:r>
    </w:p>
    <w:p w:rsidR="00F6528C" w:rsidRDefault="00F6528C" w:rsidP="00F6528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рамках мероприятий, направленных на профилактику асоциальных </w:t>
      </w:r>
      <w:r>
        <w:rPr>
          <w:rFonts w:eastAsia="Calibri" w:cs="Times New Roman"/>
          <w:sz w:val="28"/>
          <w:szCs w:val="28"/>
        </w:rPr>
        <w:lastRenderedPageBreak/>
        <w:t xml:space="preserve">явлений и пропаганду здорового образа жизни, 24.02.2021 на официальном сайте учреждения был проведен обзор фильма </w:t>
      </w:r>
      <w:proofErr w:type="spellStart"/>
      <w:r>
        <w:rPr>
          <w:rFonts w:eastAsia="Calibri" w:cs="Times New Roman"/>
          <w:sz w:val="28"/>
          <w:szCs w:val="28"/>
        </w:rPr>
        <w:t>антинаркотической</w:t>
      </w:r>
      <w:proofErr w:type="spellEnd"/>
      <w:r>
        <w:rPr>
          <w:rFonts w:eastAsia="Calibri" w:cs="Times New Roman"/>
          <w:sz w:val="28"/>
          <w:szCs w:val="28"/>
        </w:rPr>
        <w:t xml:space="preserve"> направленности «Алкоголь. Незримый враг». </w:t>
      </w:r>
      <w:proofErr w:type="gramStart"/>
      <w:r>
        <w:rPr>
          <w:rFonts w:eastAsia="Calibri" w:cs="Times New Roman"/>
          <w:sz w:val="28"/>
          <w:szCs w:val="28"/>
        </w:rPr>
        <w:t>По этому</w:t>
      </w:r>
      <w:proofErr w:type="gramEnd"/>
      <w:r>
        <w:rPr>
          <w:rFonts w:eastAsia="Calibri" w:cs="Times New Roman"/>
          <w:sz w:val="28"/>
          <w:szCs w:val="28"/>
        </w:rPr>
        <w:t xml:space="preserve"> же направлению 24.02.2021 года был проведен тематический час «Здоровье – главное богатство», в котором рассказывалось об основных слагаемых здоровья. </w:t>
      </w:r>
    </w:p>
    <w:p w:rsidR="00F6528C" w:rsidRDefault="00F6528C" w:rsidP="00F6528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03.03.2021 года на официальном сайте библиотеки и на странице в социальной сети </w:t>
      </w:r>
      <w:proofErr w:type="spellStart"/>
      <w:r>
        <w:rPr>
          <w:rFonts w:eastAsia="Calibri" w:cs="Times New Roman"/>
          <w:sz w:val="28"/>
          <w:szCs w:val="28"/>
        </w:rPr>
        <w:t>Инстаграм</w:t>
      </w:r>
      <w:proofErr w:type="spellEnd"/>
      <w:r>
        <w:rPr>
          <w:rFonts w:eastAsia="Calibri" w:cs="Times New Roman"/>
          <w:sz w:val="28"/>
          <w:szCs w:val="28"/>
        </w:rPr>
        <w:t xml:space="preserve"> прошел час общения «Здоровым быть», направленный на профилактику асоциальных явлений и на популяризацию здорового образа жизни. В размещенном мероприятии рассказывалось о правилах здорового образа жизни.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07.04.2021 н</w:t>
      </w:r>
      <w:r w:rsidRPr="00DD75D0">
        <w:rPr>
          <w:rFonts w:eastAsia="Times New Roman" w:cs="Times New Roman"/>
          <w:bCs/>
          <w:color w:val="000000"/>
          <w:sz w:val="28"/>
          <w:szCs w:val="28"/>
          <w:lang w:eastAsia="ru-RU"/>
        </w:rPr>
        <w:t>а официальном сайте МБУ «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СП» и </w:t>
      </w:r>
      <w:r w:rsidRPr="00DD75D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странице в социальной сети </w:t>
      </w:r>
      <w:proofErr w:type="spellStart"/>
      <w:r w:rsidRPr="00DD75D0">
        <w:rPr>
          <w:rFonts w:eastAsia="Times New Roman" w:cs="Times New Roman"/>
          <w:bCs/>
          <w:color w:val="000000"/>
          <w:sz w:val="28"/>
          <w:szCs w:val="28"/>
          <w:lang w:eastAsia="ru-RU"/>
        </w:rPr>
        <w:t>Instagram</w:t>
      </w:r>
      <w:proofErr w:type="spellEnd"/>
      <w:r w:rsidRPr="00DD75D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размещен час полезной информации «Мудрость здоровой жизни», посвященный Всемирному дню здоровья. В размещенном мероприятии рассказывалось об основных правилах ЗОЖ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28.05.2021 года в рамках мероприятий, направленных на популяризацию здорового образа жизни прошла тематическая беседа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«Будь здоровым, будь активным». В размещенном материале говорится о преимуществах здорового образа жизни и об основных его компонентах. 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23.06.2021 года </w:t>
      </w:r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сайте учреждения и на странице в социальной сети </w:t>
      </w:r>
      <w:proofErr w:type="spellStart"/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час полезной информации «Здоровая нация – гордость государства»</w:t>
      </w:r>
      <w:proofErr w:type="gramStart"/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A10C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которой рассказывалось о составляющих здорового образа жизни и правилах его соблюдения.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30.06.2021 года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безопасности «Безопасность на дороге»,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котором представлена памятка для школьников по дорожному движению. 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Регулярно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публикуются обзоры фильмов</w:t>
      </w:r>
      <w:r w:rsidRPr="00C8052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антинаркотической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направленности. 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рамках мероприятий, направленных на предотвращение правонарушений, совершаемых посредством информационной телекоммуникационной сети «Интернет» 01.07.2021 года на официальном сайте был проведен час общения «Профилактика правонарушений», где было рассказано о том, как не стать жертвами мошенников. 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13.07.2021 года МБУ «Библиотека МО </w:t>
      </w:r>
      <w:proofErr w:type="spellStart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 разместила на официальном сайте и на странице в социальной сети </w:t>
      </w:r>
      <w:proofErr w:type="spellStart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>Instagram</w:t>
      </w:r>
      <w:proofErr w:type="spellEnd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тематический час «Быть здоровыми хотим», направленный на популяризацию здорового образа жизни. 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28.07.2021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часа полезной информации «Соблюдай закон №1539», где рассказывалось о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зачах закона, о категории граждан, на кого распространяет свое действие этот закон.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10.08.2021 года МБУ «Библиотека МО </w:t>
      </w:r>
      <w:proofErr w:type="spellStart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сайте учреждения и на странице в социальной сети </w:t>
      </w:r>
      <w:proofErr w:type="spellStart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физкульт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час </w:t>
      </w:r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>«Спорт продлевает жизнь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»</w:t>
      </w:r>
      <w:r w:rsidRPr="0039204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 в которой рассказывалось о том, какое влияние оказывает спорт на организм человека.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15.09.2021 года </w:t>
      </w:r>
      <w:r w:rsidRPr="0099684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 w:rsidRPr="00996845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99684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сайте учреждения и на странице в социальной сети </w:t>
      </w:r>
      <w:proofErr w:type="spellStart"/>
      <w:r w:rsidRPr="00996845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99684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тематическую викторину  «Путешествие по дорогам здоровья»,  в которой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собраны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вопросы про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здоровый образ жизни</w:t>
      </w:r>
      <w:r w:rsidRPr="00996845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20.10.2021 года </w:t>
      </w:r>
      <w:r w:rsidRPr="000343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 w:rsidRPr="00034352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0343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сайте учреждения и на странице в социальной сети </w:t>
      </w:r>
      <w:proofErr w:type="spellStart"/>
      <w:r w:rsidRPr="00034352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0343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информационный час «Береги себя»,  в котором содержится информация о полезных и вредных привычках, компонентах здорового образа жизни.</w:t>
      </w:r>
    </w:p>
    <w:p w:rsidR="003326BD" w:rsidRDefault="003326BD" w:rsidP="003326B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19.11.2021 года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безопасности о правилах поведения на дорогах в осенний период «Азбука безопасности». 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23.11.2021 года в рамках мероприятий, направленных на популяризацию здорового образа жизни и профилактику  асоциальных явлений </w:t>
      </w:r>
      <w:r w:rsidRPr="00483C1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 w:rsidRPr="00483C1C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483C1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сайте учреждения и на странице в социальной сети </w:t>
      </w:r>
      <w:proofErr w:type="spellStart"/>
      <w:r w:rsidRPr="00483C1C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483C1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час общен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ия «Да, здоровому образу жизни»</w:t>
      </w:r>
      <w:r w:rsidRPr="00483C1C">
        <w:rPr>
          <w:rFonts w:eastAsia="Times New Roman" w:cs="Times New Roman"/>
          <w:bCs/>
          <w:color w:val="000000"/>
          <w:sz w:val="28"/>
          <w:szCs w:val="28"/>
          <w:lang w:eastAsia="ru-RU"/>
        </w:rPr>
        <w:t>, в котором рассказывалось о главных составляющих здоровья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326BD" w:rsidRDefault="003326BD" w:rsidP="003326B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тематический час «Детский закон, для чего он?», направленный на изучение приоритетов закона.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01.12.2021 года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Всемирному дню борьбы со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СПИДом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размещен час полезной информации «Главная ценность – это здоровье», в котором рассказывалось о том, что такое ВИЧ-инфекция и о том, как избежать заражения. </w:t>
      </w:r>
    </w:p>
    <w:p w:rsidR="00F6528C" w:rsidRDefault="003326BD" w:rsidP="001D08C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07.12.2021 года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полезной информации «Безопасность на дороге в зимний период», где рассказывалось о правилах поведения на дороге зимой.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6.1.7. Формирование культуры семейных отношений</w:t>
      </w:r>
    </w:p>
    <w:p w:rsidR="00C80526" w:rsidRDefault="00F6528C" w:rsidP="00F6528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02.03.2021 на официальном сайте и на странице в социальной сети </w:t>
      </w:r>
      <w:proofErr w:type="spellStart"/>
      <w:r>
        <w:rPr>
          <w:rFonts w:eastAsia="Calibri" w:cs="Times New Roman"/>
          <w:sz w:val="28"/>
          <w:szCs w:val="28"/>
        </w:rPr>
        <w:t>Инстаграм</w:t>
      </w:r>
      <w:proofErr w:type="spellEnd"/>
      <w:r>
        <w:rPr>
          <w:rFonts w:eastAsia="Calibri" w:cs="Times New Roman"/>
          <w:sz w:val="28"/>
          <w:szCs w:val="28"/>
        </w:rPr>
        <w:t xml:space="preserve"> прошел час общения «Семья и семейные ценности», в котором рассказывалось об основных семейных ценностях принятых в обществе. 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D7CBA">
        <w:rPr>
          <w:rFonts w:eastAsia="Times New Roman" w:cs="Times New Roman"/>
          <w:bCs/>
          <w:sz w:val="28"/>
          <w:szCs w:val="28"/>
          <w:lang w:eastAsia="ru-RU"/>
        </w:rPr>
        <w:t xml:space="preserve">17.06.2021 года на официальном сайте МБУ «Библиотека МО </w:t>
      </w:r>
      <w:proofErr w:type="spellStart"/>
      <w:r w:rsidRPr="00FD7CBA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FD7CBA">
        <w:rPr>
          <w:rFonts w:eastAsia="Times New Roman" w:cs="Times New Roman"/>
          <w:bCs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 w:rsidRPr="00FD7CBA">
        <w:rPr>
          <w:rFonts w:eastAsia="Times New Roman" w:cs="Times New Roman"/>
          <w:bCs/>
          <w:sz w:val="28"/>
          <w:szCs w:val="28"/>
          <w:lang w:eastAsia="ru-RU"/>
        </w:rPr>
        <w:t>Инстаграм</w:t>
      </w:r>
      <w:proofErr w:type="spellEnd"/>
      <w:r w:rsidRPr="00FD7CBA">
        <w:rPr>
          <w:rFonts w:eastAsia="Times New Roman" w:cs="Times New Roman"/>
          <w:bCs/>
          <w:sz w:val="28"/>
          <w:szCs w:val="28"/>
          <w:lang w:eastAsia="ru-RU"/>
        </w:rPr>
        <w:t xml:space="preserve"> прошел час общения «Семья – начало всех начал», направленных на укрепление института семьи и брака. В опубликованном мероприятии содержится информация о том, что такое семья, что объединяет членов семьи, какие права в семье есть у ребенка и как государство защищает эти права.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08.07.2021 года на официальном сайте МБУ «Библиотека МО </w:t>
      </w:r>
      <w:proofErr w:type="spellStart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тематический час «Под покровом Петри и </w:t>
      </w:r>
      <w:proofErr w:type="spellStart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>Февронии</w:t>
      </w:r>
      <w:proofErr w:type="spellEnd"/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», направленный на </w:t>
      </w:r>
      <w:r w:rsidRPr="00A7286D"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укрепление института семьи и брака. Мероприятие приурочено к празднованию Дня семьи, любви и верности. В опубликованном мероприятии содержится информация об истории праздника, о ценности семьи и брака.</w:t>
      </w:r>
    </w:p>
    <w:p w:rsidR="00F6528C" w:rsidRPr="00860D13" w:rsidRDefault="003B368A" w:rsidP="0070748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16.10.2021 г. на официальном сайте МБУ «Библиотека МО </w:t>
      </w:r>
      <w:proofErr w:type="spellStart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1046F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видео-презентации «Папа может», посвященная Дню отца. В транслируемом мероприятии рассказывалось о семейных ценностях, о роли отца в воспитании детей.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6.1.8. Экологическое просвещение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12.01.2021 года в рамках мероприятий по краеведению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прошел виртуальный экскурс «Водоёмы Кубани». На мероприятии рассказывалось об основных морях Краснодарского края и главных реках Кубани.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18.03.2021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виртуальная экскурсия «Курорты Крыма», где рассказывалось об известных достопримечательностях и местах отдыха для туристов. По данной тематике 20.03.2021 был подготовлен обзор литературы «Легенды и мифы Крыма».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20.03.2021 года в рамках мероприятий, направленных на экологическое просвещение, прошло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мероприятие «Наш дом – планета Земля». Экологический час посвящен празднованию Дня Земли и содержал в себе информацию об истории праздника, его целях и об экологических проблемах, которые могут возникнуть из-за неблагоприятного отношения к нашей планете.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 Международному дню птиц на</w:t>
      </w:r>
      <w:r w:rsidRPr="00264B9C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подготовлен экологический урок «Птичьи забавы». В размещенном мероприятии рассказывалось о целях данного праздника, об интересных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фактах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 птицах. В завершении мероприятия участникам предлагалось поучаствовать в викторине. </w:t>
      </w:r>
    </w:p>
    <w:p w:rsidR="009D7E9A" w:rsidRPr="000E7E16" w:rsidRDefault="009D7E9A" w:rsidP="009D7E9A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05.06.2021 на официальном сайте библиотеки и на странице в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подготовлен час полезной информации «Природа. Экология. Человек». В размещенном материале рассказывалось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экологических проблемах и действиях людей для их предотвращения. </w:t>
      </w:r>
    </w:p>
    <w:p w:rsidR="00976CFC" w:rsidRPr="00860D13" w:rsidRDefault="003B368A" w:rsidP="0070748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19.10.2021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прошла трансляция часа полезной информации «И дикие и домашние и все такие важные», где рассказывалось о роли домашних и диких животных для человека,  о том, что человек получает от домашних животных.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6.1.9. Профориентация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мероприятий, направленных на социализацию молодёжи, 17.08.2021 года библиотекой была проведена беседа «На пороге взрослой жизни», где рассказывалось о факторах, которые могут повлиять на выбор профессии и о самых востребованных профессиях 2021 года. 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Так как 2021 год – Год науки и технологий 20.04.2021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информационный час «Удивительные наученные открытия», в котором были собраны все необычные достижения науки 21 века.</w:t>
      </w:r>
    </w:p>
    <w:p w:rsidR="00AD58E8" w:rsidRDefault="00AD58E8" w:rsidP="00AD58E8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28.04.2021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проведен круглый стол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«Охрана труда в организации», посвященный Всемирному дню охраны труда. В размещенном мероприятии рассказывалось об обязанностях работодателя по обеспечению и соблюдению правил охраны труда в организации,  об обязанностях работника на рабочем месте, которые должны соответствовать требованиях охраны труда. </w:t>
      </w:r>
    </w:p>
    <w:p w:rsidR="00FC57C5" w:rsidRDefault="00AD58E8" w:rsidP="0070748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мероприятий, направленных на социализацию молодежи, 21.07.2021 года на официальном сайте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час общения «Горизонты поиска и достижений». В размещенном материале рассказывалось о периоде и особенностях социализации молодежи, с чем они могут 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столкнутся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пути к взрослой жизни, а также о выборе профессии в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будущем.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60D13">
        <w:rPr>
          <w:rFonts w:cs="Times New Roman"/>
          <w:b/>
          <w:sz w:val="28"/>
          <w:szCs w:val="28"/>
        </w:rPr>
        <w:t>6.1.10. Клубные объединения</w:t>
      </w:r>
    </w:p>
    <w:p w:rsidR="00B91BCF" w:rsidRPr="00BB71C8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BB71C8">
        <w:rPr>
          <w:rFonts w:cs="Times New Roman"/>
          <w:sz w:val="28"/>
          <w:szCs w:val="28"/>
        </w:rPr>
        <w:t xml:space="preserve">В </w:t>
      </w:r>
      <w:r w:rsidR="00E82D9A">
        <w:rPr>
          <w:rFonts w:cs="Times New Roman"/>
          <w:sz w:val="28"/>
          <w:szCs w:val="28"/>
        </w:rPr>
        <w:t xml:space="preserve">2021 году в </w:t>
      </w:r>
      <w:r w:rsidRPr="00BB71C8">
        <w:rPr>
          <w:rFonts w:cs="Times New Roman"/>
          <w:sz w:val="28"/>
          <w:szCs w:val="28"/>
        </w:rPr>
        <w:t>МБУ «Библи</w:t>
      </w:r>
      <w:r w:rsidR="00E82D9A">
        <w:rPr>
          <w:rFonts w:cs="Times New Roman"/>
          <w:sz w:val="28"/>
          <w:szCs w:val="28"/>
        </w:rPr>
        <w:t xml:space="preserve">отека МО </w:t>
      </w:r>
      <w:proofErr w:type="spellStart"/>
      <w:r w:rsidR="00E82D9A">
        <w:rPr>
          <w:rFonts w:cs="Times New Roman"/>
          <w:sz w:val="28"/>
          <w:szCs w:val="28"/>
        </w:rPr>
        <w:t>Упорненское</w:t>
      </w:r>
      <w:proofErr w:type="spellEnd"/>
      <w:r w:rsidR="00E82D9A">
        <w:rPr>
          <w:rFonts w:cs="Times New Roman"/>
          <w:sz w:val="28"/>
          <w:szCs w:val="28"/>
        </w:rPr>
        <w:t xml:space="preserve"> СП» клубных объединений не было создано.  </w:t>
      </w:r>
    </w:p>
    <w:p w:rsidR="00B91BCF" w:rsidRDefault="00B91BCF" w:rsidP="00B91BC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F5F8A">
        <w:rPr>
          <w:rFonts w:cs="Times New Roman"/>
          <w:b/>
          <w:sz w:val="28"/>
          <w:szCs w:val="28"/>
        </w:rPr>
        <w:t>6.2. Продвижение книги и чтения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03.01.2021 года на официальном сайте библиотеки,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и на канале библиотеки в </w:t>
      </w:r>
      <w:proofErr w:type="spellStart"/>
      <w:r>
        <w:rPr>
          <w:rFonts w:cs="Times New Roman"/>
          <w:sz w:val="28"/>
          <w:szCs w:val="28"/>
        </w:rPr>
        <w:t>Ютуб</w:t>
      </w:r>
      <w:proofErr w:type="spellEnd"/>
      <w:r>
        <w:rPr>
          <w:rFonts w:cs="Times New Roman"/>
          <w:sz w:val="28"/>
          <w:szCs w:val="28"/>
        </w:rPr>
        <w:t xml:space="preserve">  прошла трансляция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мероприятия «Зимушка – зима». 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мероприятие прошло в формате литературной викторины, где читателям предлагалось ответить на вопросы, связанные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сказками и произведениями о зиме. 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04.01.2021 года прошла трансляция культурно-просветительского мероприятия удаленно через сеть Интернет. Трансляция прошла на официальном сайте библиотеки и на странице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>. Развлекательно-познавательная программа «Новогодняя мозаика» включала в себя интересные конкурсы, загадки и головоломки.</w:t>
      </w:r>
    </w:p>
    <w:p w:rsidR="00976CFC" w:rsidRDefault="00976CFC" w:rsidP="00976CF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 дню детского кино 08.01.2021 года на официальном сайте библиотеки и на странице в социальной сети </w:t>
      </w:r>
      <w:proofErr w:type="spellStart"/>
      <w:r>
        <w:rPr>
          <w:rFonts w:cs="Times New Roman"/>
          <w:sz w:val="28"/>
          <w:szCs w:val="28"/>
        </w:rPr>
        <w:t>Инстаграм</w:t>
      </w:r>
      <w:proofErr w:type="spellEnd"/>
      <w:r>
        <w:rPr>
          <w:rFonts w:cs="Times New Roman"/>
          <w:sz w:val="28"/>
          <w:szCs w:val="28"/>
        </w:rPr>
        <w:t xml:space="preserve"> прошла познавательно-развлекательная программа «Радуга детства в киноискусстве». На мероприятии рассказывалось о создателе киноискусства, об интересных детских кинофильмах и мультфильмах, а так же всем зрителям предлагалось поучаствовать в викторине по детским сказкам и мультфильмам.</w:t>
      </w:r>
    </w:p>
    <w:p w:rsidR="00C92746" w:rsidRDefault="00C92746" w:rsidP="00C9274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культурно-образовательного проекта «Культура для школьников» 19.01.2021 года на всех информационных площадках библиотеки прошла трансляция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мероприятия. Посетив литературную гостиную «По страницам поэтических книг С.Я. Маршака, ребята могли узнать о биографии писателя, а также об интересных детских произведениях. Также в рамках данного мероприятия был проведен обзор детской литературы С.Я. Маршака. </w:t>
      </w:r>
    </w:p>
    <w:p w:rsidR="00F6528C" w:rsidRDefault="00F6528C" w:rsidP="00F6528C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03.02.2021 года в МБУ «Библиотека МО </w:t>
      </w:r>
      <w:proofErr w:type="spellStart"/>
      <w:r>
        <w:rPr>
          <w:rFonts w:eastAsia="Calibri" w:cs="Times New Roman"/>
          <w:sz w:val="28"/>
          <w:szCs w:val="28"/>
        </w:rPr>
        <w:t>Упорненское</w:t>
      </w:r>
      <w:proofErr w:type="spellEnd"/>
      <w:r>
        <w:rPr>
          <w:rFonts w:eastAsia="Calibri" w:cs="Times New Roman"/>
          <w:sz w:val="28"/>
          <w:szCs w:val="28"/>
        </w:rPr>
        <w:t xml:space="preserve"> СП» на официальном сайте, на странице в социальной сети </w:t>
      </w:r>
      <w:proofErr w:type="spellStart"/>
      <w:r>
        <w:rPr>
          <w:rFonts w:eastAsia="Calibri" w:cs="Times New Roman"/>
          <w:sz w:val="28"/>
          <w:szCs w:val="28"/>
        </w:rPr>
        <w:t>Инстаграм</w:t>
      </w:r>
      <w:proofErr w:type="spellEnd"/>
      <w:r>
        <w:rPr>
          <w:rFonts w:eastAsia="Calibri" w:cs="Times New Roman"/>
          <w:sz w:val="28"/>
          <w:szCs w:val="28"/>
        </w:rPr>
        <w:t xml:space="preserve"> и на канале в </w:t>
      </w:r>
      <w:proofErr w:type="spellStart"/>
      <w:r>
        <w:rPr>
          <w:rFonts w:eastAsia="Calibri" w:cs="Times New Roman"/>
          <w:sz w:val="28"/>
          <w:szCs w:val="28"/>
        </w:rPr>
        <w:lastRenderedPageBreak/>
        <w:t>Ютуб</w:t>
      </w:r>
      <w:proofErr w:type="spellEnd"/>
      <w:r>
        <w:rPr>
          <w:rFonts w:eastAsia="Calibri" w:cs="Times New Roman"/>
          <w:sz w:val="28"/>
          <w:szCs w:val="28"/>
        </w:rPr>
        <w:t xml:space="preserve"> прошла трансляция познавательного часа «Давайте любимые книжки откроем», посвященного 115-летию со дня рождения поэтессы Агнии Львовны </w:t>
      </w:r>
      <w:proofErr w:type="spellStart"/>
      <w:r>
        <w:rPr>
          <w:rFonts w:eastAsia="Calibri" w:cs="Times New Roman"/>
          <w:sz w:val="28"/>
          <w:szCs w:val="28"/>
        </w:rPr>
        <w:t>Барто</w:t>
      </w:r>
      <w:proofErr w:type="spellEnd"/>
      <w:r>
        <w:rPr>
          <w:rFonts w:eastAsia="Calibri" w:cs="Times New Roman"/>
          <w:sz w:val="28"/>
          <w:szCs w:val="28"/>
        </w:rPr>
        <w:t xml:space="preserve">. На мероприятии рассказывалось о жизни и творчестве поэтессы, также для зрителей были подготовлены интересные конкурсы и викторина на знание произведений Агнии </w:t>
      </w:r>
      <w:proofErr w:type="spellStart"/>
      <w:r>
        <w:rPr>
          <w:rFonts w:eastAsia="Calibri" w:cs="Times New Roman"/>
          <w:sz w:val="28"/>
          <w:szCs w:val="28"/>
        </w:rPr>
        <w:t>Барто</w:t>
      </w:r>
      <w:proofErr w:type="spellEnd"/>
      <w:r>
        <w:rPr>
          <w:rFonts w:eastAsia="Calibri" w:cs="Times New Roman"/>
          <w:sz w:val="28"/>
          <w:szCs w:val="28"/>
        </w:rPr>
        <w:t xml:space="preserve">. </w:t>
      </w:r>
    </w:p>
    <w:p w:rsidR="00F6528C" w:rsidRDefault="00F6528C" w:rsidP="00F6528C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E27CF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27.02.2021 года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 11.30 час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27CF6">
        <w:rPr>
          <w:rFonts w:eastAsia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E27CF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а официальном сайте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на канале в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Ютуб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прошёл лекторий «Былины, легенды и сказки России», в котором рассказывалось о </w:t>
      </w:r>
      <w:r w:rsidRPr="00D917C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том, что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такое былины, легенды и сказки. Читатели познакомились </w:t>
      </w:r>
      <w:r w:rsidRPr="00D917C7">
        <w:rPr>
          <w:rFonts w:eastAsia="Times New Roman" w:cs="Times New Roman"/>
          <w:bCs/>
          <w:color w:val="000000"/>
          <w:sz w:val="28"/>
          <w:szCs w:val="28"/>
          <w:lang w:eastAsia="ru-RU"/>
        </w:rPr>
        <w:t>с представителями этих жанров народного творчества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 Мероприятие проводилось в рамках акции «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Веб-экспедиция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2</w:t>
      </w:r>
      <w:r w:rsidRPr="002D0A7A">
        <w:rPr>
          <w:rFonts w:eastAsia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.03.2021  года было подготовлено тематическое мероприятие «С днем рождения, композитор!», посвященное юбилею композитора и руководителя Кубанского казачьего хора Виктора Гавриловича Захарченко.  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26.03.2021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подготовлен литературный час «Умел смеяться и смешить», посвященный 140-летию А.Т. Аверченко. В размещенном материале рассказывалось о жизненном и творческом пути писателя.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мероприятий,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напрвленных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на популяризацию чтения 29.03.2021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подготовлен обзор детской литературы «Время читать». В обзоре собрана литература на различную тематику: художественная, познавательная, научно-популярная.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Международный день детской книги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подготовила литературный час «Произведения моего детства». В рамках мероприятия предлагалось поучаствовать в игре-викторине на отгадывание сказочного героя и названия произведения.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культурно-образовательного проекта «Культура для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школьников»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 проведен литературный час «Путешествие в страну любимых произведений», посвященный писателям-юбилярам 2021 года и их произведениям.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30.04.2021 года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литературный час «Певец родного края», посвященный юбилею В.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Лиханосова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7E9A" w:rsidRDefault="009D7E9A" w:rsidP="009D7E9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Дню защиты детей 01.06.2021 года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подготовила развлекательную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программу «Планета Детство». Ребятам предлагалось поучаствовать в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конкурсах и познавательной викторине. В этот же день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было подготовлено еще одно тематическое мероприятие «Минутка радостного чтения», в котором был представлен обзор детской художественной литературы. </w:t>
      </w:r>
    </w:p>
    <w:p w:rsidR="009D7E9A" w:rsidRPr="000E7E16" w:rsidRDefault="009D7E9A" w:rsidP="009D7E9A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E7E16">
        <w:rPr>
          <w:rFonts w:eastAsia="Times New Roman" w:cs="Times New Roman"/>
          <w:bCs/>
          <w:sz w:val="28"/>
          <w:szCs w:val="28"/>
          <w:lang w:eastAsia="ru-RU"/>
        </w:rPr>
        <w:t>06.06.2021 года в 10:00 час</w:t>
      </w:r>
      <w:proofErr w:type="gram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н</w:t>
      </w:r>
      <w:proofErr w:type="gram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а официальном сайте МБУ «Библиотека МО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СП», на странице в социальной сети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Инстаграм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и канале в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Ютуб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прошла трансляция литературного часа «Гений русской поэзии» в рамках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Всекубанской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акции «Читаем Пушкина». В размещенном мероприятии рассказывалось о жизненном и творческом пути поэта, об интересных фактах из жизни А.С. Пушкина, об особенностях первых поэтических творений писателя.</w:t>
      </w:r>
    </w:p>
    <w:p w:rsidR="009D7E9A" w:rsidRPr="000E7E16" w:rsidRDefault="009D7E9A" w:rsidP="009D7E9A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E7E16">
        <w:rPr>
          <w:rFonts w:eastAsia="Times New Roman" w:cs="Times New Roman"/>
          <w:bCs/>
          <w:sz w:val="28"/>
          <w:szCs w:val="28"/>
          <w:lang w:eastAsia="ru-RU"/>
        </w:rPr>
        <w:t>06.06.2021 года в 10:30 час</w:t>
      </w:r>
      <w:proofErr w:type="gram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н</w:t>
      </w:r>
      <w:proofErr w:type="gram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а официальном сайте МБУ «Библиотека МО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СП», на странице в социальной сети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Инстаграм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и канале в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Ютуб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прошла литературная викторина «По тропам творчества великого поэта А.С. Пушкина». В викторине содержались вопросы </w:t>
      </w:r>
      <w:proofErr w:type="gram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о</w:t>
      </w:r>
      <w:proofErr w:type="gram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известных произведениях Александра Сергеевича Пушкина.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рамках культурно-образовательного проекта «Культура для школьников» 14.07.2021 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прошел литературный час «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Давайте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почитаем», посвященный новинкам художественной литературы для детей.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13.08.2021 года в рамках культурно-образовательного проекта «Культура для школьников» библиотекой была проведена интерактивная игра «Посмеёмся вместе с Чеховым». В размещенном мероприятии рассказывалось о биографии писателя, а также была проведена викторина по сказкам А.П. Чехова.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29.09.2021 года 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разместила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литературный час о жизни и творчестве А.Н. Островского «Великий мастер слова». 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26.10.2021 года библиотекой был подготовлен литературный час «Д.Н. </w:t>
      </w:r>
      <w:proofErr w:type="spellStart"/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Мамин-Сибиряк</w:t>
      </w:r>
      <w:proofErr w:type="spellEnd"/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: личность и творчество», посвященный биографии и творческому пути</w:t>
      </w:r>
      <w:r w:rsidRPr="0003435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писателя. 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 200-летию со дня рождения писателя Ф.М. Достоевского 10.11.2021 года библиотекой был подготовлен литературный час «Великий мыслитель и гениальный писатель». В рамках данного мероприятия было рассказано о биографии писателя, его известных произведениях.  К этому же событию библиотека приняла участие в акции «Мир спасет красота», в рамках которой был подготовлен обзор кинофильма, снятого по произведению Ф.М. Достоевского. </w:t>
      </w:r>
    </w:p>
    <w:p w:rsidR="003B368A" w:rsidRDefault="003B368A" w:rsidP="003B368A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30.11.2021 года библиотекой был подготовлен литературный час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онлайн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«Осень в русской поэзии», посвященный произведениям русских писателей, в творчестве которых была отражена осенняя тематика. </w:t>
      </w:r>
    </w:p>
    <w:p w:rsidR="00B91BCF" w:rsidRDefault="003B368A" w:rsidP="0070748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15.11.2021 года в рамках краеведческих мероприятий библиотекой был подготовлен исторический час «Павловский район – моя малая Родина». Где рассказывалось об истории образования Павловского района и хутора Упорного и их символике.</w:t>
      </w:r>
    </w:p>
    <w:p w:rsidR="00080C5D" w:rsidRDefault="00080C5D" w:rsidP="0070748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22.12.2021 года на официальном сайте МБУ «Библиотека МО </w:t>
      </w:r>
      <w:proofErr w:type="spellStart"/>
      <w:r>
        <w:rPr>
          <w:rFonts w:cs="Times New Roman"/>
          <w:sz w:val="28"/>
          <w:szCs w:val="28"/>
        </w:rPr>
        <w:t>Упорненское</w:t>
      </w:r>
      <w:proofErr w:type="spellEnd"/>
      <w:r>
        <w:rPr>
          <w:rFonts w:cs="Times New Roman"/>
          <w:sz w:val="28"/>
          <w:szCs w:val="28"/>
        </w:rPr>
        <w:t xml:space="preserve"> СП» прошел литературный час по творчеству Николая Константиновича </w:t>
      </w:r>
      <w:proofErr w:type="spellStart"/>
      <w:r>
        <w:rPr>
          <w:rFonts w:cs="Times New Roman"/>
          <w:sz w:val="28"/>
          <w:szCs w:val="28"/>
        </w:rPr>
        <w:t>Доризо</w:t>
      </w:r>
      <w:proofErr w:type="spellEnd"/>
      <w:r>
        <w:rPr>
          <w:rFonts w:cs="Times New Roman"/>
          <w:sz w:val="28"/>
          <w:szCs w:val="28"/>
        </w:rPr>
        <w:t xml:space="preserve"> «Поэзия – источник вдохновения». На мероприятии обсуждалась биография поэта, особенности его поэтического стиля. </w:t>
      </w:r>
    </w:p>
    <w:p w:rsidR="000D1145" w:rsidRDefault="000D1145" w:rsidP="00707483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28.12.2021 года библиотекой был проведен литературный час «Зима в творчестве русских поэтов», посвященный </w:t>
      </w:r>
      <w:r w:rsidR="00A4322F">
        <w:rPr>
          <w:rFonts w:cs="Times New Roman"/>
          <w:sz w:val="28"/>
          <w:szCs w:val="28"/>
        </w:rPr>
        <w:t xml:space="preserve">произведениям русских писателей, в творчестве которых отражена зимняя тематика. </w:t>
      </w:r>
    </w:p>
    <w:p w:rsidR="00B91BCF" w:rsidRDefault="00B91BCF" w:rsidP="00B91BCF">
      <w:pPr>
        <w:pStyle w:val="Standard"/>
        <w:numPr>
          <w:ilvl w:val="0"/>
          <w:numId w:val="1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7420B">
        <w:rPr>
          <w:rFonts w:cs="Times New Roman"/>
          <w:b/>
          <w:sz w:val="28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:rsidR="00B91BCF" w:rsidRPr="007F61E3" w:rsidRDefault="00B91BCF" w:rsidP="00B91BCF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В библиотеке ведется АК, СК, </w:t>
      </w:r>
      <w:r w:rsidRPr="007F61E3">
        <w:rPr>
          <w:rFonts w:cs="Times New Roman"/>
          <w:sz w:val="28"/>
        </w:rPr>
        <w:t>тематическая картотека газетно-журнальных статей</w:t>
      </w:r>
      <w:r w:rsidRPr="007F61E3">
        <w:rPr>
          <w:rFonts w:cs="Times New Roman"/>
          <w:sz w:val="28"/>
          <w:szCs w:val="28"/>
        </w:rPr>
        <w:t xml:space="preserve">. </w:t>
      </w:r>
      <w:r w:rsidRPr="007F61E3">
        <w:rPr>
          <w:sz w:val="28"/>
          <w:szCs w:val="28"/>
        </w:rPr>
        <w:t xml:space="preserve">В библиотеке оформлены тематические папки-накопители, содержащие газетные и журнальные публикации по истории, культуре и другим вопросам жизнедеятельности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 Библиотека ведет большую работу по сохранению историко-культурного наследия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поселения и Павловского района.</w:t>
      </w:r>
    </w:p>
    <w:p w:rsidR="00B91BCF" w:rsidRPr="007F61E3" w:rsidRDefault="00B91BCF" w:rsidP="00B91BCF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Справочно-библиографическое и информационное обслуживание является важнейшим направлением деятельности библиотеки. От того, насколько эффективно оно организовано, зависит успешное решение главной задачи – оперативное и 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справочно-библиографического обслуживания является количество выданных справок и консультаций пользователям. В 202</w:t>
      </w:r>
      <w:r w:rsidR="00E82D9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E82D9A">
        <w:rPr>
          <w:sz w:val="28"/>
          <w:szCs w:val="28"/>
        </w:rPr>
        <w:t>библиотекой было выдано</w:t>
      </w:r>
      <w:r>
        <w:rPr>
          <w:sz w:val="28"/>
          <w:szCs w:val="28"/>
        </w:rPr>
        <w:t xml:space="preserve"> 3</w:t>
      </w:r>
      <w:r w:rsidR="00E82D9A">
        <w:rPr>
          <w:sz w:val="28"/>
          <w:szCs w:val="28"/>
        </w:rPr>
        <w:t>5</w:t>
      </w:r>
      <w:r>
        <w:rPr>
          <w:sz w:val="28"/>
          <w:szCs w:val="28"/>
        </w:rPr>
        <w:t xml:space="preserve"> справок</w:t>
      </w:r>
      <w:r w:rsidRPr="007F61E3">
        <w:rPr>
          <w:sz w:val="28"/>
          <w:szCs w:val="28"/>
        </w:rPr>
        <w:t xml:space="preserve"> и консультаций пользователям.</w:t>
      </w:r>
    </w:p>
    <w:p w:rsidR="00B91BCF" w:rsidRPr="007F61E3" w:rsidRDefault="00B91BCF" w:rsidP="00B91BCF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Муниципальное бюджетное учреждение «Библиотека муниципального образования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сельское поселение» </w:t>
      </w:r>
      <w:proofErr w:type="spellStart"/>
      <w:r w:rsidRPr="007F61E3">
        <w:rPr>
          <w:sz w:val="28"/>
          <w:szCs w:val="28"/>
        </w:rPr>
        <w:t>павловского</w:t>
      </w:r>
      <w:proofErr w:type="spellEnd"/>
      <w:r w:rsidRPr="007F61E3">
        <w:rPr>
          <w:sz w:val="28"/>
          <w:szCs w:val="28"/>
        </w:rPr>
        <w:t xml:space="preserve"> района тесно сотрудничает с библиотеками района по межбиблиотечному абонементу. </w:t>
      </w:r>
    </w:p>
    <w:p w:rsidR="00B91BCF" w:rsidRPr="007F61E3" w:rsidRDefault="00B91BCF" w:rsidP="00B91BCF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потоке.</w:t>
      </w:r>
    </w:p>
    <w:p w:rsidR="00B91BCF" w:rsidRPr="00D37A53" w:rsidRDefault="00B91BCF" w:rsidP="00B91BCF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lastRenderedPageBreak/>
        <w:t xml:space="preserve">В библиотеке ведётся выпуск библиографической продукции. </w:t>
      </w:r>
    </w:p>
    <w:p w:rsidR="00B91BCF" w:rsidRDefault="00B91BCF" w:rsidP="00B91BCF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27420B">
        <w:rPr>
          <w:rFonts w:cs="Times New Roman"/>
          <w:b/>
          <w:sz w:val="28"/>
          <w:szCs w:val="28"/>
        </w:rPr>
        <w:t>8. КРАЕВЕДЧЕСКАЯ ДЕЯТЕЛЬНОСТЬ БИБЛИОТЕК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7F61E3">
        <w:rPr>
          <w:rFonts w:cs="Times New Roman"/>
          <w:sz w:val="28"/>
          <w:szCs w:val="28"/>
        </w:rPr>
        <w:t>.1.  Реализация краеведческих проектов, в том числе корпоративных не ведётся.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7F61E3">
        <w:rPr>
          <w:rFonts w:cs="Times New Roman"/>
          <w:sz w:val="28"/>
          <w:szCs w:val="28"/>
        </w:rPr>
        <w:t>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7F61E3">
        <w:rPr>
          <w:rFonts w:cs="Times New Roman"/>
          <w:sz w:val="28"/>
          <w:szCs w:val="28"/>
        </w:rPr>
        <w:t xml:space="preserve">.3. Краеведческая база данных пополняется по мере поступлении новых книг. </w:t>
      </w:r>
    </w:p>
    <w:p w:rsidR="00B91BCF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7F61E3">
        <w:rPr>
          <w:rFonts w:cs="Times New Roman"/>
          <w:sz w:val="28"/>
          <w:szCs w:val="28"/>
        </w:rPr>
        <w:t xml:space="preserve">.4. Основные направления краеведческой деятельности библиотеки: историческое и литературное.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24.04.2021 года в 14.00 час</w:t>
      </w:r>
      <w:proofErr w:type="gram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рамках Всероссийской акции «</w:t>
      </w:r>
      <w:proofErr w:type="spell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Библионочь</w:t>
      </w:r>
      <w:proofErr w:type="spell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2021» на официальном сайте МБУ «Библиотека МО </w:t>
      </w:r>
      <w:proofErr w:type="spell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СП», на странице в социальной сети </w:t>
      </w:r>
      <w:proofErr w:type="spell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канале библиотеки на </w:t>
      </w:r>
      <w:proofErr w:type="spell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Ютуб</w:t>
      </w:r>
      <w:proofErr w:type="spell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прошла трансляция мероприятия «Вклад кубанцев в изучение и развитие космоса». В размещенном видеоролике рассказывалось о вкладе кубанцев в изучение отечественной космонавтики. Устный журнал вещал о самых знаменитых кубанских ученых, которые занимались изучением космоса и космонавтики, а также о космонавтах Кубани и их полетах в космос. </w:t>
      </w:r>
    </w:p>
    <w:p w:rsidR="00C6360D" w:rsidRDefault="00C6360D" w:rsidP="00C6360D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24.04.2021 года в 15.00 час</w:t>
      </w:r>
      <w:proofErr w:type="gram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а официальном сайте МБУ «Библиотека МО </w:t>
      </w:r>
      <w:proofErr w:type="spell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СП», на странице в социальной сети </w:t>
      </w:r>
      <w:proofErr w:type="spellStart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E03EF3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была проведена интеллектуальная викторина «Кубань и космонавтика». В размещенном мероприятии содержались вопросы, связанные с выдающимися космонавтами Кубани, о связи отечественной космонавтики с Кубанью. </w:t>
      </w:r>
    </w:p>
    <w:p w:rsidR="00C80526" w:rsidRDefault="00C80526" w:rsidP="00C80526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09.06.2021 года на официальном сайте МБУ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«Библиотека МО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СП» и </w:t>
      </w:r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на странице в социальной сети </w:t>
      </w:r>
      <w:proofErr w:type="spellStart"/>
      <w:r w:rsidRPr="000E7E16">
        <w:rPr>
          <w:rFonts w:eastAsia="Times New Roman" w:cs="Times New Roman"/>
          <w:bCs/>
          <w:sz w:val="28"/>
          <w:szCs w:val="28"/>
          <w:lang w:eastAsia="ru-RU"/>
        </w:rPr>
        <w:t>Инстаграм</w:t>
      </w:r>
      <w:proofErr w:type="spellEnd"/>
      <w:r w:rsidRPr="000E7E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прошел </w:t>
      </w:r>
      <w:r w:rsidRPr="000E7E16">
        <w:rPr>
          <w:rFonts w:eastAsia="Times New Roman" w:cs="Times New Roman"/>
          <w:bCs/>
          <w:sz w:val="28"/>
          <w:szCs w:val="28"/>
          <w:lang w:eastAsia="ru-RU"/>
        </w:rPr>
        <w:t>тематический час «Войсковой певческий Кубанский казачий хор»</w:t>
      </w:r>
      <w:r>
        <w:rPr>
          <w:rFonts w:eastAsia="Times New Roman" w:cs="Times New Roman"/>
          <w:bCs/>
          <w:sz w:val="28"/>
          <w:szCs w:val="28"/>
          <w:lang w:eastAsia="ru-RU"/>
        </w:rPr>
        <w:t>, посвященный 210-летию со дня его образования.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официальном сайте библиотеки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19.08.2021 года прошла виртуальное путешествие «Тропинками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родного края», посвященное удивительным местам Краснодарского края. </w:t>
      </w:r>
    </w:p>
    <w:p w:rsidR="00FC57C5" w:rsidRDefault="00FC57C5" w:rsidP="00FC57C5">
      <w:pPr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МБУ «Библиотека МО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Упорненское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СП» подготовила литературный час «Писатели родной Кубани», который прошел на официальном сайте и на странице в социальной сети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. В размещенном мероприятии рассказывалась биография известных писателей Кубани, особенности их творчества и литературный жанр произведений. </w:t>
      </w:r>
    </w:p>
    <w:p w:rsidR="00B91BCF" w:rsidRDefault="00FC57C5" w:rsidP="007074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25.09.2021 года библиотекой был подготовлен познавательный час «Туристическими тропами», где для обзора были представлены самые знаменитые места Кубани с различными достопримечательностями, которые заинтересуют туристов.  </w:t>
      </w:r>
    </w:p>
    <w:p w:rsidR="00B91BCF" w:rsidRPr="007F61E3" w:rsidRDefault="00B91BCF" w:rsidP="00B91BCF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7F61E3">
        <w:rPr>
          <w:sz w:val="28"/>
          <w:szCs w:val="28"/>
        </w:rPr>
        <w:t>.5. При подготовке мероприятий по краеведению производится выпуск краеведческих электронных презентаций.</w:t>
      </w:r>
    </w:p>
    <w:p w:rsidR="00B91BCF" w:rsidRPr="007F61E3" w:rsidRDefault="00B91BCF" w:rsidP="00B91BCF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7F61E3">
        <w:rPr>
          <w:sz w:val="28"/>
          <w:szCs w:val="28"/>
        </w:rPr>
        <w:t>.6. С целью раскрытия фонда краеведческой литературы оформлены стеллаж по краеведению с выделением отделов: «История», «Культура», «Природа»</w:t>
      </w:r>
    </w:p>
    <w:p w:rsidR="00B91BCF" w:rsidRDefault="00B91BCF" w:rsidP="00B91BCF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F61E3">
        <w:rPr>
          <w:sz w:val="28"/>
          <w:szCs w:val="28"/>
        </w:rPr>
        <w:t xml:space="preserve">.7. Многообразие новых подходов к краеведческой деятельности МБУ «Библиотека МО </w:t>
      </w:r>
      <w:proofErr w:type="spellStart"/>
      <w:r w:rsidRPr="007F61E3">
        <w:rPr>
          <w:sz w:val="28"/>
          <w:szCs w:val="28"/>
        </w:rPr>
        <w:t>Упорненское</w:t>
      </w:r>
      <w:proofErr w:type="spellEnd"/>
      <w:r w:rsidRPr="007F61E3">
        <w:rPr>
          <w:sz w:val="28"/>
          <w:szCs w:val="28"/>
        </w:rPr>
        <w:t xml:space="preserve"> СП», является основной целью для обеспечения доступности краеведческих информационных ресурсов, распространения краеведческих знаний, формирование и развитие краеведческих информационных потребностей жителей поселения.</w:t>
      </w:r>
    </w:p>
    <w:p w:rsidR="00B91BCF" w:rsidRDefault="00B91BCF" w:rsidP="00B91BCF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D37A53">
        <w:rPr>
          <w:rFonts w:cs="Times New Roman"/>
          <w:b/>
          <w:sz w:val="28"/>
          <w:szCs w:val="28"/>
        </w:rPr>
        <w:t>9. АВТОМАТИЗАЦИЯ БИБЛИОТЕЧНЫХ ПРОЦЕССОВ</w:t>
      </w:r>
    </w:p>
    <w:p w:rsidR="00B91BCF" w:rsidRPr="007F61E3" w:rsidRDefault="00B91BCF" w:rsidP="00B91BCF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В библиотеке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 имеется 2 компьютера для пользователей библиотеки, 1 копировальный аппарат.</w:t>
      </w:r>
    </w:p>
    <w:p w:rsidR="00B91BCF" w:rsidRPr="007F61E3" w:rsidRDefault="00B91BCF" w:rsidP="00B91BCF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F61E3">
        <w:rPr>
          <w:rFonts w:ascii="Times New Roman" w:hAnsi="Times New Roman"/>
          <w:sz w:val="28"/>
          <w:szCs w:val="28"/>
        </w:rPr>
        <w:t>.2.  Библиотека подключена к сети «Интернет» через оптоволоконный кабель, скорость передачи данных составляет 3 Мбит/</w:t>
      </w:r>
      <w:proofErr w:type="gramStart"/>
      <w:r w:rsidRPr="007F61E3">
        <w:rPr>
          <w:rFonts w:ascii="Times New Roman" w:hAnsi="Times New Roman"/>
          <w:sz w:val="28"/>
          <w:szCs w:val="28"/>
        </w:rPr>
        <w:t>с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61E3">
        <w:rPr>
          <w:rFonts w:ascii="Times New Roman" w:hAnsi="Times New Roman"/>
          <w:sz w:val="28"/>
          <w:szCs w:val="28"/>
        </w:rPr>
        <w:t>Раздача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Интернета осуществляется по локально- вычислительной сети и через роутер (зона </w:t>
      </w:r>
      <w:proofErr w:type="spellStart"/>
      <w:r w:rsidRPr="007F61E3">
        <w:rPr>
          <w:rFonts w:ascii="Times New Roman" w:hAnsi="Times New Roman"/>
          <w:sz w:val="28"/>
          <w:szCs w:val="28"/>
        </w:rPr>
        <w:t>Wi</w:t>
      </w:r>
      <w:proofErr w:type="spellEnd"/>
      <w:r w:rsidRPr="007F61E3">
        <w:rPr>
          <w:rFonts w:ascii="Times New Roman" w:hAnsi="Times New Roman"/>
          <w:sz w:val="28"/>
          <w:szCs w:val="28"/>
        </w:rPr>
        <w:t>-</w:t>
      </w:r>
      <w:r w:rsidRPr="007F61E3"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 w:rsidRPr="007F61E3">
        <w:rPr>
          <w:rFonts w:ascii="Times New Roman" w:hAnsi="Times New Roman"/>
          <w:sz w:val="28"/>
          <w:szCs w:val="28"/>
        </w:rPr>
        <w:t>i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). На компьютерах стоит программа «Цензор-контроль» для того, чтобы обезопасить пользователей от нежелательной информации в сети «Интернет». </w:t>
      </w:r>
    </w:p>
    <w:p w:rsidR="00B91BCF" w:rsidRPr="007F61E3" w:rsidRDefault="00B91BCF" w:rsidP="00B91BCF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7F61E3">
        <w:rPr>
          <w:rFonts w:ascii="Times New Roman" w:hAnsi="Times New Roman"/>
          <w:sz w:val="28"/>
          <w:szCs w:val="28"/>
        </w:rPr>
        <w:t xml:space="preserve">.3 Приобретений лицензионных программ не планируется </w:t>
      </w:r>
      <w:proofErr w:type="gramStart"/>
      <w:r w:rsidRPr="007F61E3">
        <w:rPr>
          <w:rFonts w:ascii="Times New Roman" w:hAnsi="Times New Roman"/>
          <w:sz w:val="28"/>
          <w:szCs w:val="28"/>
        </w:rPr>
        <w:t>из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1E3">
        <w:rPr>
          <w:rFonts w:ascii="Times New Roman" w:hAnsi="Times New Roman"/>
          <w:sz w:val="28"/>
          <w:szCs w:val="28"/>
        </w:rPr>
        <w:t>за</w:t>
      </w:r>
      <w:proofErr w:type="gramEnd"/>
      <w:r w:rsidRPr="007F61E3">
        <w:rPr>
          <w:rFonts w:ascii="Times New Roman" w:hAnsi="Times New Roman"/>
          <w:sz w:val="28"/>
          <w:szCs w:val="28"/>
        </w:rPr>
        <w:t xml:space="preserve"> нехватки денежных средств в бюджете </w:t>
      </w:r>
      <w:proofErr w:type="spellStart"/>
      <w:r w:rsidRPr="007F61E3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7F61E3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91BCF" w:rsidRPr="003D1399" w:rsidRDefault="00B91BCF" w:rsidP="00B91BCF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    9</w:t>
      </w:r>
      <w:r w:rsidRPr="007F61E3">
        <w:rPr>
          <w:rFonts w:cs="Times New Roman"/>
          <w:sz w:val="28"/>
          <w:szCs w:val="28"/>
          <w:shd w:val="clear" w:color="auto" w:fill="FFFFFF"/>
        </w:rPr>
        <w:t xml:space="preserve">.4. В библиотеке имеется подключение к сети «Интернет», </w:t>
      </w:r>
      <w:r>
        <w:rPr>
          <w:sz w:val="27"/>
          <w:szCs w:val="27"/>
          <w:shd w:val="clear" w:color="auto" w:fill="FFFFFF"/>
        </w:rPr>
        <w:t>оптоволоконное подключение.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9</w:t>
      </w:r>
      <w:r w:rsidRPr="007F61E3">
        <w:rPr>
          <w:rFonts w:cs="Times New Roman"/>
          <w:sz w:val="28"/>
          <w:szCs w:val="28"/>
          <w:shd w:val="clear" w:color="auto" w:fill="FFFFFF"/>
        </w:rPr>
        <w:t>.5. Автоматизация основных библиотечных процессов: создание справочно-библиографического аппарата,  ведение электронного каталога.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cs="Times New Roman"/>
          <w:sz w:val="28"/>
          <w:szCs w:val="28"/>
          <w:shd w:val="clear" w:color="auto" w:fill="FFFFFF"/>
        </w:rPr>
        <w:t>9</w:t>
      </w:r>
      <w:r w:rsidRPr="007F61E3">
        <w:rPr>
          <w:rFonts w:cs="Times New Roman"/>
          <w:sz w:val="28"/>
          <w:szCs w:val="28"/>
          <w:shd w:val="clear" w:color="auto" w:fill="FFFFFF"/>
        </w:rPr>
        <w:t>.6. Представительство муниципальных библиотек в сети Интернет: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</w:t>
      </w:r>
      <w:proofErr w:type="spellStart"/>
      <w:r w:rsidRPr="007F61E3">
        <w:rPr>
          <w:rFonts w:cs="Times New Roman"/>
          <w:sz w:val="28"/>
          <w:szCs w:val="28"/>
          <w:shd w:val="clear" w:color="auto" w:fill="FFFFFF"/>
        </w:rPr>
        <w:t>Упорненского</w:t>
      </w:r>
      <w:proofErr w:type="spellEnd"/>
      <w:r w:rsidRPr="007F61E3">
        <w:rPr>
          <w:rFonts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7F61E3">
        <w:rPr>
          <w:sz w:val="28"/>
          <w:szCs w:val="28"/>
        </w:rPr>
        <w:t>регистрация на портале ЕИПСК (Единого информационного пространства в сфере культуры).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9</w:t>
      </w:r>
      <w:r w:rsidRPr="007F61E3">
        <w:rPr>
          <w:rFonts w:cs="Times New Roman"/>
          <w:sz w:val="28"/>
          <w:szCs w:val="28"/>
          <w:shd w:val="clear" w:color="auto" w:fill="FFFFFF"/>
        </w:rPr>
        <w:t xml:space="preserve">.7. </w:t>
      </w:r>
      <w:r w:rsidRPr="007F61E3">
        <w:rPr>
          <w:sz w:val="28"/>
          <w:szCs w:val="28"/>
        </w:rPr>
        <w:t xml:space="preserve">Предоставление удаленного доступа к электронным ресурсам и виртуальным услугам, участие в корпоративных проектах не производится. 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9</w:t>
      </w:r>
      <w:r w:rsidRPr="007F61E3">
        <w:rPr>
          <w:sz w:val="28"/>
          <w:szCs w:val="28"/>
        </w:rPr>
        <w:t xml:space="preserve">.8. </w:t>
      </w:r>
      <w:r w:rsidRPr="007F61E3">
        <w:rPr>
          <w:sz w:val="28"/>
          <w:szCs w:val="27"/>
        </w:rPr>
        <w:t>Формы информационных услуг, предоставляемых пользователям с использованием электронных технологий: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</w:rPr>
      </w:pPr>
      <w:r w:rsidRPr="007F61E3">
        <w:rPr>
          <w:sz w:val="28"/>
        </w:rPr>
        <w:t xml:space="preserve">- информирование с использованием </w:t>
      </w:r>
      <w:proofErr w:type="spellStart"/>
      <w:proofErr w:type="gramStart"/>
      <w:r w:rsidRPr="007F61E3">
        <w:rPr>
          <w:sz w:val="28"/>
        </w:rPr>
        <w:t>интернет-технологий</w:t>
      </w:r>
      <w:proofErr w:type="spellEnd"/>
      <w:proofErr w:type="gramEnd"/>
      <w:r w:rsidRPr="007F61E3">
        <w:rPr>
          <w:sz w:val="28"/>
        </w:rPr>
        <w:t>;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создание электронных презентаций, электронной продукции, ее размещение на сайте библиотеки;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61E3">
        <w:rPr>
          <w:sz w:val="28"/>
          <w:szCs w:val="28"/>
        </w:rPr>
        <w:t>.9. В библиотеке отсутствует сектор автоматизации, специалиста-программиста в библиотеке нет.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Pr="007F61E3">
        <w:rPr>
          <w:sz w:val="28"/>
          <w:szCs w:val="28"/>
        </w:rPr>
        <w:t xml:space="preserve">.10. 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</w:t>
      </w:r>
      <w:proofErr w:type="spellStart"/>
      <w:r w:rsidRPr="007F61E3">
        <w:rPr>
          <w:sz w:val="28"/>
          <w:szCs w:val="28"/>
        </w:rPr>
        <w:t>востребованность</w:t>
      </w:r>
      <w:proofErr w:type="spellEnd"/>
      <w:r w:rsidRPr="007F61E3">
        <w:rPr>
          <w:sz w:val="28"/>
          <w:szCs w:val="28"/>
        </w:rPr>
        <w:t xml:space="preserve">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B91BCF" w:rsidRDefault="00B91BCF" w:rsidP="00B91BCF">
      <w:pPr>
        <w:pStyle w:val="Standard"/>
        <w:tabs>
          <w:tab w:val="left" w:pos="0"/>
        </w:tabs>
        <w:spacing w:line="360" w:lineRule="auto"/>
        <w:ind w:left="709"/>
        <w:jc w:val="center"/>
        <w:rPr>
          <w:rFonts w:cs="Times New Roman"/>
          <w:b/>
          <w:bCs/>
          <w:sz w:val="28"/>
          <w:szCs w:val="28"/>
        </w:rPr>
      </w:pPr>
      <w:r w:rsidRPr="00D37A53">
        <w:rPr>
          <w:rFonts w:cs="Times New Roman"/>
          <w:b/>
          <w:bCs/>
          <w:sz w:val="28"/>
          <w:szCs w:val="28"/>
        </w:rPr>
        <w:t>10. ОРГАНИЗАЦИОННО-МЕТОДИЧЕСКАЯ ДЕЯТЕЛЬНОСТЬ</w:t>
      </w:r>
    </w:p>
    <w:p w:rsidR="00B91BCF" w:rsidRPr="00790CE1" w:rsidRDefault="00B91BCF" w:rsidP="00B91BCF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790CE1">
        <w:rPr>
          <w:rFonts w:cs="Times New Roman"/>
          <w:bCs/>
          <w:sz w:val="28"/>
          <w:szCs w:val="28"/>
        </w:rPr>
        <w:t xml:space="preserve"> МБУ «Библиотека МО </w:t>
      </w:r>
      <w:proofErr w:type="spellStart"/>
      <w:r w:rsidRPr="00790CE1">
        <w:rPr>
          <w:rFonts w:cs="Times New Roman"/>
          <w:bCs/>
          <w:sz w:val="28"/>
          <w:szCs w:val="28"/>
        </w:rPr>
        <w:t>Упорненское</w:t>
      </w:r>
      <w:proofErr w:type="spellEnd"/>
      <w:r w:rsidRPr="00790CE1">
        <w:rPr>
          <w:rFonts w:cs="Times New Roman"/>
          <w:bCs/>
          <w:sz w:val="28"/>
          <w:szCs w:val="28"/>
        </w:rPr>
        <w:t xml:space="preserve"> СП» </w:t>
      </w:r>
      <w:r>
        <w:rPr>
          <w:rFonts w:cs="Times New Roman"/>
          <w:bCs/>
          <w:sz w:val="28"/>
          <w:szCs w:val="28"/>
        </w:rPr>
        <w:t xml:space="preserve">методической деятельности </w:t>
      </w:r>
      <w:r>
        <w:rPr>
          <w:rFonts w:cs="Times New Roman"/>
          <w:bCs/>
          <w:sz w:val="28"/>
          <w:szCs w:val="28"/>
        </w:rPr>
        <w:lastRenderedPageBreak/>
        <w:t>не осуществляет.</w:t>
      </w:r>
    </w:p>
    <w:p w:rsidR="00B91BCF" w:rsidRPr="00D37A53" w:rsidRDefault="00B91BCF" w:rsidP="00B91BCF">
      <w:pPr>
        <w:pStyle w:val="Standard"/>
        <w:tabs>
          <w:tab w:val="left" w:pos="0"/>
        </w:tabs>
        <w:spacing w:line="360" w:lineRule="auto"/>
        <w:ind w:left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11. </w:t>
      </w:r>
      <w:r w:rsidRPr="00D37A53">
        <w:rPr>
          <w:rFonts w:cs="Times New Roman"/>
          <w:b/>
          <w:bCs/>
          <w:sz w:val="28"/>
          <w:szCs w:val="28"/>
        </w:rPr>
        <w:t>БИБЛИОТЕЧНЫЕ КАДРЫ</w:t>
      </w:r>
    </w:p>
    <w:p w:rsidR="00B91BCF" w:rsidRPr="007F61E3" w:rsidRDefault="00B91BCF" w:rsidP="00B91BCF">
      <w:pPr>
        <w:pStyle w:val="Standard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B91BCF" w:rsidRPr="007F61E3" w:rsidRDefault="00B91BCF" w:rsidP="00B91BCF">
      <w:pPr>
        <w:pStyle w:val="Standard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Участие работников библиотек в работе органов МСУ, общественных, партийных организаций и т.д. не принимается.</w:t>
      </w:r>
    </w:p>
    <w:p w:rsidR="00B91BCF" w:rsidRPr="007F61E3" w:rsidRDefault="00B91BCF" w:rsidP="00B91BCF">
      <w:pPr>
        <w:pStyle w:val="Standard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proofErr w:type="spellStart"/>
      <w:proofErr w:type="gramStart"/>
      <w:r w:rsidRPr="007F61E3">
        <w:rPr>
          <w:rFonts w:cs="Times New Roman"/>
          <w:sz w:val="28"/>
          <w:szCs w:val="28"/>
        </w:rPr>
        <w:t>стимулирования-имеется</w:t>
      </w:r>
      <w:proofErr w:type="spellEnd"/>
      <w:proofErr w:type="gramEnd"/>
      <w:r w:rsidRPr="007F61E3">
        <w:rPr>
          <w:rFonts w:cs="Times New Roman"/>
          <w:sz w:val="28"/>
          <w:szCs w:val="28"/>
        </w:rPr>
        <w:t>. С</w:t>
      </w:r>
      <w:r w:rsidRPr="007F61E3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Pr="007F61E3">
        <w:rPr>
          <w:rFonts w:cs="Times New Roman"/>
          <w:sz w:val="28"/>
          <w:szCs w:val="28"/>
        </w:rPr>
        <w:t xml:space="preserve"> Предоставляется дополнительный оплачиваемый отпуск в зависимости от стажа работы в данной организации на основании коллективного договора</w:t>
      </w:r>
    </w:p>
    <w:p w:rsidR="00B91BCF" w:rsidRPr="007F61E3" w:rsidRDefault="00B91BCF" w:rsidP="00B91BCF">
      <w:pPr>
        <w:pStyle w:val="Standard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</w:t>
      </w:r>
      <w:proofErr w:type="gramStart"/>
      <w:r w:rsidRPr="007F61E3">
        <w:rPr>
          <w:rFonts w:cs="Times New Roman"/>
          <w:sz w:val="28"/>
          <w:szCs w:val="28"/>
        </w:rPr>
        <w:t>к-</w:t>
      </w:r>
      <w:proofErr w:type="gramEnd"/>
      <w:r w:rsidRPr="007F61E3">
        <w:rPr>
          <w:rFonts w:cs="Times New Roman"/>
          <w:sz w:val="28"/>
          <w:szCs w:val="28"/>
        </w:rPr>
        <w:t xml:space="preserve"> нет.</w:t>
      </w:r>
    </w:p>
    <w:p w:rsidR="00B91BCF" w:rsidRPr="007F61E3" w:rsidRDefault="00B91BCF" w:rsidP="00B91BCF">
      <w:pPr>
        <w:pStyle w:val="Standard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Мероприятия по охране труда - </w:t>
      </w:r>
      <w:proofErr w:type="gramStart"/>
      <w:r w:rsidRPr="007F61E3">
        <w:rPr>
          <w:rFonts w:cs="Times New Roman"/>
          <w:sz w:val="28"/>
          <w:szCs w:val="28"/>
        </w:rPr>
        <w:t>обучение специалиста</w:t>
      </w:r>
      <w:r>
        <w:rPr>
          <w:rFonts w:cs="Times New Roman"/>
          <w:sz w:val="28"/>
          <w:szCs w:val="28"/>
        </w:rPr>
        <w:t xml:space="preserve"> по охране</w:t>
      </w:r>
      <w:proofErr w:type="gramEnd"/>
      <w:r>
        <w:rPr>
          <w:rFonts w:cs="Times New Roman"/>
          <w:sz w:val="28"/>
          <w:szCs w:val="28"/>
        </w:rPr>
        <w:t xml:space="preserve"> труда (обучение в 2021</w:t>
      </w:r>
      <w:r w:rsidRPr="007F61E3">
        <w:rPr>
          <w:rFonts w:cs="Times New Roman"/>
          <w:sz w:val="28"/>
          <w:szCs w:val="28"/>
        </w:rPr>
        <w:t xml:space="preserve"> году), пожарной  безопасности (обучение в 2019 году), оказанию первой ме</w:t>
      </w:r>
      <w:r>
        <w:rPr>
          <w:rFonts w:cs="Times New Roman"/>
          <w:sz w:val="28"/>
          <w:szCs w:val="28"/>
        </w:rPr>
        <w:t>дицинской помощи (обучение в 2021</w:t>
      </w:r>
      <w:r w:rsidRPr="007F61E3">
        <w:rPr>
          <w:rFonts w:cs="Times New Roman"/>
          <w:sz w:val="28"/>
          <w:szCs w:val="28"/>
        </w:rPr>
        <w:t xml:space="preserve"> году). </w:t>
      </w:r>
    </w:p>
    <w:p w:rsidR="00B91BCF" w:rsidRPr="00D37A53" w:rsidRDefault="00B91BCF" w:rsidP="00B91BCF">
      <w:pPr>
        <w:pStyle w:val="Standard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sz w:val="28"/>
          <w:szCs w:val="27"/>
        </w:rPr>
        <w:t>Обеспечение программы непрерывного образования персонала. Планируется повысить квалификацию кадров.</w:t>
      </w:r>
    </w:p>
    <w:p w:rsidR="00B91BCF" w:rsidRDefault="00B91BCF" w:rsidP="00B91BCF">
      <w:pPr>
        <w:pStyle w:val="Standard"/>
        <w:numPr>
          <w:ilvl w:val="0"/>
          <w:numId w:val="2"/>
        </w:numPr>
        <w:tabs>
          <w:tab w:val="left" w:pos="0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D37A53">
        <w:rPr>
          <w:rFonts w:cs="Times New Roman"/>
          <w:b/>
          <w:bCs/>
          <w:sz w:val="28"/>
          <w:szCs w:val="28"/>
        </w:rPr>
        <w:t>МАТЕРИАЛЬНО-ТЕХНИЧЕСКИЕ РЕСУРСЫ БИБЛИОТЕК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2</w:t>
      </w:r>
      <w:r w:rsidRPr="007F61E3">
        <w:rPr>
          <w:rFonts w:eastAsia="Times New Roman" w:cs="Times New Roman"/>
          <w:sz w:val="28"/>
          <w:szCs w:val="28"/>
        </w:rPr>
        <w:t>.1. Обязательства учредителя по материально-техническому обеспечению библиотек. Средства на выполнения обязательств учредителем по материально-техническому обеспечению библиотеки в 202</w:t>
      </w:r>
      <w:r w:rsidR="00310F81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 </w:t>
      </w:r>
      <w:r w:rsidRPr="007F61E3">
        <w:rPr>
          <w:rFonts w:eastAsia="Times New Roman" w:cs="Times New Roman"/>
          <w:sz w:val="28"/>
          <w:szCs w:val="28"/>
        </w:rPr>
        <w:t>году</w:t>
      </w:r>
      <w:r w:rsidR="00310F81">
        <w:rPr>
          <w:rFonts w:eastAsia="Times New Roman" w:cs="Times New Roman"/>
          <w:sz w:val="28"/>
          <w:szCs w:val="28"/>
        </w:rPr>
        <w:t xml:space="preserve"> выделено не было.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12</w:t>
      </w:r>
      <w:r w:rsidRPr="007F61E3">
        <w:rPr>
          <w:rFonts w:eastAsia="Times New Roman" w:cs="Times New Roman"/>
          <w:sz w:val="28"/>
          <w:szCs w:val="28"/>
        </w:rPr>
        <w:t>.2. М</w:t>
      </w:r>
      <w:r w:rsidRPr="007F61E3">
        <w:rPr>
          <w:sz w:val="28"/>
          <w:szCs w:val="28"/>
        </w:rPr>
        <w:t xml:space="preserve">еры для укрепления МТБ и технической оснащенности библиотеки </w:t>
      </w:r>
      <w:proofErr w:type="spellStart"/>
      <w:r w:rsidRPr="007F61E3">
        <w:rPr>
          <w:sz w:val="28"/>
          <w:szCs w:val="28"/>
        </w:rPr>
        <w:t>Упорненского</w:t>
      </w:r>
      <w:proofErr w:type="spellEnd"/>
      <w:r w:rsidRPr="007F61E3">
        <w:rPr>
          <w:sz w:val="28"/>
          <w:szCs w:val="28"/>
        </w:rPr>
        <w:t xml:space="preserve"> сельского поселения:</w:t>
      </w:r>
    </w:p>
    <w:p w:rsidR="00B91BCF" w:rsidRPr="007F61E3" w:rsidRDefault="00B91BCF" w:rsidP="00B91BCF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 </w:t>
      </w:r>
      <w:r w:rsidRPr="007F61E3">
        <w:rPr>
          <w:sz w:val="28"/>
          <w:szCs w:val="27"/>
        </w:rPr>
        <w:t>Состояние и развитие материально-технической базы:</w:t>
      </w:r>
    </w:p>
    <w:p w:rsidR="00B91BCF" w:rsidRPr="007F61E3" w:rsidRDefault="00B91BCF" w:rsidP="00B91BCF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lastRenderedPageBreak/>
        <w:t xml:space="preserve">Площадь библиотеки составляет 55 кв. м </w:t>
      </w:r>
      <w:r w:rsidRPr="007F61E3">
        <w:rPr>
          <w:sz w:val="28"/>
          <w:szCs w:val="28"/>
        </w:rPr>
        <w:t>(обеспеченность площадями, «Модельному стандарту» не соответствует)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Физическое состояние здания: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системы освещения;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пола.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12.3.</w:t>
      </w:r>
      <w:r w:rsidRPr="007F61E3">
        <w:rPr>
          <w:rFonts w:cs="Times New Roman"/>
          <w:sz w:val="28"/>
          <w:szCs w:val="28"/>
        </w:rPr>
        <w:t xml:space="preserve"> В библиотеке имеется пожарная сигнализация, телефон. Оборудование библиотеки, мебель и стеллажи устарели</w:t>
      </w:r>
      <w:r w:rsidRPr="007F61E3">
        <w:rPr>
          <w:sz w:val="28"/>
          <w:szCs w:val="28"/>
        </w:rPr>
        <w:t xml:space="preserve">. </w:t>
      </w:r>
      <w:r w:rsidRPr="007F61E3">
        <w:rPr>
          <w:rFonts w:eastAsia="Times New Roman" w:cs="Times New Roman"/>
          <w:sz w:val="28"/>
          <w:szCs w:val="28"/>
        </w:rPr>
        <w:t xml:space="preserve">Техническая оснащенность современной аудио, видео техникой отсутствует. Библиотека оснащена </w:t>
      </w:r>
      <w:proofErr w:type="spellStart"/>
      <w:proofErr w:type="gramStart"/>
      <w:r w:rsidRPr="007F61E3">
        <w:rPr>
          <w:rFonts w:eastAsia="Times New Roman" w:cs="Times New Roman"/>
          <w:sz w:val="28"/>
          <w:szCs w:val="28"/>
        </w:rPr>
        <w:t>копировально</w:t>
      </w:r>
      <w:proofErr w:type="spellEnd"/>
      <w:r w:rsidRPr="007F61E3">
        <w:rPr>
          <w:rFonts w:eastAsia="Times New Roman" w:cs="Times New Roman"/>
          <w:sz w:val="28"/>
          <w:szCs w:val="28"/>
        </w:rPr>
        <w:t xml:space="preserve"> - множительной</w:t>
      </w:r>
      <w:proofErr w:type="gramEnd"/>
      <w:r w:rsidRPr="007F61E3">
        <w:rPr>
          <w:rFonts w:eastAsia="Times New Roman" w:cs="Times New Roman"/>
          <w:sz w:val="28"/>
          <w:szCs w:val="28"/>
        </w:rPr>
        <w:t xml:space="preserve"> техникой. В библиотеке имеется </w:t>
      </w:r>
      <w:proofErr w:type="spellStart"/>
      <w:r w:rsidRPr="007F61E3">
        <w:rPr>
          <w:rFonts w:eastAsia="Times New Roman" w:cs="Times New Roman"/>
          <w:sz w:val="28"/>
          <w:szCs w:val="28"/>
        </w:rPr>
        <w:t>сплит-система</w:t>
      </w:r>
      <w:proofErr w:type="spellEnd"/>
      <w:r w:rsidRPr="007F61E3">
        <w:rPr>
          <w:rFonts w:eastAsia="Times New Roman" w:cs="Times New Roman"/>
          <w:sz w:val="28"/>
          <w:szCs w:val="28"/>
        </w:rPr>
        <w:t>.</w:t>
      </w:r>
    </w:p>
    <w:p w:rsidR="00B91BCF" w:rsidRPr="007F61E3" w:rsidRDefault="00B91BCF" w:rsidP="00B91BCF">
      <w:pPr>
        <w:pStyle w:val="Standard"/>
        <w:tabs>
          <w:tab w:val="left" w:pos="2760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B91BCF" w:rsidRPr="007F61E3" w:rsidRDefault="00B91BCF" w:rsidP="00B91BCF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Директор МБУ «Библиотека МО </w:t>
      </w:r>
    </w:p>
    <w:p w:rsidR="00B91BCF" w:rsidRPr="00D37A53" w:rsidRDefault="00B91BCF" w:rsidP="00B91BCF">
      <w:pPr>
        <w:pStyle w:val="Standard"/>
        <w:tabs>
          <w:tab w:val="left" w:pos="2760"/>
        </w:tabs>
        <w:rPr>
          <w:rFonts w:cs="Times New Roman"/>
          <w:b/>
          <w:bCs/>
          <w:sz w:val="28"/>
          <w:szCs w:val="28"/>
        </w:rPr>
      </w:pPr>
      <w:proofErr w:type="spellStart"/>
      <w:r w:rsidRPr="007F61E3">
        <w:rPr>
          <w:rFonts w:cs="Times New Roman"/>
          <w:sz w:val="28"/>
          <w:szCs w:val="28"/>
        </w:rPr>
        <w:t>Упорненское</w:t>
      </w:r>
      <w:proofErr w:type="spellEnd"/>
      <w:r w:rsidRPr="007F61E3">
        <w:rPr>
          <w:rFonts w:cs="Times New Roman"/>
          <w:sz w:val="28"/>
          <w:szCs w:val="28"/>
        </w:rPr>
        <w:t xml:space="preserve"> СП» Павловского района                                      А.С. </w:t>
      </w:r>
      <w:proofErr w:type="spellStart"/>
      <w:r w:rsidRPr="007F61E3">
        <w:rPr>
          <w:rFonts w:cs="Times New Roman"/>
          <w:sz w:val="28"/>
          <w:szCs w:val="28"/>
        </w:rPr>
        <w:t>Богунова</w:t>
      </w:r>
      <w:proofErr w:type="spellEnd"/>
      <w:r w:rsidRPr="007F61E3">
        <w:rPr>
          <w:rFonts w:cs="Times New Roman"/>
          <w:sz w:val="28"/>
          <w:szCs w:val="28"/>
        </w:rPr>
        <w:t xml:space="preserve"> </w:t>
      </w:r>
    </w:p>
    <w:p w:rsidR="00B91BCF" w:rsidRPr="007F61E3" w:rsidRDefault="00B91BCF" w:rsidP="00B91BCF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23489" w:rsidRPr="00A361E2" w:rsidRDefault="00223489" w:rsidP="00223489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223489" w:rsidRDefault="00223489" w:rsidP="00223489">
      <w:pPr>
        <w:jc w:val="center"/>
        <w:rPr>
          <w:rFonts w:cs="Times New Roman"/>
          <w:sz w:val="36"/>
          <w:szCs w:val="36"/>
        </w:rPr>
      </w:pPr>
    </w:p>
    <w:p w:rsidR="005526EE" w:rsidRDefault="005526EE"/>
    <w:sectPr w:rsidR="005526EE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02D2"/>
    <w:multiLevelType w:val="multilevel"/>
    <w:tmpl w:val="7F3A51AE"/>
    <w:lvl w:ilvl="0">
      <w:start w:val="1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1A10970"/>
    <w:multiLevelType w:val="multilevel"/>
    <w:tmpl w:val="B3F683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9"/>
    <w:rsid w:val="000257B4"/>
    <w:rsid w:val="00080C5D"/>
    <w:rsid w:val="000D1145"/>
    <w:rsid w:val="00136A50"/>
    <w:rsid w:val="001D08CF"/>
    <w:rsid w:val="00223489"/>
    <w:rsid w:val="002465F9"/>
    <w:rsid w:val="0030304B"/>
    <w:rsid w:val="00310F81"/>
    <w:rsid w:val="003326BD"/>
    <w:rsid w:val="003B368A"/>
    <w:rsid w:val="003F31E8"/>
    <w:rsid w:val="004147EC"/>
    <w:rsid w:val="0042317E"/>
    <w:rsid w:val="00474DC9"/>
    <w:rsid w:val="00516FC2"/>
    <w:rsid w:val="005526EE"/>
    <w:rsid w:val="00707483"/>
    <w:rsid w:val="007722BC"/>
    <w:rsid w:val="00976CFC"/>
    <w:rsid w:val="009D7E9A"/>
    <w:rsid w:val="00A4322F"/>
    <w:rsid w:val="00AD58E8"/>
    <w:rsid w:val="00B24F3C"/>
    <w:rsid w:val="00B43B12"/>
    <w:rsid w:val="00B91BCF"/>
    <w:rsid w:val="00C6360D"/>
    <w:rsid w:val="00C80526"/>
    <w:rsid w:val="00C92746"/>
    <w:rsid w:val="00E82D9A"/>
    <w:rsid w:val="00E9107A"/>
    <w:rsid w:val="00F6528C"/>
    <w:rsid w:val="00F7534B"/>
    <w:rsid w:val="00FC57C5"/>
    <w:rsid w:val="00F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9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223489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2234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223489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2234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223489"/>
    <w:pPr>
      <w:suppressLineNumbers/>
    </w:pPr>
  </w:style>
  <w:style w:type="paragraph" w:styleId="a6">
    <w:name w:val="Normal (Web)"/>
    <w:basedOn w:val="a"/>
    <w:uiPriority w:val="99"/>
    <w:unhideWhenUsed/>
    <w:rsid w:val="00B91BC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98E74-A023-43D8-AA54-AFA4A71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32</Pages>
  <Words>7972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23</cp:revision>
  <dcterms:created xsi:type="dcterms:W3CDTF">2021-12-17T10:02:00Z</dcterms:created>
  <dcterms:modified xsi:type="dcterms:W3CDTF">2021-12-28T13:33:00Z</dcterms:modified>
</cp:coreProperties>
</file>