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DBDB" w:themeColor="accent2" w:themeTint="33"/>
  <w:body>
    <w:p w:rsidR="00D35956" w:rsidRDefault="000361DB" w:rsidP="001A0434">
      <w:pPr>
        <w:spacing w:after="0"/>
        <w:ind w:firstLine="709"/>
        <w:jc w:val="center"/>
        <w:rPr>
          <w:rFonts w:ascii="Times New Roman" w:hAnsi="Times New Roman" w:cs="Times New Roman"/>
          <w:b/>
          <w:color w:val="C00000"/>
          <w:sz w:val="72"/>
          <w:szCs w:val="56"/>
          <w:u w:val="single"/>
        </w:rPr>
      </w:pPr>
      <w:r>
        <w:rPr>
          <w:rFonts w:ascii="Times New Roman" w:hAnsi="Times New Roman" w:cs="Times New Roman"/>
          <w:b/>
          <w:color w:val="C00000"/>
          <w:sz w:val="72"/>
          <w:szCs w:val="56"/>
          <w:u w:val="single"/>
        </w:rPr>
        <w:t>Советуем прочитать</w:t>
      </w:r>
      <w:r w:rsidR="00A10618">
        <w:rPr>
          <w:rFonts w:ascii="Times New Roman" w:hAnsi="Times New Roman" w:cs="Times New Roman"/>
          <w:b/>
          <w:color w:val="C00000"/>
          <w:sz w:val="72"/>
          <w:szCs w:val="56"/>
          <w:u w:val="single"/>
        </w:rPr>
        <w:t>.</w:t>
      </w:r>
    </w:p>
    <w:p w:rsidR="00EF7504" w:rsidRPr="001A0434" w:rsidRDefault="00EF7504" w:rsidP="00EF7504">
      <w:pPr>
        <w:spacing w:after="0"/>
        <w:ind w:firstLine="709"/>
        <w:jc w:val="center"/>
        <w:rPr>
          <w:rFonts w:ascii="Times New Roman" w:hAnsi="Times New Roman" w:cs="Times New Roman"/>
          <w:b/>
          <w:sz w:val="48"/>
          <w:szCs w:val="56"/>
        </w:rPr>
      </w:pPr>
      <w:r w:rsidRPr="001A0434">
        <w:rPr>
          <w:rFonts w:ascii="Times New Roman" w:hAnsi="Times New Roman" w:cs="Times New Roman"/>
          <w:b/>
          <w:sz w:val="48"/>
          <w:szCs w:val="56"/>
        </w:rPr>
        <w:t>К 1</w:t>
      </w:r>
      <w:r w:rsidR="000361DB">
        <w:rPr>
          <w:rFonts w:ascii="Times New Roman" w:hAnsi="Times New Roman" w:cs="Times New Roman"/>
          <w:b/>
          <w:sz w:val="48"/>
          <w:szCs w:val="56"/>
        </w:rPr>
        <w:t>00</w:t>
      </w:r>
      <w:r w:rsidRPr="001A0434">
        <w:rPr>
          <w:rFonts w:ascii="Times New Roman" w:hAnsi="Times New Roman" w:cs="Times New Roman"/>
          <w:b/>
          <w:sz w:val="48"/>
          <w:szCs w:val="56"/>
        </w:rPr>
        <w:t xml:space="preserve">-летию со дня рождения </w:t>
      </w:r>
    </w:p>
    <w:p w:rsidR="001B7D9D" w:rsidRDefault="000361DB" w:rsidP="001B7D9D">
      <w:pPr>
        <w:spacing w:after="0"/>
        <w:ind w:firstLine="709"/>
        <w:jc w:val="center"/>
        <w:rPr>
          <w:rFonts w:ascii="Times New Roman" w:hAnsi="Times New Roman" w:cs="Times New Roman"/>
          <w:b/>
          <w:sz w:val="48"/>
          <w:szCs w:val="56"/>
        </w:rPr>
      </w:pPr>
      <w:r>
        <w:rPr>
          <w:rFonts w:ascii="Times New Roman" w:hAnsi="Times New Roman" w:cs="Times New Roman"/>
          <w:b/>
          <w:sz w:val="48"/>
          <w:szCs w:val="56"/>
        </w:rPr>
        <w:t>Абрамова Фёдора Александровича</w:t>
      </w:r>
      <w:r w:rsidR="00EF7504">
        <w:rPr>
          <w:rFonts w:ascii="Times New Roman" w:hAnsi="Times New Roman" w:cs="Times New Roman"/>
          <w:b/>
          <w:sz w:val="48"/>
          <w:szCs w:val="56"/>
        </w:rPr>
        <w:t xml:space="preserve"> (1</w:t>
      </w:r>
      <w:r>
        <w:rPr>
          <w:rFonts w:ascii="Times New Roman" w:hAnsi="Times New Roman" w:cs="Times New Roman"/>
          <w:b/>
          <w:sz w:val="48"/>
          <w:szCs w:val="56"/>
        </w:rPr>
        <w:t>920</w:t>
      </w:r>
      <w:r w:rsidR="00EF7504">
        <w:rPr>
          <w:rFonts w:ascii="Times New Roman" w:hAnsi="Times New Roman" w:cs="Times New Roman"/>
          <w:b/>
          <w:sz w:val="48"/>
          <w:szCs w:val="56"/>
        </w:rPr>
        <w:t xml:space="preserve"> – 1</w:t>
      </w:r>
      <w:r>
        <w:rPr>
          <w:rFonts w:ascii="Times New Roman" w:hAnsi="Times New Roman" w:cs="Times New Roman"/>
          <w:b/>
          <w:sz w:val="48"/>
          <w:szCs w:val="56"/>
        </w:rPr>
        <w:t>983</w:t>
      </w:r>
      <w:r w:rsidR="00EF7504">
        <w:rPr>
          <w:rFonts w:ascii="Times New Roman" w:hAnsi="Times New Roman" w:cs="Times New Roman"/>
          <w:b/>
          <w:sz w:val="48"/>
          <w:szCs w:val="56"/>
        </w:rPr>
        <w:t>).</w:t>
      </w:r>
    </w:p>
    <w:p w:rsidR="001B7D9D" w:rsidRDefault="000361DB" w:rsidP="001B7D9D">
      <w:pPr>
        <w:spacing w:after="0"/>
        <w:ind w:firstLine="709"/>
        <w:jc w:val="center"/>
        <w:rPr>
          <w:rFonts w:ascii="Times New Roman" w:hAnsi="Times New Roman" w:cs="Times New Roman"/>
          <w:b/>
          <w:sz w:val="48"/>
          <w:szCs w:val="56"/>
        </w:rPr>
      </w:pPr>
      <w:r>
        <w:rPr>
          <w:rFonts w:ascii="Times New Roman" w:hAnsi="Times New Roman" w:cs="Times New Roman"/>
          <w:b/>
          <w:sz w:val="48"/>
          <w:szCs w:val="56"/>
        </w:rPr>
        <w:t>Личность. Судьба. Творчество.</w:t>
      </w:r>
    </w:p>
    <w:p w:rsidR="000361DB" w:rsidRDefault="000361DB" w:rsidP="000361DB">
      <w:pPr>
        <w:spacing w:after="0"/>
        <w:ind w:firstLine="709"/>
        <w:jc w:val="both"/>
        <w:rPr>
          <w:rFonts w:ascii="Times New Roman" w:hAnsi="Times New Roman" w:cs="Times New Roman"/>
          <w:b/>
          <w:sz w:val="48"/>
          <w:szCs w:val="56"/>
        </w:rPr>
      </w:pPr>
      <w:r>
        <w:rPr>
          <w:rFonts w:ascii="Times New Roman" w:hAnsi="Times New Roman"/>
          <w:b/>
          <w:noProof/>
          <w:color w:val="FF0000"/>
          <w:sz w:val="32"/>
          <w:szCs w:val="44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-196215</wp:posOffset>
            </wp:positionH>
            <wp:positionV relativeFrom="paragraph">
              <wp:posOffset>149860</wp:posOffset>
            </wp:positionV>
            <wp:extent cx="2476500" cy="3600450"/>
            <wp:effectExtent l="0" t="0" r="0" b="0"/>
            <wp:wrapSquare wrapText="bothSides"/>
            <wp:docPr id="1" name="Рисунок 1" descr="ies_img_images_00400_309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es_img_images_00400_3090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361DB" w:rsidRPr="000361DB" w:rsidRDefault="000361DB" w:rsidP="000361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40"/>
          <w:szCs w:val="24"/>
          <w:lang w:eastAsia="ru-RU"/>
        </w:rPr>
      </w:pPr>
      <w:r w:rsidRPr="000361DB">
        <w:rPr>
          <w:rFonts w:ascii="Times New Roman" w:eastAsia="Times New Roman" w:hAnsi="Times New Roman" w:cs="Times New Roman"/>
          <w:b/>
          <w:color w:val="7030A0"/>
          <w:sz w:val="40"/>
          <w:szCs w:val="24"/>
          <w:lang w:eastAsia="ru-RU"/>
        </w:rPr>
        <w:t xml:space="preserve">Фёдор Абрамов родился 29 февраля 1920 года. Семья была бедная и большая. </w:t>
      </w:r>
    </w:p>
    <w:p w:rsidR="000361DB" w:rsidRPr="000361DB" w:rsidRDefault="000361DB" w:rsidP="000361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40"/>
          <w:szCs w:val="24"/>
          <w:lang w:eastAsia="ru-RU"/>
        </w:rPr>
      </w:pPr>
      <w:r w:rsidRPr="000361DB">
        <w:rPr>
          <w:rFonts w:ascii="Times New Roman" w:eastAsia="Times New Roman" w:hAnsi="Times New Roman" w:cs="Times New Roman"/>
          <w:b/>
          <w:color w:val="7030A0"/>
          <w:sz w:val="40"/>
          <w:szCs w:val="24"/>
          <w:lang w:eastAsia="ru-RU"/>
        </w:rPr>
        <w:t>Абрамов был из тех «тяжелых натур», с которыми трудно сойтись, как, впрочем, трудно и разойтись. Ибо полюбив его однажды, нельзя было разлюбить.</w:t>
      </w:r>
    </w:p>
    <w:p w:rsidR="000361DB" w:rsidRPr="000361DB" w:rsidRDefault="000361DB" w:rsidP="000361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36"/>
          <w:szCs w:val="24"/>
          <w:lang w:eastAsia="ru-RU"/>
        </w:rPr>
      </w:pPr>
      <w:r w:rsidRPr="000361DB">
        <w:rPr>
          <w:rFonts w:ascii="Times New Roman" w:eastAsia="Times New Roman" w:hAnsi="Times New Roman" w:cs="Times New Roman"/>
          <w:b/>
          <w:color w:val="7030A0"/>
          <w:sz w:val="40"/>
          <w:szCs w:val="24"/>
          <w:lang w:eastAsia="ru-RU"/>
        </w:rPr>
        <w:t>Первой литературной работой Федора Абрамова была диссертация о «Поднятой целине» М. А. Шолохова. Были статьи и рецензии в газетах. Но голос Абрамова-писателя прорезался в те дни, когда литература, вдруг очнувшись ото сна, взглянула на действительность промытыми глазами.</w:t>
      </w:r>
    </w:p>
    <w:p w:rsidR="000361DB" w:rsidRDefault="000361DB" w:rsidP="00D35956">
      <w:pPr>
        <w:spacing w:after="0"/>
        <w:jc w:val="both"/>
        <w:rPr>
          <w:rFonts w:ascii="Times New Roman" w:hAnsi="Times New Roman" w:cs="Times New Roman"/>
          <w:b/>
          <w:color w:val="7030A0"/>
          <w:sz w:val="40"/>
          <w:szCs w:val="40"/>
        </w:rPr>
      </w:pPr>
    </w:p>
    <w:p w:rsidR="000361DB" w:rsidRDefault="000361DB" w:rsidP="00D35956">
      <w:pPr>
        <w:spacing w:after="0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9A6A48" w:rsidRDefault="0041244D" w:rsidP="000361DB">
      <w:pPr>
        <w:spacing w:after="0"/>
        <w:jc w:val="center"/>
        <w:rPr>
          <w:rFonts w:ascii="Times New Roman" w:hAnsi="Times New Roman" w:cs="Times New Roman"/>
          <w:b/>
          <w:color w:val="00B050"/>
          <w:sz w:val="48"/>
          <w:szCs w:val="48"/>
        </w:rPr>
      </w:pPr>
      <w:r w:rsidRPr="009A6A48">
        <w:rPr>
          <w:rFonts w:ascii="Times New Roman" w:hAnsi="Times New Roman" w:cs="Times New Roman"/>
          <w:b/>
          <w:color w:val="00B050"/>
          <w:sz w:val="48"/>
          <w:szCs w:val="48"/>
        </w:rPr>
        <w:lastRenderedPageBreak/>
        <w:t>В фонде МКУК ЩМБ представлены следующие издания</w:t>
      </w:r>
      <w:r w:rsidR="000361DB" w:rsidRPr="009A6A48">
        <w:rPr>
          <w:rFonts w:ascii="Times New Roman" w:hAnsi="Times New Roman" w:cs="Times New Roman"/>
          <w:b/>
          <w:color w:val="00B050"/>
          <w:sz w:val="48"/>
          <w:szCs w:val="48"/>
        </w:rPr>
        <w:t xml:space="preserve"> </w:t>
      </w:r>
    </w:p>
    <w:p w:rsidR="0041244D" w:rsidRPr="009A6A48" w:rsidRDefault="000361DB" w:rsidP="000361DB">
      <w:pPr>
        <w:spacing w:after="0"/>
        <w:jc w:val="center"/>
        <w:rPr>
          <w:rFonts w:ascii="Times New Roman" w:hAnsi="Times New Roman" w:cs="Times New Roman"/>
          <w:b/>
          <w:color w:val="00B050"/>
          <w:sz w:val="48"/>
          <w:szCs w:val="48"/>
        </w:rPr>
      </w:pPr>
      <w:r w:rsidRPr="009A6A48">
        <w:rPr>
          <w:rFonts w:ascii="Times New Roman" w:hAnsi="Times New Roman" w:cs="Times New Roman"/>
          <w:b/>
          <w:color w:val="00B050"/>
          <w:sz w:val="48"/>
          <w:szCs w:val="48"/>
        </w:rPr>
        <w:t>Фёдора Абрамова</w:t>
      </w:r>
    </w:p>
    <w:p w:rsidR="000361DB" w:rsidRPr="00256A3B" w:rsidRDefault="000361DB" w:rsidP="000361DB">
      <w:pPr>
        <w:spacing w:after="0"/>
        <w:jc w:val="center"/>
        <w:rPr>
          <w:rFonts w:ascii="Times New Roman" w:hAnsi="Times New Roman" w:cs="Times New Roman"/>
          <w:b/>
          <w:color w:val="7030A0"/>
          <w:sz w:val="40"/>
          <w:szCs w:val="40"/>
        </w:rPr>
      </w:pPr>
    </w:p>
    <w:p w:rsidR="001B7D9D" w:rsidRPr="00276E0D" w:rsidRDefault="000361DB" w:rsidP="00276E0D">
      <w:pPr>
        <w:spacing w:after="0"/>
        <w:ind w:firstLine="709"/>
        <w:jc w:val="both"/>
        <w:rPr>
          <w:rFonts w:ascii="Times New Roman" w:hAnsi="Times New Roman" w:cs="Times New Roman"/>
          <w:b/>
          <w:sz w:val="48"/>
          <w:szCs w:val="56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-168275</wp:posOffset>
            </wp:positionH>
            <wp:positionV relativeFrom="paragraph">
              <wp:posOffset>338455</wp:posOffset>
            </wp:positionV>
            <wp:extent cx="2156460" cy="3295650"/>
            <wp:effectExtent l="1905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329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361DB" w:rsidRPr="00C33FCC" w:rsidRDefault="00C33FCC" w:rsidP="000361DB">
      <w:pPr>
        <w:spacing w:after="0"/>
        <w:ind w:firstLine="709"/>
        <w:jc w:val="both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Абрамов, Ф.А. Братья и сестры</w:t>
      </w:r>
      <w:r w:rsidR="000361DB" w:rsidRPr="00C33FCC">
        <w:rPr>
          <w:rFonts w:ascii="Times New Roman" w:hAnsi="Times New Roman" w:cs="Times New Roman"/>
          <w:b/>
          <w:color w:val="FF0000"/>
          <w:sz w:val="40"/>
          <w:szCs w:val="40"/>
        </w:rPr>
        <w:t>: Роман в 4 кн. / Ф. Абра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мов; всуп. ст. И. Дедков. – М.</w:t>
      </w:r>
      <w:r w:rsidR="000361DB" w:rsidRPr="00C33FCC">
        <w:rPr>
          <w:rFonts w:ascii="Times New Roman" w:hAnsi="Times New Roman" w:cs="Times New Roman"/>
          <w:b/>
          <w:color w:val="FF0000"/>
          <w:sz w:val="40"/>
          <w:szCs w:val="40"/>
        </w:rPr>
        <w:t>: Сов. Россия, 1987.  – (Б-ка сов.</w:t>
      </w:r>
      <w:r w:rsidR="00B627EB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r w:rsidR="000361DB" w:rsidRPr="00C33FCC">
        <w:rPr>
          <w:rFonts w:ascii="Times New Roman" w:hAnsi="Times New Roman" w:cs="Times New Roman"/>
          <w:b/>
          <w:color w:val="FF0000"/>
          <w:sz w:val="40"/>
          <w:szCs w:val="40"/>
        </w:rPr>
        <w:t>романа).</w:t>
      </w:r>
    </w:p>
    <w:p w:rsidR="000361DB" w:rsidRPr="00C33FCC" w:rsidRDefault="000361DB" w:rsidP="006E796C">
      <w:pPr>
        <w:spacing w:after="0"/>
        <w:ind w:firstLine="709"/>
        <w:jc w:val="both"/>
        <w:rPr>
          <w:rFonts w:ascii="Times New Roman" w:hAnsi="Times New Roman" w:cs="Times New Roman"/>
          <w:b/>
          <w:color w:val="7030A0"/>
          <w:sz w:val="40"/>
          <w:szCs w:val="40"/>
        </w:rPr>
      </w:pPr>
      <w:r w:rsidRPr="00C33FCC">
        <w:rPr>
          <w:rFonts w:ascii="Times New Roman" w:hAnsi="Times New Roman" w:cs="Times New Roman"/>
          <w:b/>
          <w:color w:val="7030A0"/>
          <w:sz w:val="40"/>
          <w:szCs w:val="40"/>
        </w:rPr>
        <w:t>"Братья и сестры" - летопись народной жизни почти за полвека. В центре повествования семья Пряслиных, тружеников одного из советских колхозов. Первая часть произведения описывает жизнь русской деревни в годы Великой Отечественной войны. В романе воплощены народные характеры, воссоздана реальная жизнь простых людей.</w:t>
      </w:r>
    </w:p>
    <w:p w:rsidR="00C67DAA" w:rsidRDefault="00C67DAA" w:rsidP="000361DB">
      <w:pPr>
        <w:spacing w:after="0"/>
        <w:jc w:val="both"/>
        <w:rPr>
          <w:rFonts w:ascii="Times New Roman" w:hAnsi="Times New Roman" w:cs="Times New Roman"/>
          <w:b/>
          <w:noProof/>
          <w:sz w:val="40"/>
          <w:szCs w:val="40"/>
          <w:lang w:eastAsia="ru-RU"/>
        </w:rPr>
      </w:pPr>
    </w:p>
    <w:p w:rsidR="000361DB" w:rsidRPr="00C142DC" w:rsidRDefault="000361DB" w:rsidP="000361DB">
      <w:pPr>
        <w:spacing w:line="240" w:lineRule="auto"/>
        <w:rPr>
          <w:rFonts w:eastAsia="Calibri"/>
          <w:color w:val="FF0000"/>
          <w:sz w:val="24"/>
          <w:szCs w:val="24"/>
        </w:rPr>
      </w:pPr>
    </w:p>
    <w:p w:rsidR="000361DB" w:rsidRDefault="000361DB" w:rsidP="000361DB">
      <w:pPr>
        <w:spacing w:after="0" w:line="240" w:lineRule="auto"/>
        <w:rPr>
          <w:rFonts w:eastAsia="Calibri"/>
          <w:b/>
          <w:bCs/>
          <w:color w:val="FF0000"/>
          <w:sz w:val="24"/>
          <w:szCs w:val="24"/>
        </w:rPr>
      </w:pPr>
    </w:p>
    <w:p w:rsidR="000361DB" w:rsidRDefault="000361DB" w:rsidP="000361DB">
      <w:pPr>
        <w:spacing w:after="0" w:line="240" w:lineRule="auto"/>
        <w:rPr>
          <w:rFonts w:eastAsia="Calibri"/>
          <w:b/>
          <w:bCs/>
          <w:color w:val="FF0000"/>
          <w:sz w:val="24"/>
          <w:szCs w:val="24"/>
        </w:rPr>
      </w:pPr>
    </w:p>
    <w:p w:rsidR="00A75D28" w:rsidRDefault="00A75D28" w:rsidP="000361DB">
      <w:pPr>
        <w:spacing w:after="0" w:line="240" w:lineRule="auto"/>
        <w:rPr>
          <w:rFonts w:eastAsia="Calibri"/>
          <w:b/>
          <w:bCs/>
          <w:color w:val="FF0000"/>
          <w:sz w:val="24"/>
          <w:szCs w:val="24"/>
        </w:rPr>
      </w:pPr>
    </w:p>
    <w:p w:rsidR="000361DB" w:rsidRDefault="00A75D28" w:rsidP="000361DB">
      <w:pPr>
        <w:spacing w:after="0" w:line="240" w:lineRule="auto"/>
        <w:rPr>
          <w:rFonts w:eastAsia="Calibri"/>
          <w:b/>
          <w:bCs/>
          <w:color w:val="FF0000"/>
          <w:sz w:val="24"/>
          <w:szCs w:val="24"/>
        </w:rPr>
      </w:pPr>
      <w:r>
        <w:rPr>
          <w:rFonts w:eastAsia="Calibri"/>
          <w:b/>
          <w:bCs/>
          <w:noProof/>
          <w:color w:val="FF0000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-34290</wp:posOffset>
            </wp:positionH>
            <wp:positionV relativeFrom="paragraph">
              <wp:posOffset>-148590</wp:posOffset>
            </wp:positionV>
            <wp:extent cx="1666875" cy="2543175"/>
            <wp:effectExtent l="19050" t="0" r="9525" b="0"/>
            <wp:wrapTight wrapText="bothSides">
              <wp:wrapPolygon edited="0">
                <wp:start x="-247" y="0"/>
                <wp:lineTo x="-247" y="21196"/>
                <wp:lineTo x="21723" y="21196"/>
                <wp:lineTo x="21723" y="0"/>
                <wp:lineTo x="-247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254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361DB" w:rsidRPr="00C33FCC" w:rsidRDefault="00A75D28" w:rsidP="00C33FCC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44"/>
          <w:szCs w:val="24"/>
        </w:rPr>
      </w:pPr>
      <w:r>
        <w:rPr>
          <w:rFonts w:ascii="Times New Roman" w:eastAsia="Calibri" w:hAnsi="Times New Roman" w:cs="Times New Roman"/>
          <w:b/>
          <w:bCs/>
          <w:color w:val="FF0000"/>
          <w:sz w:val="44"/>
          <w:szCs w:val="24"/>
        </w:rPr>
        <w:t>Абрамов, Ф. Две зимы и три лета: Роман / Ф. Абрамов. – М.</w:t>
      </w:r>
      <w:r w:rsidR="000361DB" w:rsidRPr="00C33FCC">
        <w:rPr>
          <w:rFonts w:ascii="Times New Roman" w:eastAsia="Calibri" w:hAnsi="Times New Roman" w:cs="Times New Roman"/>
          <w:b/>
          <w:bCs/>
          <w:color w:val="FF0000"/>
          <w:sz w:val="44"/>
          <w:szCs w:val="24"/>
        </w:rPr>
        <w:t>: Вагриус, 2004. – 318 с.</w:t>
      </w:r>
    </w:p>
    <w:p w:rsidR="000361DB" w:rsidRPr="00C33FCC" w:rsidRDefault="000361DB" w:rsidP="00C33FC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7030A0"/>
          <w:sz w:val="44"/>
          <w:szCs w:val="24"/>
        </w:rPr>
      </w:pPr>
      <w:r w:rsidRPr="00C33FCC">
        <w:rPr>
          <w:rFonts w:ascii="Times New Roman" w:eastAsia="Calibri" w:hAnsi="Times New Roman" w:cs="Times New Roman"/>
          <w:b/>
          <w:color w:val="7030A0"/>
          <w:sz w:val="44"/>
          <w:szCs w:val="24"/>
        </w:rPr>
        <w:t>Роман повествует о послевоенной деревне, о проблемах и трудностях на пути восстановления мирной жизни, о взрослении молодого поколения.</w:t>
      </w:r>
    </w:p>
    <w:p w:rsidR="000361DB" w:rsidRPr="00C33FCC" w:rsidRDefault="000361DB" w:rsidP="000361DB">
      <w:pPr>
        <w:spacing w:after="0" w:line="240" w:lineRule="auto"/>
        <w:rPr>
          <w:rFonts w:ascii="Times New Roman" w:eastAsia="Calibri" w:hAnsi="Times New Roman" w:cs="Times New Roman"/>
          <w:sz w:val="40"/>
          <w:szCs w:val="24"/>
        </w:rPr>
      </w:pPr>
    </w:p>
    <w:p w:rsidR="00C33FCC" w:rsidRDefault="00C33FCC" w:rsidP="000361DB">
      <w:pPr>
        <w:spacing w:after="0" w:line="240" w:lineRule="auto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C33FCC" w:rsidRDefault="00C33FCC" w:rsidP="000361DB">
      <w:pPr>
        <w:spacing w:after="0" w:line="240" w:lineRule="auto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C33FCC" w:rsidRDefault="00C33FCC" w:rsidP="000361DB">
      <w:pPr>
        <w:spacing w:after="0" w:line="240" w:lineRule="auto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C33FCC" w:rsidRDefault="00C33FCC" w:rsidP="000361DB">
      <w:pPr>
        <w:spacing w:after="0" w:line="240" w:lineRule="auto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C33FCC" w:rsidRDefault="00C33FCC" w:rsidP="000361DB">
      <w:pPr>
        <w:spacing w:after="0" w:line="240" w:lineRule="auto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C33FCC" w:rsidRPr="00134AC4" w:rsidRDefault="00A75D28" w:rsidP="00134AC4">
      <w:pPr>
        <w:spacing w:after="0" w:line="240" w:lineRule="auto"/>
        <w:rPr>
          <w:rFonts w:ascii="Times New Roman" w:hAnsi="Times New Roman"/>
          <w:b/>
          <w:bCs/>
          <w:color w:val="FF0000"/>
          <w:sz w:val="48"/>
          <w:szCs w:val="24"/>
        </w:rPr>
      </w:pPr>
      <w:r>
        <w:rPr>
          <w:rFonts w:ascii="Times New Roman" w:hAnsi="Times New Roman"/>
          <w:b/>
          <w:bCs/>
          <w:noProof/>
          <w:color w:val="FF0000"/>
          <w:sz w:val="48"/>
          <w:szCs w:val="24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32385</wp:posOffset>
            </wp:positionH>
            <wp:positionV relativeFrom="paragraph">
              <wp:posOffset>100330</wp:posOffset>
            </wp:positionV>
            <wp:extent cx="1752600" cy="2752725"/>
            <wp:effectExtent l="19050" t="0" r="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752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627EB">
        <w:rPr>
          <w:rFonts w:ascii="Times New Roman" w:hAnsi="Times New Roman"/>
          <w:b/>
          <w:bCs/>
          <w:color w:val="FF0000"/>
          <w:sz w:val="40"/>
          <w:szCs w:val="24"/>
        </w:rPr>
        <w:t>Абрамов, Ф. Дела российские</w:t>
      </w:r>
      <w:r w:rsidR="000361DB" w:rsidRPr="00C33FCC">
        <w:rPr>
          <w:rFonts w:ascii="Times New Roman" w:hAnsi="Times New Roman"/>
          <w:b/>
          <w:bCs/>
          <w:color w:val="FF0000"/>
          <w:sz w:val="40"/>
          <w:szCs w:val="24"/>
        </w:rPr>
        <w:t>: Повести и рассказы / Ф</w:t>
      </w:r>
      <w:r>
        <w:rPr>
          <w:rFonts w:ascii="Times New Roman" w:hAnsi="Times New Roman"/>
          <w:b/>
          <w:bCs/>
          <w:color w:val="FF0000"/>
          <w:sz w:val="40"/>
          <w:szCs w:val="24"/>
        </w:rPr>
        <w:t>. Абрамов; Худож. В. Юдин. – М.</w:t>
      </w:r>
      <w:r w:rsidR="000361DB" w:rsidRPr="00C33FCC">
        <w:rPr>
          <w:rFonts w:ascii="Times New Roman" w:hAnsi="Times New Roman"/>
          <w:b/>
          <w:bCs/>
          <w:color w:val="FF0000"/>
          <w:sz w:val="40"/>
          <w:szCs w:val="24"/>
        </w:rPr>
        <w:t>: Мол.</w:t>
      </w:r>
      <w:r w:rsidR="00B627EB">
        <w:rPr>
          <w:rFonts w:ascii="Times New Roman" w:hAnsi="Times New Roman"/>
          <w:b/>
          <w:bCs/>
          <w:color w:val="FF0000"/>
          <w:sz w:val="40"/>
          <w:szCs w:val="24"/>
        </w:rPr>
        <w:t xml:space="preserve"> </w:t>
      </w:r>
      <w:r w:rsidR="000361DB" w:rsidRPr="00C33FCC">
        <w:rPr>
          <w:rFonts w:ascii="Times New Roman" w:hAnsi="Times New Roman"/>
          <w:b/>
          <w:bCs/>
          <w:color w:val="FF0000"/>
          <w:sz w:val="40"/>
          <w:szCs w:val="24"/>
        </w:rPr>
        <w:t>гвардия, 1987. – 526 с. – (Б-ка юношества). </w:t>
      </w:r>
      <w:r w:rsidR="000361DB" w:rsidRPr="00C33FCC">
        <w:rPr>
          <w:rFonts w:ascii="Times New Roman" w:hAnsi="Times New Roman"/>
          <w:b/>
          <w:color w:val="7030A0"/>
          <w:sz w:val="40"/>
          <w:szCs w:val="24"/>
        </w:rPr>
        <w:t>В сборник включены повести и рассказы о родных местах Федора Александровича Абрамова - русском Севере. В своих произведениях писатель поднимает вечные вопросы: любовь к родине, земле, семье,</w:t>
      </w:r>
      <w:r>
        <w:rPr>
          <w:rFonts w:ascii="Times New Roman" w:hAnsi="Times New Roman"/>
          <w:b/>
          <w:color w:val="7030A0"/>
          <w:sz w:val="40"/>
          <w:szCs w:val="24"/>
        </w:rPr>
        <w:t xml:space="preserve"> </w:t>
      </w:r>
      <w:r w:rsidR="000361DB" w:rsidRPr="00C33FCC">
        <w:rPr>
          <w:rFonts w:ascii="Times New Roman" w:hAnsi="Times New Roman"/>
          <w:b/>
          <w:color w:val="7030A0"/>
          <w:sz w:val="40"/>
          <w:szCs w:val="24"/>
        </w:rPr>
        <w:t>верность идеалам человечности, размышляет о судьбах русского крестьянства, русской природы.</w:t>
      </w:r>
    </w:p>
    <w:p w:rsidR="00134AC4" w:rsidRDefault="00134AC4" w:rsidP="000361DB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48"/>
          <w:szCs w:val="24"/>
        </w:rPr>
      </w:pPr>
    </w:p>
    <w:p w:rsidR="00134AC4" w:rsidRDefault="00134AC4" w:rsidP="000361DB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48"/>
          <w:szCs w:val="24"/>
        </w:rPr>
      </w:pPr>
    </w:p>
    <w:p w:rsidR="000361DB" w:rsidRPr="00C33FCC" w:rsidRDefault="00134AC4" w:rsidP="000361DB">
      <w:pPr>
        <w:spacing w:after="0" w:line="240" w:lineRule="auto"/>
        <w:jc w:val="both"/>
        <w:rPr>
          <w:rFonts w:ascii="Times New Roman" w:hAnsi="Times New Roman"/>
          <w:color w:val="FF0000"/>
          <w:sz w:val="48"/>
          <w:szCs w:val="24"/>
        </w:rPr>
      </w:pPr>
      <w:r>
        <w:rPr>
          <w:rFonts w:ascii="Times New Roman" w:hAnsi="Times New Roman"/>
          <w:b/>
          <w:bCs/>
          <w:noProof/>
          <w:color w:val="FF0000"/>
          <w:sz w:val="48"/>
          <w:szCs w:val="24"/>
          <w:lang w:eastAsia="ru-RU"/>
        </w:rPr>
        <w:lastRenderedPageBreak/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99060</wp:posOffset>
            </wp:positionH>
            <wp:positionV relativeFrom="paragraph">
              <wp:posOffset>-148590</wp:posOffset>
            </wp:positionV>
            <wp:extent cx="2314575" cy="3695700"/>
            <wp:effectExtent l="19050" t="0" r="9525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3695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F0000"/>
          <w:sz w:val="48"/>
          <w:szCs w:val="24"/>
        </w:rPr>
        <w:t>Абрамов, Ф. Пряслины</w:t>
      </w:r>
      <w:r w:rsidR="000361DB" w:rsidRPr="00C33FCC">
        <w:rPr>
          <w:rFonts w:ascii="Times New Roman" w:hAnsi="Times New Roman"/>
          <w:b/>
          <w:bCs/>
          <w:color w:val="FF0000"/>
          <w:sz w:val="48"/>
          <w:szCs w:val="24"/>
        </w:rPr>
        <w:t>: Трилогия / Ф. Абр</w:t>
      </w:r>
      <w:r>
        <w:rPr>
          <w:rFonts w:ascii="Times New Roman" w:hAnsi="Times New Roman"/>
          <w:b/>
          <w:bCs/>
          <w:color w:val="FF0000"/>
          <w:sz w:val="48"/>
          <w:szCs w:val="24"/>
        </w:rPr>
        <w:t>амов; Послесл. В. Акимова. – Л.</w:t>
      </w:r>
      <w:r w:rsidR="000361DB" w:rsidRPr="00C33FCC">
        <w:rPr>
          <w:rFonts w:ascii="Times New Roman" w:hAnsi="Times New Roman"/>
          <w:b/>
          <w:bCs/>
          <w:color w:val="FF0000"/>
          <w:sz w:val="48"/>
          <w:szCs w:val="24"/>
        </w:rPr>
        <w:t>:</w:t>
      </w:r>
      <w:r>
        <w:rPr>
          <w:rFonts w:ascii="Times New Roman" w:hAnsi="Times New Roman"/>
          <w:b/>
          <w:bCs/>
          <w:color w:val="FF0000"/>
          <w:sz w:val="48"/>
          <w:szCs w:val="24"/>
        </w:rPr>
        <w:t xml:space="preserve"> </w:t>
      </w:r>
      <w:r w:rsidR="000361DB" w:rsidRPr="00C33FCC">
        <w:rPr>
          <w:rFonts w:ascii="Times New Roman" w:hAnsi="Times New Roman"/>
          <w:b/>
          <w:bCs/>
          <w:color w:val="FF0000"/>
          <w:sz w:val="48"/>
          <w:szCs w:val="24"/>
        </w:rPr>
        <w:t>Лениздат, 1978. – 671 с. – (Человек труда).</w:t>
      </w:r>
    </w:p>
    <w:p w:rsidR="000361DB" w:rsidRDefault="000361DB" w:rsidP="00134AC4">
      <w:pPr>
        <w:spacing w:after="0" w:line="240" w:lineRule="auto"/>
        <w:jc w:val="both"/>
        <w:rPr>
          <w:rFonts w:ascii="Times New Roman" w:hAnsi="Times New Roman"/>
          <w:sz w:val="48"/>
          <w:szCs w:val="24"/>
        </w:rPr>
      </w:pPr>
      <w:r w:rsidRPr="00C33FCC">
        <w:rPr>
          <w:rFonts w:ascii="Times New Roman" w:hAnsi="Times New Roman"/>
          <w:b/>
          <w:color w:val="7030A0"/>
          <w:sz w:val="48"/>
          <w:szCs w:val="24"/>
        </w:rPr>
        <w:t>В трилогию известного советского писателя Федора Абрамова вошли романы "Братья и сестры", "Две зимы и три лета" и "Пути-перепутья". Они посвящены трудовому подвигу жителей северной русской деревни. Основные события трилогии связаны с войной, когда особенно наглядно проявились единство и сплоченность советского народа. Вместе с тем автор показывает, как в новых, послевоенных условиях меняется жизнь Пекашина, по-разному складываются судьбы героев, происходит сложная перестройка внутреннего мира людей, обогащается их социальный и духовный опыт</w:t>
      </w:r>
      <w:r w:rsidRPr="00C33FCC">
        <w:rPr>
          <w:rFonts w:ascii="Times New Roman" w:hAnsi="Times New Roman"/>
          <w:sz w:val="48"/>
          <w:szCs w:val="24"/>
        </w:rPr>
        <w:t>.</w:t>
      </w:r>
    </w:p>
    <w:p w:rsidR="00134AC4" w:rsidRDefault="00134AC4" w:rsidP="00DA3B49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B050"/>
          <w:sz w:val="36"/>
          <w:szCs w:val="24"/>
        </w:rPr>
      </w:pPr>
    </w:p>
    <w:p w:rsidR="00134AC4" w:rsidRDefault="00134AC4" w:rsidP="00DA3B49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B050"/>
          <w:sz w:val="36"/>
          <w:szCs w:val="24"/>
        </w:rPr>
      </w:pPr>
    </w:p>
    <w:p w:rsidR="00134AC4" w:rsidRDefault="00134AC4" w:rsidP="00DA3B49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B050"/>
          <w:sz w:val="36"/>
          <w:szCs w:val="24"/>
        </w:rPr>
      </w:pPr>
    </w:p>
    <w:p w:rsidR="00DA3B49" w:rsidRDefault="00DA3B49" w:rsidP="00DA3B49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B050"/>
          <w:sz w:val="36"/>
          <w:szCs w:val="24"/>
        </w:rPr>
      </w:pPr>
      <w:r w:rsidRPr="00DA3B49">
        <w:rPr>
          <w:rFonts w:ascii="Times New Roman" w:hAnsi="Times New Roman"/>
          <w:b/>
          <w:color w:val="00B050"/>
          <w:sz w:val="36"/>
          <w:szCs w:val="24"/>
        </w:rPr>
        <w:lastRenderedPageBreak/>
        <w:t>Рекомендуем также статьи и издания о жизни и творчестве Ф. Абрамова</w:t>
      </w:r>
    </w:p>
    <w:p w:rsidR="00DA3B49" w:rsidRPr="00DA3B49" w:rsidRDefault="00DA3B49" w:rsidP="00DA3B49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B050"/>
          <w:sz w:val="36"/>
          <w:szCs w:val="24"/>
        </w:rPr>
      </w:pPr>
    </w:p>
    <w:p w:rsidR="00DA3B49" w:rsidRPr="00DA3B49" w:rsidRDefault="00DA3B49" w:rsidP="000361DB">
      <w:pPr>
        <w:spacing w:after="0" w:line="240" w:lineRule="auto"/>
        <w:rPr>
          <w:rFonts w:ascii="Times New Roman" w:hAnsi="Times New Roman"/>
          <w:color w:val="C00000"/>
          <w:sz w:val="52"/>
          <w:szCs w:val="24"/>
        </w:rPr>
      </w:pPr>
    </w:p>
    <w:p w:rsidR="00DA3B49" w:rsidRPr="00755AE1" w:rsidRDefault="00DA3B49" w:rsidP="00DA3B4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color w:val="002060"/>
          <w:sz w:val="28"/>
          <w:szCs w:val="24"/>
        </w:rPr>
      </w:pPr>
      <w:r w:rsidRPr="00755AE1">
        <w:rPr>
          <w:rFonts w:ascii="Times New Roman" w:hAnsi="Times New Roman"/>
          <w:b/>
          <w:color w:val="002060"/>
          <w:sz w:val="28"/>
          <w:szCs w:val="24"/>
        </w:rPr>
        <w:t>Буторина, Н. А. Фёдор Абрамов. Дилогия «Пелагея» и «Алька» - 11 кл. [Текст] / Н. А. Буторина // Литература в школе. – 2010. № 10. – С. 31 – 34</w:t>
      </w:r>
    </w:p>
    <w:p w:rsidR="00DA3B49" w:rsidRPr="00755AE1" w:rsidRDefault="00DA3B49" w:rsidP="00DA3B4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color w:val="002060"/>
          <w:sz w:val="28"/>
          <w:szCs w:val="24"/>
        </w:rPr>
      </w:pPr>
      <w:r w:rsidRPr="00755AE1">
        <w:rPr>
          <w:rFonts w:ascii="Times New Roman" w:hAnsi="Times New Roman"/>
          <w:b/>
          <w:color w:val="002060"/>
          <w:sz w:val="28"/>
          <w:szCs w:val="24"/>
        </w:rPr>
        <w:t>Гилева, К. В. «По своему она была счастлива». Повесть Ф. Абрамова «Пелагея» - 11 кл. [Текст] / К. В. Гилева. // Литература в школе. – 2010. - № 1. – С. 34 - 37</w:t>
      </w:r>
    </w:p>
    <w:p w:rsidR="00DA3B49" w:rsidRPr="00755AE1" w:rsidRDefault="00DA3B49" w:rsidP="00DA3B49">
      <w:pPr>
        <w:numPr>
          <w:ilvl w:val="0"/>
          <w:numId w:val="1"/>
        </w:numPr>
        <w:spacing w:after="0"/>
        <w:rPr>
          <w:rFonts w:ascii="Times New Roman" w:hAnsi="Times New Roman"/>
          <w:b/>
          <w:color w:val="002060"/>
          <w:sz w:val="28"/>
          <w:szCs w:val="24"/>
        </w:rPr>
      </w:pPr>
      <w:r w:rsidRPr="00755AE1">
        <w:rPr>
          <w:rFonts w:ascii="Times New Roman" w:hAnsi="Times New Roman"/>
          <w:b/>
          <w:color w:val="002060"/>
          <w:sz w:val="28"/>
          <w:szCs w:val="24"/>
        </w:rPr>
        <w:t>Губарева, Л.А. Рассказ Ф. Абрамова «О чем плачут лошади». VIII класс / Л.А. Губарева // Литература в школе. – 2004. – № 10. – С. 31.</w:t>
      </w:r>
    </w:p>
    <w:p w:rsidR="00DA3B49" w:rsidRPr="00755AE1" w:rsidRDefault="00DA3B49" w:rsidP="00DA3B4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color w:val="002060"/>
          <w:sz w:val="28"/>
          <w:szCs w:val="24"/>
        </w:rPr>
      </w:pPr>
      <w:r w:rsidRPr="00755AE1">
        <w:rPr>
          <w:rFonts w:ascii="Times New Roman" w:hAnsi="Times New Roman"/>
          <w:b/>
          <w:bCs/>
          <w:color w:val="002060"/>
          <w:sz w:val="28"/>
          <w:szCs w:val="24"/>
        </w:rPr>
        <w:t>Данилина, Т. М.</w:t>
      </w:r>
      <w:r w:rsidRPr="00755AE1">
        <w:rPr>
          <w:rFonts w:ascii="Times New Roman" w:hAnsi="Times New Roman"/>
          <w:b/>
          <w:color w:val="002060"/>
          <w:sz w:val="28"/>
          <w:szCs w:val="24"/>
        </w:rPr>
        <w:t xml:space="preserve"> "Поездка</w:t>
      </w:r>
      <w:r w:rsidR="009D5E98">
        <w:rPr>
          <w:rFonts w:ascii="Times New Roman" w:hAnsi="Times New Roman"/>
          <w:b/>
          <w:color w:val="002060"/>
          <w:sz w:val="28"/>
          <w:szCs w:val="24"/>
        </w:rPr>
        <w:t xml:space="preserve"> в прошлое" Ф. Абрамова [Текст]</w:t>
      </w:r>
      <w:r w:rsidRPr="00755AE1">
        <w:rPr>
          <w:rFonts w:ascii="Times New Roman" w:hAnsi="Times New Roman"/>
          <w:b/>
          <w:color w:val="002060"/>
          <w:sz w:val="28"/>
          <w:szCs w:val="24"/>
        </w:rPr>
        <w:t>: XI кл. / Данилина Т. М. // Литература в школе. – 2000. – № 1. – С. 84-86.</w:t>
      </w:r>
    </w:p>
    <w:p w:rsidR="00DA3B49" w:rsidRPr="00755AE1" w:rsidRDefault="00DA3B49" w:rsidP="00DA3B4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color w:val="002060"/>
          <w:sz w:val="28"/>
          <w:szCs w:val="24"/>
        </w:rPr>
      </w:pPr>
      <w:r w:rsidRPr="00755AE1">
        <w:rPr>
          <w:rFonts w:ascii="Times New Roman" w:hAnsi="Times New Roman"/>
          <w:b/>
          <w:bCs/>
          <w:color w:val="002060"/>
          <w:sz w:val="28"/>
          <w:szCs w:val="24"/>
        </w:rPr>
        <w:t>Дождикова, Н.</w:t>
      </w:r>
      <w:r w:rsidRPr="00755AE1">
        <w:rPr>
          <w:rFonts w:ascii="Times New Roman" w:hAnsi="Times New Roman"/>
          <w:b/>
          <w:color w:val="002060"/>
          <w:sz w:val="28"/>
          <w:szCs w:val="24"/>
        </w:rPr>
        <w:t xml:space="preserve"> И. Уроки по творчеству Ф. А. Абрамова [Текст] / Н. И. Дождикова. // Литература в школе. – 2010. - № 12. – С. 8 – 13.</w:t>
      </w:r>
    </w:p>
    <w:p w:rsidR="00DA3B49" w:rsidRPr="00755AE1" w:rsidRDefault="00DA3B49" w:rsidP="00DA3B4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color w:val="002060"/>
          <w:sz w:val="28"/>
          <w:szCs w:val="24"/>
        </w:rPr>
      </w:pPr>
      <w:r w:rsidRPr="00755AE1">
        <w:rPr>
          <w:rFonts w:ascii="Times New Roman" w:hAnsi="Times New Roman"/>
          <w:b/>
          <w:bCs/>
          <w:color w:val="002060"/>
          <w:sz w:val="28"/>
          <w:szCs w:val="24"/>
        </w:rPr>
        <w:t>Дружинина, Т.</w:t>
      </w:r>
      <w:r w:rsidRPr="00755AE1">
        <w:rPr>
          <w:rFonts w:ascii="Times New Roman" w:hAnsi="Times New Roman"/>
          <w:b/>
          <w:color w:val="002060"/>
          <w:sz w:val="28"/>
          <w:szCs w:val="24"/>
        </w:rPr>
        <w:t xml:space="preserve"> В. Фёдор Абрамов «Трава – мурава» 7 кл. [Текст] / Т. В. Дружинина. // Литература в школе. – 2010. - №12. – С. 6 – 8.</w:t>
      </w:r>
    </w:p>
    <w:p w:rsidR="009D5E98" w:rsidRDefault="00DA3B49" w:rsidP="009D5E98">
      <w:pPr>
        <w:numPr>
          <w:ilvl w:val="0"/>
          <w:numId w:val="1"/>
        </w:numPr>
        <w:spacing w:after="0" w:line="240" w:lineRule="auto"/>
        <w:rPr>
          <w:rFonts w:eastAsia="Calibri"/>
          <w:b/>
          <w:color w:val="002060"/>
          <w:sz w:val="28"/>
          <w:szCs w:val="24"/>
        </w:rPr>
      </w:pPr>
      <w:r w:rsidRPr="00755AE1">
        <w:rPr>
          <w:rFonts w:eastAsia="Calibri"/>
          <w:b/>
          <w:bCs/>
          <w:color w:val="002060"/>
          <w:sz w:val="28"/>
          <w:szCs w:val="24"/>
        </w:rPr>
        <w:t>Золотусский, И.</w:t>
      </w:r>
      <w:r w:rsidRPr="00755AE1">
        <w:rPr>
          <w:rFonts w:eastAsia="Calibri"/>
          <w:b/>
          <w:color w:val="002060"/>
          <w:sz w:val="28"/>
          <w:szCs w:val="24"/>
        </w:rPr>
        <w:t xml:space="preserve"> Трепет сердца: Жизнь и творчество Ф. Абрамова / И. Золотусский // Литература в школе. – 1995. – № 5. – С. 38-47.</w:t>
      </w:r>
    </w:p>
    <w:p w:rsidR="00DA3B49" w:rsidRPr="009D5E98" w:rsidRDefault="00DA3B49" w:rsidP="009D5E98">
      <w:pPr>
        <w:numPr>
          <w:ilvl w:val="0"/>
          <w:numId w:val="1"/>
        </w:numPr>
        <w:spacing w:after="0" w:line="240" w:lineRule="auto"/>
        <w:rPr>
          <w:rFonts w:eastAsia="Calibri"/>
          <w:b/>
          <w:color w:val="002060"/>
          <w:sz w:val="28"/>
          <w:szCs w:val="24"/>
        </w:rPr>
      </w:pPr>
      <w:r w:rsidRPr="009D5E98">
        <w:rPr>
          <w:rFonts w:ascii="Times New Roman" w:hAnsi="Times New Roman"/>
          <w:b/>
          <w:color w:val="002060"/>
          <w:sz w:val="28"/>
          <w:szCs w:val="24"/>
        </w:rPr>
        <w:t xml:space="preserve">Золотусский, И.П. Федор Абрамов : Личность. Книги. Судьба / И.П. Золотусский. – М. : Сов. Россия, 1986. </w:t>
      </w:r>
      <w:bookmarkStart w:id="0" w:name="_GoBack"/>
      <w:bookmarkEnd w:id="0"/>
      <w:r w:rsidRPr="009D5E98">
        <w:rPr>
          <w:rFonts w:ascii="Times New Roman" w:hAnsi="Times New Roman"/>
          <w:b/>
          <w:color w:val="002060"/>
          <w:sz w:val="28"/>
          <w:szCs w:val="24"/>
        </w:rPr>
        <w:t>– 158 с. – (Писатели Сов.России).</w:t>
      </w:r>
    </w:p>
    <w:p w:rsidR="00DA3B49" w:rsidRPr="00E4598D" w:rsidRDefault="00DA3B49" w:rsidP="00DA3B49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color w:val="002060"/>
          <w:sz w:val="28"/>
          <w:szCs w:val="24"/>
        </w:rPr>
      </w:pPr>
      <w:r w:rsidRPr="00E4598D">
        <w:rPr>
          <w:rFonts w:ascii="Times New Roman" w:eastAsia="Calibri" w:hAnsi="Times New Roman"/>
          <w:b/>
          <w:bCs/>
          <w:color w:val="002060"/>
          <w:sz w:val="28"/>
          <w:szCs w:val="24"/>
        </w:rPr>
        <w:t>Крутикова-Абрамова, Л. В.</w:t>
      </w:r>
      <w:r w:rsidR="009D5E98">
        <w:rPr>
          <w:rFonts w:ascii="Times New Roman" w:eastAsia="Calibri" w:hAnsi="Times New Roman"/>
          <w:b/>
          <w:color w:val="002060"/>
          <w:sz w:val="28"/>
          <w:szCs w:val="24"/>
        </w:rPr>
        <w:t xml:space="preserve"> Ищите праведный путь [Текст]</w:t>
      </w:r>
      <w:r w:rsidRPr="00E4598D">
        <w:rPr>
          <w:rFonts w:ascii="Times New Roman" w:eastAsia="Calibri" w:hAnsi="Times New Roman"/>
          <w:b/>
          <w:color w:val="002060"/>
          <w:sz w:val="28"/>
          <w:szCs w:val="24"/>
        </w:rPr>
        <w:t xml:space="preserve">: [К 80-летию со дня рождения рос.писателя Ф. </w:t>
      </w:r>
    </w:p>
    <w:p w:rsidR="00DA3B49" w:rsidRDefault="00DA3B49" w:rsidP="00DA3B49">
      <w:pPr>
        <w:spacing w:after="0" w:line="240" w:lineRule="auto"/>
        <w:ind w:left="720"/>
        <w:jc w:val="both"/>
        <w:rPr>
          <w:rFonts w:ascii="Times New Roman" w:hAnsi="Times New Roman"/>
          <w:b/>
          <w:color w:val="002060"/>
          <w:sz w:val="28"/>
          <w:szCs w:val="24"/>
        </w:rPr>
      </w:pPr>
      <w:r w:rsidRPr="00755AE1">
        <w:rPr>
          <w:rFonts w:ascii="Times New Roman" w:hAnsi="Times New Roman"/>
          <w:b/>
          <w:color w:val="002060"/>
          <w:sz w:val="28"/>
          <w:szCs w:val="24"/>
        </w:rPr>
        <w:t>Абрамова] / Крутикова-Абрамова Л. В. // Литература в школе. – 2000. – № 2. – С. 41-53.</w:t>
      </w:r>
    </w:p>
    <w:p w:rsidR="00DA3B49" w:rsidRPr="00755AE1" w:rsidRDefault="00DA3B49" w:rsidP="00DA3B4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color w:val="002060"/>
          <w:sz w:val="28"/>
          <w:szCs w:val="24"/>
        </w:rPr>
      </w:pPr>
      <w:r w:rsidRPr="00755AE1">
        <w:rPr>
          <w:rFonts w:ascii="Times New Roman" w:hAnsi="Times New Roman"/>
          <w:b/>
          <w:color w:val="002060"/>
          <w:sz w:val="28"/>
          <w:szCs w:val="24"/>
        </w:rPr>
        <w:t>Максимук, В. М. Дом в романе Ф. Абрамова "Братья и сестры" [Текст] : XI класс / Валентина Михайловна Максимук В. М. // Литература в школе. – 2001. – № 5. – С. 28-30.</w:t>
      </w:r>
    </w:p>
    <w:p w:rsidR="00DA3B49" w:rsidRPr="00755AE1" w:rsidRDefault="00DA3B49" w:rsidP="00DA3B4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color w:val="002060"/>
          <w:sz w:val="28"/>
          <w:szCs w:val="24"/>
        </w:rPr>
      </w:pPr>
      <w:r w:rsidRPr="00755AE1">
        <w:rPr>
          <w:rFonts w:ascii="Times New Roman" w:hAnsi="Times New Roman"/>
          <w:b/>
          <w:color w:val="002060"/>
          <w:sz w:val="28"/>
          <w:szCs w:val="24"/>
        </w:rPr>
        <w:t>Недзвецкий, В. А.</w:t>
      </w:r>
      <w:r w:rsidR="009D5E98">
        <w:rPr>
          <w:rFonts w:ascii="Times New Roman" w:hAnsi="Times New Roman"/>
          <w:b/>
          <w:color w:val="002060"/>
          <w:sz w:val="28"/>
          <w:szCs w:val="24"/>
        </w:rPr>
        <w:t xml:space="preserve"> Война и мир в Пекашине [Текст]</w:t>
      </w:r>
      <w:r w:rsidRPr="00755AE1">
        <w:rPr>
          <w:rFonts w:ascii="Times New Roman" w:hAnsi="Times New Roman"/>
          <w:b/>
          <w:color w:val="002060"/>
          <w:sz w:val="28"/>
          <w:szCs w:val="24"/>
        </w:rPr>
        <w:t>: "Братья и сестры" Ф. Абрамова. [К 80-летию со дня рождения] / Недзвецкий В. А. // Литература в школе. – 2000. – № 1. – С. 53-65;  № 3. – С. 32-40.</w:t>
      </w:r>
    </w:p>
    <w:p w:rsidR="00DA3B49" w:rsidRPr="00755AE1" w:rsidRDefault="00DA3B49" w:rsidP="00DA3B49">
      <w:pPr>
        <w:spacing w:after="0" w:line="240" w:lineRule="auto"/>
        <w:ind w:left="720"/>
        <w:rPr>
          <w:rFonts w:eastAsia="Calibri"/>
          <w:b/>
          <w:color w:val="002060"/>
          <w:sz w:val="28"/>
          <w:szCs w:val="24"/>
        </w:rPr>
      </w:pPr>
    </w:p>
    <w:p w:rsidR="000361DB" w:rsidRDefault="000361DB" w:rsidP="000361DB">
      <w:pPr>
        <w:spacing w:after="0"/>
        <w:jc w:val="both"/>
        <w:rPr>
          <w:rFonts w:ascii="Times New Roman" w:hAnsi="Times New Roman" w:cs="Times New Roman"/>
          <w:b/>
          <w:sz w:val="40"/>
          <w:szCs w:val="40"/>
        </w:rPr>
      </w:pPr>
    </w:p>
    <w:sectPr w:rsidR="000361DB" w:rsidSect="000C38E9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4B3F" w:rsidRDefault="00F44B3F" w:rsidP="000C38E9">
      <w:pPr>
        <w:spacing w:after="0" w:line="240" w:lineRule="auto"/>
      </w:pPr>
      <w:r>
        <w:separator/>
      </w:r>
    </w:p>
  </w:endnote>
  <w:endnote w:type="continuationSeparator" w:id="1">
    <w:p w:rsidR="00F44B3F" w:rsidRDefault="00F44B3F" w:rsidP="000C3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4B3F" w:rsidRDefault="00F44B3F" w:rsidP="000C38E9">
      <w:pPr>
        <w:spacing w:after="0" w:line="240" w:lineRule="auto"/>
      </w:pPr>
      <w:r>
        <w:separator/>
      </w:r>
    </w:p>
  </w:footnote>
  <w:footnote w:type="continuationSeparator" w:id="1">
    <w:p w:rsidR="00F44B3F" w:rsidRDefault="00F44B3F" w:rsidP="000C38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C6430"/>
    <w:multiLevelType w:val="hybridMultilevel"/>
    <w:tmpl w:val="FD4CEEB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C31E46"/>
    <w:multiLevelType w:val="hybridMultilevel"/>
    <w:tmpl w:val="00AC2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02DE"/>
    <w:rsid w:val="00034F69"/>
    <w:rsid w:val="000361DB"/>
    <w:rsid w:val="00045CE4"/>
    <w:rsid w:val="000A087A"/>
    <w:rsid w:val="000B435B"/>
    <w:rsid w:val="000C38E9"/>
    <w:rsid w:val="000C3C02"/>
    <w:rsid w:val="000E2998"/>
    <w:rsid w:val="001272A8"/>
    <w:rsid w:val="00134AC4"/>
    <w:rsid w:val="00154F93"/>
    <w:rsid w:val="001840E4"/>
    <w:rsid w:val="001A0434"/>
    <w:rsid w:val="001B7D9D"/>
    <w:rsid w:val="001C09E5"/>
    <w:rsid w:val="00225AFF"/>
    <w:rsid w:val="00256A3B"/>
    <w:rsid w:val="00276E0D"/>
    <w:rsid w:val="00286F0D"/>
    <w:rsid w:val="002944B7"/>
    <w:rsid w:val="002D4D21"/>
    <w:rsid w:val="002E4664"/>
    <w:rsid w:val="003276A3"/>
    <w:rsid w:val="003835D9"/>
    <w:rsid w:val="00387312"/>
    <w:rsid w:val="003C1A47"/>
    <w:rsid w:val="003C30D0"/>
    <w:rsid w:val="003C5A4D"/>
    <w:rsid w:val="003D5A14"/>
    <w:rsid w:val="0041244D"/>
    <w:rsid w:val="004602DE"/>
    <w:rsid w:val="00483496"/>
    <w:rsid w:val="00487F1F"/>
    <w:rsid w:val="004E365D"/>
    <w:rsid w:val="005B2B64"/>
    <w:rsid w:val="005B4256"/>
    <w:rsid w:val="00613059"/>
    <w:rsid w:val="00623188"/>
    <w:rsid w:val="0062653F"/>
    <w:rsid w:val="006314D5"/>
    <w:rsid w:val="00635B3B"/>
    <w:rsid w:val="006E796C"/>
    <w:rsid w:val="00720961"/>
    <w:rsid w:val="007233E2"/>
    <w:rsid w:val="007B4E2A"/>
    <w:rsid w:val="0080578C"/>
    <w:rsid w:val="00814F5A"/>
    <w:rsid w:val="00857AA7"/>
    <w:rsid w:val="008A649F"/>
    <w:rsid w:val="008C212B"/>
    <w:rsid w:val="008D6E8F"/>
    <w:rsid w:val="008E0A27"/>
    <w:rsid w:val="00902945"/>
    <w:rsid w:val="009166F8"/>
    <w:rsid w:val="00964F1E"/>
    <w:rsid w:val="009651F5"/>
    <w:rsid w:val="00980FE0"/>
    <w:rsid w:val="009A6A48"/>
    <w:rsid w:val="009D5E98"/>
    <w:rsid w:val="009F3D8F"/>
    <w:rsid w:val="00A024FF"/>
    <w:rsid w:val="00A10618"/>
    <w:rsid w:val="00A63CF3"/>
    <w:rsid w:val="00A653F9"/>
    <w:rsid w:val="00A757F0"/>
    <w:rsid w:val="00A75D28"/>
    <w:rsid w:val="00AB1997"/>
    <w:rsid w:val="00AB5CCE"/>
    <w:rsid w:val="00B33353"/>
    <w:rsid w:val="00B4759E"/>
    <w:rsid w:val="00B627EB"/>
    <w:rsid w:val="00BA0DD7"/>
    <w:rsid w:val="00BE0678"/>
    <w:rsid w:val="00C134FC"/>
    <w:rsid w:val="00C33FCC"/>
    <w:rsid w:val="00C46C9E"/>
    <w:rsid w:val="00C67DAA"/>
    <w:rsid w:val="00D251D8"/>
    <w:rsid w:val="00D35956"/>
    <w:rsid w:val="00D44313"/>
    <w:rsid w:val="00D66109"/>
    <w:rsid w:val="00D8308A"/>
    <w:rsid w:val="00DA0327"/>
    <w:rsid w:val="00DA3B49"/>
    <w:rsid w:val="00E126EB"/>
    <w:rsid w:val="00E42D0C"/>
    <w:rsid w:val="00E47C1D"/>
    <w:rsid w:val="00E57C03"/>
    <w:rsid w:val="00E9525D"/>
    <w:rsid w:val="00EC74D7"/>
    <w:rsid w:val="00EF015D"/>
    <w:rsid w:val="00EF7504"/>
    <w:rsid w:val="00F2163B"/>
    <w:rsid w:val="00F44B3F"/>
    <w:rsid w:val="00FF1B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0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02D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0C38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C38E9"/>
  </w:style>
  <w:style w:type="paragraph" w:styleId="a7">
    <w:name w:val="footer"/>
    <w:basedOn w:val="a"/>
    <w:link w:val="a8"/>
    <w:uiPriority w:val="99"/>
    <w:semiHidden/>
    <w:unhideWhenUsed/>
    <w:rsid w:val="000C38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C38E9"/>
  </w:style>
  <w:style w:type="paragraph" w:styleId="a9">
    <w:name w:val="No Spacing"/>
    <w:uiPriority w:val="1"/>
    <w:qFormat/>
    <w:rsid w:val="00DA0327"/>
    <w:pPr>
      <w:spacing w:after="0" w:line="240" w:lineRule="auto"/>
    </w:pPr>
  </w:style>
  <w:style w:type="character" w:customStyle="1" w:styleId="FontStyle14">
    <w:name w:val="Font Style14"/>
    <w:basedOn w:val="a0"/>
    <w:uiPriority w:val="99"/>
    <w:rsid w:val="00623188"/>
    <w:rPr>
      <w:rFonts w:ascii="Times New Roman" w:hAnsi="Times New Roman" w:cs="Times New Roman"/>
      <w:sz w:val="28"/>
      <w:szCs w:val="28"/>
    </w:rPr>
  </w:style>
  <w:style w:type="paragraph" w:customStyle="1" w:styleId="Style7">
    <w:name w:val="Style7"/>
    <w:basedOn w:val="a"/>
    <w:uiPriority w:val="99"/>
    <w:rsid w:val="00623188"/>
    <w:pPr>
      <w:widowControl w:val="0"/>
      <w:autoSpaceDE w:val="0"/>
      <w:autoSpaceDN w:val="0"/>
      <w:adjustRightInd w:val="0"/>
      <w:spacing w:after="0" w:line="359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8C212B"/>
    <w:rPr>
      <w:rFonts w:ascii="Times New Roman" w:hAnsi="Times New Roman" w:cs="Times New Roman"/>
      <w:i/>
      <w:iCs/>
      <w:sz w:val="28"/>
      <w:szCs w:val="28"/>
    </w:rPr>
  </w:style>
  <w:style w:type="paragraph" w:customStyle="1" w:styleId="Style8">
    <w:name w:val="Style8"/>
    <w:basedOn w:val="a"/>
    <w:uiPriority w:val="99"/>
    <w:rsid w:val="008C21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8C212B"/>
    <w:pPr>
      <w:widowControl w:val="0"/>
      <w:autoSpaceDE w:val="0"/>
      <w:autoSpaceDN w:val="0"/>
      <w:adjustRightInd w:val="0"/>
      <w:spacing w:after="0" w:line="355" w:lineRule="exact"/>
      <w:ind w:firstLine="10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3835D9"/>
    <w:pPr>
      <w:widowControl w:val="0"/>
      <w:autoSpaceDE w:val="0"/>
      <w:autoSpaceDN w:val="0"/>
      <w:adjustRightInd w:val="0"/>
      <w:spacing w:after="0" w:line="358" w:lineRule="exact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5C458-9C0E-4D94-91AF-AD2C09690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5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МУК_МЦБ</Company>
  <LinksUpToDate>false</LinksUpToDate>
  <CharactersWithSpaces>4162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Библиограф ЧЗ</dc:creator>
  <cp:keywords/>
  <dc:description/>
  <cp:lastModifiedBy>зав отделом</cp:lastModifiedBy>
  <cp:revision>34</cp:revision>
  <dcterms:created xsi:type="dcterms:W3CDTF">2018-02-26T11:49:00Z</dcterms:created>
  <dcterms:modified xsi:type="dcterms:W3CDTF">2020-03-04T06:59:00Z</dcterms:modified>
</cp:coreProperties>
</file>