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BE" w:rsidRPr="008C70BE" w:rsidRDefault="008C70BE" w:rsidP="008C70BE">
      <w:pPr>
        <w:widowControl/>
        <w:autoSpaceDN/>
        <w:adjustRightInd/>
        <w:jc w:val="center"/>
      </w:pPr>
      <w:r w:rsidRPr="008C70BE">
        <w:t xml:space="preserve">Министерство культуры, печати и по делам национальностей </w:t>
      </w:r>
    </w:p>
    <w:p w:rsidR="008C70BE" w:rsidRPr="008C70BE" w:rsidRDefault="008C70BE" w:rsidP="008C70BE">
      <w:pPr>
        <w:widowControl/>
        <w:autoSpaceDN/>
        <w:adjustRightInd/>
        <w:jc w:val="center"/>
      </w:pPr>
      <w:r w:rsidRPr="008C70BE">
        <w:t>Республики Марий Эл</w:t>
      </w:r>
    </w:p>
    <w:p w:rsidR="008C70BE" w:rsidRPr="008C70BE" w:rsidRDefault="008C70BE" w:rsidP="008C70BE">
      <w:pPr>
        <w:widowControl/>
        <w:autoSpaceDN/>
        <w:adjustRightInd/>
        <w:rPr>
          <w:sz w:val="10"/>
          <w:szCs w:val="10"/>
        </w:rPr>
      </w:pPr>
    </w:p>
    <w:p w:rsidR="008C70BE" w:rsidRPr="008C70BE" w:rsidRDefault="008C70BE" w:rsidP="008C70BE">
      <w:pPr>
        <w:keepNext/>
        <w:widowControl/>
        <w:autoSpaceDN/>
        <w:adjustRightInd/>
        <w:ind w:right="-108"/>
        <w:jc w:val="center"/>
        <w:outlineLvl w:val="1"/>
        <w:rPr>
          <w:bCs/>
        </w:rPr>
      </w:pPr>
      <w:r w:rsidRPr="008C70BE">
        <w:rPr>
          <w:bCs/>
        </w:rPr>
        <w:t>Государственное бюджетное профессиональное образовательное учреждение Республики Марий Эл</w:t>
      </w:r>
    </w:p>
    <w:p w:rsidR="008C70BE" w:rsidRPr="008C70BE" w:rsidRDefault="008C70BE" w:rsidP="008C70BE">
      <w:pPr>
        <w:widowControl/>
        <w:autoSpaceDN/>
        <w:adjustRightInd/>
        <w:jc w:val="center"/>
        <w:rPr>
          <w:rFonts w:ascii="Century" w:hAnsi="Century"/>
          <w:b/>
          <w:sz w:val="28"/>
          <w:szCs w:val="28"/>
        </w:rPr>
      </w:pPr>
      <w:r w:rsidRPr="008C70BE">
        <w:rPr>
          <w:rFonts w:ascii="Century" w:hAnsi="Century"/>
          <w:b/>
          <w:sz w:val="28"/>
          <w:szCs w:val="28"/>
        </w:rPr>
        <w:t xml:space="preserve">«Марийский республиканский </w:t>
      </w:r>
    </w:p>
    <w:p w:rsidR="008C70BE" w:rsidRPr="008C70BE" w:rsidRDefault="008C70BE" w:rsidP="008C70BE">
      <w:pPr>
        <w:widowControl/>
        <w:autoSpaceDN/>
        <w:adjustRightInd/>
        <w:jc w:val="center"/>
        <w:rPr>
          <w:rFonts w:ascii="Century" w:hAnsi="Century"/>
          <w:b/>
          <w:sz w:val="28"/>
          <w:szCs w:val="28"/>
        </w:rPr>
      </w:pPr>
      <w:r w:rsidRPr="008C70BE">
        <w:rPr>
          <w:rFonts w:ascii="Century" w:hAnsi="Century"/>
          <w:b/>
          <w:sz w:val="28"/>
          <w:szCs w:val="28"/>
        </w:rPr>
        <w:t>колледж культуры и искусств</w:t>
      </w:r>
    </w:p>
    <w:p w:rsidR="008C70BE" w:rsidRPr="008C70BE" w:rsidRDefault="008C70BE" w:rsidP="008C70BE">
      <w:pPr>
        <w:widowControl/>
        <w:autoSpaceDN/>
        <w:adjustRightInd/>
        <w:jc w:val="center"/>
        <w:rPr>
          <w:rFonts w:ascii="Century" w:hAnsi="Century"/>
          <w:b/>
          <w:sz w:val="28"/>
          <w:szCs w:val="28"/>
        </w:rPr>
      </w:pPr>
      <w:r w:rsidRPr="008C70BE">
        <w:rPr>
          <w:rFonts w:ascii="Century" w:hAnsi="Century"/>
          <w:b/>
          <w:sz w:val="28"/>
          <w:szCs w:val="28"/>
        </w:rPr>
        <w:t xml:space="preserve"> имени И.С. </w:t>
      </w:r>
      <w:proofErr w:type="spellStart"/>
      <w:r w:rsidRPr="008C70BE">
        <w:rPr>
          <w:rFonts w:ascii="Century" w:hAnsi="Century"/>
          <w:b/>
          <w:sz w:val="28"/>
          <w:szCs w:val="28"/>
        </w:rPr>
        <w:t>Палантая</w:t>
      </w:r>
      <w:proofErr w:type="spellEnd"/>
      <w:r w:rsidRPr="008C70BE">
        <w:rPr>
          <w:rFonts w:ascii="Century" w:hAnsi="Century"/>
          <w:b/>
          <w:sz w:val="28"/>
          <w:szCs w:val="28"/>
        </w:rPr>
        <w:t>»</w:t>
      </w:r>
    </w:p>
    <w:p w:rsidR="008C70BE" w:rsidRPr="008C70BE" w:rsidRDefault="008C70BE" w:rsidP="008C70BE">
      <w:pPr>
        <w:widowControl/>
        <w:autoSpaceDN/>
        <w:adjustRightInd/>
        <w:jc w:val="center"/>
        <w:rPr>
          <w:b/>
          <w:sz w:val="4"/>
          <w:szCs w:val="4"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b/>
          <w:sz w:val="8"/>
          <w:szCs w:val="8"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  <w:r w:rsidRPr="008C70BE">
        <w:rPr>
          <w:noProof/>
        </w:rPr>
        <w:drawing>
          <wp:inline distT="0" distB="0" distL="0" distR="0" wp14:anchorId="5822A970" wp14:editId="44CB0355">
            <wp:extent cx="2553335" cy="1121410"/>
            <wp:effectExtent l="0" t="0" r="0" b="2540"/>
            <wp:docPr id="1" name="Рисунок 1" descr="новый логотип КОЛЛЕД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логотип КОЛЛЕДЖ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  <w:sz w:val="16"/>
          <w:szCs w:val="16"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b/>
          <w:noProof/>
        </w:rPr>
      </w:pPr>
      <w:r w:rsidRPr="008C70BE">
        <w:rPr>
          <w:b/>
          <w:noProof/>
        </w:rPr>
        <w:t xml:space="preserve">ФАКУЛЬТЕТ </w:t>
      </w:r>
    </w:p>
    <w:p w:rsidR="008C70BE" w:rsidRPr="008C70BE" w:rsidRDefault="008C70BE" w:rsidP="008C70BE">
      <w:pPr>
        <w:widowControl/>
        <w:autoSpaceDN/>
        <w:adjustRightInd/>
        <w:jc w:val="center"/>
        <w:rPr>
          <w:b/>
          <w:noProof/>
        </w:rPr>
      </w:pPr>
      <w:r>
        <w:rPr>
          <w:b/>
          <w:noProof/>
        </w:rPr>
        <w:t>АКАДЕМИЧЕСКОЙ МУЗЫКИ</w:t>
      </w: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</w:p>
    <w:p w:rsidR="008C70BE" w:rsidRDefault="008C70BE" w:rsidP="008C70BE">
      <w:pPr>
        <w:widowControl/>
        <w:autoSpaceDN/>
        <w:adjustRightInd/>
        <w:jc w:val="center"/>
        <w:rPr>
          <w:b/>
          <w:noProof/>
          <w:sz w:val="36"/>
          <w:szCs w:val="36"/>
        </w:rPr>
      </w:pPr>
      <w:r w:rsidRPr="008C70BE">
        <w:rPr>
          <w:b/>
          <w:noProof/>
          <w:sz w:val="36"/>
          <w:szCs w:val="36"/>
        </w:rPr>
        <w:t xml:space="preserve">ТРЕБОВАНИЯ </w:t>
      </w:r>
    </w:p>
    <w:p w:rsidR="008C70BE" w:rsidRPr="008C70BE" w:rsidRDefault="008C70BE" w:rsidP="008C70BE">
      <w:pPr>
        <w:widowControl/>
        <w:autoSpaceDN/>
        <w:adjustRightInd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К ВСТУПИТЕЛЬНЫМ ИСПЫТАНИЯМ</w:t>
      </w:r>
    </w:p>
    <w:p w:rsidR="008C70BE" w:rsidRPr="008C70BE" w:rsidRDefault="008C70BE" w:rsidP="008C70BE">
      <w:pPr>
        <w:widowControl/>
        <w:autoSpaceDN/>
        <w:adjustRightInd/>
        <w:jc w:val="center"/>
        <w:rPr>
          <w:b/>
          <w:noProof/>
          <w:sz w:val="36"/>
          <w:szCs w:val="36"/>
        </w:rPr>
      </w:pPr>
      <w:r w:rsidRPr="008C70BE">
        <w:rPr>
          <w:b/>
          <w:noProof/>
          <w:sz w:val="36"/>
          <w:szCs w:val="36"/>
        </w:rPr>
        <w:t>для абитуриентов</w:t>
      </w:r>
    </w:p>
    <w:p w:rsidR="008C70BE" w:rsidRPr="008C70BE" w:rsidRDefault="008C70BE" w:rsidP="008C70BE">
      <w:pPr>
        <w:widowControl/>
        <w:autoSpaceDN/>
        <w:adjustRightInd/>
        <w:jc w:val="center"/>
        <w:rPr>
          <w:b/>
          <w:noProof/>
          <w:sz w:val="36"/>
          <w:szCs w:val="36"/>
        </w:rPr>
      </w:pPr>
      <w:r w:rsidRPr="008C70BE">
        <w:rPr>
          <w:b/>
          <w:noProof/>
          <w:sz w:val="36"/>
          <w:szCs w:val="36"/>
        </w:rPr>
        <w:t>2021-2022 уч.г.</w:t>
      </w:r>
    </w:p>
    <w:p w:rsidR="008C70BE" w:rsidRPr="008C70BE" w:rsidRDefault="008C70BE" w:rsidP="008C70BE">
      <w:pPr>
        <w:widowControl/>
        <w:autoSpaceDN/>
        <w:adjustRightInd/>
        <w:rPr>
          <w:noProof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</w:p>
    <w:p w:rsidR="008C70BE" w:rsidRPr="008C70BE" w:rsidRDefault="008C70BE" w:rsidP="008C70BE">
      <w:pPr>
        <w:widowControl/>
        <w:autoSpaceDN/>
        <w:adjustRightInd/>
        <w:jc w:val="center"/>
        <w:rPr>
          <w:noProof/>
        </w:rPr>
      </w:pPr>
      <w:r w:rsidRPr="008C70BE">
        <w:rPr>
          <w:noProof/>
        </w:rPr>
        <w:t>г. Йошкар-Ола</w:t>
      </w:r>
    </w:p>
    <w:p w:rsidR="008C70BE" w:rsidRDefault="008C70BE">
      <w:pPr>
        <w:widowControl/>
        <w:autoSpaceDN/>
        <w:adjustRightInd/>
        <w:rPr>
          <w:b/>
          <w:bCs/>
        </w:rPr>
      </w:pPr>
      <w:r>
        <w:rPr>
          <w:b/>
          <w:bCs/>
        </w:rPr>
        <w:br w:type="page"/>
      </w:r>
    </w:p>
    <w:p w:rsidR="008C70BE" w:rsidRDefault="008C70BE">
      <w:pPr>
        <w:widowControl/>
        <w:autoSpaceDN/>
        <w:adjustRightInd/>
        <w:rPr>
          <w:b/>
          <w:bCs/>
        </w:rPr>
      </w:pPr>
      <w:r>
        <w:rPr>
          <w:b/>
          <w:bCs/>
        </w:rPr>
        <w:lastRenderedPageBreak/>
        <w:br w:type="page"/>
      </w:r>
    </w:p>
    <w:p w:rsidR="00436559" w:rsidRPr="001A1E3C" w:rsidRDefault="00436559" w:rsidP="00915B1C">
      <w:pPr>
        <w:contextualSpacing/>
        <w:jc w:val="center"/>
        <w:rPr>
          <w:b/>
          <w:bCs/>
        </w:rPr>
      </w:pPr>
      <w:r w:rsidRPr="001A1E3C">
        <w:rPr>
          <w:b/>
          <w:bCs/>
        </w:rPr>
        <w:lastRenderedPageBreak/>
        <w:t xml:space="preserve">Факультет академической музыки. </w:t>
      </w:r>
    </w:p>
    <w:p w:rsidR="00CB6197" w:rsidRDefault="00845515" w:rsidP="00440724">
      <w:pPr>
        <w:contextualSpacing/>
        <w:jc w:val="center"/>
        <w:rPr>
          <w:b/>
          <w:bCs/>
        </w:rPr>
      </w:pPr>
      <w:r>
        <w:rPr>
          <w:b/>
          <w:bCs/>
        </w:rPr>
        <w:t>Т</w:t>
      </w:r>
      <w:r w:rsidR="00436559" w:rsidRPr="001A1E3C">
        <w:rPr>
          <w:b/>
          <w:bCs/>
        </w:rPr>
        <w:t xml:space="preserve">ребования </w:t>
      </w:r>
      <w:r>
        <w:rPr>
          <w:b/>
          <w:bCs/>
        </w:rPr>
        <w:t xml:space="preserve">к вступительным испытаниям </w:t>
      </w:r>
      <w:r w:rsidR="00436559" w:rsidRPr="001A1E3C">
        <w:rPr>
          <w:b/>
          <w:bCs/>
        </w:rPr>
        <w:t xml:space="preserve">для поступающих </w:t>
      </w:r>
      <w:r w:rsidR="001A1E3C">
        <w:rPr>
          <w:b/>
          <w:bCs/>
        </w:rPr>
        <w:t>в 2021</w:t>
      </w:r>
      <w:r w:rsidR="007569C8" w:rsidRPr="001A1E3C">
        <w:rPr>
          <w:b/>
          <w:bCs/>
        </w:rPr>
        <w:t>-20</w:t>
      </w:r>
      <w:r w:rsidR="001A1E3C">
        <w:rPr>
          <w:b/>
          <w:bCs/>
        </w:rPr>
        <w:t>22</w:t>
      </w:r>
      <w:r w:rsidR="00BA08F0" w:rsidRPr="001A1E3C">
        <w:rPr>
          <w:b/>
          <w:bCs/>
        </w:rPr>
        <w:t xml:space="preserve"> </w:t>
      </w:r>
      <w:proofErr w:type="spellStart"/>
      <w:r w:rsidR="00BA08F0" w:rsidRPr="001A1E3C">
        <w:rPr>
          <w:b/>
          <w:bCs/>
        </w:rPr>
        <w:t>уч</w:t>
      </w:r>
      <w:proofErr w:type="gramStart"/>
      <w:r w:rsidR="00BA08F0" w:rsidRPr="001A1E3C">
        <w:rPr>
          <w:b/>
          <w:bCs/>
        </w:rPr>
        <w:t>.</w:t>
      </w:r>
      <w:r w:rsidR="00DA3E80" w:rsidRPr="001A1E3C">
        <w:rPr>
          <w:b/>
          <w:bCs/>
        </w:rPr>
        <w:t>г</w:t>
      </w:r>
      <w:proofErr w:type="gramEnd"/>
      <w:r w:rsidR="00DA3E80" w:rsidRPr="001A1E3C">
        <w:rPr>
          <w:b/>
          <w:bCs/>
        </w:rPr>
        <w:t>оду</w:t>
      </w:r>
      <w:proofErr w:type="spellEnd"/>
      <w:r w:rsidR="00440724" w:rsidRPr="001A1E3C">
        <w:rPr>
          <w:b/>
          <w:bCs/>
        </w:rPr>
        <w:t xml:space="preserve"> </w:t>
      </w:r>
    </w:p>
    <w:p w:rsidR="00845515" w:rsidRPr="00845515" w:rsidRDefault="00845515" w:rsidP="00440724">
      <w:pPr>
        <w:contextualSpacing/>
        <w:jc w:val="center"/>
        <w:rPr>
          <w:bCs/>
        </w:rPr>
      </w:pPr>
      <w:r w:rsidRPr="00845515">
        <w:rPr>
          <w:bCs/>
        </w:rPr>
        <w:t xml:space="preserve">(Подробнее на официальном сайте колледжа </w:t>
      </w:r>
      <w:hyperlink r:id="rId10" w:history="1">
        <w:r w:rsidRPr="00E8775A">
          <w:rPr>
            <w:rStyle w:val="ac"/>
            <w:bCs/>
            <w:lang w:val="en-US"/>
          </w:rPr>
          <w:t>www</w:t>
        </w:r>
        <w:r w:rsidRPr="00E8775A">
          <w:rPr>
            <w:rStyle w:val="ac"/>
            <w:bCs/>
          </w:rPr>
          <w:t>.</w:t>
        </w:r>
        <w:proofErr w:type="spellStart"/>
        <w:r w:rsidRPr="00E8775A">
          <w:rPr>
            <w:rStyle w:val="ac"/>
            <w:bCs/>
            <w:lang w:val="en-US"/>
          </w:rPr>
          <w:t>mrkkii</w:t>
        </w:r>
        <w:proofErr w:type="spellEnd"/>
        <w:r w:rsidRPr="00E8775A">
          <w:rPr>
            <w:rStyle w:val="ac"/>
            <w:bCs/>
          </w:rPr>
          <w:t>.</w:t>
        </w:r>
        <w:proofErr w:type="spellStart"/>
        <w:r w:rsidRPr="00E8775A">
          <w:rPr>
            <w:rStyle w:val="ac"/>
            <w:bCs/>
            <w:lang w:val="en-US"/>
          </w:rPr>
          <w:t>ru</w:t>
        </w:r>
        <w:proofErr w:type="spellEnd"/>
      </w:hyperlink>
      <w:r>
        <w:rPr>
          <w:bCs/>
        </w:rPr>
        <w:t xml:space="preserve"> после публикации официальных правил приема с 1 марта 2021 г.</w:t>
      </w:r>
      <w:r w:rsidRPr="00845515">
        <w:rPr>
          <w:bCs/>
        </w:rPr>
        <w:t>)</w:t>
      </w:r>
    </w:p>
    <w:p w:rsidR="00CB6197" w:rsidRPr="001A1E3C" w:rsidRDefault="00CB6197" w:rsidP="00915B1C">
      <w:pPr>
        <w:ind w:left="360"/>
        <w:contextualSpacing/>
        <w:rPr>
          <w:b/>
        </w:rPr>
      </w:pPr>
    </w:p>
    <w:p w:rsidR="00915B1C" w:rsidRPr="001A1E3C" w:rsidRDefault="00915B1C" w:rsidP="00915B1C">
      <w:pPr>
        <w:overflowPunct w:val="0"/>
        <w:autoSpaceDE w:val="0"/>
        <w:ind w:right="3" w:firstLine="709"/>
        <w:contextualSpacing/>
        <w:jc w:val="both"/>
      </w:pPr>
      <w:bookmarkStart w:id="0" w:name="page3"/>
      <w:bookmarkEnd w:id="0"/>
      <w:r w:rsidRPr="001A1E3C">
        <w:t xml:space="preserve">В соответствии с </w:t>
      </w:r>
      <w:r w:rsidRPr="001A1E3C">
        <w:rPr>
          <w:u w:val="single"/>
        </w:rPr>
        <w:t>частью 4 статьи 111</w:t>
      </w:r>
      <w:r w:rsidRPr="001A1E3C">
        <w:t xml:space="preserve"> Федерального закона от 29.12.2012 N 273-ФЗ "Об образовании в Российской Федерации" прием на </w:t>
      </w:r>
      <w:proofErr w:type="gramStart"/>
      <w:r w:rsidRPr="001A1E3C">
        <w:t>обучение по</w:t>
      </w:r>
      <w:proofErr w:type="gramEnd"/>
      <w:r w:rsidRPr="001A1E3C">
        <w:t xml:space="preserve"> образовательным программам среднего профессионального образования является общедоступным.</w:t>
      </w:r>
    </w:p>
    <w:p w:rsidR="00915B1C" w:rsidRPr="001A1E3C" w:rsidRDefault="00915B1C" w:rsidP="00915B1C">
      <w:pPr>
        <w:overflowPunct w:val="0"/>
        <w:autoSpaceDE w:val="0"/>
        <w:ind w:right="3" w:firstLine="709"/>
        <w:contextualSpacing/>
        <w:jc w:val="both"/>
      </w:pPr>
      <w:r w:rsidRPr="001A1E3C">
        <w:rPr>
          <w:b/>
          <w:bCs/>
          <w:i/>
          <w:iCs/>
        </w:rPr>
        <w:t>Вступительные испытания по общеобразовательным дисциплинам не проводятся, свидетельств о результатах ЕГЭ и ГИА не требуется.</w:t>
      </w:r>
    </w:p>
    <w:p w:rsidR="00915B1C" w:rsidRPr="001A1E3C" w:rsidRDefault="00915B1C" w:rsidP="00915B1C">
      <w:pPr>
        <w:overflowPunct w:val="0"/>
        <w:autoSpaceDE w:val="0"/>
        <w:ind w:right="3" w:firstLine="709"/>
        <w:contextualSpacing/>
        <w:jc w:val="both"/>
      </w:pPr>
      <w:r w:rsidRPr="001A1E3C">
        <w:t>Результаты вступительных испытаний оценива</w:t>
      </w:r>
      <w:r w:rsidR="00981F32" w:rsidRPr="001A1E3C">
        <w:t>ются по зачетной системе (зачет/</w:t>
      </w:r>
      <w:r w:rsidRPr="001A1E3C">
        <w:t xml:space="preserve">незачет).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</w:t>
      </w:r>
      <w:proofErr w:type="gramStart"/>
      <w:r w:rsidRPr="001A1E3C">
        <w:t>обучения по</w:t>
      </w:r>
      <w:proofErr w:type="gramEnd"/>
      <w:r w:rsidRPr="001A1E3C">
        <w:t xml:space="preserve"> соответствующим программам подготовки специалистов среднего звена.</w:t>
      </w:r>
    </w:p>
    <w:p w:rsidR="001A1E3C" w:rsidRDefault="001A1E3C">
      <w:pPr>
        <w:widowControl/>
        <w:autoSpaceDN/>
        <w:adjustRightInd/>
        <w:rPr>
          <w:b/>
          <w:bCs/>
        </w:rPr>
      </w:pPr>
      <w:r>
        <w:rPr>
          <w:b/>
          <w:bCs/>
        </w:rPr>
        <w:br w:type="page"/>
      </w:r>
    </w:p>
    <w:p w:rsidR="00981F32" w:rsidRPr="001A1E3C" w:rsidRDefault="00C3502C" w:rsidP="00915B1C">
      <w:pPr>
        <w:overflowPunct w:val="0"/>
        <w:autoSpaceDE w:val="0"/>
        <w:ind w:right="3" w:firstLine="709"/>
        <w:contextualSpacing/>
        <w:jc w:val="both"/>
        <w:rPr>
          <w:b/>
          <w:bCs/>
        </w:rPr>
      </w:pPr>
      <w:r w:rsidRPr="001A1E3C">
        <w:rPr>
          <w:b/>
          <w:bCs/>
        </w:rPr>
        <w:lastRenderedPageBreak/>
        <w:t xml:space="preserve">ТРЕБОВАНИЯ К ВСТУПИТЕЛЬНЫМ ИСПЫТАНИЯМ </w:t>
      </w:r>
    </w:p>
    <w:p w:rsidR="001A1E3C" w:rsidRDefault="001A1E3C" w:rsidP="00915B1C">
      <w:pPr>
        <w:overflowPunct w:val="0"/>
        <w:autoSpaceDE w:val="0"/>
        <w:ind w:right="3" w:firstLine="709"/>
        <w:contextualSpacing/>
        <w:jc w:val="both"/>
        <w:rPr>
          <w:b/>
          <w:bCs/>
          <w:u w:val="single"/>
        </w:rPr>
      </w:pPr>
    </w:p>
    <w:p w:rsidR="00915B1C" w:rsidRDefault="00D30F21" w:rsidP="001A1E3C">
      <w:pPr>
        <w:overflowPunct w:val="0"/>
        <w:autoSpaceDE w:val="0"/>
        <w:ind w:right="3" w:firstLine="709"/>
        <w:contextualSpacing/>
        <w:jc w:val="center"/>
        <w:rPr>
          <w:b/>
          <w:bCs/>
          <w:u w:val="single"/>
        </w:rPr>
      </w:pPr>
      <w:r w:rsidRPr="001A1E3C">
        <w:rPr>
          <w:b/>
          <w:bCs/>
          <w:u w:val="single"/>
        </w:rPr>
        <w:t>ВСТУПИТЕЛЬНЫЕ ИСПЫТАНИЯ ПО СПЕЦИАЛЬНОСТИ</w:t>
      </w:r>
    </w:p>
    <w:p w:rsidR="001A1E3C" w:rsidRPr="001A1E3C" w:rsidRDefault="001A1E3C" w:rsidP="001A1E3C">
      <w:pPr>
        <w:overflowPunct w:val="0"/>
        <w:autoSpaceDE w:val="0"/>
        <w:ind w:right="3" w:firstLine="709"/>
        <w:contextualSpacing/>
        <w:jc w:val="center"/>
      </w:pPr>
    </w:p>
    <w:p w:rsidR="00E95499" w:rsidRPr="001A1E3C" w:rsidRDefault="00D30F21" w:rsidP="00E95499">
      <w:pPr>
        <w:pStyle w:val="10"/>
        <w:numPr>
          <w:ilvl w:val="0"/>
          <w:numId w:val="5"/>
        </w:numPr>
        <w:contextualSpacing/>
        <w:rPr>
          <w:b/>
          <w:bCs/>
          <w:u w:val="single"/>
        </w:rPr>
      </w:pPr>
      <w:r w:rsidRPr="001A1E3C">
        <w:rPr>
          <w:b/>
          <w:bCs/>
          <w:u w:val="single"/>
        </w:rPr>
        <w:t>ИСПОЛНЕНИЕ ПРОГРАММЫ</w:t>
      </w:r>
    </w:p>
    <w:p w:rsidR="00E95499" w:rsidRPr="001A1E3C" w:rsidRDefault="00E95499" w:rsidP="00E95499">
      <w:pPr>
        <w:ind w:firstLine="709"/>
        <w:contextualSpacing/>
        <w:jc w:val="both"/>
      </w:pPr>
      <w:r w:rsidRPr="00845515">
        <w:t>Поступающий на специальность</w:t>
      </w:r>
      <w:r w:rsidRPr="001A1E3C">
        <w:t xml:space="preserve"> </w:t>
      </w:r>
      <w:r w:rsidR="00845515" w:rsidRPr="00845515">
        <w:rPr>
          <w:b/>
        </w:rPr>
        <w:t xml:space="preserve">«Инструментальное исполнительство», вид - </w:t>
      </w:r>
      <w:r w:rsidRPr="001A1E3C">
        <w:rPr>
          <w:b/>
          <w:bCs/>
        </w:rPr>
        <w:t>«</w:t>
      </w:r>
      <w:r w:rsidRPr="00845515">
        <w:rPr>
          <w:b/>
          <w:bCs/>
          <w:u w:val="single"/>
        </w:rPr>
        <w:t>Фортепиано</w:t>
      </w:r>
      <w:r w:rsidRPr="001A1E3C">
        <w:rPr>
          <w:b/>
          <w:bCs/>
        </w:rPr>
        <w:t>»</w:t>
      </w:r>
      <w:r w:rsidRPr="001A1E3C">
        <w:rPr>
          <w:bCs/>
        </w:rPr>
        <w:t xml:space="preserve"> </w:t>
      </w:r>
      <w:r w:rsidRPr="001A1E3C">
        <w:t>должен исполнить:</w:t>
      </w:r>
    </w:p>
    <w:p w:rsidR="00E95499" w:rsidRPr="001A1E3C" w:rsidRDefault="00E95499" w:rsidP="00E95499">
      <w:pPr>
        <w:contextualSpacing/>
        <w:jc w:val="both"/>
      </w:pPr>
      <w:r w:rsidRPr="001A1E3C">
        <w:t xml:space="preserve">а) одно полифоническое произведение </w:t>
      </w:r>
      <w:proofErr w:type="gramStart"/>
      <w:r w:rsidRPr="001A1E3C">
        <w:t>трех-четырехголосного</w:t>
      </w:r>
      <w:proofErr w:type="gramEnd"/>
      <w:r w:rsidRPr="001A1E3C">
        <w:t xml:space="preserve"> склада;</w:t>
      </w:r>
    </w:p>
    <w:p w:rsidR="00E95499" w:rsidRPr="001A1E3C" w:rsidRDefault="00E95499" w:rsidP="00E95499">
      <w:pPr>
        <w:contextualSpacing/>
        <w:jc w:val="both"/>
      </w:pPr>
      <w:r w:rsidRPr="001A1E3C">
        <w:t>б) два этюда на различные виды техники (один – на октавную технику);</w:t>
      </w:r>
    </w:p>
    <w:p w:rsidR="00E95499" w:rsidRPr="001A1E3C" w:rsidRDefault="00042E79" w:rsidP="00E95499">
      <w:pPr>
        <w:contextualSpacing/>
        <w:jc w:val="both"/>
      </w:pPr>
      <w:r w:rsidRPr="001A1E3C">
        <w:t xml:space="preserve">в) </w:t>
      </w:r>
      <w:r w:rsidR="00E95499" w:rsidRPr="001A1E3C">
        <w:t>одно произведение крупной формы (рондо, вариации, одну-две части сонаты или концерта);</w:t>
      </w:r>
    </w:p>
    <w:p w:rsidR="00E95499" w:rsidRPr="001A1E3C" w:rsidRDefault="00E95499" w:rsidP="00E95499">
      <w:pPr>
        <w:contextualSpacing/>
        <w:jc w:val="both"/>
      </w:pPr>
      <w:r w:rsidRPr="001A1E3C">
        <w:t xml:space="preserve">г) одну пьесу </w:t>
      </w:r>
      <w:proofErr w:type="spellStart"/>
      <w:r w:rsidRPr="001A1E3C">
        <w:t>кантиленного</w:t>
      </w:r>
      <w:proofErr w:type="spellEnd"/>
      <w:r w:rsidRPr="001A1E3C">
        <w:t xml:space="preserve"> характера;</w:t>
      </w:r>
    </w:p>
    <w:p w:rsidR="00E95499" w:rsidRPr="001A1E3C" w:rsidRDefault="00E95499" w:rsidP="00E95499">
      <w:pPr>
        <w:contextualSpacing/>
        <w:jc w:val="both"/>
      </w:pPr>
      <w:r w:rsidRPr="001A1E3C">
        <w:t>д) прочитать с листа пьесу трудности 4 – 5 классов ДМШ.</w:t>
      </w:r>
    </w:p>
    <w:p w:rsidR="00E95499" w:rsidRPr="001A1E3C" w:rsidRDefault="00E95499" w:rsidP="00E95499">
      <w:pPr>
        <w:ind w:firstLine="709"/>
        <w:contextualSpacing/>
        <w:jc w:val="both"/>
      </w:pPr>
      <w:r w:rsidRPr="001A1E3C">
        <w:t>Экзаменационная комиссия может вводить в качестве дополнительного раздела экзамена исполнение гамм и арпеджио.</w:t>
      </w:r>
    </w:p>
    <w:p w:rsidR="00282228" w:rsidRPr="001A1E3C" w:rsidRDefault="006B0567" w:rsidP="00282228">
      <w:pPr>
        <w:overflowPunct w:val="0"/>
        <w:autoSpaceDE w:val="0"/>
        <w:ind w:right="3" w:firstLine="709"/>
        <w:contextualSpacing/>
        <w:jc w:val="both"/>
        <w:rPr>
          <w:b/>
        </w:rPr>
      </w:pPr>
      <w:r w:rsidRPr="001A1E3C">
        <w:rPr>
          <w:b/>
          <w:u w:val="single"/>
        </w:rPr>
        <w:t>Критерии</w:t>
      </w:r>
      <w:r w:rsidR="001A1E3C">
        <w:rPr>
          <w:b/>
          <w:u w:val="single"/>
        </w:rPr>
        <w:t xml:space="preserve"> оценки</w:t>
      </w:r>
      <w:r w:rsidRPr="001A1E3C">
        <w:rPr>
          <w:b/>
          <w:u w:val="single"/>
        </w:rPr>
        <w:t>:</w:t>
      </w:r>
      <w:r w:rsidR="00282228" w:rsidRPr="001A1E3C">
        <w:rPr>
          <w:b/>
        </w:rPr>
        <w:t xml:space="preserve"> </w:t>
      </w:r>
      <w:r w:rsidRPr="001A1E3C">
        <w:t>игра наизусть</w:t>
      </w:r>
      <w:r w:rsidR="00C87E1B" w:rsidRPr="001A1E3C">
        <w:t xml:space="preserve"> без ошибок в нотном тексте</w:t>
      </w:r>
      <w:r w:rsidRPr="001A1E3C">
        <w:t xml:space="preserve">, </w:t>
      </w:r>
      <w:r w:rsidR="00AB115D" w:rsidRPr="001A1E3C">
        <w:t>хорошие технические навыки</w:t>
      </w:r>
      <w:r w:rsidR="00C87E1B" w:rsidRPr="001A1E3C">
        <w:t>,</w:t>
      </w:r>
      <w:r w:rsidR="005C7C92" w:rsidRPr="001A1E3C">
        <w:t xml:space="preserve"> </w:t>
      </w:r>
      <w:r w:rsidR="00AB115D" w:rsidRPr="001A1E3C">
        <w:t>выразительность и эмоциональность.</w:t>
      </w:r>
    </w:p>
    <w:p w:rsidR="001A1E3C" w:rsidRDefault="001A1E3C" w:rsidP="005315F9">
      <w:pPr>
        <w:overflowPunct w:val="0"/>
        <w:autoSpaceDE w:val="0"/>
        <w:ind w:right="3" w:firstLine="709"/>
        <w:contextualSpacing/>
        <w:jc w:val="both"/>
        <w:rPr>
          <w:b/>
        </w:rPr>
      </w:pPr>
    </w:p>
    <w:p w:rsidR="005315F9" w:rsidRPr="001A1E3C" w:rsidRDefault="005315F9" w:rsidP="005315F9">
      <w:pPr>
        <w:overflowPunct w:val="0"/>
        <w:autoSpaceDE w:val="0"/>
        <w:ind w:right="3" w:firstLine="709"/>
        <w:contextualSpacing/>
        <w:jc w:val="both"/>
      </w:pPr>
      <w:proofErr w:type="gramStart"/>
      <w:r w:rsidRPr="00845515">
        <w:t xml:space="preserve">Поступающий на специальность </w:t>
      </w:r>
      <w:r w:rsidR="00845515">
        <w:rPr>
          <w:b/>
        </w:rPr>
        <w:t>«Ин</w:t>
      </w:r>
      <w:r w:rsidR="00E55C3D">
        <w:rPr>
          <w:b/>
        </w:rPr>
        <w:t>струментальное исполнительство»</w:t>
      </w:r>
      <w:r w:rsidR="00845515">
        <w:rPr>
          <w:b/>
        </w:rPr>
        <w:t xml:space="preserve">, вид - </w:t>
      </w:r>
      <w:r w:rsidRPr="001A1E3C">
        <w:rPr>
          <w:b/>
          <w:bCs/>
        </w:rPr>
        <w:t>«</w:t>
      </w:r>
      <w:r w:rsidRPr="00845515">
        <w:rPr>
          <w:b/>
          <w:bCs/>
          <w:u w:val="single"/>
        </w:rPr>
        <w:t>Оркестровые струнные инструменты</w:t>
      </w:r>
      <w:r w:rsidR="00845515">
        <w:rPr>
          <w:b/>
          <w:bCs/>
        </w:rPr>
        <w:t>»</w:t>
      </w:r>
      <w:r w:rsidRPr="001A1E3C">
        <w:rPr>
          <w:b/>
          <w:bCs/>
        </w:rPr>
        <w:t xml:space="preserve"> </w:t>
      </w:r>
      <w:r w:rsidR="00845515">
        <w:rPr>
          <w:b/>
          <w:bCs/>
        </w:rPr>
        <w:t>(</w:t>
      </w:r>
      <w:r w:rsidRPr="001A1E3C">
        <w:rPr>
          <w:b/>
          <w:bCs/>
          <w:iCs/>
        </w:rPr>
        <w:t>скрипка, альт, виолончель, контрабас»</w:t>
      </w:r>
      <w:r w:rsidR="00845515">
        <w:rPr>
          <w:b/>
          <w:bCs/>
          <w:iCs/>
        </w:rPr>
        <w:t>)</w:t>
      </w:r>
      <w:proofErr w:type="gramEnd"/>
    </w:p>
    <w:p w:rsidR="005315F9" w:rsidRPr="001A1E3C" w:rsidRDefault="005315F9" w:rsidP="005315F9">
      <w:pPr>
        <w:ind w:firstLine="709"/>
        <w:contextualSpacing/>
        <w:jc w:val="both"/>
      </w:pPr>
      <w:r w:rsidRPr="001A1E3C">
        <w:t>должен исполнить:</w:t>
      </w:r>
    </w:p>
    <w:p w:rsidR="005315F9" w:rsidRPr="001A1E3C" w:rsidRDefault="005315F9" w:rsidP="005315F9">
      <w:pPr>
        <w:pStyle w:val="a3"/>
        <w:contextualSpacing/>
        <w:rPr>
          <w:sz w:val="24"/>
          <w:szCs w:val="24"/>
        </w:rPr>
      </w:pPr>
      <w:r w:rsidRPr="001A1E3C">
        <w:rPr>
          <w:sz w:val="24"/>
          <w:szCs w:val="24"/>
        </w:rPr>
        <w:t xml:space="preserve">а) одну </w:t>
      </w:r>
      <w:proofErr w:type="spellStart"/>
      <w:r w:rsidRPr="001A1E3C">
        <w:rPr>
          <w:sz w:val="24"/>
          <w:szCs w:val="24"/>
        </w:rPr>
        <w:t>трехоктавную</w:t>
      </w:r>
      <w:proofErr w:type="spellEnd"/>
      <w:r w:rsidRPr="001A1E3C">
        <w:rPr>
          <w:sz w:val="24"/>
          <w:szCs w:val="24"/>
        </w:rPr>
        <w:t xml:space="preserve"> гамму (мажорную или минорную) в умеренном движении (по 4, 8, 12, 24 звука легато) и арпеджио (по 3 и 9 звуков легато);</w:t>
      </w:r>
    </w:p>
    <w:p w:rsidR="005315F9" w:rsidRPr="001A1E3C" w:rsidRDefault="005315F9" w:rsidP="005315F9">
      <w:pPr>
        <w:contextualSpacing/>
        <w:jc w:val="both"/>
      </w:pPr>
      <w:r w:rsidRPr="001A1E3C">
        <w:t>б) мажорные и минорные гаммы в терцию, сексту и октаву в пределах первых трех позиций (по 1 и 2 звука легато) в умеренном движении;</w:t>
      </w:r>
    </w:p>
    <w:p w:rsidR="005315F9" w:rsidRPr="001A1E3C" w:rsidRDefault="005315F9" w:rsidP="005315F9">
      <w:pPr>
        <w:contextualSpacing/>
        <w:jc w:val="both"/>
      </w:pPr>
      <w:r w:rsidRPr="001A1E3C">
        <w:t>в) два этюда на различные виды техники;</w:t>
      </w:r>
    </w:p>
    <w:p w:rsidR="005315F9" w:rsidRPr="001A1E3C" w:rsidRDefault="005315F9" w:rsidP="005315F9">
      <w:pPr>
        <w:contextualSpacing/>
        <w:jc w:val="both"/>
      </w:pPr>
      <w:r w:rsidRPr="001A1E3C">
        <w:t>г) одно произведение крупной формы (одну-две части сонаты или концерта);</w:t>
      </w:r>
    </w:p>
    <w:p w:rsidR="005315F9" w:rsidRPr="001A1E3C" w:rsidRDefault="005315F9" w:rsidP="005315F9">
      <w:pPr>
        <w:contextualSpacing/>
        <w:jc w:val="both"/>
      </w:pPr>
      <w:r w:rsidRPr="001A1E3C">
        <w:t>д) две разнохарактерные пьесы.</w:t>
      </w:r>
    </w:p>
    <w:p w:rsidR="005315F9" w:rsidRPr="001A1E3C" w:rsidRDefault="005315F9" w:rsidP="005315F9">
      <w:pPr>
        <w:overflowPunct w:val="0"/>
        <w:autoSpaceDE w:val="0"/>
        <w:ind w:right="3" w:firstLine="709"/>
        <w:contextualSpacing/>
        <w:jc w:val="both"/>
        <w:rPr>
          <w:b/>
        </w:rPr>
      </w:pPr>
      <w:r w:rsidRPr="001A1E3C">
        <w:rPr>
          <w:b/>
          <w:u w:val="single"/>
        </w:rPr>
        <w:t>Критерии оценки:</w:t>
      </w:r>
      <w:r w:rsidRPr="001A1E3C">
        <w:t xml:space="preserve"> игра наизусть</w:t>
      </w:r>
      <w:r w:rsidR="00587BED" w:rsidRPr="001A1E3C">
        <w:t xml:space="preserve"> без ошибок в нотном тексте</w:t>
      </w:r>
      <w:r w:rsidR="00AB115D" w:rsidRPr="001A1E3C">
        <w:t>, хорошие технические навыки</w:t>
      </w:r>
      <w:r w:rsidRPr="001A1E3C">
        <w:t xml:space="preserve">, </w:t>
      </w:r>
      <w:r w:rsidR="00587BED" w:rsidRPr="001A1E3C">
        <w:t>выразительность</w:t>
      </w:r>
      <w:r w:rsidR="00AB115D" w:rsidRPr="001A1E3C">
        <w:t xml:space="preserve"> и</w:t>
      </w:r>
      <w:r w:rsidR="005C7C92" w:rsidRPr="001A1E3C">
        <w:t xml:space="preserve"> эмоциональность исполнения</w:t>
      </w:r>
      <w:r w:rsidRPr="001A1E3C">
        <w:t>.</w:t>
      </w:r>
    </w:p>
    <w:p w:rsidR="00C87E1B" w:rsidRPr="001A1E3C" w:rsidRDefault="00C87E1B" w:rsidP="00C87E1B">
      <w:pPr>
        <w:ind w:firstLine="709"/>
        <w:contextualSpacing/>
        <w:jc w:val="both"/>
      </w:pPr>
      <w:r w:rsidRPr="00845515">
        <w:lastRenderedPageBreak/>
        <w:t>Поступающий на специальность</w:t>
      </w:r>
      <w:r w:rsidRPr="001A1E3C">
        <w:rPr>
          <w:b/>
        </w:rPr>
        <w:t xml:space="preserve"> </w:t>
      </w:r>
      <w:r w:rsidR="00845515">
        <w:rPr>
          <w:b/>
        </w:rPr>
        <w:t xml:space="preserve">«Инструментальное исполнительство», вид - </w:t>
      </w:r>
      <w:r w:rsidRPr="001A1E3C">
        <w:rPr>
          <w:b/>
          <w:bCs/>
        </w:rPr>
        <w:t>«</w:t>
      </w:r>
      <w:r w:rsidRPr="00845515">
        <w:rPr>
          <w:b/>
          <w:bCs/>
          <w:u w:val="single"/>
        </w:rPr>
        <w:t>Инструменты народного оркестра</w:t>
      </w:r>
      <w:r w:rsidRPr="001A1E3C">
        <w:rPr>
          <w:b/>
          <w:bCs/>
        </w:rPr>
        <w:t>»</w:t>
      </w:r>
      <w:r w:rsidRPr="001A1E3C">
        <w:rPr>
          <w:bCs/>
        </w:rPr>
        <w:t xml:space="preserve"> </w:t>
      </w:r>
      <w:r w:rsidRPr="001A1E3C">
        <w:t>должен исполнить:</w:t>
      </w:r>
    </w:p>
    <w:p w:rsidR="00C87E1B" w:rsidRPr="001A1E3C" w:rsidRDefault="00C87E1B" w:rsidP="00C87E1B">
      <w:pPr>
        <w:pStyle w:val="3"/>
        <w:contextualSpacing/>
        <w:rPr>
          <w:b/>
          <w:i/>
          <w:iCs/>
          <w:sz w:val="24"/>
          <w:szCs w:val="24"/>
        </w:rPr>
      </w:pPr>
      <w:r w:rsidRPr="001A1E3C">
        <w:rPr>
          <w:b/>
          <w:i/>
          <w:iCs/>
          <w:sz w:val="24"/>
          <w:szCs w:val="24"/>
        </w:rPr>
        <w:t>По классу баяна, аккордеона:</w:t>
      </w:r>
    </w:p>
    <w:p w:rsidR="00C87E1B" w:rsidRPr="001A1E3C" w:rsidRDefault="00C87E1B" w:rsidP="00C87E1B">
      <w:pPr>
        <w:pStyle w:val="a3"/>
        <w:contextualSpacing/>
        <w:rPr>
          <w:sz w:val="24"/>
          <w:szCs w:val="24"/>
        </w:rPr>
      </w:pPr>
      <w:r w:rsidRPr="001A1E3C">
        <w:rPr>
          <w:sz w:val="24"/>
          <w:szCs w:val="24"/>
        </w:rPr>
        <w:t>а) две трех-</w:t>
      </w:r>
      <w:proofErr w:type="spellStart"/>
      <w:r w:rsidRPr="001A1E3C">
        <w:rPr>
          <w:sz w:val="24"/>
          <w:szCs w:val="24"/>
        </w:rPr>
        <w:t>четырехоктавные</w:t>
      </w:r>
      <w:proofErr w:type="spellEnd"/>
      <w:r w:rsidRPr="001A1E3C">
        <w:rPr>
          <w:sz w:val="24"/>
          <w:szCs w:val="24"/>
        </w:rPr>
        <w:t xml:space="preserve"> гаммы (мажорную и минорную) и арпеджио в умеренном движении;</w:t>
      </w:r>
    </w:p>
    <w:p w:rsidR="00C87E1B" w:rsidRPr="001A1E3C" w:rsidRDefault="00C87E1B" w:rsidP="00C87E1B">
      <w:pPr>
        <w:contextualSpacing/>
        <w:jc w:val="both"/>
      </w:pPr>
      <w:r w:rsidRPr="001A1E3C">
        <w:t>б) один этюд;</w:t>
      </w:r>
    </w:p>
    <w:p w:rsidR="00C87E1B" w:rsidRPr="001A1E3C" w:rsidRDefault="00C87E1B" w:rsidP="00C87E1B">
      <w:pPr>
        <w:contextualSpacing/>
        <w:jc w:val="both"/>
      </w:pPr>
      <w:r w:rsidRPr="001A1E3C">
        <w:t>в) одно полифоническое произведение;</w:t>
      </w:r>
    </w:p>
    <w:p w:rsidR="00C87E1B" w:rsidRPr="001A1E3C" w:rsidRDefault="00C87E1B" w:rsidP="00C87E1B">
      <w:pPr>
        <w:contextualSpacing/>
        <w:jc w:val="both"/>
      </w:pPr>
      <w:r w:rsidRPr="001A1E3C">
        <w:t>г) одно произведение крупной формы (одну-две части сонаты, вариации);</w:t>
      </w:r>
    </w:p>
    <w:p w:rsidR="00C87E1B" w:rsidRPr="001A1E3C" w:rsidRDefault="00C87E1B" w:rsidP="00C87E1B">
      <w:pPr>
        <w:contextualSpacing/>
        <w:jc w:val="both"/>
      </w:pPr>
      <w:r w:rsidRPr="001A1E3C">
        <w:t>д) одну пьесу;</w:t>
      </w:r>
    </w:p>
    <w:p w:rsidR="00C87E1B" w:rsidRPr="001A1E3C" w:rsidRDefault="00C87E1B" w:rsidP="00C87E1B">
      <w:pPr>
        <w:contextualSpacing/>
        <w:jc w:val="both"/>
      </w:pPr>
      <w:r w:rsidRPr="001A1E3C">
        <w:t>е) обработку народной песни.</w:t>
      </w:r>
    </w:p>
    <w:p w:rsidR="00C87E1B" w:rsidRPr="001A1E3C" w:rsidRDefault="00C87E1B" w:rsidP="00C87E1B">
      <w:pPr>
        <w:pStyle w:val="3"/>
        <w:contextualSpacing/>
        <w:rPr>
          <w:b/>
          <w:i/>
          <w:iCs/>
          <w:sz w:val="24"/>
          <w:szCs w:val="24"/>
        </w:rPr>
      </w:pPr>
      <w:r w:rsidRPr="001A1E3C">
        <w:rPr>
          <w:b/>
          <w:i/>
          <w:iCs/>
          <w:sz w:val="24"/>
          <w:szCs w:val="24"/>
        </w:rPr>
        <w:t>По классу домры, балалайки, гитары:</w:t>
      </w:r>
    </w:p>
    <w:p w:rsidR="00C87E1B" w:rsidRPr="001A1E3C" w:rsidRDefault="00C87E1B" w:rsidP="00C87E1B">
      <w:pPr>
        <w:pStyle w:val="a3"/>
        <w:contextualSpacing/>
        <w:rPr>
          <w:sz w:val="24"/>
          <w:szCs w:val="24"/>
        </w:rPr>
      </w:pPr>
      <w:r w:rsidRPr="001A1E3C">
        <w:rPr>
          <w:sz w:val="24"/>
          <w:szCs w:val="24"/>
        </w:rPr>
        <w:t xml:space="preserve">а) две </w:t>
      </w:r>
      <w:proofErr w:type="spellStart"/>
      <w:r w:rsidRPr="001A1E3C">
        <w:rPr>
          <w:sz w:val="24"/>
          <w:szCs w:val="24"/>
        </w:rPr>
        <w:t>двухоктавные</w:t>
      </w:r>
      <w:proofErr w:type="spellEnd"/>
      <w:r w:rsidRPr="001A1E3C">
        <w:rPr>
          <w:sz w:val="24"/>
          <w:szCs w:val="24"/>
        </w:rPr>
        <w:t xml:space="preserve"> гаммы (мажорную и минорную) и арпеджио в умеренном движении;</w:t>
      </w:r>
    </w:p>
    <w:p w:rsidR="00C87E1B" w:rsidRPr="001A1E3C" w:rsidRDefault="00C87E1B" w:rsidP="00C87E1B">
      <w:pPr>
        <w:contextualSpacing/>
        <w:jc w:val="both"/>
      </w:pPr>
      <w:r w:rsidRPr="001A1E3C">
        <w:t>б) один этюд;</w:t>
      </w:r>
    </w:p>
    <w:p w:rsidR="00C87E1B" w:rsidRPr="001A1E3C" w:rsidRDefault="00C87E1B" w:rsidP="00C87E1B">
      <w:pPr>
        <w:contextualSpacing/>
        <w:jc w:val="both"/>
      </w:pPr>
      <w:r w:rsidRPr="001A1E3C">
        <w:t>в) одно произведение крупной формы;</w:t>
      </w:r>
      <w:bookmarkStart w:id="1" w:name="_GoBack"/>
      <w:bookmarkEnd w:id="1"/>
    </w:p>
    <w:p w:rsidR="00C87E1B" w:rsidRPr="001A1E3C" w:rsidRDefault="00C87E1B" w:rsidP="00C87E1B">
      <w:pPr>
        <w:contextualSpacing/>
        <w:jc w:val="both"/>
      </w:pPr>
      <w:r w:rsidRPr="001A1E3C">
        <w:t>г) две разнохарактерные пьесы.</w:t>
      </w:r>
    </w:p>
    <w:p w:rsidR="00203850" w:rsidRPr="001A1E3C" w:rsidRDefault="00203850" w:rsidP="00203850">
      <w:pPr>
        <w:overflowPunct w:val="0"/>
        <w:autoSpaceDE w:val="0"/>
        <w:ind w:right="3" w:firstLine="709"/>
        <w:contextualSpacing/>
        <w:jc w:val="both"/>
        <w:rPr>
          <w:b/>
        </w:rPr>
      </w:pPr>
      <w:r w:rsidRPr="001A1E3C">
        <w:rPr>
          <w:b/>
          <w:u w:val="single"/>
        </w:rPr>
        <w:t>Критерии</w:t>
      </w:r>
      <w:r w:rsidR="001A1E3C">
        <w:rPr>
          <w:b/>
          <w:u w:val="single"/>
        </w:rPr>
        <w:t xml:space="preserve"> оценки</w:t>
      </w:r>
      <w:r w:rsidRPr="001A1E3C">
        <w:rPr>
          <w:b/>
          <w:u w:val="single"/>
        </w:rPr>
        <w:t>:</w:t>
      </w:r>
      <w:r w:rsidRPr="001A1E3C">
        <w:rPr>
          <w:b/>
        </w:rPr>
        <w:t xml:space="preserve"> </w:t>
      </w:r>
      <w:r w:rsidR="00AB115D" w:rsidRPr="001A1E3C">
        <w:t>игра наизусть без ошибок в нотном тексте, хорошие технические навыки, выразительность и эмоциональность исполнения.</w:t>
      </w:r>
    </w:p>
    <w:p w:rsidR="001A1E3C" w:rsidRDefault="001A1E3C" w:rsidP="00507647">
      <w:pPr>
        <w:ind w:firstLine="709"/>
        <w:contextualSpacing/>
        <w:jc w:val="both"/>
        <w:rPr>
          <w:b/>
        </w:rPr>
      </w:pPr>
    </w:p>
    <w:p w:rsidR="00507647" w:rsidRPr="001A1E3C" w:rsidRDefault="00845515" w:rsidP="00507647">
      <w:pPr>
        <w:ind w:firstLine="709"/>
        <w:contextualSpacing/>
        <w:jc w:val="both"/>
      </w:pPr>
      <w:r w:rsidRPr="00845515">
        <w:t>Поступающий на специальность</w:t>
      </w:r>
      <w:r w:rsidRPr="001A1E3C">
        <w:rPr>
          <w:b/>
        </w:rPr>
        <w:t xml:space="preserve"> </w:t>
      </w:r>
      <w:r>
        <w:rPr>
          <w:b/>
        </w:rPr>
        <w:t xml:space="preserve">«Инструментальное исполнительство», вид - </w:t>
      </w:r>
      <w:r w:rsidR="00507647" w:rsidRPr="00397773">
        <w:rPr>
          <w:b/>
          <w:bCs/>
          <w:u w:val="single"/>
        </w:rPr>
        <w:t>«Оркестровые духовые и ударные инструменты»</w:t>
      </w:r>
      <w:r w:rsidR="00507647" w:rsidRPr="001A1E3C">
        <w:rPr>
          <w:bCs/>
        </w:rPr>
        <w:t xml:space="preserve"> </w:t>
      </w:r>
      <w:r w:rsidR="00507647" w:rsidRPr="001A1E3C">
        <w:t>должен исполнить:</w:t>
      </w:r>
    </w:p>
    <w:p w:rsidR="00507647" w:rsidRPr="001A1E3C" w:rsidRDefault="00507647" w:rsidP="00507647">
      <w:pPr>
        <w:contextualSpacing/>
        <w:jc w:val="both"/>
      </w:pPr>
      <w:r w:rsidRPr="001A1E3C">
        <w:t>а) две гаммы (мажорную и минорную) до 4 знаков при ключе стаккато и легато в умеренном движении и арпеджио;</w:t>
      </w:r>
    </w:p>
    <w:p w:rsidR="00507647" w:rsidRPr="001A1E3C" w:rsidRDefault="00507647" w:rsidP="00507647">
      <w:pPr>
        <w:contextualSpacing/>
        <w:jc w:val="both"/>
      </w:pPr>
      <w:r w:rsidRPr="001A1E3C">
        <w:t>б) один этюд;</w:t>
      </w:r>
    </w:p>
    <w:p w:rsidR="00507647" w:rsidRPr="001A1E3C" w:rsidRDefault="00507647" w:rsidP="00507647">
      <w:pPr>
        <w:contextualSpacing/>
        <w:jc w:val="both"/>
      </w:pPr>
      <w:r w:rsidRPr="001A1E3C">
        <w:t xml:space="preserve">в) одну – две пьесы (в том числе </w:t>
      </w:r>
      <w:proofErr w:type="spellStart"/>
      <w:r w:rsidRPr="001A1E3C">
        <w:t>кантиленного</w:t>
      </w:r>
      <w:proofErr w:type="spellEnd"/>
      <w:r w:rsidRPr="001A1E3C">
        <w:t xml:space="preserve"> характера) или части из циклического произведения.</w:t>
      </w:r>
    </w:p>
    <w:p w:rsidR="00507647" w:rsidRPr="001A1E3C" w:rsidRDefault="001A1E3C" w:rsidP="00507647">
      <w:pPr>
        <w:overflowPunct w:val="0"/>
        <w:autoSpaceDE w:val="0"/>
        <w:ind w:right="3" w:firstLine="709"/>
        <w:contextualSpacing/>
        <w:jc w:val="both"/>
        <w:rPr>
          <w:b/>
        </w:rPr>
      </w:pPr>
      <w:r>
        <w:rPr>
          <w:b/>
          <w:u w:val="single"/>
        </w:rPr>
        <w:t>Критерии оценки</w:t>
      </w:r>
      <w:r w:rsidR="00507647" w:rsidRPr="001A1E3C">
        <w:rPr>
          <w:b/>
          <w:u w:val="single"/>
        </w:rPr>
        <w:t>:</w:t>
      </w:r>
      <w:r w:rsidR="00AB115D" w:rsidRPr="001A1E3C">
        <w:t xml:space="preserve"> игра</w:t>
      </w:r>
      <w:r w:rsidR="00507647" w:rsidRPr="001A1E3C">
        <w:t xml:space="preserve"> без ошибок в нотном тексте, хорошая техника, </w:t>
      </w:r>
      <w:r w:rsidR="00F939BB" w:rsidRPr="001A1E3C">
        <w:t>правильное дыхание</w:t>
      </w:r>
      <w:r w:rsidR="0065776E" w:rsidRPr="001A1E3C">
        <w:t>, выразительность</w:t>
      </w:r>
      <w:r w:rsidR="00F939BB" w:rsidRPr="001A1E3C">
        <w:t xml:space="preserve"> и</w:t>
      </w:r>
      <w:r w:rsidR="00AB115D" w:rsidRPr="001A1E3C">
        <w:t xml:space="preserve"> эмоциональность</w:t>
      </w:r>
      <w:r w:rsidR="00F939BB" w:rsidRPr="001A1E3C">
        <w:t xml:space="preserve"> исполнения</w:t>
      </w:r>
      <w:r w:rsidR="00AB115D" w:rsidRPr="001A1E3C">
        <w:t>.</w:t>
      </w:r>
    </w:p>
    <w:p w:rsidR="00966716" w:rsidRDefault="00966716" w:rsidP="00EC782D">
      <w:pPr>
        <w:autoSpaceDE w:val="0"/>
        <w:ind w:right="3" w:firstLine="709"/>
        <w:contextualSpacing/>
        <w:jc w:val="both"/>
        <w:rPr>
          <w:b/>
        </w:rPr>
      </w:pP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 xml:space="preserve">Поступающий на специальность </w:t>
      </w:r>
      <w:r w:rsidRPr="00F864E2">
        <w:rPr>
          <w:b/>
        </w:rPr>
        <w:t>«Инструментальное исполнительство», вид – «</w:t>
      </w:r>
      <w:r w:rsidRPr="00F864E2">
        <w:rPr>
          <w:b/>
          <w:u w:val="single"/>
        </w:rPr>
        <w:t>Инструменты эстрадного оркестра</w:t>
      </w:r>
      <w:r w:rsidRPr="00F864E2">
        <w:rPr>
          <w:b/>
        </w:rPr>
        <w:t>»</w:t>
      </w:r>
      <w:r>
        <w:t xml:space="preserve"> </w:t>
      </w:r>
      <w:r>
        <w:lastRenderedPageBreak/>
        <w:t>должен исполнить: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 xml:space="preserve">- исполнение сольной программы 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 xml:space="preserve">Программные требования: 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 w:rsidRPr="00F864E2">
        <w:rPr>
          <w:b/>
          <w:i/>
        </w:rPr>
        <w:t>Фортепиано:</w:t>
      </w:r>
      <w:r>
        <w:t xml:space="preserve"> 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>- произведение крупной формы;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>- полифоническое произведение;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 xml:space="preserve">- пьеса или этюд; </w:t>
      </w:r>
    </w:p>
    <w:p w:rsidR="00F864E2" w:rsidRPr="00F864E2" w:rsidRDefault="00F864E2" w:rsidP="00F864E2">
      <w:pPr>
        <w:autoSpaceDE w:val="0"/>
        <w:ind w:left="708" w:right="3" w:firstLine="1"/>
        <w:contextualSpacing/>
        <w:jc w:val="both"/>
        <w:rPr>
          <w:b/>
          <w:i/>
        </w:rPr>
      </w:pPr>
      <w:r>
        <w:t xml:space="preserve">- две разнохарактерные, </w:t>
      </w:r>
      <w:proofErr w:type="spellStart"/>
      <w:r>
        <w:t>разностилевые</w:t>
      </w:r>
      <w:proofErr w:type="spellEnd"/>
      <w:r>
        <w:t xml:space="preserve"> джазовые пьесы. </w:t>
      </w:r>
      <w:r w:rsidRPr="00F864E2">
        <w:rPr>
          <w:b/>
          <w:i/>
        </w:rPr>
        <w:t xml:space="preserve">Ударные инструменты: 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 xml:space="preserve">- </w:t>
      </w:r>
      <w:proofErr w:type="spellStart"/>
      <w:r>
        <w:t>рудиментальное</w:t>
      </w:r>
      <w:proofErr w:type="spellEnd"/>
      <w:r>
        <w:t xml:space="preserve"> соло на малом барабане (допускается использование резинового </w:t>
      </w:r>
      <w:proofErr w:type="spellStart"/>
      <w:r>
        <w:t>пэда</w:t>
      </w:r>
      <w:proofErr w:type="spellEnd"/>
      <w:r>
        <w:t xml:space="preserve">), и (или) соло на ударной установке 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 xml:space="preserve">- ответы на вопросы на знание инструмента: 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 xml:space="preserve">• Назовите части ударной установки 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 xml:space="preserve">• Назовите имена выдающихся барабанщиков 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 xml:space="preserve">• Назовите отличие вибрафона от маримбы </w:t>
      </w:r>
    </w:p>
    <w:p w:rsidR="00E86815" w:rsidRDefault="00F864E2" w:rsidP="00EC782D">
      <w:pPr>
        <w:autoSpaceDE w:val="0"/>
        <w:ind w:right="3" w:firstLine="709"/>
        <w:contextualSpacing/>
        <w:jc w:val="both"/>
      </w:pPr>
      <w:r>
        <w:t xml:space="preserve">• Перечислите </w:t>
      </w:r>
      <w:proofErr w:type="spellStart"/>
      <w:r>
        <w:t>звуковысотные</w:t>
      </w:r>
      <w:proofErr w:type="spellEnd"/>
      <w:r>
        <w:t xml:space="preserve"> и не </w:t>
      </w:r>
      <w:proofErr w:type="spellStart"/>
      <w:r>
        <w:t>звуковысотные</w:t>
      </w:r>
      <w:proofErr w:type="spellEnd"/>
      <w:r>
        <w:t xml:space="preserve"> ударные инструменты </w:t>
      </w:r>
    </w:p>
    <w:p w:rsidR="00E86815" w:rsidRPr="00E86815" w:rsidRDefault="00F864E2" w:rsidP="00EC782D">
      <w:pPr>
        <w:autoSpaceDE w:val="0"/>
        <w:ind w:right="3" w:firstLine="709"/>
        <w:contextualSpacing/>
        <w:jc w:val="both"/>
        <w:rPr>
          <w:b/>
          <w:i/>
        </w:rPr>
      </w:pPr>
      <w:r w:rsidRPr="00E86815">
        <w:rPr>
          <w:b/>
          <w:i/>
        </w:rPr>
        <w:t xml:space="preserve">Бас-гитара: </w:t>
      </w:r>
    </w:p>
    <w:p w:rsidR="00E86815" w:rsidRDefault="00F864E2" w:rsidP="00EC782D">
      <w:pPr>
        <w:autoSpaceDE w:val="0"/>
        <w:ind w:right="3" w:firstLine="709"/>
        <w:contextualSpacing/>
        <w:jc w:val="both"/>
      </w:pPr>
      <w:r>
        <w:t xml:space="preserve">- классическое произведение или этюд; </w:t>
      </w:r>
    </w:p>
    <w:p w:rsidR="00E86815" w:rsidRDefault="00F864E2" w:rsidP="00EC782D">
      <w:pPr>
        <w:autoSpaceDE w:val="0"/>
        <w:ind w:right="3" w:firstLine="709"/>
        <w:contextualSpacing/>
        <w:jc w:val="both"/>
      </w:pPr>
      <w:r>
        <w:t xml:space="preserve">- одна или две </w:t>
      </w:r>
      <w:proofErr w:type="spellStart"/>
      <w:r>
        <w:t>эстрадноджазовые</w:t>
      </w:r>
      <w:proofErr w:type="spellEnd"/>
      <w:r>
        <w:t xml:space="preserve"> пьесы. </w:t>
      </w:r>
    </w:p>
    <w:p w:rsidR="00E86815" w:rsidRPr="00E86815" w:rsidRDefault="00E86815" w:rsidP="00EC782D">
      <w:pPr>
        <w:autoSpaceDE w:val="0"/>
        <w:ind w:right="3" w:firstLine="709"/>
        <w:contextualSpacing/>
        <w:jc w:val="both"/>
        <w:rPr>
          <w:b/>
          <w:i/>
        </w:rPr>
      </w:pPr>
      <w:proofErr w:type="gramStart"/>
      <w:r w:rsidRPr="00E86815">
        <w:rPr>
          <w:b/>
          <w:i/>
        </w:rPr>
        <w:t>Электро-</w:t>
      </w:r>
      <w:r w:rsidR="00F864E2" w:rsidRPr="00E86815">
        <w:rPr>
          <w:b/>
          <w:i/>
        </w:rPr>
        <w:t>гитара</w:t>
      </w:r>
      <w:proofErr w:type="gramEnd"/>
      <w:r w:rsidR="00F864E2" w:rsidRPr="00E86815">
        <w:rPr>
          <w:b/>
          <w:i/>
        </w:rPr>
        <w:t xml:space="preserve">: </w:t>
      </w:r>
    </w:p>
    <w:p w:rsidR="00F864E2" w:rsidRDefault="00F864E2" w:rsidP="00EC782D">
      <w:pPr>
        <w:autoSpaceDE w:val="0"/>
        <w:ind w:right="3" w:firstLine="709"/>
        <w:contextualSpacing/>
        <w:jc w:val="both"/>
      </w:pPr>
      <w:r>
        <w:t>- классическое произведение или этюд;</w:t>
      </w:r>
    </w:p>
    <w:p w:rsidR="00E86815" w:rsidRDefault="00E86815" w:rsidP="00EC782D">
      <w:pPr>
        <w:autoSpaceDE w:val="0"/>
        <w:ind w:right="3" w:firstLine="709"/>
        <w:contextualSpacing/>
        <w:jc w:val="both"/>
      </w:pPr>
      <w:r w:rsidRPr="00E86815">
        <w:t xml:space="preserve">- одна или две </w:t>
      </w:r>
      <w:proofErr w:type="spellStart"/>
      <w:r w:rsidRPr="00E86815">
        <w:t>эстрадно</w:t>
      </w:r>
      <w:proofErr w:type="spellEnd"/>
      <w:r w:rsidRPr="00E86815">
        <w:t>-джазовые пьесы.</w:t>
      </w:r>
    </w:p>
    <w:p w:rsidR="00E86815" w:rsidRPr="00E86815" w:rsidRDefault="00E86815" w:rsidP="00EC782D">
      <w:pPr>
        <w:autoSpaceDE w:val="0"/>
        <w:ind w:right="3" w:firstLine="709"/>
        <w:contextualSpacing/>
        <w:jc w:val="both"/>
        <w:rPr>
          <w:b/>
          <w:i/>
        </w:rPr>
      </w:pPr>
      <w:r w:rsidRPr="00E86815">
        <w:rPr>
          <w:b/>
          <w:i/>
        </w:rPr>
        <w:t>Духовые инструменты (саксофон, труба, тромбон):</w:t>
      </w:r>
    </w:p>
    <w:p w:rsidR="00E86815" w:rsidRDefault="00E86815" w:rsidP="00EC782D">
      <w:pPr>
        <w:autoSpaceDE w:val="0"/>
        <w:ind w:right="3" w:firstLine="709"/>
        <w:contextualSpacing/>
        <w:jc w:val="both"/>
      </w:pPr>
      <w:r w:rsidRPr="00E86815">
        <w:t xml:space="preserve"> - классическое произведение или этюд; </w:t>
      </w:r>
    </w:p>
    <w:p w:rsidR="00E86815" w:rsidRDefault="00E86815" w:rsidP="00EC782D">
      <w:pPr>
        <w:autoSpaceDE w:val="0"/>
        <w:ind w:right="3" w:firstLine="709"/>
        <w:contextualSpacing/>
        <w:jc w:val="both"/>
      </w:pPr>
      <w:r w:rsidRPr="00E86815">
        <w:t xml:space="preserve">- одна или две </w:t>
      </w:r>
      <w:proofErr w:type="spellStart"/>
      <w:r w:rsidRPr="00E86815">
        <w:t>эстрадно</w:t>
      </w:r>
      <w:proofErr w:type="spellEnd"/>
      <w:r w:rsidRPr="00E86815">
        <w:t xml:space="preserve">-джазовые пьесы. </w:t>
      </w:r>
    </w:p>
    <w:p w:rsidR="00E86815" w:rsidRDefault="00E86815" w:rsidP="00EC782D">
      <w:pPr>
        <w:autoSpaceDE w:val="0"/>
        <w:ind w:right="3" w:firstLine="709"/>
        <w:contextualSpacing/>
        <w:jc w:val="both"/>
      </w:pPr>
      <w:r w:rsidRPr="00E86815">
        <w:t xml:space="preserve">Программа может быть исполнена любым из перечисленных способов: </w:t>
      </w:r>
    </w:p>
    <w:p w:rsidR="00E86815" w:rsidRDefault="00E86815" w:rsidP="00EC782D">
      <w:pPr>
        <w:autoSpaceDE w:val="0"/>
        <w:ind w:right="3" w:firstLine="709"/>
        <w:contextualSpacing/>
        <w:jc w:val="both"/>
      </w:pPr>
      <w:r w:rsidRPr="00E86815">
        <w:t xml:space="preserve">• без сопровождения </w:t>
      </w:r>
    </w:p>
    <w:p w:rsidR="00E86815" w:rsidRDefault="00E86815" w:rsidP="00EC782D">
      <w:pPr>
        <w:autoSpaceDE w:val="0"/>
        <w:ind w:right="3" w:firstLine="709"/>
        <w:contextualSpacing/>
        <w:jc w:val="both"/>
      </w:pPr>
      <w:r w:rsidRPr="00E86815">
        <w:t xml:space="preserve">• под собственный аккомпанемент </w:t>
      </w:r>
    </w:p>
    <w:p w:rsidR="00E86815" w:rsidRDefault="00E86815" w:rsidP="00EC782D">
      <w:pPr>
        <w:autoSpaceDE w:val="0"/>
        <w:ind w:right="3" w:firstLine="709"/>
        <w:contextualSpacing/>
        <w:jc w:val="both"/>
      </w:pPr>
      <w:r w:rsidRPr="00E86815">
        <w:t xml:space="preserve">• с концертмейстером </w:t>
      </w:r>
    </w:p>
    <w:p w:rsidR="00E86815" w:rsidRDefault="00E86815" w:rsidP="00EC782D">
      <w:pPr>
        <w:autoSpaceDE w:val="0"/>
        <w:ind w:right="3" w:firstLine="709"/>
        <w:contextualSpacing/>
        <w:jc w:val="both"/>
      </w:pPr>
      <w:r w:rsidRPr="00E86815">
        <w:t>• «под</w:t>
      </w:r>
      <w:r>
        <w:t xml:space="preserve"> </w:t>
      </w:r>
      <w:r w:rsidRPr="00E86815">
        <w:t xml:space="preserve">минус» </w:t>
      </w:r>
    </w:p>
    <w:p w:rsidR="00E86815" w:rsidRDefault="00E86815" w:rsidP="00EC782D">
      <w:pPr>
        <w:autoSpaceDE w:val="0"/>
        <w:ind w:right="3" w:firstLine="709"/>
        <w:contextualSpacing/>
        <w:jc w:val="both"/>
      </w:pPr>
      <w:r w:rsidRPr="00E86815">
        <w:t xml:space="preserve">• с аккомпанирующим составом. </w:t>
      </w:r>
    </w:p>
    <w:p w:rsidR="00E86815" w:rsidRDefault="00E86815" w:rsidP="00EC782D">
      <w:pPr>
        <w:autoSpaceDE w:val="0"/>
        <w:ind w:right="3" w:firstLine="709"/>
        <w:contextualSpacing/>
        <w:jc w:val="both"/>
      </w:pPr>
      <w:r w:rsidRPr="00E86815">
        <w:rPr>
          <w:b/>
          <w:u w:val="single"/>
        </w:rPr>
        <w:t>Критерии оценки:</w:t>
      </w:r>
      <w:r w:rsidRPr="00E86815">
        <w:t xml:space="preserve"> все произведения должны быть исполнены наизусть в темпах, соответствующим авторским указаниям, с правильно выученным нотным текстом,</w:t>
      </w:r>
      <w:r>
        <w:t xml:space="preserve"> </w:t>
      </w:r>
      <w:r w:rsidRPr="00E86815">
        <w:t xml:space="preserve">динамикой, штрихами и т.д. </w:t>
      </w:r>
      <w:r w:rsidRPr="00E86815">
        <w:lastRenderedPageBreak/>
        <w:t xml:space="preserve">Абитуриент должен продемонстрировать хорошую беглость, техническую оснастку, обладать навыками разнообразного </w:t>
      </w:r>
      <w:proofErr w:type="spellStart"/>
      <w:r w:rsidRPr="00E86815">
        <w:t>звукоизвлечения</w:t>
      </w:r>
      <w:proofErr w:type="spellEnd"/>
      <w:r w:rsidRPr="00E86815">
        <w:t>, навыками слухового контроля, иметь понятие о стиле, жанре, форме исполняемых произведений, владеть фразировкой. При исполнении проявлять музы</w:t>
      </w:r>
      <w:r>
        <w:t>кальность, артистизм.</w:t>
      </w:r>
    </w:p>
    <w:p w:rsidR="00E86815" w:rsidRDefault="00E86815" w:rsidP="00EC782D">
      <w:pPr>
        <w:autoSpaceDE w:val="0"/>
        <w:ind w:right="3" w:firstLine="709"/>
        <w:contextualSpacing/>
        <w:jc w:val="both"/>
        <w:rPr>
          <w:b/>
          <w:highlight w:val="yellow"/>
        </w:rPr>
      </w:pPr>
    </w:p>
    <w:p w:rsidR="00EC782D" w:rsidRPr="001A1E3C" w:rsidRDefault="00EC782D" w:rsidP="00EC782D">
      <w:pPr>
        <w:autoSpaceDE w:val="0"/>
        <w:ind w:right="3" w:firstLine="709"/>
        <w:contextualSpacing/>
        <w:jc w:val="both"/>
      </w:pPr>
      <w:proofErr w:type="gramStart"/>
      <w:r w:rsidRPr="00E86815">
        <w:t>Поступающий</w:t>
      </w:r>
      <w:proofErr w:type="gramEnd"/>
      <w:r w:rsidRPr="00E86815">
        <w:t xml:space="preserve"> на </w:t>
      </w:r>
      <w:r w:rsidR="00BB08D0" w:rsidRPr="00E86815">
        <w:t>специальность</w:t>
      </w:r>
      <w:r w:rsidRPr="001A1E3C">
        <w:t xml:space="preserve"> </w:t>
      </w:r>
      <w:r w:rsidRPr="001A1E3C">
        <w:rPr>
          <w:b/>
          <w:bCs/>
        </w:rPr>
        <w:t xml:space="preserve">«Хоровое </w:t>
      </w:r>
      <w:proofErr w:type="spellStart"/>
      <w:r w:rsidRPr="001A1E3C">
        <w:rPr>
          <w:b/>
          <w:bCs/>
        </w:rPr>
        <w:t>дирижирование</w:t>
      </w:r>
      <w:proofErr w:type="spellEnd"/>
      <w:r w:rsidRPr="001A1E3C">
        <w:rPr>
          <w:b/>
          <w:bCs/>
        </w:rPr>
        <w:t>»</w:t>
      </w:r>
      <w:r w:rsidRPr="001A1E3C">
        <w:rPr>
          <w:bCs/>
        </w:rPr>
        <w:t xml:space="preserve"> </w:t>
      </w:r>
      <w:r w:rsidRPr="001A1E3C">
        <w:t>должен:</w:t>
      </w:r>
    </w:p>
    <w:p w:rsidR="00EC782D" w:rsidRPr="001A1E3C" w:rsidRDefault="000419DA" w:rsidP="00EC782D">
      <w:pPr>
        <w:overflowPunct w:val="0"/>
        <w:autoSpaceDE w:val="0"/>
        <w:ind w:right="3" w:firstLine="709"/>
        <w:contextualSpacing/>
        <w:jc w:val="both"/>
      </w:pPr>
      <w:r w:rsidRPr="001A1E3C">
        <w:t xml:space="preserve">1) </w:t>
      </w:r>
      <w:proofErr w:type="spellStart"/>
      <w:r w:rsidR="00EC782D" w:rsidRPr="001A1E3C">
        <w:t>сольфеджировать</w:t>
      </w:r>
      <w:proofErr w:type="spellEnd"/>
      <w:r w:rsidR="00EC782D" w:rsidRPr="001A1E3C">
        <w:t xml:space="preserve"> (читать с листа) несложные по ритму и интервалам примеры; </w:t>
      </w:r>
    </w:p>
    <w:p w:rsidR="00EC782D" w:rsidRPr="001A1E3C" w:rsidRDefault="000419DA" w:rsidP="00EC782D">
      <w:pPr>
        <w:overflowPunct w:val="0"/>
        <w:autoSpaceDE w:val="0"/>
        <w:ind w:right="3" w:firstLine="709"/>
        <w:contextualSpacing/>
        <w:jc w:val="both"/>
      </w:pPr>
      <w:r w:rsidRPr="001A1E3C">
        <w:t xml:space="preserve">2) </w:t>
      </w:r>
      <w:r w:rsidR="00EC782D" w:rsidRPr="001A1E3C">
        <w:t xml:space="preserve">исполнить вокальное произведение (песня, романс, народная песня); </w:t>
      </w:r>
    </w:p>
    <w:p w:rsidR="00EC782D" w:rsidRPr="001A1E3C" w:rsidRDefault="000419DA" w:rsidP="00EC782D">
      <w:pPr>
        <w:overflowPunct w:val="0"/>
        <w:autoSpaceDE w:val="0"/>
        <w:ind w:right="3" w:firstLine="709"/>
        <w:contextualSpacing/>
        <w:jc w:val="both"/>
      </w:pPr>
      <w:r w:rsidRPr="001A1E3C">
        <w:t xml:space="preserve">3) </w:t>
      </w:r>
      <w:r w:rsidR="00EC782D" w:rsidRPr="001A1E3C">
        <w:t xml:space="preserve">исполнить на фортепиано программу в объеме требований не ниже 5 класса музыкальной школы (этюд, полифоническое произведение, пьеса). </w:t>
      </w:r>
    </w:p>
    <w:p w:rsidR="009E7DB6" w:rsidRPr="001A1E3C" w:rsidRDefault="009E7DB6" w:rsidP="009E7DB6">
      <w:pPr>
        <w:ind w:firstLine="709"/>
        <w:contextualSpacing/>
        <w:jc w:val="both"/>
      </w:pPr>
      <w:r w:rsidRPr="001A1E3C">
        <w:t xml:space="preserve">В </w:t>
      </w:r>
      <w:r w:rsidR="001A1E3C">
        <w:t>испытание</w:t>
      </w:r>
      <w:r w:rsidRPr="001A1E3C">
        <w:rPr>
          <w:bCs/>
        </w:rPr>
        <w:t xml:space="preserve"> </w:t>
      </w:r>
      <w:r w:rsidRPr="001A1E3C">
        <w:t>включается:</w:t>
      </w:r>
    </w:p>
    <w:p w:rsidR="009E7DB6" w:rsidRPr="001A1E3C" w:rsidRDefault="009E7DB6" w:rsidP="009E7DB6">
      <w:pPr>
        <w:contextualSpacing/>
        <w:jc w:val="both"/>
      </w:pPr>
      <w:r w:rsidRPr="001A1E3C">
        <w:t>а) проверка слуховых и вокальных данных и навыков;</w:t>
      </w:r>
    </w:p>
    <w:p w:rsidR="009E7DB6" w:rsidRPr="001A1E3C" w:rsidRDefault="009E7DB6" w:rsidP="009E7DB6">
      <w:pPr>
        <w:contextualSpacing/>
        <w:jc w:val="both"/>
      </w:pPr>
      <w:r w:rsidRPr="001A1E3C">
        <w:t>б) игра на фортепиано несложной программы свободной формы;</w:t>
      </w:r>
    </w:p>
    <w:p w:rsidR="009E7DB6" w:rsidRPr="001A1E3C" w:rsidRDefault="009C64C8" w:rsidP="009E7DB6">
      <w:pPr>
        <w:contextualSpacing/>
        <w:jc w:val="both"/>
        <w:rPr>
          <w:b/>
        </w:rPr>
      </w:pPr>
      <w:r w:rsidRPr="001A1E3C">
        <w:t>в) собеседование</w:t>
      </w:r>
      <w:r w:rsidR="009E7DB6" w:rsidRPr="001A1E3C">
        <w:t>.</w:t>
      </w:r>
    </w:p>
    <w:p w:rsidR="00915B1C" w:rsidRPr="001A1E3C" w:rsidRDefault="00915B1C" w:rsidP="00915B1C">
      <w:pPr>
        <w:overflowPunct w:val="0"/>
        <w:autoSpaceDE w:val="0"/>
        <w:ind w:right="3" w:firstLine="709"/>
        <w:contextualSpacing/>
        <w:jc w:val="both"/>
      </w:pPr>
      <w:r w:rsidRPr="001A1E3C">
        <w:t>При прохождении абитуриентом вступительных испытаний берётся во внимание его умение держать себя во время выступления, оцениваются артистические, психологические и личностные качества, необходимые для публичной исполнительской деятельности.</w:t>
      </w:r>
    </w:p>
    <w:p w:rsidR="00CC3ABD" w:rsidRPr="001A1E3C" w:rsidRDefault="00915B1C" w:rsidP="00CC3ABD">
      <w:pPr>
        <w:overflowPunct w:val="0"/>
        <w:autoSpaceDE w:val="0"/>
        <w:ind w:right="3" w:firstLine="709"/>
        <w:contextualSpacing/>
        <w:jc w:val="both"/>
      </w:pPr>
      <w:r w:rsidRPr="001A1E3C">
        <w:t>Экзаменационная комиссия имеет право задавать дополнительные вопросы на предмет исполняемых произведений (исторические, музыковедческие и др.) для выявления общего уровня образованности и кругозора абитуриента и оценки его навыка построения устной речи.</w:t>
      </w:r>
    </w:p>
    <w:p w:rsidR="005C7C92" w:rsidRPr="001A1E3C" w:rsidRDefault="005C7C92" w:rsidP="005C7C92">
      <w:pPr>
        <w:overflowPunct w:val="0"/>
        <w:autoSpaceDE w:val="0"/>
        <w:ind w:right="3" w:firstLine="709"/>
        <w:contextualSpacing/>
        <w:jc w:val="both"/>
        <w:rPr>
          <w:b/>
        </w:rPr>
      </w:pPr>
      <w:r w:rsidRPr="001A1E3C">
        <w:rPr>
          <w:b/>
          <w:u w:val="single"/>
        </w:rPr>
        <w:t>Критерии оценки:</w:t>
      </w:r>
      <w:r w:rsidRPr="001A1E3C">
        <w:t xml:space="preserve"> </w:t>
      </w:r>
      <w:r w:rsidR="00CC3ABD" w:rsidRPr="001A1E3C">
        <w:t xml:space="preserve">голосовые данные, </w:t>
      </w:r>
      <w:r w:rsidRPr="001A1E3C">
        <w:t xml:space="preserve">навык чтения с листа и </w:t>
      </w:r>
      <w:r w:rsidR="00CC3ABD" w:rsidRPr="001A1E3C">
        <w:t>чистота</w:t>
      </w:r>
      <w:r w:rsidRPr="001A1E3C">
        <w:t xml:space="preserve"> интонирования,</w:t>
      </w:r>
      <w:r w:rsidRPr="001A1E3C">
        <w:rPr>
          <w:b/>
        </w:rPr>
        <w:t xml:space="preserve"> </w:t>
      </w:r>
      <w:r w:rsidRPr="001A1E3C">
        <w:t>координация движений</w:t>
      </w:r>
      <w:r w:rsidR="00CC3ABD" w:rsidRPr="001A1E3C">
        <w:t xml:space="preserve"> при тактировании</w:t>
      </w:r>
      <w:r w:rsidRPr="001A1E3C">
        <w:t xml:space="preserve">, знание простейших дирижёрских схем (2/4, 3/4, 4/4), умение выразительно и эмоционально передать музыкальный образ; </w:t>
      </w:r>
      <w:r w:rsidR="00FA2736" w:rsidRPr="001A1E3C">
        <w:t xml:space="preserve">техничное </w:t>
      </w:r>
      <w:r w:rsidRPr="001A1E3C">
        <w:t>владение инструментом</w:t>
      </w:r>
      <w:r w:rsidR="00FA2736" w:rsidRPr="001A1E3C">
        <w:t xml:space="preserve"> фортепиано</w:t>
      </w:r>
      <w:r w:rsidR="00CC3ABD" w:rsidRPr="001A1E3C">
        <w:t>.</w:t>
      </w:r>
    </w:p>
    <w:p w:rsidR="00845515" w:rsidRDefault="00845515" w:rsidP="006061DC">
      <w:pPr>
        <w:pStyle w:val="4"/>
        <w:ind w:left="0"/>
        <w:contextualSpacing/>
        <w:rPr>
          <w:b/>
          <w:iCs/>
          <w:sz w:val="24"/>
          <w:szCs w:val="24"/>
        </w:rPr>
      </w:pPr>
    </w:p>
    <w:p w:rsidR="00845515" w:rsidRPr="00F864E2" w:rsidRDefault="00845515" w:rsidP="00E55C3D">
      <w:pPr>
        <w:ind w:firstLine="708"/>
        <w:jc w:val="both"/>
      </w:pPr>
      <w:proofErr w:type="gramStart"/>
      <w:r w:rsidRPr="00845515">
        <w:t>Поступающий</w:t>
      </w:r>
      <w:proofErr w:type="gramEnd"/>
      <w:r w:rsidRPr="00845515">
        <w:t xml:space="preserve"> на специальность</w:t>
      </w:r>
      <w:r w:rsidRPr="001A1E3C">
        <w:rPr>
          <w:b/>
        </w:rPr>
        <w:t xml:space="preserve"> </w:t>
      </w:r>
      <w:r>
        <w:rPr>
          <w:b/>
        </w:rPr>
        <w:t>«Теория музыки»</w:t>
      </w:r>
      <w:r w:rsidR="00F864E2">
        <w:rPr>
          <w:b/>
        </w:rPr>
        <w:t xml:space="preserve"> </w:t>
      </w:r>
      <w:r w:rsidR="00E86815">
        <w:t>выполняет письменную работу, выполнить задание по сольфеджио</w:t>
      </w:r>
      <w:r w:rsidR="00274259">
        <w:t>,</w:t>
      </w:r>
      <w:r w:rsidR="00E86815">
        <w:t xml:space="preserve"> музыкальной </w:t>
      </w:r>
      <w:r w:rsidR="00E86815">
        <w:lastRenderedPageBreak/>
        <w:t>литер</w:t>
      </w:r>
      <w:r w:rsidR="00274259">
        <w:t>атуре, фортепиано.</w:t>
      </w:r>
    </w:p>
    <w:p w:rsidR="006061DC" w:rsidRPr="001A1E3C" w:rsidRDefault="006061DC" w:rsidP="006061DC">
      <w:pPr>
        <w:pStyle w:val="4"/>
        <w:ind w:left="0"/>
        <w:contextualSpacing/>
        <w:rPr>
          <w:sz w:val="24"/>
          <w:szCs w:val="24"/>
        </w:rPr>
      </w:pPr>
      <w:r w:rsidRPr="001A1E3C">
        <w:rPr>
          <w:b/>
          <w:iCs/>
          <w:sz w:val="24"/>
          <w:szCs w:val="24"/>
        </w:rPr>
        <w:t>Задания для письменной работы по музыкальной грамоте</w:t>
      </w:r>
      <w:r w:rsidR="00F864E2">
        <w:rPr>
          <w:b/>
          <w:iCs/>
          <w:sz w:val="24"/>
          <w:szCs w:val="24"/>
        </w:rPr>
        <w:t>:</w:t>
      </w:r>
    </w:p>
    <w:p w:rsidR="006061DC" w:rsidRPr="001A1E3C" w:rsidRDefault="006061DC" w:rsidP="006061DC">
      <w:pPr>
        <w:pStyle w:val="a3"/>
        <w:numPr>
          <w:ilvl w:val="0"/>
          <w:numId w:val="11"/>
        </w:numPr>
        <w:ind w:left="360"/>
        <w:contextualSpacing/>
        <w:rPr>
          <w:sz w:val="24"/>
          <w:szCs w:val="24"/>
        </w:rPr>
      </w:pPr>
      <w:r w:rsidRPr="001A1E3C">
        <w:rPr>
          <w:sz w:val="24"/>
          <w:szCs w:val="24"/>
        </w:rPr>
        <w:t>Группировка в простом размере.</w:t>
      </w:r>
    </w:p>
    <w:p w:rsidR="006061DC" w:rsidRPr="001A1E3C" w:rsidRDefault="006061DC" w:rsidP="006061DC">
      <w:pPr>
        <w:numPr>
          <w:ilvl w:val="0"/>
          <w:numId w:val="11"/>
        </w:numPr>
        <w:ind w:left="360"/>
        <w:contextualSpacing/>
        <w:jc w:val="both"/>
      </w:pPr>
      <w:r w:rsidRPr="001A1E3C">
        <w:t>Транспонировать мелодию с хроматизмами.</w:t>
      </w:r>
    </w:p>
    <w:p w:rsidR="006061DC" w:rsidRPr="001A1E3C" w:rsidRDefault="006061DC" w:rsidP="006061DC">
      <w:pPr>
        <w:numPr>
          <w:ilvl w:val="0"/>
          <w:numId w:val="11"/>
        </w:numPr>
        <w:ind w:left="360"/>
        <w:contextualSpacing/>
        <w:jc w:val="both"/>
      </w:pPr>
      <w:r w:rsidRPr="001A1E3C">
        <w:t>В тональности:</w:t>
      </w:r>
    </w:p>
    <w:p w:rsidR="006061DC" w:rsidRPr="001A1E3C" w:rsidRDefault="006061DC" w:rsidP="006061DC">
      <w:pPr>
        <w:ind w:left="360"/>
        <w:contextualSpacing/>
        <w:jc w:val="both"/>
      </w:pPr>
      <w:r w:rsidRPr="001A1E3C">
        <w:t>а) построить (все ум</w:t>
      </w:r>
      <w:proofErr w:type="gramStart"/>
      <w:r w:rsidRPr="001A1E3C">
        <w:t xml:space="preserve">.,  </w:t>
      </w:r>
      <w:proofErr w:type="gramEnd"/>
      <w:r w:rsidRPr="001A1E3C">
        <w:t xml:space="preserve">все </w:t>
      </w:r>
      <w:proofErr w:type="spellStart"/>
      <w:r w:rsidRPr="001A1E3C">
        <w:t>ув</w:t>
      </w:r>
      <w:proofErr w:type="spellEnd"/>
      <w:r w:rsidRPr="001A1E3C">
        <w:t>.) интервалы и разрешить их;</w:t>
      </w:r>
    </w:p>
    <w:p w:rsidR="006061DC" w:rsidRPr="001A1E3C" w:rsidRDefault="006061DC" w:rsidP="006061DC">
      <w:pPr>
        <w:ind w:left="360"/>
        <w:contextualSpacing/>
        <w:jc w:val="both"/>
      </w:pPr>
      <w:r w:rsidRPr="001A1E3C">
        <w:t xml:space="preserve">б) подстроить к мелодии второй голос по </w:t>
      </w:r>
      <w:proofErr w:type="spellStart"/>
      <w:r w:rsidRPr="001A1E3C">
        <w:t>цифровке</w:t>
      </w:r>
      <w:proofErr w:type="spellEnd"/>
      <w:r w:rsidRPr="001A1E3C">
        <w:t>;</w:t>
      </w:r>
    </w:p>
    <w:p w:rsidR="006061DC" w:rsidRPr="001A1E3C" w:rsidRDefault="006061DC" w:rsidP="006061DC">
      <w:pPr>
        <w:ind w:left="360"/>
        <w:contextualSpacing/>
        <w:jc w:val="both"/>
      </w:pPr>
      <w:r w:rsidRPr="001A1E3C">
        <w:t>в) в последовательность вписать все недостающие звуки, исправить ошибки в разрешении и подписать аккорды.</w:t>
      </w:r>
    </w:p>
    <w:p w:rsidR="006061DC" w:rsidRPr="001A1E3C" w:rsidRDefault="006061DC" w:rsidP="006061DC">
      <w:pPr>
        <w:numPr>
          <w:ilvl w:val="0"/>
          <w:numId w:val="11"/>
        </w:numPr>
        <w:ind w:left="360"/>
        <w:contextualSpacing/>
        <w:jc w:val="both"/>
      </w:pPr>
      <w:r w:rsidRPr="001A1E3C">
        <w:t>От звука:</w:t>
      </w:r>
    </w:p>
    <w:p w:rsidR="006061DC" w:rsidRPr="001A1E3C" w:rsidRDefault="006061DC" w:rsidP="006061DC">
      <w:pPr>
        <w:ind w:left="360"/>
        <w:contextualSpacing/>
        <w:jc w:val="both"/>
      </w:pPr>
      <w:r w:rsidRPr="001A1E3C">
        <w:t>а) вверх</w:t>
      </w:r>
      <w:r w:rsidR="00844B07" w:rsidRPr="001A1E3C">
        <w:t xml:space="preserve"> и</w:t>
      </w:r>
      <w:r w:rsidRPr="001A1E3C">
        <w:t xml:space="preserve"> вниз</w:t>
      </w:r>
      <w:r w:rsidR="00844B07" w:rsidRPr="001A1E3C">
        <w:t xml:space="preserve"> мажорные и минорные трезвучия, секстаккорды, </w:t>
      </w:r>
      <w:proofErr w:type="spellStart"/>
      <w:r w:rsidR="00844B07" w:rsidRPr="001A1E3C">
        <w:t>квартсекстаккорд</w:t>
      </w:r>
      <w:r w:rsidR="00F55F44" w:rsidRPr="001A1E3C">
        <w:t>ы</w:t>
      </w:r>
      <w:proofErr w:type="spellEnd"/>
      <w:r w:rsidR="00F55F44" w:rsidRPr="001A1E3C">
        <w:t xml:space="preserve">, </w:t>
      </w:r>
      <w:r w:rsidRPr="001A1E3C">
        <w:t>и определить в каких тональностях (натуральных и гармонических) он</w:t>
      </w:r>
      <w:r w:rsidR="00844B07" w:rsidRPr="001A1E3C">
        <w:t>и возмож</w:t>
      </w:r>
      <w:r w:rsidRPr="001A1E3C">
        <w:t>н</w:t>
      </w:r>
      <w:r w:rsidR="00844B07" w:rsidRPr="001A1E3C">
        <w:t>ы</w:t>
      </w:r>
      <w:r w:rsidRPr="001A1E3C">
        <w:t>;</w:t>
      </w:r>
    </w:p>
    <w:p w:rsidR="006061DC" w:rsidRPr="001A1E3C" w:rsidRDefault="006061DC" w:rsidP="006061DC">
      <w:pPr>
        <w:ind w:left="360"/>
        <w:contextualSpacing/>
        <w:jc w:val="both"/>
      </w:pPr>
      <w:r w:rsidRPr="001A1E3C">
        <w:t>б) вверх и вниз Д</w:t>
      </w:r>
      <w:proofErr w:type="gramStart"/>
      <w:r w:rsidRPr="001A1E3C">
        <w:rPr>
          <w:position w:val="-7"/>
        </w:rPr>
        <w:t>7</w:t>
      </w:r>
      <w:proofErr w:type="gramEnd"/>
      <w:r w:rsidRPr="001A1E3C">
        <w:rPr>
          <w:position w:val="-7"/>
        </w:rPr>
        <w:t xml:space="preserve">  </w:t>
      </w:r>
      <w:r w:rsidRPr="001A1E3C">
        <w:t>и обращения, разрешить и определить тональности</w:t>
      </w:r>
    </w:p>
    <w:p w:rsidR="006061DC" w:rsidRPr="001A1E3C" w:rsidRDefault="006061DC" w:rsidP="006061DC">
      <w:pPr>
        <w:ind w:left="360"/>
        <w:contextualSpacing/>
        <w:jc w:val="both"/>
      </w:pPr>
      <w:r w:rsidRPr="001A1E3C">
        <w:t>в) выписать из данного аккорда ум</w:t>
      </w:r>
      <w:proofErr w:type="gramStart"/>
      <w:r w:rsidRPr="001A1E3C">
        <w:t>.</w:t>
      </w:r>
      <w:proofErr w:type="gramEnd"/>
      <w:r w:rsidRPr="001A1E3C">
        <w:t xml:space="preserve"> </w:t>
      </w:r>
      <w:proofErr w:type="gramStart"/>
      <w:r w:rsidRPr="001A1E3C">
        <w:t>и</w:t>
      </w:r>
      <w:proofErr w:type="gramEnd"/>
      <w:r w:rsidRPr="001A1E3C">
        <w:t xml:space="preserve"> </w:t>
      </w:r>
      <w:proofErr w:type="spellStart"/>
      <w:r w:rsidRPr="001A1E3C">
        <w:t>ув</w:t>
      </w:r>
      <w:proofErr w:type="spellEnd"/>
      <w:r w:rsidRPr="001A1E3C">
        <w:t>. интервалы, разрешить и определить тональности.</w:t>
      </w:r>
    </w:p>
    <w:p w:rsidR="006061DC" w:rsidRPr="001A1E3C" w:rsidRDefault="006061DC" w:rsidP="006061DC">
      <w:pPr>
        <w:numPr>
          <w:ilvl w:val="0"/>
          <w:numId w:val="11"/>
        </w:numPr>
        <w:ind w:left="360"/>
        <w:contextualSpacing/>
        <w:jc w:val="both"/>
      </w:pPr>
      <w:r w:rsidRPr="001A1E3C">
        <w:t>Определить размер, тональность (ее вид) в данных мелодиях (знаки при нотах).</w:t>
      </w:r>
    </w:p>
    <w:p w:rsidR="006061DC" w:rsidRPr="001A1E3C" w:rsidRDefault="006061DC" w:rsidP="006061DC">
      <w:pPr>
        <w:pStyle w:val="3"/>
        <w:contextualSpacing/>
        <w:rPr>
          <w:iCs/>
          <w:sz w:val="24"/>
          <w:szCs w:val="24"/>
        </w:rPr>
      </w:pPr>
      <w:r w:rsidRPr="001A1E3C">
        <w:rPr>
          <w:b/>
          <w:iCs/>
          <w:sz w:val="24"/>
          <w:szCs w:val="24"/>
        </w:rPr>
        <w:t>Вопросы по музыкальной грамоте для  абитуриентов</w:t>
      </w:r>
      <w:r w:rsidRPr="001A1E3C">
        <w:rPr>
          <w:iCs/>
          <w:sz w:val="24"/>
          <w:szCs w:val="24"/>
        </w:rPr>
        <w:t xml:space="preserve"> </w:t>
      </w:r>
    </w:p>
    <w:p w:rsidR="006061DC" w:rsidRPr="001A1E3C" w:rsidRDefault="006061DC" w:rsidP="006061DC">
      <w:pPr>
        <w:pStyle w:val="3"/>
        <w:contextualSpacing/>
        <w:rPr>
          <w:sz w:val="24"/>
          <w:szCs w:val="24"/>
        </w:rPr>
      </w:pPr>
      <w:r w:rsidRPr="001A1E3C">
        <w:rPr>
          <w:b/>
          <w:iCs/>
          <w:sz w:val="24"/>
          <w:szCs w:val="24"/>
        </w:rPr>
        <w:t>отделения</w:t>
      </w:r>
      <w:r w:rsidRPr="001A1E3C">
        <w:rPr>
          <w:b/>
          <w:sz w:val="24"/>
          <w:szCs w:val="24"/>
        </w:rPr>
        <w:t xml:space="preserve"> </w:t>
      </w:r>
      <w:r w:rsidRPr="001A1E3C">
        <w:rPr>
          <w:b/>
          <w:bCs/>
          <w:sz w:val="24"/>
          <w:szCs w:val="24"/>
        </w:rPr>
        <w:t>«Теория музыки»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Звук и его свойства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Нотное письмо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Метроритм. Размер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Интервалы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Трезвучия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Лад. Мажор и минор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Диатонические семиступенные лады. Пентатоника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Характерные интервалы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Главные трезвучия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proofErr w:type="spellStart"/>
      <w:r w:rsidRPr="001A1E3C">
        <w:t>Доминантсептаккорд</w:t>
      </w:r>
      <w:proofErr w:type="spellEnd"/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rPr>
          <w:lang w:val="en-US"/>
        </w:rPr>
        <w:t>VII</w:t>
      </w:r>
      <w:r w:rsidRPr="001A1E3C">
        <w:rPr>
          <w:position w:val="-7"/>
        </w:rPr>
        <w:t>7</w:t>
      </w:r>
      <w:r w:rsidRPr="001A1E3C">
        <w:t xml:space="preserve"> 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Квинтовый круг мажорных тональностей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Альтерация. Хроматизм. Хроматическая гамма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Модуляция. Отклонение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lastRenderedPageBreak/>
        <w:t>Элементы строения музыкальной речи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Ключи</w:t>
      </w:r>
    </w:p>
    <w:p w:rsidR="006061DC" w:rsidRPr="001A1E3C" w:rsidRDefault="006061DC" w:rsidP="006061DC">
      <w:pPr>
        <w:numPr>
          <w:ilvl w:val="0"/>
          <w:numId w:val="12"/>
        </w:numPr>
        <w:contextualSpacing/>
        <w:jc w:val="both"/>
      </w:pPr>
      <w:r w:rsidRPr="001A1E3C">
        <w:t>Обращения интервала, трезвучия</w:t>
      </w:r>
    </w:p>
    <w:p w:rsidR="006061DC" w:rsidRPr="001A1E3C" w:rsidRDefault="009A16C8" w:rsidP="006061DC">
      <w:pPr>
        <w:ind w:firstLine="709"/>
        <w:contextualSpacing/>
        <w:jc w:val="both"/>
      </w:pPr>
      <w:r w:rsidRPr="001A1E3C">
        <w:rPr>
          <w:b/>
          <w:u w:val="single"/>
        </w:rPr>
        <w:t>Критерии оценки:</w:t>
      </w:r>
      <w:r w:rsidRPr="001A1E3C">
        <w:t xml:space="preserve"> свободное владение</w:t>
      </w:r>
      <w:r w:rsidR="00D46D75" w:rsidRPr="001A1E3C">
        <w:t xml:space="preserve"> </w:t>
      </w:r>
      <w:r w:rsidR="00B353F5" w:rsidRPr="001A1E3C">
        <w:t>практическими навыками</w:t>
      </w:r>
      <w:r w:rsidR="00AA2E73" w:rsidRPr="001A1E3C">
        <w:t xml:space="preserve">: </w:t>
      </w:r>
      <w:r w:rsidR="00381E8D" w:rsidRPr="001A1E3C">
        <w:t>слуховой анализ,</w:t>
      </w:r>
      <w:r w:rsidR="006E21E2" w:rsidRPr="001A1E3C">
        <w:t xml:space="preserve"> пение интервалов, аккордов с разрешением и примеров сольфеджио с листа; построение и разрешение интервалов и аккордов за фортепиано, ориен</w:t>
      </w:r>
      <w:r w:rsidR="00AA2E73" w:rsidRPr="001A1E3C">
        <w:t>тирование в тональностях и т.п.</w:t>
      </w:r>
    </w:p>
    <w:p w:rsidR="006061DC" w:rsidRPr="001A1E3C" w:rsidRDefault="00274259" w:rsidP="006061DC">
      <w:pPr>
        <w:ind w:firstLine="709"/>
        <w:contextualSpacing/>
        <w:jc w:val="both"/>
      </w:pPr>
      <w:r>
        <w:t>Вступительные испытания</w:t>
      </w:r>
      <w:r w:rsidR="005A1877" w:rsidRPr="001A1E3C">
        <w:rPr>
          <w:b/>
        </w:rPr>
        <w:t xml:space="preserve"> вклю</w:t>
      </w:r>
      <w:r>
        <w:rPr>
          <w:b/>
        </w:rPr>
        <w:t>чают</w:t>
      </w:r>
      <w:r w:rsidR="005A1877" w:rsidRPr="001A1E3C">
        <w:rPr>
          <w:b/>
        </w:rPr>
        <w:t xml:space="preserve"> вопросы по </w:t>
      </w:r>
      <w:r w:rsidR="006061DC" w:rsidRPr="001A1E3C">
        <w:rPr>
          <w:b/>
        </w:rPr>
        <w:t>музыкальной литературе</w:t>
      </w:r>
      <w:r w:rsidR="005A1877" w:rsidRPr="001A1E3C">
        <w:rPr>
          <w:b/>
        </w:rPr>
        <w:t xml:space="preserve">, </w:t>
      </w:r>
      <w:r w:rsidR="004D5537" w:rsidRPr="001A1E3C">
        <w:rPr>
          <w:b/>
        </w:rPr>
        <w:t xml:space="preserve">исполнение </w:t>
      </w:r>
      <w:r w:rsidR="00F864E2">
        <w:rPr>
          <w:b/>
        </w:rPr>
        <w:t>программы на фортепиано</w:t>
      </w:r>
      <w:r w:rsidR="006061DC" w:rsidRPr="001A1E3C">
        <w:rPr>
          <w:b/>
        </w:rPr>
        <w:t>.</w:t>
      </w:r>
      <w:r w:rsidR="006061DC" w:rsidRPr="001A1E3C">
        <w:t xml:space="preserve"> Экзаменацио</w:t>
      </w:r>
      <w:r w:rsidR="004D5537" w:rsidRPr="001A1E3C">
        <w:t>нные требования на данном</w:t>
      </w:r>
      <w:r w:rsidR="006061DC" w:rsidRPr="001A1E3C">
        <w:t xml:space="preserve"> </w:t>
      </w:r>
      <w:r w:rsidR="004D5537" w:rsidRPr="001A1E3C">
        <w:t xml:space="preserve">экзамене </w:t>
      </w:r>
      <w:r w:rsidR="006061DC" w:rsidRPr="001A1E3C">
        <w:t>устанавливаются в объеме программы по музыкальной литературе ДМШ для специальностей с семилетним сроком обучения.</w:t>
      </w:r>
    </w:p>
    <w:p w:rsidR="006061DC" w:rsidRPr="001A1E3C" w:rsidRDefault="006061DC" w:rsidP="006061DC">
      <w:pPr>
        <w:ind w:firstLine="709"/>
        <w:contextualSpacing/>
        <w:jc w:val="both"/>
      </w:pPr>
      <w:r w:rsidRPr="001A1E3C">
        <w:rPr>
          <w:bCs/>
        </w:rPr>
        <w:t>Поступающие должны</w:t>
      </w:r>
      <w:r w:rsidRPr="001A1E3C">
        <w:t>:</w:t>
      </w:r>
    </w:p>
    <w:p w:rsidR="006061DC" w:rsidRPr="001A1E3C" w:rsidRDefault="006061DC" w:rsidP="006061DC">
      <w:pPr>
        <w:ind w:firstLine="709"/>
        <w:contextualSpacing/>
        <w:jc w:val="both"/>
      </w:pPr>
      <w:r w:rsidRPr="001A1E3C">
        <w:t>а) рассказать биографию композитора;</w:t>
      </w:r>
    </w:p>
    <w:p w:rsidR="006061DC" w:rsidRPr="001A1E3C" w:rsidRDefault="006061DC" w:rsidP="006061DC">
      <w:pPr>
        <w:ind w:firstLine="709"/>
        <w:contextualSpacing/>
        <w:jc w:val="both"/>
      </w:pPr>
      <w:r w:rsidRPr="001A1E3C">
        <w:t>б) сделать разбор музыкального произведения;</w:t>
      </w:r>
    </w:p>
    <w:p w:rsidR="00381E8D" w:rsidRPr="001A1E3C" w:rsidRDefault="00BF051B" w:rsidP="00381E8D">
      <w:pPr>
        <w:overflowPunct w:val="0"/>
        <w:autoSpaceDE w:val="0"/>
        <w:ind w:right="3" w:firstLine="709"/>
        <w:contextualSpacing/>
        <w:jc w:val="both"/>
      </w:pPr>
      <w:r w:rsidRPr="001A1E3C">
        <w:t>в</w:t>
      </w:r>
      <w:r w:rsidR="00381E8D" w:rsidRPr="001A1E3C">
        <w:t xml:space="preserve">) исполнить на фортепиано программу в объеме требований не ниже 5 класса музыкальной школы (этюд, полифоническое произведение, пьеса). </w:t>
      </w:r>
    </w:p>
    <w:p w:rsidR="006061DC" w:rsidRDefault="005A1877" w:rsidP="002A34B1">
      <w:pPr>
        <w:ind w:firstLine="709"/>
        <w:contextualSpacing/>
        <w:jc w:val="both"/>
      </w:pPr>
      <w:r w:rsidRPr="001A1E3C">
        <w:rPr>
          <w:b/>
          <w:u w:val="single"/>
        </w:rPr>
        <w:t>Критерии оценки:</w:t>
      </w:r>
      <w:r w:rsidRPr="001A1E3C">
        <w:t xml:space="preserve"> </w:t>
      </w:r>
      <w:r w:rsidR="006061DC" w:rsidRPr="001A1E3C">
        <w:t xml:space="preserve">знание </w:t>
      </w:r>
      <w:r w:rsidR="005C478F" w:rsidRPr="001A1E3C">
        <w:t>музыкальной жизни страны и</w:t>
      </w:r>
      <w:r w:rsidR="006061DC" w:rsidRPr="001A1E3C">
        <w:t xml:space="preserve"> республики; основных исторических событий, наличие кругозора в области культуры и иск</w:t>
      </w:r>
      <w:r w:rsidR="00CC2CC7" w:rsidRPr="001A1E3C">
        <w:t xml:space="preserve">усства, </w:t>
      </w:r>
      <w:r w:rsidR="006061DC" w:rsidRPr="001A1E3C">
        <w:t>владение навыками литературной речи</w:t>
      </w:r>
      <w:r w:rsidR="00091821" w:rsidRPr="001A1E3C">
        <w:t>,</w:t>
      </w:r>
      <w:r w:rsidR="00CC2CC7" w:rsidRPr="001A1E3C">
        <w:t xml:space="preserve"> понятие о важнейших му</w:t>
      </w:r>
      <w:r w:rsidR="00091821" w:rsidRPr="001A1E3C">
        <w:t>зыкальных жанрах и формах, умение</w:t>
      </w:r>
      <w:r w:rsidR="00CC2CC7" w:rsidRPr="001A1E3C">
        <w:t xml:space="preserve"> связать образное содержание музыкального материала с выразительными средствами</w:t>
      </w:r>
      <w:r w:rsidR="005766B8" w:rsidRPr="001A1E3C">
        <w:t>, техничное владение инструментом фортепиано.</w:t>
      </w:r>
    </w:p>
    <w:p w:rsidR="00274259" w:rsidRPr="001A1E3C" w:rsidRDefault="00274259" w:rsidP="002A34B1">
      <w:pPr>
        <w:ind w:firstLine="709"/>
        <w:contextualSpacing/>
        <w:jc w:val="both"/>
      </w:pPr>
    </w:p>
    <w:p w:rsidR="006061DC" w:rsidRPr="001A1E3C" w:rsidRDefault="006061DC" w:rsidP="006E21E2">
      <w:pPr>
        <w:pStyle w:val="3"/>
        <w:contextualSpacing/>
        <w:rPr>
          <w:b/>
          <w:iCs/>
          <w:sz w:val="24"/>
          <w:szCs w:val="24"/>
        </w:rPr>
      </w:pPr>
      <w:r w:rsidRPr="001A1E3C">
        <w:rPr>
          <w:b/>
          <w:iCs/>
          <w:sz w:val="24"/>
          <w:szCs w:val="24"/>
        </w:rPr>
        <w:t xml:space="preserve">Вопросы по музыкальной литературе для абитуриентов </w:t>
      </w:r>
    </w:p>
    <w:p w:rsidR="006061DC" w:rsidRPr="001A1E3C" w:rsidRDefault="006061DC" w:rsidP="006E21E2">
      <w:pPr>
        <w:pStyle w:val="3"/>
        <w:contextualSpacing/>
        <w:rPr>
          <w:b/>
          <w:bCs/>
          <w:sz w:val="24"/>
          <w:szCs w:val="24"/>
        </w:rPr>
      </w:pPr>
      <w:r w:rsidRPr="001A1E3C">
        <w:rPr>
          <w:b/>
          <w:iCs/>
          <w:sz w:val="24"/>
          <w:szCs w:val="24"/>
        </w:rPr>
        <w:t>отделения</w:t>
      </w:r>
      <w:r w:rsidRPr="001A1E3C">
        <w:rPr>
          <w:b/>
          <w:sz w:val="24"/>
          <w:szCs w:val="24"/>
        </w:rPr>
        <w:t xml:space="preserve"> </w:t>
      </w:r>
      <w:r w:rsidRPr="001A1E3C">
        <w:rPr>
          <w:b/>
          <w:bCs/>
          <w:sz w:val="24"/>
          <w:szCs w:val="24"/>
        </w:rPr>
        <w:t>«Теория музыки»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r w:rsidRPr="001A1E3C">
        <w:t>И.С.Бах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proofErr w:type="spellStart"/>
      <w:r w:rsidRPr="001A1E3C">
        <w:t>Й.Гайдн</w:t>
      </w:r>
      <w:proofErr w:type="spellEnd"/>
      <w:r w:rsidRPr="001A1E3C">
        <w:t xml:space="preserve">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r w:rsidRPr="001A1E3C">
        <w:t>В.А.Моцарт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proofErr w:type="spellStart"/>
      <w:r w:rsidRPr="001A1E3C">
        <w:t>Л.ван</w:t>
      </w:r>
      <w:proofErr w:type="spellEnd"/>
      <w:r w:rsidRPr="001A1E3C">
        <w:t xml:space="preserve"> Бетховен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r w:rsidRPr="001A1E3C">
        <w:t>Ф. Шуберт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r w:rsidRPr="001A1E3C">
        <w:t>Ф.Шопен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r w:rsidRPr="001A1E3C">
        <w:t>М.Глинка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r w:rsidRPr="001A1E3C">
        <w:lastRenderedPageBreak/>
        <w:t>М. Мусоргский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r w:rsidRPr="001A1E3C">
        <w:t>Н. Римский-Корсаков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r w:rsidRPr="001A1E3C">
        <w:t>А. Бородин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r w:rsidRPr="001A1E3C">
        <w:t>П.Чайковский и его произведение на выбор</w:t>
      </w:r>
    </w:p>
    <w:p w:rsidR="006061DC" w:rsidRPr="001A1E3C" w:rsidRDefault="006061DC" w:rsidP="006E21E2">
      <w:pPr>
        <w:numPr>
          <w:ilvl w:val="0"/>
          <w:numId w:val="13"/>
        </w:numPr>
        <w:contextualSpacing/>
        <w:jc w:val="both"/>
      </w:pPr>
      <w:r w:rsidRPr="001A1E3C">
        <w:t>С.Прокофьев и его произведение на выбор</w:t>
      </w:r>
    </w:p>
    <w:p w:rsidR="00C3502C" w:rsidRPr="001A1E3C" w:rsidRDefault="006061DC" w:rsidP="001E5C41">
      <w:pPr>
        <w:contextualSpacing/>
        <w:rPr>
          <w:bCs/>
        </w:rPr>
      </w:pPr>
      <w:r w:rsidRPr="001A1E3C">
        <w:t xml:space="preserve">     13. Д.Шостакович и его произведение на выбор</w:t>
      </w:r>
    </w:p>
    <w:p w:rsidR="00251747" w:rsidRPr="001A1E3C" w:rsidRDefault="00251747" w:rsidP="00C3502C">
      <w:pPr>
        <w:widowControl/>
        <w:adjustRightInd/>
        <w:spacing w:line="264" w:lineRule="auto"/>
        <w:contextualSpacing/>
        <w:jc w:val="center"/>
        <w:rPr>
          <w:b/>
        </w:rPr>
      </w:pPr>
    </w:p>
    <w:p w:rsidR="00915B1C" w:rsidRPr="001A1E3C" w:rsidRDefault="00915B1C" w:rsidP="00274259">
      <w:pPr>
        <w:numPr>
          <w:ilvl w:val="0"/>
          <w:numId w:val="5"/>
        </w:numPr>
        <w:overflowPunct w:val="0"/>
        <w:autoSpaceDE w:val="0"/>
        <w:ind w:left="426" w:right="3"/>
        <w:contextualSpacing/>
        <w:jc w:val="center"/>
      </w:pPr>
      <w:r w:rsidRPr="001A1E3C">
        <w:rPr>
          <w:b/>
          <w:bCs/>
          <w:u w:val="single"/>
        </w:rPr>
        <w:t>ВСТУПИТЕЛЬНЫЕ ИСПЫТАНИЯ ПО СОЛЬФЕДЖИО И МУЗЫКАЛЬНОЙ ГРАМОТЕ</w:t>
      </w:r>
    </w:p>
    <w:p w:rsidR="00915B1C" w:rsidRPr="001A1E3C" w:rsidRDefault="00915B1C" w:rsidP="00915638">
      <w:pPr>
        <w:overflowPunct w:val="0"/>
        <w:autoSpaceDE w:val="0"/>
        <w:ind w:right="3" w:firstLine="709"/>
        <w:contextualSpacing/>
        <w:jc w:val="both"/>
      </w:pPr>
      <w:bookmarkStart w:id="2" w:name="page15"/>
      <w:bookmarkEnd w:id="2"/>
      <w:r w:rsidRPr="001A1E3C">
        <w:t xml:space="preserve">Вступительные испытания проводятся для поступающих на музыкальные специальности и виды подготовки в соответствии с программными требованиями музыкальной школы (школы искусств), оценивается по зачетной системе (зачет / незачет) и проходит в два тура </w:t>
      </w:r>
    </w:p>
    <w:p w:rsidR="00915B1C" w:rsidRPr="001A1E3C" w:rsidRDefault="00915B1C" w:rsidP="00BF40D8">
      <w:pPr>
        <w:overflowPunct w:val="0"/>
        <w:autoSpaceDE w:val="0"/>
        <w:ind w:right="3" w:firstLine="709"/>
        <w:contextualSpacing/>
        <w:jc w:val="both"/>
      </w:pPr>
      <w:r w:rsidRPr="001A1E3C">
        <w:t>1 тур – письменный музыкальный диктант; 2 тур – устные ответы по сольфеджио и музыкальной грамоте.</w:t>
      </w:r>
    </w:p>
    <w:p w:rsidR="00BF40D8" w:rsidRPr="001A1E3C" w:rsidRDefault="00915B1C" w:rsidP="00591EBC">
      <w:pPr>
        <w:autoSpaceDE w:val="0"/>
        <w:ind w:right="3" w:firstLine="709"/>
        <w:contextualSpacing/>
        <w:jc w:val="both"/>
      </w:pPr>
      <w:r w:rsidRPr="001A1E3C">
        <w:rPr>
          <w:b/>
          <w:iCs/>
        </w:rPr>
        <w:t xml:space="preserve">Для </w:t>
      </w:r>
      <w:proofErr w:type="gramStart"/>
      <w:r w:rsidRPr="001A1E3C">
        <w:rPr>
          <w:b/>
          <w:iCs/>
        </w:rPr>
        <w:t>поступающих</w:t>
      </w:r>
      <w:proofErr w:type="gramEnd"/>
      <w:r w:rsidRPr="001A1E3C">
        <w:rPr>
          <w:b/>
          <w:iCs/>
        </w:rPr>
        <w:t xml:space="preserve"> на специальности</w:t>
      </w:r>
      <w:r w:rsidR="00BF40D8" w:rsidRPr="001A1E3C">
        <w:t>:</w:t>
      </w:r>
      <w:r w:rsidRPr="001A1E3C">
        <w:t xml:space="preserve"> </w:t>
      </w:r>
    </w:p>
    <w:p w:rsidR="00BF40D8" w:rsidRPr="001A1E3C" w:rsidRDefault="00BF40D8" w:rsidP="00BF40D8">
      <w:pPr>
        <w:autoSpaceDE w:val="0"/>
        <w:ind w:right="3" w:firstLine="709"/>
        <w:contextualSpacing/>
        <w:jc w:val="both"/>
        <w:rPr>
          <w:iCs/>
          <w:u w:val="single"/>
        </w:rPr>
      </w:pPr>
      <w:r w:rsidRPr="001A1E3C">
        <w:rPr>
          <w:b/>
          <w:bCs/>
          <w:iCs/>
        </w:rPr>
        <w:t xml:space="preserve">Фортепиано, </w:t>
      </w:r>
      <w:r w:rsidR="00274259">
        <w:rPr>
          <w:b/>
          <w:bCs/>
          <w:iCs/>
        </w:rPr>
        <w:t>Оркестровые с</w:t>
      </w:r>
      <w:r w:rsidRPr="001A1E3C">
        <w:rPr>
          <w:b/>
          <w:bCs/>
          <w:iCs/>
        </w:rPr>
        <w:t xml:space="preserve">трунные инструменты, Хоровое </w:t>
      </w:r>
      <w:proofErr w:type="spellStart"/>
      <w:r w:rsidRPr="001A1E3C">
        <w:rPr>
          <w:b/>
          <w:bCs/>
          <w:iCs/>
        </w:rPr>
        <w:t>дирижирование</w:t>
      </w:r>
      <w:proofErr w:type="spellEnd"/>
      <w:r w:rsidRPr="001A1E3C">
        <w:rPr>
          <w:iCs/>
          <w:u w:val="single"/>
        </w:rPr>
        <w:t xml:space="preserve"> </w:t>
      </w:r>
    </w:p>
    <w:p w:rsidR="00BF40D8" w:rsidRPr="001A1E3C" w:rsidRDefault="00BF40D8" w:rsidP="00BF40D8">
      <w:pPr>
        <w:autoSpaceDE w:val="0"/>
        <w:ind w:right="3" w:firstLine="709"/>
        <w:contextualSpacing/>
        <w:jc w:val="both"/>
        <w:rPr>
          <w:b/>
        </w:rPr>
      </w:pPr>
      <w:r w:rsidRPr="001A1E3C">
        <w:rPr>
          <w:b/>
          <w:iCs/>
          <w:u w:val="single"/>
        </w:rPr>
        <w:t>Требования по сольфеджио</w:t>
      </w:r>
      <w:r w:rsidRPr="001A1E3C">
        <w:rPr>
          <w:b/>
          <w:iCs/>
        </w:rPr>
        <w:t>:</w:t>
      </w:r>
    </w:p>
    <w:p w:rsidR="00BF40D8" w:rsidRPr="001A1E3C" w:rsidRDefault="00BF40D8" w:rsidP="00BF40D8">
      <w:pPr>
        <w:autoSpaceDE w:val="0"/>
        <w:ind w:right="3" w:firstLine="709"/>
        <w:contextualSpacing/>
        <w:jc w:val="both"/>
      </w:pPr>
      <w:r w:rsidRPr="001A1E3C">
        <w:t xml:space="preserve">1.  </w:t>
      </w:r>
      <w:r w:rsidRPr="001A1E3C">
        <w:rPr>
          <w:u w:val="single"/>
        </w:rPr>
        <w:t>Написать</w:t>
      </w:r>
      <w:r w:rsidRPr="001A1E3C">
        <w:t xml:space="preserve"> од</w:t>
      </w:r>
      <w:r w:rsidR="00274259">
        <w:t xml:space="preserve">ноголосный диктант  в объеме 8 тактов в </w:t>
      </w:r>
      <w:r w:rsidRPr="001A1E3C">
        <w:t>течение  25-30 мин</w:t>
      </w:r>
      <w:proofErr w:type="gramStart"/>
      <w:r w:rsidRPr="001A1E3C">
        <w:t>.(</w:t>
      </w:r>
      <w:proofErr w:type="gramEnd"/>
      <w:r w:rsidRPr="001A1E3C">
        <w:t>диатонический (натуральный мажор</w:t>
      </w:r>
      <w:r w:rsidR="00274259">
        <w:t xml:space="preserve">  или один  из видов  минора);</w:t>
      </w:r>
      <w:r w:rsidRPr="001A1E3C">
        <w:t xml:space="preserve"> размеры 2/4, 3/4, 4/4; ритмические трудности: простые виды синкоп, нота с точкой, триоли, шестнадцатые). Диктуется 10 раз.</w:t>
      </w:r>
    </w:p>
    <w:p w:rsidR="00BF40D8" w:rsidRPr="001A1E3C" w:rsidRDefault="00BF40D8" w:rsidP="00BF40D8">
      <w:pPr>
        <w:autoSpaceDE w:val="0"/>
        <w:ind w:right="3" w:firstLine="709"/>
        <w:contextualSpacing/>
        <w:jc w:val="both"/>
      </w:pPr>
      <w:r w:rsidRPr="001A1E3C">
        <w:t xml:space="preserve">2. </w:t>
      </w:r>
      <w:r w:rsidRPr="001A1E3C">
        <w:rPr>
          <w:u w:val="single"/>
        </w:rPr>
        <w:t>Спеть</w:t>
      </w:r>
      <w:r w:rsidRPr="001A1E3C">
        <w:t>:</w:t>
      </w:r>
    </w:p>
    <w:p w:rsidR="00BF40D8" w:rsidRPr="001A1E3C" w:rsidRDefault="00BF40D8" w:rsidP="00BF40D8">
      <w:pPr>
        <w:overflowPunct w:val="0"/>
        <w:autoSpaceDE w:val="0"/>
        <w:ind w:right="3" w:firstLine="709"/>
        <w:contextualSpacing/>
        <w:jc w:val="both"/>
      </w:pPr>
      <w:r w:rsidRPr="001A1E3C">
        <w:t xml:space="preserve">гамму мажорную (натуральную, гармоническую), минорную (натуральную, гармоническую, мелодическую); </w:t>
      </w:r>
    </w:p>
    <w:p w:rsidR="00BF40D8" w:rsidRPr="001A1E3C" w:rsidRDefault="00BF40D8" w:rsidP="00BF40D8">
      <w:pPr>
        <w:overflowPunct w:val="0"/>
        <w:autoSpaceDE w:val="0"/>
        <w:ind w:right="3" w:firstLine="709"/>
        <w:contextualSpacing/>
        <w:jc w:val="both"/>
      </w:pPr>
      <w:r w:rsidRPr="001A1E3C">
        <w:t xml:space="preserve">в тональности ступени, интервалы с разрешением (диатонические, характерные, тритоны); </w:t>
      </w:r>
    </w:p>
    <w:p w:rsidR="00BF40D8" w:rsidRPr="001A1E3C" w:rsidRDefault="00BF40D8" w:rsidP="00BF40D8">
      <w:pPr>
        <w:overflowPunct w:val="0"/>
        <w:autoSpaceDE w:val="0"/>
        <w:ind w:right="3" w:firstLine="709"/>
        <w:contextualSpacing/>
        <w:jc w:val="both"/>
      </w:pPr>
      <w:r w:rsidRPr="001A1E3C">
        <w:t>в тональности аккорды (трезвучия главных ступеней и их обращения, уменьшенное и увеличенное трезвучия, D</w:t>
      </w:r>
      <w:r w:rsidRPr="001A1E3C">
        <w:rPr>
          <w:vertAlign w:val="subscript"/>
        </w:rPr>
        <w:t>7</w:t>
      </w:r>
      <w:r w:rsidRPr="001A1E3C">
        <w:t xml:space="preserve"> и его обращения с разрешением, VII</w:t>
      </w:r>
      <w:r w:rsidRPr="001A1E3C">
        <w:rPr>
          <w:vertAlign w:val="subscript"/>
        </w:rPr>
        <w:t>7</w:t>
      </w:r>
      <w:r w:rsidRPr="001A1E3C">
        <w:t xml:space="preserve"> уменьшенный и малый вводный с разрешением); от звука вверх отдельные интервалы и аккорды, указанные выше, с разрешением и названием тональностей. </w:t>
      </w:r>
    </w:p>
    <w:p w:rsidR="00BF40D8" w:rsidRPr="001A1E3C" w:rsidRDefault="00BF40D8" w:rsidP="00BF40D8">
      <w:pPr>
        <w:overflowPunct w:val="0"/>
        <w:autoSpaceDE w:val="0"/>
        <w:ind w:right="3" w:firstLine="709"/>
        <w:contextualSpacing/>
        <w:jc w:val="both"/>
      </w:pPr>
      <w:r w:rsidRPr="001A1E3C">
        <w:lastRenderedPageBreak/>
        <w:t>незнакомую мелодию с листа с тактированием (</w:t>
      </w:r>
      <w:proofErr w:type="spellStart"/>
      <w:r w:rsidRPr="001A1E3C">
        <w:t>дирижированием</w:t>
      </w:r>
      <w:proofErr w:type="spellEnd"/>
      <w:r w:rsidRPr="001A1E3C">
        <w:t xml:space="preserve">) в размерах </w:t>
      </w:r>
      <w:r w:rsidRPr="001A1E3C">
        <w:rPr>
          <w:vertAlign w:val="superscript"/>
        </w:rPr>
        <w:t>2</w:t>
      </w:r>
      <w:r w:rsidRPr="001A1E3C">
        <w:t>/</w:t>
      </w:r>
      <w:r w:rsidRPr="001A1E3C">
        <w:rPr>
          <w:vertAlign w:val="subscript"/>
        </w:rPr>
        <w:t>4</w:t>
      </w:r>
      <w:r w:rsidRPr="001A1E3C">
        <w:t xml:space="preserve">, </w:t>
      </w:r>
      <w:r w:rsidRPr="001A1E3C">
        <w:rPr>
          <w:vertAlign w:val="superscript"/>
        </w:rPr>
        <w:t>3</w:t>
      </w:r>
      <w:r w:rsidRPr="001A1E3C">
        <w:t>/</w:t>
      </w:r>
      <w:r w:rsidRPr="001A1E3C">
        <w:rPr>
          <w:vertAlign w:val="subscript"/>
        </w:rPr>
        <w:t>4</w:t>
      </w:r>
      <w:r w:rsidRPr="001A1E3C">
        <w:t xml:space="preserve">, </w:t>
      </w:r>
      <w:r w:rsidRPr="001A1E3C">
        <w:rPr>
          <w:vertAlign w:val="superscript"/>
        </w:rPr>
        <w:t>4</w:t>
      </w:r>
      <w:r w:rsidRPr="001A1E3C">
        <w:t>/</w:t>
      </w:r>
      <w:r w:rsidRPr="001A1E3C">
        <w:rPr>
          <w:vertAlign w:val="subscript"/>
        </w:rPr>
        <w:t>4,</w:t>
      </w:r>
      <w:r w:rsidRPr="001A1E3C">
        <w:t xml:space="preserve"> в объеме 8-10 тактов (мелодические и ритмические трудности – соответственно диктанту). </w:t>
      </w:r>
    </w:p>
    <w:p w:rsidR="00BF40D8" w:rsidRPr="001A1E3C" w:rsidRDefault="00BF40D8" w:rsidP="00BF40D8">
      <w:pPr>
        <w:autoSpaceDE w:val="0"/>
        <w:ind w:right="3" w:firstLine="709"/>
        <w:contextualSpacing/>
        <w:jc w:val="both"/>
      </w:pPr>
      <w:r w:rsidRPr="001A1E3C">
        <w:t xml:space="preserve">3. </w:t>
      </w:r>
      <w:r w:rsidRPr="001A1E3C">
        <w:rPr>
          <w:u w:val="single"/>
        </w:rPr>
        <w:t>Определить на слух</w:t>
      </w:r>
      <w:r w:rsidRPr="001A1E3C">
        <w:t>:</w:t>
      </w:r>
    </w:p>
    <w:p w:rsidR="00BF40D8" w:rsidRPr="001A1E3C" w:rsidRDefault="00BF40D8" w:rsidP="00BF40D8">
      <w:pPr>
        <w:overflowPunct w:val="0"/>
        <w:autoSpaceDE w:val="0"/>
        <w:ind w:right="3" w:firstLine="709"/>
        <w:contextualSpacing/>
        <w:jc w:val="both"/>
      </w:pPr>
      <w:r w:rsidRPr="001A1E3C">
        <w:t xml:space="preserve">лады (мажор 2-х видов, минор 3-х видов), отдельные тетрахорды, ступени; интервалы и аккорды от звука (указанные выше); </w:t>
      </w:r>
    </w:p>
    <w:p w:rsidR="00BF40D8" w:rsidRPr="001A1E3C" w:rsidRDefault="00BF40D8" w:rsidP="00BF40D8">
      <w:pPr>
        <w:overflowPunct w:val="0"/>
        <w:autoSpaceDE w:val="0"/>
        <w:ind w:right="3" w:firstLine="709"/>
        <w:contextualSpacing/>
        <w:jc w:val="both"/>
      </w:pPr>
      <w:r w:rsidRPr="001A1E3C">
        <w:t xml:space="preserve">интервалы и аккорды в тональности, отдельно и в последовательности (4-6 интервалов, 3-4 аккорда). </w:t>
      </w:r>
    </w:p>
    <w:p w:rsidR="00BF40D8" w:rsidRPr="001A1E3C" w:rsidRDefault="00BF40D8" w:rsidP="00BF40D8">
      <w:pPr>
        <w:autoSpaceDE w:val="0"/>
        <w:ind w:right="3" w:firstLine="709"/>
        <w:contextualSpacing/>
        <w:jc w:val="both"/>
      </w:pPr>
      <w:r w:rsidRPr="001A1E3C">
        <w:rPr>
          <w:b/>
          <w:iCs/>
          <w:u w:val="single"/>
        </w:rPr>
        <w:t>Требования по музыкальной грамоте</w:t>
      </w:r>
      <w:r w:rsidRPr="001A1E3C">
        <w:rPr>
          <w:iCs/>
        </w:rPr>
        <w:t xml:space="preserve"> </w:t>
      </w:r>
      <w:r w:rsidR="00274259">
        <w:rPr>
          <w:b/>
          <w:bCs/>
          <w:iCs/>
        </w:rPr>
        <w:t>(Фортепиано, Оркестровые с</w:t>
      </w:r>
      <w:r w:rsidRPr="001A1E3C">
        <w:rPr>
          <w:b/>
          <w:bCs/>
          <w:iCs/>
        </w:rPr>
        <w:t>трунные инструменты):</w:t>
      </w:r>
    </w:p>
    <w:p w:rsidR="00BF40D8" w:rsidRPr="001A1E3C" w:rsidRDefault="00BF40D8" w:rsidP="00BF40D8">
      <w:pPr>
        <w:numPr>
          <w:ilvl w:val="0"/>
          <w:numId w:val="29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Знать принятые правила и знаки нотации, буквенные названия звуков, названия октав на фортепианной клавиатуре. </w:t>
      </w:r>
    </w:p>
    <w:p w:rsidR="00BF40D8" w:rsidRPr="001A1E3C" w:rsidRDefault="00BF40D8" w:rsidP="00BF40D8">
      <w:pPr>
        <w:numPr>
          <w:ilvl w:val="0"/>
          <w:numId w:val="29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Знать основные виды метра; уметь производить группировку длительностей в простых тактах. </w:t>
      </w:r>
    </w:p>
    <w:p w:rsidR="00BF40D8" w:rsidRPr="001A1E3C" w:rsidRDefault="00BF40D8" w:rsidP="00BF40D8">
      <w:pPr>
        <w:numPr>
          <w:ilvl w:val="0"/>
          <w:numId w:val="29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Знать квинтовый круг тональностей, параллельные тональности. </w:t>
      </w:r>
    </w:p>
    <w:p w:rsidR="00BF40D8" w:rsidRPr="001A1E3C" w:rsidRDefault="00BF40D8" w:rsidP="00BF40D8">
      <w:pPr>
        <w:numPr>
          <w:ilvl w:val="0"/>
          <w:numId w:val="29"/>
        </w:numPr>
        <w:overflowPunct w:val="0"/>
        <w:autoSpaceDE w:val="0"/>
        <w:ind w:left="0" w:right="3" w:firstLine="709"/>
        <w:contextualSpacing/>
        <w:jc w:val="both"/>
      </w:pPr>
      <w:proofErr w:type="gramStart"/>
      <w:r w:rsidRPr="001A1E3C">
        <w:t xml:space="preserve">Сыграть на фортепиано ноты, записанные в скрипичном и басовом ключах. </w:t>
      </w:r>
      <w:proofErr w:type="gramEnd"/>
    </w:p>
    <w:p w:rsidR="00BF40D8" w:rsidRPr="001A1E3C" w:rsidRDefault="00BF40D8" w:rsidP="00BF40D8">
      <w:pPr>
        <w:numPr>
          <w:ilvl w:val="0"/>
          <w:numId w:val="29"/>
        </w:numPr>
        <w:overflowPunct w:val="0"/>
        <w:autoSpaceDE w:val="0"/>
        <w:ind w:left="0" w:right="3" w:firstLine="709"/>
        <w:contextualSpacing/>
        <w:jc w:val="both"/>
      </w:pPr>
      <w:r w:rsidRPr="001A1E3C">
        <w:t>Сыграть на фортепиано (называя звуки) любую мажорную (2-х видов) и минорную (3-х видов) гамму; назвать ключевые знаки и знаки альтерации гармонического мажора, гармонического и мелодического минора; буквенные обозначения тональностей.</w:t>
      </w:r>
    </w:p>
    <w:p w:rsidR="00BF40D8" w:rsidRPr="001A1E3C" w:rsidRDefault="00BF40D8" w:rsidP="00BF40D8">
      <w:pPr>
        <w:numPr>
          <w:ilvl w:val="0"/>
          <w:numId w:val="30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Строить от звука интервалы и определять тональности (тритоны, характерные). </w:t>
      </w:r>
      <w:proofErr w:type="spellStart"/>
      <w:r w:rsidRPr="001A1E3C">
        <w:t>Энгармонически</w:t>
      </w:r>
      <w:proofErr w:type="spellEnd"/>
      <w:r w:rsidRPr="001A1E3C">
        <w:t xml:space="preserve"> заменять данный интервал, разрешать диссонирующие интервалы в </w:t>
      </w:r>
      <w:proofErr w:type="spellStart"/>
      <w:r w:rsidRPr="001A1E3C">
        <w:t>консонирующие</w:t>
      </w:r>
      <w:proofErr w:type="spellEnd"/>
      <w:r w:rsidRPr="001A1E3C">
        <w:t xml:space="preserve">. </w:t>
      </w:r>
    </w:p>
    <w:p w:rsidR="00BF40D8" w:rsidRPr="001A1E3C" w:rsidRDefault="00BF40D8" w:rsidP="00BF40D8">
      <w:pPr>
        <w:numPr>
          <w:ilvl w:val="0"/>
          <w:numId w:val="30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Строить от заданного звука и в тональности аккорды: трезвучия (большие, малые, увеличенные, уменьшенные), мажорные и минорные секстаккорды и </w:t>
      </w:r>
      <w:proofErr w:type="spellStart"/>
      <w:r w:rsidRPr="001A1E3C">
        <w:t>квартсекстаккорды</w:t>
      </w:r>
      <w:proofErr w:type="spellEnd"/>
      <w:r w:rsidRPr="001A1E3C">
        <w:t>.</w:t>
      </w:r>
    </w:p>
    <w:p w:rsidR="00BF40D8" w:rsidRPr="001A1E3C" w:rsidRDefault="00591EBC" w:rsidP="00BF40D8">
      <w:pPr>
        <w:autoSpaceDE w:val="0"/>
        <w:ind w:right="3" w:firstLine="709"/>
        <w:contextualSpacing/>
        <w:jc w:val="both"/>
      </w:pPr>
      <w:r w:rsidRPr="001A1E3C">
        <w:t>8</w:t>
      </w:r>
      <w:r w:rsidR="00BF40D8" w:rsidRPr="001A1E3C">
        <w:t>.  Строить от заданного звука и в тональности и разрешать D</w:t>
      </w:r>
      <w:r w:rsidR="00BF40D8" w:rsidRPr="001A1E3C">
        <w:rPr>
          <w:vertAlign w:val="subscript"/>
        </w:rPr>
        <w:t>7</w:t>
      </w:r>
      <w:r w:rsidR="00BF40D8" w:rsidRPr="001A1E3C">
        <w:t xml:space="preserve"> с обращениями, вводные септаккорды разрешать и называть тональности.</w:t>
      </w:r>
    </w:p>
    <w:p w:rsidR="00BF40D8" w:rsidRPr="001A1E3C" w:rsidRDefault="00BF40D8" w:rsidP="00BF40D8">
      <w:pPr>
        <w:autoSpaceDE w:val="0"/>
        <w:ind w:right="3" w:firstLine="709"/>
        <w:contextualSpacing/>
        <w:jc w:val="both"/>
      </w:pPr>
      <w:r w:rsidRPr="001A1E3C">
        <w:rPr>
          <w:b/>
          <w:iCs/>
          <w:u w:val="single"/>
        </w:rPr>
        <w:t>Требования по музыкальной грамоте</w:t>
      </w:r>
      <w:r w:rsidRPr="001A1E3C">
        <w:rPr>
          <w:b/>
          <w:iCs/>
        </w:rPr>
        <w:t xml:space="preserve"> </w:t>
      </w:r>
      <w:r w:rsidRPr="001A1E3C">
        <w:rPr>
          <w:b/>
          <w:bCs/>
          <w:iCs/>
        </w:rPr>
        <w:t>(</w:t>
      </w:r>
      <w:proofErr w:type="gramStart"/>
      <w:r w:rsidRPr="001A1E3C">
        <w:rPr>
          <w:b/>
          <w:bCs/>
          <w:iCs/>
        </w:rPr>
        <w:t>Хоровое</w:t>
      </w:r>
      <w:proofErr w:type="gramEnd"/>
      <w:r w:rsidRPr="001A1E3C">
        <w:rPr>
          <w:b/>
          <w:bCs/>
          <w:iCs/>
        </w:rPr>
        <w:t xml:space="preserve"> </w:t>
      </w:r>
      <w:proofErr w:type="spellStart"/>
      <w:r w:rsidRPr="001A1E3C">
        <w:rPr>
          <w:b/>
          <w:bCs/>
          <w:iCs/>
        </w:rPr>
        <w:t>дирижирование</w:t>
      </w:r>
      <w:proofErr w:type="spellEnd"/>
      <w:r w:rsidRPr="001A1E3C">
        <w:rPr>
          <w:b/>
          <w:bCs/>
          <w:iCs/>
        </w:rPr>
        <w:t>):</w:t>
      </w:r>
    </w:p>
    <w:p w:rsidR="00BF40D8" w:rsidRPr="001A1E3C" w:rsidRDefault="00BF40D8" w:rsidP="00BF40D8">
      <w:pPr>
        <w:numPr>
          <w:ilvl w:val="0"/>
          <w:numId w:val="31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Знать принятые правила и знаки нотации, буквенные </w:t>
      </w:r>
      <w:r w:rsidRPr="001A1E3C">
        <w:lastRenderedPageBreak/>
        <w:t xml:space="preserve">названия звуков, названия октав на фортепианной клавиатуре до 4-х знаков в ключе. </w:t>
      </w:r>
    </w:p>
    <w:p w:rsidR="00BF40D8" w:rsidRPr="001A1E3C" w:rsidRDefault="00BF40D8" w:rsidP="00BF40D8">
      <w:pPr>
        <w:numPr>
          <w:ilvl w:val="0"/>
          <w:numId w:val="31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Знать квинтовый круг тональностей, параллельные и одноименные тональности. </w:t>
      </w:r>
    </w:p>
    <w:p w:rsidR="00BF40D8" w:rsidRPr="001A1E3C" w:rsidRDefault="00BF40D8" w:rsidP="00BF40D8">
      <w:pPr>
        <w:numPr>
          <w:ilvl w:val="0"/>
          <w:numId w:val="31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Сыграть на фортепиано (называя звуки) любую мажорную и минорную гамму. Назвать ключевые знаки любой мажорной и минорной тональности до 4-х знаков в ключе. </w:t>
      </w:r>
    </w:p>
    <w:p w:rsidR="00BF40D8" w:rsidRPr="001A1E3C" w:rsidRDefault="00BF40D8" w:rsidP="00BF40D8">
      <w:pPr>
        <w:numPr>
          <w:ilvl w:val="0"/>
          <w:numId w:val="31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Строить и определять от звука и в тональности интервалы (чистые, большие, малые, тритоны, характерные). </w:t>
      </w:r>
    </w:p>
    <w:p w:rsidR="00915B1C" w:rsidRPr="001A1E3C" w:rsidRDefault="00BF40D8" w:rsidP="00915B1C">
      <w:pPr>
        <w:numPr>
          <w:ilvl w:val="0"/>
          <w:numId w:val="31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Строить от заданного звука и в тональности до 4-х знаков в ключе аккорды: трезвучия (большие, малые, увеличенные, уменьшенные), мажорные и минорные секстаккорды, </w:t>
      </w:r>
      <w:proofErr w:type="spellStart"/>
      <w:r w:rsidRPr="001A1E3C">
        <w:t>квартсекстаккорды</w:t>
      </w:r>
      <w:proofErr w:type="spellEnd"/>
      <w:r w:rsidRPr="001A1E3C">
        <w:t>, D</w:t>
      </w:r>
      <w:r w:rsidRPr="001A1E3C">
        <w:rPr>
          <w:vertAlign w:val="subscript"/>
        </w:rPr>
        <w:t>7</w:t>
      </w:r>
      <w:r w:rsidRPr="001A1E3C">
        <w:t xml:space="preserve"> и его обращения, вводные септаккорды. </w:t>
      </w:r>
    </w:p>
    <w:p w:rsidR="00915B1C" w:rsidRPr="001A1E3C" w:rsidRDefault="00251747" w:rsidP="00251747">
      <w:pPr>
        <w:pStyle w:val="a7"/>
        <w:numPr>
          <w:ilvl w:val="0"/>
          <w:numId w:val="31"/>
        </w:numPr>
        <w:autoSpaceDE w:val="0"/>
        <w:ind w:right="3"/>
        <w:jc w:val="both"/>
        <w:rPr>
          <w:b/>
        </w:rPr>
      </w:pPr>
      <w:r w:rsidRPr="001A1E3C">
        <w:rPr>
          <w:b/>
          <w:iCs/>
          <w:u w:val="single"/>
        </w:rPr>
        <w:t>Требования по сольфеджио</w:t>
      </w:r>
      <w:r w:rsidRPr="001A1E3C">
        <w:rPr>
          <w:b/>
          <w:iCs/>
        </w:rPr>
        <w:t xml:space="preserve">: </w:t>
      </w:r>
      <w:r w:rsidR="00274259" w:rsidRPr="00274259">
        <w:rPr>
          <w:b/>
          <w:iCs/>
          <w:u w:val="single"/>
        </w:rPr>
        <w:t>Инструменты народного оркестра, Оркестровые духовые и ударные инструменты</w:t>
      </w:r>
      <w:r w:rsidRPr="001A1E3C">
        <w:rPr>
          <w:b/>
          <w:bCs/>
          <w:iCs/>
          <w:u w:val="single"/>
        </w:rPr>
        <w:t>:</w:t>
      </w:r>
    </w:p>
    <w:p w:rsidR="00915B1C" w:rsidRPr="001A1E3C" w:rsidRDefault="00915B1C" w:rsidP="00915B1C">
      <w:pPr>
        <w:autoSpaceDE w:val="0"/>
        <w:ind w:right="3" w:firstLine="709"/>
        <w:contextualSpacing/>
        <w:jc w:val="both"/>
      </w:pPr>
      <w:r w:rsidRPr="001A1E3C">
        <w:t xml:space="preserve">1.  </w:t>
      </w:r>
      <w:r w:rsidRPr="001A1E3C">
        <w:rPr>
          <w:u w:val="single"/>
        </w:rPr>
        <w:t>Написать</w:t>
      </w:r>
      <w:r w:rsidR="00274259">
        <w:t xml:space="preserve"> одноголосный диктант </w:t>
      </w:r>
      <w:r w:rsidRPr="001A1E3C">
        <w:t>в объеме 8  тактов  в  течение  25-30</w:t>
      </w:r>
    </w:p>
    <w:p w:rsidR="00915B1C" w:rsidRPr="001A1E3C" w:rsidRDefault="00915B1C" w:rsidP="00915B1C">
      <w:pPr>
        <w:autoSpaceDE w:val="0"/>
        <w:ind w:right="3" w:firstLine="709"/>
        <w:contextualSpacing/>
        <w:jc w:val="both"/>
      </w:pPr>
      <w:proofErr w:type="gramStart"/>
      <w:r w:rsidRPr="001A1E3C">
        <w:t>мин. (диатонический (натуральный мажор  или один  из видов минора</w:t>
      </w:r>
      <w:proofErr w:type="gramEnd"/>
    </w:p>
    <w:p w:rsidR="00915B1C" w:rsidRPr="001A1E3C" w:rsidRDefault="00915B1C" w:rsidP="00915B1C">
      <w:pPr>
        <w:autoSpaceDE w:val="0"/>
        <w:ind w:right="3" w:firstLine="709"/>
        <w:contextualSpacing/>
        <w:jc w:val="both"/>
      </w:pPr>
      <w:r w:rsidRPr="001A1E3C">
        <w:t>размеры 2/4, 3/4,4/4, ритмические трудности: простые виды синкоп, нота с точкой, триоли, шестнадцатые). Диктуется 12 раз.</w:t>
      </w:r>
    </w:p>
    <w:p w:rsidR="00915B1C" w:rsidRPr="001A1E3C" w:rsidRDefault="00915B1C" w:rsidP="00FC5B6D">
      <w:pPr>
        <w:autoSpaceDE w:val="0"/>
        <w:ind w:right="3" w:firstLine="709"/>
        <w:contextualSpacing/>
        <w:jc w:val="both"/>
      </w:pPr>
      <w:r w:rsidRPr="001A1E3C">
        <w:t xml:space="preserve">2. </w:t>
      </w:r>
      <w:r w:rsidRPr="001A1E3C">
        <w:rPr>
          <w:u w:val="single"/>
        </w:rPr>
        <w:t>Спеть</w:t>
      </w:r>
      <w:r w:rsidRPr="001A1E3C">
        <w:t>:</w:t>
      </w:r>
    </w:p>
    <w:p w:rsidR="00915B1C" w:rsidRPr="001A1E3C" w:rsidRDefault="00915B1C" w:rsidP="00915B1C">
      <w:pPr>
        <w:overflowPunct w:val="0"/>
        <w:autoSpaceDE w:val="0"/>
        <w:ind w:right="3" w:firstLine="709"/>
        <w:contextualSpacing/>
        <w:jc w:val="both"/>
      </w:pPr>
      <w:proofErr w:type="gramStart"/>
      <w:r w:rsidRPr="001A1E3C">
        <w:t xml:space="preserve">гамму мажорную (натуральную), минорную (натуральную, мелодическую, гармоническую) до 4-х ключевых знаков; </w:t>
      </w:r>
      <w:proofErr w:type="gramEnd"/>
    </w:p>
    <w:p w:rsidR="00915B1C" w:rsidRPr="001A1E3C" w:rsidRDefault="00915B1C" w:rsidP="00915B1C">
      <w:pPr>
        <w:overflowPunct w:val="0"/>
        <w:autoSpaceDE w:val="0"/>
        <w:ind w:right="3" w:firstLine="709"/>
        <w:contextualSpacing/>
        <w:jc w:val="both"/>
      </w:pPr>
      <w:r w:rsidRPr="001A1E3C">
        <w:t xml:space="preserve">в тональности ступени, интервалы с разрешением (диатонические, тритоны характерные); </w:t>
      </w:r>
    </w:p>
    <w:p w:rsidR="00915B1C" w:rsidRPr="001A1E3C" w:rsidRDefault="00915B1C" w:rsidP="00915B1C">
      <w:pPr>
        <w:overflowPunct w:val="0"/>
        <w:autoSpaceDE w:val="0"/>
        <w:ind w:right="3" w:firstLine="709"/>
        <w:contextualSpacing/>
        <w:jc w:val="both"/>
      </w:pPr>
      <w:r w:rsidRPr="001A1E3C">
        <w:t>аккорды (трезвучия главных ступеней и их обращения, D</w:t>
      </w:r>
      <w:r w:rsidRPr="001A1E3C">
        <w:rPr>
          <w:vertAlign w:val="subscript"/>
        </w:rPr>
        <w:t>7</w:t>
      </w:r>
      <w:r w:rsidRPr="001A1E3C">
        <w:t xml:space="preserve"> и его обращения с разрешением); </w:t>
      </w:r>
    </w:p>
    <w:p w:rsidR="00915B1C" w:rsidRPr="001A1E3C" w:rsidRDefault="00915B1C" w:rsidP="00915B1C">
      <w:pPr>
        <w:overflowPunct w:val="0"/>
        <w:autoSpaceDE w:val="0"/>
        <w:ind w:right="3" w:firstLine="709"/>
        <w:contextualSpacing/>
        <w:jc w:val="both"/>
      </w:pPr>
      <w:r w:rsidRPr="001A1E3C">
        <w:t>от звука вверх отдельные интервалы аккорды, указанные выше; незнакомую мелодию с листа с тактированием (</w:t>
      </w:r>
      <w:proofErr w:type="spellStart"/>
      <w:r w:rsidRPr="001A1E3C">
        <w:t>дирижированием</w:t>
      </w:r>
      <w:proofErr w:type="spellEnd"/>
      <w:r w:rsidRPr="001A1E3C">
        <w:t xml:space="preserve">) в тональности </w:t>
      </w:r>
    </w:p>
    <w:p w:rsidR="00915B1C" w:rsidRPr="001A1E3C" w:rsidRDefault="00915B1C" w:rsidP="00915B1C">
      <w:pPr>
        <w:autoSpaceDE w:val="0"/>
        <w:ind w:right="3" w:firstLine="709"/>
        <w:contextualSpacing/>
        <w:jc w:val="both"/>
      </w:pPr>
      <w:r w:rsidRPr="001A1E3C">
        <w:t xml:space="preserve">до 2-х ключевых знаков в объеме 8-10 тактов (мелодические и ритмические трудности – соответственно диктанту). </w:t>
      </w:r>
    </w:p>
    <w:p w:rsidR="00915B1C" w:rsidRPr="001A1E3C" w:rsidRDefault="00915B1C" w:rsidP="00915B1C">
      <w:pPr>
        <w:numPr>
          <w:ilvl w:val="0"/>
          <w:numId w:val="27"/>
        </w:numPr>
        <w:tabs>
          <w:tab w:val="num" w:pos="600"/>
        </w:tabs>
        <w:overflowPunct w:val="0"/>
        <w:autoSpaceDE w:val="0"/>
        <w:ind w:left="0" w:right="3" w:firstLine="709"/>
        <w:contextualSpacing/>
        <w:jc w:val="both"/>
        <w:rPr>
          <w:lang w:val="en-US"/>
        </w:rPr>
      </w:pPr>
      <w:r w:rsidRPr="001A1E3C">
        <w:rPr>
          <w:u w:val="single"/>
        </w:rPr>
        <w:t>Определить на слух</w:t>
      </w:r>
      <w:r w:rsidRPr="001A1E3C">
        <w:t xml:space="preserve">: </w:t>
      </w:r>
    </w:p>
    <w:p w:rsidR="00915B1C" w:rsidRPr="001A1E3C" w:rsidRDefault="00915B1C" w:rsidP="00915B1C">
      <w:pPr>
        <w:overflowPunct w:val="0"/>
        <w:autoSpaceDE w:val="0"/>
        <w:ind w:right="3" w:firstLine="709"/>
        <w:contextualSpacing/>
        <w:jc w:val="both"/>
      </w:pPr>
      <w:r w:rsidRPr="001A1E3C">
        <w:t>ступени, интервалы, аккорды вне тональности и в тональности</w:t>
      </w:r>
      <w:proofErr w:type="gramStart"/>
      <w:r w:rsidRPr="001A1E3C">
        <w:t>.</w:t>
      </w:r>
      <w:proofErr w:type="gramEnd"/>
      <w:r w:rsidRPr="001A1E3C">
        <w:t xml:space="preserve"> </w:t>
      </w:r>
      <w:proofErr w:type="gramStart"/>
      <w:r w:rsidRPr="001A1E3C">
        <w:t>л</w:t>
      </w:r>
      <w:proofErr w:type="gramEnd"/>
      <w:r w:rsidRPr="001A1E3C">
        <w:t xml:space="preserve">ады (мажор, минор трех видов). </w:t>
      </w:r>
    </w:p>
    <w:p w:rsidR="00915B1C" w:rsidRPr="001A1E3C" w:rsidRDefault="00915B1C" w:rsidP="00915B1C">
      <w:pPr>
        <w:autoSpaceDE w:val="0"/>
        <w:ind w:right="3" w:firstLine="709"/>
        <w:contextualSpacing/>
        <w:jc w:val="both"/>
        <w:rPr>
          <w:b/>
        </w:rPr>
      </w:pPr>
      <w:r w:rsidRPr="001A1E3C">
        <w:rPr>
          <w:b/>
          <w:iCs/>
          <w:u w:val="single"/>
        </w:rPr>
        <w:lastRenderedPageBreak/>
        <w:t>Требования по музыкальной грамоте</w:t>
      </w:r>
      <w:r w:rsidRPr="001A1E3C">
        <w:rPr>
          <w:b/>
          <w:iCs/>
        </w:rPr>
        <w:t>:</w:t>
      </w:r>
    </w:p>
    <w:p w:rsidR="00915B1C" w:rsidRPr="001A1E3C" w:rsidRDefault="00915B1C" w:rsidP="00915B1C">
      <w:pPr>
        <w:numPr>
          <w:ilvl w:val="0"/>
          <w:numId w:val="28"/>
        </w:numPr>
        <w:overflowPunct w:val="0"/>
        <w:autoSpaceDE w:val="0"/>
        <w:ind w:left="0" w:right="3" w:firstLine="709"/>
        <w:contextualSpacing/>
        <w:jc w:val="both"/>
      </w:pPr>
      <w:r w:rsidRPr="001A1E3C">
        <w:t xml:space="preserve">Знать принятые знаки нотации, мажорные и минорные тональности до 4-х знаков в ключе. </w:t>
      </w:r>
    </w:p>
    <w:p w:rsidR="00915B1C" w:rsidRPr="001A1E3C" w:rsidRDefault="00915B1C" w:rsidP="00915B1C">
      <w:pPr>
        <w:numPr>
          <w:ilvl w:val="0"/>
          <w:numId w:val="28"/>
        </w:numPr>
        <w:tabs>
          <w:tab w:val="num" w:pos="598"/>
        </w:tabs>
        <w:overflowPunct w:val="0"/>
        <w:autoSpaceDE w:val="0"/>
        <w:ind w:left="0" w:right="3" w:firstLine="709"/>
        <w:contextualSpacing/>
        <w:jc w:val="both"/>
      </w:pPr>
      <w:r w:rsidRPr="001A1E3C">
        <w:t xml:space="preserve">Строить и определять большие, малые, чистые интервалы в пределах октавы (от заданного звука и в тональности). </w:t>
      </w:r>
    </w:p>
    <w:p w:rsidR="00915B1C" w:rsidRPr="001A1E3C" w:rsidRDefault="00915B1C" w:rsidP="00915B1C">
      <w:pPr>
        <w:numPr>
          <w:ilvl w:val="0"/>
          <w:numId w:val="28"/>
        </w:numPr>
        <w:tabs>
          <w:tab w:val="num" w:pos="600"/>
        </w:tabs>
        <w:overflowPunct w:val="0"/>
        <w:autoSpaceDE w:val="0"/>
        <w:ind w:left="0" w:right="3" w:firstLine="709"/>
        <w:contextualSpacing/>
        <w:jc w:val="both"/>
      </w:pPr>
      <w:r w:rsidRPr="001A1E3C">
        <w:t xml:space="preserve">Строить от заданного звука вверх мажорные и минорные трезвучия и их обращения. </w:t>
      </w:r>
    </w:p>
    <w:p w:rsidR="00915B1C" w:rsidRPr="001A1E3C" w:rsidRDefault="00915B1C" w:rsidP="00915B1C">
      <w:pPr>
        <w:numPr>
          <w:ilvl w:val="0"/>
          <w:numId w:val="28"/>
        </w:numPr>
        <w:tabs>
          <w:tab w:val="num" w:pos="598"/>
        </w:tabs>
        <w:overflowPunct w:val="0"/>
        <w:autoSpaceDE w:val="0"/>
        <w:ind w:left="0" w:right="3" w:firstLine="709"/>
        <w:contextualSpacing/>
        <w:jc w:val="both"/>
      </w:pPr>
      <w:r w:rsidRPr="001A1E3C">
        <w:t>Строить в тональности до 4-х знаков в ключе главные трезвучия и их обращения, D</w:t>
      </w:r>
      <w:r w:rsidRPr="001A1E3C">
        <w:rPr>
          <w:vertAlign w:val="subscript"/>
        </w:rPr>
        <w:t>7</w:t>
      </w:r>
      <w:r w:rsidRPr="001A1E3C">
        <w:t xml:space="preserve"> и его обращения. </w:t>
      </w:r>
    </w:p>
    <w:p w:rsidR="00915B1C" w:rsidRPr="001A1E3C" w:rsidRDefault="00915B1C" w:rsidP="00915B1C">
      <w:pPr>
        <w:autoSpaceDE w:val="0"/>
        <w:ind w:right="3"/>
        <w:contextualSpacing/>
        <w:jc w:val="both"/>
      </w:pPr>
    </w:p>
    <w:p w:rsidR="00B21E54" w:rsidRPr="001A1E3C" w:rsidRDefault="00274259" w:rsidP="00B21E54">
      <w:pPr>
        <w:autoSpaceDE w:val="0"/>
        <w:ind w:firstLine="720"/>
        <w:jc w:val="both"/>
        <w:rPr>
          <w:rFonts w:eastAsia="Calibri"/>
        </w:rPr>
      </w:pPr>
      <w:proofErr w:type="gramStart"/>
      <w:r>
        <w:rPr>
          <w:rFonts w:eastAsia="Calibri"/>
        </w:rPr>
        <w:t>Поступающий</w:t>
      </w:r>
      <w:proofErr w:type="gramEnd"/>
      <w:r>
        <w:rPr>
          <w:rFonts w:eastAsia="Calibri"/>
        </w:rPr>
        <w:t xml:space="preserve"> на специальность </w:t>
      </w:r>
      <w:r w:rsidRPr="00301CE2">
        <w:rPr>
          <w:rFonts w:eastAsia="Calibri"/>
          <w:b/>
        </w:rPr>
        <w:t>«Вокальное искусство»</w:t>
      </w:r>
      <w:r>
        <w:rPr>
          <w:rFonts w:eastAsia="Calibri"/>
        </w:rPr>
        <w:t xml:space="preserve"> прох</w:t>
      </w:r>
      <w:r w:rsidR="00B21E54" w:rsidRPr="001A1E3C">
        <w:rPr>
          <w:rFonts w:eastAsia="Calibri"/>
        </w:rPr>
        <w:t xml:space="preserve">одит следующие </w:t>
      </w:r>
      <w:r>
        <w:rPr>
          <w:rFonts w:eastAsia="Calibri"/>
        </w:rPr>
        <w:t xml:space="preserve">творческие </w:t>
      </w:r>
      <w:r w:rsidR="00B21E54" w:rsidRPr="001A1E3C">
        <w:rPr>
          <w:rFonts w:eastAsia="Calibri"/>
        </w:rPr>
        <w:t>вступительные испытания:</w:t>
      </w:r>
    </w:p>
    <w:p w:rsidR="00B21E54" w:rsidRPr="001A1E3C" w:rsidRDefault="00B21E54" w:rsidP="00B21E54">
      <w:pPr>
        <w:numPr>
          <w:ilvl w:val="0"/>
          <w:numId w:val="38"/>
        </w:numPr>
        <w:suppressAutoHyphens/>
        <w:autoSpaceDE w:val="0"/>
        <w:jc w:val="both"/>
        <w:rPr>
          <w:rFonts w:eastAsia="Calibri"/>
        </w:rPr>
      </w:pPr>
      <w:r w:rsidRPr="001A1E3C">
        <w:rPr>
          <w:rFonts w:eastAsia="Calibri"/>
        </w:rPr>
        <w:t xml:space="preserve">исполнение сольной программы, </w:t>
      </w:r>
    </w:p>
    <w:p w:rsidR="00B21E54" w:rsidRPr="001A1E3C" w:rsidRDefault="00B21E54" w:rsidP="00B21E54">
      <w:pPr>
        <w:numPr>
          <w:ilvl w:val="0"/>
          <w:numId w:val="38"/>
        </w:numPr>
        <w:suppressAutoHyphens/>
        <w:autoSpaceDE w:val="0"/>
        <w:jc w:val="both"/>
        <w:rPr>
          <w:rFonts w:eastAsia="Calibri"/>
        </w:rPr>
      </w:pPr>
      <w:r w:rsidRPr="001A1E3C">
        <w:rPr>
          <w:rFonts w:eastAsia="Calibri"/>
        </w:rPr>
        <w:t>проверка музыкальных данных</w:t>
      </w:r>
      <w:r w:rsidR="004B049C">
        <w:rPr>
          <w:rFonts w:eastAsia="Calibri"/>
        </w:rPr>
        <w:t>.</w:t>
      </w:r>
    </w:p>
    <w:p w:rsidR="00B21E54" w:rsidRPr="00E55C3D" w:rsidRDefault="00B21E54" w:rsidP="00B21E54">
      <w:pPr>
        <w:autoSpaceDE w:val="0"/>
        <w:jc w:val="both"/>
        <w:rPr>
          <w:rFonts w:eastAsia="Calibri"/>
        </w:rPr>
      </w:pPr>
      <w:r w:rsidRPr="001A1E3C">
        <w:rPr>
          <w:rFonts w:eastAsia="Calibri"/>
        </w:rPr>
        <w:tab/>
        <w:t xml:space="preserve">Требования к содержанию и объему вступительных испытаний   не должны быть ниже требований к выпускникам ДМШ и ДШИ.  </w:t>
      </w:r>
    </w:p>
    <w:p w:rsidR="00B21E54" w:rsidRPr="001A1E3C" w:rsidRDefault="00B21E54" w:rsidP="00E55C3D">
      <w:pPr>
        <w:ind w:firstLine="708"/>
        <w:rPr>
          <w:b/>
        </w:rPr>
      </w:pPr>
      <w:r w:rsidRPr="001A1E3C">
        <w:rPr>
          <w:b/>
        </w:rPr>
        <w:t>Исполнение сольной программы</w:t>
      </w:r>
    </w:p>
    <w:p w:rsidR="00B21E54" w:rsidRPr="001A1E3C" w:rsidRDefault="00B21E54" w:rsidP="00E55C3D">
      <w:pPr>
        <w:ind w:firstLine="708"/>
        <w:jc w:val="both"/>
      </w:pPr>
      <w:r w:rsidRPr="001A1E3C">
        <w:t xml:space="preserve">При исполнении сольной программы абитуриент представляет список подготовленных произведений и исполняет  их по выбору экзаменационной комиссии. </w:t>
      </w:r>
    </w:p>
    <w:p w:rsidR="00B21E54" w:rsidRPr="001A1E3C" w:rsidRDefault="00B21E54" w:rsidP="00B21E54">
      <w:pPr>
        <w:rPr>
          <w:b/>
          <w:u w:val="single"/>
        </w:rPr>
      </w:pPr>
      <w:r w:rsidRPr="001A1E3C">
        <w:rPr>
          <w:b/>
          <w:u w:val="single"/>
        </w:rPr>
        <w:t>Рекомендуются к исполнению:</w:t>
      </w:r>
    </w:p>
    <w:p w:rsidR="00B21E54" w:rsidRPr="001A1E3C" w:rsidRDefault="00B21E54" w:rsidP="00E55C3D">
      <w:pPr>
        <w:pStyle w:val="a7"/>
        <w:numPr>
          <w:ilvl w:val="0"/>
          <w:numId w:val="39"/>
        </w:numPr>
      </w:pPr>
      <w:r w:rsidRPr="001A1E3C">
        <w:t>русские народные песни;</w:t>
      </w:r>
    </w:p>
    <w:p w:rsidR="00B21E54" w:rsidRPr="001A1E3C" w:rsidRDefault="00B21E54" w:rsidP="00E55C3D">
      <w:pPr>
        <w:pStyle w:val="a7"/>
        <w:numPr>
          <w:ilvl w:val="0"/>
          <w:numId w:val="39"/>
        </w:numPr>
      </w:pPr>
      <w:r w:rsidRPr="001A1E3C">
        <w:t>песни и романсы русских композиторов;</w:t>
      </w:r>
    </w:p>
    <w:p w:rsidR="00B21E54" w:rsidRPr="001A1E3C" w:rsidRDefault="00B21E54" w:rsidP="00E55C3D">
      <w:pPr>
        <w:pStyle w:val="a7"/>
        <w:numPr>
          <w:ilvl w:val="0"/>
          <w:numId w:val="39"/>
        </w:numPr>
      </w:pPr>
      <w:r w:rsidRPr="001A1E3C">
        <w:t>старинные классические арии и ариетты;</w:t>
      </w:r>
    </w:p>
    <w:p w:rsidR="00B21E54" w:rsidRPr="001A1E3C" w:rsidRDefault="00B21E54" w:rsidP="00E55C3D">
      <w:pPr>
        <w:pStyle w:val="a7"/>
        <w:numPr>
          <w:ilvl w:val="0"/>
          <w:numId w:val="39"/>
        </w:numPr>
      </w:pPr>
      <w:r w:rsidRPr="001A1E3C">
        <w:t>произведения зарубежных композиторов;</w:t>
      </w:r>
    </w:p>
    <w:p w:rsidR="00B21E54" w:rsidRPr="001A1E3C" w:rsidRDefault="00B21E54" w:rsidP="00E55C3D">
      <w:pPr>
        <w:pStyle w:val="a7"/>
        <w:numPr>
          <w:ilvl w:val="0"/>
          <w:numId w:val="39"/>
        </w:numPr>
      </w:pPr>
      <w:r w:rsidRPr="001A1E3C">
        <w:t xml:space="preserve">итальянские и неаполитанские песни. </w:t>
      </w:r>
    </w:p>
    <w:p w:rsidR="00B21E54" w:rsidRPr="001A1E3C" w:rsidRDefault="00B21E54" w:rsidP="00B21E54">
      <w:r w:rsidRPr="001A1E3C">
        <w:t>Примерный уровень сложности произведений:</w:t>
      </w:r>
    </w:p>
    <w:p w:rsidR="00B21E54" w:rsidRPr="00301CE2" w:rsidRDefault="00B21E54" w:rsidP="00E55C3D">
      <w:pPr>
        <w:ind w:firstLine="708"/>
        <w:jc w:val="both"/>
        <w:rPr>
          <w:sz w:val="22"/>
        </w:rPr>
      </w:pPr>
      <w:r w:rsidRPr="001A1E3C">
        <w:rPr>
          <w:b/>
        </w:rPr>
        <w:t>Русские народные песни:</w:t>
      </w:r>
      <w:r w:rsidR="00301CE2">
        <w:rPr>
          <w:b/>
        </w:rPr>
        <w:t xml:space="preserve"> </w:t>
      </w:r>
      <w:r w:rsidRPr="00301CE2">
        <w:rPr>
          <w:sz w:val="22"/>
        </w:rPr>
        <w:t>«Ах</w:t>
      </w:r>
      <w:proofErr w:type="gramStart"/>
      <w:r w:rsidRPr="00301CE2">
        <w:rPr>
          <w:sz w:val="22"/>
        </w:rPr>
        <w:t>,</w:t>
      </w:r>
      <w:proofErr w:type="gramEnd"/>
      <w:r w:rsidRPr="00301CE2">
        <w:rPr>
          <w:sz w:val="22"/>
        </w:rPr>
        <w:t xml:space="preserve"> ты, душечка», «Волга-реченька», «У зари-то, у зореньки», «Вдоль по улице метелица метет», «Утес», «Из-за острова на стрежень», «Эх, Настасья», «Прялка», «Цвели цветики», «По </w:t>
      </w:r>
      <w:proofErr w:type="spellStart"/>
      <w:r w:rsidRPr="00301CE2">
        <w:rPr>
          <w:sz w:val="22"/>
        </w:rPr>
        <w:t>сеничкам</w:t>
      </w:r>
      <w:proofErr w:type="spellEnd"/>
      <w:r w:rsidRPr="00301CE2">
        <w:rPr>
          <w:sz w:val="22"/>
        </w:rPr>
        <w:t xml:space="preserve"> </w:t>
      </w:r>
      <w:proofErr w:type="spellStart"/>
      <w:r w:rsidRPr="00301CE2">
        <w:rPr>
          <w:sz w:val="22"/>
        </w:rPr>
        <w:t>Дуняшенька</w:t>
      </w:r>
      <w:proofErr w:type="spellEnd"/>
      <w:r w:rsidRPr="00301CE2">
        <w:rPr>
          <w:sz w:val="22"/>
        </w:rPr>
        <w:t xml:space="preserve"> гуляла», «Помнишь ли меня, мой свет», «Липа вековая», «Отставала лебедушка», «Потеряла я колечко».</w:t>
      </w:r>
    </w:p>
    <w:p w:rsidR="00B21E54" w:rsidRPr="00301CE2" w:rsidRDefault="00B21E54" w:rsidP="00E55C3D">
      <w:pPr>
        <w:ind w:firstLine="708"/>
        <w:jc w:val="both"/>
        <w:rPr>
          <w:sz w:val="22"/>
        </w:rPr>
      </w:pPr>
      <w:r w:rsidRPr="001A1E3C">
        <w:rPr>
          <w:b/>
        </w:rPr>
        <w:t>Романсы и песни русских композиторов:</w:t>
      </w:r>
      <w:r w:rsidR="00301CE2">
        <w:rPr>
          <w:b/>
        </w:rPr>
        <w:t xml:space="preserve"> </w:t>
      </w:r>
      <w:proofErr w:type="spellStart"/>
      <w:r w:rsidRPr="00301CE2">
        <w:rPr>
          <w:sz w:val="22"/>
        </w:rPr>
        <w:t>А.Варламов</w:t>
      </w:r>
      <w:proofErr w:type="spellEnd"/>
      <w:r w:rsidRPr="00301CE2">
        <w:rPr>
          <w:sz w:val="22"/>
        </w:rPr>
        <w:t xml:space="preserve"> «Красный сарафан»; </w:t>
      </w:r>
      <w:proofErr w:type="spellStart"/>
      <w:r w:rsidRPr="00301CE2">
        <w:rPr>
          <w:sz w:val="22"/>
        </w:rPr>
        <w:t>А.Алябьев</w:t>
      </w:r>
      <w:proofErr w:type="spellEnd"/>
      <w:r w:rsidRPr="00301CE2">
        <w:rPr>
          <w:sz w:val="22"/>
        </w:rPr>
        <w:t xml:space="preserve"> «Я вижу образ твой»; </w:t>
      </w:r>
      <w:proofErr w:type="spellStart"/>
      <w:r w:rsidRPr="00301CE2">
        <w:rPr>
          <w:sz w:val="22"/>
        </w:rPr>
        <w:t>Л.Гурилев</w:t>
      </w:r>
      <w:proofErr w:type="spellEnd"/>
      <w:r w:rsidRPr="00301CE2">
        <w:rPr>
          <w:sz w:val="22"/>
        </w:rPr>
        <w:t xml:space="preserve"> «Домик-крошечка»; </w:t>
      </w:r>
      <w:proofErr w:type="spellStart"/>
      <w:r w:rsidRPr="00301CE2">
        <w:rPr>
          <w:sz w:val="22"/>
        </w:rPr>
        <w:t>А.Даргомыжский</w:t>
      </w:r>
      <w:proofErr w:type="spellEnd"/>
      <w:r w:rsidRPr="00301CE2">
        <w:rPr>
          <w:sz w:val="22"/>
        </w:rPr>
        <w:t xml:space="preserve"> «Мне грустно», «Я Вас любил», «Юноша и дева».</w:t>
      </w:r>
    </w:p>
    <w:p w:rsidR="00B21E54" w:rsidRPr="00301CE2" w:rsidRDefault="00B21E54" w:rsidP="00301CE2">
      <w:pPr>
        <w:autoSpaceDE w:val="0"/>
        <w:jc w:val="both"/>
        <w:rPr>
          <w:color w:val="000000"/>
          <w:sz w:val="22"/>
        </w:rPr>
      </w:pPr>
      <w:r w:rsidRPr="00301CE2">
        <w:rPr>
          <w:color w:val="000000"/>
          <w:sz w:val="22"/>
        </w:rPr>
        <w:lastRenderedPageBreak/>
        <w:t xml:space="preserve">Старинные классические арии и </w:t>
      </w:r>
      <w:proofErr w:type="spellStart"/>
      <w:r w:rsidRPr="00301CE2">
        <w:rPr>
          <w:color w:val="000000"/>
          <w:sz w:val="22"/>
        </w:rPr>
        <w:t>ариетты</w:t>
      </w:r>
      <w:proofErr w:type="gramStart"/>
      <w:r w:rsidRPr="00301CE2">
        <w:rPr>
          <w:color w:val="000000"/>
          <w:sz w:val="22"/>
        </w:rPr>
        <w:t>:У</w:t>
      </w:r>
      <w:proofErr w:type="gramEnd"/>
      <w:r w:rsidRPr="00301CE2">
        <w:rPr>
          <w:color w:val="000000"/>
          <w:sz w:val="22"/>
        </w:rPr>
        <w:t>.Джордано</w:t>
      </w:r>
      <w:proofErr w:type="spellEnd"/>
      <w:r w:rsidRPr="00301CE2">
        <w:rPr>
          <w:color w:val="000000"/>
          <w:sz w:val="22"/>
        </w:rPr>
        <w:t xml:space="preserve"> «Саго </w:t>
      </w:r>
      <w:proofErr w:type="spellStart"/>
      <w:r w:rsidRPr="00301CE2">
        <w:rPr>
          <w:color w:val="000000"/>
          <w:sz w:val="22"/>
        </w:rPr>
        <w:t>miobеп</w:t>
      </w:r>
      <w:proofErr w:type="spellEnd"/>
      <w:r w:rsidRPr="00301CE2">
        <w:rPr>
          <w:color w:val="000000"/>
          <w:sz w:val="22"/>
        </w:rPr>
        <w:t xml:space="preserve">», </w:t>
      </w:r>
      <w:proofErr w:type="spellStart"/>
      <w:r w:rsidRPr="00301CE2">
        <w:rPr>
          <w:color w:val="000000"/>
          <w:sz w:val="22"/>
        </w:rPr>
        <w:t>Д.Кариссими</w:t>
      </w:r>
      <w:proofErr w:type="spellEnd"/>
      <w:r w:rsidRPr="00301CE2">
        <w:rPr>
          <w:color w:val="000000"/>
          <w:sz w:val="22"/>
        </w:rPr>
        <w:t xml:space="preserve"> «</w:t>
      </w:r>
      <w:proofErr w:type="spellStart"/>
      <w:r w:rsidRPr="00301CE2">
        <w:rPr>
          <w:color w:val="000000"/>
          <w:sz w:val="22"/>
          <w:lang w:val="en-US"/>
        </w:rPr>
        <w:t>Vittoria</w:t>
      </w:r>
      <w:proofErr w:type="spellEnd"/>
      <w:r w:rsidRPr="00301CE2">
        <w:rPr>
          <w:color w:val="000000"/>
          <w:sz w:val="22"/>
        </w:rPr>
        <w:t xml:space="preserve">, </w:t>
      </w:r>
      <w:proofErr w:type="spellStart"/>
      <w:r w:rsidRPr="00301CE2">
        <w:rPr>
          <w:color w:val="000000"/>
          <w:sz w:val="22"/>
          <w:lang w:val="en-US"/>
        </w:rPr>
        <w:t>vittoria</w:t>
      </w:r>
      <w:proofErr w:type="spellEnd"/>
      <w:r w:rsidRPr="00301CE2">
        <w:rPr>
          <w:color w:val="000000"/>
          <w:sz w:val="22"/>
        </w:rPr>
        <w:t xml:space="preserve">», А. </w:t>
      </w:r>
      <w:proofErr w:type="spellStart"/>
      <w:r w:rsidRPr="00301CE2">
        <w:rPr>
          <w:color w:val="000000"/>
          <w:sz w:val="22"/>
        </w:rPr>
        <w:t>Кальдара</w:t>
      </w:r>
      <w:proofErr w:type="spellEnd"/>
      <w:r w:rsidRPr="00301CE2">
        <w:rPr>
          <w:color w:val="000000"/>
          <w:sz w:val="22"/>
        </w:rPr>
        <w:t xml:space="preserve"> «</w:t>
      </w:r>
      <w:r w:rsidRPr="00301CE2">
        <w:rPr>
          <w:color w:val="000000"/>
          <w:sz w:val="22"/>
          <w:lang w:val="en-US"/>
        </w:rPr>
        <w:t>S</w:t>
      </w:r>
      <w:r w:rsidRPr="00301CE2">
        <w:rPr>
          <w:color w:val="000000"/>
          <w:sz w:val="22"/>
        </w:rPr>
        <w:t>е</w:t>
      </w:r>
      <w:r w:rsidRPr="00301CE2">
        <w:rPr>
          <w:color w:val="000000"/>
          <w:sz w:val="22"/>
          <w:lang w:val="en-US"/>
        </w:rPr>
        <w:t>b</w:t>
      </w:r>
      <w:proofErr w:type="spellStart"/>
      <w:r w:rsidRPr="00301CE2">
        <w:rPr>
          <w:color w:val="000000"/>
          <w:sz w:val="22"/>
        </w:rPr>
        <w:t>еп</w:t>
      </w:r>
      <w:proofErr w:type="spellEnd"/>
      <w:r w:rsidRPr="00301CE2">
        <w:rPr>
          <w:color w:val="000000"/>
          <w:sz w:val="22"/>
        </w:rPr>
        <w:t xml:space="preserve">, </w:t>
      </w:r>
      <w:proofErr w:type="spellStart"/>
      <w:r w:rsidRPr="00301CE2">
        <w:rPr>
          <w:color w:val="000000"/>
          <w:sz w:val="22"/>
          <w:lang w:val="en-US"/>
        </w:rPr>
        <w:t>crudele</w:t>
      </w:r>
      <w:proofErr w:type="spellEnd"/>
      <w:r w:rsidRPr="00301CE2">
        <w:rPr>
          <w:color w:val="000000"/>
          <w:sz w:val="22"/>
        </w:rPr>
        <w:t>», «</w:t>
      </w:r>
      <w:r w:rsidRPr="00301CE2">
        <w:rPr>
          <w:color w:val="000000"/>
          <w:sz w:val="22"/>
          <w:lang w:val="en-US"/>
        </w:rPr>
        <w:t>S</w:t>
      </w:r>
      <w:r w:rsidRPr="00301CE2">
        <w:rPr>
          <w:color w:val="000000"/>
          <w:sz w:val="22"/>
        </w:rPr>
        <w:t xml:space="preserve">е1vе </w:t>
      </w:r>
      <w:proofErr w:type="spellStart"/>
      <w:r w:rsidRPr="00301CE2">
        <w:rPr>
          <w:color w:val="000000"/>
          <w:sz w:val="22"/>
        </w:rPr>
        <w:t>amiche</w:t>
      </w:r>
      <w:proofErr w:type="spellEnd"/>
      <w:r w:rsidRPr="00301CE2">
        <w:rPr>
          <w:color w:val="000000"/>
          <w:sz w:val="22"/>
        </w:rPr>
        <w:t>», «А</w:t>
      </w:r>
      <w:r w:rsidRPr="00301CE2">
        <w:rPr>
          <w:color w:val="000000"/>
          <w:sz w:val="22"/>
          <w:lang w:val="en-US"/>
        </w:rPr>
        <w:t>l</w:t>
      </w:r>
      <w:proofErr w:type="spellStart"/>
      <w:r w:rsidRPr="00301CE2">
        <w:rPr>
          <w:color w:val="000000"/>
          <w:sz w:val="22"/>
        </w:rPr>
        <w:t>mа</w:t>
      </w:r>
      <w:proofErr w:type="spellEnd"/>
      <w:r w:rsidRPr="00301CE2">
        <w:rPr>
          <w:color w:val="000000"/>
          <w:sz w:val="22"/>
        </w:rPr>
        <w:t xml:space="preserve"> dе1 </w:t>
      </w:r>
      <w:proofErr w:type="spellStart"/>
      <w:r w:rsidRPr="00301CE2">
        <w:rPr>
          <w:color w:val="000000"/>
          <w:sz w:val="22"/>
        </w:rPr>
        <w:t>соге</w:t>
      </w:r>
      <w:proofErr w:type="spellEnd"/>
      <w:r w:rsidRPr="00301CE2">
        <w:rPr>
          <w:color w:val="000000"/>
          <w:sz w:val="22"/>
        </w:rPr>
        <w:t xml:space="preserve">». </w:t>
      </w:r>
      <w:proofErr w:type="spellStart"/>
      <w:r w:rsidRPr="00301CE2">
        <w:rPr>
          <w:color w:val="000000"/>
          <w:sz w:val="22"/>
        </w:rPr>
        <w:t>Г.Перселл</w:t>
      </w:r>
      <w:proofErr w:type="spellEnd"/>
      <w:r w:rsidRPr="00301CE2">
        <w:rPr>
          <w:color w:val="000000"/>
          <w:sz w:val="22"/>
        </w:rPr>
        <w:t xml:space="preserve"> Ария «</w:t>
      </w:r>
      <w:proofErr w:type="spellStart"/>
      <w:r w:rsidRPr="00301CE2">
        <w:rPr>
          <w:color w:val="000000"/>
          <w:sz w:val="22"/>
        </w:rPr>
        <w:t>Нагк</w:t>
      </w:r>
      <w:proofErr w:type="spellEnd"/>
      <w:r w:rsidRPr="00301CE2">
        <w:rPr>
          <w:color w:val="000000"/>
          <w:sz w:val="22"/>
        </w:rPr>
        <w:t xml:space="preserve">, </w:t>
      </w:r>
      <w:proofErr w:type="spellStart"/>
      <w:proofErr w:type="gramStart"/>
      <w:r w:rsidRPr="00301CE2">
        <w:rPr>
          <w:color w:val="000000"/>
          <w:sz w:val="22"/>
        </w:rPr>
        <w:t>h</w:t>
      </w:r>
      <w:proofErr w:type="gramEnd"/>
      <w:r w:rsidRPr="00301CE2">
        <w:rPr>
          <w:color w:val="000000"/>
          <w:sz w:val="22"/>
        </w:rPr>
        <w:t>агк</w:t>
      </w:r>
      <w:proofErr w:type="spellEnd"/>
      <w:r w:rsidRPr="00301CE2">
        <w:rPr>
          <w:color w:val="000000"/>
          <w:sz w:val="22"/>
        </w:rPr>
        <w:t xml:space="preserve">» из оперы «Королева фей». </w:t>
      </w:r>
      <w:proofErr w:type="spellStart"/>
      <w:r w:rsidRPr="00301CE2">
        <w:rPr>
          <w:color w:val="000000"/>
          <w:sz w:val="22"/>
        </w:rPr>
        <w:t>Г.Ф.Гендель</w:t>
      </w:r>
      <w:proofErr w:type="spellEnd"/>
      <w:r w:rsidRPr="00301CE2">
        <w:rPr>
          <w:color w:val="000000"/>
          <w:sz w:val="22"/>
        </w:rPr>
        <w:t xml:space="preserve"> Ария </w:t>
      </w:r>
      <w:proofErr w:type="spellStart"/>
      <w:r w:rsidRPr="00301CE2">
        <w:rPr>
          <w:color w:val="000000"/>
          <w:sz w:val="22"/>
        </w:rPr>
        <w:t>Роделинды</w:t>
      </w:r>
      <w:proofErr w:type="spellEnd"/>
      <w:r w:rsidRPr="00301CE2">
        <w:rPr>
          <w:color w:val="000000"/>
          <w:sz w:val="22"/>
        </w:rPr>
        <w:t xml:space="preserve"> из оперы «</w:t>
      </w:r>
      <w:proofErr w:type="spellStart"/>
      <w:r w:rsidRPr="00301CE2">
        <w:rPr>
          <w:color w:val="000000"/>
          <w:sz w:val="22"/>
        </w:rPr>
        <w:t>Роделинда</w:t>
      </w:r>
      <w:proofErr w:type="spellEnd"/>
      <w:r w:rsidRPr="00301CE2">
        <w:rPr>
          <w:color w:val="000000"/>
          <w:sz w:val="22"/>
        </w:rPr>
        <w:t xml:space="preserve">», ария </w:t>
      </w:r>
      <w:proofErr w:type="spellStart"/>
      <w:r w:rsidRPr="00301CE2">
        <w:rPr>
          <w:color w:val="000000"/>
          <w:sz w:val="22"/>
        </w:rPr>
        <w:t>Альмирены</w:t>
      </w:r>
      <w:proofErr w:type="spellEnd"/>
      <w:r w:rsidRPr="00301CE2">
        <w:rPr>
          <w:color w:val="000000"/>
          <w:sz w:val="22"/>
        </w:rPr>
        <w:t xml:space="preserve"> из оперы «</w:t>
      </w:r>
      <w:proofErr w:type="spellStart"/>
      <w:r w:rsidRPr="00301CE2">
        <w:rPr>
          <w:color w:val="000000"/>
          <w:sz w:val="22"/>
        </w:rPr>
        <w:t>Ринальдо</w:t>
      </w:r>
      <w:proofErr w:type="spellEnd"/>
      <w:r w:rsidRPr="00301CE2">
        <w:rPr>
          <w:color w:val="000000"/>
          <w:sz w:val="22"/>
        </w:rPr>
        <w:t xml:space="preserve">». </w:t>
      </w:r>
      <w:proofErr w:type="spellStart"/>
      <w:r w:rsidRPr="00301CE2">
        <w:rPr>
          <w:color w:val="000000"/>
          <w:sz w:val="22"/>
        </w:rPr>
        <w:t>А.Вивальди</w:t>
      </w:r>
      <w:proofErr w:type="spellEnd"/>
      <w:r w:rsidRPr="00301CE2">
        <w:rPr>
          <w:color w:val="000000"/>
          <w:sz w:val="22"/>
        </w:rPr>
        <w:t xml:space="preserve"> Ариетта "</w:t>
      </w:r>
      <w:proofErr w:type="spellStart"/>
      <w:r w:rsidRPr="00301CE2">
        <w:rPr>
          <w:color w:val="000000"/>
          <w:sz w:val="22"/>
        </w:rPr>
        <w:t>Vi</w:t>
      </w:r>
      <w:proofErr w:type="gramStart"/>
      <w:r w:rsidRPr="00301CE2">
        <w:rPr>
          <w:color w:val="000000"/>
          <w:sz w:val="22"/>
        </w:rPr>
        <w:t>е</w:t>
      </w:r>
      <w:proofErr w:type="gramEnd"/>
      <w:r w:rsidRPr="00301CE2">
        <w:rPr>
          <w:color w:val="000000"/>
          <w:sz w:val="22"/>
        </w:rPr>
        <w:t>ni</w:t>
      </w:r>
      <w:proofErr w:type="spellEnd"/>
      <w:r w:rsidRPr="00301CE2">
        <w:rPr>
          <w:color w:val="000000"/>
          <w:sz w:val="22"/>
        </w:rPr>
        <w:t xml:space="preserve">? </w:t>
      </w:r>
      <w:proofErr w:type="spellStart"/>
      <w:r w:rsidRPr="00301CE2">
        <w:rPr>
          <w:color w:val="000000"/>
          <w:sz w:val="22"/>
        </w:rPr>
        <w:t>Vi</w:t>
      </w:r>
      <w:proofErr w:type="gramStart"/>
      <w:r w:rsidRPr="00301CE2">
        <w:rPr>
          <w:color w:val="000000"/>
          <w:sz w:val="22"/>
        </w:rPr>
        <w:t>е</w:t>
      </w:r>
      <w:proofErr w:type="gramEnd"/>
      <w:r w:rsidRPr="00301CE2">
        <w:rPr>
          <w:color w:val="000000"/>
          <w:sz w:val="22"/>
        </w:rPr>
        <w:t>ni</w:t>
      </w:r>
      <w:proofErr w:type="spellEnd"/>
      <w:r w:rsidRPr="00301CE2">
        <w:rPr>
          <w:color w:val="000000"/>
          <w:sz w:val="22"/>
        </w:rPr>
        <w:t xml:space="preserve">?", </w:t>
      </w:r>
      <w:proofErr w:type="spellStart"/>
      <w:r w:rsidRPr="00301CE2">
        <w:rPr>
          <w:color w:val="000000"/>
          <w:sz w:val="22"/>
        </w:rPr>
        <w:t>Ф.Дуранте</w:t>
      </w:r>
      <w:proofErr w:type="spellEnd"/>
      <w:r w:rsidRPr="00301CE2">
        <w:rPr>
          <w:color w:val="000000"/>
          <w:sz w:val="22"/>
        </w:rPr>
        <w:t xml:space="preserve"> Ариетта "</w:t>
      </w:r>
      <w:proofErr w:type="spellStart"/>
      <w:r w:rsidRPr="00301CE2">
        <w:rPr>
          <w:color w:val="000000"/>
          <w:sz w:val="22"/>
        </w:rPr>
        <w:t>Danza</w:t>
      </w:r>
      <w:proofErr w:type="spellEnd"/>
      <w:r w:rsidRPr="00301CE2">
        <w:rPr>
          <w:color w:val="000000"/>
          <w:sz w:val="22"/>
        </w:rPr>
        <w:t xml:space="preserve">, </w:t>
      </w:r>
      <w:proofErr w:type="spellStart"/>
      <w:r w:rsidRPr="00301CE2">
        <w:rPr>
          <w:color w:val="000000"/>
          <w:sz w:val="22"/>
        </w:rPr>
        <w:t>danza</w:t>
      </w:r>
      <w:proofErr w:type="spellEnd"/>
      <w:r w:rsidRPr="00301CE2">
        <w:rPr>
          <w:color w:val="000000"/>
          <w:sz w:val="22"/>
        </w:rPr>
        <w:t xml:space="preserve">". </w:t>
      </w:r>
    </w:p>
    <w:p w:rsidR="00B21E54" w:rsidRPr="001A1E3C" w:rsidRDefault="00B21E54" w:rsidP="00E55C3D">
      <w:pPr>
        <w:autoSpaceDE w:val="0"/>
        <w:ind w:firstLine="708"/>
        <w:jc w:val="both"/>
        <w:rPr>
          <w:color w:val="000000"/>
        </w:rPr>
      </w:pPr>
      <w:r w:rsidRPr="001A1E3C">
        <w:rPr>
          <w:b/>
          <w:color w:val="000000"/>
        </w:rPr>
        <w:t>Произведения зарубежных композиторов</w:t>
      </w:r>
      <w:r w:rsidRPr="001A1E3C">
        <w:rPr>
          <w:color w:val="000000"/>
        </w:rPr>
        <w:t xml:space="preserve">: </w:t>
      </w:r>
      <w:proofErr w:type="spellStart"/>
      <w:r w:rsidRPr="00301CE2">
        <w:rPr>
          <w:color w:val="000000"/>
          <w:sz w:val="22"/>
        </w:rPr>
        <w:t>В.А.Моцарт</w:t>
      </w:r>
      <w:proofErr w:type="spellEnd"/>
      <w:r w:rsidRPr="00301CE2">
        <w:rPr>
          <w:color w:val="000000"/>
          <w:sz w:val="22"/>
        </w:rPr>
        <w:t xml:space="preserve"> Ария </w:t>
      </w:r>
      <w:proofErr w:type="spellStart"/>
      <w:r w:rsidRPr="00301CE2">
        <w:rPr>
          <w:color w:val="000000"/>
          <w:sz w:val="22"/>
        </w:rPr>
        <w:t>Папагено</w:t>
      </w:r>
      <w:proofErr w:type="spellEnd"/>
      <w:r w:rsidRPr="00301CE2">
        <w:rPr>
          <w:color w:val="000000"/>
          <w:sz w:val="22"/>
        </w:rPr>
        <w:t xml:space="preserve"> из оперы «Волшебная флейта», ария </w:t>
      </w:r>
      <w:proofErr w:type="spellStart"/>
      <w:r w:rsidRPr="00301CE2">
        <w:rPr>
          <w:color w:val="000000"/>
          <w:sz w:val="22"/>
        </w:rPr>
        <w:t>Барбарины</w:t>
      </w:r>
      <w:proofErr w:type="spellEnd"/>
      <w:r w:rsidRPr="00301CE2">
        <w:rPr>
          <w:color w:val="000000"/>
          <w:sz w:val="22"/>
        </w:rPr>
        <w:t xml:space="preserve"> из оперы «Свадьба Фигаро»; </w:t>
      </w:r>
      <w:proofErr w:type="spellStart"/>
      <w:r w:rsidRPr="00301CE2">
        <w:rPr>
          <w:color w:val="000000"/>
          <w:sz w:val="22"/>
        </w:rPr>
        <w:t>Л.Бетховен</w:t>
      </w:r>
      <w:proofErr w:type="spellEnd"/>
      <w:r w:rsidRPr="00301CE2">
        <w:rPr>
          <w:color w:val="000000"/>
          <w:sz w:val="22"/>
        </w:rPr>
        <w:t xml:space="preserve"> Песня «Сурок»; </w:t>
      </w:r>
      <w:proofErr w:type="spellStart"/>
      <w:r w:rsidRPr="00301CE2">
        <w:rPr>
          <w:color w:val="000000"/>
          <w:sz w:val="22"/>
        </w:rPr>
        <w:t>Э.Григ</w:t>
      </w:r>
      <w:proofErr w:type="spellEnd"/>
      <w:r w:rsidRPr="00301CE2">
        <w:rPr>
          <w:color w:val="000000"/>
          <w:sz w:val="22"/>
        </w:rPr>
        <w:t xml:space="preserve"> «К родине». </w:t>
      </w:r>
    </w:p>
    <w:p w:rsidR="00B21E54" w:rsidRPr="00301CE2" w:rsidRDefault="00B21E54" w:rsidP="00E55C3D">
      <w:pPr>
        <w:autoSpaceDE w:val="0"/>
        <w:ind w:firstLine="708"/>
        <w:jc w:val="both"/>
        <w:rPr>
          <w:color w:val="000000"/>
          <w:sz w:val="22"/>
        </w:rPr>
      </w:pPr>
      <w:r w:rsidRPr="001A1E3C">
        <w:rPr>
          <w:b/>
          <w:color w:val="000000"/>
        </w:rPr>
        <w:t>Итальянские и неаполитанские песни</w:t>
      </w:r>
      <w:r w:rsidRPr="001A1E3C">
        <w:rPr>
          <w:color w:val="000000"/>
        </w:rPr>
        <w:t xml:space="preserve">: </w:t>
      </w:r>
      <w:proofErr w:type="spellStart"/>
      <w:r w:rsidRPr="00301CE2">
        <w:rPr>
          <w:color w:val="000000"/>
          <w:sz w:val="22"/>
        </w:rPr>
        <w:t>Э.Д.Капуа</w:t>
      </w:r>
      <w:proofErr w:type="spellEnd"/>
      <w:r w:rsidRPr="00301CE2">
        <w:rPr>
          <w:color w:val="000000"/>
          <w:sz w:val="22"/>
        </w:rPr>
        <w:t xml:space="preserve">, слова </w:t>
      </w:r>
      <w:proofErr w:type="spellStart"/>
      <w:r w:rsidRPr="00301CE2">
        <w:rPr>
          <w:color w:val="000000"/>
          <w:sz w:val="22"/>
        </w:rPr>
        <w:t>Капуро</w:t>
      </w:r>
      <w:proofErr w:type="spellEnd"/>
      <w:r w:rsidRPr="00301CE2">
        <w:rPr>
          <w:color w:val="000000"/>
          <w:sz w:val="22"/>
        </w:rPr>
        <w:t xml:space="preserve"> «О </w:t>
      </w:r>
      <w:proofErr w:type="spellStart"/>
      <w:r w:rsidRPr="00301CE2">
        <w:rPr>
          <w:color w:val="000000"/>
          <w:sz w:val="22"/>
        </w:rPr>
        <w:t>s</w:t>
      </w:r>
      <w:proofErr w:type="gramStart"/>
      <w:r w:rsidRPr="00301CE2">
        <w:rPr>
          <w:color w:val="000000"/>
          <w:sz w:val="22"/>
        </w:rPr>
        <w:t>о</w:t>
      </w:r>
      <w:proofErr w:type="spellEnd"/>
      <w:proofErr w:type="gramEnd"/>
      <w:r w:rsidRPr="00301CE2">
        <w:rPr>
          <w:color w:val="000000"/>
          <w:sz w:val="22"/>
          <w:lang w:val="en-US"/>
        </w:rPr>
        <w:t>le</w:t>
      </w:r>
      <w:r w:rsidRPr="00301CE2">
        <w:rPr>
          <w:color w:val="000000"/>
          <w:sz w:val="22"/>
        </w:rPr>
        <w:t xml:space="preserve"> </w:t>
      </w:r>
      <w:proofErr w:type="spellStart"/>
      <w:r w:rsidRPr="00301CE2">
        <w:rPr>
          <w:color w:val="000000"/>
          <w:sz w:val="22"/>
        </w:rPr>
        <w:t>mio</w:t>
      </w:r>
      <w:proofErr w:type="spellEnd"/>
      <w:r w:rsidRPr="00301CE2">
        <w:rPr>
          <w:color w:val="000000"/>
          <w:sz w:val="22"/>
        </w:rPr>
        <w:t xml:space="preserve">»; </w:t>
      </w:r>
      <w:proofErr w:type="spellStart"/>
      <w:r w:rsidRPr="00301CE2">
        <w:rPr>
          <w:color w:val="000000"/>
          <w:sz w:val="22"/>
        </w:rPr>
        <w:t>Ч.А.Биксио</w:t>
      </w:r>
      <w:proofErr w:type="spellEnd"/>
      <w:r w:rsidRPr="00301CE2">
        <w:rPr>
          <w:color w:val="000000"/>
          <w:sz w:val="22"/>
        </w:rPr>
        <w:t xml:space="preserve"> «Мама»; </w:t>
      </w:r>
      <w:proofErr w:type="spellStart"/>
      <w:r w:rsidRPr="00301CE2">
        <w:rPr>
          <w:color w:val="000000"/>
          <w:sz w:val="22"/>
        </w:rPr>
        <w:t>Ч.А.Биксио</w:t>
      </w:r>
      <w:proofErr w:type="spellEnd"/>
      <w:r w:rsidRPr="00301CE2">
        <w:rPr>
          <w:color w:val="000000"/>
          <w:sz w:val="22"/>
        </w:rPr>
        <w:t xml:space="preserve"> «</w:t>
      </w:r>
      <w:proofErr w:type="spellStart"/>
      <w:r w:rsidRPr="00301CE2">
        <w:rPr>
          <w:color w:val="000000"/>
          <w:sz w:val="22"/>
        </w:rPr>
        <w:t>Тогпа</w:t>
      </w:r>
      <w:proofErr w:type="spellEnd"/>
      <w:r w:rsidRPr="00301CE2">
        <w:rPr>
          <w:color w:val="000000"/>
          <w:sz w:val="22"/>
        </w:rPr>
        <w:t xml:space="preserve">»; музыка </w:t>
      </w:r>
      <w:proofErr w:type="spellStart"/>
      <w:r w:rsidRPr="00301CE2">
        <w:rPr>
          <w:color w:val="000000"/>
          <w:sz w:val="22"/>
        </w:rPr>
        <w:t>В.Кьяра</w:t>
      </w:r>
      <w:proofErr w:type="spellEnd"/>
      <w:r w:rsidRPr="00301CE2">
        <w:rPr>
          <w:color w:val="000000"/>
          <w:sz w:val="22"/>
        </w:rPr>
        <w:t xml:space="preserve">, слова </w:t>
      </w:r>
      <w:proofErr w:type="spellStart"/>
      <w:r w:rsidRPr="00301CE2">
        <w:rPr>
          <w:color w:val="000000"/>
          <w:sz w:val="22"/>
        </w:rPr>
        <w:t>А.Дженизе</w:t>
      </w:r>
      <w:proofErr w:type="spellEnd"/>
      <w:r w:rsidRPr="00301CE2">
        <w:rPr>
          <w:color w:val="000000"/>
          <w:sz w:val="22"/>
        </w:rPr>
        <w:t xml:space="preserve"> «</w:t>
      </w:r>
      <w:proofErr w:type="spellStart"/>
      <w:r w:rsidRPr="00301CE2">
        <w:rPr>
          <w:color w:val="000000"/>
          <w:sz w:val="22"/>
        </w:rPr>
        <w:t>Ве</w:t>
      </w:r>
      <w:r w:rsidRPr="00301CE2">
        <w:rPr>
          <w:color w:val="000000"/>
          <w:sz w:val="22"/>
          <w:lang w:val="en-US"/>
        </w:rPr>
        <w:t>lla</w:t>
      </w:r>
      <w:proofErr w:type="spellEnd"/>
      <w:r w:rsidRPr="00301CE2">
        <w:rPr>
          <w:color w:val="000000"/>
          <w:sz w:val="22"/>
        </w:rPr>
        <w:t xml:space="preserve"> </w:t>
      </w:r>
      <w:proofErr w:type="spellStart"/>
      <w:r w:rsidRPr="00301CE2">
        <w:rPr>
          <w:color w:val="000000"/>
          <w:sz w:val="22"/>
        </w:rPr>
        <w:t>spagnola</w:t>
      </w:r>
      <w:proofErr w:type="spellEnd"/>
      <w:r w:rsidRPr="00301CE2">
        <w:rPr>
          <w:color w:val="000000"/>
          <w:sz w:val="22"/>
        </w:rPr>
        <w:t>»; неаполитанская народная песня «</w:t>
      </w:r>
      <w:proofErr w:type="spellStart"/>
      <w:r w:rsidRPr="00301CE2">
        <w:rPr>
          <w:color w:val="000000"/>
          <w:sz w:val="22"/>
        </w:rPr>
        <w:t>Sапtа</w:t>
      </w:r>
      <w:proofErr w:type="spellEnd"/>
      <w:r w:rsidRPr="00301CE2">
        <w:rPr>
          <w:color w:val="000000"/>
          <w:sz w:val="22"/>
        </w:rPr>
        <w:t xml:space="preserve"> </w:t>
      </w:r>
      <w:proofErr w:type="spellStart"/>
      <w:r w:rsidRPr="00301CE2">
        <w:rPr>
          <w:color w:val="000000"/>
          <w:sz w:val="22"/>
        </w:rPr>
        <w:t>Lucia</w:t>
      </w:r>
      <w:proofErr w:type="spellEnd"/>
      <w:r w:rsidRPr="00301CE2">
        <w:rPr>
          <w:color w:val="000000"/>
          <w:sz w:val="22"/>
        </w:rPr>
        <w:t xml:space="preserve">». </w:t>
      </w:r>
    </w:p>
    <w:p w:rsidR="00B21E54" w:rsidRPr="001A1E3C" w:rsidRDefault="00B21E54" w:rsidP="0095024B">
      <w:pPr>
        <w:autoSpaceDE w:val="0"/>
        <w:ind w:firstLine="708"/>
        <w:jc w:val="both"/>
        <w:rPr>
          <w:color w:val="000000"/>
        </w:rPr>
      </w:pPr>
      <w:r w:rsidRPr="001A1E3C">
        <w:rPr>
          <w:color w:val="000000"/>
        </w:rPr>
        <w:t xml:space="preserve">Для показа вступительных программ абитуриентам предоставляется концертмейстер. Абитуриент должен иметь при себе ноты исполняемых произведений. </w:t>
      </w:r>
    </w:p>
    <w:p w:rsidR="00B21E54" w:rsidRPr="001A1E3C" w:rsidRDefault="00B21E54" w:rsidP="0095024B">
      <w:pPr>
        <w:autoSpaceDE w:val="0"/>
        <w:jc w:val="center"/>
        <w:rPr>
          <w:color w:val="000000"/>
        </w:rPr>
      </w:pPr>
      <w:r w:rsidRPr="001A1E3C">
        <w:rPr>
          <w:b/>
          <w:bCs/>
          <w:color w:val="000000"/>
        </w:rPr>
        <w:t>Проверка музыкальных данных</w:t>
      </w:r>
    </w:p>
    <w:p w:rsidR="00B21E54" w:rsidRPr="001A1E3C" w:rsidRDefault="00B21E54" w:rsidP="00301CE2">
      <w:pPr>
        <w:autoSpaceDE w:val="0"/>
        <w:spacing w:after="14"/>
        <w:jc w:val="both"/>
        <w:rPr>
          <w:color w:val="000000"/>
        </w:rPr>
      </w:pPr>
      <w:r w:rsidRPr="001A1E3C">
        <w:rPr>
          <w:color w:val="000000"/>
        </w:rPr>
        <w:t xml:space="preserve">- спеть отдельно взятый на фортепиано звук; </w:t>
      </w:r>
    </w:p>
    <w:p w:rsidR="00B21E54" w:rsidRPr="001A1E3C" w:rsidRDefault="00301CE2" w:rsidP="00301CE2">
      <w:pPr>
        <w:autoSpaceDE w:val="0"/>
        <w:spacing w:after="14"/>
        <w:jc w:val="both"/>
        <w:rPr>
          <w:color w:val="000000"/>
        </w:rPr>
      </w:pPr>
      <w:r>
        <w:rPr>
          <w:color w:val="000000"/>
        </w:rPr>
        <w:t xml:space="preserve">- </w:t>
      </w:r>
      <w:r w:rsidR="00B21E54" w:rsidRPr="001A1E3C">
        <w:rPr>
          <w:color w:val="000000"/>
        </w:rPr>
        <w:t xml:space="preserve">определить ладовое наклонение мелодии (мажор, минор) по ее звучанию; </w:t>
      </w:r>
    </w:p>
    <w:p w:rsidR="00B21E54" w:rsidRPr="001A1E3C" w:rsidRDefault="00B21E54" w:rsidP="00301CE2">
      <w:pPr>
        <w:autoSpaceDE w:val="0"/>
        <w:spacing w:after="14"/>
        <w:jc w:val="both"/>
        <w:rPr>
          <w:color w:val="000000"/>
        </w:rPr>
      </w:pPr>
      <w:r w:rsidRPr="001A1E3C">
        <w:rPr>
          <w:color w:val="000000"/>
        </w:rPr>
        <w:t xml:space="preserve">- точно повторить голосом сыгранную экзаменатором музыкальную фразу; </w:t>
      </w:r>
    </w:p>
    <w:p w:rsidR="00B21E54" w:rsidRPr="001A1E3C" w:rsidRDefault="00B21E54" w:rsidP="00301CE2">
      <w:pPr>
        <w:autoSpaceDE w:val="0"/>
        <w:spacing w:after="14"/>
        <w:jc w:val="both"/>
        <w:rPr>
          <w:color w:val="000000"/>
        </w:rPr>
      </w:pPr>
      <w:r w:rsidRPr="001A1E3C">
        <w:rPr>
          <w:color w:val="000000"/>
        </w:rPr>
        <w:t xml:space="preserve">- определить количество звуков в созвучии (интервал, аккорд), и воспроизвести звуки голосом последовательно сверху вниз или снизу вверх; </w:t>
      </w:r>
    </w:p>
    <w:p w:rsidR="00B21E54" w:rsidRPr="001A1E3C" w:rsidRDefault="00B21E54" w:rsidP="00301CE2">
      <w:pPr>
        <w:autoSpaceDE w:val="0"/>
        <w:jc w:val="both"/>
        <w:rPr>
          <w:color w:val="000000"/>
        </w:rPr>
      </w:pPr>
      <w:r w:rsidRPr="001A1E3C">
        <w:rPr>
          <w:color w:val="000000"/>
        </w:rPr>
        <w:t xml:space="preserve">- воспроизвести ритмический рисунок сыгранного экзаменатором музыкального отрывка (не более периода); </w:t>
      </w:r>
    </w:p>
    <w:p w:rsidR="00B21E54" w:rsidRPr="001A1E3C" w:rsidRDefault="00B21E54" w:rsidP="00301CE2">
      <w:pPr>
        <w:autoSpaceDE w:val="0"/>
        <w:jc w:val="both"/>
        <w:rPr>
          <w:color w:val="000000"/>
        </w:rPr>
      </w:pPr>
      <w:r w:rsidRPr="001A1E3C">
        <w:rPr>
          <w:color w:val="000000"/>
        </w:rPr>
        <w:t xml:space="preserve">и/или </w:t>
      </w:r>
    </w:p>
    <w:p w:rsidR="00B21E54" w:rsidRPr="001A1E3C" w:rsidRDefault="00B21E54" w:rsidP="00301CE2">
      <w:pPr>
        <w:autoSpaceDE w:val="0"/>
        <w:spacing w:after="14"/>
        <w:jc w:val="both"/>
        <w:rPr>
          <w:color w:val="000000"/>
        </w:rPr>
      </w:pPr>
      <w:r w:rsidRPr="001A1E3C">
        <w:rPr>
          <w:color w:val="000000"/>
        </w:rPr>
        <w:t xml:space="preserve">- интонировать натуральную мажорную гамму и три вида минорной гаммы в тональностях до трех знаков при ключе; </w:t>
      </w:r>
    </w:p>
    <w:p w:rsidR="00B21E54" w:rsidRPr="001A1E3C" w:rsidRDefault="00B21E54" w:rsidP="00301CE2">
      <w:pPr>
        <w:autoSpaceDE w:val="0"/>
        <w:spacing w:after="14"/>
        <w:jc w:val="both"/>
        <w:rPr>
          <w:color w:val="000000"/>
        </w:rPr>
      </w:pPr>
      <w:r w:rsidRPr="001A1E3C">
        <w:rPr>
          <w:color w:val="000000"/>
        </w:rPr>
        <w:t xml:space="preserve">- определить на слух интервал или аккорд и воспроизвести его голосом с названием звуков (нижний или верхний звук созвучия известен); </w:t>
      </w:r>
    </w:p>
    <w:p w:rsidR="00B21E54" w:rsidRPr="001A1E3C" w:rsidRDefault="00B21E54" w:rsidP="00B21E54">
      <w:pPr>
        <w:autoSpaceDE w:val="0"/>
        <w:spacing w:after="14"/>
        <w:rPr>
          <w:color w:val="000000"/>
        </w:rPr>
      </w:pPr>
      <w:r w:rsidRPr="001A1E3C">
        <w:rPr>
          <w:color w:val="000000"/>
        </w:rPr>
        <w:t xml:space="preserve">- </w:t>
      </w:r>
      <w:proofErr w:type="spellStart"/>
      <w:r w:rsidRPr="001A1E3C">
        <w:rPr>
          <w:color w:val="000000"/>
        </w:rPr>
        <w:t>сольфеджировать</w:t>
      </w:r>
      <w:proofErr w:type="spellEnd"/>
      <w:r w:rsidRPr="001A1E3C">
        <w:rPr>
          <w:color w:val="000000"/>
        </w:rPr>
        <w:t xml:space="preserve"> знакомую мелодию (в пределах периода); </w:t>
      </w:r>
    </w:p>
    <w:p w:rsidR="00376EB7" w:rsidRDefault="00B21E54" w:rsidP="0095024B">
      <w:pPr>
        <w:autoSpaceDE w:val="0"/>
        <w:rPr>
          <w:color w:val="000000"/>
        </w:rPr>
      </w:pPr>
      <w:r w:rsidRPr="001A1E3C">
        <w:rPr>
          <w:color w:val="000000"/>
        </w:rPr>
        <w:t xml:space="preserve">-  петь с листа с </w:t>
      </w:r>
      <w:proofErr w:type="spellStart"/>
      <w:r w:rsidRPr="001A1E3C">
        <w:rPr>
          <w:color w:val="000000"/>
        </w:rPr>
        <w:t>дирижированием</w:t>
      </w:r>
      <w:proofErr w:type="spellEnd"/>
      <w:r w:rsidRPr="001A1E3C">
        <w:rPr>
          <w:color w:val="000000"/>
        </w:rPr>
        <w:t xml:space="preserve"> одноголосный музыкальный </w:t>
      </w:r>
      <w:r w:rsidR="0095024B">
        <w:rPr>
          <w:color w:val="000000"/>
        </w:rPr>
        <w:t>п</w:t>
      </w:r>
      <w:r w:rsidRPr="001A1E3C">
        <w:rPr>
          <w:color w:val="000000"/>
        </w:rPr>
        <w:t>ример</w:t>
      </w:r>
      <w:r w:rsidR="0095024B">
        <w:rPr>
          <w:color w:val="000000"/>
        </w:rPr>
        <w:t>.</w:t>
      </w:r>
    </w:p>
    <w:p w:rsidR="008C70BE" w:rsidRDefault="008C70BE" w:rsidP="0095024B">
      <w:pPr>
        <w:autoSpaceDE w:val="0"/>
        <w:rPr>
          <w:color w:val="000000"/>
        </w:rPr>
      </w:pPr>
    </w:p>
    <w:p w:rsidR="008C70BE" w:rsidRDefault="008C70BE">
      <w:pPr>
        <w:widowControl/>
        <w:autoSpaceDN/>
        <w:adjustRightInd/>
        <w:rPr>
          <w:color w:val="000000"/>
        </w:rPr>
      </w:pPr>
      <w:r>
        <w:rPr>
          <w:color w:val="000000"/>
        </w:rPr>
        <w:br w:type="page"/>
      </w:r>
    </w:p>
    <w:p w:rsidR="008C70BE" w:rsidRPr="001A1E3C" w:rsidRDefault="008C70BE" w:rsidP="0095024B">
      <w:pPr>
        <w:autoSpaceDE w:val="0"/>
      </w:pPr>
    </w:p>
    <w:sectPr w:rsidR="008C70BE" w:rsidRPr="001A1E3C" w:rsidSect="00845515">
      <w:footerReference w:type="default" r:id="rId11"/>
      <w:pgSz w:w="8419" w:h="11906" w:orient="landscape"/>
      <w:pgMar w:top="851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8C" w:rsidRDefault="00A3278C" w:rsidP="007B4168">
      <w:r>
        <w:separator/>
      </w:r>
    </w:p>
  </w:endnote>
  <w:endnote w:type="continuationSeparator" w:id="0">
    <w:p w:rsidR="00A3278C" w:rsidRDefault="00A3278C" w:rsidP="007B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15707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845515" w:rsidRPr="00845515" w:rsidRDefault="00845515">
        <w:pPr>
          <w:pStyle w:val="aa"/>
          <w:jc w:val="right"/>
          <w:rPr>
            <w:sz w:val="22"/>
          </w:rPr>
        </w:pPr>
        <w:r w:rsidRPr="00845515">
          <w:rPr>
            <w:sz w:val="22"/>
          </w:rPr>
          <w:fldChar w:fldCharType="begin"/>
        </w:r>
        <w:r w:rsidRPr="00845515">
          <w:rPr>
            <w:sz w:val="22"/>
          </w:rPr>
          <w:instrText>PAGE   \* MERGEFORMAT</w:instrText>
        </w:r>
        <w:r w:rsidRPr="00845515">
          <w:rPr>
            <w:sz w:val="22"/>
          </w:rPr>
          <w:fldChar w:fldCharType="separate"/>
        </w:r>
        <w:r w:rsidR="00397773">
          <w:rPr>
            <w:noProof/>
            <w:sz w:val="22"/>
          </w:rPr>
          <w:t>15</w:t>
        </w:r>
        <w:r w:rsidRPr="00845515">
          <w:rPr>
            <w:sz w:val="22"/>
          </w:rPr>
          <w:fldChar w:fldCharType="end"/>
        </w:r>
      </w:p>
    </w:sdtContent>
  </w:sdt>
  <w:p w:rsidR="00845515" w:rsidRDefault="008455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8C" w:rsidRDefault="00A3278C" w:rsidP="007B4168">
      <w:r>
        <w:separator/>
      </w:r>
    </w:p>
  </w:footnote>
  <w:footnote w:type="continuationSeparator" w:id="0">
    <w:p w:rsidR="00A3278C" w:rsidRDefault="00A3278C" w:rsidP="007B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0000002"/>
    <w:name w:val="RTF_Num 2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multilevel"/>
    <w:tmpl w:val="00000003"/>
    <w:name w:val="RTF_Num 1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RTF_Num 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6"/>
    <w:multiLevelType w:val="multilevel"/>
    <w:tmpl w:val="00000006"/>
    <w:name w:val="RTF_Num 15"/>
    <w:lvl w:ilvl="0">
      <w:start w:val="1"/>
      <w:numFmt w:val="decimal"/>
      <w:lvlText w:val="%1.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00000007"/>
    <w:multiLevelType w:val="multilevel"/>
    <w:tmpl w:val="00000007"/>
    <w:name w:val="RTF_Num 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8"/>
    <w:multiLevelType w:val="multilevel"/>
    <w:tmpl w:val="00000008"/>
    <w:name w:val="RTF_Num 1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B"/>
    <w:multiLevelType w:val="multilevel"/>
    <w:tmpl w:val="0000000B"/>
    <w:name w:val="RTF_Num 9"/>
    <w:lvl w:ilvl="0">
      <w:start w:val="1"/>
      <w:numFmt w:val="decimal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0000000D"/>
    <w:multiLevelType w:val="multilevel"/>
    <w:tmpl w:val="0000000D"/>
    <w:name w:val="RTF_Num 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E"/>
    <w:multiLevelType w:val="multilevel"/>
    <w:tmpl w:val="8D4632B6"/>
    <w:name w:val="RTF_Num 6"/>
    <w:lvl w:ilvl="0">
      <w:start w:val="1"/>
      <w:numFmt w:val="decimal"/>
      <w:lvlText w:val="%1."/>
      <w:lvlJc w:val="left"/>
      <w:pPr>
        <w:ind w:left="1828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2548" w:hanging="360"/>
      </w:pPr>
    </w:lvl>
    <w:lvl w:ilvl="2">
      <w:start w:val="1"/>
      <w:numFmt w:val="lowerRoman"/>
      <w:lvlText w:val="%3."/>
      <w:lvlJc w:val="right"/>
      <w:pPr>
        <w:ind w:left="3268" w:hanging="180"/>
      </w:pPr>
    </w:lvl>
    <w:lvl w:ilvl="3">
      <w:start w:val="1"/>
      <w:numFmt w:val="decimal"/>
      <w:lvlText w:val="%4."/>
      <w:lvlJc w:val="left"/>
      <w:pPr>
        <w:ind w:left="3988" w:hanging="360"/>
      </w:pPr>
    </w:lvl>
    <w:lvl w:ilvl="4">
      <w:start w:val="1"/>
      <w:numFmt w:val="lowerLetter"/>
      <w:lvlText w:val="%5."/>
      <w:lvlJc w:val="left"/>
      <w:pPr>
        <w:ind w:left="4708" w:hanging="360"/>
      </w:pPr>
    </w:lvl>
    <w:lvl w:ilvl="5">
      <w:start w:val="1"/>
      <w:numFmt w:val="lowerRoman"/>
      <w:lvlText w:val="%6."/>
      <w:lvlJc w:val="right"/>
      <w:pPr>
        <w:ind w:left="5428" w:hanging="180"/>
      </w:pPr>
    </w:lvl>
    <w:lvl w:ilvl="6">
      <w:start w:val="1"/>
      <w:numFmt w:val="decimal"/>
      <w:lvlText w:val="%7."/>
      <w:lvlJc w:val="left"/>
      <w:pPr>
        <w:ind w:left="6148" w:hanging="360"/>
      </w:pPr>
    </w:lvl>
    <w:lvl w:ilvl="7">
      <w:start w:val="1"/>
      <w:numFmt w:val="lowerLetter"/>
      <w:lvlText w:val="%8."/>
      <w:lvlJc w:val="left"/>
      <w:pPr>
        <w:ind w:left="6868" w:hanging="360"/>
      </w:pPr>
    </w:lvl>
    <w:lvl w:ilvl="8">
      <w:start w:val="1"/>
      <w:numFmt w:val="lowerRoman"/>
      <w:lvlText w:val="%9."/>
      <w:lvlJc w:val="right"/>
      <w:pPr>
        <w:ind w:left="7588" w:hanging="180"/>
      </w:pPr>
    </w:lvl>
  </w:abstractNum>
  <w:abstractNum w:abstractNumId="10">
    <w:nsid w:val="00000010"/>
    <w:multiLevelType w:val="multilevel"/>
    <w:tmpl w:val="00000010"/>
    <w:name w:val="RTF_Num 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11"/>
    <w:multiLevelType w:val="multilevel"/>
    <w:tmpl w:val="00000011"/>
    <w:name w:val="RTF_Num 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F9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00301C"/>
    <w:multiLevelType w:val="hybridMultilevel"/>
    <w:tmpl w:val="00000BDB"/>
    <w:lvl w:ilvl="0" w:tplc="00005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>
    <w:nsid w:val="0000368E"/>
    <w:multiLevelType w:val="hybridMultilevel"/>
    <w:tmpl w:val="00000D66"/>
    <w:lvl w:ilvl="0" w:tplc="0000798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00003699"/>
    <w:multiLevelType w:val="hybridMultilevel"/>
    <w:tmpl w:val="00000902"/>
    <w:lvl w:ilvl="0" w:tplc="00007BB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772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>
    <w:nsid w:val="00003CD6"/>
    <w:multiLevelType w:val="hybridMultilevel"/>
    <w:tmpl w:val="00000FBF"/>
    <w:lvl w:ilvl="0" w:tplc="00002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>
    <w:nsid w:val="00004A80"/>
    <w:multiLevelType w:val="hybridMultilevel"/>
    <w:tmpl w:val="0000187E"/>
    <w:lvl w:ilvl="0" w:tplc="000016C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>
    <w:nsid w:val="00006AD6"/>
    <w:multiLevelType w:val="hybridMultilevel"/>
    <w:tmpl w:val="0000047E"/>
    <w:lvl w:ilvl="0" w:tplc="0000422D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4DC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3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21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>
    <w:nsid w:val="05F70896"/>
    <w:multiLevelType w:val="hybridMultilevel"/>
    <w:tmpl w:val="95E27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08C65003"/>
    <w:multiLevelType w:val="hybridMultilevel"/>
    <w:tmpl w:val="42365E98"/>
    <w:lvl w:ilvl="0" w:tplc="46A6C13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B1422EF"/>
    <w:multiLevelType w:val="multilevel"/>
    <w:tmpl w:val="0000000E"/>
    <w:lvl w:ilvl="0">
      <w:start w:val="1"/>
      <w:numFmt w:val="decimal"/>
      <w:lvlText w:val="%1."/>
      <w:lvlJc w:val="left"/>
      <w:pPr>
        <w:ind w:left="1828" w:hanging="360"/>
      </w:pPr>
    </w:lvl>
    <w:lvl w:ilvl="1">
      <w:start w:val="1"/>
      <w:numFmt w:val="lowerLetter"/>
      <w:lvlText w:val="%2."/>
      <w:lvlJc w:val="left"/>
      <w:pPr>
        <w:ind w:left="2548" w:hanging="360"/>
      </w:pPr>
    </w:lvl>
    <w:lvl w:ilvl="2">
      <w:start w:val="1"/>
      <w:numFmt w:val="lowerRoman"/>
      <w:lvlText w:val="%3."/>
      <w:lvlJc w:val="right"/>
      <w:pPr>
        <w:ind w:left="3268" w:hanging="180"/>
      </w:pPr>
    </w:lvl>
    <w:lvl w:ilvl="3">
      <w:start w:val="1"/>
      <w:numFmt w:val="decimal"/>
      <w:lvlText w:val="%4."/>
      <w:lvlJc w:val="left"/>
      <w:pPr>
        <w:ind w:left="3988" w:hanging="360"/>
      </w:pPr>
    </w:lvl>
    <w:lvl w:ilvl="4">
      <w:start w:val="1"/>
      <w:numFmt w:val="lowerLetter"/>
      <w:lvlText w:val="%5."/>
      <w:lvlJc w:val="left"/>
      <w:pPr>
        <w:ind w:left="4708" w:hanging="360"/>
      </w:pPr>
    </w:lvl>
    <w:lvl w:ilvl="5">
      <w:start w:val="1"/>
      <w:numFmt w:val="lowerRoman"/>
      <w:lvlText w:val="%6."/>
      <w:lvlJc w:val="right"/>
      <w:pPr>
        <w:ind w:left="5428" w:hanging="180"/>
      </w:pPr>
    </w:lvl>
    <w:lvl w:ilvl="6">
      <w:start w:val="1"/>
      <w:numFmt w:val="decimal"/>
      <w:lvlText w:val="%7."/>
      <w:lvlJc w:val="left"/>
      <w:pPr>
        <w:ind w:left="6148" w:hanging="360"/>
      </w:pPr>
    </w:lvl>
    <w:lvl w:ilvl="7">
      <w:start w:val="1"/>
      <w:numFmt w:val="lowerLetter"/>
      <w:lvlText w:val="%8."/>
      <w:lvlJc w:val="left"/>
      <w:pPr>
        <w:ind w:left="6868" w:hanging="360"/>
      </w:pPr>
    </w:lvl>
    <w:lvl w:ilvl="8">
      <w:start w:val="1"/>
      <w:numFmt w:val="lowerRoman"/>
      <w:lvlText w:val="%9."/>
      <w:lvlJc w:val="right"/>
      <w:pPr>
        <w:ind w:left="7588" w:hanging="180"/>
      </w:pPr>
    </w:lvl>
  </w:abstractNum>
  <w:abstractNum w:abstractNumId="24">
    <w:nsid w:val="10D20D34"/>
    <w:multiLevelType w:val="hybridMultilevel"/>
    <w:tmpl w:val="E4C4B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6A3563"/>
    <w:multiLevelType w:val="hybridMultilevel"/>
    <w:tmpl w:val="BF8E2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064E9A"/>
    <w:multiLevelType w:val="hybridMultilevel"/>
    <w:tmpl w:val="95E27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728619F"/>
    <w:multiLevelType w:val="hybridMultilevel"/>
    <w:tmpl w:val="95E27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28CE317C"/>
    <w:multiLevelType w:val="hybridMultilevel"/>
    <w:tmpl w:val="95E27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A0D4349"/>
    <w:multiLevelType w:val="hybridMultilevel"/>
    <w:tmpl w:val="014C22E6"/>
    <w:lvl w:ilvl="0" w:tplc="D3DADCB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9F6F7C"/>
    <w:multiLevelType w:val="hybridMultilevel"/>
    <w:tmpl w:val="E99A597A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3E23ED"/>
    <w:multiLevelType w:val="hybridMultilevel"/>
    <w:tmpl w:val="95E27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07252B6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337D9"/>
    <w:multiLevelType w:val="hybridMultilevel"/>
    <w:tmpl w:val="95E27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659108C"/>
    <w:multiLevelType w:val="multilevel"/>
    <w:tmpl w:val="00000006"/>
    <w:lvl w:ilvl="0">
      <w:start w:val="1"/>
      <w:numFmt w:val="decimal"/>
      <w:lvlText w:val="%1.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9"/>
  </w:num>
  <w:num w:numId="16">
    <w:abstractNumId w:val="32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0"/>
  </w:num>
  <w:num w:numId="33">
    <w:abstractNumId w:val="21"/>
  </w:num>
  <w:num w:numId="34">
    <w:abstractNumId w:val="26"/>
  </w:num>
  <w:num w:numId="35">
    <w:abstractNumId w:val="24"/>
  </w:num>
  <w:num w:numId="36">
    <w:abstractNumId w:val="23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B7"/>
    <w:rsid w:val="000419DA"/>
    <w:rsid w:val="00042E79"/>
    <w:rsid w:val="0005779F"/>
    <w:rsid w:val="00091821"/>
    <w:rsid w:val="000A5D7F"/>
    <w:rsid w:val="000A7D54"/>
    <w:rsid w:val="000B0C44"/>
    <w:rsid w:val="000E1755"/>
    <w:rsid w:val="00132BF7"/>
    <w:rsid w:val="0013594D"/>
    <w:rsid w:val="001A1E3C"/>
    <w:rsid w:val="001C143C"/>
    <w:rsid w:val="001E09A1"/>
    <w:rsid w:val="001E5C41"/>
    <w:rsid w:val="00203850"/>
    <w:rsid w:val="002263CA"/>
    <w:rsid w:val="00251747"/>
    <w:rsid w:val="00274259"/>
    <w:rsid w:val="002743ED"/>
    <w:rsid w:val="00282228"/>
    <w:rsid w:val="00296579"/>
    <w:rsid w:val="002A34B1"/>
    <w:rsid w:val="002E515C"/>
    <w:rsid w:val="00301CE2"/>
    <w:rsid w:val="00320F76"/>
    <w:rsid w:val="003337B7"/>
    <w:rsid w:val="00362892"/>
    <w:rsid w:val="00363CB9"/>
    <w:rsid w:val="00376EB7"/>
    <w:rsid w:val="00381E8D"/>
    <w:rsid w:val="00397773"/>
    <w:rsid w:val="003C6A5C"/>
    <w:rsid w:val="003E2676"/>
    <w:rsid w:val="00416CC5"/>
    <w:rsid w:val="00436559"/>
    <w:rsid w:val="00440724"/>
    <w:rsid w:val="00441CB0"/>
    <w:rsid w:val="0045080F"/>
    <w:rsid w:val="00471ADE"/>
    <w:rsid w:val="004B049C"/>
    <w:rsid w:val="004D09C8"/>
    <w:rsid w:val="004D5537"/>
    <w:rsid w:val="004E45CC"/>
    <w:rsid w:val="004F22D9"/>
    <w:rsid w:val="00507647"/>
    <w:rsid w:val="0051479B"/>
    <w:rsid w:val="005315F9"/>
    <w:rsid w:val="005334FE"/>
    <w:rsid w:val="00546495"/>
    <w:rsid w:val="005766B8"/>
    <w:rsid w:val="00587BED"/>
    <w:rsid w:val="00591EBC"/>
    <w:rsid w:val="00593EB4"/>
    <w:rsid w:val="005A1877"/>
    <w:rsid w:val="005A508E"/>
    <w:rsid w:val="005A7066"/>
    <w:rsid w:val="005C478F"/>
    <w:rsid w:val="005C7C92"/>
    <w:rsid w:val="005F5BFC"/>
    <w:rsid w:val="005F68D6"/>
    <w:rsid w:val="005F7660"/>
    <w:rsid w:val="006061DC"/>
    <w:rsid w:val="0065776E"/>
    <w:rsid w:val="00692E03"/>
    <w:rsid w:val="006B0567"/>
    <w:rsid w:val="006D7B5E"/>
    <w:rsid w:val="006E21E2"/>
    <w:rsid w:val="00755E16"/>
    <w:rsid w:val="007569C8"/>
    <w:rsid w:val="00774B12"/>
    <w:rsid w:val="00783A64"/>
    <w:rsid w:val="00787CD3"/>
    <w:rsid w:val="007B0EC7"/>
    <w:rsid w:val="007B4168"/>
    <w:rsid w:val="007F7CA4"/>
    <w:rsid w:val="00844B07"/>
    <w:rsid w:val="00845515"/>
    <w:rsid w:val="00881E5A"/>
    <w:rsid w:val="008C44DE"/>
    <w:rsid w:val="008C70BE"/>
    <w:rsid w:val="008E40FA"/>
    <w:rsid w:val="00907313"/>
    <w:rsid w:val="00910A74"/>
    <w:rsid w:val="00915638"/>
    <w:rsid w:val="00915B1C"/>
    <w:rsid w:val="0095024B"/>
    <w:rsid w:val="009660C6"/>
    <w:rsid w:val="00966716"/>
    <w:rsid w:val="00981F32"/>
    <w:rsid w:val="009A16C8"/>
    <w:rsid w:val="009C64C8"/>
    <w:rsid w:val="009D02D8"/>
    <w:rsid w:val="009D7658"/>
    <w:rsid w:val="009E7DB6"/>
    <w:rsid w:val="009F0BE7"/>
    <w:rsid w:val="009F6322"/>
    <w:rsid w:val="00A31583"/>
    <w:rsid w:val="00A31C6E"/>
    <w:rsid w:val="00A3278C"/>
    <w:rsid w:val="00A346F3"/>
    <w:rsid w:val="00A45A93"/>
    <w:rsid w:val="00AA2E73"/>
    <w:rsid w:val="00AA792F"/>
    <w:rsid w:val="00AB115D"/>
    <w:rsid w:val="00AB6E9D"/>
    <w:rsid w:val="00B21E54"/>
    <w:rsid w:val="00B353F5"/>
    <w:rsid w:val="00B57095"/>
    <w:rsid w:val="00B7527B"/>
    <w:rsid w:val="00BA08F0"/>
    <w:rsid w:val="00BB08D0"/>
    <w:rsid w:val="00BE0038"/>
    <w:rsid w:val="00BE0DF1"/>
    <w:rsid w:val="00BE5FC1"/>
    <w:rsid w:val="00BF051B"/>
    <w:rsid w:val="00BF40D8"/>
    <w:rsid w:val="00C1195F"/>
    <w:rsid w:val="00C15CFC"/>
    <w:rsid w:val="00C23D48"/>
    <w:rsid w:val="00C3502C"/>
    <w:rsid w:val="00C55E44"/>
    <w:rsid w:val="00C7679A"/>
    <w:rsid w:val="00C87E1B"/>
    <w:rsid w:val="00CA37F3"/>
    <w:rsid w:val="00CB6197"/>
    <w:rsid w:val="00CC2CC7"/>
    <w:rsid w:val="00CC3ABD"/>
    <w:rsid w:val="00CF507A"/>
    <w:rsid w:val="00D1495B"/>
    <w:rsid w:val="00D26D0B"/>
    <w:rsid w:val="00D30F21"/>
    <w:rsid w:val="00D3575C"/>
    <w:rsid w:val="00D46D75"/>
    <w:rsid w:val="00D475CC"/>
    <w:rsid w:val="00D53A55"/>
    <w:rsid w:val="00D83A13"/>
    <w:rsid w:val="00D97EB0"/>
    <w:rsid w:val="00DA3E80"/>
    <w:rsid w:val="00DD6C44"/>
    <w:rsid w:val="00E00F5A"/>
    <w:rsid w:val="00E27770"/>
    <w:rsid w:val="00E32C78"/>
    <w:rsid w:val="00E55C3D"/>
    <w:rsid w:val="00E76999"/>
    <w:rsid w:val="00E86815"/>
    <w:rsid w:val="00E95499"/>
    <w:rsid w:val="00EA62F8"/>
    <w:rsid w:val="00EB3827"/>
    <w:rsid w:val="00EC06DB"/>
    <w:rsid w:val="00EC7577"/>
    <w:rsid w:val="00EC782D"/>
    <w:rsid w:val="00ED1A15"/>
    <w:rsid w:val="00EE2218"/>
    <w:rsid w:val="00EE69DF"/>
    <w:rsid w:val="00EF0F83"/>
    <w:rsid w:val="00EF1CC0"/>
    <w:rsid w:val="00EF5A6B"/>
    <w:rsid w:val="00F23C4C"/>
    <w:rsid w:val="00F55F44"/>
    <w:rsid w:val="00F864E2"/>
    <w:rsid w:val="00F939BB"/>
    <w:rsid w:val="00FA2736"/>
    <w:rsid w:val="00FA63DC"/>
    <w:rsid w:val="00FC5B6D"/>
    <w:rsid w:val="00F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EB7"/>
    <w:pPr>
      <w:widowControl w:val="0"/>
      <w:autoSpaceDN w:val="0"/>
      <w:adjustRightInd w:val="0"/>
    </w:pPr>
    <w:rPr>
      <w:sz w:val="24"/>
      <w:szCs w:val="24"/>
    </w:rPr>
  </w:style>
  <w:style w:type="paragraph" w:styleId="3">
    <w:name w:val="heading 3"/>
    <w:basedOn w:val="a"/>
    <w:next w:val="a"/>
    <w:qFormat/>
    <w:rsid w:val="00376EB7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376EB7"/>
    <w:pPr>
      <w:keepNext/>
      <w:ind w:left="36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76EB7"/>
    <w:pPr>
      <w:jc w:val="both"/>
    </w:pPr>
    <w:rPr>
      <w:sz w:val="28"/>
      <w:szCs w:val="28"/>
    </w:rPr>
  </w:style>
  <w:style w:type="paragraph" w:customStyle="1" w:styleId="1">
    <w:name w:val="Основной текст с отступом1"/>
    <w:basedOn w:val="a"/>
    <w:rsid w:val="00376EB7"/>
    <w:pPr>
      <w:ind w:left="748"/>
      <w:jc w:val="both"/>
    </w:pPr>
    <w:rPr>
      <w:sz w:val="28"/>
      <w:szCs w:val="28"/>
    </w:rPr>
  </w:style>
  <w:style w:type="paragraph" w:customStyle="1" w:styleId="10">
    <w:name w:val="Абзац списка1"/>
    <w:basedOn w:val="a"/>
    <w:rsid w:val="00376EB7"/>
    <w:pPr>
      <w:ind w:left="720"/>
    </w:pPr>
  </w:style>
  <w:style w:type="paragraph" w:styleId="a4">
    <w:name w:val="footnote text"/>
    <w:basedOn w:val="a"/>
    <w:link w:val="a5"/>
    <w:uiPriority w:val="99"/>
    <w:unhideWhenUsed/>
    <w:rsid w:val="007B4168"/>
    <w:pPr>
      <w:widowControl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7B4168"/>
    <w:rPr>
      <w:rFonts w:asciiTheme="minorHAnsi" w:eastAsiaTheme="minorHAnsi" w:hAnsiTheme="minorHAnsi" w:cstheme="minorBidi"/>
      <w:lang w:eastAsia="en-US"/>
    </w:rPr>
  </w:style>
  <w:style w:type="character" w:styleId="a6">
    <w:name w:val="footnote reference"/>
    <w:unhideWhenUsed/>
    <w:rsid w:val="007B4168"/>
    <w:rPr>
      <w:vertAlign w:val="superscript"/>
    </w:rPr>
  </w:style>
  <w:style w:type="paragraph" w:styleId="a7">
    <w:name w:val="List Paragraph"/>
    <w:basedOn w:val="a"/>
    <w:uiPriority w:val="34"/>
    <w:qFormat/>
    <w:rsid w:val="00251747"/>
    <w:pPr>
      <w:ind w:left="720"/>
      <w:contextualSpacing/>
    </w:pPr>
  </w:style>
  <w:style w:type="paragraph" w:styleId="a8">
    <w:name w:val="header"/>
    <w:basedOn w:val="a"/>
    <w:link w:val="a9"/>
    <w:rsid w:val="00845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45515"/>
    <w:rPr>
      <w:sz w:val="24"/>
      <w:szCs w:val="24"/>
    </w:rPr>
  </w:style>
  <w:style w:type="paragraph" w:styleId="aa">
    <w:name w:val="footer"/>
    <w:basedOn w:val="a"/>
    <w:link w:val="ab"/>
    <w:uiPriority w:val="99"/>
    <w:rsid w:val="00845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5515"/>
    <w:rPr>
      <w:sz w:val="24"/>
      <w:szCs w:val="24"/>
    </w:rPr>
  </w:style>
  <w:style w:type="character" w:styleId="ac">
    <w:name w:val="Hyperlink"/>
    <w:basedOn w:val="a0"/>
    <w:rsid w:val="00845515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8C70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C7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EB7"/>
    <w:pPr>
      <w:widowControl w:val="0"/>
      <w:autoSpaceDN w:val="0"/>
      <w:adjustRightInd w:val="0"/>
    </w:pPr>
    <w:rPr>
      <w:sz w:val="24"/>
      <w:szCs w:val="24"/>
    </w:rPr>
  </w:style>
  <w:style w:type="paragraph" w:styleId="3">
    <w:name w:val="heading 3"/>
    <w:basedOn w:val="a"/>
    <w:next w:val="a"/>
    <w:qFormat/>
    <w:rsid w:val="00376EB7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376EB7"/>
    <w:pPr>
      <w:keepNext/>
      <w:ind w:left="36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76EB7"/>
    <w:pPr>
      <w:jc w:val="both"/>
    </w:pPr>
    <w:rPr>
      <w:sz w:val="28"/>
      <w:szCs w:val="28"/>
    </w:rPr>
  </w:style>
  <w:style w:type="paragraph" w:customStyle="1" w:styleId="1">
    <w:name w:val="Основной текст с отступом1"/>
    <w:basedOn w:val="a"/>
    <w:rsid w:val="00376EB7"/>
    <w:pPr>
      <w:ind w:left="748"/>
      <w:jc w:val="both"/>
    </w:pPr>
    <w:rPr>
      <w:sz w:val="28"/>
      <w:szCs w:val="28"/>
    </w:rPr>
  </w:style>
  <w:style w:type="paragraph" w:customStyle="1" w:styleId="10">
    <w:name w:val="Абзац списка1"/>
    <w:basedOn w:val="a"/>
    <w:rsid w:val="00376EB7"/>
    <w:pPr>
      <w:ind w:left="720"/>
    </w:pPr>
  </w:style>
  <w:style w:type="paragraph" w:styleId="a4">
    <w:name w:val="footnote text"/>
    <w:basedOn w:val="a"/>
    <w:link w:val="a5"/>
    <w:uiPriority w:val="99"/>
    <w:unhideWhenUsed/>
    <w:rsid w:val="007B4168"/>
    <w:pPr>
      <w:widowControl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7B4168"/>
    <w:rPr>
      <w:rFonts w:asciiTheme="minorHAnsi" w:eastAsiaTheme="minorHAnsi" w:hAnsiTheme="minorHAnsi" w:cstheme="minorBidi"/>
      <w:lang w:eastAsia="en-US"/>
    </w:rPr>
  </w:style>
  <w:style w:type="character" w:styleId="a6">
    <w:name w:val="footnote reference"/>
    <w:unhideWhenUsed/>
    <w:rsid w:val="007B4168"/>
    <w:rPr>
      <w:vertAlign w:val="superscript"/>
    </w:rPr>
  </w:style>
  <w:style w:type="paragraph" w:styleId="a7">
    <w:name w:val="List Paragraph"/>
    <w:basedOn w:val="a"/>
    <w:uiPriority w:val="34"/>
    <w:qFormat/>
    <w:rsid w:val="00251747"/>
    <w:pPr>
      <w:ind w:left="720"/>
      <w:contextualSpacing/>
    </w:pPr>
  </w:style>
  <w:style w:type="paragraph" w:styleId="a8">
    <w:name w:val="header"/>
    <w:basedOn w:val="a"/>
    <w:link w:val="a9"/>
    <w:rsid w:val="00845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45515"/>
    <w:rPr>
      <w:sz w:val="24"/>
      <w:szCs w:val="24"/>
    </w:rPr>
  </w:style>
  <w:style w:type="paragraph" w:styleId="aa">
    <w:name w:val="footer"/>
    <w:basedOn w:val="a"/>
    <w:link w:val="ab"/>
    <w:uiPriority w:val="99"/>
    <w:rsid w:val="00845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5515"/>
    <w:rPr>
      <w:sz w:val="24"/>
      <w:szCs w:val="24"/>
    </w:rPr>
  </w:style>
  <w:style w:type="character" w:styleId="ac">
    <w:name w:val="Hyperlink"/>
    <w:basedOn w:val="a0"/>
    <w:rsid w:val="00845515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8C70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C7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rkki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BEA4D-3EF8-43FE-829C-CD7B0090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mrkkii</Company>
  <LinksUpToDate>false</LinksUpToDate>
  <CharactersWithSpaces>17958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boss207</dc:creator>
  <cp:lastModifiedBy>2019</cp:lastModifiedBy>
  <cp:revision>4</cp:revision>
  <dcterms:created xsi:type="dcterms:W3CDTF">2021-02-07T17:04:00Z</dcterms:created>
  <dcterms:modified xsi:type="dcterms:W3CDTF">2021-02-07T17:05:00Z</dcterms:modified>
</cp:coreProperties>
</file>