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4A" w:rsidRPr="0055404A" w:rsidRDefault="0055404A" w:rsidP="00554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FA5C6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04A">
        <w:rPr>
          <w:rFonts w:ascii="Times New Roman" w:hAnsi="Times New Roman" w:cs="Times New Roman"/>
          <w:sz w:val="18"/>
          <w:szCs w:val="18"/>
        </w:rPr>
        <w:t>Приложение 1</w:t>
      </w:r>
    </w:p>
    <w:p w:rsidR="0055404A" w:rsidRPr="0055404A" w:rsidRDefault="0055404A" w:rsidP="00554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40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FA5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55404A">
        <w:rPr>
          <w:rFonts w:ascii="Times New Roman" w:hAnsi="Times New Roman" w:cs="Times New Roman"/>
          <w:sz w:val="18"/>
          <w:szCs w:val="18"/>
        </w:rPr>
        <w:t xml:space="preserve"> к приказу МБДОУ «Детский сад</w:t>
      </w:r>
    </w:p>
    <w:p w:rsidR="0055404A" w:rsidRPr="0055404A" w:rsidRDefault="0055404A" w:rsidP="00554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40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FA5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55404A">
        <w:rPr>
          <w:rFonts w:ascii="Times New Roman" w:hAnsi="Times New Roman" w:cs="Times New Roman"/>
          <w:sz w:val="18"/>
          <w:szCs w:val="18"/>
        </w:rPr>
        <w:t xml:space="preserve"> «Журавлик» </w:t>
      </w:r>
      <w:proofErr w:type="spellStart"/>
      <w:r w:rsidRPr="0055404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55404A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Pr="0055404A">
        <w:rPr>
          <w:rFonts w:ascii="Times New Roman" w:hAnsi="Times New Roman" w:cs="Times New Roman"/>
          <w:sz w:val="18"/>
          <w:szCs w:val="18"/>
        </w:rPr>
        <w:t>кромное</w:t>
      </w:r>
      <w:proofErr w:type="spellEnd"/>
      <w:r w:rsidRPr="0055404A">
        <w:rPr>
          <w:rFonts w:ascii="Times New Roman" w:hAnsi="Times New Roman" w:cs="Times New Roman"/>
          <w:sz w:val="18"/>
          <w:szCs w:val="18"/>
        </w:rPr>
        <w:t>»</w:t>
      </w:r>
    </w:p>
    <w:p w:rsidR="0055404A" w:rsidRPr="0055404A" w:rsidRDefault="0055404A" w:rsidP="005540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540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FA5C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5404A">
        <w:rPr>
          <w:rFonts w:ascii="Times New Roman" w:hAnsi="Times New Roman" w:cs="Times New Roman"/>
          <w:sz w:val="18"/>
          <w:szCs w:val="18"/>
        </w:rPr>
        <w:t xml:space="preserve">   № 130/1 от 30.08.2017г.</w:t>
      </w:r>
    </w:p>
    <w:p w:rsidR="0055404A" w:rsidRDefault="0055404A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 xml:space="preserve">по ведению деловой документации </w:t>
      </w:r>
    </w:p>
    <w:p w:rsidR="00627F87" w:rsidRDefault="00555F07" w:rsidP="00554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 « Детский сад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«</w:t>
      </w:r>
      <w:r w:rsidR="00C81880">
        <w:rPr>
          <w:rFonts w:ascii="Times New Roman" w:hAnsi="Times New Roman" w:cs="Times New Roman"/>
          <w:b/>
          <w:sz w:val="24"/>
          <w:szCs w:val="24"/>
        </w:rPr>
        <w:t>Журавлик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81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188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C81880">
        <w:rPr>
          <w:rFonts w:ascii="Times New Roman" w:hAnsi="Times New Roman" w:cs="Times New Roman"/>
          <w:b/>
          <w:sz w:val="24"/>
          <w:szCs w:val="24"/>
        </w:rPr>
        <w:t>.</w:t>
      </w:r>
      <w:r w:rsidR="00C81880" w:rsidRPr="00C8188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C81880" w:rsidRPr="00C81880">
        <w:rPr>
          <w:rFonts w:ascii="Times New Roman" w:hAnsi="Times New Roman" w:cs="Times New Roman"/>
          <w:b/>
          <w:sz w:val="24"/>
          <w:szCs w:val="24"/>
        </w:rPr>
        <w:t>кромное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Симферопольского района.</w:t>
      </w:r>
    </w:p>
    <w:p w:rsidR="0055404A" w:rsidRPr="00627F87" w:rsidRDefault="0055404A" w:rsidP="00554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7F87" w:rsidRPr="00627F87" w:rsidRDefault="00627F87" w:rsidP="00627F87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 xml:space="preserve"> Инструкция по</w:t>
      </w:r>
      <w:r w:rsidR="00C4532F">
        <w:rPr>
          <w:rFonts w:cs="Times New Roman"/>
          <w:szCs w:val="24"/>
        </w:rPr>
        <w:t xml:space="preserve"> </w:t>
      </w:r>
      <w:r w:rsidRPr="00627F87">
        <w:rPr>
          <w:rFonts w:cs="Times New Roman"/>
          <w:szCs w:val="24"/>
        </w:rPr>
        <w:t>ведению делов</w:t>
      </w:r>
      <w:r w:rsidR="0057328B">
        <w:rPr>
          <w:rFonts w:cs="Times New Roman"/>
          <w:szCs w:val="24"/>
        </w:rPr>
        <w:t xml:space="preserve">ой документации в Муниципальном бюджетном дошкольном образовательном учреждении « Детский сад </w:t>
      </w:r>
      <w:r w:rsidR="00C81880" w:rsidRPr="00C81880">
        <w:rPr>
          <w:rFonts w:cs="Times New Roman"/>
          <w:szCs w:val="24"/>
        </w:rPr>
        <w:t xml:space="preserve">«Журавлик» </w:t>
      </w:r>
      <w:proofErr w:type="spellStart"/>
      <w:r w:rsidR="00C81880" w:rsidRPr="00C81880">
        <w:rPr>
          <w:rFonts w:cs="Times New Roman"/>
          <w:szCs w:val="24"/>
        </w:rPr>
        <w:t>с</w:t>
      </w:r>
      <w:proofErr w:type="gramStart"/>
      <w:r w:rsidR="00C81880" w:rsidRPr="00C81880">
        <w:rPr>
          <w:rFonts w:cs="Times New Roman"/>
          <w:szCs w:val="24"/>
        </w:rPr>
        <w:t>.У</w:t>
      </w:r>
      <w:proofErr w:type="gramEnd"/>
      <w:r w:rsidR="00C81880" w:rsidRPr="00C81880">
        <w:rPr>
          <w:rFonts w:cs="Times New Roman"/>
          <w:szCs w:val="24"/>
        </w:rPr>
        <w:t>кромное</w:t>
      </w:r>
      <w:proofErr w:type="spellEnd"/>
      <w:r w:rsidR="00C81880" w:rsidRPr="00C81880">
        <w:rPr>
          <w:rFonts w:cs="Times New Roman"/>
          <w:szCs w:val="24"/>
        </w:rPr>
        <w:t>»</w:t>
      </w:r>
      <w:r w:rsidR="00C81880" w:rsidRPr="00C81880">
        <w:rPr>
          <w:rFonts w:cs="Times New Roman"/>
          <w:b/>
          <w:szCs w:val="24"/>
        </w:rPr>
        <w:t xml:space="preserve"> </w:t>
      </w:r>
      <w:r w:rsidR="00C4532F">
        <w:rPr>
          <w:rFonts w:cs="Times New Roman"/>
          <w:szCs w:val="24"/>
        </w:rPr>
        <w:t xml:space="preserve"> Симферопольского района </w:t>
      </w:r>
      <w:r w:rsidRPr="00627F87">
        <w:rPr>
          <w:rFonts w:cs="Times New Roman"/>
          <w:szCs w:val="24"/>
        </w:rPr>
        <w:t>Рес</w:t>
      </w:r>
      <w:r w:rsidR="0057328B">
        <w:rPr>
          <w:rFonts w:cs="Times New Roman"/>
          <w:szCs w:val="24"/>
        </w:rPr>
        <w:t>публики Крым (далее – ОО</w:t>
      </w:r>
      <w:r w:rsidRPr="00627F87">
        <w:rPr>
          <w:rFonts w:cs="Times New Roman"/>
          <w:szCs w:val="24"/>
        </w:rPr>
        <w:t>)</w:t>
      </w:r>
      <w:r w:rsidR="00C4532F">
        <w:rPr>
          <w:rFonts w:cs="Times New Roman"/>
          <w:szCs w:val="24"/>
        </w:rPr>
        <w:t xml:space="preserve"> </w:t>
      </w:r>
      <w:r w:rsidRPr="00627F87">
        <w:rPr>
          <w:rFonts w:cs="Times New Roman"/>
          <w:szCs w:val="24"/>
        </w:rPr>
        <w:t>разработан</w:t>
      </w:r>
      <w:r w:rsidR="00C4532F">
        <w:rPr>
          <w:rFonts w:cs="Times New Roman"/>
          <w:szCs w:val="24"/>
        </w:rPr>
        <w:t>а</w:t>
      </w:r>
      <w:r w:rsidRPr="00627F87">
        <w:rPr>
          <w:rFonts w:cs="Times New Roman"/>
          <w:szCs w:val="24"/>
        </w:rPr>
        <w:t xml:space="preserve"> в соответствии со следующими нормативными документами:</w:t>
      </w:r>
    </w:p>
    <w:p w:rsidR="00627F87" w:rsidRPr="0055404A" w:rsidRDefault="00627F87" w:rsidP="00627F8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5404A">
        <w:rPr>
          <w:rFonts w:cs="Times New Roman"/>
          <w:sz w:val="22"/>
        </w:rPr>
        <w:t>Федеральный закон</w:t>
      </w:r>
      <w:r w:rsidR="00C4532F" w:rsidRPr="0055404A">
        <w:rPr>
          <w:rFonts w:cs="Times New Roman"/>
          <w:sz w:val="22"/>
        </w:rPr>
        <w:t xml:space="preserve"> </w:t>
      </w:r>
      <w:r w:rsidR="009B6F64" w:rsidRPr="0055404A">
        <w:rPr>
          <w:rFonts w:cs="Times New Roman"/>
          <w:sz w:val="22"/>
        </w:rPr>
        <w:t xml:space="preserve"> </w:t>
      </w:r>
      <w:r w:rsidRPr="0055404A">
        <w:rPr>
          <w:rFonts w:cs="Times New Roman"/>
          <w:sz w:val="22"/>
        </w:rPr>
        <w:t>«Об образовании в Российской Федерации»</w:t>
      </w:r>
      <w:r w:rsidR="009B6F64" w:rsidRPr="0055404A">
        <w:rPr>
          <w:rFonts w:cs="Times New Roman"/>
          <w:sz w:val="22"/>
        </w:rPr>
        <w:t xml:space="preserve"> от 29.12. 2012 года №273-ФЗ</w:t>
      </w:r>
      <w:r w:rsidRPr="0055404A">
        <w:rPr>
          <w:rFonts w:cs="Times New Roman"/>
          <w:sz w:val="22"/>
        </w:rPr>
        <w:t>;</w:t>
      </w:r>
    </w:p>
    <w:p w:rsidR="00C70CD4" w:rsidRPr="0055404A" w:rsidRDefault="00627F87" w:rsidP="00C70CD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5404A">
        <w:rPr>
          <w:rFonts w:cs="Times New Roman"/>
          <w:sz w:val="22"/>
        </w:rPr>
        <w:t>Закон</w:t>
      </w:r>
      <w:r w:rsidR="009B6F64" w:rsidRPr="0055404A">
        <w:rPr>
          <w:rFonts w:cs="Times New Roman"/>
          <w:sz w:val="22"/>
        </w:rPr>
        <w:tab/>
        <w:t>Республики</w:t>
      </w:r>
      <w:r w:rsidR="009B6F64" w:rsidRPr="0055404A">
        <w:rPr>
          <w:rFonts w:cs="Times New Roman"/>
          <w:sz w:val="22"/>
        </w:rPr>
        <w:tab/>
      </w:r>
      <w:r w:rsidRPr="0055404A">
        <w:rPr>
          <w:rFonts w:cs="Times New Roman"/>
          <w:sz w:val="22"/>
        </w:rPr>
        <w:t>Крым</w:t>
      </w:r>
      <w:r w:rsidR="00E801EB" w:rsidRPr="0055404A">
        <w:rPr>
          <w:rFonts w:cs="Times New Roman"/>
          <w:sz w:val="22"/>
        </w:rPr>
        <w:t xml:space="preserve">  </w:t>
      </w:r>
      <w:r w:rsidR="00C70CD4" w:rsidRPr="0055404A">
        <w:rPr>
          <w:rFonts w:cs="Times New Roman"/>
          <w:sz w:val="22"/>
        </w:rPr>
        <w:t>«Об образовании в Республике Крым»  от 06.07.2015 года №131;</w:t>
      </w:r>
      <w:r w:rsidR="00E801EB" w:rsidRPr="0055404A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0CD4" w:rsidRPr="0055404A">
        <w:rPr>
          <w:rFonts w:cs="Times New Roman"/>
          <w:sz w:val="22"/>
        </w:rPr>
        <w:t xml:space="preserve">                              «Об образовании в Республике Крым»  от 06.07.2015 года №131;</w:t>
      </w:r>
    </w:p>
    <w:p w:rsidR="00627F87" w:rsidRPr="0055404A" w:rsidRDefault="00C70CD4" w:rsidP="00C70CD4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5404A">
        <w:rPr>
          <w:rFonts w:cs="Times New Roman"/>
          <w:sz w:val="22"/>
        </w:rPr>
        <w:t xml:space="preserve"> п</w:t>
      </w:r>
      <w:r w:rsidR="00627F87" w:rsidRPr="0055404A">
        <w:rPr>
          <w:rFonts w:cs="Times New Roman"/>
          <w:sz w:val="22"/>
        </w:rPr>
        <w:t xml:space="preserve">остановление Госстандарта РФ от 03.03.2003 N 65-ст «О принятии и введении в действие государственного стандарта Российской Федерации» (вместе с "ГОСТ </w:t>
      </w:r>
      <w:proofErr w:type="gramStart"/>
      <w:r w:rsidR="00627F87" w:rsidRPr="0055404A">
        <w:rPr>
          <w:rFonts w:cs="Times New Roman"/>
          <w:sz w:val="22"/>
        </w:rPr>
        <w:t>Р</w:t>
      </w:r>
      <w:proofErr w:type="gramEnd"/>
      <w:r w:rsidR="00627F87" w:rsidRPr="0055404A">
        <w:rPr>
          <w:rFonts w:cs="Times New Roman"/>
          <w:sz w:val="22"/>
        </w:rPr>
        <w:t xml:space="preserve">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="00627F87" w:rsidRPr="0055404A">
        <w:rPr>
          <w:rFonts w:cs="Times New Roman"/>
          <w:sz w:val="22"/>
        </w:rPr>
        <w:t>Требования к оформлению документов»);</w:t>
      </w:r>
      <w:proofErr w:type="gramEnd"/>
    </w:p>
    <w:p w:rsidR="00627F87" w:rsidRPr="00627F87" w:rsidRDefault="00627F87" w:rsidP="00627F87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21"/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Инструкция</w:t>
      </w:r>
      <w:r w:rsidR="00C70CD4">
        <w:rPr>
          <w:rFonts w:cs="Times New Roman"/>
          <w:szCs w:val="24"/>
        </w:rPr>
        <w:t xml:space="preserve"> </w:t>
      </w:r>
      <w:r w:rsidRPr="00627F87">
        <w:rPr>
          <w:rFonts w:cs="Times New Roman"/>
          <w:szCs w:val="24"/>
        </w:rPr>
        <w:t xml:space="preserve">устанавливает общие требования к ведению деловой документации, которые </w:t>
      </w:r>
      <w:proofErr w:type="gramStart"/>
      <w:r w:rsidRPr="00627F87">
        <w:rPr>
          <w:rFonts w:cs="Times New Roman"/>
          <w:szCs w:val="24"/>
        </w:rPr>
        <w:t>обязательны</w:t>
      </w:r>
      <w:proofErr w:type="gramEnd"/>
      <w:r w:rsidR="00C70CD4">
        <w:rPr>
          <w:rFonts w:cs="Times New Roman"/>
          <w:szCs w:val="24"/>
        </w:rPr>
        <w:t xml:space="preserve"> </w:t>
      </w:r>
      <w:r w:rsidR="0057328B">
        <w:rPr>
          <w:rFonts w:cs="Times New Roman"/>
          <w:szCs w:val="24"/>
        </w:rPr>
        <w:t>к исполнению</w:t>
      </w:r>
      <w:r w:rsidRPr="00627F87">
        <w:rPr>
          <w:rFonts w:cs="Times New Roman"/>
          <w:szCs w:val="24"/>
        </w:rPr>
        <w:t>.</w:t>
      </w:r>
    </w:p>
    <w:p w:rsidR="00627F87" w:rsidRPr="00627F87" w:rsidRDefault="002E099A" w:rsidP="00627F87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учреждении издаются приказы, инструкции, положения, протоколы, иные документы в соответствии с его комп</w:t>
      </w:r>
      <w:r w:rsidR="005716BD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тенцией.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1.</w:t>
      </w:r>
      <w:r w:rsidR="002E099A">
        <w:rPr>
          <w:rFonts w:ascii="Times New Roman" w:hAnsi="Times New Roman" w:cs="Times New Roman"/>
          <w:sz w:val="24"/>
          <w:szCs w:val="24"/>
        </w:rPr>
        <w:t>4</w:t>
      </w:r>
      <w:r w:rsidRPr="00627F87">
        <w:rPr>
          <w:rFonts w:ascii="Times New Roman" w:hAnsi="Times New Roman" w:cs="Times New Roman"/>
          <w:sz w:val="24"/>
          <w:szCs w:val="24"/>
        </w:rPr>
        <w:t xml:space="preserve">. Настоящая Инструкция составлена в целях рациональной организации </w:t>
      </w:r>
      <w:r w:rsidR="00D92CA0">
        <w:rPr>
          <w:rFonts w:ascii="Times New Roman" w:hAnsi="Times New Roman" w:cs="Times New Roman"/>
          <w:sz w:val="24"/>
          <w:szCs w:val="24"/>
        </w:rPr>
        <w:t>-</w:t>
      </w:r>
      <w:r w:rsidR="007E2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27F87">
        <w:rPr>
          <w:rFonts w:ascii="Times New Roman" w:hAnsi="Times New Roman" w:cs="Times New Roman"/>
          <w:sz w:val="24"/>
          <w:szCs w:val="24"/>
        </w:rPr>
        <w:t>документооборота</w:t>
      </w:r>
      <w:r w:rsidR="0057328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, а также строгого соблюдения действующих нормативных документов по ведению деловой документации и информации. Соблюдение требований и рекомендаций</w:t>
      </w:r>
      <w:r w:rsidR="00C70CD4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по осуществлению документирования является обязательным для всех</w:t>
      </w:r>
      <w:r w:rsidR="00C70CD4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C70CD4">
        <w:rPr>
          <w:rFonts w:ascii="Times New Roman" w:hAnsi="Times New Roman" w:cs="Times New Roman"/>
          <w:sz w:val="24"/>
          <w:szCs w:val="24"/>
        </w:rPr>
        <w:t xml:space="preserve">  </w:t>
      </w:r>
      <w:r w:rsidR="0057328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Работники, принятые на работу, должны быть ознакомлены с требованиями данной Инструкции и выполнять ее.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1.</w:t>
      </w:r>
      <w:r w:rsidR="002E099A">
        <w:rPr>
          <w:rFonts w:ascii="Times New Roman" w:hAnsi="Times New Roman" w:cs="Times New Roman"/>
          <w:sz w:val="24"/>
          <w:szCs w:val="24"/>
        </w:rPr>
        <w:t>5</w:t>
      </w:r>
      <w:r w:rsidRPr="00627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0CD4">
        <w:rPr>
          <w:rFonts w:ascii="Times New Roman" w:hAnsi="Times New Roman" w:cs="Times New Roman"/>
          <w:sz w:val="24"/>
          <w:szCs w:val="24"/>
        </w:rPr>
        <w:t>К</w:t>
      </w:r>
      <w:r w:rsidRPr="00627F87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выполнением требований настоящей Инструкции</w:t>
      </w:r>
      <w:r w:rsidR="00C70CD4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осуществля</w:t>
      </w:r>
      <w:r w:rsidR="00024102">
        <w:rPr>
          <w:rFonts w:ascii="Times New Roman" w:hAnsi="Times New Roman" w:cs="Times New Roman"/>
          <w:sz w:val="24"/>
          <w:szCs w:val="24"/>
        </w:rPr>
        <w:t>е</w:t>
      </w:r>
      <w:r w:rsidRPr="00627F87">
        <w:rPr>
          <w:rFonts w:ascii="Times New Roman" w:hAnsi="Times New Roman" w:cs="Times New Roman"/>
          <w:sz w:val="24"/>
          <w:szCs w:val="24"/>
        </w:rPr>
        <w:t xml:space="preserve">т </w:t>
      </w:r>
      <w:r w:rsidR="0057328B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024102">
        <w:rPr>
          <w:rFonts w:ascii="Times New Roman" w:hAnsi="Times New Roman" w:cs="Times New Roman"/>
          <w:sz w:val="24"/>
          <w:szCs w:val="24"/>
        </w:rPr>
        <w:t xml:space="preserve">  администрации  Симферопольского района </w:t>
      </w:r>
      <w:r w:rsidRPr="00627F87">
        <w:rPr>
          <w:rFonts w:ascii="Times New Roman" w:hAnsi="Times New Roman" w:cs="Times New Roman"/>
          <w:sz w:val="24"/>
          <w:szCs w:val="24"/>
        </w:rPr>
        <w:t>Республики Крым в рамках своих полномочий.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1.</w:t>
      </w:r>
      <w:r w:rsidR="002E099A">
        <w:rPr>
          <w:rFonts w:ascii="Times New Roman" w:hAnsi="Times New Roman" w:cs="Times New Roman"/>
          <w:sz w:val="24"/>
          <w:szCs w:val="24"/>
        </w:rPr>
        <w:t>6</w:t>
      </w:r>
      <w:r w:rsidRPr="00627F87">
        <w:rPr>
          <w:rFonts w:ascii="Times New Roman" w:hAnsi="Times New Roman" w:cs="Times New Roman"/>
          <w:sz w:val="24"/>
          <w:szCs w:val="24"/>
        </w:rPr>
        <w:t>. Ответственность за организацию ведения деловой документации, содержание, качество подготовки и оформления документов в</w:t>
      </w:r>
      <w:r w:rsidR="0057328B">
        <w:rPr>
          <w:rFonts w:ascii="Times New Roman" w:hAnsi="Times New Roman" w:cs="Times New Roman"/>
          <w:sz w:val="24"/>
          <w:szCs w:val="24"/>
        </w:rPr>
        <w:t xml:space="preserve"> ОО возлагается </w:t>
      </w:r>
      <w:r w:rsidR="002E099A">
        <w:rPr>
          <w:rFonts w:ascii="Times New Roman" w:hAnsi="Times New Roman" w:cs="Times New Roman"/>
          <w:sz w:val="24"/>
          <w:szCs w:val="24"/>
        </w:rPr>
        <w:t>на</w:t>
      </w:r>
      <w:r w:rsidR="0057328B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627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1.</w:t>
      </w:r>
      <w:r w:rsidR="002E099A">
        <w:rPr>
          <w:rFonts w:ascii="Times New Roman" w:hAnsi="Times New Roman" w:cs="Times New Roman"/>
          <w:sz w:val="24"/>
          <w:szCs w:val="24"/>
        </w:rPr>
        <w:t>7</w:t>
      </w:r>
      <w:r w:rsidRPr="00627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Непосредственное ведение деловой документации в образовательной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организации возлагается на сотрудник</w:t>
      </w:r>
      <w:r w:rsidR="00FA5BC7">
        <w:rPr>
          <w:rFonts w:ascii="Times New Roman" w:hAnsi="Times New Roman" w:cs="Times New Roman"/>
          <w:sz w:val="24"/>
          <w:szCs w:val="24"/>
        </w:rPr>
        <w:t>ов</w:t>
      </w:r>
      <w:r w:rsidRPr="00627F87">
        <w:rPr>
          <w:rFonts w:ascii="Times New Roman" w:hAnsi="Times New Roman" w:cs="Times New Roman"/>
          <w:sz w:val="24"/>
          <w:szCs w:val="24"/>
        </w:rPr>
        <w:t>, назначенн</w:t>
      </w:r>
      <w:r w:rsidR="00FA5BC7">
        <w:rPr>
          <w:rFonts w:ascii="Times New Roman" w:hAnsi="Times New Roman" w:cs="Times New Roman"/>
          <w:sz w:val="24"/>
          <w:szCs w:val="24"/>
        </w:rPr>
        <w:t>ых</w:t>
      </w:r>
      <w:r w:rsidRPr="00627F87">
        <w:rPr>
          <w:rFonts w:ascii="Times New Roman" w:hAnsi="Times New Roman" w:cs="Times New Roman"/>
          <w:sz w:val="24"/>
          <w:szCs w:val="24"/>
        </w:rPr>
        <w:t xml:space="preserve"> ответственным</w:t>
      </w:r>
      <w:r w:rsidR="00FA5BC7">
        <w:rPr>
          <w:rFonts w:ascii="Times New Roman" w:hAnsi="Times New Roman" w:cs="Times New Roman"/>
          <w:sz w:val="24"/>
          <w:szCs w:val="24"/>
        </w:rPr>
        <w:t>и</w:t>
      </w:r>
      <w:r w:rsidRPr="00627F87">
        <w:rPr>
          <w:rFonts w:ascii="Times New Roman" w:hAnsi="Times New Roman" w:cs="Times New Roman"/>
          <w:sz w:val="24"/>
          <w:szCs w:val="24"/>
        </w:rPr>
        <w:t xml:space="preserve"> за ведение деловой документации</w:t>
      </w:r>
      <w:r w:rsidR="005716BD">
        <w:rPr>
          <w:rFonts w:ascii="Times New Roman" w:hAnsi="Times New Roman" w:cs="Times New Roman"/>
          <w:sz w:val="24"/>
          <w:szCs w:val="24"/>
        </w:rPr>
        <w:t xml:space="preserve"> </w:t>
      </w:r>
      <w:r w:rsidR="002E099A">
        <w:rPr>
          <w:rFonts w:ascii="Times New Roman" w:hAnsi="Times New Roman" w:cs="Times New Roman"/>
          <w:sz w:val="24"/>
          <w:szCs w:val="24"/>
        </w:rPr>
        <w:t>(в рамках своих должностных обязанностей)</w:t>
      </w:r>
      <w:r w:rsidRPr="00627F87">
        <w:rPr>
          <w:rFonts w:ascii="Times New Roman" w:hAnsi="Times New Roman" w:cs="Times New Roman"/>
          <w:sz w:val="24"/>
          <w:szCs w:val="24"/>
        </w:rPr>
        <w:t>, которы</w:t>
      </w:r>
      <w:r w:rsidR="002E099A">
        <w:rPr>
          <w:rFonts w:ascii="Times New Roman" w:hAnsi="Times New Roman" w:cs="Times New Roman"/>
          <w:sz w:val="24"/>
          <w:szCs w:val="24"/>
        </w:rPr>
        <w:t>е</w:t>
      </w:r>
      <w:r w:rsidRPr="00627F8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2E099A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учет и прохождение документов в установленные сроки, информиру</w:t>
      </w:r>
      <w:r w:rsidR="002E099A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руководство о состоянии их исполнения, организу</w:t>
      </w:r>
      <w:r w:rsidR="005F5E92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документооборот, формирование дел, их хранение; осуществля</w:t>
      </w:r>
      <w:r w:rsidR="000A2C9B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текущий контроль за своевременным рассмотрением и прохождением документов в организации;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0A2C9B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соблюдение единых требований по подготовке документов и организации работы с ними в условиях электронного документооборота; обобща</w:t>
      </w:r>
      <w:r w:rsidR="005F5E92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 xml:space="preserve">т информацию о документообороте, которая необходима для принятия управленческих 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решений; организу</w:t>
      </w:r>
      <w:r w:rsidR="005F5E92">
        <w:rPr>
          <w:rFonts w:ascii="Times New Roman" w:hAnsi="Times New Roman" w:cs="Times New Roman"/>
          <w:sz w:val="24"/>
          <w:szCs w:val="24"/>
        </w:rPr>
        <w:t>ю</w:t>
      </w:r>
      <w:r w:rsidRPr="00627F87">
        <w:rPr>
          <w:rFonts w:ascii="Times New Roman" w:hAnsi="Times New Roman" w:cs="Times New Roman"/>
          <w:sz w:val="24"/>
          <w:szCs w:val="24"/>
        </w:rPr>
        <w:t>т сохранность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документационного фонда.</w:t>
      </w:r>
    </w:p>
    <w:p w:rsidR="00510928" w:rsidRDefault="0051092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E92" w:rsidRDefault="005F5E92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E92" w:rsidRPr="00627F87" w:rsidRDefault="005F5E92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4"/>
        </w:rPr>
      </w:pPr>
      <w:r w:rsidRPr="00627F87">
        <w:rPr>
          <w:rFonts w:cs="Times New Roman"/>
          <w:b/>
          <w:szCs w:val="24"/>
        </w:rPr>
        <w:t xml:space="preserve">Документирование деятельности и общие требования к составлению и оформлению </w:t>
      </w:r>
    </w:p>
    <w:p w:rsidR="00627F87" w:rsidRDefault="00627F87" w:rsidP="00627F87">
      <w:pPr>
        <w:pStyle w:val="a4"/>
        <w:ind w:left="405"/>
        <w:jc w:val="center"/>
        <w:rPr>
          <w:rFonts w:cs="Times New Roman"/>
          <w:b/>
          <w:szCs w:val="24"/>
        </w:rPr>
      </w:pPr>
      <w:r w:rsidRPr="00627F87">
        <w:rPr>
          <w:rFonts w:cs="Times New Roman"/>
          <w:b/>
          <w:szCs w:val="24"/>
        </w:rPr>
        <w:t xml:space="preserve">документов </w:t>
      </w:r>
      <w:r w:rsidR="00510928">
        <w:rPr>
          <w:rFonts w:cs="Times New Roman"/>
          <w:b/>
          <w:szCs w:val="24"/>
        </w:rPr>
        <w:t>о</w:t>
      </w:r>
      <w:r w:rsidRPr="00627F87">
        <w:rPr>
          <w:rFonts w:cs="Times New Roman"/>
          <w:b/>
          <w:szCs w:val="24"/>
        </w:rPr>
        <w:t>бразовательных организаций</w:t>
      </w:r>
    </w:p>
    <w:p w:rsidR="00510928" w:rsidRPr="00627F87" w:rsidRDefault="00510928" w:rsidP="00627F87">
      <w:pPr>
        <w:pStyle w:val="a4"/>
        <w:ind w:left="405"/>
        <w:jc w:val="center"/>
        <w:rPr>
          <w:rFonts w:cs="Times New Roman"/>
          <w:b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2.1. Документирование деятельности</w:t>
      </w:r>
      <w:r w:rsidR="0057328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заключается в создании документов, в которых фиксируется информация об управленческой (организационно-распорядительной) и образовательной деятельности.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2.2. При подготовке, согласовании, подписании и утверждении документов, образующихся в результате деятельности</w:t>
      </w:r>
      <w:r w:rsidR="0057328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, необходимо соблюдать требования, обеспечивающие юридическую силу документов и возможность их электронной</w:t>
      </w:r>
      <w:r w:rsidR="00FE6C0C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обработки.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2.3. Состав документов, образующихся в процессе деятельности</w:t>
      </w:r>
      <w:r w:rsidR="00697CA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, определяется: его компетенцией и функциями; кругом управленческих действий, порядком разрешения вопросов (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единоначальный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 xml:space="preserve"> или коллегиальный); характером взаимодействия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="00697CAB">
        <w:rPr>
          <w:rFonts w:ascii="Times New Roman" w:hAnsi="Times New Roman" w:cs="Times New Roman"/>
          <w:sz w:val="24"/>
          <w:szCs w:val="24"/>
        </w:rPr>
        <w:t>ОО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и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FE6C0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организациями. </w:t>
      </w:r>
    </w:p>
    <w:p w:rsidR="00627F87" w:rsidRPr="00627F87" w:rsidRDefault="00627F87" w:rsidP="00627F8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состав документов</w:t>
      </w:r>
      <w:r w:rsidR="00697CA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627F87" w:rsidRPr="00627F87" w:rsidRDefault="00627F87" w:rsidP="00627F87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27F87">
        <w:rPr>
          <w:rFonts w:cs="Times New Roman"/>
          <w:b/>
          <w:i/>
          <w:szCs w:val="24"/>
        </w:rPr>
        <w:t>организационные документы</w:t>
      </w:r>
      <w:r w:rsidRPr="00627F87">
        <w:rPr>
          <w:rFonts w:cs="Times New Roman"/>
          <w:szCs w:val="24"/>
        </w:rPr>
        <w:t xml:space="preserve"> (уста</w:t>
      </w:r>
      <w:r w:rsidR="00697CAB">
        <w:rPr>
          <w:rFonts w:cs="Times New Roman"/>
          <w:szCs w:val="24"/>
        </w:rPr>
        <w:t xml:space="preserve">в ОО; </w:t>
      </w:r>
      <w:r w:rsidRPr="00627F87">
        <w:rPr>
          <w:rFonts w:cs="Times New Roman"/>
          <w:szCs w:val="24"/>
        </w:rPr>
        <w:t xml:space="preserve"> должностные инструкции сотрудников; коллективный договор; штатное расписание; правила внутреннего трудового распорядка</w:t>
      </w:r>
      <w:r w:rsidR="00775CDF">
        <w:rPr>
          <w:rFonts w:cs="Times New Roman"/>
          <w:szCs w:val="24"/>
        </w:rPr>
        <w:t xml:space="preserve"> и другие локальные акты</w:t>
      </w:r>
      <w:r w:rsidRPr="00627F87">
        <w:rPr>
          <w:rFonts w:cs="Times New Roman"/>
          <w:szCs w:val="24"/>
        </w:rPr>
        <w:t>);</w:t>
      </w:r>
    </w:p>
    <w:p w:rsidR="00627F87" w:rsidRPr="00627F87" w:rsidRDefault="00627F87" w:rsidP="00627F87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27F87">
        <w:rPr>
          <w:rFonts w:cs="Times New Roman"/>
          <w:b/>
          <w:i/>
          <w:szCs w:val="24"/>
        </w:rPr>
        <w:t>распорядительные</w:t>
      </w:r>
      <w:r w:rsidR="00FE6C0C">
        <w:rPr>
          <w:rFonts w:cs="Times New Roman"/>
          <w:b/>
          <w:i/>
          <w:szCs w:val="24"/>
        </w:rPr>
        <w:t xml:space="preserve">  </w:t>
      </w:r>
      <w:r w:rsidRPr="00627F87">
        <w:rPr>
          <w:rFonts w:cs="Times New Roman"/>
          <w:b/>
          <w:i/>
          <w:szCs w:val="24"/>
        </w:rPr>
        <w:t>документы</w:t>
      </w:r>
      <w:r w:rsidRPr="00627F87">
        <w:rPr>
          <w:rFonts w:cs="Times New Roman"/>
          <w:szCs w:val="24"/>
        </w:rPr>
        <w:t xml:space="preserve"> (приказы);</w:t>
      </w:r>
    </w:p>
    <w:p w:rsidR="00627F87" w:rsidRPr="00627F87" w:rsidRDefault="00627F87" w:rsidP="00627F8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proofErr w:type="gramStart"/>
      <w:r w:rsidRPr="00627F87">
        <w:rPr>
          <w:rFonts w:cs="Times New Roman"/>
          <w:b/>
          <w:i/>
          <w:szCs w:val="24"/>
        </w:rPr>
        <w:t>информационно-справочные документы</w:t>
      </w:r>
      <w:r w:rsidRPr="00627F87">
        <w:rPr>
          <w:rFonts w:cs="Times New Roman"/>
          <w:szCs w:val="24"/>
        </w:rPr>
        <w:t xml:space="preserve"> (протоколы, планы, отчеты, справки, акты, докладные</w:t>
      </w:r>
      <w:r w:rsidR="00FE6C0C">
        <w:rPr>
          <w:rFonts w:cs="Times New Roman"/>
          <w:szCs w:val="24"/>
        </w:rPr>
        <w:t xml:space="preserve">  </w:t>
      </w:r>
      <w:r w:rsidRPr="00627F87">
        <w:rPr>
          <w:rFonts w:cs="Times New Roman"/>
          <w:szCs w:val="24"/>
        </w:rPr>
        <w:t>и объяснительные записки, письма, телеграммы и телефонограммы,</w:t>
      </w:r>
      <w:r w:rsidR="00FE6C0C">
        <w:rPr>
          <w:rFonts w:cs="Times New Roman"/>
          <w:szCs w:val="24"/>
        </w:rPr>
        <w:t xml:space="preserve"> </w:t>
      </w:r>
      <w:r w:rsidRPr="00627F87">
        <w:rPr>
          <w:rFonts w:cs="Times New Roman"/>
          <w:szCs w:val="24"/>
        </w:rPr>
        <w:t>договоры, трудовые</w:t>
      </w:r>
      <w:r w:rsidR="00FE6C0C">
        <w:rPr>
          <w:rFonts w:cs="Times New Roman"/>
          <w:szCs w:val="24"/>
        </w:rPr>
        <w:t xml:space="preserve">  </w:t>
      </w:r>
      <w:r w:rsidRPr="00627F87">
        <w:rPr>
          <w:rFonts w:cs="Times New Roman"/>
          <w:szCs w:val="24"/>
        </w:rPr>
        <w:t xml:space="preserve"> соглашения, </w:t>
      </w:r>
      <w:r w:rsidR="00FE6C0C">
        <w:rPr>
          <w:rFonts w:cs="Times New Roman"/>
          <w:szCs w:val="24"/>
        </w:rPr>
        <w:t xml:space="preserve"> </w:t>
      </w:r>
      <w:r w:rsidRPr="00627F87">
        <w:rPr>
          <w:rFonts w:cs="Times New Roman"/>
          <w:szCs w:val="24"/>
        </w:rPr>
        <w:t>контракты и др.).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2.4. Требования к документированию деятельности на бланках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2.4.1. Документы, как правило, должны оформляться на бланках</w:t>
      </w:r>
      <w:r w:rsidR="00697CAB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, соответствующих стандарту (ГОСТ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6.30-2003.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Требования к оформлению документов»), иметь установленный комплекс обязательных реквизитов и стабильный порядок их расположения.</w:t>
      </w:r>
      <w:proofErr w:type="gramEnd"/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Бланки каждого вида изготавливаются на основе углового или продольного размещения реквизитов.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Реквизиты заголовка размещаются центрируемым (начало и конец каждой строки реквизита равно удалены от границ зоны расположения реквизитов) или 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флаговым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 xml:space="preserve"> (каждая строка реквизита начинается от левой границы зоны расположения реквизитов) способом.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2.4.2. Для изготовления бланков используются листы бумаги формата А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(210 х 297 мм) и А5 (210 х 148 миллиметров).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Разрешено использовать бланки формата А3 (297 х 420 миллиметров) для оформления документов в виде таблиц.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Каждый лист документа, оформленный как на бланке, так и без него, должен иметь поля не менее,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>: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левое - 20;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правое - 10;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верхнее- 20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нижнее - 20</w:t>
      </w:r>
    </w:p>
    <w:p w:rsidR="00627F87" w:rsidRPr="00627F87" w:rsidRDefault="00627F87" w:rsidP="00627F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 подготовке документа на нескольких листах все листы имеют одинаковые размеры полей.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775CDF">
        <w:rPr>
          <w:rFonts w:ascii="Times New Roman" w:hAnsi="Times New Roman" w:cs="Times New Roman"/>
          <w:sz w:val="24"/>
          <w:szCs w:val="24"/>
        </w:rPr>
        <w:t>3</w:t>
      </w:r>
      <w:r w:rsidRPr="00627F87">
        <w:rPr>
          <w:rFonts w:ascii="Times New Roman" w:hAnsi="Times New Roman" w:cs="Times New Roman"/>
          <w:sz w:val="24"/>
          <w:szCs w:val="24"/>
        </w:rPr>
        <w:t>. Бланки документов могут изготовляться типографским способом или с помощью компьютерной техники на белой бумаге высокого качества красками насыщенных цветов.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 xml:space="preserve">2.5. Требования к составлению и оформлению документов: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2.5.1. Документы могут оформляться в соответствующих книгах, журналах или на бумаге форматом А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(210 х 297 мм) и А5 (146 х 210 мм). Составление документов на бумаге произвольного формата не допускается. Возможна печать документов с использованием оборотной стороны листа.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7">
        <w:rPr>
          <w:rFonts w:ascii="Times New Roman" w:hAnsi="Times New Roman" w:cs="Times New Roman"/>
          <w:sz w:val="24"/>
          <w:szCs w:val="24"/>
        </w:rPr>
        <w:t>Документ должен содержать обязательные для его вида реквизиты,</w:t>
      </w:r>
      <w:r w:rsidR="00784717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которые размещаются в установленном поряд</w:t>
      </w:r>
      <w:r w:rsidR="00784717">
        <w:rPr>
          <w:rFonts w:ascii="Times New Roman" w:hAnsi="Times New Roman" w:cs="Times New Roman"/>
          <w:sz w:val="24"/>
          <w:szCs w:val="24"/>
        </w:rPr>
        <w:t>ке, а именно: наименование ОО</w:t>
      </w:r>
      <w:r w:rsidRPr="00627F87">
        <w:rPr>
          <w:rFonts w:ascii="Times New Roman" w:hAnsi="Times New Roman" w:cs="Times New Roman"/>
          <w:sz w:val="24"/>
          <w:szCs w:val="24"/>
        </w:rPr>
        <w:t>, идентификационный код юридического лица, почтовый адрес, с указанием индекса предприятия связи, номер телефона, e-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>, номер регистрационного счета в обслуживающем финансовом организации (при необходимости), название вида документа (кроме писем), дату, регистрационный индекс документа, заголовок к тексту, текст, подпись.</w:t>
      </w:r>
      <w:proofErr w:type="gramEnd"/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Рек</w:t>
      </w:r>
      <w:r w:rsidR="00784717">
        <w:rPr>
          <w:rFonts w:ascii="Times New Roman" w:hAnsi="Times New Roman" w:cs="Times New Roman"/>
          <w:sz w:val="24"/>
          <w:szCs w:val="24"/>
        </w:rPr>
        <w:t xml:space="preserve">визиты почтового адреса ОО </w:t>
      </w:r>
      <w:r w:rsidRPr="00627F87">
        <w:rPr>
          <w:rFonts w:ascii="Times New Roman" w:hAnsi="Times New Roman" w:cs="Times New Roman"/>
          <w:sz w:val="24"/>
          <w:szCs w:val="24"/>
        </w:rPr>
        <w:t>указываются в следующей последовательности: название улицы, номер дома, название населенного пункта, района, области, почтовый</w:t>
      </w:r>
      <w:r w:rsidR="00FE6C0C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индекс.</w:t>
      </w:r>
    </w:p>
    <w:p w:rsidR="00627F87" w:rsidRPr="00806ED7" w:rsidRDefault="00627F87" w:rsidP="007C1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ED7">
        <w:rPr>
          <w:rFonts w:ascii="Times New Roman" w:hAnsi="Times New Roman" w:cs="Times New Roman"/>
          <w:sz w:val="24"/>
          <w:szCs w:val="24"/>
        </w:rPr>
        <w:t>2.5.2. Оформление документов, изготавливаемых с помощью печатающих средств компьютерной техники, осуществляется согласно требованиям, определенным</w:t>
      </w:r>
      <w:r w:rsidR="00FE6C0C" w:rsidRPr="00806ED7">
        <w:rPr>
          <w:rFonts w:ascii="Times New Roman" w:hAnsi="Times New Roman" w:cs="Times New Roman"/>
          <w:sz w:val="24"/>
          <w:szCs w:val="24"/>
        </w:rPr>
        <w:t xml:space="preserve">  </w:t>
      </w:r>
      <w:r w:rsidR="00184992" w:rsidRPr="00806ED7">
        <w:rPr>
          <w:rFonts w:ascii="Times New Roman" w:hAnsi="Times New Roman" w:cs="Times New Roman"/>
          <w:sz w:val="24"/>
          <w:szCs w:val="24"/>
        </w:rPr>
        <w:t xml:space="preserve"> </w:t>
      </w:r>
      <w:r w:rsidRPr="00806ED7">
        <w:rPr>
          <w:rFonts w:ascii="Times New Roman" w:hAnsi="Times New Roman" w:cs="Times New Roman"/>
          <w:sz w:val="24"/>
          <w:szCs w:val="24"/>
        </w:rPr>
        <w:t xml:space="preserve">в </w:t>
      </w:r>
      <w:r w:rsidR="006F22DC" w:rsidRPr="006F22DC">
        <w:rPr>
          <w:rFonts w:ascii="Times New Roman" w:hAnsi="Times New Roman" w:cs="Times New Roman"/>
          <w:i/>
          <w:sz w:val="24"/>
          <w:szCs w:val="24"/>
        </w:rPr>
        <w:t xml:space="preserve">приложении </w:t>
      </w:r>
      <w:r w:rsidR="006F22DC">
        <w:rPr>
          <w:rFonts w:ascii="Times New Roman" w:hAnsi="Times New Roman" w:cs="Times New Roman"/>
          <w:sz w:val="24"/>
          <w:szCs w:val="24"/>
        </w:rPr>
        <w:t>1</w:t>
      </w:r>
      <w:r w:rsidRPr="00806ED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2.5.3. Отдельные внутренние документы (заявления, объяснительные, докла</w:t>
      </w:r>
      <w:r w:rsidR="00784717">
        <w:rPr>
          <w:rFonts w:ascii="Times New Roman" w:hAnsi="Times New Roman" w:cs="Times New Roman"/>
          <w:sz w:val="24"/>
          <w:szCs w:val="24"/>
        </w:rPr>
        <w:t>дные записки и т.п.)  оформля</w:t>
      </w:r>
      <w:r w:rsidR="00BA74FF">
        <w:rPr>
          <w:rFonts w:ascii="Times New Roman" w:hAnsi="Times New Roman" w:cs="Times New Roman"/>
          <w:sz w:val="24"/>
          <w:szCs w:val="24"/>
        </w:rPr>
        <w:t>ю</w:t>
      </w:r>
      <w:r w:rsidR="00784717">
        <w:rPr>
          <w:rFonts w:ascii="Times New Roman" w:hAnsi="Times New Roman" w:cs="Times New Roman"/>
          <w:sz w:val="24"/>
          <w:szCs w:val="24"/>
        </w:rPr>
        <w:t>тся</w:t>
      </w:r>
      <w:r w:rsidRPr="00627F87">
        <w:rPr>
          <w:rFonts w:ascii="Times New Roman" w:hAnsi="Times New Roman" w:cs="Times New Roman"/>
          <w:sz w:val="24"/>
          <w:szCs w:val="24"/>
        </w:rPr>
        <w:t xml:space="preserve"> на белой бумаге форматом А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(210 х 297 мм) и А5 (146 х 210 мм) рукописным способом.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2.5.4. На документах, которые составляют</w:t>
      </w:r>
      <w:r w:rsidR="00784717">
        <w:rPr>
          <w:rFonts w:ascii="Times New Roman" w:hAnsi="Times New Roman" w:cs="Times New Roman"/>
          <w:sz w:val="24"/>
          <w:szCs w:val="24"/>
        </w:rPr>
        <w:t>ся в ОО</w:t>
      </w:r>
      <w:r w:rsidRPr="00627F87">
        <w:rPr>
          <w:rFonts w:ascii="Times New Roman" w:hAnsi="Times New Roman" w:cs="Times New Roman"/>
          <w:sz w:val="24"/>
          <w:szCs w:val="24"/>
        </w:rPr>
        <w:t>, ее наименование должно соответст</w:t>
      </w:r>
      <w:r w:rsidR="00775CDF">
        <w:rPr>
          <w:rFonts w:ascii="Times New Roman" w:hAnsi="Times New Roman" w:cs="Times New Roman"/>
          <w:sz w:val="24"/>
          <w:szCs w:val="24"/>
        </w:rPr>
        <w:t>вовать наименованию</w:t>
      </w:r>
      <w:r w:rsidRPr="00627F87">
        <w:rPr>
          <w:rFonts w:ascii="Times New Roman" w:hAnsi="Times New Roman" w:cs="Times New Roman"/>
          <w:sz w:val="24"/>
          <w:szCs w:val="24"/>
        </w:rPr>
        <w:t xml:space="preserve">, </w:t>
      </w:r>
      <w:r w:rsidRPr="007C172E">
        <w:rPr>
          <w:rFonts w:ascii="Times New Roman" w:hAnsi="Times New Roman" w:cs="Times New Roman"/>
          <w:sz w:val="24"/>
          <w:szCs w:val="24"/>
        </w:rPr>
        <w:t>указанному</w:t>
      </w:r>
      <w:r w:rsidRPr="00627F87">
        <w:rPr>
          <w:rFonts w:ascii="Times New Roman" w:hAnsi="Times New Roman" w:cs="Times New Roman"/>
          <w:sz w:val="24"/>
          <w:szCs w:val="24"/>
        </w:rPr>
        <w:t xml:space="preserve"> в уставе. Сокращенное наименование</w:t>
      </w:r>
      <w:r w:rsidR="00784717">
        <w:rPr>
          <w:rFonts w:ascii="Times New Roman" w:hAnsi="Times New Roman" w:cs="Times New Roman"/>
          <w:sz w:val="24"/>
          <w:szCs w:val="24"/>
        </w:rPr>
        <w:t xml:space="preserve"> ОО </w:t>
      </w:r>
      <w:proofErr w:type="gramStart"/>
      <w:r w:rsidR="00784717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="00784717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627F87">
        <w:rPr>
          <w:rFonts w:ascii="Times New Roman" w:hAnsi="Times New Roman" w:cs="Times New Roman"/>
          <w:sz w:val="24"/>
          <w:szCs w:val="24"/>
        </w:rPr>
        <w:t>оно официально зафиксировано в уставе. Сокращенное наименование печатают в скобках (или без них) ниже полного отдельной строкой в центре.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2.5.5. Название вида документа (приказ, решение, докладная записка и т. п) должно соответствовать названиям, предусмотренным Общероссийским классификатором управленческой документации ОКУД (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011-93) с изменениями.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2.5.6. Датой документа является соответственно дата его подписания или утверждения. Дата указывается арабскими цифрами в одну строку в следующей последовательности: число, месяц, год. Дата оформляется цифровым или словесно-цифровым способом. В случае оформления даты цифровым способом число и месяц проставляются двумя парами цифр, разделенными точкой; год – четырьмя цифрами, точка в конце не ставится (например: 01.06.2017).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текстах документов, содержащих ссылки на нормативно-правовые акты, и документов, содержащих сведения финансового характера, применяется словесно-цифровой способ указания дат с проставлением нуля в обозначении дня месяца, если он содержит одну цифру,</w:t>
      </w:r>
      <w:r w:rsidR="00C81880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например: 03 апреля 2017 года.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Разрешается применять слово «год» в сокращенном варианте «г»,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например: 01 июня 2017 г.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документ составлен не на бланке, дата указывается ниже подписи слева. Дата документа проставляется должностным лицом, которое его подписывает или утверждает.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ED7">
        <w:rPr>
          <w:rFonts w:ascii="Times New Roman" w:hAnsi="Times New Roman" w:cs="Times New Roman"/>
          <w:sz w:val="24"/>
          <w:szCs w:val="24"/>
        </w:rPr>
        <w:t xml:space="preserve">Примерный перечень документов, которые утверждаются с проставлением грифа утверждения, приведены в </w:t>
      </w:r>
      <w:r w:rsidRPr="00806ED7">
        <w:rPr>
          <w:rFonts w:ascii="Times New Roman" w:hAnsi="Times New Roman" w:cs="Times New Roman"/>
          <w:i/>
          <w:sz w:val="24"/>
          <w:szCs w:val="24"/>
        </w:rPr>
        <w:t xml:space="preserve">приложении </w:t>
      </w:r>
      <w:r w:rsidR="00806ED7" w:rsidRPr="00806ED7">
        <w:rPr>
          <w:rFonts w:ascii="Times New Roman" w:hAnsi="Times New Roman" w:cs="Times New Roman"/>
          <w:sz w:val="24"/>
          <w:szCs w:val="24"/>
        </w:rPr>
        <w:t>2</w:t>
      </w:r>
      <w:r w:rsidRPr="00806ED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2.5.7.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Утверждение документа осуществляется двумя способами:</w:t>
      </w:r>
      <w:r w:rsidR="002609B1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грифом «УТВЕРЖД</w:t>
      </w:r>
      <w:r w:rsidR="007C172E">
        <w:rPr>
          <w:rFonts w:ascii="Times New Roman" w:hAnsi="Times New Roman" w:cs="Times New Roman"/>
          <w:sz w:val="24"/>
          <w:szCs w:val="24"/>
        </w:rPr>
        <w:t>АЮ</w:t>
      </w:r>
      <w:r w:rsidRPr="00627F87">
        <w:rPr>
          <w:rFonts w:ascii="Times New Roman" w:hAnsi="Times New Roman" w:cs="Times New Roman"/>
          <w:sz w:val="24"/>
          <w:szCs w:val="24"/>
        </w:rPr>
        <w:t>» или</w:t>
      </w:r>
      <w:r w:rsidR="00695421">
        <w:rPr>
          <w:rFonts w:ascii="Times New Roman" w:hAnsi="Times New Roman" w:cs="Times New Roman"/>
          <w:sz w:val="24"/>
          <w:szCs w:val="24"/>
        </w:rPr>
        <w:t xml:space="preserve"> </w:t>
      </w:r>
      <w:r w:rsidR="00695421" w:rsidRPr="00695421">
        <w:rPr>
          <w:rFonts w:ascii="Times New Roman" w:hAnsi="Times New Roman" w:cs="Times New Roman"/>
          <w:sz w:val="24"/>
          <w:szCs w:val="24"/>
        </w:rPr>
        <w:t>«УТВЕРЖД</w:t>
      </w:r>
      <w:r w:rsidR="00695421">
        <w:rPr>
          <w:rFonts w:ascii="Times New Roman" w:hAnsi="Times New Roman" w:cs="Times New Roman"/>
          <w:sz w:val="24"/>
          <w:szCs w:val="24"/>
        </w:rPr>
        <w:t>ЕНО</w:t>
      </w:r>
      <w:r w:rsidR="00695421" w:rsidRPr="00695421">
        <w:rPr>
          <w:rFonts w:ascii="Times New Roman" w:hAnsi="Times New Roman" w:cs="Times New Roman"/>
          <w:sz w:val="24"/>
          <w:szCs w:val="24"/>
        </w:rPr>
        <w:t xml:space="preserve">» </w:t>
      </w:r>
      <w:r w:rsidR="00695421">
        <w:rPr>
          <w:rFonts w:ascii="Times New Roman" w:hAnsi="Times New Roman" w:cs="Times New Roman"/>
          <w:sz w:val="24"/>
          <w:szCs w:val="24"/>
        </w:rPr>
        <w:t xml:space="preserve"> с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изданием локального нормативного акта (приказа,</w:t>
      </w:r>
      <w:r w:rsidR="002609B1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распоряжения и т.д</w:t>
      </w:r>
      <w:r w:rsidR="00C81880">
        <w:rPr>
          <w:rFonts w:ascii="Times New Roman" w:hAnsi="Times New Roman" w:cs="Times New Roman"/>
          <w:sz w:val="24"/>
          <w:szCs w:val="24"/>
        </w:rPr>
        <w:t>.</w:t>
      </w:r>
      <w:r w:rsidRPr="00627F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81880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Оба способа утверждения имеют одинаковую силу.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2.5.8. Элементами грифа утверждения являются: слово «УТВЕРЖД</w:t>
      </w:r>
      <w:r w:rsidR="007C172E">
        <w:rPr>
          <w:rFonts w:ascii="Times New Roman" w:hAnsi="Times New Roman" w:cs="Times New Roman"/>
          <w:sz w:val="24"/>
          <w:szCs w:val="24"/>
        </w:rPr>
        <w:t>АЮ</w:t>
      </w:r>
      <w:r w:rsidRPr="00627F87">
        <w:rPr>
          <w:rFonts w:ascii="Times New Roman" w:hAnsi="Times New Roman" w:cs="Times New Roman"/>
          <w:sz w:val="24"/>
          <w:szCs w:val="24"/>
        </w:rPr>
        <w:t>», наименование должности, личная подпись, инициалы и фамилия лица, утверждающего документ, дата утверждения. Гриф утверждения размещается в правом верхнем углу документа.</w:t>
      </w:r>
    </w:p>
    <w:p w:rsidR="00627F87" w:rsidRPr="00627F87" w:rsidRDefault="00627F87" w:rsidP="00627F87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2.5.9.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>Проекты подготовленных документов перед подписанием в ряде случаев согласовываются с заинтересованными учреждениями, структурными подразделениями, отдельными должностными лицами.</w:t>
      </w:r>
    </w:p>
    <w:p w:rsidR="00627F87" w:rsidRPr="00627F87" w:rsidRDefault="00627F87" w:rsidP="00627F87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Это делается для проверки целесообразности и своевременности документа, соответствия действующим законодательным и нормативным актам и является, по существу, оценкой проекта.</w:t>
      </w:r>
    </w:p>
    <w:p w:rsidR="00627F87" w:rsidRPr="00627F87" w:rsidRDefault="00627F87" w:rsidP="00627F87">
      <w:pPr>
        <w:shd w:val="clear" w:color="auto" w:fill="FFFFFF"/>
        <w:spacing w:after="0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Согласование проводится внутри учреждения и вне его.</w:t>
      </w:r>
    </w:p>
    <w:p w:rsidR="00627F87" w:rsidRPr="00627F87" w:rsidRDefault="00627F87" w:rsidP="00627F8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7F87">
        <w:rPr>
          <w:rFonts w:ascii="Times New Roman" w:hAnsi="Times New Roman" w:cs="Times New Roman"/>
          <w:sz w:val="24"/>
          <w:szCs w:val="24"/>
        </w:rPr>
        <w:t>2.5.10. Гриф согласования документа состоит из слова СОГЛАСОВАНО, должности лица, с которым согласован документ (включая наименование организации), личной подписи, расшифровки подписи (инициалов, фамилии) и даты согласования</w:t>
      </w:r>
      <w:r w:rsidR="00BA74FF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BA74FF">
        <w:rPr>
          <w:rFonts w:ascii="Times New Roman" w:hAnsi="Times New Roman" w:cs="Times New Roman"/>
          <w:i/>
          <w:sz w:val="24"/>
          <w:szCs w:val="24"/>
        </w:rPr>
        <w:t>3</w:t>
      </w:r>
      <w:r w:rsidRPr="00627F87">
        <w:rPr>
          <w:rFonts w:ascii="Times New Roman" w:hAnsi="Times New Roman" w:cs="Times New Roman"/>
          <w:i/>
          <w:sz w:val="24"/>
          <w:szCs w:val="24"/>
        </w:rPr>
        <w:t>).</w:t>
      </w:r>
    </w:p>
    <w:p w:rsidR="00627F87" w:rsidRPr="00627F87" w:rsidRDefault="00627F87" w:rsidP="00627F87">
      <w:pPr>
        <w:shd w:val="clear" w:color="auto" w:fill="FFFFFF"/>
        <w:spacing w:after="0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Слово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СОГЛАСОВАНО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прописными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буквами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без</w:t>
      </w:r>
      <w:r w:rsidR="007532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кавычек.</w:t>
      </w:r>
    </w:p>
    <w:p w:rsidR="00627F87" w:rsidRPr="00627F87" w:rsidRDefault="00627F87" w:rsidP="00627F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2.5.11. </w:t>
      </w:r>
      <w:r w:rsidRPr="00627F87">
        <w:rPr>
          <w:rFonts w:ascii="Times New Roman" w:eastAsia="Times New Roman" w:hAnsi="Times New Roman" w:cs="Times New Roman"/>
          <w:bCs/>
          <w:sz w:val="24"/>
          <w:szCs w:val="24"/>
        </w:rPr>
        <w:t>Внутреннее согласование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 теми подразделениями, участие которых предусмотрено при реализации данного документ</w:t>
      </w:r>
      <w:r w:rsidR="00C648E6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 Документ может быть также согласован с заместителем руководителя учреждения, курирующим вопросы, отраженные в документе.</w:t>
      </w:r>
    </w:p>
    <w:p w:rsidR="00627F87" w:rsidRPr="00627F87" w:rsidRDefault="00627F87" w:rsidP="00627F8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Если выполнение документа связано с финансовыми затратами, требуется согласование с финансовой службой (главным бухгалтером).</w:t>
      </w:r>
    </w:p>
    <w:p w:rsidR="00627F87" w:rsidRPr="00627F87" w:rsidRDefault="00627F87" w:rsidP="00627F8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Внутреннее согласование оформляется визой согласования документа, состоящей из </w:t>
      </w:r>
      <w:r w:rsidRPr="00627F87">
        <w:rPr>
          <w:rStyle w:val="a5"/>
          <w:rFonts w:ascii="Times New Roman" w:hAnsi="Times New Roman" w:cs="Times New Roman"/>
          <w:sz w:val="24"/>
          <w:szCs w:val="24"/>
        </w:rPr>
        <w:t>указания должности визирующего, его подписи, ее расшифровки (инициалы и фамилия) и даты</w:t>
      </w:r>
      <w:r w:rsidRPr="00627F8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случае несогласия с документом, наличия замечаний и дополнений к проекту они излагаются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на отдельном листе, подписываются и прилагаются к документу. </w:t>
      </w:r>
    </w:p>
    <w:p w:rsidR="00627F87" w:rsidRPr="00627F87" w:rsidRDefault="00627F87" w:rsidP="00627F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2.5.12. </w:t>
      </w:r>
      <w:r w:rsidRPr="00627F87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Внешнее согласование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содержания документа может проводиться с другими организациями, если содержание документа затрагивает их интересы, с органами государственного и ведомственного контроля, вышестоящими организациями.</w:t>
      </w:r>
    </w:p>
    <w:p w:rsidR="00627F87" w:rsidRPr="00627F87" w:rsidRDefault="00627F87" w:rsidP="00627F8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7F87">
        <w:rPr>
          <w:rFonts w:ascii="Times New Roman" w:hAnsi="Times New Roman" w:cs="Times New Roman"/>
          <w:sz w:val="24"/>
          <w:szCs w:val="24"/>
        </w:rPr>
        <w:t>2.5.13. Адресатами документа могут быть юридические лица, их структурные подразделения и должностные лица, а также физические лица.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документ адресован юридическому лицу или его структурному подразделению без указания должностного лица, их наименования приводятся в именительном падеже.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Почтовый адрес указывается при направлении документа разовым корреспондентам.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документ адресован руководителю юридического лица или его заместителю, наименование юридического лица входит в состав наименования должности адресата, которое приводится в дательном падеже.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документ направляется должностному лицу, наименование юридического лица и его структурного подразделения указывают в именительном падеже, а должность и фамилия адресата – в дательном.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случае отправки документа физическому лицу сначала указывается в именительном падеже фамилия, имя и отчество (инициалы или инициал имени), затем почтовый адрес (улица, номер дома и квартиры, населенный пункт, район, область (край, республика), почтовый индекс).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2.5.14. Заголовок к тексту документа должен содержать короткое изложение содержания документа и быть максимально сжатым.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Без заголовка разрешается составлять короткие документы на бланках формата А5, в частности, сопроводительные письма, телеграммы, телефонограммы.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2.5.15. Текст документа должен быть изложен кратко, грамотно, понятно и объективно, без повторений и употребления слов и оборотов, которые не несут смысловой нагрузки, и должен касаться того вопроса, который сформулирован в заголовке к тексту.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Текст документа оформляется в виде сплошного связного текста, анкеты или таблицы или путем сочетания этих форм.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тексте документа, подготовленного в соответствии с документами других организаций или ранее изданных документов, указываются их реквизиты в следующей последовательности: название вида документа, наименование учреждения – автора документа, дата, регистрационный индекс, заголовок.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Тексты сложных и больших по объему документов (доклады, отчеты и т. д) делятся на разделы, подразделы, пункты, подпункты. Пункты и подпункты в тексте нумеруются арабскими цифрами с точкой.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Например:    1.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ab/>
        <w:t>1.1.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ab/>
        <w:t>2.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ab/>
        <w:t>2.1.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2.5.16. Должностные лица подписывают документы в пределах своих полномочий, определенных уставом</w:t>
      </w:r>
      <w:r w:rsidR="00C648E6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и должностными инструкциями.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Подпись состоит из наименования должности лица, которое подписывает документ (полного – если документ напечатан не на бланке, сокращенного – на документе, напечатанном на бланке), личной подписи, инициалов (инициал имени), фамилии.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Например:</w:t>
      </w:r>
    </w:p>
    <w:p w:rsidR="00C81880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87">
        <w:rPr>
          <w:rFonts w:ascii="Times New Roman" w:hAnsi="Times New Roman" w:cs="Times New Roman"/>
          <w:sz w:val="24"/>
          <w:szCs w:val="24"/>
          <w:u w:val="single"/>
        </w:rPr>
        <w:t>не на бланке:</w:t>
      </w:r>
    </w:p>
    <w:p w:rsidR="00C81880" w:rsidRDefault="00C81880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627F87" w:rsidRPr="00627F87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7F87" w:rsidRPr="00627F87">
        <w:rPr>
          <w:rFonts w:ascii="Times New Roman" w:hAnsi="Times New Roman" w:cs="Times New Roman"/>
          <w:sz w:val="24"/>
          <w:szCs w:val="24"/>
        </w:rPr>
        <w:t>ОУ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</w:t>
      </w:r>
    </w:p>
    <w:p w:rsidR="00627F87" w:rsidRPr="00627F87" w:rsidRDefault="004A677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1880">
        <w:rPr>
          <w:rFonts w:ascii="Times New Roman" w:hAnsi="Times New Roman" w:cs="Times New Roman"/>
          <w:sz w:val="24"/>
          <w:szCs w:val="24"/>
        </w:rPr>
        <w:t>Журавлик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1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8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8188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81880">
        <w:rPr>
          <w:rFonts w:ascii="Times New Roman" w:hAnsi="Times New Roman" w:cs="Times New Roman"/>
          <w:sz w:val="24"/>
          <w:szCs w:val="24"/>
        </w:rPr>
        <w:t>кромное</w:t>
      </w:r>
      <w:proofErr w:type="spellEnd"/>
      <w:r w:rsidR="00C81880">
        <w:rPr>
          <w:rFonts w:ascii="Times New Roman" w:hAnsi="Times New Roman" w:cs="Times New Roman"/>
          <w:sz w:val="24"/>
          <w:szCs w:val="24"/>
        </w:rPr>
        <w:t>»</w:t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C818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7F87" w:rsidRPr="00627F87">
        <w:rPr>
          <w:rFonts w:ascii="Times New Roman" w:hAnsi="Times New Roman" w:cs="Times New Roman"/>
          <w:sz w:val="24"/>
          <w:szCs w:val="24"/>
        </w:rPr>
        <w:t>Личная подпись</w:t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74FF">
        <w:rPr>
          <w:rFonts w:ascii="Times New Roman" w:hAnsi="Times New Roman" w:cs="Times New Roman"/>
          <w:sz w:val="24"/>
          <w:szCs w:val="24"/>
        </w:rPr>
        <w:t>И.В.Эмираметова</w:t>
      </w:r>
      <w:proofErr w:type="spellEnd"/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F87">
        <w:rPr>
          <w:rFonts w:ascii="Times New Roman" w:hAnsi="Times New Roman" w:cs="Times New Roman"/>
          <w:sz w:val="24"/>
          <w:szCs w:val="24"/>
          <w:u w:val="single"/>
        </w:rPr>
        <w:t>на бланке</w:t>
      </w:r>
    </w:p>
    <w:p w:rsidR="00627F87" w:rsidRPr="00627F87" w:rsidRDefault="000A4655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C81880">
        <w:rPr>
          <w:rFonts w:ascii="Times New Roman" w:hAnsi="Times New Roman" w:cs="Times New Roman"/>
          <w:sz w:val="24"/>
          <w:szCs w:val="24"/>
        </w:rPr>
        <w:tab/>
      </w:r>
      <w:r w:rsidR="00C81880">
        <w:rPr>
          <w:rFonts w:ascii="Times New Roman" w:hAnsi="Times New Roman" w:cs="Times New Roman"/>
          <w:sz w:val="24"/>
          <w:szCs w:val="24"/>
        </w:rPr>
        <w:tab/>
      </w:r>
      <w:r w:rsidR="00C8188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C818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7F87" w:rsidRPr="00627F87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 w:rsidR="00627F87" w:rsidRPr="00627F87">
        <w:rPr>
          <w:rFonts w:ascii="Times New Roman" w:hAnsi="Times New Roman" w:cs="Times New Roman"/>
          <w:sz w:val="24"/>
          <w:szCs w:val="24"/>
        </w:rPr>
        <w:t>подпись</w:t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74FF">
        <w:rPr>
          <w:rFonts w:ascii="Times New Roman" w:hAnsi="Times New Roman" w:cs="Times New Roman"/>
          <w:sz w:val="24"/>
          <w:szCs w:val="24"/>
        </w:rPr>
        <w:t>И.В.Эмираметова</w:t>
      </w:r>
      <w:proofErr w:type="spellEnd"/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В случае отсутствия руководителя приказом определяется лицо, исполняющее его обязанности, а также уполномоченное подписывать документы. В таком случае обязательно указываются фактическая должность, инициалы (инициал имени), фамилия лица, подписавшего документ (исправление вносят рукописным или машинописным способом, если документ невозможно перепечатать).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Добавление к наименованию должности руководителя слов «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C81880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обязанности» или «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>.» осуществляется в случае замещения руководителя по приказу (распоряжению).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Исполняющему обязанности руководителя не разрешается подписывать приказы, проставляя косую черту или другие знаки перед наименованием должности.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Приказ без подписи не имеет юридической силы.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2.5.17.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документах, предоставляемых за пределы организации и предусматривающих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заверение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подлинной подписи</w:t>
      </w:r>
      <w:r w:rsidR="00C648E6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BA74FF">
        <w:rPr>
          <w:rFonts w:ascii="Times New Roman" w:hAnsi="Times New Roman" w:cs="Times New Roman"/>
          <w:i/>
          <w:sz w:val="24"/>
          <w:szCs w:val="24"/>
        </w:rPr>
        <w:t>4</w:t>
      </w:r>
      <w:r w:rsidRPr="00627F87">
        <w:rPr>
          <w:rFonts w:ascii="Times New Roman" w:hAnsi="Times New Roman" w:cs="Times New Roman"/>
          <w:i/>
          <w:sz w:val="24"/>
          <w:szCs w:val="24"/>
        </w:rPr>
        <w:t>).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Оттиск печати ставится таким образом, чтобы он охватывал последние несколько букв наименования должности лица, подписавшего документ.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 xml:space="preserve">2.5.18. </w:t>
      </w:r>
      <w:r w:rsidR="000A4655">
        <w:rPr>
          <w:rFonts w:ascii="Times New Roman" w:hAnsi="Times New Roman" w:cs="Times New Roman"/>
          <w:sz w:val="24"/>
          <w:szCs w:val="24"/>
        </w:rPr>
        <w:t>О</w:t>
      </w:r>
      <w:r w:rsidRPr="00627F87">
        <w:rPr>
          <w:rFonts w:ascii="Times New Roman" w:hAnsi="Times New Roman" w:cs="Times New Roman"/>
          <w:sz w:val="24"/>
          <w:szCs w:val="24"/>
        </w:rPr>
        <w:t>бразовательная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организация может заверять копии только тех документов, которые создаются в ней, а также в случаях, предусмотренных в абзаце втором настоящего пункта. Копия документа изготавливается и выдается только с разрешения руководителя учреждения, его заместителей или руководителя структурного подразделения.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случае подготовки документов для предоставления судебным органам, при решении вопросов по принятию лиц на работу, обучение, удостоверения их трудовых и других прав во взаимоотношениях с учреждением, а также при формировании личных дел работнико</w:t>
      </w:r>
      <w:r w:rsidR="00C648E6">
        <w:rPr>
          <w:rFonts w:ascii="Times New Roman" w:hAnsi="Times New Roman" w:cs="Times New Roman"/>
          <w:sz w:val="24"/>
          <w:szCs w:val="24"/>
        </w:rPr>
        <w:t xml:space="preserve">в ОО </w:t>
      </w:r>
      <w:r w:rsidRPr="00627F87">
        <w:rPr>
          <w:rFonts w:ascii="Times New Roman" w:hAnsi="Times New Roman" w:cs="Times New Roman"/>
          <w:sz w:val="24"/>
          <w:szCs w:val="24"/>
        </w:rPr>
        <w:t xml:space="preserve">может изготавливать копии документов, выданных другими учреждениями (копии документов об образовании и </w:t>
      </w:r>
      <w:proofErr w:type="spellStart"/>
      <w:proofErr w:type="gramStart"/>
      <w:r w:rsidRPr="00627F8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7F87">
        <w:rPr>
          <w:rFonts w:ascii="Times New Roman" w:hAnsi="Times New Roman" w:cs="Times New Roman"/>
          <w:sz w:val="24"/>
          <w:szCs w:val="24"/>
        </w:rPr>
        <w:t>).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Пометка «Копия» проставляется на лицевой стороне в верхнем правом углу первого листа документа.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Надпись о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заверении документа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составляют из слов:</w:t>
      </w:r>
      <w:r w:rsidR="00434CB8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«</w:t>
      </w:r>
      <w:r w:rsidR="000A4655">
        <w:rPr>
          <w:rFonts w:ascii="Times New Roman" w:hAnsi="Times New Roman" w:cs="Times New Roman"/>
          <w:sz w:val="24"/>
          <w:szCs w:val="24"/>
        </w:rPr>
        <w:t>Верно</w:t>
      </w:r>
      <w:r w:rsidRPr="00627F87">
        <w:rPr>
          <w:rFonts w:ascii="Times New Roman" w:hAnsi="Times New Roman" w:cs="Times New Roman"/>
          <w:sz w:val="24"/>
          <w:szCs w:val="24"/>
        </w:rPr>
        <w:t xml:space="preserve">», наименования должности, личной подписи лица, удостоверяющего копию, его инициалов (инициала имени) и фамилии, даты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 проставляется ниже реквизита документа «Подпись», например: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«</w:t>
      </w:r>
      <w:r w:rsidR="000A4655">
        <w:rPr>
          <w:rFonts w:ascii="Times New Roman" w:hAnsi="Times New Roman" w:cs="Times New Roman"/>
          <w:b/>
          <w:sz w:val="24"/>
          <w:szCs w:val="24"/>
        </w:rPr>
        <w:t>Верно</w:t>
      </w:r>
      <w:r w:rsidRPr="00627F87">
        <w:rPr>
          <w:rFonts w:ascii="Times New Roman" w:hAnsi="Times New Roman" w:cs="Times New Roman"/>
          <w:b/>
          <w:sz w:val="24"/>
          <w:szCs w:val="24"/>
        </w:rPr>
        <w:t>»</w:t>
      </w:r>
    </w:p>
    <w:p w:rsidR="00133D53" w:rsidRPr="00133D53" w:rsidRDefault="00133D53" w:rsidP="00133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D53">
        <w:rPr>
          <w:rFonts w:ascii="Times New Roman" w:hAnsi="Times New Roman" w:cs="Times New Roman"/>
          <w:sz w:val="24"/>
          <w:szCs w:val="24"/>
        </w:rPr>
        <w:t>Заведующий МБДОУ «Детский сад</w:t>
      </w:r>
    </w:p>
    <w:p w:rsidR="00627F87" w:rsidRPr="00627F87" w:rsidRDefault="00133D53" w:rsidP="00133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D53">
        <w:rPr>
          <w:rFonts w:ascii="Times New Roman" w:hAnsi="Times New Roman" w:cs="Times New Roman"/>
          <w:sz w:val="24"/>
          <w:szCs w:val="24"/>
        </w:rPr>
        <w:t xml:space="preserve">«Журавлик» </w:t>
      </w:r>
      <w:proofErr w:type="spellStart"/>
      <w:r w:rsidRPr="00133D5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33D5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33D53">
        <w:rPr>
          <w:rFonts w:ascii="Times New Roman" w:hAnsi="Times New Roman" w:cs="Times New Roman"/>
          <w:sz w:val="24"/>
          <w:szCs w:val="24"/>
        </w:rPr>
        <w:t>кромное</w:t>
      </w:r>
      <w:proofErr w:type="spellEnd"/>
      <w:r w:rsidRPr="00133D53">
        <w:rPr>
          <w:rFonts w:ascii="Times New Roman" w:hAnsi="Times New Roman" w:cs="Times New Roman"/>
          <w:sz w:val="24"/>
          <w:szCs w:val="24"/>
        </w:rPr>
        <w:t>»</w:t>
      </w:r>
      <w:r w:rsidRPr="00133D53">
        <w:rPr>
          <w:rFonts w:ascii="Times New Roman" w:hAnsi="Times New Roman" w:cs="Times New Roman"/>
          <w:sz w:val="24"/>
          <w:szCs w:val="24"/>
        </w:rPr>
        <w:tab/>
      </w:r>
      <w:r w:rsidRPr="00133D53">
        <w:rPr>
          <w:rFonts w:ascii="Times New Roman" w:hAnsi="Times New Roman" w:cs="Times New Roman"/>
          <w:sz w:val="24"/>
          <w:szCs w:val="24"/>
        </w:rPr>
        <w:tab/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  <w:t>Личная подпись</w:t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r w:rsidR="00627F87" w:rsidRPr="00627F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74FF">
        <w:rPr>
          <w:rFonts w:ascii="Times New Roman" w:hAnsi="Times New Roman" w:cs="Times New Roman"/>
          <w:sz w:val="24"/>
          <w:szCs w:val="24"/>
        </w:rPr>
        <w:t>И.В.Эмираметова</w:t>
      </w:r>
      <w:proofErr w:type="spellEnd"/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00.00.2017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7">
        <w:rPr>
          <w:rFonts w:ascii="Times New Roman" w:hAnsi="Times New Roman" w:cs="Times New Roman"/>
          <w:sz w:val="24"/>
          <w:szCs w:val="24"/>
        </w:rPr>
        <w:t>Заверение подписи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печатью.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</w:t>
      </w:r>
      <w:r w:rsidR="00434CB8">
        <w:rPr>
          <w:rFonts w:ascii="Times New Roman" w:hAnsi="Times New Roman" w:cs="Times New Roman"/>
          <w:sz w:val="24"/>
          <w:szCs w:val="24"/>
        </w:rPr>
        <w:t>5.19. Все книги и журналы, которые ведутся в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, постранично пронумеровываются, прошнуровываются и подписываются руководителем. Подпись 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руководителя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заверяется печатью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 w:rsidR="00434CB8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434CB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2.5.20</w:t>
      </w:r>
      <w:r w:rsidR="00627F87" w:rsidRPr="00627F87">
        <w:rPr>
          <w:rFonts w:ascii="Times New Roman" w:hAnsi="Times New Roman" w:cs="Times New Roman"/>
          <w:sz w:val="24"/>
          <w:szCs w:val="24"/>
        </w:rPr>
        <w:t xml:space="preserve">. Приказы по основной деятельности и по кадровым вопросам оформляются в печатном виде. После подписания руководителем регистрируются в книгах регистрации приказов.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Книги регистрации приказов по основной деятельности (административно-хозяйственных вопросам), по кадровым вопросам (личному составу) должны содержать следующую информацию: номер приказа, дата регистрации, заголовок (краткое содержание).</w:t>
      </w:r>
    </w:p>
    <w:p w:rsidR="00627F87" w:rsidRPr="00627F87" w:rsidRDefault="00434CB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2.5.21</w:t>
      </w:r>
      <w:r w:rsidR="00627F87" w:rsidRPr="00627F87">
        <w:rPr>
          <w:rFonts w:ascii="Times New Roman" w:hAnsi="Times New Roman" w:cs="Times New Roman"/>
          <w:sz w:val="24"/>
          <w:szCs w:val="24"/>
        </w:rPr>
        <w:t>. Оригиналы приказов группируются в дела (в хронологическом порядке), каждая страница которых нумеруется, прошнуровывается</w:t>
      </w:r>
      <w:r w:rsidR="004A6777">
        <w:rPr>
          <w:rFonts w:ascii="Times New Roman" w:hAnsi="Times New Roman" w:cs="Times New Roman"/>
          <w:sz w:val="24"/>
          <w:szCs w:val="24"/>
        </w:rPr>
        <w:t xml:space="preserve">    </w:t>
      </w:r>
      <w:r w:rsidR="008044B0">
        <w:rPr>
          <w:rFonts w:ascii="Times New Roman" w:hAnsi="Times New Roman" w:cs="Times New Roman"/>
          <w:sz w:val="24"/>
          <w:szCs w:val="24"/>
        </w:rPr>
        <w:t>в конце календарного года.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Дела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подписываются руководителем Подпис</w:t>
      </w:r>
      <w:r w:rsidR="005D4D51">
        <w:rPr>
          <w:rFonts w:ascii="Times New Roman" w:hAnsi="Times New Roman" w:cs="Times New Roman"/>
          <w:sz w:val="24"/>
          <w:szCs w:val="24"/>
        </w:rPr>
        <w:t>ь</w:t>
      </w:r>
      <w:r w:rsidRPr="00627F87">
        <w:rPr>
          <w:rFonts w:ascii="Times New Roman" w:hAnsi="Times New Roman" w:cs="Times New Roman"/>
          <w:sz w:val="24"/>
          <w:szCs w:val="24"/>
        </w:rPr>
        <w:t xml:space="preserve"> заверя</w:t>
      </w:r>
      <w:r w:rsidR="005D4D51">
        <w:rPr>
          <w:rFonts w:ascii="Times New Roman" w:hAnsi="Times New Roman" w:cs="Times New Roman"/>
          <w:sz w:val="24"/>
          <w:szCs w:val="24"/>
        </w:rPr>
        <w:t>е</w:t>
      </w:r>
      <w:r w:rsidRPr="00627F87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печатью образовательной организации.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2.6. Деловые б</w:t>
      </w:r>
      <w:r w:rsidR="00434CB8">
        <w:rPr>
          <w:rFonts w:ascii="Times New Roman" w:hAnsi="Times New Roman" w:cs="Times New Roman"/>
          <w:sz w:val="24"/>
          <w:szCs w:val="24"/>
        </w:rPr>
        <w:t>умаги, которые поступают в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или отправляются из них, регистрируются в журналах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 xml:space="preserve">регистрации входящей или исходящей документации. В исходящей корреспонденции (исходящей документации) исправления не допускаются.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Исправления в деловой документации удостоверяются подписью руководителя и печатью образовательной организации.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2.7. Вся деловая документация хранится в специально оборудованных помещениях, шкафах или сейфах с соблюдением требований</w:t>
      </w:r>
      <w:r w:rsidR="00434CB8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Федерального закона РФ от 27.07.2006N 152-ФЗ «О персональных данных».</w:t>
      </w:r>
    </w:p>
    <w:p w:rsidR="00627F87" w:rsidRPr="0055404A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2.8. Технологии автоматизированной обработки информации в</w:t>
      </w:r>
      <w:r w:rsidR="00434CB8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должны отвечать требованиям настоящей</w:t>
      </w:r>
      <w:r w:rsidR="00434CB8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Инструкции. </w:t>
      </w:r>
    </w:p>
    <w:p w:rsidR="00636778" w:rsidRPr="0055404A" w:rsidRDefault="0063677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Pr="0055404A" w:rsidRDefault="0063677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pStyle w:val="a4"/>
        <w:numPr>
          <w:ilvl w:val="0"/>
          <w:numId w:val="1"/>
        </w:numPr>
        <w:jc w:val="center"/>
        <w:rPr>
          <w:rFonts w:cs="Times New Roman"/>
          <w:b/>
          <w:szCs w:val="24"/>
        </w:rPr>
      </w:pPr>
      <w:r w:rsidRPr="00627F87">
        <w:rPr>
          <w:rFonts w:cs="Times New Roman"/>
          <w:b/>
          <w:szCs w:val="24"/>
        </w:rPr>
        <w:lastRenderedPageBreak/>
        <w:t>Требования к составлению некоторых видов документов</w:t>
      </w:r>
    </w:p>
    <w:p w:rsidR="00627F87" w:rsidRPr="00627F87" w:rsidRDefault="00627F87" w:rsidP="00627F87">
      <w:pPr>
        <w:pStyle w:val="a4"/>
        <w:ind w:left="405"/>
        <w:rPr>
          <w:rFonts w:cs="Times New Roman"/>
          <w:b/>
          <w:szCs w:val="24"/>
        </w:rPr>
      </w:pPr>
    </w:p>
    <w:p w:rsidR="00627F87" w:rsidRPr="00627F87" w:rsidRDefault="00627F87" w:rsidP="00627F87">
      <w:pPr>
        <w:pStyle w:val="a4"/>
        <w:ind w:left="0" w:firstLine="405"/>
        <w:jc w:val="both"/>
        <w:rPr>
          <w:rFonts w:cs="Times New Roman"/>
          <w:b/>
          <w:szCs w:val="24"/>
        </w:rPr>
      </w:pPr>
      <w:r w:rsidRPr="00627F87">
        <w:rPr>
          <w:rFonts w:cs="Times New Roman"/>
          <w:szCs w:val="24"/>
        </w:rPr>
        <w:t xml:space="preserve">Локальные нормативные </w:t>
      </w:r>
      <w:r w:rsidR="00434CB8">
        <w:rPr>
          <w:rFonts w:cs="Times New Roman"/>
          <w:szCs w:val="24"/>
        </w:rPr>
        <w:t>акты ОО</w:t>
      </w:r>
      <w:r w:rsidRPr="00627F87">
        <w:rPr>
          <w:rFonts w:cs="Times New Roman"/>
          <w:szCs w:val="24"/>
        </w:rPr>
        <w:t xml:space="preserve"> могут издаваться в разных формах, и эти формы руководитель организации определяет самостоятельно. </w:t>
      </w:r>
      <w:proofErr w:type="gramStart"/>
      <w:r w:rsidRPr="00627F87">
        <w:rPr>
          <w:rFonts w:cs="Times New Roman"/>
          <w:szCs w:val="24"/>
        </w:rPr>
        <w:t>Это могут быть</w:t>
      </w:r>
      <w:r w:rsidR="005D4D51">
        <w:rPr>
          <w:rFonts w:cs="Times New Roman"/>
          <w:szCs w:val="24"/>
        </w:rPr>
        <w:t>, приказы,</w:t>
      </w:r>
      <w:r w:rsidRPr="00627F87">
        <w:rPr>
          <w:rFonts w:cs="Times New Roman"/>
          <w:szCs w:val="24"/>
        </w:rPr>
        <w:t xml:space="preserve"> инструкции, положения, правила, стандарты, регламенты и др.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3.1. Приказ.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3.1.1. Приказ</w:t>
      </w:r>
      <w:r w:rsidR="00133D53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– правовой локальный нормативный акт, который издается единолично руководителем образовательной организации и удостоверяет решения организационно-распорядительного характера.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Приказы издаются по основным вопросам деятельности, административно-хозяйственным вопросам и кадровым вопросам (личному составу)</w:t>
      </w:r>
      <w:r w:rsidR="00434CB8">
        <w:rPr>
          <w:rFonts w:ascii="Times New Roman" w:hAnsi="Times New Roman" w:cs="Times New Roman"/>
          <w:sz w:val="24"/>
          <w:szCs w:val="24"/>
        </w:rPr>
        <w:t xml:space="preserve"> ОО</w:t>
      </w:r>
      <w:r w:rsidRPr="00627F8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3.1.2. Приказ подписывается в соответствии с пунктом 2.5.16. данного 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Порядка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.</w:t>
      </w:r>
      <w:r w:rsidR="00EC79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790C">
        <w:rPr>
          <w:rFonts w:ascii="Times New Roman" w:hAnsi="Times New Roman" w:cs="Times New Roman"/>
          <w:sz w:val="24"/>
          <w:szCs w:val="24"/>
        </w:rPr>
        <w:t>одпись</w:t>
      </w:r>
      <w:proofErr w:type="spellEnd"/>
      <w:r w:rsidR="00EC790C">
        <w:rPr>
          <w:rFonts w:ascii="Times New Roman" w:hAnsi="Times New Roman" w:cs="Times New Roman"/>
          <w:sz w:val="24"/>
          <w:szCs w:val="24"/>
        </w:rPr>
        <w:t xml:space="preserve"> заверяется печатью.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3.1.3. После подписания приказа  изменения и /или дополнения в него вносятся путем издания нового приказа о внесении изменений и/или дополнений.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3.1.4. Приказ, как правило, оформляется на бланке</w:t>
      </w:r>
      <w:r w:rsidR="00434CB8">
        <w:rPr>
          <w:rFonts w:ascii="Times New Roman" w:hAnsi="Times New Roman" w:cs="Times New Roman"/>
          <w:sz w:val="24"/>
          <w:szCs w:val="24"/>
        </w:rPr>
        <w:t xml:space="preserve"> ОО</w:t>
      </w:r>
      <w:r w:rsidR="00636778" w:rsidRPr="00636778">
        <w:rPr>
          <w:rFonts w:ascii="Times New Roman" w:hAnsi="Times New Roman" w:cs="Times New Roman"/>
          <w:sz w:val="24"/>
          <w:szCs w:val="24"/>
        </w:rPr>
        <w:t xml:space="preserve"> </w:t>
      </w:r>
      <w:r w:rsidR="00636778" w:rsidRPr="00636778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6F22DC">
        <w:rPr>
          <w:rFonts w:ascii="Times New Roman" w:hAnsi="Times New Roman" w:cs="Times New Roman"/>
          <w:i/>
          <w:sz w:val="24"/>
          <w:szCs w:val="24"/>
        </w:rPr>
        <w:t>5</w:t>
      </w:r>
      <w:r w:rsidR="00636778" w:rsidRPr="00636778">
        <w:rPr>
          <w:rFonts w:ascii="Times New Roman" w:hAnsi="Times New Roman" w:cs="Times New Roman"/>
          <w:i/>
          <w:sz w:val="24"/>
          <w:szCs w:val="24"/>
        </w:rPr>
        <w:t>)</w:t>
      </w:r>
      <w:r w:rsidRPr="00627F87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Содержание приказа кратко излагается в заголовке, который начинается с предлога «О» и составляется с помощью отглагольного существительного («Об утверждении...», «О создании...») или существительного («Об 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итогах...»).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3.1.5. Те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иказа по вопросам основной деятельности </w:t>
      </w:r>
      <w:r w:rsidR="00434CB8">
        <w:rPr>
          <w:rFonts w:ascii="Times New Roman" w:hAnsi="Times New Roman" w:cs="Times New Roman"/>
          <w:sz w:val="24"/>
          <w:szCs w:val="24"/>
        </w:rPr>
        <w:t xml:space="preserve">ОО </w:t>
      </w:r>
      <w:r w:rsidRPr="00627F87">
        <w:rPr>
          <w:rFonts w:ascii="Times New Roman" w:hAnsi="Times New Roman" w:cs="Times New Roman"/>
          <w:sz w:val="24"/>
          <w:szCs w:val="24"/>
        </w:rPr>
        <w:t>и административно-хозяйственных вопросов состоит из двух частей – констатирующей (преамбулы) и распорядительной.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приказа. Указанная часть может начинаться со слов «Во исполнение...», «С целью...» и тому подобное. Если документ издается на основании другого распорядительного документа, в констатирующей части указывается название вида этого документа, его автор, дата, номер и заголовок. Точка в конце констатирующей части не ставится.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Распорядительная часть приказа начинается со слова «ПРИКАЗЫВАЮ</w:t>
      </w:r>
      <w:r w:rsidR="005863A8">
        <w:rPr>
          <w:rFonts w:ascii="Times New Roman" w:hAnsi="Times New Roman" w:cs="Times New Roman"/>
          <w:sz w:val="24"/>
          <w:szCs w:val="24"/>
        </w:rPr>
        <w:t>»</w:t>
      </w:r>
      <w:r w:rsidRPr="00627F87">
        <w:rPr>
          <w:rFonts w:ascii="Times New Roman" w:hAnsi="Times New Roman" w:cs="Times New Roman"/>
          <w:sz w:val="24"/>
          <w:szCs w:val="24"/>
        </w:rPr>
        <w:t>, которое печатается с новой строки большими буквами без отступления от левого поля и кавычек, после чего ставится двоеточие.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Распорядительная часть делится на пункты и подпункты, которые нумеруются арабскими цифрами. В каждом пункте должны быть указаны исполнители, конкретные задания (поручения) и сроки их выполнения. Исполнители могут быть названы также обобщенно: «руководителям методических объединений», «заместителям директора».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При этом, как правило, не применяется написание неконкретных поручений, которые содержат слова: «ускорить», «улучшить», «активизировать», «обратить внимание», «совершенствовать», «продолжить» и т.п.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3.1.6. 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</w:t>
      </w:r>
    </w:p>
    <w:p w:rsidR="00627F87" w:rsidRPr="00627F87" w:rsidRDefault="00627F87" w:rsidP="00627F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На первом листе приложения в правом верхнем углу делается надпись:</w:t>
      </w:r>
    </w:p>
    <w:p w:rsidR="00627F87" w:rsidRPr="00627F87" w:rsidRDefault="00627F87" w:rsidP="00627F8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Приложение к приказу (1,2….)</w:t>
      </w:r>
    </w:p>
    <w:p w:rsidR="00627F87" w:rsidRPr="00627F87" w:rsidRDefault="00627F87" w:rsidP="00627F8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от 11.02.20</w:t>
      </w:r>
      <w:r w:rsidR="004A6777">
        <w:rPr>
          <w:rFonts w:ascii="Times New Roman" w:hAnsi="Times New Roman" w:cs="Times New Roman"/>
          <w:sz w:val="24"/>
          <w:szCs w:val="24"/>
        </w:rPr>
        <w:t>17</w:t>
      </w:r>
      <w:r w:rsidRPr="00627F87">
        <w:rPr>
          <w:rFonts w:ascii="Times New Roman" w:hAnsi="Times New Roman" w:cs="Times New Roman"/>
          <w:sz w:val="24"/>
          <w:szCs w:val="24"/>
        </w:rPr>
        <w:t xml:space="preserve"> N 2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 наличии нескольких приложений на каждом из них проставляется порядковый номер.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в приложении к приказу даны документы другой организации, то в правом верхнем углу данного приложения делается соответствующая запись:</w:t>
      </w:r>
    </w:p>
    <w:p w:rsidR="00627F87" w:rsidRPr="00627F87" w:rsidRDefault="00627F87" w:rsidP="00627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27F87" w:rsidRPr="00627F87" w:rsidRDefault="00627F87" w:rsidP="00627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от 02.02.20</w:t>
      </w:r>
      <w:r w:rsidR="004A6777">
        <w:rPr>
          <w:rFonts w:ascii="Times New Roman" w:hAnsi="Times New Roman" w:cs="Times New Roman"/>
          <w:sz w:val="24"/>
          <w:szCs w:val="24"/>
        </w:rPr>
        <w:t>17</w:t>
      </w:r>
      <w:r w:rsidRPr="00627F87">
        <w:rPr>
          <w:rFonts w:ascii="Times New Roman" w:hAnsi="Times New Roman" w:cs="Times New Roman"/>
          <w:sz w:val="24"/>
          <w:szCs w:val="24"/>
        </w:rPr>
        <w:t xml:space="preserve"> N 12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Страницы приказа и приложений нумеруются как единый документ.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3.1.7. Если приказом отменяется предыдущий распорядительный документ, в распорядительной части указывается пункт, который должен начинаться со слов: «Признать утратившим силу...».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3.1.8. Изменения, вносимые в приказ, оформляются отдельным приказом, который должен иметь такой заголовок: «О внесении изменений и/или дополнений в приказ ...» с указанием даты, номера, заголовка распорядительного документа, в который вносятся изменения. Распорядительная часть приказа начинается с такого пункта: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«1. Внести изменения в приказ...».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Далее отдельными подпунктами формулируются изменения в распорядительный документ, например: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«1) пункт 2 изложить в следующей редакции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:...»;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«2) пункт 3 исключить»;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«3) абзац второй пункта 4 дополнить словами...».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изменения в распорядительный документ оформляются на отдельном листе (листах), в первом пункте распорядительной части приказа  указывается: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«1. Внести изменения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>...».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3.1.9. Последний пункт распорядительной части в случае необходимости может содержать решение о возложении на должностное лицо функций по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исполнением приказа.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3.1.10. Приказы по кадровым вопросам (личному составу) оформляются как в унифицированной форме (Постановление Госкомстата РФ от 05.01.2004 № 1 "Об утверждении унифицированных форм первичной учетной документации по учету труда и его оплаты") так и в текстовой.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Данный вид приказов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 xml:space="preserve">оформляется в виде индивидуального или сводного. В индивидуальном приказе содержится информация об одном работнике; в сводном – о нескольких, независимо от того, какие управленческие решения по ним принимаются (прием на работу, назначение на должность, перевод на другую должность (работу), увольнение и </w:t>
      </w:r>
      <w:proofErr w:type="spellStart"/>
      <w:proofErr w:type="gramStart"/>
      <w:r w:rsidRPr="00627F8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7F87">
        <w:rPr>
          <w:rFonts w:ascii="Times New Roman" w:hAnsi="Times New Roman" w:cs="Times New Roman"/>
          <w:sz w:val="24"/>
          <w:szCs w:val="24"/>
        </w:rPr>
        <w:t>).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3.1.11. Содержание индивидуального приказа по кадровым вопросам (личного состава) кратко излагается в заголовке, который начинается с предлога «О» и составляется с помощью отглагольного существительного, например: «О назначении...», «О принятии...». В сводных приказах может применяться обобщенный заголовок, например: «О кадровых вопросах», «О личном составе».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3.1.12. В тексте приказа  по кадровым вопросам (личному составу), как правило, констатирующая часть не отмечается.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3.1.13. Распорядительная часть приказа начинается, как правило, с глагола в неопределенной форме: «Принять», «Назначить», «Перевести», «Объявить» и тому подобное.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Далее указываются фамилия, имя, отчество (при наличии) работника, на которого распространяется действие приказа, и те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кст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>иказа. В сводном приказе фамилии лиц в пределах пунктов размещаются по алфавиту.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3.1.14. В приказе о назначении или увольнении работника указывается полная дата (число, месяц, год) фактического выхода работника на работу (прекращения трудовых отношений), размеры его должностного оклада согласно штатному расписанию.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3.1.15. В сводном приказе по кадровым вопросам (личному составу) в распорядительную</w:t>
      </w:r>
      <w:r w:rsidR="00E71A84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часть включается информация, которая</w:t>
      </w:r>
      <w:r w:rsidR="004A6777">
        <w:rPr>
          <w:rFonts w:ascii="Times New Roman" w:hAnsi="Times New Roman" w:cs="Times New Roman"/>
          <w:sz w:val="24"/>
          <w:szCs w:val="24"/>
        </w:rPr>
        <w:t xml:space="preserve">  </w:t>
      </w:r>
      <w:r w:rsidRPr="00627F87">
        <w:rPr>
          <w:rFonts w:ascii="Times New Roman" w:hAnsi="Times New Roman" w:cs="Times New Roman"/>
          <w:sz w:val="24"/>
          <w:szCs w:val="24"/>
        </w:rPr>
        <w:t>размещается в такой последовательности: прием на работу, перевод, увольнение.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3.1.16. В каждом пункте приказа по кадровым вопросам (личному составу) указывается основание относительно его издания (заявление работника, трудовой договор (соглашение), докладная записка, представление, ходатайство, решение аттестационной комиссии ОО) и т.д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3.1.17. Во время ознакомления с приказом указанными в нем лицами на первом экземпляре приказа проставляются подписи с указанием даты ознакомления.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3.1.18. Приказы нумеруются в порядке их издания в пределах календарного года; п</w:t>
      </w:r>
      <w:r w:rsidR="007E0C2A">
        <w:rPr>
          <w:rFonts w:ascii="Times New Roman" w:hAnsi="Times New Roman" w:cs="Times New Roman"/>
          <w:sz w:val="24"/>
          <w:szCs w:val="24"/>
        </w:rPr>
        <w:t xml:space="preserve">риказы по основной деятельности, </w:t>
      </w:r>
      <w:r w:rsidRPr="00627F87">
        <w:rPr>
          <w:rFonts w:ascii="Times New Roman" w:hAnsi="Times New Roman" w:cs="Times New Roman"/>
          <w:sz w:val="24"/>
          <w:szCs w:val="24"/>
        </w:rPr>
        <w:t>по кадровым вопросам (личного состава)</w:t>
      </w:r>
      <w:r w:rsidR="007E0C2A">
        <w:rPr>
          <w:rFonts w:ascii="Times New Roman" w:hAnsi="Times New Roman" w:cs="Times New Roman"/>
          <w:sz w:val="24"/>
          <w:szCs w:val="24"/>
        </w:rPr>
        <w:t xml:space="preserve"> и приказы по движению детей</w:t>
      </w:r>
      <w:r w:rsidRPr="00627F87">
        <w:rPr>
          <w:rFonts w:ascii="Times New Roman" w:hAnsi="Times New Roman" w:cs="Times New Roman"/>
          <w:sz w:val="24"/>
          <w:szCs w:val="24"/>
        </w:rPr>
        <w:t xml:space="preserve"> имеют отдельную порядковую нумерацию. Приказы по кадровым вопросам обозначаются буквой «к»</w:t>
      </w:r>
      <w:r w:rsidR="00334BD9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(например, приказ № 120-к).</w:t>
      </w:r>
      <w:r w:rsidR="00334BD9">
        <w:rPr>
          <w:rFonts w:ascii="Times New Roman" w:hAnsi="Times New Roman" w:cs="Times New Roman"/>
          <w:sz w:val="24"/>
          <w:szCs w:val="24"/>
        </w:rPr>
        <w:t xml:space="preserve"> Приказы о предоставлении основного ежегодного отпуска, о предоставлении дополнительного оплачиваемого отпуска, отпуска по беременности и родам, учебного отпуска, о переносе отпуска, о продлении отпуска, об отзыве из отпуска обозначаются буквой «о»</w:t>
      </w:r>
      <w:r w:rsidR="00334BD9" w:rsidRPr="00334BD9">
        <w:rPr>
          <w:rFonts w:ascii="Times New Roman" w:hAnsi="Times New Roman" w:cs="Times New Roman"/>
          <w:sz w:val="24"/>
          <w:szCs w:val="24"/>
        </w:rPr>
        <w:t xml:space="preserve"> (например, приказ № 120-</w:t>
      </w:r>
      <w:r w:rsidR="00334BD9">
        <w:rPr>
          <w:rFonts w:ascii="Times New Roman" w:hAnsi="Times New Roman" w:cs="Times New Roman"/>
          <w:sz w:val="24"/>
          <w:szCs w:val="24"/>
        </w:rPr>
        <w:t>о</w:t>
      </w:r>
      <w:r w:rsidR="00334BD9" w:rsidRPr="00334BD9">
        <w:rPr>
          <w:rFonts w:ascii="Times New Roman" w:hAnsi="Times New Roman" w:cs="Times New Roman"/>
          <w:sz w:val="24"/>
          <w:szCs w:val="24"/>
        </w:rPr>
        <w:t>)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3.1.19. Приказ вступает в силу с момента его подписания руководителем образовательной организации, если в тексте не указано другого срока.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 xml:space="preserve">3.2.  </w:t>
      </w:r>
      <w:r w:rsidRPr="00627F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Распоряжение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3.2.1.Распоряжение — распорядительный, локальный, нормативный правовой акт, который издается руководящим работником образовательной организации (например, заместителем руководителя, руководителем структурного подразделения) по вопросам информационно-методического и организационного характера, входящим в его компетенцию. 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Распоряжения  составляются аналогично приказам.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3.2.2. Констатирующая часть текста в распоряжениях отделяется от распорядительной части словами: «Предлагаю», «Рекомендую», «Обязываю», «Считаю необходимым».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3.3. Протокол.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3.3.1. Процессы применения управленческих решений общеобразовательного учреждения и сами решения документируются с помощью протоколов конференций, педагогических советов, комиссий и пр.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Протокол составляется на основании записей, сделанных непосредственно во время заседаний, представленных текстов и тезисов докладов и выступлений, справок, проектов решений.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3.3.2. Протокол может составляться как в рукописной, так и в печатной форме.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3.3.3. Датой протокола является дата проведения заседания. Если заседание продолжалось несколько дней, то через тире указываются первый и последний день заседания.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3.3.4. Номер протокола должен соответствовать порядковому номеру заседания. Нумерация протоколов ведется в пределах календарного года отдельно по каждой группе протоколов заседания соответствующего коллегиального органа. В реквизите «место заседания» указывается название населенного пункта, в котором состоялось заседание.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Заголовок к тексту протокола должен отображать вид заседания (совещание, собрание, конференция и т.п.) или коллегиальной деятельности (комиссия, совет, собрание, рабочая группа и т.п.) и включать название вида документа.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3.3.6. Текст протокола состоит из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вводной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 основной частей.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3.3.7.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Вводная часть содержит постоянную информацию (слова «ПРЕДСЕДАТЕЛЬ», «СЕКРЕТАРЬ», «ПРИСУТСТВОВАЛИ») и переменную (фамилия, инициалы председателя, секретаря и присутствующих).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При необходимости указываются должности присутствующих, а </w:t>
      </w:r>
      <w:r w:rsidRPr="00627F87">
        <w:rPr>
          <w:rFonts w:ascii="Times New Roman" w:hAnsi="Times New Roman" w:cs="Times New Roman"/>
          <w:sz w:val="24"/>
          <w:szCs w:val="24"/>
        </w:rPr>
        <w:lastRenderedPageBreak/>
        <w:t>также инициалы, фамилии должности лиц, приглашенных на совещание. При количестве участников более 10 составляется список присутствующих, который прилагается к протоколу.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протокол оформляется в печатной форме, то слова «ПРЕДСЕДАТЕЛЬ» «СЕКРЕТАРЬ», «ПРИСУТСТВОВАЛИ»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печатают от 0 - нулевого положения табулятора, от 2-го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межстрочный интервал.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Вводная часть протокола заканчивается повесткой дня. Слова «Повестка дня» печатают от 0 -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3.3.8. 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«Разное». Каждый вопрос должен быть конкретизирован. Формирование вопросов в повестке дня начинается с предлога «О (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>)».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3.3.9. Основная часть протокола состоит из разделов, которые должны соответствовать пунктам повестки дня. Разделы нумеруются арабскими цифрами и строятся по такой схеме: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СЛУШАЛИ – ВЫСТУПИЛИ – РЕШИЛИ (ПОСТАНОВИЛИ),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Указанные слова печатаются большими буквами без отступа от границы левого поля. После этих слов ставится двоеточие.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3.3.10. После слова «СЛУШАЛИ»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 числа.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3.3.11. Тексты или тезисы докладов и выступлений, оформленные как отдельные документы, в те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>отокола не включаются. После сведений о докладчике ставится тире и указывается: «Текст доклада (выступления) прилагается к протоколу».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3.3.12. После слова «ВЫСТУПИЛИ» фиксируются выступления тех лиц, которые приняли участие в обсуждении доклада. Выступления оформляются в протоколе с указанием должностей, фамилий и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инициалов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выступающих в именительном падеже, а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также с кратким изложением содержания вопроса и ответов на него. Содержание выступлений излагается от третьего лица единственного числа.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3.3.13. После слова «РЕШИЛИ» («ПОСТАНОВИЛИ»)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 срок.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Решения, содержащие несколько вопросов, подразделяются на пункты и подпункты, которые нумеруются арабскими цифрами. Подпункты нумеруются цифрами с точкой.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3.3.14. 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нумеруются арабскими цифрами (Приложение 1, Приложение 2). В соответствующих пунктах протокола делается ссылка на эти приложения.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3.3.15. Протокол подписывается председательствующим на заседании коллегиального органа и секретарем.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 xml:space="preserve">3.3.16.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 xml:space="preserve">Выписка из протокола содержит следующие реквизиты: наименование 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</w:t>
      </w:r>
      <w:r w:rsidRPr="00560916">
        <w:rPr>
          <w:rFonts w:ascii="Times New Roman" w:hAnsi="Times New Roman" w:cs="Times New Roman"/>
          <w:sz w:val="24"/>
          <w:szCs w:val="24"/>
        </w:rPr>
        <w:t>в дело</w:t>
      </w:r>
      <w:r w:rsidR="001075BC" w:rsidRPr="00560916">
        <w:rPr>
          <w:rFonts w:ascii="Times New Roman" w:hAnsi="Times New Roman" w:cs="Times New Roman"/>
          <w:sz w:val="24"/>
          <w:szCs w:val="24"/>
        </w:rPr>
        <w:t xml:space="preserve"> </w:t>
      </w:r>
      <w:r w:rsidRPr="00560916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636890">
        <w:rPr>
          <w:rFonts w:ascii="Times New Roman" w:hAnsi="Times New Roman" w:cs="Times New Roman"/>
          <w:i/>
          <w:sz w:val="24"/>
          <w:szCs w:val="24"/>
        </w:rPr>
        <w:t>6</w:t>
      </w:r>
      <w:r w:rsidRPr="0056091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627F87" w:rsidRPr="00627F87" w:rsidRDefault="00627F87" w:rsidP="00627F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F87">
        <w:t xml:space="preserve">3.3.17. </w:t>
      </w:r>
      <w:r w:rsidRPr="00627F87">
        <w:rPr>
          <w:color w:val="000000"/>
        </w:rPr>
        <w:t xml:space="preserve">В </w:t>
      </w:r>
      <w:r w:rsidR="001075BC">
        <w:rPr>
          <w:color w:val="000000"/>
        </w:rPr>
        <w:t xml:space="preserve">ОО </w:t>
      </w:r>
      <w:r w:rsidRPr="00627F87">
        <w:rPr>
          <w:color w:val="000000"/>
        </w:rPr>
        <w:t>ведется книга протоколов заседаний педагогического совета.</w:t>
      </w:r>
      <w:r w:rsidR="001075BC">
        <w:rPr>
          <w:color w:val="000000"/>
        </w:rPr>
        <w:t xml:space="preserve"> </w:t>
      </w:r>
      <w:r w:rsidRPr="00627F87">
        <w:rPr>
          <w:color w:val="000000"/>
        </w:rPr>
        <w:t>В книге протоколов фиксируется ход обсуждения вопросов, выносимых на заседание педагогического совета, предложения и замечания членов педсовета. Протокольн</w:t>
      </w:r>
      <w:r w:rsidR="005E45B8">
        <w:rPr>
          <w:color w:val="000000"/>
        </w:rPr>
        <w:t>о оформляются итоги работы ОО</w:t>
      </w:r>
      <w:r w:rsidRPr="00627F87">
        <w:rPr>
          <w:color w:val="000000"/>
        </w:rPr>
        <w:t xml:space="preserve"> по отдельным вопросам образовательного процесса.</w:t>
      </w:r>
    </w:p>
    <w:p w:rsidR="00627F87" w:rsidRPr="00627F87" w:rsidRDefault="00627F87" w:rsidP="00627F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F87">
        <w:rPr>
          <w:color w:val="000000"/>
        </w:rPr>
        <w:t>3.3.18. Принятые решения педагогического совета оформляются протоколами,</w:t>
      </w:r>
      <w:r w:rsidR="001075BC">
        <w:rPr>
          <w:color w:val="000000"/>
        </w:rPr>
        <w:t xml:space="preserve"> </w:t>
      </w:r>
      <w:r w:rsidRPr="00627F87">
        <w:rPr>
          <w:color w:val="000000"/>
        </w:rPr>
        <w:t>как правило, в рукописной форме</w:t>
      </w:r>
      <w:r w:rsidR="00636890">
        <w:rPr>
          <w:color w:val="000000"/>
        </w:rPr>
        <w:t>, так же допустима печатная форма</w:t>
      </w:r>
      <w:r w:rsidRPr="00627F87">
        <w:rPr>
          <w:color w:val="000000"/>
        </w:rPr>
        <w:t>.</w:t>
      </w:r>
    </w:p>
    <w:p w:rsidR="00627F87" w:rsidRPr="00627F87" w:rsidRDefault="00627F87" w:rsidP="00627F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27F87">
        <w:rPr>
          <w:color w:val="000000"/>
        </w:rPr>
        <w:t>Каждый протокол подписывается председателем и секретарем педагогического совета.</w:t>
      </w:r>
    </w:p>
    <w:p w:rsidR="00627F87" w:rsidRPr="00627F87" w:rsidRDefault="00627F87" w:rsidP="00627F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F87">
        <w:rPr>
          <w:color w:val="000000"/>
        </w:rPr>
        <w:t>3.3.19. Книга протоколов педагогического совета пронумеровывается, прошнуровывается</w:t>
      </w:r>
      <w:r w:rsidR="005E45B8">
        <w:rPr>
          <w:color w:val="000000"/>
        </w:rPr>
        <w:t>, скрепляется подписью заведующего и печатью ОО</w:t>
      </w:r>
      <w:r w:rsidRPr="00627F87">
        <w:rPr>
          <w:color w:val="000000"/>
        </w:rPr>
        <w:t>.</w:t>
      </w:r>
    </w:p>
    <w:p w:rsidR="00627F87" w:rsidRPr="00627F87" w:rsidRDefault="00627F87" w:rsidP="00627F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3.4.Служебное письмо.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3.4.1. Служебное письмо составляются с целью обмена информацией между учреждениями: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ответы о выполнении заданий, определенных в актах органов государственной власти, поручениях высших должностных лиц;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ответы на выполнение поручений вышестоящих организаций;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ответы на запросы других учреждений;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ответы на обращения граждан;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ответы на запросы на информацию;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инициативные письма;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сопроводительные письма.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3.4.2. Служебное письмо оформляется на бланке образовательного учебного заведения.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Письмо имеет следующие реквизиты: дата, регистрационный номер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(исходящий), ссылка на регистрационный номер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(входящий) и дату документа, на который дается ответ, адресат, заголовок, текст, отметка о наличии приложений (в случае необходимости), подпись, сведения об исполнителе (ФИО, контактный номер телефона).</w:t>
      </w:r>
      <w:proofErr w:type="gramEnd"/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Датой письма является дата его подписания, которая должна совпадать с датой регистрации исходящей корреспонденции.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3.4.4. Основным реквизитом служебного письма является текст, который, как правило, состоит из двух частей. В первой части указывается причина, основание или обоснование подготовки письма, приводятся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ссылки на документы, которые были основанием для его составления.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Вторая часть включает выводы, предложения, просьбы, решения и т. п., которые размещаются с абзаца.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3.4.5. Как правило, в письме затрагивается один вопрос.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Текст письма излагается от первого лица множественного числа с использованием слов: «просим сообщить...», «разъясняем, что...».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Служебное письмо подписывается руководителем образовательной организации.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3.5.</w:t>
      </w:r>
      <w:r w:rsidRPr="00627F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Справка.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3.5.1. Справка</w:t>
      </w:r>
      <w:r w:rsid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- документ, подтверждающий какие-либо факты или события.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3.5.2. Справки бывают двух видов: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3.5.2.1. Справка для описания или подтверждения фактов или событий в деятельности учреждения. 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Составляются по указанию вышестоящей организации или руководителя образовательной организации для информации о выполнении планов, заданий, поручений и представляются в установленные сроки.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Текст такой справки состоит из двух частей: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В первой части излагаются факты, послужившие поводом к ее написанию, во второй – приводятся конкретные данные. Выводы и предложения в справке не даются.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Справка должна объективно отражать состояние дел, ее составление требует тщательного сбора и проверки сведений, могут приводиться таблицы.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Справки, составленные для руководителя учреждения, подписывает составитель.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Справки, которые составляются по указанию вышестоящей организации, подписывает руководитель учреждения.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Датой справки является дата ее подписания.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3.5.2.2.Справки, удостоверяющие юридические факты: подтверждение места работы, занимаемой до</w:t>
      </w:r>
      <w:r w:rsidR="00316510">
        <w:rPr>
          <w:rFonts w:ascii="Times New Roman" w:eastAsia="Times New Roman" w:hAnsi="Times New Roman" w:cs="Times New Roman"/>
          <w:sz w:val="24"/>
          <w:szCs w:val="24"/>
        </w:rPr>
        <w:t>лжности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Для них применяются унифицированные трафаретные бланки. 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Такого рода справки выдаются по запросам заинтересованных лиц (сотрудников) или учреждений и регистрируются в журнале </w:t>
      </w:r>
      <w:r w:rsidR="00CB35F3">
        <w:rPr>
          <w:rFonts w:ascii="Times New Roman" w:eastAsia="Times New Roman" w:hAnsi="Times New Roman" w:cs="Times New Roman"/>
          <w:sz w:val="24"/>
          <w:szCs w:val="24"/>
        </w:rPr>
        <w:t>исходящей документации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7F87" w:rsidRPr="00627F87" w:rsidRDefault="00627F87" w:rsidP="00627F8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Докладная записка -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документ, адресованный руководителю и информирующий его о сложившейся ситуации, имевшем место явлении или факте выполненной работы, а также содержащий выводы и предложения составителя.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3.6.1.Докладная записка</w:t>
      </w:r>
      <w:r w:rsidR="00107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может выполняться рукописным способом.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3.6.2. Текст докладной записки делится на две части: первая -</w:t>
      </w:r>
      <w:r w:rsidR="00CB3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констатирующая, где излагаются имевшие место факты или описывается ситуация, и вторая, в которой излагается предложение, просьба.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3.6.3.Тексту докладной записки обязательно предшествует заголовок, начинающийся с предлога «О»,</w:t>
      </w:r>
      <w:r w:rsid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eastAsia="Times New Roman" w:hAnsi="Times New Roman" w:cs="Times New Roman"/>
          <w:sz w:val="24"/>
          <w:szCs w:val="24"/>
        </w:rPr>
        <w:t xml:space="preserve">«Об». 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F87">
        <w:rPr>
          <w:rFonts w:ascii="Times New Roman" w:eastAsia="Times New Roman" w:hAnsi="Times New Roman" w:cs="Times New Roman"/>
          <w:sz w:val="24"/>
          <w:szCs w:val="24"/>
        </w:rPr>
        <w:t>3.6.4. Докладная записка оформляется на простом листе бумаги.</w:t>
      </w:r>
    </w:p>
    <w:p w:rsidR="00627F87" w:rsidRPr="00627F87" w:rsidRDefault="00627F87" w:rsidP="00627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3.6. Акт.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3.6.1. Акт – документ, составленный несколькими лицами и подтверждающий установленные факты и действия. Акты оформляются по результатам ревизий, при приеме-передаче дел, списании имущества и </w:t>
      </w:r>
      <w:r w:rsidR="00EF7881">
        <w:rPr>
          <w:rFonts w:ascii="Times New Roman" w:hAnsi="Times New Roman" w:cs="Times New Roman"/>
          <w:sz w:val="24"/>
          <w:szCs w:val="24"/>
        </w:rPr>
        <w:t>других событиях.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3.6.2. Акт оформляется на стандартном листе бумаги формата А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 имеет следующие реквизиты: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название документа, гриф утверждения (при необходимости), дата и место составления, заголовок к тексту, текст, подписи лиц (не менее трех), которые составляли акт.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3.6.3. Текст акта состоит из вводной и констатирующей частей.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вводной части указываются основания для составления акта и называются лица, которые составили акт или присутствовали при этом.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В констатирующей части излагается суть, задачи, характер проделанной работы, установленные факты, предложения и выводы. Констатирующая часть может оформляться в виде таблицы.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В конце текста акта записываются данные о количестве экземпляров акта и их место нахождения.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3.6.4. Акт подписывается всеми лицами, принимавшими участие в его составлении.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3.6.5. Лицо, имеющее замечания к содержанию акта, подписывает его и излагает свое мнение на отдельном листе, который прилагается к акту.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3.7. Телефонограммы</w:t>
      </w:r>
      <w:r w:rsidR="00107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составляются</w:t>
      </w:r>
      <w:r w:rsidR="001075BC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для оперативного решения служебных вопросов. Телефонограммы оформляются в одном экземпляре, их подписывает руководитель </w:t>
      </w:r>
      <w:r w:rsidR="001075BC">
        <w:rPr>
          <w:rFonts w:ascii="Times New Roman" w:hAnsi="Times New Roman" w:cs="Times New Roman"/>
          <w:sz w:val="24"/>
          <w:szCs w:val="24"/>
        </w:rPr>
        <w:t>ОО.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3.8. Приложения к документам.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3.8.1. Приложения к документам, кроме приложений к сопроводительным письмам, составляются с целью дополнения, объяснения отдельных вопросов документа или документа в целом.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3.8.2. Приложения оформляются, как правило, на стандартных листах бумаги. На втором и последующих листах приложения делается отметка: «Продолжение приложения», «Продолжение приложения 1».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3.8.3. При наличии нескольких приложений на них указываются порядковые номера, например: Приложение 1, Приложение 2 и т.п. Знак «№» перед цифровым обозначением не ставится.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3.8.4. В случае если приложения направляются с сопроводительным письмом, отметка о наличии приложений располагается после текста письма перед подписью, например: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Приложение: на 5 л. в 2 экз.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3.8.5. Если документ имеет приложения, полное наименование которых в тексте не</w:t>
      </w:r>
      <w:r w:rsidR="004D1830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приводится, то их необходимо перечислить после текста с указанием количества листов в каждом приложении и количества их экземпляров, например: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Приложения: 1. Справка о педагогическом стаже на 1 л. в 1 экз.</w:t>
      </w:r>
    </w:p>
    <w:p w:rsidR="00627F87" w:rsidRPr="00627F87" w:rsidRDefault="00627F87" w:rsidP="00627F8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2. График работы на 1 л. в 1 экз.</w:t>
      </w:r>
    </w:p>
    <w:p w:rsidR="00627F87" w:rsidRPr="00627F87" w:rsidRDefault="00627F87" w:rsidP="00627F8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3.9. Личные дела сотрудников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3.9.1. Личное дело сотрудника – это совокупность документов, содержащих наиболее полные сведения о работнике и его трудовой деятельности. Личное дело оформляется после издания приказа о приеме на работу.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Личные дела ведутся на всех работников ОО.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3.9.2. </w:t>
      </w:r>
      <w:r w:rsidR="00EF7881">
        <w:rPr>
          <w:rFonts w:ascii="Times New Roman" w:hAnsi="Times New Roman" w:cs="Times New Roman"/>
          <w:sz w:val="24"/>
          <w:szCs w:val="24"/>
        </w:rPr>
        <w:t>В состав документов личного дела работника входят следующие документы:</w:t>
      </w:r>
    </w:p>
    <w:p w:rsid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опись документов;</w:t>
      </w:r>
    </w:p>
    <w:p w:rsidR="00E1372D" w:rsidRPr="00627F87" w:rsidRDefault="00E1372D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автобиография;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заявление о приеме на работу;</w:t>
      </w:r>
    </w:p>
    <w:p w:rsidR="00627F87" w:rsidRDefault="00627F87" w:rsidP="00316510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направление или представление (при наличии);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листок по учету кадров;</w:t>
      </w:r>
    </w:p>
    <w:p w:rsid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трудовой договор;</w:t>
      </w:r>
    </w:p>
    <w:p w:rsidR="00C07558" w:rsidRPr="00627F87" w:rsidRDefault="00C07558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договор о материальной ответственности;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дополнительное соглашение к трудовому договору;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согласие на обработку персональных данных;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копии документов об образовании;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документы, подтверждающие прохождение курсовой переподготовки;</w:t>
      </w:r>
    </w:p>
    <w:p w:rsidR="00627F87" w:rsidRP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личные документы (копия паспорта, копия свидетельства обязательного пенсионного страхования, копия свидетельства о постановке физического лица на учет в налоговом органе, справка об отсутствии судимости</w:t>
      </w:r>
      <w:r w:rsidR="00397FED">
        <w:rPr>
          <w:rFonts w:cs="Times New Roman"/>
          <w:szCs w:val="24"/>
        </w:rPr>
        <w:t>, копия полиса медицинского страхования</w:t>
      </w:r>
      <w:r w:rsidRPr="00627F87">
        <w:rPr>
          <w:rFonts w:cs="Times New Roman"/>
          <w:szCs w:val="24"/>
        </w:rPr>
        <w:t>);</w:t>
      </w:r>
    </w:p>
    <w:p w:rsidR="00627F87" w:rsidRDefault="00627F87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27F87">
        <w:rPr>
          <w:rFonts w:cs="Times New Roman"/>
          <w:szCs w:val="24"/>
        </w:rPr>
        <w:t>аттестационный лист;</w:t>
      </w:r>
    </w:p>
    <w:p w:rsidR="00A42DB8" w:rsidRDefault="00A42DB8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контрольный лист прохождения инструктажа по охране труда и пожарной безопасности;</w:t>
      </w:r>
    </w:p>
    <w:p w:rsidR="00A42DB8" w:rsidRPr="00627F87" w:rsidRDefault="00A42DB8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лист ознакомления с локальными нормативными актами</w:t>
      </w:r>
    </w:p>
    <w:p w:rsidR="00627F87" w:rsidRPr="00627F87" w:rsidRDefault="00EF7881" w:rsidP="00627F87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третий экземпляр</w:t>
      </w:r>
      <w:r w:rsidR="00627F87" w:rsidRPr="00627F87">
        <w:rPr>
          <w:rFonts w:cs="Times New Roman"/>
          <w:szCs w:val="24"/>
        </w:rPr>
        <w:t xml:space="preserve"> приказов о назначении, перемещении,</w:t>
      </w:r>
      <w:r w:rsidR="00C07558">
        <w:rPr>
          <w:rFonts w:cs="Times New Roman"/>
          <w:szCs w:val="24"/>
        </w:rPr>
        <w:t xml:space="preserve"> </w:t>
      </w:r>
      <w:r w:rsidR="00397FED">
        <w:rPr>
          <w:rFonts w:cs="Times New Roman"/>
          <w:szCs w:val="24"/>
        </w:rPr>
        <w:t xml:space="preserve">о предоставлении </w:t>
      </w:r>
      <w:r w:rsidR="00C07558">
        <w:rPr>
          <w:rFonts w:cs="Times New Roman"/>
          <w:szCs w:val="24"/>
        </w:rPr>
        <w:t>отпуск</w:t>
      </w:r>
      <w:r w:rsidR="00397FED">
        <w:rPr>
          <w:rFonts w:cs="Times New Roman"/>
          <w:szCs w:val="24"/>
        </w:rPr>
        <w:t>а по уходу за ребенком до достижения им возраста трех лет,</w:t>
      </w:r>
      <w:r w:rsidR="00627F87" w:rsidRPr="00627F87">
        <w:rPr>
          <w:rFonts w:cs="Times New Roman"/>
          <w:szCs w:val="24"/>
        </w:rPr>
        <w:t xml:space="preserve"> увольнении; дополнение к личному листку по учету кадров (в него вносятся данные о получении премий или наложении взысканий, о награждении и т.д.).</w:t>
      </w: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3.9.3. В личное дело не помещаются приказ</w:t>
      </w:r>
      <w:r w:rsidR="00C07558">
        <w:rPr>
          <w:rFonts w:ascii="Times New Roman" w:hAnsi="Times New Roman" w:cs="Times New Roman"/>
          <w:sz w:val="24"/>
          <w:szCs w:val="24"/>
        </w:rPr>
        <w:t>ы</w:t>
      </w:r>
      <w:r w:rsidRPr="00627F87">
        <w:rPr>
          <w:rFonts w:ascii="Times New Roman" w:hAnsi="Times New Roman" w:cs="Times New Roman"/>
          <w:sz w:val="24"/>
          <w:szCs w:val="24"/>
        </w:rPr>
        <w:t xml:space="preserve"> о наложении взысканий, справки о состоянии здоровья и с места жительства, заявления об отпусках, приказ</w:t>
      </w:r>
      <w:r w:rsidR="00C07558">
        <w:rPr>
          <w:rFonts w:ascii="Times New Roman" w:hAnsi="Times New Roman" w:cs="Times New Roman"/>
          <w:sz w:val="24"/>
          <w:szCs w:val="24"/>
        </w:rPr>
        <w:t>ы</w:t>
      </w:r>
      <w:r w:rsidRPr="00627F87">
        <w:rPr>
          <w:rFonts w:ascii="Times New Roman" w:hAnsi="Times New Roman" w:cs="Times New Roman"/>
          <w:sz w:val="24"/>
          <w:szCs w:val="24"/>
        </w:rPr>
        <w:t xml:space="preserve"> об отпусках и другие документы второстепенного значения. </w:t>
      </w:r>
    </w:p>
    <w:p w:rsidR="00C07558" w:rsidRPr="00627F87" w:rsidRDefault="00C0755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3.9.4. Личные карточки работников, дополнения к личным карточкам хранятся в отдельно</w:t>
      </w:r>
      <w:r w:rsidR="00397F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FED">
        <w:rPr>
          <w:rFonts w:ascii="Times New Roman" w:hAnsi="Times New Roman" w:cs="Times New Roman"/>
          <w:sz w:val="24"/>
          <w:szCs w:val="24"/>
        </w:rPr>
        <w:t>деле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3.9.</w:t>
      </w:r>
      <w:r w:rsidR="005023F0">
        <w:rPr>
          <w:rFonts w:ascii="Times New Roman" w:hAnsi="Times New Roman" w:cs="Times New Roman"/>
          <w:sz w:val="24"/>
          <w:szCs w:val="24"/>
        </w:rPr>
        <w:t>5</w:t>
      </w:r>
      <w:r w:rsidRPr="00627F87">
        <w:rPr>
          <w:rFonts w:ascii="Times New Roman" w:hAnsi="Times New Roman" w:cs="Times New Roman"/>
          <w:sz w:val="24"/>
          <w:szCs w:val="24"/>
        </w:rPr>
        <w:t>. Личные дела могут выдаваться во временное пользование определенным должностным лицам. Круг лиц, допускаемых к пользованию личными делами, определяются руководителем ОО.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3.9.</w:t>
      </w:r>
      <w:r w:rsidR="005023F0">
        <w:rPr>
          <w:rFonts w:ascii="Times New Roman" w:hAnsi="Times New Roman" w:cs="Times New Roman"/>
          <w:sz w:val="24"/>
          <w:szCs w:val="24"/>
        </w:rPr>
        <w:t>6</w:t>
      </w:r>
      <w:r w:rsidRPr="00627F87">
        <w:rPr>
          <w:rFonts w:ascii="Times New Roman" w:hAnsi="Times New Roman" w:cs="Times New Roman"/>
          <w:sz w:val="24"/>
          <w:szCs w:val="24"/>
        </w:rPr>
        <w:t xml:space="preserve">.При работе с личным делом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имеющиеся там документы.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3.9.</w:t>
      </w:r>
      <w:r w:rsidR="005023F0">
        <w:rPr>
          <w:rFonts w:ascii="Times New Roman" w:hAnsi="Times New Roman" w:cs="Times New Roman"/>
          <w:sz w:val="24"/>
          <w:szCs w:val="24"/>
        </w:rPr>
        <w:t>7</w:t>
      </w:r>
      <w:r w:rsidRPr="00627F87">
        <w:rPr>
          <w:rFonts w:ascii="Times New Roman" w:hAnsi="Times New Roman" w:cs="Times New Roman"/>
          <w:sz w:val="24"/>
          <w:szCs w:val="24"/>
        </w:rPr>
        <w:t>. Личные дела не выдаются на руки работникам, на которых они заведены.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Для передачи личных дел по соответствующим запросам в другие организации необходимо разрешение руководителя данного ОО.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3.9.</w:t>
      </w:r>
      <w:r w:rsidR="005023F0">
        <w:rPr>
          <w:rFonts w:ascii="Times New Roman" w:hAnsi="Times New Roman" w:cs="Times New Roman"/>
          <w:sz w:val="24"/>
          <w:szCs w:val="24"/>
        </w:rPr>
        <w:t>8</w:t>
      </w:r>
      <w:r w:rsidRPr="00627F87">
        <w:rPr>
          <w:rFonts w:ascii="Times New Roman" w:hAnsi="Times New Roman" w:cs="Times New Roman"/>
          <w:sz w:val="24"/>
          <w:szCs w:val="24"/>
        </w:rPr>
        <w:t>.Личные дела имеют срок хранения 75 лет.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3.10. Трудовая книжка</w:t>
      </w:r>
      <w:r w:rsidRPr="00627F87">
        <w:rPr>
          <w:rFonts w:ascii="Times New Roman" w:hAnsi="Times New Roman" w:cs="Times New Roman"/>
          <w:sz w:val="24"/>
          <w:szCs w:val="24"/>
        </w:rPr>
        <w:t xml:space="preserve"> является основным документом о трудовой деятельности рабочих и служащих.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3.10.1.Трудовые книжки ведутся на всех сотрудников образовательного учреждения, проработавших свыше 5</w:t>
      </w:r>
      <w:r w:rsidR="00316510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дней.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F87">
        <w:rPr>
          <w:rFonts w:ascii="Times New Roman" w:hAnsi="Times New Roman" w:cs="Times New Roman"/>
          <w:sz w:val="24"/>
          <w:szCs w:val="24"/>
        </w:rPr>
        <w:t xml:space="preserve">Поступающие на работу обязаны предъявить </w:t>
      </w:r>
      <w:r w:rsidR="006E130B">
        <w:rPr>
          <w:rFonts w:ascii="Times New Roman" w:hAnsi="Times New Roman" w:cs="Times New Roman"/>
          <w:sz w:val="24"/>
          <w:szCs w:val="24"/>
        </w:rPr>
        <w:t>заведующему</w:t>
      </w:r>
      <w:r w:rsidRPr="00627F87">
        <w:rPr>
          <w:rFonts w:ascii="Times New Roman" w:hAnsi="Times New Roman" w:cs="Times New Roman"/>
          <w:sz w:val="24"/>
          <w:szCs w:val="24"/>
        </w:rPr>
        <w:t xml:space="preserve"> трудовую книжку (для совместителя - копию трудовой книжки), оформленную в установленном порядке.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3.10.2. Прием на работу без трудовой книжки не допускается.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3.10.3. Руководством для руководителя ОО является Инструкция по заполнению трудовых книжек, утвержденная Постановлением Минтруда России от 10.10.2003 N 69 (ред. от 31.10.2016)</w:t>
      </w:r>
    </w:p>
    <w:p w:rsidR="00627F87" w:rsidRPr="004A6777" w:rsidRDefault="00627F87" w:rsidP="004A6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3.10</w:t>
      </w:r>
      <w:r w:rsidR="00316510">
        <w:rPr>
          <w:rFonts w:ascii="Times New Roman" w:hAnsi="Times New Roman" w:cs="Times New Roman"/>
          <w:sz w:val="24"/>
          <w:szCs w:val="24"/>
        </w:rPr>
        <w:t xml:space="preserve">.4. В ОО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ведется журнал учета трудовых книжек  и вкладышей к ним.</w:t>
      </w: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4. Регистрация документов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4.1. 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процессе деятельности образовательного учреждения.</w:t>
      </w:r>
    </w:p>
    <w:p w:rsidR="00627F87" w:rsidRPr="00BA74FF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4.2. Регистрация документов производится с целью обеспечения их учета,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исполнением и оперативным использованием информации.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4.3. Все конверты с поступающей корреспонденцией (кроме конвертов с надписью «лично») вскрываются, проверяется наличие вложенных в них документов, правильность доставки и целостность конвертов.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4.4. Регистрация документов производится в день их поступления.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4.5. Допускается отметку о поступлении документа в организацию проставлять в виде штампа или от руки в нижней части лицевой стороны первого листа документа или на его обороте.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4.6. Регистрация документов заключается в ведении записи учетных данных о документе по установленной регистрационной форме, которым фиксируется факт создания, отправления или получения документа путем проставления на нем регистрационного индекса с последующей записью в указанных формах необходимых сведений о документе.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4.7. Документы, поступающие в учреждение, регистрируются в журнале регистрации входящей корреспонденции, а те, что отправляются из него, – в журнале регистрации исходящей корреспонденции</w:t>
      </w:r>
      <w:r w:rsidRPr="00627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FCB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636890">
        <w:rPr>
          <w:rFonts w:ascii="Times New Roman" w:hAnsi="Times New Roman" w:cs="Times New Roman"/>
          <w:i/>
          <w:sz w:val="24"/>
          <w:szCs w:val="24"/>
        </w:rPr>
        <w:t>7</w:t>
      </w:r>
      <w:r w:rsidRPr="00855FCB">
        <w:rPr>
          <w:rFonts w:ascii="Times New Roman" w:hAnsi="Times New Roman" w:cs="Times New Roman"/>
          <w:i/>
          <w:sz w:val="24"/>
          <w:szCs w:val="24"/>
        </w:rPr>
        <w:t>).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 xml:space="preserve">4.8. Документы регистрируются по группам в зависимости от названия вида, автора и содержания документов.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Отдельно регистрируются: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приказы (распоряжения) по основным вопросам деятельности образовательного учебного - заведения;</w:t>
      </w:r>
    </w:p>
    <w:p w:rsidR="00636890" w:rsidRPr="00627F87" w:rsidRDefault="00636890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движению детей;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 приказы по кадровым вопросам (личному составу);</w:t>
      </w: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</w:t>
      </w:r>
      <w:r w:rsidR="00E50A04">
        <w:rPr>
          <w:rFonts w:ascii="Times New Roman" w:hAnsi="Times New Roman" w:cs="Times New Roman"/>
          <w:sz w:val="24"/>
          <w:szCs w:val="24"/>
        </w:rPr>
        <w:t>личные карточки работников</w:t>
      </w:r>
      <w:r w:rsidRPr="00627F87">
        <w:rPr>
          <w:rFonts w:ascii="Times New Roman" w:hAnsi="Times New Roman" w:cs="Times New Roman"/>
          <w:sz w:val="24"/>
          <w:szCs w:val="24"/>
        </w:rPr>
        <w:t>;</w:t>
      </w:r>
    </w:p>
    <w:p w:rsidR="00E50A04" w:rsidRPr="00627F87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договора, дополнительные соглашения с работниками;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</w:t>
      </w:r>
      <w:r w:rsidR="00E50A04">
        <w:rPr>
          <w:rFonts w:ascii="Times New Roman" w:hAnsi="Times New Roman" w:cs="Times New Roman"/>
          <w:sz w:val="24"/>
          <w:szCs w:val="24"/>
        </w:rPr>
        <w:t>листки нетрудоспособности</w:t>
      </w:r>
      <w:r w:rsidRPr="00627F87">
        <w:rPr>
          <w:rFonts w:ascii="Times New Roman" w:hAnsi="Times New Roman" w:cs="Times New Roman"/>
          <w:sz w:val="24"/>
          <w:szCs w:val="24"/>
        </w:rPr>
        <w:t>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</w:t>
      </w:r>
      <w:r w:rsidR="00E50A04">
        <w:rPr>
          <w:rFonts w:ascii="Times New Roman" w:hAnsi="Times New Roman" w:cs="Times New Roman"/>
          <w:sz w:val="24"/>
          <w:szCs w:val="24"/>
        </w:rPr>
        <w:t>уведомления работников</w:t>
      </w:r>
      <w:r w:rsidRPr="00627F87">
        <w:rPr>
          <w:rFonts w:ascii="Times New Roman" w:hAnsi="Times New Roman" w:cs="Times New Roman"/>
          <w:sz w:val="24"/>
          <w:szCs w:val="24"/>
        </w:rPr>
        <w:t>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</w:t>
      </w:r>
      <w:r w:rsidR="00E50A04">
        <w:rPr>
          <w:rFonts w:ascii="Times New Roman" w:hAnsi="Times New Roman" w:cs="Times New Roman"/>
          <w:sz w:val="24"/>
          <w:szCs w:val="24"/>
        </w:rPr>
        <w:t>заявления работников</w:t>
      </w:r>
      <w:r w:rsidRPr="00627F87">
        <w:rPr>
          <w:rFonts w:ascii="Times New Roman" w:hAnsi="Times New Roman" w:cs="Times New Roman"/>
          <w:sz w:val="24"/>
          <w:szCs w:val="24"/>
        </w:rPr>
        <w:t>;</w:t>
      </w: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</w:t>
      </w:r>
      <w:r w:rsidR="00E50A04">
        <w:rPr>
          <w:rFonts w:ascii="Times New Roman" w:hAnsi="Times New Roman" w:cs="Times New Roman"/>
          <w:sz w:val="24"/>
          <w:szCs w:val="24"/>
        </w:rPr>
        <w:t>заявления родителей;</w:t>
      </w:r>
    </w:p>
    <w:p w:rsidR="00E50A04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заявления о приеме детей в ОО;</w:t>
      </w:r>
    </w:p>
    <w:p w:rsidR="00E50A04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путевки о приеме детей в ОО;</w:t>
      </w:r>
    </w:p>
    <w:p w:rsidR="00E50A04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договора с родителями;</w:t>
      </w:r>
    </w:p>
    <w:p w:rsidR="00E50A04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педагогических часов, методических оперативок;</w:t>
      </w:r>
    </w:p>
    <w:p w:rsidR="00E50A04" w:rsidRDefault="00E50A04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собрания трудового коллектива;</w:t>
      </w:r>
    </w:p>
    <w:p w:rsidR="00E50A04" w:rsidRDefault="00534D7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педагогического совета;</w:t>
      </w:r>
    </w:p>
    <w:p w:rsidR="00627F87" w:rsidRPr="00627F87" w:rsidRDefault="00534D78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совещаний при заведующем.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4.9. </w:t>
      </w:r>
      <w:proofErr w:type="spellStart"/>
      <w:r w:rsidRPr="00627F87">
        <w:rPr>
          <w:rFonts w:ascii="Times New Roman" w:hAnsi="Times New Roman" w:cs="Times New Roman"/>
          <w:b/>
          <w:sz w:val="24"/>
          <w:szCs w:val="24"/>
        </w:rPr>
        <w:t>Факсограммы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 xml:space="preserve"> (бумажные копии документов, переданные с использованием средств факсимильной связи) регистрируются отдельно от других документов.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D78">
        <w:rPr>
          <w:rFonts w:ascii="Times New Roman" w:hAnsi="Times New Roman" w:cs="Times New Roman"/>
          <w:sz w:val="24"/>
          <w:szCs w:val="24"/>
        </w:rPr>
        <w:t xml:space="preserve">4.10. </w:t>
      </w:r>
      <w:r w:rsidRPr="00534D78">
        <w:rPr>
          <w:rFonts w:ascii="Times New Roman" w:hAnsi="Times New Roman" w:cs="Times New Roman"/>
          <w:b/>
          <w:sz w:val="24"/>
          <w:szCs w:val="24"/>
        </w:rPr>
        <w:t>Документы, передаваемые по электронной почте</w:t>
      </w:r>
      <w:r w:rsidRPr="00534D78">
        <w:rPr>
          <w:rFonts w:ascii="Times New Roman" w:hAnsi="Times New Roman" w:cs="Times New Roman"/>
          <w:sz w:val="24"/>
          <w:szCs w:val="24"/>
        </w:rPr>
        <w:t xml:space="preserve">, регистрируются </w:t>
      </w:r>
      <w:r w:rsidR="00534D78" w:rsidRPr="00534D78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534D78">
        <w:rPr>
          <w:rFonts w:ascii="Times New Roman" w:hAnsi="Times New Roman" w:cs="Times New Roman"/>
          <w:sz w:val="24"/>
          <w:szCs w:val="24"/>
        </w:rPr>
        <w:t xml:space="preserve">журнале исходящей  корреспонденции </w:t>
      </w:r>
      <w:r w:rsidRPr="00534D78">
        <w:rPr>
          <w:rFonts w:ascii="Times New Roman" w:hAnsi="Times New Roman" w:cs="Times New Roman"/>
          <w:sz w:val="24"/>
          <w:szCs w:val="24"/>
        </w:rPr>
        <w:t>с указанием электронного адреса отправителя и адресата.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Оригинал документа, который поступил после </w:t>
      </w:r>
      <w:proofErr w:type="spellStart"/>
      <w:r w:rsidRPr="00627F87">
        <w:rPr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627F87">
        <w:rPr>
          <w:rFonts w:ascii="Times New Roman" w:hAnsi="Times New Roman" w:cs="Times New Roman"/>
          <w:sz w:val="24"/>
          <w:szCs w:val="24"/>
        </w:rPr>
        <w:t xml:space="preserve"> или по электронной почте, регистрируется в соответствии с пунктом 4.7. Инструкции.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4.11. Во время регистрации ему присваивается условное обозначение – регистрационный индекс.</w:t>
      </w:r>
    </w:p>
    <w:p w:rsidR="00627F87" w:rsidRPr="00627F87" w:rsidRDefault="00627F87" w:rsidP="00627F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Для входящих</w:t>
      </w:r>
      <w:r w:rsidR="00534D78">
        <w:rPr>
          <w:rFonts w:ascii="Times New Roman" w:hAnsi="Times New Roman" w:cs="Times New Roman"/>
          <w:sz w:val="24"/>
          <w:szCs w:val="24"/>
        </w:rPr>
        <w:t xml:space="preserve"> и исходящих</w:t>
      </w:r>
      <w:r w:rsidRPr="00627F87">
        <w:rPr>
          <w:rFonts w:ascii="Times New Roman" w:hAnsi="Times New Roman" w:cs="Times New Roman"/>
          <w:sz w:val="24"/>
          <w:szCs w:val="24"/>
        </w:rPr>
        <w:t xml:space="preserve"> документов регистрационный индек</w:t>
      </w:r>
      <w:r w:rsidR="00534D78">
        <w:rPr>
          <w:rFonts w:ascii="Times New Roman" w:hAnsi="Times New Roman" w:cs="Times New Roman"/>
          <w:sz w:val="24"/>
          <w:szCs w:val="24"/>
        </w:rPr>
        <w:t>с состоит из порядкового номера.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4.12. В </w:t>
      </w:r>
      <w:r w:rsidR="00AF4520">
        <w:rPr>
          <w:rFonts w:ascii="Times New Roman" w:hAnsi="Times New Roman" w:cs="Times New Roman"/>
          <w:sz w:val="24"/>
          <w:szCs w:val="24"/>
        </w:rPr>
        <w:t xml:space="preserve">ОО </w:t>
      </w:r>
      <w:r w:rsidRPr="00627F87">
        <w:rPr>
          <w:rFonts w:ascii="Times New Roman" w:hAnsi="Times New Roman" w:cs="Times New Roman"/>
          <w:sz w:val="24"/>
          <w:szCs w:val="24"/>
        </w:rPr>
        <w:t xml:space="preserve"> может применяться журнальная или автоматизированная (с использованием специальных компьютерных программ) форма регистрации документов.</w:t>
      </w:r>
      <w:r w:rsidR="00AF4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52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AF4520">
        <w:rPr>
          <w:rFonts w:ascii="Times New Roman" w:hAnsi="Times New Roman" w:cs="Times New Roman"/>
          <w:sz w:val="24"/>
          <w:szCs w:val="24"/>
        </w:rPr>
        <w:t xml:space="preserve"> полученные по электронной почте регистрируются с использованием буквенно-цифрового метода.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4.13. Примерный перечень документов, не подлежащих регистрации, изложен в </w:t>
      </w:r>
      <w:r w:rsidRPr="00627F87">
        <w:rPr>
          <w:rFonts w:ascii="Times New Roman" w:hAnsi="Times New Roman" w:cs="Times New Roman"/>
          <w:i/>
          <w:sz w:val="24"/>
          <w:szCs w:val="24"/>
        </w:rPr>
        <w:t xml:space="preserve">приложении </w:t>
      </w:r>
      <w:r w:rsidR="00BC390E">
        <w:rPr>
          <w:rFonts w:ascii="Times New Roman" w:hAnsi="Times New Roman" w:cs="Times New Roman"/>
          <w:i/>
          <w:sz w:val="24"/>
          <w:szCs w:val="24"/>
        </w:rPr>
        <w:t>8</w:t>
      </w:r>
      <w:r w:rsidRPr="00627F87">
        <w:rPr>
          <w:rFonts w:ascii="Times New Roman" w:hAnsi="Times New Roman" w:cs="Times New Roman"/>
          <w:i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4.14. Вся поступающая в </w:t>
      </w:r>
      <w:r w:rsidR="000D0A76">
        <w:rPr>
          <w:rFonts w:ascii="Times New Roman" w:hAnsi="Times New Roman" w:cs="Times New Roman"/>
          <w:sz w:val="24"/>
          <w:szCs w:val="24"/>
        </w:rPr>
        <w:t>о</w:t>
      </w:r>
      <w:r w:rsidRPr="00627F87">
        <w:rPr>
          <w:rFonts w:ascii="Times New Roman" w:hAnsi="Times New Roman" w:cs="Times New Roman"/>
          <w:sz w:val="24"/>
          <w:szCs w:val="24"/>
        </w:rPr>
        <w:t>бразовательную</w:t>
      </w:r>
      <w:r w:rsidR="004A6777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 xml:space="preserve">организацию документация исполняется в соответствии с теми сроками, которые указаны в резолюции руководителя.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Если срок не указан, то документ должен быть исполнен в течение 1 месяца; жалобы, заявления, обращения граждан - в течение месяца; телеграммы - не более чем в двухнедельный срок.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4.15. Документ считается исполненным, если разрешены по существу все поставленные в нем вопросы</w:t>
      </w:r>
      <w:r w:rsidR="000D0A76">
        <w:rPr>
          <w:rFonts w:ascii="Times New Roman" w:hAnsi="Times New Roman" w:cs="Times New Roman"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4.16. Если все поставленные в документе вопросы решены в оперативном порядке, без подготовки письменного ответа, исполнитель на документе делает краткую запись о решении вопроса, указывает дату и подпись, после чего документ помещается в дело. 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>Если по разрешаемому вопросу ожидается ответ, то он  вместе с копией ответа  заявителю может находиться у исполнителя на контроле.</w:t>
      </w:r>
    </w:p>
    <w:p w:rsidR="00410052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4.17. Документ снимается с контроля после его исполнения.</w:t>
      </w:r>
    </w:p>
    <w:p w:rsidR="00410052" w:rsidRDefault="00410052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052" w:rsidRPr="00627F87" w:rsidRDefault="00410052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5. Составление номенклатуры и формирование дел</w:t>
      </w: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5.1. Номенклатура дел – это </w:t>
      </w:r>
      <w:r w:rsidR="00410052">
        <w:rPr>
          <w:rFonts w:ascii="Times New Roman" w:hAnsi="Times New Roman" w:cs="Times New Roman"/>
          <w:sz w:val="24"/>
          <w:szCs w:val="24"/>
        </w:rPr>
        <w:t>обязательный для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систематизированный перечень наименований (заголовков) дел, которые формируются, с указанием сроков хранения дел.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Номенклатура дел пре</w:t>
      </w:r>
      <w:r w:rsidR="00410052">
        <w:rPr>
          <w:rFonts w:ascii="Times New Roman" w:hAnsi="Times New Roman" w:cs="Times New Roman"/>
          <w:sz w:val="24"/>
          <w:szCs w:val="24"/>
        </w:rPr>
        <w:t>дназначена для установки в ОО</w:t>
      </w:r>
      <w:r w:rsidRPr="00627F87">
        <w:rPr>
          <w:rFonts w:ascii="Times New Roman" w:hAnsi="Times New Roman" w:cs="Times New Roman"/>
          <w:sz w:val="24"/>
          <w:szCs w:val="24"/>
        </w:rPr>
        <w:t xml:space="preserve"> единого порядка формирования дел, обеспечения их учета, оперативного поиска документов по их содержанию и виду, определение сроков хранения дел и является основой для составления описей дел постоянного и длительного (свыше 10 лет) хранения, а также для учета дел временного (до 10 лет включительно) хранения.</w:t>
      </w:r>
      <w:proofErr w:type="gramEnd"/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5.3. Примерная форма номенклатуры дел образовательного учебного заведения приведена в </w:t>
      </w:r>
      <w:r w:rsidRPr="000D0A76">
        <w:rPr>
          <w:rFonts w:ascii="Times New Roman" w:hAnsi="Times New Roman" w:cs="Times New Roman"/>
          <w:i/>
          <w:sz w:val="24"/>
          <w:szCs w:val="24"/>
        </w:rPr>
        <w:t>приложении</w:t>
      </w:r>
      <w:r w:rsidR="000D0A76" w:rsidRPr="000D0A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90E">
        <w:rPr>
          <w:rFonts w:ascii="Times New Roman" w:hAnsi="Times New Roman" w:cs="Times New Roman"/>
          <w:i/>
          <w:sz w:val="24"/>
          <w:szCs w:val="24"/>
        </w:rPr>
        <w:t>9</w:t>
      </w:r>
      <w:r w:rsidRPr="000D0A76">
        <w:rPr>
          <w:rFonts w:ascii="Times New Roman" w:hAnsi="Times New Roman" w:cs="Times New Roman"/>
          <w:i/>
          <w:sz w:val="24"/>
          <w:szCs w:val="24"/>
        </w:rPr>
        <w:t>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5.4. Заголовок дела должен четко в сжатой обобщенной форме отображать состав и содержание документов дела.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заголовках личных и других дел, содержащих документы по одному вопросу, связанные последовательностью ведения процедур ведение деловой документации, употребляется термин «дело».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заголовках дел, содержащих документы по одному вопросу, не связанные последовательностью ведения процедур ведение деловой документации, употребляется термин «документы», а после него в скобках указываются основные виды документов дела.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Термин «документы» применяется также в заголовках дел, содержащих документы-приложения к любому распорядительному документу учреждения.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В заголовках дел, содержащих планово-отчетную документацию, указывается период (месяц, квартал, полугодие, год), в котором планируется создание документов, или период их фактического выполнения.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Во время размещения заголовков дел в номенклатуре учитывается важность документов, включенных в дело, их взаимосвязь.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располагаются заголовки дел в отношении документов, поступивших от органов высшего уровня, далее – по организационно-распорядительной документации, планово-отчетной документации, переписки, учетно-справочных видов документов. В каждой из этих групп документы также размещаются с учетом значимости и сроков хранения.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5.5. Формирование дел – это группировка исполненных документов в дела в соответствии с номенклатурой дел.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5.6. Во время формирования дел следует придерживаться таких общих правил: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помещать в </w:t>
      </w:r>
      <w:proofErr w:type="gramStart"/>
      <w:r w:rsidRPr="00627F87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627F87">
        <w:rPr>
          <w:rFonts w:ascii="Times New Roman" w:hAnsi="Times New Roman" w:cs="Times New Roman"/>
          <w:sz w:val="24"/>
          <w:szCs w:val="24"/>
        </w:rPr>
        <w:t xml:space="preserve"> только исполненные документы в соответствии с заголовками дел в номенклатуре;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- группировать в дела документы, выполненные в течение одного календарного года (01.01-31.12), за исключением переходящих дел (ведутся в течение нескольких лет), личных дел;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-помещать в дела только оригиналы или, в случае их отсутствия, заверенные в установленном порядке копии документов;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lastRenderedPageBreak/>
        <w:t xml:space="preserve">- не допускать включения в дела черновых, личных документов, размноженных копий и документов, подлежащих возврату; раздельно группировать в дела документы постоянного и временного хранения; 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-по объему дело не должно превышать 250 листов (30-40 мм толщиной).</w:t>
      </w:r>
    </w:p>
    <w:p w:rsidR="00627F87" w:rsidRPr="00627F87" w:rsidRDefault="00627F87" w:rsidP="00627F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5.7. Расположение документов внутри дел производится в хронологическом порядке, при котором наиболее ранние документы располагаются в начале дела.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5.8. Положения, правила, инструкции и т. п., утвержденные распорядительными документами, группируются вместе с указанными документами.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5.9. Приказы по основной деятельности формируются отдельно от приказов</w:t>
      </w:r>
      <w:r w:rsidR="00410052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по кадровым вопросам (личному составу) (назначение, перемещение, увольнение сотрудников) и от</w:t>
      </w:r>
      <w:r w:rsidR="00410052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приказов об отпусках, командировках и т.д.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5.10. Протоколы заседаний коллегиальных органов </w:t>
      </w:r>
      <w:r w:rsidR="00410052">
        <w:rPr>
          <w:rFonts w:ascii="Times New Roman" w:hAnsi="Times New Roman" w:cs="Times New Roman"/>
          <w:sz w:val="24"/>
          <w:szCs w:val="24"/>
        </w:rPr>
        <w:t xml:space="preserve">ОО </w:t>
      </w:r>
      <w:r w:rsidRPr="00627F87">
        <w:rPr>
          <w:rFonts w:ascii="Times New Roman" w:hAnsi="Times New Roman" w:cs="Times New Roman"/>
          <w:sz w:val="24"/>
          <w:szCs w:val="24"/>
        </w:rPr>
        <w:t>группируются в дела в хронологическом порядке и по номерам</w:t>
      </w:r>
      <w:r w:rsidR="00410052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в пределах календарного  года. Документы к заседаниям указанных органов систематизируются по датам и номерам протоколов, а в пределах группы документов, которые касаются одного протокола, – по повестке дня заседания.</w:t>
      </w:r>
    </w:p>
    <w:p w:rsid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5.11. Переписку следует группировать в дела за период календарного года. В дело переписки помещаются все документы, возникшие в ходе решения вопроса. Переписка систематизируется в хронологической последовательности; документ-ответ помещается за документом-запросом.</w:t>
      </w:r>
    </w:p>
    <w:p w:rsidR="00BC390E" w:rsidRPr="00627F87" w:rsidRDefault="00BC390E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5.12.Протоколы педагогических советов, методических оперативок, совещаний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 нумеруются с начала учебного года.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F87">
        <w:rPr>
          <w:rFonts w:ascii="Times New Roman" w:hAnsi="Times New Roman" w:cs="Times New Roman"/>
          <w:b/>
          <w:sz w:val="24"/>
          <w:szCs w:val="24"/>
        </w:rPr>
        <w:t>6. Хранение и уничтожение документов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6.1. Документы (дела) с момента создания (получения) или формирования хранятся в</w:t>
      </w:r>
      <w:r w:rsidR="00410052">
        <w:rPr>
          <w:rFonts w:ascii="Times New Roman" w:hAnsi="Times New Roman" w:cs="Times New Roman"/>
          <w:sz w:val="24"/>
          <w:szCs w:val="24"/>
        </w:rPr>
        <w:t xml:space="preserve"> ОО </w:t>
      </w:r>
      <w:r w:rsidRPr="00627F87">
        <w:rPr>
          <w:rFonts w:ascii="Times New Roman" w:hAnsi="Times New Roman" w:cs="Times New Roman"/>
          <w:sz w:val="24"/>
          <w:szCs w:val="24"/>
        </w:rPr>
        <w:t>до передачи архивному учреждению.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Руководитель образовательного учебного заведения и специально назначенное</w:t>
      </w:r>
      <w:r w:rsidR="00B30B94">
        <w:rPr>
          <w:rFonts w:ascii="Times New Roman" w:hAnsi="Times New Roman" w:cs="Times New Roman"/>
          <w:sz w:val="24"/>
          <w:szCs w:val="24"/>
        </w:rPr>
        <w:t xml:space="preserve"> </w:t>
      </w:r>
      <w:r w:rsidRPr="00627F87">
        <w:rPr>
          <w:rFonts w:ascii="Times New Roman" w:hAnsi="Times New Roman" w:cs="Times New Roman"/>
          <w:sz w:val="24"/>
          <w:szCs w:val="24"/>
        </w:rPr>
        <w:t>лицо (лица), обязаны обеспечить хранение документов и дел.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6.2. Дела должны храниться в шкафах, которые закрываются. На дел</w:t>
      </w:r>
      <w:r w:rsidR="00534D78">
        <w:rPr>
          <w:rFonts w:ascii="Times New Roman" w:hAnsi="Times New Roman" w:cs="Times New Roman"/>
          <w:sz w:val="24"/>
          <w:szCs w:val="24"/>
        </w:rPr>
        <w:t>ах</w:t>
      </w:r>
      <w:r w:rsidRPr="00627F87">
        <w:rPr>
          <w:rFonts w:ascii="Times New Roman" w:hAnsi="Times New Roman" w:cs="Times New Roman"/>
          <w:sz w:val="24"/>
          <w:szCs w:val="24"/>
        </w:rPr>
        <w:t xml:space="preserve"> указываются индексы.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6.3. Выдача дел во временное пользование работникам </w:t>
      </w:r>
      <w:r w:rsidR="00B30B94">
        <w:rPr>
          <w:rFonts w:ascii="Times New Roman" w:hAnsi="Times New Roman" w:cs="Times New Roman"/>
          <w:sz w:val="24"/>
          <w:szCs w:val="24"/>
        </w:rPr>
        <w:t xml:space="preserve">ОО </w:t>
      </w:r>
      <w:r w:rsidRPr="00627F87">
        <w:rPr>
          <w:rFonts w:ascii="Times New Roman" w:hAnsi="Times New Roman" w:cs="Times New Roman"/>
          <w:sz w:val="24"/>
          <w:szCs w:val="24"/>
        </w:rPr>
        <w:t>осуществляется с устного разрешения его руководителя, а другим учреждениям – с его письменного разрешения. На выданное дело составляется карточка – заменитель. В карточке указываются индекс дела, заголовок дела, дата его выдачи, лицо, которому дело выдано, дата его возврата, подписи лиц, которые выдали и приняли дело.</w:t>
      </w:r>
    </w:p>
    <w:p w:rsidR="00627F87" w:rsidRPr="00627F87" w:rsidRDefault="00627F87" w:rsidP="006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Предоставление дел во временное пользование осуществляется не более чем на один месяц.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>6.4. Изъятие документов из дела постоянного хранения запрещается. В исключительных случаях изъятие документов допускается с разрешения руководителя образовательного учебного заведения с обязательным оставлением в деле заверенных должным образом копий.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F87">
        <w:rPr>
          <w:rFonts w:ascii="Times New Roman" w:hAnsi="Times New Roman" w:cs="Times New Roman"/>
          <w:sz w:val="24"/>
          <w:szCs w:val="24"/>
        </w:rPr>
        <w:t xml:space="preserve">6.5. После окончания срока хранения документов, которые не подлежат передаче архивным учреждениям, документы списываются комиссией </w:t>
      </w:r>
      <w:r w:rsidR="000D0A76">
        <w:rPr>
          <w:rFonts w:ascii="Times New Roman" w:hAnsi="Times New Roman" w:cs="Times New Roman"/>
          <w:sz w:val="24"/>
          <w:szCs w:val="24"/>
        </w:rPr>
        <w:t>о</w:t>
      </w:r>
      <w:r w:rsidRPr="00627F87">
        <w:rPr>
          <w:rFonts w:ascii="Times New Roman" w:hAnsi="Times New Roman" w:cs="Times New Roman"/>
          <w:sz w:val="24"/>
          <w:szCs w:val="24"/>
        </w:rPr>
        <w:t>бразовательного учреждения по проведению экспертизы ценности документов, которую назначает руководитель учебного заведения. На списанную документацию экспертная комиссия составляет соответствующий акт. Списанная документация уничтожается.</w:t>
      </w:r>
    </w:p>
    <w:p w:rsidR="00627F87" w:rsidRPr="00627F87" w:rsidRDefault="00627F87" w:rsidP="006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27F87" w:rsidRPr="00627F87" w:rsidSect="00112CD3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E9" w:rsidRDefault="005B33E9" w:rsidP="00C81880">
      <w:pPr>
        <w:spacing w:after="0" w:line="240" w:lineRule="auto"/>
      </w:pPr>
      <w:r>
        <w:separator/>
      </w:r>
    </w:p>
  </w:endnote>
  <w:endnote w:type="continuationSeparator" w:id="0">
    <w:p w:rsidR="005B33E9" w:rsidRDefault="005B33E9" w:rsidP="00C8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E9" w:rsidRDefault="005B33E9" w:rsidP="00C81880">
      <w:pPr>
        <w:spacing w:after="0" w:line="240" w:lineRule="auto"/>
      </w:pPr>
      <w:r>
        <w:separator/>
      </w:r>
    </w:p>
  </w:footnote>
  <w:footnote w:type="continuationSeparator" w:id="0">
    <w:p w:rsidR="005B33E9" w:rsidRDefault="005B33E9" w:rsidP="00C8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94005"/>
      <w:docPartObj>
        <w:docPartGallery w:val="Page Numbers (Top of Page)"/>
        <w:docPartUnique/>
      </w:docPartObj>
    </w:sdtPr>
    <w:sdtEndPr/>
    <w:sdtContent>
      <w:p w:rsidR="007C172E" w:rsidRDefault="007C17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3C">
          <w:rPr>
            <w:noProof/>
          </w:rPr>
          <w:t>18</w:t>
        </w:r>
        <w:r>
          <w:fldChar w:fldCharType="end"/>
        </w:r>
      </w:p>
    </w:sdtContent>
  </w:sdt>
  <w:p w:rsidR="007C172E" w:rsidRDefault="007C17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896826"/>
      <w:docPartObj>
        <w:docPartGallery w:val="Page Numbers (Top of Page)"/>
        <w:docPartUnique/>
      </w:docPartObj>
    </w:sdtPr>
    <w:sdtContent>
      <w:p w:rsidR="00112CD3" w:rsidRDefault="00112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3C">
          <w:rPr>
            <w:noProof/>
          </w:rPr>
          <w:t>2</w:t>
        </w:r>
        <w:r>
          <w:fldChar w:fldCharType="end"/>
        </w:r>
      </w:p>
    </w:sdtContent>
  </w:sdt>
  <w:p w:rsidR="00303951" w:rsidRDefault="003039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2D6"/>
    <w:multiLevelType w:val="hybridMultilevel"/>
    <w:tmpl w:val="E744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A3732"/>
    <w:multiLevelType w:val="multilevel"/>
    <w:tmpl w:val="93EADF2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C91239C"/>
    <w:multiLevelType w:val="hybridMultilevel"/>
    <w:tmpl w:val="B38C9746"/>
    <w:lvl w:ilvl="0" w:tplc="8B386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B2ADA"/>
    <w:multiLevelType w:val="hybridMultilevel"/>
    <w:tmpl w:val="18C6E1AA"/>
    <w:lvl w:ilvl="0" w:tplc="E63A0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6236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B6F6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3A63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9C54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9209A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B484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4CB6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A2B8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C7126E2"/>
    <w:multiLevelType w:val="hybridMultilevel"/>
    <w:tmpl w:val="DEC0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F2C99"/>
    <w:multiLevelType w:val="hybridMultilevel"/>
    <w:tmpl w:val="48D69FA8"/>
    <w:lvl w:ilvl="0" w:tplc="8B386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7"/>
    <w:rsid w:val="00024102"/>
    <w:rsid w:val="000A0A2C"/>
    <w:rsid w:val="000A2C9B"/>
    <w:rsid w:val="000A4655"/>
    <w:rsid w:val="000D0A76"/>
    <w:rsid w:val="001075BC"/>
    <w:rsid w:val="00112CD3"/>
    <w:rsid w:val="00133D53"/>
    <w:rsid w:val="00184992"/>
    <w:rsid w:val="001D751D"/>
    <w:rsid w:val="002609B1"/>
    <w:rsid w:val="002E099A"/>
    <w:rsid w:val="002F63F2"/>
    <w:rsid w:val="00303951"/>
    <w:rsid w:val="00316510"/>
    <w:rsid w:val="00334BD9"/>
    <w:rsid w:val="00336BD4"/>
    <w:rsid w:val="00395F6F"/>
    <w:rsid w:val="00397FED"/>
    <w:rsid w:val="003A5CF4"/>
    <w:rsid w:val="003B37A7"/>
    <w:rsid w:val="00410052"/>
    <w:rsid w:val="00434CB8"/>
    <w:rsid w:val="004A6777"/>
    <w:rsid w:val="004D1830"/>
    <w:rsid w:val="005023F0"/>
    <w:rsid w:val="00510928"/>
    <w:rsid w:val="00534D78"/>
    <w:rsid w:val="0055404A"/>
    <w:rsid w:val="00555F07"/>
    <w:rsid w:val="00560916"/>
    <w:rsid w:val="005716BD"/>
    <w:rsid w:val="0057328B"/>
    <w:rsid w:val="005863A8"/>
    <w:rsid w:val="005B33E9"/>
    <w:rsid w:val="005D4D51"/>
    <w:rsid w:val="005E45B8"/>
    <w:rsid w:val="005F5E92"/>
    <w:rsid w:val="00602293"/>
    <w:rsid w:val="00627F87"/>
    <w:rsid w:val="00636778"/>
    <w:rsid w:val="00636890"/>
    <w:rsid w:val="006807A9"/>
    <w:rsid w:val="00695421"/>
    <w:rsid w:val="00697CAB"/>
    <w:rsid w:val="006E130B"/>
    <w:rsid w:val="006F22DC"/>
    <w:rsid w:val="007373EF"/>
    <w:rsid w:val="007532BC"/>
    <w:rsid w:val="00775CDF"/>
    <w:rsid w:val="00784717"/>
    <w:rsid w:val="007C172E"/>
    <w:rsid w:val="007E0C2A"/>
    <w:rsid w:val="007E2E66"/>
    <w:rsid w:val="008044B0"/>
    <w:rsid w:val="00806ED7"/>
    <w:rsid w:val="00823AD0"/>
    <w:rsid w:val="00855FCB"/>
    <w:rsid w:val="00873C31"/>
    <w:rsid w:val="00880F2A"/>
    <w:rsid w:val="008B3A6E"/>
    <w:rsid w:val="008C7BB6"/>
    <w:rsid w:val="0093405C"/>
    <w:rsid w:val="009A5016"/>
    <w:rsid w:val="009B0B61"/>
    <w:rsid w:val="009B6F64"/>
    <w:rsid w:val="00A42DB8"/>
    <w:rsid w:val="00AE550F"/>
    <w:rsid w:val="00AF1E70"/>
    <w:rsid w:val="00AF4520"/>
    <w:rsid w:val="00B30B94"/>
    <w:rsid w:val="00BA74FF"/>
    <w:rsid w:val="00BC390E"/>
    <w:rsid w:val="00BF763C"/>
    <w:rsid w:val="00C07558"/>
    <w:rsid w:val="00C4532F"/>
    <w:rsid w:val="00C648E6"/>
    <w:rsid w:val="00C70CD4"/>
    <w:rsid w:val="00C81880"/>
    <w:rsid w:val="00CB1378"/>
    <w:rsid w:val="00CB35F3"/>
    <w:rsid w:val="00D92CA0"/>
    <w:rsid w:val="00E1372D"/>
    <w:rsid w:val="00E35036"/>
    <w:rsid w:val="00E50A04"/>
    <w:rsid w:val="00E71A84"/>
    <w:rsid w:val="00E801EB"/>
    <w:rsid w:val="00EB7E74"/>
    <w:rsid w:val="00EC4C4F"/>
    <w:rsid w:val="00EC790C"/>
    <w:rsid w:val="00EF7881"/>
    <w:rsid w:val="00F360F1"/>
    <w:rsid w:val="00FA32F5"/>
    <w:rsid w:val="00FA5BC7"/>
    <w:rsid w:val="00FA5C60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7F8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efault">
    <w:name w:val="Default"/>
    <w:uiPriority w:val="99"/>
    <w:rsid w:val="00627F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627F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880"/>
  </w:style>
  <w:style w:type="paragraph" w:styleId="aa">
    <w:name w:val="footer"/>
    <w:basedOn w:val="a"/>
    <w:link w:val="ab"/>
    <w:uiPriority w:val="99"/>
    <w:unhideWhenUsed/>
    <w:rsid w:val="00C8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7F8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Default">
    <w:name w:val="Default"/>
    <w:uiPriority w:val="99"/>
    <w:rsid w:val="00627F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627F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C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880"/>
  </w:style>
  <w:style w:type="paragraph" w:styleId="aa">
    <w:name w:val="footer"/>
    <w:basedOn w:val="a"/>
    <w:link w:val="ab"/>
    <w:uiPriority w:val="99"/>
    <w:unhideWhenUsed/>
    <w:rsid w:val="00C8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31E8-DF38-4E60-BC31-1AD58C0E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2017-10-31T13:31:00Z</cp:lastPrinted>
  <dcterms:created xsi:type="dcterms:W3CDTF">2017-08-03T06:25:00Z</dcterms:created>
  <dcterms:modified xsi:type="dcterms:W3CDTF">2017-10-31T13:33:00Z</dcterms:modified>
</cp:coreProperties>
</file>