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7A" w:rsidRDefault="00E2087A" w:rsidP="00E2087A">
      <w:pPr>
        <w:ind w:firstLine="709"/>
        <w:contextualSpacing/>
        <w:rPr>
          <w:rFonts w:ascii="Times" w:hAnsi="Times" w:cs="Times New Roman"/>
          <w:sz w:val="24"/>
          <w:szCs w:val="24"/>
        </w:rPr>
      </w:pPr>
    </w:p>
    <w:tbl>
      <w:tblPr>
        <w:tblStyle w:val="1"/>
        <w:tblW w:w="97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35"/>
      </w:tblGrid>
      <w:tr w:rsidR="00D5636E" w:rsidRPr="00D5636E" w:rsidTr="00586C5B">
        <w:tc>
          <w:tcPr>
            <w:tcW w:w="4077" w:type="dxa"/>
          </w:tcPr>
          <w:p w:rsidR="00D5636E" w:rsidRPr="00D5636E" w:rsidRDefault="00D5636E" w:rsidP="00D5636E">
            <w:pPr>
              <w:jc w:val="center"/>
              <w:rPr>
                <w:rFonts w:ascii="Times New Roman" w:hAnsi="Times New Roman"/>
                <w:sz w:val="18"/>
                <w:szCs w:val="18"/>
              </w:rPr>
            </w:pPr>
            <w:r w:rsidRPr="00D5636E">
              <w:rPr>
                <w:rFonts w:ascii="Times New Roman" w:hAnsi="Times New Roman"/>
                <w:sz w:val="18"/>
                <w:szCs w:val="18"/>
              </w:rPr>
              <w:t xml:space="preserve">Муниципальное бюджетное учреждение </w:t>
            </w:r>
          </w:p>
          <w:p w:rsidR="00D5636E" w:rsidRPr="00D5636E" w:rsidRDefault="00D5636E" w:rsidP="00D5636E">
            <w:pPr>
              <w:jc w:val="center"/>
              <w:rPr>
                <w:rFonts w:ascii="Times New Roman" w:hAnsi="Times New Roman"/>
                <w:sz w:val="18"/>
                <w:szCs w:val="18"/>
              </w:rPr>
            </w:pPr>
            <w:r w:rsidRPr="00D5636E">
              <w:rPr>
                <w:rFonts w:ascii="Times New Roman" w:hAnsi="Times New Roman"/>
                <w:b/>
                <w:sz w:val="18"/>
                <w:szCs w:val="18"/>
              </w:rPr>
              <w:t>«Центр развития образования»</w:t>
            </w:r>
            <w:r w:rsidRPr="00D5636E">
              <w:rPr>
                <w:rFonts w:ascii="Times New Roman" w:hAnsi="Times New Roman"/>
                <w:sz w:val="18"/>
                <w:szCs w:val="18"/>
              </w:rPr>
              <w:t xml:space="preserve"> муниципального образования </w:t>
            </w:r>
          </w:p>
          <w:p w:rsidR="00D5636E" w:rsidRPr="00D5636E" w:rsidRDefault="00D5636E" w:rsidP="00D5636E">
            <w:pPr>
              <w:jc w:val="center"/>
              <w:rPr>
                <w:rFonts w:ascii="Times New Roman" w:hAnsi="Times New Roman"/>
                <w:sz w:val="18"/>
                <w:szCs w:val="18"/>
              </w:rPr>
            </w:pPr>
            <w:proofErr w:type="spellStart"/>
            <w:r w:rsidRPr="00D5636E">
              <w:rPr>
                <w:rFonts w:ascii="Times New Roman" w:hAnsi="Times New Roman"/>
                <w:sz w:val="18"/>
                <w:szCs w:val="18"/>
              </w:rPr>
              <w:t>Новокубанский</w:t>
            </w:r>
            <w:proofErr w:type="spellEnd"/>
            <w:r w:rsidRPr="00D5636E">
              <w:rPr>
                <w:rFonts w:ascii="Times New Roman" w:hAnsi="Times New Roman"/>
                <w:sz w:val="18"/>
                <w:szCs w:val="18"/>
              </w:rPr>
              <w:t xml:space="preserve"> район</w:t>
            </w:r>
          </w:p>
          <w:p w:rsidR="00D5636E" w:rsidRPr="00D5636E" w:rsidRDefault="00D5636E" w:rsidP="00D5636E">
            <w:pPr>
              <w:jc w:val="center"/>
              <w:rPr>
                <w:rFonts w:ascii="Times New Roman" w:hAnsi="Times New Roman"/>
                <w:sz w:val="18"/>
                <w:szCs w:val="18"/>
              </w:rPr>
            </w:pPr>
            <w:r w:rsidRPr="00D5636E">
              <w:rPr>
                <w:rFonts w:ascii="Times New Roman" w:hAnsi="Times New Roman"/>
                <w:sz w:val="18"/>
                <w:szCs w:val="18"/>
              </w:rPr>
              <w:t xml:space="preserve">(МБУ «ЦРО» МО </w:t>
            </w:r>
            <w:proofErr w:type="spellStart"/>
            <w:r w:rsidRPr="00D5636E">
              <w:rPr>
                <w:rFonts w:ascii="Times New Roman" w:hAnsi="Times New Roman"/>
                <w:sz w:val="18"/>
                <w:szCs w:val="18"/>
              </w:rPr>
              <w:t>Новокубанский</w:t>
            </w:r>
            <w:proofErr w:type="spellEnd"/>
            <w:r w:rsidRPr="00D5636E">
              <w:rPr>
                <w:rFonts w:ascii="Times New Roman" w:hAnsi="Times New Roman"/>
                <w:sz w:val="18"/>
                <w:szCs w:val="18"/>
              </w:rPr>
              <w:t xml:space="preserve"> район)</w:t>
            </w:r>
          </w:p>
          <w:p w:rsidR="00D5636E" w:rsidRPr="00D5636E" w:rsidRDefault="00D5636E" w:rsidP="00D5636E">
            <w:pPr>
              <w:jc w:val="center"/>
              <w:rPr>
                <w:rFonts w:ascii="Times New Roman" w:hAnsi="Times New Roman"/>
                <w:sz w:val="18"/>
                <w:szCs w:val="18"/>
              </w:rPr>
            </w:pPr>
            <w:r w:rsidRPr="00D5636E">
              <w:rPr>
                <w:rFonts w:ascii="Times New Roman" w:hAnsi="Times New Roman"/>
                <w:sz w:val="18"/>
                <w:szCs w:val="18"/>
              </w:rPr>
              <w:t xml:space="preserve">352240, Краснодарский край, </w:t>
            </w:r>
          </w:p>
          <w:p w:rsidR="00D5636E" w:rsidRPr="00D5636E" w:rsidRDefault="00D5636E" w:rsidP="00D5636E">
            <w:pPr>
              <w:jc w:val="center"/>
              <w:rPr>
                <w:rFonts w:ascii="Times New Roman" w:hAnsi="Times New Roman"/>
                <w:sz w:val="18"/>
                <w:szCs w:val="18"/>
              </w:rPr>
            </w:pPr>
            <w:proofErr w:type="spellStart"/>
            <w:r w:rsidRPr="00D5636E">
              <w:rPr>
                <w:rFonts w:ascii="Times New Roman" w:hAnsi="Times New Roman"/>
                <w:sz w:val="18"/>
                <w:szCs w:val="18"/>
              </w:rPr>
              <w:t>г</w:t>
            </w:r>
            <w:proofErr w:type="gramStart"/>
            <w:r w:rsidRPr="00D5636E">
              <w:rPr>
                <w:rFonts w:ascii="Times New Roman" w:hAnsi="Times New Roman"/>
                <w:sz w:val="18"/>
                <w:szCs w:val="18"/>
              </w:rPr>
              <w:t>.Н</w:t>
            </w:r>
            <w:proofErr w:type="gramEnd"/>
            <w:r w:rsidRPr="00D5636E">
              <w:rPr>
                <w:rFonts w:ascii="Times New Roman" w:hAnsi="Times New Roman"/>
                <w:sz w:val="18"/>
                <w:szCs w:val="18"/>
              </w:rPr>
              <w:t>овокубанск</w:t>
            </w:r>
            <w:proofErr w:type="spellEnd"/>
            <w:r w:rsidRPr="00D5636E">
              <w:rPr>
                <w:rFonts w:ascii="Times New Roman" w:hAnsi="Times New Roman"/>
                <w:sz w:val="18"/>
                <w:szCs w:val="18"/>
              </w:rPr>
              <w:t xml:space="preserve">, </w:t>
            </w:r>
            <w:proofErr w:type="spellStart"/>
            <w:r w:rsidRPr="00D5636E">
              <w:rPr>
                <w:rFonts w:ascii="Times New Roman" w:hAnsi="Times New Roman"/>
                <w:sz w:val="18"/>
                <w:szCs w:val="18"/>
              </w:rPr>
              <w:t>ул.Первомайская</w:t>
            </w:r>
            <w:proofErr w:type="spellEnd"/>
            <w:r w:rsidRPr="00D5636E">
              <w:rPr>
                <w:rFonts w:ascii="Times New Roman" w:hAnsi="Times New Roman"/>
                <w:sz w:val="18"/>
                <w:szCs w:val="18"/>
              </w:rPr>
              <w:t>, 134</w:t>
            </w:r>
          </w:p>
          <w:p w:rsidR="00D5636E" w:rsidRPr="00D5636E" w:rsidRDefault="00D5636E" w:rsidP="00D5636E">
            <w:pPr>
              <w:jc w:val="center"/>
              <w:rPr>
                <w:rFonts w:ascii="Times New Roman" w:hAnsi="Times New Roman"/>
                <w:sz w:val="18"/>
                <w:szCs w:val="18"/>
              </w:rPr>
            </w:pPr>
            <w:r w:rsidRPr="00D5636E">
              <w:rPr>
                <w:rFonts w:ascii="Times New Roman" w:hAnsi="Times New Roman"/>
                <w:sz w:val="18"/>
                <w:szCs w:val="18"/>
              </w:rPr>
              <w:t>тел.: (86195) 3-24-61   тел./ф.: (86195) 3-01-73</w:t>
            </w:r>
          </w:p>
          <w:p w:rsidR="00D5636E" w:rsidRPr="00D5636E" w:rsidRDefault="00D5636E" w:rsidP="00D5636E">
            <w:pPr>
              <w:jc w:val="center"/>
              <w:rPr>
                <w:rFonts w:ascii="Times New Roman" w:hAnsi="Times New Roman"/>
                <w:sz w:val="18"/>
                <w:szCs w:val="18"/>
              </w:rPr>
            </w:pPr>
            <w:proofErr w:type="spellStart"/>
            <w:r w:rsidRPr="00D5636E">
              <w:rPr>
                <w:rFonts w:ascii="Times New Roman" w:hAnsi="Times New Roman"/>
                <w:sz w:val="18"/>
                <w:szCs w:val="18"/>
                <w:lang w:val="en-US"/>
              </w:rPr>
              <w:t>cro</w:t>
            </w:r>
            <w:proofErr w:type="spellEnd"/>
            <w:r w:rsidRPr="00D5636E">
              <w:rPr>
                <w:rFonts w:ascii="Times New Roman" w:hAnsi="Times New Roman"/>
                <w:sz w:val="18"/>
                <w:szCs w:val="18"/>
              </w:rPr>
              <w:t>@</w:t>
            </w:r>
            <w:proofErr w:type="spellStart"/>
            <w:r w:rsidRPr="00D5636E">
              <w:rPr>
                <w:rFonts w:ascii="Times New Roman" w:hAnsi="Times New Roman"/>
                <w:sz w:val="18"/>
                <w:szCs w:val="18"/>
                <w:lang w:val="en-US"/>
              </w:rPr>
              <w:t>nk</w:t>
            </w:r>
            <w:proofErr w:type="spellEnd"/>
            <w:r w:rsidRPr="00D5636E">
              <w:rPr>
                <w:rFonts w:ascii="Times New Roman" w:hAnsi="Times New Roman"/>
                <w:sz w:val="18"/>
                <w:szCs w:val="18"/>
              </w:rPr>
              <w:t>.</w:t>
            </w:r>
            <w:proofErr w:type="spellStart"/>
            <w:r w:rsidRPr="00D5636E">
              <w:rPr>
                <w:rFonts w:ascii="Times New Roman" w:hAnsi="Times New Roman"/>
                <w:sz w:val="18"/>
                <w:szCs w:val="18"/>
                <w:lang w:val="en-US"/>
              </w:rPr>
              <w:t>kubannet</w:t>
            </w:r>
            <w:proofErr w:type="spellEnd"/>
            <w:r w:rsidRPr="00D5636E">
              <w:rPr>
                <w:rFonts w:ascii="Times New Roman" w:hAnsi="Times New Roman"/>
                <w:sz w:val="18"/>
                <w:szCs w:val="18"/>
              </w:rPr>
              <w:t>.</w:t>
            </w:r>
            <w:proofErr w:type="spellStart"/>
            <w:r w:rsidRPr="00D5636E">
              <w:rPr>
                <w:rFonts w:ascii="Times New Roman" w:hAnsi="Times New Roman"/>
                <w:sz w:val="18"/>
                <w:szCs w:val="18"/>
                <w:lang w:val="en-US"/>
              </w:rPr>
              <w:t>ru</w:t>
            </w:r>
            <w:proofErr w:type="spellEnd"/>
          </w:p>
          <w:p w:rsidR="00D5636E" w:rsidRPr="00D5636E" w:rsidRDefault="00D5636E" w:rsidP="00D5636E">
            <w:pPr>
              <w:jc w:val="center"/>
              <w:rPr>
                <w:rFonts w:ascii="Times New Roman" w:hAnsi="Times New Roman"/>
                <w:sz w:val="18"/>
                <w:szCs w:val="18"/>
              </w:rPr>
            </w:pPr>
          </w:p>
          <w:p w:rsidR="00D5636E" w:rsidRPr="00D5636E" w:rsidRDefault="007C520D" w:rsidP="00D5636E">
            <w:pPr>
              <w:jc w:val="center"/>
              <w:rPr>
                <w:rFonts w:ascii="Times New Roman" w:hAnsi="Times New Roman"/>
                <w:sz w:val="24"/>
                <w:szCs w:val="24"/>
              </w:rPr>
            </w:pPr>
            <w:r>
              <w:rPr>
                <w:rFonts w:ascii="Times New Roman" w:hAnsi="Times New Roman"/>
                <w:sz w:val="24"/>
                <w:szCs w:val="24"/>
              </w:rPr>
              <w:t>от   29.12.2021 г.   № 1502</w:t>
            </w:r>
          </w:p>
          <w:p w:rsidR="00D5636E" w:rsidRPr="00D5636E" w:rsidRDefault="00D5636E" w:rsidP="00D5636E">
            <w:pPr>
              <w:jc w:val="center"/>
              <w:rPr>
                <w:rFonts w:ascii="Times New Roman" w:hAnsi="Times New Roman"/>
                <w:sz w:val="18"/>
                <w:szCs w:val="18"/>
              </w:rPr>
            </w:pPr>
          </w:p>
          <w:p w:rsidR="00D5636E" w:rsidRPr="00D5636E" w:rsidRDefault="00D5636E" w:rsidP="00D5636E">
            <w:pPr>
              <w:jc w:val="center"/>
              <w:rPr>
                <w:rFonts w:ascii="Times New Roman" w:hAnsi="Times New Roman"/>
                <w:sz w:val="18"/>
                <w:szCs w:val="18"/>
              </w:rPr>
            </w:pPr>
            <w:r w:rsidRPr="00D5636E">
              <w:rPr>
                <w:rFonts w:ascii="Times New Roman" w:hAnsi="Times New Roman"/>
                <w:sz w:val="18"/>
                <w:szCs w:val="18"/>
              </w:rPr>
              <w:t>на № ________________ от _______________</w:t>
            </w:r>
          </w:p>
          <w:p w:rsidR="00D5636E" w:rsidRPr="00D5636E" w:rsidRDefault="00D5636E" w:rsidP="00D5636E">
            <w:pPr>
              <w:jc w:val="center"/>
            </w:pPr>
          </w:p>
        </w:tc>
        <w:tc>
          <w:tcPr>
            <w:tcW w:w="5635" w:type="dxa"/>
          </w:tcPr>
          <w:p w:rsidR="00D5636E" w:rsidRPr="00D5636E" w:rsidRDefault="00D5636E" w:rsidP="00D5636E">
            <w:pPr>
              <w:ind w:left="1734"/>
              <w:rPr>
                <w:rFonts w:ascii="Times New Roman" w:hAnsi="Times New Roman"/>
                <w:sz w:val="28"/>
                <w:szCs w:val="28"/>
              </w:rPr>
            </w:pPr>
            <w:r w:rsidRPr="00D5636E">
              <w:rPr>
                <w:rFonts w:ascii="Times New Roman" w:hAnsi="Times New Roman"/>
                <w:sz w:val="28"/>
                <w:szCs w:val="28"/>
              </w:rPr>
              <w:t xml:space="preserve">Руководителю  </w:t>
            </w:r>
          </w:p>
          <w:p w:rsidR="00D5636E" w:rsidRDefault="00D5636E" w:rsidP="00D5636E">
            <w:pPr>
              <w:ind w:left="1734"/>
              <w:rPr>
                <w:rFonts w:ascii="Times New Roman" w:hAnsi="Times New Roman"/>
                <w:sz w:val="28"/>
                <w:szCs w:val="28"/>
              </w:rPr>
            </w:pPr>
            <w:r>
              <w:rPr>
                <w:rFonts w:ascii="Times New Roman" w:hAnsi="Times New Roman"/>
                <w:sz w:val="28"/>
                <w:szCs w:val="28"/>
              </w:rPr>
              <w:t>общеобразовательного</w:t>
            </w:r>
          </w:p>
          <w:p w:rsidR="00D5636E" w:rsidRPr="00D5636E" w:rsidRDefault="00D5636E" w:rsidP="00D5636E">
            <w:pPr>
              <w:ind w:left="1734"/>
              <w:rPr>
                <w:rFonts w:ascii="Times New Roman" w:hAnsi="Times New Roman"/>
                <w:sz w:val="28"/>
                <w:szCs w:val="28"/>
              </w:rPr>
            </w:pPr>
            <w:r w:rsidRPr="00D5636E">
              <w:rPr>
                <w:rFonts w:ascii="Times New Roman" w:hAnsi="Times New Roman"/>
                <w:sz w:val="28"/>
                <w:szCs w:val="28"/>
              </w:rPr>
              <w:t>учреждения</w:t>
            </w:r>
          </w:p>
          <w:p w:rsidR="00D5636E" w:rsidRPr="00D5636E" w:rsidRDefault="00D5636E" w:rsidP="00D5636E">
            <w:pPr>
              <w:ind w:left="1734"/>
            </w:pPr>
          </w:p>
        </w:tc>
      </w:tr>
    </w:tbl>
    <w:p w:rsidR="00D5636E" w:rsidRPr="00D5636E" w:rsidRDefault="00D5636E" w:rsidP="00E2087A">
      <w:pPr>
        <w:spacing w:after="0" w:line="240" w:lineRule="auto"/>
        <w:ind w:left="6372"/>
        <w:rPr>
          <w:rFonts w:ascii="Times New Roman" w:hAnsi="Times New Roman" w:cs="Times New Roman"/>
          <w:sz w:val="28"/>
          <w:szCs w:val="28"/>
        </w:rPr>
      </w:pPr>
    </w:p>
    <w:p w:rsidR="00E2087A" w:rsidRDefault="007E4699" w:rsidP="00E2087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
    <w:p w:rsidR="007E4699" w:rsidRDefault="007E4699" w:rsidP="00E2087A">
      <w:pPr>
        <w:spacing w:after="0" w:line="240" w:lineRule="auto"/>
        <w:rPr>
          <w:rFonts w:ascii="Times New Roman" w:hAnsi="Times New Roman" w:cs="Times New Roman"/>
          <w:sz w:val="28"/>
          <w:szCs w:val="28"/>
        </w:rPr>
      </w:pPr>
      <w:r>
        <w:rPr>
          <w:rFonts w:ascii="Times New Roman" w:hAnsi="Times New Roman" w:cs="Times New Roman"/>
          <w:sz w:val="28"/>
          <w:szCs w:val="28"/>
        </w:rPr>
        <w:t>школьных библиотек</w:t>
      </w:r>
    </w:p>
    <w:p w:rsidR="007E4699" w:rsidRPr="007E4699" w:rsidRDefault="007E4699" w:rsidP="007E4699">
      <w:pPr>
        <w:spacing w:after="0" w:line="240" w:lineRule="auto"/>
        <w:rPr>
          <w:rFonts w:ascii="Times New Roman" w:hAnsi="Times New Roman" w:cs="Times New Roman"/>
          <w:sz w:val="28"/>
          <w:szCs w:val="28"/>
        </w:rPr>
      </w:pPr>
    </w:p>
    <w:p w:rsidR="007E4699" w:rsidRPr="007E4699" w:rsidRDefault="007E4699" w:rsidP="007E4699">
      <w:pPr>
        <w:spacing w:after="0" w:line="240" w:lineRule="auto"/>
        <w:jc w:val="both"/>
        <w:rPr>
          <w:rFonts w:ascii="Times New Roman" w:hAnsi="Times New Roman" w:cs="Times New Roman"/>
          <w:sz w:val="28"/>
          <w:szCs w:val="28"/>
        </w:rPr>
      </w:pPr>
      <w:r w:rsidRPr="007E4699">
        <w:rPr>
          <w:rFonts w:ascii="Times New Roman" w:hAnsi="Times New Roman" w:cs="Times New Roman"/>
          <w:sz w:val="28"/>
          <w:szCs w:val="28"/>
        </w:rPr>
        <w:tab/>
        <w:t xml:space="preserve">Муниципальное бюджетное учреждение «Центр развития образования» муниципального образования </w:t>
      </w:r>
      <w:proofErr w:type="spellStart"/>
      <w:r w:rsidRPr="007E4699">
        <w:rPr>
          <w:rFonts w:ascii="Times New Roman" w:hAnsi="Times New Roman" w:cs="Times New Roman"/>
          <w:sz w:val="28"/>
          <w:szCs w:val="28"/>
        </w:rPr>
        <w:t>Новокубанский</w:t>
      </w:r>
      <w:proofErr w:type="spellEnd"/>
      <w:r w:rsidRPr="007E4699">
        <w:rPr>
          <w:rFonts w:ascii="Times New Roman" w:hAnsi="Times New Roman" w:cs="Times New Roman"/>
          <w:sz w:val="28"/>
          <w:szCs w:val="28"/>
        </w:rPr>
        <w:t xml:space="preserve"> район направляет методические рекомендации по организации выставочной деятельности в работе библиотек общеобразовательных учреждений</w:t>
      </w:r>
      <w:r w:rsidR="00472055">
        <w:rPr>
          <w:rFonts w:ascii="Times New Roman" w:hAnsi="Times New Roman" w:cs="Times New Roman"/>
          <w:sz w:val="28"/>
          <w:szCs w:val="28"/>
        </w:rPr>
        <w:t xml:space="preserve"> по основам религио</w:t>
      </w:r>
      <w:r w:rsidR="00240F45">
        <w:rPr>
          <w:rFonts w:ascii="Times New Roman" w:hAnsi="Times New Roman" w:cs="Times New Roman"/>
          <w:sz w:val="28"/>
          <w:szCs w:val="28"/>
        </w:rPr>
        <w:t>зных знаний</w:t>
      </w:r>
      <w:r w:rsidRPr="007E4699">
        <w:rPr>
          <w:rFonts w:ascii="Times New Roman" w:hAnsi="Times New Roman" w:cs="Times New Roman"/>
          <w:sz w:val="28"/>
          <w:szCs w:val="28"/>
        </w:rPr>
        <w:t>, составленные с целью создания благоприятных возможностей для работы с носителями информации, отражения эффективных инновационных форм и методов в работе с читателями (приложение 1).</w:t>
      </w:r>
    </w:p>
    <w:p w:rsidR="007E4699" w:rsidRPr="007E4699" w:rsidRDefault="007E4699" w:rsidP="007E4699">
      <w:pPr>
        <w:spacing w:after="0" w:line="240" w:lineRule="auto"/>
        <w:jc w:val="both"/>
        <w:rPr>
          <w:rFonts w:ascii="Times New Roman" w:hAnsi="Times New Roman" w:cs="Times New Roman"/>
          <w:sz w:val="28"/>
          <w:szCs w:val="28"/>
        </w:rPr>
      </w:pPr>
      <w:r w:rsidRPr="007E4699">
        <w:rPr>
          <w:rFonts w:ascii="Times New Roman" w:hAnsi="Times New Roman" w:cs="Times New Roman"/>
          <w:sz w:val="28"/>
          <w:szCs w:val="28"/>
        </w:rPr>
        <w:tab/>
        <w:t>При оформлении книжной выставки рекомендуем обратить внимание  на алгоритм ее создания (приложение 2).</w:t>
      </w:r>
    </w:p>
    <w:p w:rsidR="007E4699" w:rsidRPr="007E4699" w:rsidRDefault="007E4699" w:rsidP="007E4699">
      <w:pPr>
        <w:spacing w:after="0" w:line="240" w:lineRule="auto"/>
        <w:jc w:val="both"/>
        <w:rPr>
          <w:rFonts w:ascii="Times New Roman" w:hAnsi="Times New Roman" w:cs="Times New Roman"/>
          <w:sz w:val="28"/>
          <w:szCs w:val="28"/>
        </w:rPr>
      </w:pPr>
      <w:r w:rsidRPr="007E4699">
        <w:rPr>
          <w:rFonts w:ascii="Times New Roman" w:hAnsi="Times New Roman" w:cs="Times New Roman"/>
          <w:sz w:val="28"/>
          <w:szCs w:val="28"/>
        </w:rPr>
        <w:tab/>
        <w:t xml:space="preserve">При работе над созданием книжной выставки необходимо наличие  </w:t>
      </w:r>
      <w:r w:rsidRPr="007E4699">
        <w:rPr>
          <w:rFonts w:ascii="Times New Roman" w:hAnsi="Times New Roman" w:cs="Times New Roman"/>
          <w:sz w:val="28"/>
          <w:szCs w:val="28"/>
          <w:u w:val="single"/>
        </w:rPr>
        <w:t>паспорта книжной выставки</w:t>
      </w:r>
      <w:r w:rsidRPr="007E4699">
        <w:rPr>
          <w:rFonts w:ascii="Times New Roman" w:hAnsi="Times New Roman" w:cs="Times New Roman"/>
          <w:sz w:val="28"/>
          <w:szCs w:val="28"/>
        </w:rPr>
        <w:t xml:space="preserve"> (приложение 3);  </w:t>
      </w:r>
    </w:p>
    <w:p w:rsidR="0019632F" w:rsidRDefault="007E4699" w:rsidP="007E4699">
      <w:pPr>
        <w:jc w:val="both"/>
        <w:rPr>
          <w:rFonts w:ascii="Times New Roman" w:hAnsi="Times New Roman" w:cs="Times New Roman"/>
          <w:sz w:val="28"/>
          <w:szCs w:val="28"/>
        </w:rPr>
      </w:pPr>
      <w:r>
        <w:rPr>
          <w:rFonts w:ascii="Times New Roman" w:hAnsi="Times New Roman" w:cs="Times New Roman"/>
          <w:sz w:val="28"/>
          <w:szCs w:val="28"/>
        </w:rPr>
        <w:tab/>
        <w:t xml:space="preserve"> </w:t>
      </w:r>
    </w:p>
    <w:p w:rsidR="00F91979" w:rsidRDefault="00D5636E" w:rsidP="00F919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00F91979">
        <w:rPr>
          <w:rFonts w:ascii="Times New Roman" w:hAnsi="Times New Roman" w:cs="Times New Roman"/>
          <w:sz w:val="28"/>
          <w:szCs w:val="28"/>
        </w:rPr>
        <w:t xml:space="preserve">МБУ «ЦРО»                               </w:t>
      </w:r>
      <w:r>
        <w:rPr>
          <w:rFonts w:ascii="Times New Roman" w:hAnsi="Times New Roman" w:cs="Times New Roman"/>
          <w:sz w:val="28"/>
          <w:szCs w:val="28"/>
        </w:rPr>
        <w:t xml:space="preserve">                                       </w:t>
      </w:r>
      <w:proofErr w:type="spellStart"/>
      <w:r w:rsidR="00F91979">
        <w:rPr>
          <w:rFonts w:ascii="Times New Roman" w:hAnsi="Times New Roman" w:cs="Times New Roman"/>
          <w:sz w:val="28"/>
          <w:szCs w:val="28"/>
        </w:rPr>
        <w:t>С.В.Давыденко</w:t>
      </w:r>
      <w:proofErr w:type="spellEnd"/>
      <w:r w:rsidR="00F91979">
        <w:rPr>
          <w:rFonts w:ascii="Times New Roman" w:hAnsi="Times New Roman" w:cs="Times New Roman"/>
          <w:sz w:val="28"/>
          <w:szCs w:val="28"/>
        </w:rPr>
        <w:t xml:space="preserve">  </w:t>
      </w:r>
    </w:p>
    <w:p w:rsidR="00F91979" w:rsidRDefault="00F91979" w:rsidP="00F91979">
      <w:pPr>
        <w:spacing w:after="0" w:line="240" w:lineRule="auto"/>
        <w:jc w:val="both"/>
        <w:rPr>
          <w:rFonts w:ascii="Times New Roman" w:hAnsi="Times New Roman" w:cs="Times New Roman"/>
          <w:sz w:val="28"/>
          <w:szCs w:val="28"/>
        </w:rPr>
      </w:pPr>
    </w:p>
    <w:p w:rsidR="00F91979" w:rsidRDefault="00F91979" w:rsidP="00F91979">
      <w:pPr>
        <w:spacing w:after="0" w:line="240" w:lineRule="auto"/>
        <w:jc w:val="both"/>
        <w:rPr>
          <w:rFonts w:ascii="Times New Roman" w:hAnsi="Times New Roman" w:cs="Times New Roman"/>
          <w:sz w:val="28"/>
          <w:szCs w:val="28"/>
        </w:rPr>
      </w:pPr>
    </w:p>
    <w:p w:rsidR="00F91979" w:rsidRDefault="00F91979" w:rsidP="00F91979">
      <w:pPr>
        <w:spacing w:after="0" w:line="240" w:lineRule="auto"/>
        <w:jc w:val="both"/>
        <w:rPr>
          <w:rFonts w:ascii="Times New Roman" w:hAnsi="Times New Roman" w:cs="Times New Roman"/>
          <w:sz w:val="28"/>
          <w:szCs w:val="28"/>
        </w:rPr>
      </w:pPr>
    </w:p>
    <w:p w:rsidR="00F91979" w:rsidRDefault="00F91979" w:rsidP="00F91979">
      <w:pPr>
        <w:spacing w:after="0" w:line="240" w:lineRule="auto"/>
        <w:jc w:val="both"/>
        <w:rPr>
          <w:rFonts w:ascii="Times New Roman" w:hAnsi="Times New Roman" w:cs="Times New Roman"/>
          <w:sz w:val="28"/>
          <w:szCs w:val="28"/>
        </w:rPr>
      </w:pPr>
    </w:p>
    <w:p w:rsidR="00F91979" w:rsidRDefault="00F91979" w:rsidP="00F91979">
      <w:pPr>
        <w:spacing w:after="0" w:line="240" w:lineRule="auto"/>
        <w:jc w:val="both"/>
        <w:rPr>
          <w:rFonts w:ascii="Times New Roman" w:hAnsi="Times New Roman" w:cs="Times New Roman"/>
          <w:sz w:val="28"/>
          <w:szCs w:val="28"/>
        </w:rPr>
      </w:pPr>
    </w:p>
    <w:p w:rsidR="00DD746D" w:rsidRDefault="00DD746D" w:rsidP="00F91979">
      <w:pPr>
        <w:spacing w:after="0" w:line="240" w:lineRule="auto"/>
        <w:jc w:val="both"/>
        <w:rPr>
          <w:rFonts w:ascii="Times New Roman" w:hAnsi="Times New Roman" w:cs="Times New Roman"/>
          <w:sz w:val="28"/>
          <w:szCs w:val="28"/>
        </w:rPr>
      </w:pPr>
    </w:p>
    <w:p w:rsidR="00DD746D" w:rsidRDefault="00DD746D" w:rsidP="00F91979">
      <w:pPr>
        <w:spacing w:after="0" w:line="240" w:lineRule="auto"/>
        <w:jc w:val="both"/>
        <w:rPr>
          <w:rFonts w:ascii="Times New Roman" w:hAnsi="Times New Roman" w:cs="Times New Roman"/>
          <w:sz w:val="28"/>
          <w:szCs w:val="28"/>
        </w:rPr>
      </w:pPr>
    </w:p>
    <w:p w:rsidR="00DD746D" w:rsidRDefault="00DD746D" w:rsidP="00F91979">
      <w:pPr>
        <w:spacing w:after="0" w:line="240" w:lineRule="auto"/>
        <w:jc w:val="both"/>
        <w:rPr>
          <w:rFonts w:ascii="Times New Roman" w:hAnsi="Times New Roman" w:cs="Times New Roman"/>
          <w:sz w:val="28"/>
          <w:szCs w:val="28"/>
        </w:rPr>
      </w:pPr>
    </w:p>
    <w:p w:rsidR="00DD746D" w:rsidRDefault="00DD746D" w:rsidP="00F91979">
      <w:pPr>
        <w:spacing w:after="0" w:line="240" w:lineRule="auto"/>
        <w:jc w:val="both"/>
        <w:rPr>
          <w:rFonts w:ascii="Times New Roman" w:hAnsi="Times New Roman" w:cs="Times New Roman"/>
          <w:sz w:val="28"/>
          <w:szCs w:val="28"/>
        </w:rPr>
      </w:pPr>
    </w:p>
    <w:p w:rsidR="00DD746D" w:rsidRDefault="00DD746D" w:rsidP="00F91979">
      <w:pPr>
        <w:spacing w:after="0" w:line="240" w:lineRule="auto"/>
        <w:jc w:val="both"/>
        <w:rPr>
          <w:rFonts w:ascii="Times New Roman" w:hAnsi="Times New Roman" w:cs="Times New Roman"/>
          <w:sz w:val="28"/>
          <w:szCs w:val="28"/>
        </w:rPr>
      </w:pPr>
    </w:p>
    <w:p w:rsidR="0019632F" w:rsidRDefault="0019632F" w:rsidP="00F91979">
      <w:pPr>
        <w:spacing w:after="0" w:line="240" w:lineRule="auto"/>
        <w:jc w:val="both"/>
        <w:rPr>
          <w:rFonts w:ascii="Times New Roman" w:hAnsi="Times New Roman" w:cs="Times New Roman"/>
          <w:sz w:val="28"/>
          <w:szCs w:val="28"/>
        </w:rPr>
      </w:pPr>
    </w:p>
    <w:p w:rsidR="0019632F" w:rsidRDefault="0019632F" w:rsidP="00F91979">
      <w:pPr>
        <w:spacing w:after="0" w:line="240" w:lineRule="auto"/>
        <w:jc w:val="both"/>
        <w:rPr>
          <w:rFonts w:ascii="Times New Roman" w:hAnsi="Times New Roman" w:cs="Times New Roman"/>
          <w:sz w:val="28"/>
          <w:szCs w:val="28"/>
        </w:rPr>
      </w:pPr>
    </w:p>
    <w:p w:rsidR="0019632F" w:rsidRDefault="0019632F" w:rsidP="00F91979">
      <w:pPr>
        <w:spacing w:after="0" w:line="240" w:lineRule="auto"/>
        <w:jc w:val="both"/>
        <w:rPr>
          <w:rFonts w:ascii="Times New Roman" w:hAnsi="Times New Roman" w:cs="Times New Roman"/>
          <w:sz w:val="28"/>
          <w:szCs w:val="28"/>
        </w:rPr>
      </w:pPr>
    </w:p>
    <w:p w:rsidR="00DD746D" w:rsidRPr="006761FC" w:rsidRDefault="00DD746D" w:rsidP="00F91979">
      <w:pPr>
        <w:spacing w:after="0" w:line="240" w:lineRule="auto"/>
        <w:jc w:val="both"/>
        <w:rPr>
          <w:rFonts w:ascii="Times New Roman" w:hAnsi="Times New Roman" w:cs="Times New Roman"/>
          <w:sz w:val="28"/>
          <w:szCs w:val="28"/>
        </w:rPr>
      </w:pPr>
    </w:p>
    <w:p w:rsidR="00F91979" w:rsidRDefault="00F91979" w:rsidP="00F91979">
      <w:pPr>
        <w:spacing w:after="0" w:line="240" w:lineRule="auto"/>
        <w:jc w:val="both"/>
        <w:rPr>
          <w:rFonts w:ascii="Times New Roman" w:hAnsi="Times New Roman" w:cs="Times New Roman"/>
          <w:sz w:val="28"/>
          <w:szCs w:val="28"/>
        </w:rPr>
      </w:pPr>
    </w:p>
    <w:p w:rsidR="00F91979" w:rsidRPr="00010E04" w:rsidRDefault="00F91979" w:rsidP="00F91979">
      <w:pPr>
        <w:spacing w:after="0" w:line="240" w:lineRule="auto"/>
        <w:jc w:val="both"/>
        <w:rPr>
          <w:rFonts w:ascii="Times New Roman" w:hAnsi="Times New Roman" w:cs="Times New Roman"/>
          <w:sz w:val="24"/>
          <w:szCs w:val="24"/>
        </w:rPr>
      </w:pPr>
      <w:proofErr w:type="spellStart"/>
      <w:r w:rsidRPr="00010E04">
        <w:rPr>
          <w:rFonts w:ascii="Times New Roman" w:hAnsi="Times New Roman" w:cs="Times New Roman"/>
          <w:sz w:val="24"/>
          <w:szCs w:val="24"/>
        </w:rPr>
        <w:t>Р.В.Ершова</w:t>
      </w:r>
      <w:proofErr w:type="spellEnd"/>
    </w:p>
    <w:p w:rsidR="00F91979" w:rsidRPr="00010E04" w:rsidRDefault="00F91979" w:rsidP="00F91979">
      <w:pPr>
        <w:spacing w:after="0" w:line="240" w:lineRule="auto"/>
        <w:jc w:val="both"/>
        <w:rPr>
          <w:rFonts w:ascii="Times New Roman" w:hAnsi="Times New Roman" w:cs="Times New Roman"/>
          <w:sz w:val="24"/>
          <w:szCs w:val="24"/>
        </w:rPr>
      </w:pPr>
      <w:r w:rsidRPr="00010E04">
        <w:rPr>
          <w:rFonts w:ascii="Times New Roman" w:hAnsi="Times New Roman" w:cs="Times New Roman"/>
          <w:sz w:val="24"/>
          <w:szCs w:val="24"/>
        </w:rPr>
        <w:t xml:space="preserve">30173 </w:t>
      </w:r>
    </w:p>
    <w:p w:rsidR="00472055" w:rsidRPr="00472055" w:rsidRDefault="00233749" w:rsidP="00472055">
      <w:pPr>
        <w:spacing w:after="0" w:line="240" w:lineRule="auto"/>
        <w:ind w:left="5648" w:firstLine="706"/>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w:t>
      </w:r>
    </w:p>
    <w:p w:rsidR="00472055" w:rsidRPr="00472055" w:rsidRDefault="00472055" w:rsidP="00472055">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xml:space="preserve">                                                                                    </w:t>
      </w:r>
      <w:r w:rsidR="00233749">
        <w:rPr>
          <w:rFonts w:ascii="Times New Roman" w:hAnsi="Times New Roman" w:cs="Times New Roman"/>
          <w:sz w:val="28"/>
          <w:szCs w:val="28"/>
        </w:rPr>
        <w:t xml:space="preserve">       </w:t>
      </w:r>
      <w:r w:rsidRPr="00472055">
        <w:rPr>
          <w:rFonts w:ascii="Times New Roman" w:hAnsi="Times New Roman" w:cs="Times New Roman"/>
          <w:sz w:val="28"/>
          <w:szCs w:val="28"/>
        </w:rPr>
        <w:t xml:space="preserve"> к письму МБУ «ЦРО» </w:t>
      </w:r>
    </w:p>
    <w:p w:rsidR="00472055" w:rsidRPr="00472055" w:rsidRDefault="00472055" w:rsidP="00472055">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xml:space="preserve">                                                                                           </w:t>
      </w:r>
      <w:r w:rsidR="007C520D">
        <w:rPr>
          <w:rFonts w:ascii="Times New Roman" w:hAnsi="Times New Roman" w:cs="Times New Roman"/>
          <w:sz w:val="28"/>
          <w:szCs w:val="28"/>
        </w:rPr>
        <w:t xml:space="preserve"> от 29.12.2021</w:t>
      </w:r>
      <w:r w:rsidRPr="00472055">
        <w:rPr>
          <w:rFonts w:ascii="Times New Roman" w:hAnsi="Times New Roman" w:cs="Times New Roman"/>
          <w:sz w:val="28"/>
          <w:szCs w:val="28"/>
        </w:rPr>
        <w:t xml:space="preserve"> г.  №</w:t>
      </w:r>
      <w:r w:rsidR="007C520D">
        <w:rPr>
          <w:rFonts w:ascii="Times New Roman" w:hAnsi="Times New Roman" w:cs="Times New Roman"/>
          <w:sz w:val="28"/>
          <w:szCs w:val="28"/>
        </w:rPr>
        <w:t xml:space="preserve"> 1502</w:t>
      </w:r>
      <w:r w:rsidRPr="00472055">
        <w:rPr>
          <w:rFonts w:ascii="Times New Roman" w:hAnsi="Times New Roman" w:cs="Times New Roman"/>
          <w:sz w:val="28"/>
          <w:szCs w:val="28"/>
        </w:rPr>
        <w:t xml:space="preserve"> </w:t>
      </w:r>
    </w:p>
    <w:p w:rsidR="00472055" w:rsidRDefault="00472055" w:rsidP="00472055">
      <w:pPr>
        <w:spacing w:after="0" w:line="240" w:lineRule="auto"/>
        <w:jc w:val="both"/>
        <w:rPr>
          <w:rFonts w:ascii="Times New Roman" w:hAnsi="Times New Roman" w:cs="Times New Roman"/>
          <w:sz w:val="28"/>
          <w:szCs w:val="28"/>
        </w:rPr>
      </w:pPr>
    </w:p>
    <w:p w:rsidR="00240F45" w:rsidRPr="00472055" w:rsidRDefault="00240F45" w:rsidP="00472055">
      <w:pPr>
        <w:spacing w:after="0" w:line="240" w:lineRule="auto"/>
        <w:jc w:val="both"/>
        <w:rPr>
          <w:rFonts w:ascii="Times New Roman" w:hAnsi="Times New Roman" w:cs="Times New Roman"/>
          <w:sz w:val="28"/>
          <w:szCs w:val="28"/>
        </w:rPr>
      </w:pPr>
    </w:p>
    <w:p w:rsidR="00472055" w:rsidRPr="00472055" w:rsidRDefault="00472055" w:rsidP="00472055">
      <w:pPr>
        <w:spacing w:after="0" w:line="240" w:lineRule="auto"/>
        <w:jc w:val="both"/>
        <w:rPr>
          <w:rFonts w:ascii="Times New Roman" w:hAnsi="Times New Roman" w:cs="Times New Roman"/>
          <w:b/>
          <w:sz w:val="28"/>
          <w:szCs w:val="28"/>
        </w:rPr>
      </w:pPr>
    </w:p>
    <w:p w:rsidR="00472055" w:rsidRPr="00051F5B" w:rsidRDefault="00472055" w:rsidP="00472055">
      <w:pPr>
        <w:spacing w:after="0" w:line="240" w:lineRule="auto"/>
        <w:jc w:val="center"/>
        <w:rPr>
          <w:rFonts w:ascii="Times New Roman" w:hAnsi="Times New Roman" w:cs="Times New Roman"/>
          <w:sz w:val="28"/>
          <w:szCs w:val="28"/>
        </w:rPr>
      </w:pPr>
      <w:r w:rsidRPr="00051F5B">
        <w:rPr>
          <w:rFonts w:ascii="Times New Roman" w:hAnsi="Times New Roman" w:cs="Times New Roman"/>
          <w:sz w:val="28"/>
          <w:szCs w:val="28"/>
        </w:rPr>
        <w:t xml:space="preserve">Методические рекомендации </w:t>
      </w:r>
    </w:p>
    <w:p w:rsidR="00472055" w:rsidRPr="00051F5B" w:rsidRDefault="00472055" w:rsidP="00472055">
      <w:pPr>
        <w:spacing w:after="0" w:line="240" w:lineRule="auto"/>
        <w:jc w:val="center"/>
        <w:rPr>
          <w:rFonts w:ascii="Times New Roman" w:hAnsi="Times New Roman" w:cs="Times New Roman"/>
          <w:sz w:val="28"/>
          <w:szCs w:val="28"/>
        </w:rPr>
      </w:pPr>
      <w:r w:rsidRPr="00051F5B">
        <w:rPr>
          <w:rFonts w:ascii="Times New Roman" w:hAnsi="Times New Roman" w:cs="Times New Roman"/>
          <w:sz w:val="28"/>
          <w:szCs w:val="28"/>
        </w:rPr>
        <w:t xml:space="preserve">по организации выставочной деятельности </w:t>
      </w:r>
    </w:p>
    <w:p w:rsidR="00472055" w:rsidRPr="00051F5B" w:rsidRDefault="00472055" w:rsidP="00472055">
      <w:pPr>
        <w:spacing w:after="0" w:line="240" w:lineRule="auto"/>
        <w:jc w:val="center"/>
        <w:rPr>
          <w:rFonts w:ascii="Times New Roman" w:hAnsi="Times New Roman" w:cs="Times New Roman"/>
          <w:sz w:val="28"/>
          <w:szCs w:val="28"/>
        </w:rPr>
      </w:pPr>
      <w:r w:rsidRPr="00051F5B">
        <w:rPr>
          <w:rFonts w:ascii="Times New Roman" w:hAnsi="Times New Roman" w:cs="Times New Roman"/>
          <w:sz w:val="28"/>
          <w:szCs w:val="28"/>
        </w:rPr>
        <w:t>в библиотеках общеобразовательных учреждений</w:t>
      </w:r>
    </w:p>
    <w:p w:rsidR="00472055" w:rsidRPr="00051F5B" w:rsidRDefault="00233749" w:rsidP="00233749">
      <w:pPr>
        <w:jc w:val="center"/>
        <w:rPr>
          <w:rFonts w:ascii="Times New Roman" w:hAnsi="Times New Roman" w:cs="Times New Roman"/>
          <w:sz w:val="28"/>
          <w:szCs w:val="28"/>
        </w:rPr>
      </w:pPr>
      <w:r w:rsidRPr="00051F5B">
        <w:rPr>
          <w:rFonts w:ascii="Times New Roman" w:hAnsi="Times New Roman" w:cs="Times New Roman"/>
          <w:sz w:val="28"/>
          <w:szCs w:val="28"/>
        </w:rPr>
        <w:t>по основам религиозных знаний</w:t>
      </w:r>
    </w:p>
    <w:p w:rsidR="00233749" w:rsidRDefault="00472055" w:rsidP="00233749">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r>
    </w:p>
    <w:p w:rsidR="00233749" w:rsidRDefault="00233749" w:rsidP="002337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Книжная выставка – своеобразная визитная карточка библиотеки. Правильно и красочно оформленная выставка всегда привлекает внимание читателей, приглашает их к творчеству.</w:t>
      </w:r>
    </w:p>
    <w:p w:rsidR="00233749" w:rsidRDefault="00233749" w:rsidP="002337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72055" w:rsidRPr="00472055">
        <w:rPr>
          <w:rFonts w:ascii="Times New Roman" w:hAnsi="Times New Roman" w:cs="Times New Roman"/>
          <w:sz w:val="28"/>
          <w:szCs w:val="28"/>
        </w:rPr>
        <w:t>Выставочная деятельность – одна из важных составляющих в работе библиотек общеобразовательных учреждений</w:t>
      </w:r>
      <w:r>
        <w:rPr>
          <w:rFonts w:ascii="Times New Roman" w:hAnsi="Times New Roman" w:cs="Times New Roman"/>
          <w:sz w:val="28"/>
          <w:szCs w:val="28"/>
        </w:rPr>
        <w:t>.</w:t>
      </w:r>
      <w:r w:rsidR="00472055" w:rsidRPr="00472055">
        <w:rPr>
          <w:rFonts w:ascii="Times New Roman" w:hAnsi="Times New Roman" w:cs="Times New Roman"/>
          <w:sz w:val="28"/>
          <w:szCs w:val="28"/>
        </w:rPr>
        <w:t xml:space="preserve"> По выставкам можно судить о стиле деятельности библиотеки – творческом, либо формальном, об отношении к читателю. </w:t>
      </w:r>
    </w:p>
    <w:p w:rsidR="00233749" w:rsidRDefault="00233749" w:rsidP="002337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важно школьному библиотекарю соотнести зародившуюся идею с реально имеющимися книгами, интерьером, стилем библиотеки, а также с тем новым, что входит в н</w:t>
      </w:r>
      <w:r w:rsidR="00051F5B">
        <w:rPr>
          <w:rFonts w:ascii="Times New Roman" w:hAnsi="Times New Roman" w:cs="Times New Roman"/>
          <w:sz w:val="28"/>
          <w:szCs w:val="28"/>
        </w:rPr>
        <w:t>ашу жизнь с экранов телевидения и</w:t>
      </w:r>
      <w:r>
        <w:rPr>
          <w:rFonts w:ascii="Times New Roman" w:hAnsi="Times New Roman" w:cs="Times New Roman"/>
          <w:sz w:val="28"/>
          <w:szCs w:val="28"/>
        </w:rPr>
        <w:t xml:space="preserve"> СМИ</w:t>
      </w:r>
      <w:r w:rsidR="00051F5B">
        <w:rPr>
          <w:rFonts w:ascii="Times New Roman" w:hAnsi="Times New Roman" w:cs="Times New Roman"/>
          <w:sz w:val="28"/>
          <w:szCs w:val="28"/>
        </w:rPr>
        <w:t>.</w:t>
      </w:r>
    </w:p>
    <w:p w:rsidR="00472055" w:rsidRPr="00472055" w:rsidRDefault="00472055" w:rsidP="00233749">
      <w:pPr>
        <w:spacing w:after="0" w:line="240" w:lineRule="auto"/>
        <w:ind w:firstLine="708"/>
        <w:jc w:val="both"/>
        <w:rPr>
          <w:rFonts w:ascii="Times New Roman" w:hAnsi="Times New Roman" w:cs="Times New Roman"/>
          <w:sz w:val="28"/>
          <w:szCs w:val="28"/>
        </w:rPr>
      </w:pPr>
      <w:r w:rsidRPr="00472055">
        <w:rPr>
          <w:rFonts w:ascii="Times New Roman" w:hAnsi="Times New Roman" w:cs="Times New Roman"/>
          <w:sz w:val="28"/>
          <w:szCs w:val="28"/>
        </w:rPr>
        <w:t>Библиотечная выставка существует как самостоятельная наглядная форма массовой работы, а может быть частью (дополнением) к крупному массовому мероприятию.</w:t>
      </w:r>
    </w:p>
    <w:p w:rsidR="00472055" w:rsidRPr="00472055" w:rsidRDefault="00472055" w:rsidP="00233749">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t>Главной целью выставочной деятельности библиотеки являет</w:t>
      </w:r>
      <w:r w:rsidR="0002797D">
        <w:rPr>
          <w:rFonts w:ascii="Times New Roman" w:hAnsi="Times New Roman" w:cs="Times New Roman"/>
          <w:sz w:val="28"/>
          <w:szCs w:val="28"/>
        </w:rPr>
        <w:t xml:space="preserve">ся раскрытие фонда </w:t>
      </w:r>
      <w:r w:rsidR="0002797D" w:rsidRPr="0002797D">
        <w:rPr>
          <w:rFonts w:ascii="Times New Roman" w:hAnsi="Times New Roman" w:cs="Times New Roman"/>
        </w:rPr>
        <w:t>(ИМЕЮЩЕЙСЯ ЛИТЕРАТУРЫ РЕЛИГИОЗНОЙ НАПРАВЛЕННОСТИ</w:t>
      </w:r>
      <w:r w:rsidR="0002797D">
        <w:rPr>
          <w:rFonts w:ascii="Times New Roman" w:hAnsi="Times New Roman" w:cs="Times New Roman"/>
          <w:sz w:val="28"/>
          <w:szCs w:val="28"/>
        </w:rPr>
        <w:t xml:space="preserve">) </w:t>
      </w:r>
      <w:r w:rsidRPr="00472055">
        <w:rPr>
          <w:rFonts w:ascii="Times New Roman" w:hAnsi="Times New Roman" w:cs="Times New Roman"/>
          <w:sz w:val="28"/>
          <w:szCs w:val="28"/>
        </w:rPr>
        <w:t>Задачи – продвижение чтения, облегчение поиска необходимой информа</w:t>
      </w:r>
      <w:r w:rsidR="0002797D">
        <w:rPr>
          <w:rFonts w:ascii="Times New Roman" w:hAnsi="Times New Roman" w:cs="Times New Roman"/>
          <w:sz w:val="28"/>
          <w:szCs w:val="28"/>
        </w:rPr>
        <w:t>ции, привлечение внимания к книге данной тематики</w:t>
      </w:r>
      <w:r w:rsidRPr="00472055">
        <w:rPr>
          <w:rFonts w:ascii="Times New Roman" w:hAnsi="Times New Roman" w:cs="Times New Roman"/>
          <w:sz w:val="28"/>
          <w:szCs w:val="28"/>
        </w:rPr>
        <w:t>.</w:t>
      </w:r>
    </w:p>
    <w:p w:rsidR="00472055" w:rsidRPr="0002797D" w:rsidRDefault="00472055" w:rsidP="00051F5B">
      <w:pPr>
        <w:spacing w:after="0" w:line="240" w:lineRule="auto"/>
        <w:jc w:val="both"/>
        <w:rPr>
          <w:rFonts w:ascii="Times New Roman" w:hAnsi="Times New Roman" w:cs="Times New Roman"/>
          <w:sz w:val="28"/>
          <w:szCs w:val="28"/>
          <w:u w:val="single"/>
        </w:rPr>
      </w:pPr>
      <w:r w:rsidRPr="00552947">
        <w:rPr>
          <w:rFonts w:ascii="Times New Roman" w:hAnsi="Times New Roman" w:cs="Times New Roman"/>
          <w:sz w:val="28"/>
          <w:szCs w:val="28"/>
        </w:rPr>
        <w:tab/>
      </w:r>
      <w:r w:rsidRPr="0002797D">
        <w:rPr>
          <w:rFonts w:ascii="Times New Roman" w:hAnsi="Times New Roman" w:cs="Times New Roman"/>
          <w:sz w:val="28"/>
          <w:szCs w:val="28"/>
          <w:u w:val="single"/>
        </w:rPr>
        <w:t>Основные требования к выставочной работе:</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t>- комфортность, т.е. создание благоприятных возможностей для работы с носителями информации;</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t>- наглядность, т. е. представление книги, документа в виде библиографического списка, плаката, картотеки, библиографического описания представленной информации на выставке;</w:t>
      </w:r>
    </w:p>
    <w:p w:rsidR="00472055" w:rsidRPr="00472055" w:rsidRDefault="00552947" w:rsidP="00051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 </w:t>
      </w:r>
      <w:r w:rsidR="00051F5B">
        <w:rPr>
          <w:rFonts w:ascii="Times New Roman" w:hAnsi="Times New Roman" w:cs="Times New Roman"/>
          <w:sz w:val="28"/>
          <w:szCs w:val="28"/>
        </w:rPr>
        <w:t>д</w:t>
      </w:r>
      <w:r w:rsidR="00472055" w:rsidRPr="00472055">
        <w:rPr>
          <w:rFonts w:ascii="Times New Roman" w:hAnsi="Times New Roman" w:cs="Times New Roman"/>
          <w:sz w:val="28"/>
          <w:szCs w:val="28"/>
        </w:rPr>
        <w:t>оступность, т.е. предоставление возможности изучения демонстрируемых книг, документов и способы их группировки;</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t>Библиотечные выставки классифицируются  по следующим признакам:</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хронологические (текущие и ретроспективные);</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содержательные (тематические, универсальные, отраслевые;</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количественные (большие, малые, одной книги (документа);</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жанровые (смешанные, журнальные и др.);</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xml:space="preserve">- </w:t>
      </w:r>
      <w:proofErr w:type="gramStart"/>
      <w:r w:rsidRPr="00472055">
        <w:rPr>
          <w:rFonts w:ascii="Times New Roman" w:hAnsi="Times New Roman" w:cs="Times New Roman"/>
          <w:sz w:val="28"/>
          <w:szCs w:val="28"/>
        </w:rPr>
        <w:t>организационные</w:t>
      </w:r>
      <w:proofErr w:type="gramEnd"/>
      <w:r w:rsidRPr="00472055">
        <w:rPr>
          <w:rFonts w:ascii="Times New Roman" w:hAnsi="Times New Roman" w:cs="Times New Roman"/>
          <w:sz w:val="28"/>
          <w:szCs w:val="28"/>
        </w:rPr>
        <w:t xml:space="preserve"> (самостоятельные и являющиеся составной частью комплексных мероприятий);</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конструкционные (ординарные, планшеты, развалы, витрины);</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lastRenderedPageBreak/>
        <w:t>- по характеру (краеведческие, отраслевые, любительские увлечения и досуг, выставки-презентации собственных библиотечно-библиографических услуг, оказываемых читателям библиотеки; выставки одной книги, персоналий и др.).</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t xml:space="preserve">Библиотечная выставка </w:t>
      </w:r>
      <w:r w:rsidR="00552947">
        <w:rPr>
          <w:rFonts w:ascii="Times New Roman" w:hAnsi="Times New Roman" w:cs="Times New Roman"/>
          <w:sz w:val="28"/>
          <w:szCs w:val="28"/>
        </w:rPr>
        <w:t xml:space="preserve">религиозной направленности </w:t>
      </w:r>
      <w:r w:rsidRPr="00472055">
        <w:rPr>
          <w:rFonts w:ascii="Times New Roman" w:hAnsi="Times New Roman" w:cs="Times New Roman"/>
          <w:sz w:val="28"/>
          <w:szCs w:val="28"/>
        </w:rPr>
        <w:t>является одним из способов воздействия на информационное поведение читателя, представляется в виде следующих составляющих:</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прив</w:t>
      </w:r>
      <w:r w:rsidR="00552947">
        <w:rPr>
          <w:rFonts w:ascii="Times New Roman" w:hAnsi="Times New Roman" w:cs="Times New Roman"/>
          <w:sz w:val="28"/>
          <w:szCs w:val="28"/>
        </w:rPr>
        <w:t>лечение внимания. В</w:t>
      </w:r>
      <w:r w:rsidRPr="00472055">
        <w:rPr>
          <w:rFonts w:ascii="Times New Roman" w:hAnsi="Times New Roman" w:cs="Times New Roman"/>
          <w:sz w:val="28"/>
          <w:szCs w:val="28"/>
        </w:rPr>
        <w:t xml:space="preserve">ыставка может </w:t>
      </w:r>
      <w:proofErr w:type="gramStart"/>
      <w:r w:rsidRPr="00472055">
        <w:rPr>
          <w:rFonts w:ascii="Times New Roman" w:hAnsi="Times New Roman" w:cs="Times New Roman"/>
          <w:sz w:val="28"/>
          <w:szCs w:val="28"/>
        </w:rPr>
        <w:t>вызвать непроизвольное внимание</w:t>
      </w:r>
      <w:proofErr w:type="gramEnd"/>
      <w:r w:rsidRPr="00472055">
        <w:rPr>
          <w:rFonts w:ascii="Times New Roman" w:hAnsi="Times New Roman" w:cs="Times New Roman"/>
          <w:sz w:val="28"/>
          <w:szCs w:val="28"/>
        </w:rPr>
        <w:t xml:space="preserve"> пользователя своим</w:t>
      </w:r>
      <w:r w:rsidR="00824532">
        <w:rPr>
          <w:rFonts w:ascii="Times New Roman" w:hAnsi="Times New Roman" w:cs="Times New Roman"/>
          <w:sz w:val="28"/>
          <w:szCs w:val="28"/>
        </w:rPr>
        <w:t xml:space="preserve"> броским оформлением, </w:t>
      </w:r>
      <w:r w:rsidRPr="00472055">
        <w:rPr>
          <w:rFonts w:ascii="Times New Roman" w:hAnsi="Times New Roman" w:cs="Times New Roman"/>
          <w:sz w:val="28"/>
          <w:szCs w:val="28"/>
        </w:rPr>
        <w:t>однако следует избегать насыщенности. Другой способ – изменение ее обычного места расположения, конфигурации оборудования;</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поддержание интереса;</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проявление эмоций;</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убеждение;</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принятие решения;</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действие – выбор документа, источника информации.</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t>Библиотечная выставка – это результат информационной деятельности, включающий в себя:</w:t>
      </w:r>
    </w:p>
    <w:p w:rsidR="00472055" w:rsidRPr="00472055" w:rsidRDefault="00472055" w:rsidP="00051F5B">
      <w:pPr>
        <w:widowControl w:val="0"/>
        <w:numPr>
          <w:ilvl w:val="0"/>
          <w:numId w:val="1"/>
        </w:numPr>
        <w:suppressAutoHyphens/>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планирование;</w:t>
      </w:r>
    </w:p>
    <w:p w:rsidR="00472055" w:rsidRPr="00472055" w:rsidRDefault="00472055" w:rsidP="00051F5B">
      <w:pPr>
        <w:widowControl w:val="0"/>
        <w:numPr>
          <w:ilvl w:val="0"/>
          <w:numId w:val="1"/>
        </w:numPr>
        <w:suppressAutoHyphens/>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подготовку и рекламирование;</w:t>
      </w:r>
    </w:p>
    <w:p w:rsidR="00472055" w:rsidRPr="00472055" w:rsidRDefault="00472055" w:rsidP="00051F5B">
      <w:pPr>
        <w:widowControl w:val="0"/>
        <w:numPr>
          <w:ilvl w:val="0"/>
          <w:numId w:val="1"/>
        </w:numPr>
        <w:suppressAutoHyphens/>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проведение;</w:t>
      </w:r>
    </w:p>
    <w:p w:rsidR="00472055" w:rsidRPr="00472055" w:rsidRDefault="00472055" w:rsidP="00051F5B">
      <w:pPr>
        <w:widowControl w:val="0"/>
        <w:numPr>
          <w:ilvl w:val="0"/>
          <w:numId w:val="1"/>
        </w:numPr>
        <w:suppressAutoHyphens/>
        <w:spacing w:after="0" w:line="240" w:lineRule="auto"/>
        <w:ind w:left="0" w:firstLine="360"/>
        <w:jc w:val="both"/>
        <w:rPr>
          <w:rFonts w:ascii="Times New Roman" w:hAnsi="Times New Roman" w:cs="Times New Roman"/>
          <w:sz w:val="28"/>
          <w:szCs w:val="28"/>
        </w:rPr>
      </w:pPr>
      <w:r w:rsidRPr="00472055">
        <w:rPr>
          <w:rFonts w:ascii="Times New Roman" w:hAnsi="Times New Roman" w:cs="Times New Roman"/>
          <w:sz w:val="28"/>
          <w:szCs w:val="28"/>
        </w:rPr>
        <w:t>подведение итогов и оценки, на основе которых проводится дальнейшая корректировка и прогнозирование деятельности.</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 xml:space="preserve">     Осмысленное формирование замысла библиотечной выставки также, в свою очередь, предполагает определенные правильные шаги:</w:t>
      </w:r>
    </w:p>
    <w:p w:rsidR="00472055" w:rsidRPr="00472055" w:rsidRDefault="00472055" w:rsidP="00051F5B">
      <w:pPr>
        <w:spacing w:after="0" w:line="240" w:lineRule="auto"/>
        <w:ind w:firstLine="426"/>
        <w:jc w:val="both"/>
        <w:rPr>
          <w:rFonts w:ascii="Times New Roman" w:hAnsi="Times New Roman" w:cs="Times New Roman"/>
          <w:sz w:val="28"/>
          <w:szCs w:val="28"/>
        </w:rPr>
      </w:pPr>
      <w:proofErr w:type="gramStart"/>
      <w:r w:rsidRPr="00472055">
        <w:rPr>
          <w:rFonts w:ascii="Times New Roman" w:hAnsi="Times New Roman" w:cs="Times New Roman"/>
          <w:sz w:val="28"/>
          <w:szCs w:val="28"/>
          <w:lang w:val="en-US"/>
        </w:rPr>
        <w:t>I</w:t>
      </w:r>
      <w:r w:rsidRPr="00472055">
        <w:rPr>
          <w:rFonts w:ascii="Times New Roman" w:hAnsi="Times New Roman" w:cs="Times New Roman"/>
          <w:sz w:val="28"/>
          <w:szCs w:val="28"/>
        </w:rPr>
        <w:t xml:space="preserve"> шаг – уточнение проблематики выставки.</w:t>
      </w:r>
      <w:proofErr w:type="gramEnd"/>
      <w:r w:rsidRPr="00472055">
        <w:rPr>
          <w:rFonts w:ascii="Times New Roman" w:hAnsi="Times New Roman" w:cs="Times New Roman"/>
          <w:sz w:val="28"/>
          <w:szCs w:val="28"/>
        </w:rPr>
        <w:t xml:space="preserve"> Вопрос, которому будет посвящена выставка, должен иметь проблемный характер, то есть требующий изучения, исследования.</w:t>
      </w:r>
    </w:p>
    <w:p w:rsidR="00472055" w:rsidRPr="00472055" w:rsidRDefault="00472055" w:rsidP="00051F5B">
      <w:pPr>
        <w:spacing w:after="0" w:line="240" w:lineRule="auto"/>
        <w:ind w:firstLine="426"/>
        <w:jc w:val="both"/>
        <w:rPr>
          <w:rFonts w:ascii="Times New Roman" w:hAnsi="Times New Roman" w:cs="Times New Roman"/>
          <w:sz w:val="28"/>
          <w:szCs w:val="28"/>
        </w:rPr>
      </w:pPr>
      <w:proofErr w:type="gramStart"/>
      <w:r w:rsidRPr="00472055">
        <w:rPr>
          <w:rFonts w:ascii="Times New Roman" w:hAnsi="Times New Roman" w:cs="Times New Roman"/>
          <w:sz w:val="28"/>
          <w:szCs w:val="28"/>
          <w:lang w:val="en-US"/>
        </w:rPr>
        <w:t>II</w:t>
      </w:r>
      <w:r w:rsidRPr="00472055">
        <w:rPr>
          <w:rFonts w:ascii="Times New Roman" w:hAnsi="Times New Roman" w:cs="Times New Roman"/>
          <w:sz w:val="28"/>
          <w:szCs w:val="28"/>
        </w:rPr>
        <w:t xml:space="preserve"> шаг – изучение содержания проблемы, которую необходимо раскрыть перед читателями.</w:t>
      </w:r>
      <w:proofErr w:type="gramEnd"/>
      <w:r w:rsidRPr="00472055">
        <w:rPr>
          <w:rFonts w:ascii="Times New Roman" w:hAnsi="Times New Roman" w:cs="Times New Roman"/>
          <w:sz w:val="28"/>
          <w:szCs w:val="28"/>
        </w:rPr>
        <w:t xml:space="preserve"> Правилом должно стать условие, что ни одна книга, статья или другой материал не появятся на выставке, если содержание данного источника не известно библиотекарю, не ясна точка зрения автора. Следует определить основные аспекты проблемы, представляющие собой возможные разделы выставки.</w:t>
      </w:r>
    </w:p>
    <w:p w:rsidR="00472055" w:rsidRPr="00472055" w:rsidRDefault="00472055" w:rsidP="00051F5B">
      <w:pPr>
        <w:spacing w:after="0" w:line="240" w:lineRule="auto"/>
        <w:ind w:firstLine="426"/>
        <w:jc w:val="both"/>
        <w:rPr>
          <w:rFonts w:ascii="Times New Roman" w:hAnsi="Times New Roman" w:cs="Times New Roman"/>
          <w:sz w:val="28"/>
          <w:szCs w:val="28"/>
        </w:rPr>
      </w:pPr>
      <w:proofErr w:type="gramStart"/>
      <w:r w:rsidRPr="00472055">
        <w:rPr>
          <w:rFonts w:ascii="Times New Roman" w:hAnsi="Times New Roman" w:cs="Times New Roman"/>
          <w:sz w:val="28"/>
          <w:szCs w:val="28"/>
          <w:lang w:val="en-US"/>
        </w:rPr>
        <w:t>III</w:t>
      </w:r>
      <w:r w:rsidRPr="00472055">
        <w:rPr>
          <w:rFonts w:ascii="Times New Roman" w:hAnsi="Times New Roman" w:cs="Times New Roman"/>
          <w:sz w:val="28"/>
          <w:szCs w:val="28"/>
        </w:rPr>
        <w:t xml:space="preserve"> шаг разработка концепции выставки.</w:t>
      </w:r>
      <w:proofErr w:type="gramEnd"/>
      <w:r w:rsidRPr="00472055">
        <w:rPr>
          <w:rFonts w:ascii="Times New Roman" w:hAnsi="Times New Roman" w:cs="Times New Roman"/>
          <w:sz w:val="28"/>
          <w:szCs w:val="28"/>
        </w:rPr>
        <w:t xml:space="preserve"> Обдумываются и отбираются необходимые для экспозиции документы, определяются оформительские средства, с помощью которых можно воплотить общий замысел, передать необходимые идеи, образы. При этом все элементы выставки должны иметь предельно точное назначение, производить задуманное впечатление и подводить читателя к выводам, на которые рассчитывает библиотекарь.</w:t>
      </w:r>
    </w:p>
    <w:p w:rsidR="00472055" w:rsidRPr="00472055" w:rsidRDefault="00472055" w:rsidP="00051F5B">
      <w:pPr>
        <w:spacing w:after="0" w:line="240" w:lineRule="auto"/>
        <w:ind w:firstLine="426"/>
        <w:jc w:val="both"/>
        <w:rPr>
          <w:rFonts w:ascii="Times New Roman" w:hAnsi="Times New Roman" w:cs="Times New Roman"/>
          <w:sz w:val="28"/>
          <w:szCs w:val="28"/>
        </w:rPr>
      </w:pPr>
      <w:r w:rsidRPr="00472055">
        <w:rPr>
          <w:rFonts w:ascii="Times New Roman" w:hAnsi="Times New Roman" w:cs="Times New Roman"/>
          <w:sz w:val="28"/>
          <w:szCs w:val="28"/>
        </w:rPr>
        <w:t>Формирование концепции выставки можно считать завершенным, если вы готовы ответить на три вопроса:</w:t>
      </w:r>
    </w:p>
    <w:p w:rsidR="00472055" w:rsidRPr="00472055" w:rsidRDefault="00472055" w:rsidP="00051F5B">
      <w:pPr>
        <w:widowControl w:val="0"/>
        <w:numPr>
          <w:ilvl w:val="0"/>
          <w:numId w:val="2"/>
        </w:numPr>
        <w:suppressAutoHyphens/>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Что хотите сказать?</w:t>
      </w:r>
    </w:p>
    <w:p w:rsidR="00472055" w:rsidRPr="00472055" w:rsidRDefault="00472055" w:rsidP="00051F5B">
      <w:pPr>
        <w:widowControl w:val="0"/>
        <w:numPr>
          <w:ilvl w:val="0"/>
          <w:numId w:val="2"/>
        </w:numPr>
        <w:suppressAutoHyphens/>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Для чего и для  кого готовите библиотечную выставку?</w:t>
      </w:r>
    </w:p>
    <w:p w:rsidR="00472055" w:rsidRPr="00472055" w:rsidRDefault="00472055" w:rsidP="00051F5B">
      <w:pPr>
        <w:widowControl w:val="0"/>
        <w:numPr>
          <w:ilvl w:val="0"/>
          <w:numId w:val="2"/>
        </w:numPr>
        <w:suppressAutoHyphens/>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Каким образом предполагаете выразить свою позицию?</w:t>
      </w:r>
    </w:p>
    <w:p w:rsidR="00472055" w:rsidRPr="00472055" w:rsidRDefault="00472055" w:rsidP="00051F5B">
      <w:pPr>
        <w:spacing w:after="0" w:line="240" w:lineRule="auto"/>
        <w:ind w:firstLine="426"/>
        <w:jc w:val="both"/>
        <w:rPr>
          <w:rFonts w:ascii="Times New Roman" w:hAnsi="Times New Roman" w:cs="Times New Roman"/>
          <w:sz w:val="28"/>
          <w:szCs w:val="28"/>
        </w:rPr>
      </w:pPr>
      <w:r w:rsidRPr="00472055">
        <w:rPr>
          <w:rFonts w:ascii="Times New Roman" w:hAnsi="Times New Roman" w:cs="Times New Roman"/>
          <w:b/>
          <w:sz w:val="28"/>
          <w:szCs w:val="28"/>
        </w:rPr>
        <w:lastRenderedPageBreak/>
        <w:t>Структура выставки</w:t>
      </w:r>
      <w:r w:rsidRPr="00472055">
        <w:rPr>
          <w:rFonts w:ascii="Times New Roman" w:hAnsi="Times New Roman" w:cs="Times New Roman"/>
          <w:sz w:val="28"/>
          <w:szCs w:val="28"/>
        </w:rPr>
        <w:t xml:space="preserve"> – принцип от общего к частному, </w:t>
      </w:r>
      <w:proofErr w:type="gramStart"/>
      <w:r w:rsidRPr="00472055">
        <w:rPr>
          <w:rFonts w:ascii="Times New Roman" w:hAnsi="Times New Roman" w:cs="Times New Roman"/>
          <w:sz w:val="28"/>
          <w:szCs w:val="28"/>
        </w:rPr>
        <w:t>от</w:t>
      </w:r>
      <w:proofErr w:type="gramEnd"/>
      <w:r w:rsidRPr="00472055">
        <w:rPr>
          <w:rFonts w:ascii="Times New Roman" w:hAnsi="Times New Roman" w:cs="Times New Roman"/>
          <w:sz w:val="28"/>
          <w:szCs w:val="28"/>
        </w:rPr>
        <w:t xml:space="preserve"> простого к сложному. Должна соблюдаться логика в расположении разделов.</w:t>
      </w:r>
    </w:p>
    <w:p w:rsidR="00472055" w:rsidRPr="00472055" w:rsidRDefault="00472055" w:rsidP="00051F5B">
      <w:pPr>
        <w:spacing w:after="0" w:line="240" w:lineRule="auto"/>
        <w:ind w:firstLine="426"/>
        <w:jc w:val="both"/>
        <w:rPr>
          <w:rFonts w:ascii="Times New Roman" w:hAnsi="Times New Roman" w:cs="Times New Roman"/>
          <w:sz w:val="28"/>
          <w:szCs w:val="28"/>
        </w:rPr>
      </w:pPr>
      <w:r w:rsidRPr="00472055">
        <w:rPr>
          <w:rFonts w:ascii="Times New Roman" w:hAnsi="Times New Roman" w:cs="Times New Roman"/>
          <w:b/>
          <w:sz w:val="28"/>
          <w:szCs w:val="28"/>
        </w:rPr>
        <w:t>Главное требование</w:t>
      </w:r>
      <w:r w:rsidRPr="00472055">
        <w:rPr>
          <w:rFonts w:ascii="Times New Roman" w:hAnsi="Times New Roman" w:cs="Times New Roman"/>
          <w:sz w:val="28"/>
          <w:szCs w:val="28"/>
        </w:rPr>
        <w:t xml:space="preserve"> к выставке – структура должна способствовать раскрытию содержания темы и акцентировать внимание на наиболее важных проблемах. При этом, как правило, один из разделов носит краеведческий характер.</w:t>
      </w:r>
    </w:p>
    <w:p w:rsidR="00472055" w:rsidRPr="00472055" w:rsidRDefault="00472055" w:rsidP="00051F5B">
      <w:pPr>
        <w:spacing w:after="0" w:line="240" w:lineRule="auto"/>
        <w:ind w:firstLine="426"/>
        <w:jc w:val="both"/>
        <w:rPr>
          <w:rFonts w:ascii="Times New Roman" w:hAnsi="Times New Roman" w:cs="Times New Roman"/>
          <w:sz w:val="28"/>
          <w:szCs w:val="28"/>
        </w:rPr>
      </w:pPr>
      <w:r w:rsidRPr="00472055">
        <w:rPr>
          <w:rFonts w:ascii="Times New Roman" w:hAnsi="Times New Roman" w:cs="Times New Roman"/>
          <w:b/>
          <w:sz w:val="28"/>
          <w:szCs w:val="28"/>
        </w:rPr>
        <w:t xml:space="preserve">Выбор заглавия – </w:t>
      </w:r>
      <w:proofErr w:type="gramStart"/>
      <w:r w:rsidRPr="00472055">
        <w:rPr>
          <w:rFonts w:ascii="Times New Roman" w:hAnsi="Times New Roman" w:cs="Times New Roman"/>
          <w:sz w:val="28"/>
          <w:szCs w:val="28"/>
        </w:rPr>
        <w:t>важный аспект, играющий огромную роль в привлечении внимания читателей и связаны</w:t>
      </w:r>
      <w:proofErr w:type="gramEnd"/>
      <w:r w:rsidRPr="00472055">
        <w:rPr>
          <w:rFonts w:ascii="Times New Roman" w:hAnsi="Times New Roman" w:cs="Times New Roman"/>
          <w:sz w:val="28"/>
          <w:szCs w:val="28"/>
        </w:rPr>
        <w:t xml:space="preserve"> с формированием установок на восприятие. Выбор заголовка осуществляется после того, как определяется основная идея и подобрана литература. Поиск цитат и названий для планируемых выставок нецелесообразен, так как в процессе подбора литературы  может измениться концепция выставки, и заголовок перестанет отвечать содержанию.</w:t>
      </w:r>
    </w:p>
    <w:p w:rsidR="00472055" w:rsidRPr="00472055" w:rsidRDefault="00472055" w:rsidP="00051F5B">
      <w:pPr>
        <w:spacing w:after="0" w:line="240" w:lineRule="auto"/>
        <w:ind w:firstLine="426"/>
        <w:jc w:val="both"/>
        <w:rPr>
          <w:rFonts w:ascii="Times New Roman" w:hAnsi="Times New Roman" w:cs="Times New Roman"/>
          <w:sz w:val="28"/>
          <w:szCs w:val="28"/>
        </w:rPr>
      </w:pPr>
      <w:r w:rsidRPr="00472055">
        <w:rPr>
          <w:rFonts w:ascii="Times New Roman" w:hAnsi="Times New Roman" w:cs="Times New Roman"/>
          <w:b/>
          <w:sz w:val="28"/>
          <w:szCs w:val="28"/>
        </w:rPr>
        <w:t>Требования к заголовку библиотечной выставки</w:t>
      </w:r>
      <w:r w:rsidRPr="00472055">
        <w:rPr>
          <w:rFonts w:ascii="Times New Roman" w:hAnsi="Times New Roman" w:cs="Times New Roman"/>
          <w:sz w:val="28"/>
          <w:szCs w:val="28"/>
        </w:rPr>
        <w:t>:</w:t>
      </w:r>
    </w:p>
    <w:p w:rsidR="00472055" w:rsidRPr="00472055" w:rsidRDefault="00472055" w:rsidP="00051F5B">
      <w:pPr>
        <w:widowControl w:val="0"/>
        <w:numPr>
          <w:ilvl w:val="0"/>
          <w:numId w:val="3"/>
        </w:numPr>
        <w:suppressAutoHyphens/>
        <w:spacing w:after="0" w:line="240" w:lineRule="auto"/>
        <w:ind w:left="0" w:firstLine="426"/>
        <w:jc w:val="both"/>
        <w:rPr>
          <w:rFonts w:ascii="Times New Roman" w:hAnsi="Times New Roman" w:cs="Times New Roman"/>
          <w:b/>
          <w:sz w:val="28"/>
          <w:szCs w:val="28"/>
        </w:rPr>
      </w:pPr>
      <w:r w:rsidRPr="00472055">
        <w:rPr>
          <w:rFonts w:ascii="Times New Roman" w:hAnsi="Times New Roman" w:cs="Times New Roman"/>
          <w:sz w:val="28"/>
          <w:szCs w:val="28"/>
        </w:rPr>
        <w:t>Объем заголовка не превышает 5 слов. Стихотворные цитаты необходимо выбирать короткие или, при необходимости, сокращать их.</w:t>
      </w:r>
    </w:p>
    <w:p w:rsidR="00030314" w:rsidRDefault="00472055" w:rsidP="00051F5B">
      <w:pPr>
        <w:widowControl w:val="0"/>
        <w:numPr>
          <w:ilvl w:val="0"/>
          <w:numId w:val="3"/>
        </w:numPr>
        <w:suppressAutoHyphens/>
        <w:spacing w:after="0" w:line="240" w:lineRule="auto"/>
        <w:ind w:left="142" w:firstLine="425"/>
        <w:jc w:val="both"/>
        <w:rPr>
          <w:rFonts w:ascii="Times New Roman" w:hAnsi="Times New Roman" w:cs="Times New Roman"/>
          <w:sz w:val="28"/>
          <w:szCs w:val="28"/>
        </w:rPr>
      </w:pPr>
      <w:r w:rsidRPr="00824532">
        <w:rPr>
          <w:rFonts w:ascii="Times New Roman" w:hAnsi="Times New Roman" w:cs="Times New Roman"/>
          <w:sz w:val="28"/>
          <w:szCs w:val="28"/>
        </w:rPr>
        <w:t xml:space="preserve">Заголовок выставки опосредовано отражает целевое и читательское назначение выставки. </w:t>
      </w:r>
      <w:r w:rsidR="00824532">
        <w:rPr>
          <w:rFonts w:ascii="Times New Roman" w:hAnsi="Times New Roman" w:cs="Times New Roman"/>
          <w:sz w:val="28"/>
          <w:szCs w:val="28"/>
        </w:rPr>
        <w:t xml:space="preserve">Например, </w:t>
      </w:r>
      <w:r w:rsidR="00280998">
        <w:rPr>
          <w:rFonts w:ascii="Times New Roman" w:hAnsi="Times New Roman" w:cs="Times New Roman"/>
          <w:sz w:val="28"/>
          <w:szCs w:val="28"/>
        </w:rPr>
        <w:t xml:space="preserve">название выставки </w:t>
      </w:r>
      <w:r w:rsidR="00824532">
        <w:rPr>
          <w:rFonts w:ascii="Times New Roman" w:hAnsi="Times New Roman" w:cs="Times New Roman"/>
          <w:sz w:val="28"/>
          <w:szCs w:val="28"/>
        </w:rPr>
        <w:t>можно оформить цитатой из Библии: «</w:t>
      </w:r>
      <w:r w:rsidR="00FE0F1A">
        <w:rPr>
          <w:rFonts w:ascii="Times New Roman" w:hAnsi="Times New Roman" w:cs="Times New Roman"/>
          <w:sz w:val="28"/>
          <w:szCs w:val="28"/>
        </w:rPr>
        <w:t>Книги дают знание и учат размышлять» (Притчи 1:4)</w:t>
      </w:r>
      <w:r w:rsidR="00E656FF">
        <w:rPr>
          <w:rFonts w:ascii="Times New Roman" w:hAnsi="Times New Roman" w:cs="Times New Roman"/>
          <w:sz w:val="28"/>
          <w:szCs w:val="28"/>
        </w:rPr>
        <w:t>.</w:t>
      </w:r>
      <w:r w:rsidR="00FE0F1A">
        <w:rPr>
          <w:rFonts w:ascii="Times New Roman" w:hAnsi="Times New Roman" w:cs="Times New Roman"/>
          <w:sz w:val="28"/>
          <w:szCs w:val="28"/>
        </w:rPr>
        <w:t xml:space="preserve"> </w:t>
      </w:r>
      <w:r w:rsidR="00E656FF">
        <w:rPr>
          <w:rFonts w:ascii="Times New Roman" w:hAnsi="Times New Roman" w:cs="Times New Roman"/>
          <w:sz w:val="28"/>
          <w:szCs w:val="28"/>
        </w:rPr>
        <w:t>Слова из Библии (в работе используем только Синодальный перевод Библии)  обладают силой влиять на читателя – на их поступки, на их сокровенные мысли и чувства (Евр. 4:12)</w:t>
      </w:r>
      <w:r w:rsidR="009C1B17">
        <w:rPr>
          <w:rFonts w:ascii="Times New Roman" w:hAnsi="Times New Roman" w:cs="Times New Roman"/>
          <w:sz w:val="28"/>
          <w:szCs w:val="28"/>
        </w:rPr>
        <w:t xml:space="preserve">. Также можно оформить выставку библейским стихом: «Приобретай мудрость, ведь она важнее всего». </w:t>
      </w:r>
      <w:r w:rsidR="003F1E31">
        <w:rPr>
          <w:rFonts w:ascii="Times New Roman" w:hAnsi="Times New Roman" w:cs="Times New Roman"/>
          <w:sz w:val="28"/>
          <w:szCs w:val="28"/>
        </w:rPr>
        <w:t xml:space="preserve"> </w:t>
      </w:r>
      <w:r w:rsidR="003F1E31">
        <w:rPr>
          <w:rFonts w:ascii="Times New Roman" w:hAnsi="Times New Roman" w:cs="Times New Roman"/>
          <w:sz w:val="28"/>
          <w:szCs w:val="28"/>
        </w:rPr>
        <w:tab/>
        <w:t xml:space="preserve">Выставка в библиотеке религиозного направления  должна нести обучающий характер. Наибольших успехов в достижении цели можно достичь, если </w:t>
      </w:r>
      <w:r w:rsidR="00030314">
        <w:rPr>
          <w:rFonts w:ascii="Times New Roman" w:hAnsi="Times New Roman" w:cs="Times New Roman"/>
          <w:sz w:val="28"/>
          <w:szCs w:val="28"/>
        </w:rPr>
        <w:t>на полке будет продемонстрирован  материал с наглядными библейскими примерами из жи</w:t>
      </w:r>
      <w:r w:rsidR="0000412F">
        <w:rPr>
          <w:rFonts w:ascii="Times New Roman" w:hAnsi="Times New Roman" w:cs="Times New Roman"/>
          <w:sz w:val="28"/>
          <w:szCs w:val="28"/>
        </w:rPr>
        <w:t>зни людей тогдашнего времени, а также</w:t>
      </w:r>
      <w:r w:rsidR="00030314">
        <w:rPr>
          <w:rFonts w:ascii="Times New Roman" w:hAnsi="Times New Roman" w:cs="Times New Roman"/>
          <w:sz w:val="28"/>
          <w:szCs w:val="28"/>
        </w:rPr>
        <w:t xml:space="preserve"> случаи из жизни современных людей.</w:t>
      </w:r>
    </w:p>
    <w:p w:rsidR="00030314" w:rsidRDefault="00030314" w:rsidP="0047575F">
      <w:pPr>
        <w:widowControl w:val="0"/>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Целесообразно  использовать при оформлении выставки слова жившего в 17 веке педагога Яна </w:t>
      </w:r>
      <w:proofErr w:type="spellStart"/>
      <w:r>
        <w:rPr>
          <w:rFonts w:ascii="Times New Roman" w:hAnsi="Times New Roman" w:cs="Times New Roman"/>
          <w:sz w:val="28"/>
          <w:szCs w:val="28"/>
        </w:rPr>
        <w:t>Амоса</w:t>
      </w:r>
      <w:proofErr w:type="spellEnd"/>
      <w:r>
        <w:rPr>
          <w:rFonts w:ascii="Times New Roman" w:hAnsi="Times New Roman" w:cs="Times New Roman"/>
          <w:sz w:val="28"/>
          <w:szCs w:val="28"/>
        </w:rPr>
        <w:t xml:space="preserve"> Каменского: «Учить означает просто показывать, в чем отличие одних вещей от других по назначению, форме, происхождению. Кто хорошо различает, тот хорошо обучает».</w:t>
      </w:r>
      <w:r w:rsidR="0047575F">
        <w:rPr>
          <w:rFonts w:ascii="Times New Roman" w:hAnsi="Times New Roman" w:cs="Times New Roman"/>
          <w:sz w:val="28"/>
          <w:szCs w:val="28"/>
        </w:rPr>
        <w:t xml:space="preserve"> (Нельзя не согласиться или что-либо возразить).</w:t>
      </w:r>
    </w:p>
    <w:p w:rsidR="00472055" w:rsidRDefault="00472055" w:rsidP="00030314">
      <w:pPr>
        <w:widowControl w:val="0"/>
        <w:suppressAutoHyphens/>
        <w:spacing w:after="0" w:line="240" w:lineRule="auto"/>
        <w:ind w:firstLine="567"/>
        <w:jc w:val="both"/>
        <w:rPr>
          <w:rFonts w:ascii="Times New Roman" w:hAnsi="Times New Roman" w:cs="Times New Roman"/>
          <w:sz w:val="28"/>
          <w:szCs w:val="28"/>
        </w:rPr>
      </w:pPr>
      <w:r w:rsidRPr="00824532">
        <w:rPr>
          <w:rFonts w:ascii="Times New Roman" w:hAnsi="Times New Roman" w:cs="Times New Roman"/>
          <w:sz w:val="28"/>
          <w:szCs w:val="28"/>
        </w:rPr>
        <w:t>Оригинальность заголовка, отсутствие заимствований, собственная фантазия автора выставки позволяют наиболее полно отразить и жизненную позицию библиотекаря, и его видение проблемы, которой посвящена выставка.</w:t>
      </w:r>
    </w:p>
    <w:p w:rsidR="009C1B17" w:rsidRPr="00824532" w:rsidRDefault="009C1B17" w:rsidP="009C1B17">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Целевое назначение  названия выставки будет достигнуто, если привлечет внимание к себе читателя.</w:t>
      </w:r>
    </w:p>
    <w:p w:rsidR="00472055" w:rsidRPr="00472055" w:rsidRDefault="00472055" w:rsidP="00051F5B">
      <w:pPr>
        <w:spacing w:after="0" w:line="240" w:lineRule="auto"/>
        <w:ind w:firstLine="567"/>
        <w:jc w:val="both"/>
        <w:rPr>
          <w:rFonts w:ascii="Times New Roman" w:hAnsi="Times New Roman" w:cs="Times New Roman"/>
          <w:sz w:val="28"/>
          <w:szCs w:val="28"/>
        </w:rPr>
      </w:pPr>
      <w:r w:rsidRPr="00472055">
        <w:rPr>
          <w:rFonts w:ascii="Times New Roman" w:hAnsi="Times New Roman" w:cs="Times New Roman"/>
          <w:b/>
          <w:sz w:val="28"/>
          <w:szCs w:val="28"/>
        </w:rPr>
        <w:t>Варианты расположения</w:t>
      </w:r>
      <w:r w:rsidRPr="00472055">
        <w:rPr>
          <w:rFonts w:ascii="Times New Roman" w:hAnsi="Times New Roman" w:cs="Times New Roman"/>
          <w:sz w:val="28"/>
          <w:szCs w:val="28"/>
        </w:rPr>
        <w:t xml:space="preserve">: </w:t>
      </w:r>
      <w:proofErr w:type="gramStart"/>
      <w:r w:rsidRPr="00472055">
        <w:rPr>
          <w:rFonts w:ascii="Times New Roman" w:hAnsi="Times New Roman" w:cs="Times New Roman"/>
          <w:sz w:val="28"/>
          <w:szCs w:val="28"/>
        </w:rPr>
        <w:t xml:space="preserve">П-образный, дуговой, волнообразный, угловой, шахматный; на столах, стеллажах, витринах; дополнительно используются </w:t>
      </w:r>
      <w:proofErr w:type="spellStart"/>
      <w:r w:rsidRPr="00472055">
        <w:rPr>
          <w:rFonts w:ascii="Times New Roman" w:hAnsi="Times New Roman" w:cs="Times New Roman"/>
          <w:sz w:val="28"/>
          <w:szCs w:val="28"/>
        </w:rPr>
        <w:t>банкетки</w:t>
      </w:r>
      <w:proofErr w:type="spellEnd"/>
      <w:r w:rsidRPr="00472055">
        <w:rPr>
          <w:rFonts w:ascii="Times New Roman" w:hAnsi="Times New Roman" w:cs="Times New Roman"/>
          <w:sz w:val="28"/>
          <w:szCs w:val="28"/>
        </w:rPr>
        <w:t>, стулья, кресла.</w:t>
      </w:r>
      <w:proofErr w:type="gramEnd"/>
      <w:r w:rsidRPr="00472055">
        <w:rPr>
          <w:rFonts w:ascii="Times New Roman" w:hAnsi="Times New Roman" w:cs="Times New Roman"/>
          <w:sz w:val="28"/>
          <w:szCs w:val="28"/>
        </w:rPr>
        <w:t xml:space="preserve"> В расположении заголовка и элементов выставки необходимо учитывать движение глаз слева-направо, сверху-вниз, от крупных элементов </w:t>
      </w:r>
      <w:proofErr w:type="gramStart"/>
      <w:r w:rsidRPr="00472055">
        <w:rPr>
          <w:rFonts w:ascii="Times New Roman" w:hAnsi="Times New Roman" w:cs="Times New Roman"/>
          <w:sz w:val="28"/>
          <w:szCs w:val="28"/>
        </w:rPr>
        <w:t>к</w:t>
      </w:r>
      <w:proofErr w:type="gramEnd"/>
      <w:r w:rsidRPr="00472055">
        <w:rPr>
          <w:rFonts w:ascii="Times New Roman" w:hAnsi="Times New Roman" w:cs="Times New Roman"/>
          <w:sz w:val="28"/>
          <w:szCs w:val="28"/>
        </w:rPr>
        <w:t xml:space="preserve"> мелким, от темных к светлым, от непривычных форм к привычным. Доказано, что в глаза бросается левый </w:t>
      </w:r>
      <w:r w:rsidRPr="00472055">
        <w:rPr>
          <w:rFonts w:ascii="Times New Roman" w:hAnsi="Times New Roman" w:cs="Times New Roman"/>
          <w:sz w:val="28"/>
          <w:szCs w:val="28"/>
        </w:rPr>
        <w:lastRenderedPageBreak/>
        <w:t>верхний угол, поэтому наиболее важный материал нужно располагать именно там. Кроме того, привлекает внимание середина нижней полки.</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t>Язык библиотечной выставки предполагает определенную последовательность изложения: первый раздел носит установочный характер – он объясняет последующие.</w:t>
      </w:r>
    </w:p>
    <w:p w:rsidR="00472055" w:rsidRPr="00472055" w:rsidRDefault="00472055" w:rsidP="00051F5B">
      <w:pPr>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ab/>
        <w:t>При оформлении библиотечной выставки важно соблюдать следующие моменты:</w:t>
      </w:r>
    </w:p>
    <w:p w:rsidR="00472055" w:rsidRPr="00472055" w:rsidRDefault="00472055" w:rsidP="00051F5B">
      <w:pPr>
        <w:widowControl w:val="0"/>
        <w:numPr>
          <w:ilvl w:val="0"/>
          <w:numId w:val="4"/>
        </w:numPr>
        <w:suppressAutoHyphens/>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техническое оснащение. Наиболее правильно применять 4-5 полочных витрины, на каждой из которой размещать 5-6 книг;</w:t>
      </w:r>
    </w:p>
    <w:p w:rsidR="00472055" w:rsidRPr="00472055" w:rsidRDefault="00472055" w:rsidP="00051F5B">
      <w:pPr>
        <w:widowControl w:val="0"/>
        <w:numPr>
          <w:ilvl w:val="0"/>
          <w:numId w:val="4"/>
        </w:numPr>
        <w:suppressAutoHyphens/>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компоновка материала (логическая), на 1-е место материал, охватывающий весь вопрос в целом, далее - затрагивающие отдельные стороны вопроса;</w:t>
      </w:r>
    </w:p>
    <w:p w:rsidR="00472055" w:rsidRPr="00472055" w:rsidRDefault="00472055" w:rsidP="00051F5B">
      <w:pPr>
        <w:widowControl w:val="0"/>
        <w:numPr>
          <w:ilvl w:val="0"/>
          <w:numId w:val="4"/>
        </w:numPr>
        <w:suppressAutoHyphens/>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оформление текстов и материала.</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Требования при оформлении выставки (для книг, одинаковых по содержанию) – правильное расположение материалов по формату, цвету, по графическому решению (с рисунком и без рисунка), по общему тону переплета.</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Если 2 книги в темных, 3 в светлых тонах, выставка будет распадаться на части, светлую и темную, лучше чередовать цвета. Точно также стоит поступать с книгами с рисунком и без рисунка.</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u w:val="single"/>
        </w:rPr>
        <w:t>Размерные соотношения</w:t>
      </w:r>
      <w:r w:rsidRPr="00472055">
        <w:rPr>
          <w:rFonts w:ascii="Times New Roman" w:hAnsi="Times New Roman" w:cs="Times New Roman"/>
          <w:sz w:val="28"/>
          <w:szCs w:val="28"/>
        </w:rPr>
        <w:t xml:space="preserve">: следует чередовать книги большего и книги меньшего формата, или группировать крупные по размеру книги в центре.   </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Размещение материала по убывающей или возрастающей степени не рекомендуется – у читателя будет переключаться внимание от содержания на оформление. Нельзя накладывать одну книгу на другую, закрывая ее заглавие и обложку.</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Важную книгу можно выделить:</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 путем использования размерных  и цветовых соотношений (например: среди книг большого формата - книгу маленького формата, среди разноцветных книг – одноцветную);</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 расстояние между книгами больше по сравнению с обычным расстоянием;</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 выделение книги на отдельную полку;</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 размещение книг в развернутом виде;</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 применение текстов и иллюстраций.</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b/>
          <w:sz w:val="28"/>
          <w:szCs w:val="28"/>
        </w:rPr>
        <w:t>Аксессуары</w:t>
      </w:r>
      <w:r w:rsidRPr="00472055">
        <w:rPr>
          <w:rFonts w:ascii="Times New Roman" w:hAnsi="Times New Roman" w:cs="Times New Roman"/>
          <w:sz w:val="28"/>
          <w:szCs w:val="28"/>
        </w:rPr>
        <w:t xml:space="preserve"> – дополнительные средства, усиливающие воздействие выставки. </w:t>
      </w:r>
    </w:p>
    <w:p w:rsidR="00472055" w:rsidRPr="00472055" w:rsidRDefault="00472055" w:rsidP="00051F5B">
      <w:pPr>
        <w:spacing w:after="0" w:line="240" w:lineRule="auto"/>
        <w:ind w:left="142" w:firstLine="567"/>
        <w:jc w:val="both"/>
        <w:rPr>
          <w:rFonts w:ascii="Times New Roman" w:hAnsi="Times New Roman" w:cs="Times New Roman"/>
          <w:sz w:val="28"/>
          <w:szCs w:val="28"/>
        </w:rPr>
      </w:pPr>
      <w:r w:rsidRPr="00472055">
        <w:rPr>
          <w:rFonts w:ascii="Times New Roman" w:hAnsi="Times New Roman" w:cs="Times New Roman"/>
          <w:sz w:val="28"/>
          <w:szCs w:val="28"/>
        </w:rPr>
        <w:t>Они могут быть:</w:t>
      </w:r>
    </w:p>
    <w:p w:rsidR="00472055" w:rsidRPr="00472055" w:rsidRDefault="00472055" w:rsidP="00051F5B">
      <w:pPr>
        <w:widowControl w:val="0"/>
        <w:numPr>
          <w:ilvl w:val="0"/>
          <w:numId w:val="4"/>
        </w:numPr>
        <w:suppressAutoHyphens/>
        <w:spacing w:after="0" w:line="240" w:lineRule="auto"/>
        <w:jc w:val="both"/>
        <w:rPr>
          <w:rFonts w:ascii="Times New Roman" w:hAnsi="Times New Roman" w:cs="Times New Roman"/>
          <w:sz w:val="28"/>
          <w:szCs w:val="28"/>
        </w:rPr>
      </w:pPr>
      <w:r w:rsidRPr="00472055">
        <w:rPr>
          <w:rFonts w:ascii="Times New Roman" w:hAnsi="Times New Roman" w:cs="Times New Roman"/>
          <w:sz w:val="28"/>
          <w:szCs w:val="28"/>
        </w:rPr>
        <w:t>знаковые (различные символы, символьные изображения);</w:t>
      </w:r>
    </w:p>
    <w:p w:rsidR="00472055" w:rsidRPr="00472055" w:rsidRDefault="00472055" w:rsidP="00051F5B">
      <w:pPr>
        <w:widowControl w:val="0"/>
        <w:numPr>
          <w:ilvl w:val="0"/>
          <w:numId w:val="4"/>
        </w:numPr>
        <w:suppressAutoHyphens/>
        <w:spacing w:after="0" w:line="240" w:lineRule="auto"/>
        <w:ind w:left="142" w:firstLine="218"/>
        <w:jc w:val="both"/>
        <w:rPr>
          <w:rFonts w:ascii="Times New Roman" w:hAnsi="Times New Roman" w:cs="Times New Roman"/>
          <w:sz w:val="28"/>
          <w:szCs w:val="28"/>
        </w:rPr>
      </w:pPr>
      <w:r w:rsidRPr="00472055">
        <w:rPr>
          <w:rFonts w:ascii="Times New Roman" w:hAnsi="Times New Roman" w:cs="Times New Roman"/>
          <w:sz w:val="28"/>
          <w:szCs w:val="28"/>
        </w:rPr>
        <w:t>предметные (натуральные предметы, детали, модели, макеты, муляжи, бутафории);</w:t>
      </w:r>
    </w:p>
    <w:p w:rsidR="00472055" w:rsidRPr="00472055" w:rsidRDefault="00472055" w:rsidP="00051F5B">
      <w:pPr>
        <w:widowControl w:val="0"/>
        <w:numPr>
          <w:ilvl w:val="0"/>
          <w:numId w:val="4"/>
        </w:numPr>
        <w:suppressAutoHyphens/>
        <w:spacing w:after="0" w:line="240" w:lineRule="auto"/>
        <w:jc w:val="both"/>
        <w:rPr>
          <w:rFonts w:ascii="Times New Roman" w:hAnsi="Times New Roman" w:cs="Times New Roman"/>
          <w:sz w:val="28"/>
          <w:szCs w:val="28"/>
        </w:rPr>
      </w:pPr>
      <w:proofErr w:type="gramStart"/>
      <w:r w:rsidRPr="00472055">
        <w:rPr>
          <w:rFonts w:ascii="Times New Roman" w:hAnsi="Times New Roman" w:cs="Times New Roman"/>
          <w:sz w:val="28"/>
          <w:szCs w:val="28"/>
        </w:rPr>
        <w:t>знаковые</w:t>
      </w:r>
      <w:proofErr w:type="gramEnd"/>
      <w:r w:rsidRPr="00472055">
        <w:rPr>
          <w:rFonts w:ascii="Times New Roman" w:hAnsi="Times New Roman" w:cs="Times New Roman"/>
          <w:sz w:val="28"/>
          <w:szCs w:val="28"/>
        </w:rPr>
        <w:t xml:space="preserve"> и предметные в сочетании;</w:t>
      </w:r>
    </w:p>
    <w:p w:rsidR="00472055" w:rsidRPr="00472055" w:rsidRDefault="00472055" w:rsidP="00051F5B">
      <w:pPr>
        <w:widowControl w:val="0"/>
        <w:numPr>
          <w:ilvl w:val="0"/>
          <w:numId w:val="4"/>
        </w:numPr>
        <w:suppressAutoHyphens/>
        <w:spacing w:after="0" w:line="240" w:lineRule="auto"/>
        <w:ind w:left="0" w:firstLine="360"/>
        <w:jc w:val="both"/>
        <w:rPr>
          <w:rFonts w:ascii="Times New Roman" w:hAnsi="Times New Roman" w:cs="Times New Roman"/>
          <w:sz w:val="28"/>
          <w:szCs w:val="28"/>
        </w:rPr>
      </w:pPr>
      <w:r w:rsidRPr="00472055">
        <w:rPr>
          <w:rFonts w:ascii="Times New Roman" w:hAnsi="Times New Roman" w:cs="Times New Roman"/>
          <w:sz w:val="28"/>
          <w:szCs w:val="28"/>
        </w:rPr>
        <w:t>художественные (картины, коллажи, плакаты, иллюстрации, фотографии);</w:t>
      </w:r>
    </w:p>
    <w:p w:rsidR="00472055" w:rsidRPr="00472055" w:rsidRDefault="00472055" w:rsidP="00051F5B">
      <w:pPr>
        <w:widowControl w:val="0"/>
        <w:numPr>
          <w:ilvl w:val="0"/>
          <w:numId w:val="4"/>
        </w:numPr>
        <w:suppressAutoHyphens/>
        <w:spacing w:after="0" w:line="240" w:lineRule="auto"/>
        <w:ind w:left="0" w:firstLine="360"/>
        <w:jc w:val="both"/>
        <w:rPr>
          <w:rFonts w:ascii="Times New Roman" w:hAnsi="Times New Roman" w:cs="Times New Roman"/>
          <w:sz w:val="28"/>
          <w:szCs w:val="28"/>
        </w:rPr>
      </w:pPr>
      <w:proofErr w:type="gramStart"/>
      <w:r w:rsidRPr="00472055">
        <w:rPr>
          <w:rFonts w:ascii="Times New Roman" w:hAnsi="Times New Roman" w:cs="Times New Roman"/>
          <w:sz w:val="28"/>
          <w:szCs w:val="28"/>
        </w:rPr>
        <w:t xml:space="preserve">конструктивные (средства оргтехники, канцелярские принадлежности, </w:t>
      </w:r>
      <w:r w:rsidRPr="00472055">
        <w:rPr>
          <w:rFonts w:ascii="Times New Roman" w:hAnsi="Times New Roman" w:cs="Times New Roman"/>
          <w:sz w:val="28"/>
          <w:szCs w:val="28"/>
        </w:rPr>
        <w:lastRenderedPageBreak/>
        <w:t>подставки из дерева, оргстекла, металла, закладки, фломастеры и др.).</w:t>
      </w:r>
      <w:proofErr w:type="gramEnd"/>
    </w:p>
    <w:p w:rsidR="00472055" w:rsidRPr="00472055" w:rsidRDefault="008D5409" w:rsidP="00051F5B">
      <w:pPr>
        <w:spacing w:after="0" w:line="240" w:lineRule="auto"/>
        <w:ind w:left="142" w:firstLine="346"/>
        <w:jc w:val="both"/>
        <w:rPr>
          <w:rFonts w:ascii="Times New Roman" w:hAnsi="Times New Roman" w:cs="Times New Roman"/>
          <w:sz w:val="28"/>
          <w:szCs w:val="28"/>
        </w:rPr>
      </w:pPr>
      <w:r w:rsidRPr="008D5409">
        <w:rPr>
          <w:rFonts w:ascii="Times New Roman" w:hAnsi="Times New Roman" w:cs="Times New Roman"/>
          <w:sz w:val="28"/>
          <w:szCs w:val="28"/>
        </w:rPr>
        <w:t xml:space="preserve">   </w:t>
      </w:r>
      <w:r w:rsidR="00472055" w:rsidRPr="00472055">
        <w:rPr>
          <w:rFonts w:ascii="Times New Roman" w:hAnsi="Times New Roman" w:cs="Times New Roman"/>
          <w:sz w:val="28"/>
          <w:szCs w:val="28"/>
          <w:u w:val="single"/>
        </w:rPr>
        <w:t xml:space="preserve">Цветовое решение </w:t>
      </w:r>
      <w:r w:rsidR="00472055" w:rsidRPr="00472055">
        <w:rPr>
          <w:rFonts w:ascii="Times New Roman" w:hAnsi="Times New Roman" w:cs="Times New Roman"/>
          <w:sz w:val="28"/>
          <w:szCs w:val="28"/>
        </w:rPr>
        <w:t xml:space="preserve">должно привлекать, но не раздражать и базироваться </w:t>
      </w:r>
      <w:r w:rsidR="00472055" w:rsidRPr="00472055">
        <w:rPr>
          <w:rFonts w:ascii="Times New Roman" w:hAnsi="Times New Roman" w:cs="Times New Roman"/>
          <w:sz w:val="28"/>
          <w:szCs w:val="28"/>
          <w:u w:val="single"/>
        </w:rPr>
        <w:t>в трех условиях</w:t>
      </w:r>
      <w:r w:rsidR="00472055" w:rsidRPr="00472055">
        <w:rPr>
          <w:rFonts w:ascii="Times New Roman" w:hAnsi="Times New Roman" w:cs="Times New Roman"/>
          <w:sz w:val="28"/>
          <w:szCs w:val="28"/>
        </w:rPr>
        <w:t>: контраст, гармония, концепция. К чистым цветам относятся красный, синий, желтый. Наиболее удачные сочетания цветов:</w:t>
      </w:r>
    </w:p>
    <w:p w:rsidR="00472055" w:rsidRPr="00472055" w:rsidRDefault="00472055" w:rsidP="00051F5B">
      <w:pPr>
        <w:spacing w:after="0" w:line="240" w:lineRule="auto"/>
        <w:ind w:left="142"/>
        <w:jc w:val="both"/>
        <w:rPr>
          <w:rFonts w:ascii="Times New Roman" w:hAnsi="Times New Roman" w:cs="Times New Roman"/>
          <w:sz w:val="28"/>
          <w:szCs w:val="28"/>
        </w:rPr>
      </w:pPr>
      <w:r w:rsidRPr="00472055">
        <w:rPr>
          <w:rFonts w:ascii="Times New Roman" w:hAnsi="Times New Roman" w:cs="Times New Roman"/>
          <w:sz w:val="28"/>
          <w:szCs w:val="28"/>
        </w:rPr>
        <w:t xml:space="preserve">- </w:t>
      </w:r>
      <w:proofErr w:type="gramStart"/>
      <w:r w:rsidRPr="00472055">
        <w:rPr>
          <w:rFonts w:ascii="Times New Roman" w:hAnsi="Times New Roman" w:cs="Times New Roman"/>
          <w:sz w:val="28"/>
          <w:szCs w:val="28"/>
        </w:rPr>
        <w:t>черный</w:t>
      </w:r>
      <w:proofErr w:type="gramEnd"/>
      <w:r w:rsidRPr="00472055">
        <w:rPr>
          <w:rFonts w:ascii="Times New Roman" w:hAnsi="Times New Roman" w:cs="Times New Roman"/>
          <w:sz w:val="28"/>
          <w:szCs w:val="28"/>
        </w:rPr>
        <w:t xml:space="preserve"> с желтым, оранжевым, золотым и серебряным;</w:t>
      </w:r>
    </w:p>
    <w:p w:rsidR="00472055" w:rsidRPr="00472055" w:rsidRDefault="00472055" w:rsidP="00051F5B">
      <w:pPr>
        <w:spacing w:after="0" w:line="240" w:lineRule="auto"/>
        <w:ind w:left="142"/>
        <w:jc w:val="both"/>
        <w:rPr>
          <w:rFonts w:ascii="Times New Roman" w:hAnsi="Times New Roman" w:cs="Times New Roman"/>
          <w:sz w:val="28"/>
          <w:szCs w:val="28"/>
        </w:rPr>
      </w:pPr>
      <w:r w:rsidRPr="00472055">
        <w:rPr>
          <w:rFonts w:ascii="Times New Roman" w:hAnsi="Times New Roman" w:cs="Times New Roman"/>
          <w:sz w:val="28"/>
          <w:szCs w:val="28"/>
        </w:rPr>
        <w:t>- красно-бело-синий;</w:t>
      </w:r>
    </w:p>
    <w:p w:rsidR="00472055" w:rsidRPr="00472055" w:rsidRDefault="00472055" w:rsidP="00051F5B">
      <w:pPr>
        <w:spacing w:after="0" w:line="240" w:lineRule="auto"/>
        <w:ind w:left="142"/>
        <w:jc w:val="both"/>
        <w:rPr>
          <w:rFonts w:ascii="Times New Roman" w:hAnsi="Times New Roman" w:cs="Times New Roman"/>
          <w:sz w:val="28"/>
          <w:szCs w:val="28"/>
        </w:rPr>
      </w:pPr>
      <w:r w:rsidRPr="00472055">
        <w:rPr>
          <w:rFonts w:ascii="Times New Roman" w:hAnsi="Times New Roman" w:cs="Times New Roman"/>
          <w:sz w:val="28"/>
          <w:szCs w:val="28"/>
        </w:rPr>
        <w:t xml:space="preserve">- </w:t>
      </w:r>
      <w:proofErr w:type="gramStart"/>
      <w:r w:rsidRPr="00472055">
        <w:rPr>
          <w:rFonts w:ascii="Times New Roman" w:hAnsi="Times New Roman" w:cs="Times New Roman"/>
          <w:sz w:val="28"/>
          <w:szCs w:val="28"/>
        </w:rPr>
        <w:t>белый</w:t>
      </w:r>
      <w:proofErr w:type="gramEnd"/>
      <w:r w:rsidRPr="00472055">
        <w:rPr>
          <w:rFonts w:ascii="Times New Roman" w:hAnsi="Times New Roman" w:cs="Times New Roman"/>
          <w:sz w:val="28"/>
          <w:szCs w:val="28"/>
        </w:rPr>
        <w:t xml:space="preserve"> на синем, красном, зеленом.</w:t>
      </w:r>
    </w:p>
    <w:p w:rsidR="00472055" w:rsidRPr="00472055" w:rsidRDefault="00472055" w:rsidP="00051F5B">
      <w:pPr>
        <w:spacing w:after="0" w:line="240" w:lineRule="auto"/>
        <w:ind w:left="142"/>
        <w:jc w:val="both"/>
        <w:rPr>
          <w:rFonts w:ascii="Times New Roman" w:hAnsi="Times New Roman" w:cs="Times New Roman"/>
          <w:sz w:val="28"/>
          <w:szCs w:val="28"/>
        </w:rPr>
      </w:pPr>
      <w:r w:rsidRPr="00472055">
        <w:rPr>
          <w:rFonts w:ascii="Times New Roman" w:hAnsi="Times New Roman" w:cs="Times New Roman"/>
          <w:sz w:val="28"/>
          <w:szCs w:val="28"/>
        </w:rPr>
        <w:tab/>
        <w:t>Наиболее распространенными считаются следующие типы цветовых композиций:</w:t>
      </w:r>
    </w:p>
    <w:p w:rsidR="00472055" w:rsidRPr="00472055" w:rsidRDefault="00472055" w:rsidP="00051F5B">
      <w:pPr>
        <w:spacing w:after="0" w:line="240" w:lineRule="auto"/>
        <w:ind w:left="142"/>
        <w:jc w:val="both"/>
        <w:rPr>
          <w:rFonts w:ascii="Times New Roman" w:hAnsi="Times New Roman" w:cs="Times New Roman"/>
          <w:sz w:val="28"/>
          <w:szCs w:val="28"/>
        </w:rPr>
      </w:pPr>
      <w:r w:rsidRPr="00472055">
        <w:rPr>
          <w:rFonts w:ascii="Times New Roman" w:hAnsi="Times New Roman" w:cs="Times New Roman"/>
          <w:sz w:val="28"/>
          <w:szCs w:val="28"/>
        </w:rPr>
        <w:t>- двухцветная однотонная (синее с голубым);</w:t>
      </w:r>
    </w:p>
    <w:p w:rsidR="00472055" w:rsidRPr="00472055" w:rsidRDefault="00472055" w:rsidP="00051F5B">
      <w:pPr>
        <w:spacing w:after="0" w:line="240" w:lineRule="auto"/>
        <w:ind w:left="142"/>
        <w:jc w:val="both"/>
        <w:rPr>
          <w:rFonts w:ascii="Times New Roman" w:hAnsi="Times New Roman" w:cs="Times New Roman"/>
          <w:sz w:val="28"/>
          <w:szCs w:val="28"/>
        </w:rPr>
      </w:pPr>
      <w:r w:rsidRPr="00472055">
        <w:rPr>
          <w:rFonts w:ascii="Times New Roman" w:hAnsi="Times New Roman" w:cs="Times New Roman"/>
          <w:sz w:val="28"/>
          <w:szCs w:val="28"/>
        </w:rPr>
        <w:t>- двухцветная контрастная (черно-белое);</w:t>
      </w:r>
    </w:p>
    <w:p w:rsidR="00472055" w:rsidRPr="00472055" w:rsidRDefault="00472055" w:rsidP="00051F5B">
      <w:pPr>
        <w:spacing w:after="0" w:line="240" w:lineRule="auto"/>
        <w:ind w:left="142"/>
        <w:jc w:val="both"/>
        <w:rPr>
          <w:rFonts w:ascii="Times New Roman" w:hAnsi="Times New Roman" w:cs="Times New Roman"/>
          <w:sz w:val="28"/>
          <w:szCs w:val="28"/>
        </w:rPr>
      </w:pPr>
      <w:r w:rsidRPr="00472055">
        <w:rPr>
          <w:rFonts w:ascii="Times New Roman" w:hAnsi="Times New Roman" w:cs="Times New Roman"/>
          <w:sz w:val="28"/>
          <w:szCs w:val="28"/>
        </w:rPr>
        <w:t>- трехцветная однотонная (бежевое, коричневое и красное);</w:t>
      </w:r>
    </w:p>
    <w:p w:rsidR="00472055" w:rsidRPr="00472055" w:rsidRDefault="00472055" w:rsidP="00051F5B">
      <w:pPr>
        <w:spacing w:after="0" w:line="240" w:lineRule="auto"/>
        <w:ind w:left="142"/>
        <w:jc w:val="both"/>
        <w:rPr>
          <w:rFonts w:ascii="Times New Roman" w:hAnsi="Times New Roman" w:cs="Times New Roman"/>
          <w:sz w:val="28"/>
          <w:szCs w:val="28"/>
        </w:rPr>
      </w:pPr>
      <w:r w:rsidRPr="00472055">
        <w:rPr>
          <w:rFonts w:ascii="Times New Roman" w:hAnsi="Times New Roman" w:cs="Times New Roman"/>
          <w:sz w:val="28"/>
          <w:szCs w:val="28"/>
        </w:rPr>
        <w:tab/>
        <w:t>Цвет оказывает значительное влияние на ощущение пространства и эмоционального состояния. Красный цвет создает ощущение близости предмета и вызывает беспокойство. Оранжевый цвет тоже передает ощущение близости предмета, вызывая при этом воодушевление. Желтый цвет внушает состояние бодрости. Зеленый – вызывает спокойствие. Синий и фиолетовый – успокаивают и ободряют.</w:t>
      </w:r>
    </w:p>
    <w:p w:rsidR="00472055" w:rsidRDefault="00472055" w:rsidP="00051F5B">
      <w:pPr>
        <w:spacing w:after="0" w:line="240" w:lineRule="auto"/>
        <w:jc w:val="both"/>
        <w:rPr>
          <w:sz w:val="28"/>
          <w:szCs w:val="28"/>
        </w:rPr>
      </w:pPr>
      <w:r w:rsidRPr="00472055">
        <w:rPr>
          <w:rFonts w:ascii="Times New Roman" w:hAnsi="Times New Roman" w:cs="Times New Roman"/>
          <w:sz w:val="28"/>
          <w:szCs w:val="28"/>
        </w:rPr>
        <w:tab/>
        <w:t>Библиографическое обеспечение библиотечной выставки включает библиографические списки литературы, списки Интернет-сайтов по теме, фактографическую информацию, представленную в виде дополнительной информации</w:t>
      </w:r>
      <w:r w:rsidR="00051F5B">
        <w:rPr>
          <w:rFonts w:ascii="Times New Roman" w:hAnsi="Times New Roman" w:cs="Times New Roman"/>
          <w:sz w:val="28"/>
          <w:szCs w:val="28"/>
        </w:rPr>
        <w:t>.</w:t>
      </w:r>
    </w:p>
    <w:p w:rsidR="00F91979" w:rsidRPr="000060DC" w:rsidRDefault="004A2DEF" w:rsidP="00BD6D58">
      <w:pPr>
        <w:spacing w:after="0" w:line="240" w:lineRule="auto"/>
        <w:ind w:hanging="142"/>
        <w:contextualSpacing/>
        <w:jc w:val="both"/>
        <w:rPr>
          <w:rFonts w:ascii="Times New Roman" w:hAnsi="Times New Roman" w:cs="Times New Roman"/>
          <w:sz w:val="28"/>
          <w:szCs w:val="28"/>
        </w:rPr>
      </w:pPr>
      <w:r w:rsidRPr="008D5409">
        <w:rPr>
          <w:rFonts w:ascii="Times New Roman" w:hAnsi="Times New Roman" w:cs="Times New Roman"/>
          <w:sz w:val="28"/>
          <w:szCs w:val="28"/>
        </w:rPr>
        <w:tab/>
      </w:r>
      <w:r w:rsidR="00126714" w:rsidRPr="008D5409">
        <w:rPr>
          <w:rFonts w:ascii="Times New Roman" w:hAnsi="Times New Roman" w:cs="Times New Roman"/>
          <w:sz w:val="28"/>
          <w:szCs w:val="28"/>
        </w:rPr>
        <w:tab/>
      </w:r>
      <w:r w:rsidR="00E656FF">
        <w:rPr>
          <w:rFonts w:ascii="Times New Roman" w:hAnsi="Times New Roman" w:cs="Times New Roman"/>
          <w:sz w:val="28"/>
          <w:szCs w:val="28"/>
        </w:rPr>
        <w:t>Рекомендуем</w:t>
      </w:r>
      <w:r w:rsidR="008D5409" w:rsidRPr="008D5409">
        <w:rPr>
          <w:rFonts w:ascii="Times New Roman" w:hAnsi="Times New Roman" w:cs="Times New Roman"/>
          <w:sz w:val="28"/>
          <w:szCs w:val="28"/>
        </w:rPr>
        <w:t xml:space="preserve"> </w:t>
      </w:r>
      <w:r w:rsidR="008D5409">
        <w:rPr>
          <w:rFonts w:ascii="Times New Roman" w:hAnsi="Times New Roman" w:cs="Times New Roman"/>
          <w:sz w:val="28"/>
          <w:szCs w:val="28"/>
        </w:rPr>
        <w:t xml:space="preserve">взять эпиграф к выставке духовно-нравственной тематики слова </w:t>
      </w:r>
      <w:r w:rsidR="000060DC" w:rsidRPr="000060DC">
        <w:rPr>
          <w:rStyle w:val="a9"/>
          <w:rFonts w:ascii="Times New Roman" w:hAnsi="Times New Roman" w:cs="Times New Roman"/>
          <w:b w:val="0"/>
          <w:bCs w:val="0"/>
          <w:color w:val="000000"/>
          <w:sz w:val="28"/>
          <w:szCs w:val="28"/>
          <w:shd w:val="clear" w:color="auto" w:fill="FFFFFF"/>
        </w:rPr>
        <w:t>русского поэта Серебряного века, создателя школы акмеизма, прозаика, переводчика, литературного критика</w:t>
      </w:r>
      <w:r w:rsidR="000060DC">
        <w:rPr>
          <w:rStyle w:val="a9"/>
          <w:rFonts w:ascii="Times New Roman" w:hAnsi="Times New Roman" w:cs="Times New Roman"/>
          <w:b w:val="0"/>
          <w:bCs w:val="0"/>
          <w:color w:val="000000"/>
          <w:sz w:val="28"/>
          <w:szCs w:val="28"/>
          <w:shd w:val="clear" w:color="auto" w:fill="FFFFFF"/>
        </w:rPr>
        <w:t xml:space="preserve"> </w:t>
      </w:r>
      <w:r w:rsidR="003A4FDB">
        <w:rPr>
          <w:rFonts w:ascii="Times New Roman" w:hAnsi="Times New Roman" w:cs="Times New Roman"/>
          <w:sz w:val="28"/>
          <w:szCs w:val="28"/>
          <w:u w:val="single"/>
        </w:rPr>
        <w:t xml:space="preserve">Николая Степановича </w:t>
      </w:r>
      <w:r w:rsidR="008D5409" w:rsidRPr="000060DC">
        <w:rPr>
          <w:rFonts w:ascii="Times New Roman" w:hAnsi="Times New Roman" w:cs="Times New Roman"/>
          <w:sz w:val="28"/>
          <w:szCs w:val="28"/>
          <w:u w:val="single"/>
        </w:rPr>
        <w:t>Гумилева:</w:t>
      </w:r>
    </w:p>
    <w:p w:rsidR="008D5409" w:rsidRDefault="008D5409"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Есть Бог, есть мир</w:t>
      </w:r>
      <w:r w:rsidR="000060DC">
        <w:rPr>
          <w:rFonts w:ascii="Times New Roman" w:hAnsi="Times New Roman" w:cs="Times New Roman"/>
          <w:sz w:val="28"/>
          <w:szCs w:val="28"/>
        </w:rPr>
        <w:t>, они живут вовек,</w:t>
      </w:r>
    </w:p>
    <w:p w:rsidR="000060DC" w:rsidRDefault="000060DC"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А жизнь людей мгновенна и убога,</w:t>
      </w:r>
    </w:p>
    <w:p w:rsidR="000060DC" w:rsidRDefault="000060DC"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Но все в себе вмещает человек,</w:t>
      </w:r>
    </w:p>
    <w:p w:rsidR="000060DC" w:rsidRDefault="000060DC"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Который любит мир и верит в Бога.</w:t>
      </w:r>
    </w:p>
    <w:p w:rsidR="00BD6D58" w:rsidRDefault="00BD6D58" w:rsidP="00BD6D58">
      <w:pPr>
        <w:spacing w:after="0" w:line="240" w:lineRule="auto"/>
        <w:contextualSpacing/>
        <w:rPr>
          <w:rFonts w:ascii="Times New Roman" w:hAnsi="Times New Roman" w:cs="Times New Roman"/>
          <w:sz w:val="28"/>
          <w:szCs w:val="28"/>
        </w:rPr>
      </w:pPr>
    </w:p>
    <w:p w:rsidR="009A688D" w:rsidRDefault="00BD6D58"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Один из разделов выставки можно оформить под названием «</w:t>
      </w:r>
      <w:r w:rsidRPr="00BD6D58">
        <w:rPr>
          <w:rFonts w:ascii="Times New Roman" w:hAnsi="Times New Roman" w:cs="Times New Roman"/>
          <w:sz w:val="28"/>
          <w:szCs w:val="28"/>
          <w:u w:val="single"/>
        </w:rPr>
        <w:t>Жизнь в библейские времена</w:t>
      </w:r>
      <w:r w:rsidR="0047575F">
        <w:rPr>
          <w:rFonts w:ascii="Times New Roman" w:hAnsi="Times New Roman" w:cs="Times New Roman"/>
          <w:sz w:val="28"/>
          <w:szCs w:val="28"/>
        </w:rPr>
        <w:t>». В ней можно</w:t>
      </w:r>
      <w:r>
        <w:rPr>
          <w:rFonts w:ascii="Times New Roman" w:hAnsi="Times New Roman" w:cs="Times New Roman"/>
          <w:sz w:val="28"/>
          <w:szCs w:val="28"/>
        </w:rPr>
        <w:t xml:space="preserve"> разместить материалы о жизни и быте христиан первого века; рассказать о домах, браке, пище, напитках, деньгах, работе, сельском хозяйстве, как процветало плотницкое ремесло, предметы обихода</w:t>
      </w:r>
      <w:r w:rsidR="002A2FA4">
        <w:rPr>
          <w:rFonts w:ascii="Times New Roman" w:hAnsi="Times New Roman" w:cs="Times New Roman"/>
          <w:sz w:val="28"/>
          <w:szCs w:val="28"/>
        </w:rPr>
        <w:t>.</w:t>
      </w:r>
    </w:p>
    <w:p w:rsidR="009504D7" w:rsidRDefault="0047575F"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От  выставки как таковой и материалах, на ней расположенных, зависит наше обучение учащихся-читателей. Обучая детей, мы покажем им, чего Бог ожидает от каждого человека. Подраздел выставки может рассказать о Боге, как о Личности</w:t>
      </w:r>
      <w:r w:rsidR="009504D7">
        <w:rPr>
          <w:rFonts w:ascii="Times New Roman" w:hAnsi="Times New Roman" w:cs="Times New Roman"/>
          <w:sz w:val="28"/>
          <w:szCs w:val="28"/>
        </w:rPr>
        <w:t>, его прекрасных качествах, которые он хочет видеть в людях.</w:t>
      </w:r>
    </w:p>
    <w:p w:rsidR="0047575F" w:rsidRDefault="009504D7"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Информация, представленная на выставке, должна побуждать исследовать свои мотивы и анализировать свои чувства.</w:t>
      </w:r>
    </w:p>
    <w:p w:rsidR="009504D7" w:rsidRDefault="009504D7"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Возможно проведение у выставки беседы с учащимися с применением вопросов и обсуждением ответов обучающихся. Например, вопросы могут быть такого плана: почему я склонен поступать именно так? </w:t>
      </w:r>
      <w:r w:rsidR="00B55959">
        <w:rPr>
          <w:rFonts w:ascii="Times New Roman" w:hAnsi="Times New Roman" w:cs="Times New Roman"/>
          <w:sz w:val="28"/>
          <w:szCs w:val="28"/>
        </w:rPr>
        <w:t>Как я реагирую на свои поступки?</w:t>
      </w:r>
      <w:r>
        <w:rPr>
          <w:rFonts w:ascii="Times New Roman" w:hAnsi="Times New Roman" w:cs="Times New Roman"/>
          <w:sz w:val="28"/>
          <w:szCs w:val="28"/>
        </w:rPr>
        <w:t xml:space="preserve"> Задача библиотекаря и состоит в том, чтобы обратить </w:t>
      </w:r>
      <w:r>
        <w:rPr>
          <w:rFonts w:ascii="Times New Roman" w:hAnsi="Times New Roman" w:cs="Times New Roman"/>
          <w:sz w:val="28"/>
          <w:szCs w:val="28"/>
        </w:rPr>
        <w:lastRenderedPageBreak/>
        <w:t>внимание на мудрость, как для разрешения проблем, предотвращения опасности</w:t>
      </w:r>
      <w:r w:rsidR="00C06D46">
        <w:rPr>
          <w:rFonts w:ascii="Times New Roman" w:hAnsi="Times New Roman" w:cs="Times New Roman"/>
          <w:sz w:val="28"/>
          <w:szCs w:val="28"/>
        </w:rPr>
        <w:t>, достижения поставленных ц</w:t>
      </w:r>
      <w:r w:rsidR="00B55959">
        <w:rPr>
          <w:rFonts w:ascii="Times New Roman" w:hAnsi="Times New Roman" w:cs="Times New Roman"/>
          <w:sz w:val="28"/>
          <w:szCs w:val="28"/>
        </w:rPr>
        <w:t>елей и помощи детям в решении трудностей, н</w:t>
      </w:r>
      <w:r w:rsidR="00BB35D2">
        <w:rPr>
          <w:rFonts w:ascii="Times New Roman" w:hAnsi="Times New Roman" w:cs="Times New Roman"/>
          <w:sz w:val="28"/>
          <w:szCs w:val="28"/>
        </w:rPr>
        <w:t>апример, освоение</w:t>
      </w:r>
      <w:r w:rsidR="00B55959">
        <w:rPr>
          <w:rFonts w:ascii="Times New Roman" w:hAnsi="Times New Roman" w:cs="Times New Roman"/>
          <w:sz w:val="28"/>
          <w:szCs w:val="28"/>
        </w:rPr>
        <w:t xml:space="preserve"> предметов</w:t>
      </w:r>
      <w:r w:rsidR="00BB35D2">
        <w:rPr>
          <w:rFonts w:ascii="Times New Roman" w:hAnsi="Times New Roman" w:cs="Times New Roman"/>
          <w:sz w:val="28"/>
          <w:szCs w:val="28"/>
        </w:rPr>
        <w:t>, используемых в учебном процессе</w:t>
      </w:r>
      <w:r w:rsidR="00B55959">
        <w:rPr>
          <w:rFonts w:ascii="Times New Roman" w:hAnsi="Times New Roman" w:cs="Times New Roman"/>
          <w:sz w:val="28"/>
          <w:szCs w:val="28"/>
        </w:rPr>
        <w:t>.</w:t>
      </w:r>
      <w:r w:rsidR="00C06D46">
        <w:rPr>
          <w:rFonts w:ascii="Times New Roman" w:hAnsi="Times New Roman" w:cs="Times New Roman"/>
          <w:sz w:val="28"/>
          <w:szCs w:val="28"/>
        </w:rPr>
        <w:t xml:space="preserve"> </w:t>
      </w:r>
    </w:p>
    <w:p w:rsidR="00BB35D2" w:rsidRDefault="00BB35D2"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Обсуждая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какие-либо библейские принципы, побуждать к расс</w:t>
      </w:r>
      <w:r w:rsidR="008D3F67">
        <w:rPr>
          <w:rFonts w:ascii="Times New Roman" w:hAnsi="Times New Roman" w:cs="Times New Roman"/>
          <w:sz w:val="28"/>
          <w:szCs w:val="28"/>
        </w:rPr>
        <w:t>уждению. Можно приводить в пример ситуацию из повседневной жизни, и спросить, как может помочь принцип, который обсуждался. При беседе нужно обращать внимание на тот факт, чтобы не ограничиваться просто пересказом фактов, а убедиться, путем задавания вопросов.</w:t>
      </w:r>
    </w:p>
    <w:p w:rsidR="00416995" w:rsidRDefault="00BB35D2" w:rsidP="00BB35D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Выставка должна воспитывать уважительное отношение к другим культурам и религиям, терпимому отношению к взглядам людей или к их отсутствию.</w:t>
      </w:r>
    </w:p>
    <w:p w:rsidR="00416995" w:rsidRPr="00BB35D2" w:rsidRDefault="00BB35D2" w:rsidP="00BB35D2">
      <w:pPr>
        <w:spacing w:after="0" w:line="240" w:lineRule="auto"/>
        <w:ind w:firstLine="708"/>
        <w:contextualSpacing/>
        <w:jc w:val="both"/>
        <w:rPr>
          <w:rFonts w:ascii="Times New Roman" w:hAnsi="Times New Roman" w:cs="Times New Roman"/>
          <w:color w:val="666666"/>
          <w:sz w:val="28"/>
          <w:szCs w:val="28"/>
          <w:shd w:val="clear" w:color="auto" w:fill="FFFFFF"/>
        </w:rPr>
      </w:pPr>
      <w:r w:rsidRPr="00BB35D2">
        <w:rPr>
          <w:rFonts w:ascii="Times New Roman" w:hAnsi="Times New Roman" w:cs="Times New Roman"/>
          <w:color w:val="666666"/>
          <w:sz w:val="28"/>
          <w:szCs w:val="28"/>
          <w:shd w:val="clear" w:color="auto" w:fill="FFFFFF"/>
        </w:rPr>
        <w:t>На выставке используются пособия духовно-нравственной тематики</w:t>
      </w:r>
      <w:r>
        <w:rPr>
          <w:rFonts w:ascii="Times New Roman" w:hAnsi="Times New Roman" w:cs="Times New Roman"/>
          <w:color w:val="666666"/>
          <w:sz w:val="28"/>
          <w:szCs w:val="28"/>
          <w:shd w:val="clear" w:color="auto" w:fill="FFFFFF"/>
        </w:rPr>
        <w:t>, то есть пособия, одобренные министерством образования, науки и молодежной политики Краснодарского края (региональные) и федеральные министерством Просвещения РФ.</w:t>
      </w:r>
    </w:p>
    <w:p w:rsidR="00B75579" w:rsidRDefault="002A2FA4" w:rsidP="00E656F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школьных библиотеках можно оформить нетрадиционные формы выставок</w:t>
      </w:r>
      <w:r w:rsidR="00B75579">
        <w:rPr>
          <w:rFonts w:ascii="Times New Roman" w:hAnsi="Times New Roman" w:cs="Times New Roman"/>
          <w:sz w:val="28"/>
          <w:szCs w:val="28"/>
        </w:rPr>
        <w:t xml:space="preserve">. </w:t>
      </w:r>
      <w:proofErr w:type="gramStart"/>
      <w:r w:rsidR="00B75579">
        <w:rPr>
          <w:rFonts w:ascii="Times New Roman" w:hAnsi="Times New Roman" w:cs="Times New Roman"/>
          <w:sz w:val="28"/>
          <w:szCs w:val="28"/>
        </w:rPr>
        <w:t>Среди них: выставка-дискуссия, выставка-словарь, выставка одной книги (журнала, газеты, публикации), выставка-викторина, выставка-кроссворд, выставка-конкурс, выставка-игра, выставка-лото, выставка-хобби, выставка-размышление, выставка-симв</w:t>
      </w:r>
      <w:r w:rsidR="00E656FF">
        <w:rPr>
          <w:rFonts w:ascii="Times New Roman" w:hAnsi="Times New Roman" w:cs="Times New Roman"/>
          <w:sz w:val="28"/>
          <w:szCs w:val="28"/>
        </w:rPr>
        <w:t>ол и другие.</w:t>
      </w:r>
      <w:proofErr w:type="gramEnd"/>
    </w:p>
    <w:p w:rsidR="002A2FA4" w:rsidRDefault="008D3F67"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Рекомендуем </w:t>
      </w:r>
      <w:r w:rsidR="002A2FA4">
        <w:rPr>
          <w:rFonts w:ascii="Times New Roman" w:hAnsi="Times New Roman" w:cs="Times New Roman"/>
          <w:sz w:val="28"/>
          <w:szCs w:val="28"/>
        </w:rPr>
        <w:t xml:space="preserve"> использовать следующие выставки:</w:t>
      </w:r>
    </w:p>
    <w:p w:rsidR="008D3F67" w:rsidRDefault="008D3F67"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Выставка-информация под названием «Основы веры»;</w:t>
      </w:r>
      <w:r w:rsidR="00FE3E9B">
        <w:rPr>
          <w:rFonts w:ascii="Times New Roman" w:hAnsi="Times New Roman" w:cs="Times New Roman"/>
          <w:sz w:val="28"/>
          <w:szCs w:val="28"/>
        </w:rPr>
        <w:t xml:space="preserve"> «С любовью к </w:t>
      </w:r>
      <w:proofErr w:type="gramStart"/>
      <w:r w:rsidR="00FE3E9B">
        <w:rPr>
          <w:rFonts w:ascii="Times New Roman" w:hAnsi="Times New Roman" w:cs="Times New Roman"/>
          <w:sz w:val="28"/>
          <w:szCs w:val="28"/>
        </w:rPr>
        <w:t>ближнему</w:t>
      </w:r>
      <w:proofErr w:type="gramEnd"/>
      <w:r w:rsidR="00FE3E9B">
        <w:rPr>
          <w:rFonts w:ascii="Times New Roman" w:hAnsi="Times New Roman" w:cs="Times New Roman"/>
          <w:sz w:val="28"/>
          <w:szCs w:val="28"/>
        </w:rPr>
        <w:t>»; «Ни дня без доброго дела»;</w:t>
      </w:r>
    </w:p>
    <w:p w:rsidR="008D3F67" w:rsidRDefault="008D3F67"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Выставка-открытие «Сокровенная книга – Библия»;</w:t>
      </w:r>
      <w:r w:rsidR="00FE3E9B">
        <w:rPr>
          <w:rFonts w:ascii="Times New Roman" w:hAnsi="Times New Roman" w:cs="Times New Roman"/>
          <w:sz w:val="28"/>
          <w:szCs w:val="28"/>
        </w:rPr>
        <w:t xml:space="preserve"> «Религий много, а Священное Писание одно?!»;</w:t>
      </w:r>
    </w:p>
    <w:p w:rsidR="008D3F67" w:rsidRDefault="008D3F67"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Выставка-просмотр «Книжный мир»; «Есть в мире красота – вера»; «Святые Кирилл и Мефодий – первоучители славян»;</w:t>
      </w:r>
      <w:r w:rsidR="00FE3E9B">
        <w:rPr>
          <w:rFonts w:ascii="Times New Roman" w:hAnsi="Times New Roman" w:cs="Times New Roman"/>
          <w:sz w:val="28"/>
          <w:szCs w:val="28"/>
        </w:rPr>
        <w:t xml:space="preserve"> «Человеческие ценности»;</w:t>
      </w:r>
    </w:p>
    <w:p w:rsidR="008D3F67" w:rsidRDefault="008D3F67"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Выставка-экспозиция «Дети иллюстрируют Библию»;</w:t>
      </w:r>
      <w:r w:rsidR="00FE3E9B">
        <w:rPr>
          <w:rFonts w:ascii="Times New Roman" w:hAnsi="Times New Roman" w:cs="Times New Roman"/>
          <w:sz w:val="28"/>
          <w:szCs w:val="28"/>
        </w:rPr>
        <w:t xml:space="preserve"> «Сокровища </w:t>
      </w:r>
      <w:proofErr w:type="gramStart"/>
      <w:r w:rsidR="00FE3E9B">
        <w:rPr>
          <w:rFonts w:ascii="Times New Roman" w:hAnsi="Times New Roman" w:cs="Times New Roman"/>
          <w:sz w:val="28"/>
          <w:szCs w:val="28"/>
        </w:rPr>
        <w:t>вечной мудрости</w:t>
      </w:r>
      <w:proofErr w:type="gramEnd"/>
      <w:r w:rsidR="00FE3E9B">
        <w:rPr>
          <w:rFonts w:ascii="Times New Roman" w:hAnsi="Times New Roman" w:cs="Times New Roman"/>
          <w:sz w:val="28"/>
          <w:szCs w:val="28"/>
        </w:rPr>
        <w:t>»; «Дорогой добра и веры»;</w:t>
      </w:r>
    </w:p>
    <w:p w:rsidR="00FE3E9B" w:rsidRDefault="00FE3E9B"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Выставка-инсталляция «Дети иллюстрируют Библию»; «Дорогой добра и веры»;</w:t>
      </w:r>
    </w:p>
    <w:p w:rsidR="00FE3E9B" w:rsidRDefault="00FE3E9B" w:rsidP="00BD6D5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Выставка-размышление «Сокровище вечной мудрости – Книга книг – Библия»; «Что такое доброта?», «О милосердии», «С любовью к </w:t>
      </w:r>
      <w:proofErr w:type="gramStart"/>
      <w:r>
        <w:rPr>
          <w:rFonts w:ascii="Times New Roman" w:hAnsi="Times New Roman" w:cs="Times New Roman"/>
          <w:sz w:val="28"/>
          <w:szCs w:val="28"/>
        </w:rPr>
        <w:t>ближнему</w:t>
      </w:r>
      <w:proofErr w:type="gramEnd"/>
      <w:r>
        <w:rPr>
          <w:rFonts w:ascii="Times New Roman" w:hAnsi="Times New Roman" w:cs="Times New Roman"/>
          <w:sz w:val="28"/>
          <w:szCs w:val="28"/>
        </w:rPr>
        <w:t>».</w:t>
      </w:r>
    </w:p>
    <w:p w:rsidR="008D3F67" w:rsidRDefault="008D3F67" w:rsidP="00BD6D58">
      <w:pPr>
        <w:spacing w:after="0" w:line="240" w:lineRule="auto"/>
        <w:ind w:firstLine="708"/>
        <w:contextualSpacing/>
        <w:jc w:val="both"/>
        <w:rPr>
          <w:rFonts w:ascii="Times New Roman" w:hAnsi="Times New Roman" w:cs="Times New Roman"/>
          <w:sz w:val="28"/>
          <w:szCs w:val="28"/>
        </w:rPr>
      </w:pPr>
    </w:p>
    <w:p w:rsidR="008D3F67" w:rsidRDefault="008D3F67" w:rsidP="00BD6D58">
      <w:pPr>
        <w:spacing w:after="0" w:line="240" w:lineRule="auto"/>
        <w:ind w:firstLine="708"/>
        <w:contextualSpacing/>
        <w:jc w:val="both"/>
        <w:rPr>
          <w:rFonts w:ascii="Times New Roman" w:hAnsi="Times New Roman" w:cs="Times New Roman"/>
          <w:sz w:val="28"/>
          <w:szCs w:val="28"/>
        </w:rPr>
      </w:pPr>
    </w:p>
    <w:p w:rsidR="007C520D" w:rsidRDefault="007C520D" w:rsidP="007C52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Директор МБУ «ЦРО»                                                                      </w:t>
      </w:r>
      <w:proofErr w:type="spellStart"/>
      <w:r>
        <w:rPr>
          <w:rFonts w:ascii="Times New Roman" w:hAnsi="Times New Roman" w:cs="Times New Roman"/>
          <w:sz w:val="28"/>
          <w:szCs w:val="28"/>
        </w:rPr>
        <w:t>С.В.Давыденко</w:t>
      </w:r>
      <w:proofErr w:type="spellEnd"/>
      <w:r>
        <w:rPr>
          <w:rFonts w:ascii="Times New Roman" w:hAnsi="Times New Roman" w:cs="Times New Roman"/>
          <w:sz w:val="28"/>
          <w:szCs w:val="28"/>
        </w:rPr>
        <w:t xml:space="preserve">  </w:t>
      </w:r>
    </w:p>
    <w:p w:rsidR="007C520D" w:rsidRDefault="007C520D" w:rsidP="007C520D">
      <w:pPr>
        <w:spacing w:after="0" w:line="240" w:lineRule="auto"/>
        <w:jc w:val="both"/>
        <w:rPr>
          <w:rFonts w:ascii="Times New Roman" w:hAnsi="Times New Roman" w:cs="Times New Roman"/>
          <w:sz w:val="28"/>
          <w:szCs w:val="28"/>
        </w:rPr>
      </w:pPr>
    </w:p>
    <w:p w:rsidR="007C520D" w:rsidRDefault="007C520D" w:rsidP="007C520D">
      <w:pPr>
        <w:spacing w:after="0" w:line="240" w:lineRule="auto"/>
        <w:jc w:val="both"/>
        <w:rPr>
          <w:rFonts w:ascii="Times New Roman" w:hAnsi="Times New Roman" w:cs="Times New Roman"/>
          <w:sz w:val="28"/>
          <w:szCs w:val="28"/>
        </w:rPr>
      </w:pPr>
    </w:p>
    <w:p w:rsidR="007C520D" w:rsidRPr="006761FC" w:rsidRDefault="007C520D" w:rsidP="007C520D">
      <w:pPr>
        <w:spacing w:after="0" w:line="240" w:lineRule="auto"/>
        <w:jc w:val="both"/>
        <w:rPr>
          <w:rFonts w:ascii="Times New Roman" w:hAnsi="Times New Roman" w:cs="Times New Roman"/>
          <w:sz w:val="28"/>
          <w:szCs w:val="28"/>
        </w:rPr>
      </w:pPr>
    </w:p>
    <w:p w:rsidR="007C520D" w:rsidRDefault="007C520D" w:rsidP="007C520D">
      <w:pPr>
        <w:spacing w:after="0" w:line="240" w:lineRule="auto"/>
        <w:jc w:val="both"/>
        <w:rPr>
          <w:rFonts w:ascii="Times New Roman" w:hAnsi="Times New Roman" w:cs="Times New Roman"/>
          <w:sz w:val="28"/>
          <w:szCs w:val="28"/>
        </w:rPr>
      </w:pPr>
    </w:p>
    <w:p w:rsidR="007C520D" w:rsidRPr="00010E04" w:rsidRDefault="007C520D" w:rsidP="007C520D">
      <w:pPr>
        <w:spacing w:after="0" w:line="240" w:lineRule="auto"/>
        <w:jc w:val="both"/>
        <w:rPr>
          <w:rFonts w:ascii="Times New Roman" w:hAnsi="Times New Roman" w:cs="Times New Roman"/>
          <w:sz w:val="24"/>
          <w:szCs w:val="24"/>
        </w:rPr>
      </w:pPr>
      <w:proofErr w:type="spellStart"/>
      <w:r w:rsidRPr="00010E04">
        <w:rPr>
          <w:rFonts w:ascii="Times New Roman" w:hAnsi="Times New Roman" w:cs="Times New Roman"/>
          <w:sz w:val="24"/>
          <w:szCs w:val="24"/>
        </w:rPr>
        <w:t>Р.В.Ершова</w:t>
      </w:r>
      <w:proofErr w:type="spellEnd"/>
    </w:p>
    <w:p w:rsidR="007C520D" w:rsidRPr="00010E04" w:rsidRDefault="007C520D" w:rsidP="007C520D">
      <w:pPr>
        <w:spacing w:after="0" w:line="240" w:lineRule="auto"/>
        <w:jc w:val="both"/>
        <w:rPr>
          <w:rFonts w:ascii="Times New Roman" w:hAnsi="Times New Roman" w:cs="Times New Roman"/>
          <w:sz w:val="24"/>
          <w:szCs w:val="24"/>
        </w:rPr>
      </w:pPr>
      <w:r w:rsidRPr="00010E04">
        <w:rPr>
          <w:rFonts w:ascii="Times New Roman" w:hAnsi="Times New Roman" w:cs="Times New Roman"/>
          <w:sz w:val="24"/>
          <w:szCs w:val="24"/>
        </w:rPr>
        <w:t xml:space="preserve">30173 </w:t>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ind w:left="5648" w:firstLine="706"/>
        <w:jc w:val="both"/>
        <w:rPr>
          <w:rFonts w:ascii="Times New Roman" w:hAnsi="Times New Roman" w:cs="Times New Roman"/>
          <w:sz w:val="28"/>
          <w:szCs w:val="28"/>
        </w:rPr>
      </w:pPr>
      <w:r w:rsidRPr="009A688D">
        <w:rPr>
          <w:rFonts w:ascii="Times New Roman" w:hAnsi="Times New Roman" w:cs="Times New Roman"/>
          <w:sz w:val="28"/>
          <w:szCs w:val="28"/>
        </w:rPr>
        <w:t>Приложение 2</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68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688D">
        <w:rPr>
          <w:rFonts w:ascii="Times New Roman" w:hAnsi="Times New Roman" w:cs="Times New Roman"/>
          <w:sz w:val="28"/>
          <w:szCs w:val="28"/>
        </w:rPr>
        <w:t xml:space="preserve">к письму МБУ «ЦРО» </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 xml:space="preserve">                                                                                     </w:t>
      </w:r>
      <w:r w:rsidR="007C520D">
        <w:rPr>
          <w:rFonts w:ascii="Times New Roman" w:hAnsi="Times New Roman" w:cs="Times New Roman"/>
          <w:sz w:val="28"/>
          <w:szCs w:val="28"/>
        </w:rPr>
        <w:t xml:space="preserve">      от 29.12.2021 г. № 1502</w:t>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center"/>
        <w:rPr>
          <w:rFonts w:ascii="Times New Roman" w:hAnsi="Times New Roman" w:cs="Times New Roman"/>
          <w:b/>
          <w:sz w:val="28"/>
          <w:szCs w:val="28"/>
        </w:rPr>
      </w:pPr>
      <w:r w:rsidRPr="009A688D">
        <w:rPr>
          <w:rFonts w:ascii="Times New Roman" w:hAnsi="Times New Roman" w:cs="Times New Roman"/>
          <w:b/>
          <w:sz w:val="28"/>
          <w:szCs w:val="28"/>
        </w:rPr>
        <w:t>Алгоритм создания библиотечной выставки</w:t>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 xml:space="preserve">Определение, уточнение и согласование темы, целевого и читательского назначения. </w:t>
      </w: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Предварительное знакомство с темой, определение направления поиска, примерного круга источников и вероятной структуры выставки, как правило, это осуществляется библиотекарем интуитивно.</w:t>
      </w: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Выявление методических рекомендаций, библиографических указателей по теме выставки и просмотр вышеуказанных вторичных источников информации.</w:t>
      </w: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Выявление источников по СБА библиотеки и подбор выявленной литературы в фонде – это, как правило, также неразрывный процесс.</w:t>
      </w: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Просмотр, отбор и группировка литературы в соответствии со структурой выставки.</w:t>
      </w: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Определение названий разделов, заголовка, подбор цитат, иллюстраций, предметной среды.</w:t>
      </w: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Оформление выставки.</w:t>
      </w: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Реклама выставки внешняя и внутренняя.</w:t>
      </w:r>
    </w:p>
    <w:p w:rsidR="009A688D" w:rsidRPr="009A688D" w:rsidRDefault="009A688D" w:rsidP="009A688D">
      <w:pPr>
        <w:widowControl w:val="0"/>
        <w:numPr>
          <w:ilvl w:val="0"/>
          <w:numId w:val="5"/>
        </w:numPr>
        <w:suppressAutoHyphens/>
        <w:spacing w:after="0" w:line="240" w:lineRule="auto"/>
        <w:ind w:left="142" w:firstLine="284"/>
        <w:jc w:val="both"/>
        <w:rPr>
          <w:rFonts w:ascii="Times New Roman" w:hAnsi="Times New Roman" w:cs="Times New Roman"/>
          <w:sz w:val="28"/>
          <w:szCs w:val="28"/>
        </w:rPr>
      </w:pPr>
      <w:r w:rsidRPr="009A688D">
        <w:rPr>
          <w:rFonts w:ascii="Times New Roman" w:hAnsi="Times New Roman" w:cs="Times New Roman"/>
          <w:sz w:val="28"/>
          <w:szCs w:val="28"/>
        </w:rPr>
        <w:t>Доукомплектование выставки.</w:t>
      </w:r>
    </w:p>
    <w:p w:rsidR="009A688D" w:rsidRPr="009A688D" w:rsidRDefault="009A688D" w:rsidP="009A688D">
      <w:pPr>
        <w:widowControl w:val="0"/>
        <w:numPr>
          <w:ilvl w:val="0"/>
          <w:numId w:val="5"/>
        </w:numPr>
        <w:suppressAutoHyphens/>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 xml:space="preserve"> Учет эффективности библиотечной выставки.</w:t>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 xml:space="preserve">Директор МБУ «ЦРО»                                                                  </w:t>
      </w:r>
      <w:proofErr w:type="spellStart"/>
      <w:r w:rsidRPr="009A688D">
        <w:rPr>
          <w:rFonts w:ascii="Times New Roman" w:hAnsi="Times New Roman" w:cs="Times New Roman"/>
          <w:sz w:val="28"/>
          <w:szCs w:val="28"/>
        </w:rPr>
        <w:t>С.В.Давыденко</w:t>
      </w:r>
      <w:proofErr w:type="spellEnd"/>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ind w:firstLine="375"/>
        <w:jc w:val="both"/>
        <w:rPr>
          <w:rFonts w:ascii="Times New Roman" w:hAnsi="Times New Roman" w:cs="Times New Roman"/>
          <w:sz w:val="28"/>
          <w:szCs w:val="28"/>
        </w:rPr>
      </w:pPr>
    </w:p>
    <w:p w:rsidR="009A688D" w:rsidRPr="009A688D" w:rsidRDefault="009A688D" w:rsidP="009A688D">
      <w:pPr>
        <w:spacing w:after="0" w:line="240" w:lineRule="auto"/>
        <w:ind w:firstLine="375"/>
        <w:jc w:val="both"/>
        <w:rPr>
          <w:rFonts w:ascii="Times New Roman" w:hAnsi="Times New Roman" w:cs="Times New Roman"/>
          <w:sz w:val="28"/>
          <w:szCs w:val="28"/>
        </w:rPr>
      </w:pPr>
    </w:p>
    <w:p w:rsidR="009A688D" w:rsidRPr="009A688D" w:rsidRDefault="009A688D" w:rsidP="009A688D">
      <w:pPr>
        <w:spacing w:after="0" w:line="240" w:lineRule="auto"/>
        <w:ind w:firstLine="375"/>
        <w:jc w:val="both"/>
        <w:rPr>
          <w:rFonts w:ascii="Times New Roman" w:hAnsi="Times New Roman" w:cs="Times New Roman"/>
          <w:sz w:val="28"/>
          <w:szCs w:val="28"/>
        </w:rPr>
      </w:pPr>
    </w:p>
    <w:p w:rsidR="009A688D" w:rsidRPr="009A688D" w:rsidRDefault="009A688D" w:rsidP="009A688D">
      <w:pPr>
        <w:spacing w:after="0" w:line="240" w:lineRule="auto"/>
        <w:ind w:firstLine="375"/>
        <w:jc w:val="both"/>
        <w:rPr>
          <w:rFonts w:ascii="Times New Roman" w:hAnsi="Times New Roman" w:cs="Times New Roman"/>
          <w:sz w:val="28"/>
          <w:szCs w:val="28"/>
        </w:rPr>
      </w:pPr>
    </w:p>
    <w:p w:rsidR="009A688D" w:rsidRPr="009A688D" w:rsidRDefault="009A688D" w:rsidP="009A688D">
      <w:pPr>
        <w:spacing w:after="0" w:line="240" w:lineRule="auto"/>
        <w:ind w:firstLine="375"/>
        <w:jc w:val="both"/>
        <w:rPr>
          <w:rFonts w:ascii="Times New Roman" w:hAnsi="Times New Roman" w:cs="Times New Roman"/>
          <w:sz w:val="28"/>
          <w:szCs w:val="28"/>
        </w:rPr>
      </w:pPr>
    </w:p>
    <w:p w:rsidR="009A688D" w:rsidRPr="009A688D" w:rsidRDefault="009A688D" w:rsidP="009A688D">
      <w:pPr>
        <w:spacing w:after="0" w:line="240" w:lineRule="auto"/>
        <w:ind w:firstLine="375"/>
        <w:jc w:val="both"/>
        <w:rPr>
          <w:rFonts w:ascii="Times New Roman" w:hAnsi="Times New Roman" w:cs="Times New Roman"/>
          <w:sz w:val="28"/>
          <w:szCs w:val="28"/>
        </w:rPr>
      </w:pPr>
    </w:p>
    <w:p w:rsidR="009A688D" w:rsidRPr="009A688D" w:rsidRDefault="009A688D" w:rsidP="009A688D">
      <w:pPr>
        <w:spacing w:after="0" w:line="240" w:lineRule="auto"/>
        <w:ind w:firstLine="375"/>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t xml:space="preserve"> </w:t>
      </w:r>
    </w:p>
    <w:p w:rsidR="009A688D" w:rsidRPr="009A688D" w:rsidRDefault="009A688D" w:rsidP="009A688D">
      <w:pPr>
        <w:spacing w:after="0" w:line="240" w:lineRule="auto"/>
        <w:jc w:val="both"/>
        <w:rPr>
          <w:rFonts w:ascii="Times New Roman" w:hAnsi="Times New Roman" w:cs="Times New Roman"/>
          <w:sz w:val="28"/>
          <w:szCs w:val="28"/>
        </w:rPr>
      </w:pPr>
      <w:proofErr w:type="spellStart"/>
      <w:r w:rsidRPr="009A688D">
        <w:rPr>
          <w:rFonts w:ascii="Times New Roman" w:hAnsi="Times New Roman" w:cs="Times New Roman"/>
          <w:sz w:val="28"/>
          <w:szCs w:val="28"/>
        </w:rPr>
        <w:t>Р.В.Ершова</w:t>
      </w:r>
      <w:proofErr w:type="spellEnd"/>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30173</w:t>
      </w:r>
      <w:r w:rsidRPr="009A688D">
        <w:rPr>
          <w:rFonts w:ascii="Times New Roman" w:hAnsi="Times New Roman" w:cs="Times New Roman"/>
          <w:sz w:val="28"/>
          <w:szCs w:val="28"/>
        </w:rPr>
        <w:tab/>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ind w:left="5648" w:firstLine="706"/>
        <w:jc w:val="both"/>
        <w:rPr>
          <w:rFonts w:ascii="Times New Roman" w:hAnsi="Times New Roman" w:cs="Times New Roman"/>
          <w:sz w:val="28"/>
          <w:szCs w:val="28"/>
        </w:rPr>
      </w:pPr>
      <w:r w:rsidRPr="009A688D">
        <w:rPr>
          <w:rFonts w:ascii="Times New Roman" w:hAnsi="Times New Roman" w:cs="Times New Roman"/>
          <w:sz w:val="28"/>
          <w:szCs w:val="28"/>
        </w:rPr>
        <w:t>Приложение 3</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688D">
        <w:rPr>
          <w:rFonts w:ascii="Times New Roman" w:hAnsi="Times New Roman" w:cs="Times New Roman"/>
          <w:sz w:val="28"/>
          <w:szCs w:val="28"/>
        </w:rPr>
        <w:t xml:space="preserve"> к письму МБУ «ЦРО» </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 xml:space="preserve">                                                                </w:t>
      </w:r>
      <w:r>
        <w:rPr>
          <w:rFonts w:ascii="Times New Roman" w:hAnsi="Times New Roman" w:cs="Times New Roman"/>
          <w:sz w:val="28"/>
          <w:szCs w:val="28"/>
        </w:rPr>
        <w:t xml:space="preserve">                 </w:t>
      </w:r>
      <w:r w:rsidR="007C520D">
        <w:rPr>
          <w:rFonts w:ascii="Times New Roman" w:hAnsi="Times New Roman" w:cs="Times New Roman"/>
          <w:sz w:val="28"/>
          <w:szCs w:val="28"/>
        </w:rPr>
        <w:t xml:space="preserve">          от 29.12.2021 г.  № 1502</w:t>
      </w:r>
      <w:r w:rsidRPr="009A688D">
        <w:rPr>
          <w:rFonts w:ascii="Times New Roman" w:hAnsi="Times New Roman" w:cs="Times New Roman"/>
          <w:sz w:val="28"/>
          <w:szCs w:val="28"/>
        </w:rPr>
        <w:t xml:space="preserve"> </w:t>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center"/>
        <w:rPr>
          <w:rFonts w:ascii="Times New Roman" w:hAnsi="Times New Roman" w:cs="Times New Roman"/>
          <w:sz w:val="28"/>
          <w:szCs w:val="28"/>
        </w:rPr>
      </w:pPr>
      <w:r w:rsidRPr="009A688D">
        <w:rPr>
          <w:rFonts w:ascii="Times New Roman" w:hAnsi="Times New Roman" w:cs="Times New Roman"/>
          <w:sz w:val="28"/>
          <w:szCs w:val="28"/>
        </w:rPr>
        <w:t>ПАСПОРТ  КНИЖНОЙ  ВЫСТАВКИ</w:t>
      </w:r>
    </w:p>
    <w:p w:rsidR="009A688D" w:rsidRPr="009A688D" w:rsidRDefault="009A688D" w:rsidP="009A688D">
      <w:pPr>
        <w:spacing w:after="0" w:line="240" w:lineRule="auto"/>
        <w:jc w:val="center"/>
        <w:rPr>
          <w:rFonts w:ascii="Times New Roman" w:hAnsi="Times New Roman" w:cs="Times New Roman"/>
          <w:sz w:val="28"/>
          <w:szCs w:val="28"/>
        </w:rPr>
      </w:pPr>
    </w:p>
    <w:p w:rsidR="009A688D" w:rsidRPr="009A688D" w:rsidRDefault="009A688D" w:rsidP="009A688D">
      <w:pPr>
        <w:spacing w:after="0" w:line="240" w:lineRule="auto"/>
        <w:jc w:val="center"/>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u w:val="single"/>
        </w:rPr>
        <w:t>Читательское назначение:</w:t>
      </w:r>
    </w:p>
    <w:p w:rsidR="009A688D" w:rsidRPr="009A688D" w:rsidRDefault="009A688D" w:rsidP="009A688D">
      <w:pPr>
        <w:spacing w:after="0" w:line="240" w:lineRule="auto"/>
        <w:jc w:val="both"/>
        <w:rPr>
          <w:rFonts w:ascii="Times New Roman" w:hAnsi="Times New Roman" w:cs="Times New Roman"/>
          <w:sz w:val="28"/>
          <w:szCs w:val="28"/>
          <w:u w:val="single"/>
        </w:rPr>
      </w:pPr>
      <w:r w:rsidRPr="009A688D">
        <w:rPr>
          <w:rFonts w:ascii="Times New Roman" w:hAnsi="Times New Roman" w:cs="Times New Roman"/>
          <w:sz w:val="28"/>
          <w:szCs w:val="28"/>
        </w:rPr>
        <w:tab/>
        <w:t>Для обучающихся 1-11 классов и всех интересующихся данной темой.</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u w:val="single"/>
        </w:rPr>
        <w:t>Целевое назначение:</w:t>
      </w:r>
    </w:p>
    <w:p w:rsidR="009A688D" w:rsidRPr="009A688D" w:rsidRDefault="00355E58" w:rsidP="009A688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t>Формирование любви к духовно-нравственной культуре</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u w:val="single"/>
        </w:rPr>
        <w:t>Сроки экспонирования:</w:t>
      </w:r>
    </w:p>
    <w:p w:rsidR="009A688D" w:rsidRPr="009A688D" w:rsidRDefault="00355E58" w:rsidP="009A6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Календарный 2022</w:t>
      </w:r>
      <w:r w:rsidR="009A688D" w:rsidRPr="009A688D">
        <w:rPr>
          <w:rFonts w:ascii="Times New Roman" w:hAnsi="Times New Roman" w:cs="Times New Roman"/>
          <w:sz w:val="28"/>
          <w:szCs w:val="28"/>
        </w:rPr>
        <w:t xml:space="preserve"> год.</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r>
      <w:r w:rsidRPr="009A688D">
        <w:rPr>
          <w:rFonts w:ascii="Times New Roman" w:hAnsi="Times New Roman" w:cs="Times New Roman"/>
          <w:sz w:val="28"/>
          <w:szCs w:val="28"/>
        </w:rPr>
        <w:tab/>
      </w:r>
      <w:r w:rsidRPr="009A688D">
        <w:rPr>
          <w:rFonts w:ascii="Times New Roman" w:hAnsi="Times New Roman" w:cs="Times New Roman"/>
          <w:sz w:val="28"/>
          <w:szCs w:val="28"/>
        </w:rPr>
        <w:tab/>
      </w:r>
      <w:r w:rsidRPr="009A688D">
        <w:rPr>
          <w:rFonts w:ascii="Times New Roman" w:hAnsi="Times New Roman" w:cs="Times New Roman"/>
          <w:sz w:val="28"/>
          <w:szCs w:val="28"/>
        </w:rPr>
        <w:tab/>
        <w:t>Заглавие:</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r>
      <w:r w:rsidRPr="009A688D">
        <w:rPr>
          <w:rFonts w:ascii="Times New Roman" w:hAnsi="Times New Roman" w:cs="Times New Roman"/>
          <w:sz w:val="28"/>
          <w:szCs w:val="28"/>
        </w:rPr>
        <w:tab/>
      </w:r>
      <w:r w:rsidRPr="009A688D">
        <w:rPr>
          <w:rFonts w:ascii="Times New Roman" w:hAnsi="Times New Roman" w:cs="Times New Roman"/>
          <w:sz w:val="28"/>
          <w:szCs w:val="28"/>
        </w:rPr>
        <w:tab/>
      </w:r>
      <w:r w:rsidRPr="009A688D">
        <w:rPr>
          <w:rFonts w:ascii="Times New Roman" w:hAnsi="Times New Roman" w:cs="Times New Roman"/>
          <w:sz w:val="28"/>
          <w:szCs w:val="28"/>
        </w:rPr>
        <w:tab/>
        <w:t>Цитаты:</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r>
      <w:r w:rsidRPr="009A688D">
        <w:rPr>
          <w:rFonts w:ascii="Times New Roman" w:hAnsi="Times New Roman" w:cs="Times New Roman"/>
          <w:sz w:val="28"/>
          <w:szCs w:val="28"/>
        </w:rPr>
        <w:tab/>
      </w:r>
      <w:r w:rsidRPr="009A688D">
        <w:rPr>
          <w:rFonts w:ascii="Times New Roman" w:hAnsi="Times New Roman" w:cs="Times New Roman"/>
          <w:sz w:val="28"/>
          <w:szCs w:val="28"/>
        </w:rPr>
        <w:tab/>
      </w:r>
      <w:r w:rsidRPr="009A688D">
        <w:rPr>
          <w:rFonts w:ascii="Times New Roman" w:hAnsi="Times New Roman" w:cs="Times New Roman"/>
          <w:sz w:val="28"/>
          <w:szCs w:val="28"/>
        </w:rPr>
        <w:tab/>
        <w:t>Список экспонируемой литературы:</w:t>
      </w:r>
    </w:p>
    <w:p w:rsidR="009A688D" w:rsidRPr="009A688D" w:rsidRDefault="009A688D" w:rsidP="009A688D">
      <w:pPr>
        <w:spacing w:after="0" w:line="240" w:lineRule="auto"/>
        <w:jc w:val="both"/>
        <w:rPr>
          <w:rFonts w:ascii="Times New Roman" w:hAnsi="Times New Roman" w:cs="Times New Roman"/>
          <w:sz w:val="28"/>
          <w:szCs w:val="28"/>
          <w:u w:val="single"/>
        </w:rPr>
      </w:pPr>
      <w:r w:rsidRPr="009A688D">
        <w:rPr>
          <w:rFonts w:ascii="Times New Roman" w:hAnsi="Times New Roman" w:cs="Times New Roman"/>
          <w:sz w:val="28"/>
          <w:szCs w:val="28"/>
        </w:rPr>
        <w:tab/>
      </w:r>
      <w:r w:rsidRPr="009A688D">
        <w:rPr>
          <w:rFonts w:ascii="Times New Roman" w:hAnsi="Times New Roman" w:cs="Times New Roman"/>
          <w:sz w:val="28"/>
          <w:szCs w:val="28"/>
        </w:rPr>
        <w:tab/>
      </w:r>
      <w:r w:rsidRPr="009A688D">
        <w:rPr>
          <w:rFonts w:ascii="Times New Roman" w:hAnsi="Times New Roman" w:cs="Times New Roman"/>
          <w:sz w:val="28"/>
          <w:szCs w:val="28"/>
        </w:rPr>
        <w:tab/>
      </w:r>
      <w:r w:rsidRPr="009A688D">
        <w:rPr>
          <w:rFonts w:ascii="Times New Roman" w:hAnsi="Times New Roman" w:cs="Times New Roman"/>
          <w:sz w:val="28"/>
          <w:szCs w:val="28"/>
        </w:rPr>
        <w:tab/>
        <w:t xml:space="preserve">Дополнительный список литературы. </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u w:val="single"/>
        </w:rPr>
        <w:t>Оценка эффективности:</w:t>
      </w:r>
    </w:p>
    <w:p w:rsidR="009A688D" w:rsidRPr="009A688D" w:rsidRDefault="009A688D" w:rsidP="009A688D">
      <w:pPr>
        <w:spacing w:after="0" w:line="240" w:lineRule="auto"/>
        <w:jc w:val="both"/>
        <w:rPr>
          <w:rFonts w:ascii="Times New Roman" w:hAnsi="Times New Roman" w:cs="Times New Roman"/>
          <w:sz w:val="28"/>
          <w:szCs w:val="28"/>
          <w:u w:val="single"/>
        </w:rPr>
      </w:pPr>
      <w:r w:rsidRPr="009A688D">
        <w:rPr>
          <w:rFonts w:ascii="Times New Roman" w:hAnsi="Times New Roman" w:cs="Times New Roman"/>
          <w:sz w:val="28"/>
          <w:szCs w:val="28"/>
        </w:rPr>
        <w:tab/>
        <w:t>Количество обзоров и бесед, про</w:t>
      </w:r>
      <w:r w:rsidR="00355E58">
        <w:rPr>
          <w:rFonts w:ascii="Times New Roman" w:hAnsi="Times New Roman" w:cs="Times New Roman"/>
          <w:sz w:val="28"/>
          <w:szCs w:val="28"/>
        </w:rPr>
        <w:t>веденных у книжной выставки</w:t>
      </w:r>
      <w:r w:rsidRPr="009A688D">
        <w:rPr>
          <w:rFonts w:ascii="Times New Roman" w:hAnsi="Times New Roman" w:cs="Times New Roman"/>
          <w:sz w:val="28"/>
          <w:szCs w:val="28"/>
        </w:rPr>
        <w:t>. Отзывы читателей. Посещаемость обзорных экскурсий. Количество книг, выданн</w:t>
      </w:r>
      <w:r w:rsidR="00355E58">
        <w:rPr>
          <w:rFonts w:ascii="Times New Roman" w:hAnsi="Times New Roman" w:cs="Times New Roman"/>
          <w:sz w:val="28"/>
          <w:szCs w:val="28"/>
        </w:rPr>
        <w:t>ых с книжной выставки.</w:t>
      </w:r>
    </w:p>
    <w:p w:rsidR="009A688D" w:rsidRPr="009A688D" w:rsidRDefault="009A688D" w:rsidP="009A688D">
      <w:pPr>
        <w:spacing w:after="0" w:line="240" w:lineRule="auto"/>
        <w:jc w:val="both"/>
        <w:rPr>
          <w:rFonts w:ascii="Times New Roman" w:hAnsi="Times New Roman" w:cs="Times New Roman"/>
          <w:sz w:val="28"/>
          <w:szCs w:val="28"/>
          <w:u w:val="single"/>
        </w:rPr>
      </w:pPr>
      <w:proofErr w:type="gramStart"/>
      <w:r w:rsidRPr="009A688D">
        <w:rPr>
          <w:rFonts w:ascii="Times New Roman" w:hAnsi="Times New Roman" w:cs="Times New Roman"/>
          <w:sz w:val="28"/>
          <w:szCs w:val="28"/>
          <w:u w:val="single"/>
        </w:rPr>
        <w:t>Необходимые оформительские средства:</w:t>
      </w:r>
      <w:r w:rsidRPr="009A688D">
        <w:rPr>
          <w:rFonts w:ascii="Times New Roman" w:hAnsi="Times New Roman" w:cs="Times New Roman"/>
          <w:sz w:val="28"/>
          <w:szCs w:val="28"/>
        </w:rPr>
        <w:t xml:space="preserve"> книги (5 экз.), журналы (2 экз.), картотеки, альбом, папки газетных публикаций, детские рисунки, фото работы, заголовки, цитаты, макет и т. д. </w:t>
      </w:r>
      <w:proofErr w:type="gramEnd"/>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u w:val="single"/>
        </w:rPr>
        <w:t>Средства рекламы выставки:</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t xml:space="preserve">Информационные стенды при входе в библиотеку и в фойе; </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t>Сюжет для телевидения — презентация выставки;</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u w:val="single"/>
        </w:rPr>
        <w:t>Сопутствующие мероприятия:</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t>Презентация выставки с участием организатора выставки;</w:t>
      </w:r>
    </w:p>
    <w:p w:rsidR="009A688D" w:rsidRPr="009A688D" w:rsidRDefault="009A688D" w:rsidP="009A688D">
      <w:pPr>
        <w:spacing w:after="0" w:line="240" w:lineRule="auto"/>
        <w:jc w:val="both"/>
        <w:rPr>
          <w:rFonts w:ascii="Times New Roman" w:hAnsi="Times New Roman" w:cs="Times New Roman"/>
          <w:sz w:val="28"/>
          <w:szCs w:val="28"/>
          <w:u w:val="single"/>
        </w:rPr>
      </w:pPr>
      <w:r w:rsidRPr="009A688D">
        <w:rPr>
          <w:rFonts w:ascii="Times New Roman" w:hAnsi="Times New Roman" w:cs="Times New Roman"/>
          <w:sz w:val="28"/>
          <w:szCs w:val="28"/>
        </w:rPr>
        <w:tab/>
        <w:t>Обзорная экскурсия по выставке для обучающихся 1 – 11 классов;</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u w:val="single"/>
        </w:rPr>
        <w:t>Презентация выставки:</w:t>
      </w: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t>Выступление с обзором. Проведение игр, викторин, обзоров и др.</w:t>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 xml:space="preserve">Директор МБУ «ЦРО»                                                                  </w:t>
      </w:r>
      <w:proofErr w:type="spellStart"/>
      <w:r w:rsidRPr="009A688D">
        <w:rPr>
          <w:rFonts w:ascii="Times New Roman" w:hAnsi="Times New Roman" w:cs="Times New Roman"/>
          <w:sz w:val="28"/>
          <w:szCs w:val="28"/>
        </w:rPr>
        <w:t>С.В.Давыденко</w:t>
      </w:r>
      <w:proofErr w:type="spellEnd"/>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ab/>
        <w:t xml:space="preserve"> </w:t>
      </w:r>
    </w:p>
    <w:p w:rsidR="009A688D" w:rsidRPr="009A688D" w:rsidRDefault="009A688D" w:rsidP="009A688D">
      <w:pPr>
        <w:spacing w:after="0" w:line="240" w:lineRule="auto"/>
        <w:jc w:val="both"/>
        <w:rPr>
          <w:rFonts w:ascii="Times New Roman" w:hAnsi="Times New Roman" w:cs="Times New Roman"/>
          <w:sz w:val="28"/>
          <w:szCs w:val="28"/>
        </w:rPr>
      </w:pPr>
      <w:proofErr w:type="spellStart"/>
      <w:r w:rsidRPr="009A688D">
        <w:rPr>
          <w:rFonts w:ascii="Times New Roman" w:hAnsi="Times New Roman" w:cs="Times New Roman"/>
          <w:sz w:val="28"/>
          <w:szCs w:val="28"/>
        </w:rPr>
        <w:t>Р.В.Ершова</w:t>
      </w:r>
      <w:proofErr w:type="spellEnd"/>
    </w:p>
    <w:p w:rsidR="009A688D" w:rsidRPr="009A688D" w:rsidRDefault="009A688D" w:rsidP="009A688D">
      <w:pPr>
        <w:spacing w:after="0" w:line="240" w:lineRule="auto"/>
        <w:jc w:val="both"/>
        <w:rPr>
          <w:rFonts w:ascii="Times New Roman" w:hAnsi="Times New Roman" w:cs="Times New Roman"/>
          <w:sz w:val="28"/>
          <w:szCs w:val="28"/>
        </w:rPr>
      </w:pPr>
      <w:r w:rsidRPr="009A688D">
        <w:rPr>
          <w:rFonts w:ascii="Times New Roman" w:hAnsi="Times New Roman" w:cs="Times New Roman"/>
          <w:sz w:val="28"/>
          <w:szCs w:val="28"/>
        </w:rPr>
        <w:t>30173</w:t>
      </w:r>
      <w:r w:rsidRPr="009A688D">
        <w:rPr>
          <w:rFonts w:ascii="Times New Roman" w:hAnsi="Times New Roman" w:cs="Times New Roman"/>
          <w:sz w:val="28"/>
          <w:szCs w:val="28"/>
        </w:rPr>
        <w:tab/>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jc w:val="center"/>
        <w:rPr>
          <w:rFonts w:ascii="Times New Roman" w:hAnsi="Times New Roman" w:cs="Times New Roman"/>
          <w:b/>
          <w:sz w:val="28"/>
          <w:szCs w:val="28"/>
        </w:rPr>
      </w:pPr>
      <w:r w:rsidRPr="009A688D">
        <w:rPr>
          <w:rFonts w:ascii="Times New Roman" w:hAnsi="Times New Roman" w:cs="Times New Roman"/>
          <w:b/>
          <w:sz w:val="28"/>
          <w:szCs w:val="28"/>
        </w:rPr>
        <w:t>Источники использования информационных ресурсов:</w:t>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pStyle w:val="a8"/>
        <w:shd w:val="clear" w:color="auto" w:fill="FCFCFA"/>
        <w:spacing w:before="0" w:beforeAutospacing="0" w:after="0" w:afterAutospacing="0"/>
        <w:jc w:val="both"/>
        <w:rPr>
          <w:color w:val="666666"/>
          <w:sz w:val="28"/>
          <w:szCs w:val="28"/>
        </w:rPr>
      </w:pPr>
      <w:r w:rsidRPr="009A688D">
        <w:rPr>
          <w:color w:val="666666"/>
          <w:sz w:val="28"/>
          <w:szCs w:val="28"/>
        </w:rPr>
        <w:t xml:space="preserve">1. </w:t>
      </w:r>
      <w:proofErr w:type="spellStart"/>
      <w:r w:rsidRPr="009A688D">
        <w:rPr>
          <w:color w:val="666666"/>
          <w:sz w:val="28"/>
          <w:szCs w:val="28"/>
        </w:rPr>
        <w:t>Збаровская</w:t>
      </w:r>
      <w:proofErr w:type="spellEnd"/>
      <w:r w:rsidRPr="009A688D">
        <w:rPr>
          <w:color w:val="666666"/>
          <w:sz w:val="28"/>
          <w:szCs w:val="28"/>
        </w:rPr>
        <w:t xml:space="preserve"> Н.В. Выставочная деятельность публичных библиотек / Н.В. </w:t>
      </w:r>
      <w:proofErr w:type="spellStart"/>
      <w:r w:rsidRPr="009A688D">
        <w:rPr>
          <w:color w:val="666666"/>
          <w:sz w:val="28"/>
          <w:szCs w:val="28"/>
        </w:rPr>
        <w:t>Збаровская</w:t>
      </w:r>
      <w:proofErr w:type="spellEnd"/>
      <w:r w:rsidRPr="009A688D">
        <w:rPr>
          <w:color w:val="666666"/>
          <w:sz w:val="28"/>
          <w:szCs w:val="28"/>
        </w:rPr>
        <w:t>. – М.: Профессия, 2004. – 224 с. – (Библиотека).</w:t>
      </w:r>
    </w:p>
    <w:p w:rsidR="009A688D" w:rsidRPr="009A688D" w:rsidRDefault="009A688D" w:rsidP="009A688D">
      <w:pPr>
        <w:pStyle w:val="a8"/>
        <w:shd w:val="clear" w:color="auto" w:fill="FCFCFA"/>
        <w:spacing w:before="0" w:beforeAutospacing="0" w:after="0" w:afterAutospacing="0"/>
        <w:jc w:val="both"/>
        <w:rPr>
          <w:color w:val="666666"/>
          <w:sz w:val="28"/>
          <w:szCs w:val="28"/>
        </w:rPr>
      </w:pPr>
      <w:r w:rsidRPr="009A688D">
        <w:rPr>
          <w:color w:val="666666"/>
          <w:sz w:val="28"/>
          <w:szCs w:val="28"/>
        </w:rPr>
        <w:t xml:space="preserve">2. Справочник школьного библиотекаря. - М. - Школьная библиотека, 2006  </w:t>
      </w:r>
    </w:p>
    <w:p w:rsidR="009A688D" w:rsidRPr="009A688D" w:rsidRDefault="009A688D" w:rsidP="009A688D">
      <w:pPr>
        <w:pStyle w:val="a8"/>
        <w:shd w:val="clear" w:color="auto" w:fill="FCFCFA"/>
        <w:spacing w:before="0" w:beforeAutospacing="0" w:after="0" w:afterAutospacing="0"/>
        <w:jc w:val="both"/>
        <w:rPr>
          <w:color w:val="666666"/>
          <w:sz w:val="28"/>
          <w:szCs w:val="28"/>
        </w:rPr>
      </w:pPr>
      <w:r w:rsidRPr="009A688D">
        <w:rPr>
          <w:color w:val="666666"/>
          <w:sz w:val="28"/>
          <w:szCs w:val="28"/>
        </w:rPr>
        <w:t>3.  Справочник школьного библиотекаря. - М. - Школьная библиотека, 2014 год.</w:t>
      </w:r>
    </w:p>
    <w:p w:rsidR="009A688D" w:rsidRPr="009A688D" w:rsidRDefault="009A688D" w:rsidP="009A688D">
      <w:pPr>
        <w:pStyle w:val="a8"/>
        <w:shd w:val="clear" w:color="auto" w:fill="FCFCFA"/>
        <w:spacing w:before="0" w:beforeAutospacing="0" w:after="0" w:afterAutospacing="0"/>
        <w:jc w:val="both"/>
        <w:rPr>
          <w:color w:val="666666"/>
          <w:sz w:val="28"/>
          <w:szCs w:val="28"/>
        </w:rPr>
      </w:pPr>
      <w:r w:rsidRPr="009A688D">
        <w:rPr>
          <w:color w:val="666666"/>
          <w:sz w:val="28"/>
          <w:szCs w:val="28"/>
        </w:rPr>
        <w:t xml:space="preserve">4. Кузнецова Е. Б. Выставочная работа библиотек в вопросах и ответах/ Е.Б. Кузнецова. – </w:t>
      </w:r>
      <w:proofErr w:type="gramStart"/>
      <w:r w:rsidRPr="009A688D">
        <w:rPr>
          <w:color w:val="666666"/>
          <w:sz w:val="28"/>
          <w:szCs w:val="28"/>
        </w:rPr>
        <w:t>М.: Чистые пруды, 2006. – 32 с. – (Б-</w:t>
      </w:r>
      <w:proofErr w:type="spellStart"/>
      <w:r w:rsidRPr="009A688D">
        <w:rPr>
          <w:color w:val="666666"/>
          <w:sz w:val="28"/>
          <w:szCs w:val="28"/>
        </w:rPr>
        <w:t>чка</w:t>
      </w:r>
      <w:proofErr w:type="spellEnd"/>
      <w:r w:rsidRPr="009A688D">
        <w:rPr>
          <w:color w:val="666666"/>
          <w:sz w:val="28"/>
          <w:szCs w:val="28"/>
        </w:rPr>
        <w:t xml:space="preserve"> «Первого сентября».</w:t>
      </w:r>
      <w:proofErr w:type="gramEnd"/>
      <w:r w:rsidRPr="009A688D">
        <w:rPr>
          <w:color w:val="666666"/>
          <w:sz w:val="28"/>
          <w:szCs w:val="28"/>
        </w:rPr>
        <w:t xml:space="preserve"> </w:t>
      </w:r>
      <w:proofErr w:type="gramStart"/>
      <w:r w:rsidRPr="009A688D">
        <w:rPr>
          <w:color w:val="666666"/>
          <w:sz w:val="28"/>
          <w:szCs w:val="28"/>
        </w:rPr>
        <w:t>Библиотека в школе).</w:t>
      </w:r>
      <w:proofErr w:type="gramEnd"/>
    </w:p>
    <w:p w:rsidR="009A688D" w:rsidRPr="009A688D" w:rsidRDefault="009A688D" w:rsidP="009A688D">
      <w:pPr>
        <w:pStyle w:val="a8"/>
        <w:shd w:val="clear" w:color="auto" w:fill="FCFCFA"/>
        <w:spacing w:before="0" w:beforeAutospacing="0" w:after="0" w:afterAutospacing="0"/>
        <w:jc w:val="both"/>
        <w:rPr>
          <w:color w:val="666666"/>
          <w:sz w:val="28"/>
          <w:szCs w:val="28"/>
        </w:rPr>
      </w:pPr>
      <w:r w:rsidRPr="009A688D">
        <w:rPr>
          <w:color w:val="666666"/>
          <w:sz w:val="28"/>
          <w:szCs w:val="28"/>
        </w:rPr>
        <w:t xml:space="preserve">5. </w:t>
      </w:r>
      <w:proofErr w:type="spellStart"/>
      <w:r w:rsidRPr="009A688D">
        <w:rPr>
          <w:color w:val="666666"/>
          <w:sz w:val="28"/>
          <w:szCs w:val="28"/>
        </w:rPr>
        <w:t>Матлина</w:t>
      </w:r>
      <w:proofErr w:type="spellEnd"/>
      <w:r w:rsidRPr="009A688D">
        <w:rPr>
          <w:color w:val="666666"/>
          <w:sz w:val="28"/>
          <w:szCs w:val="28"/>
        </w:rPr>
        <w:t xml:space="preserve"> С.Г. Книжные выставки – обычные и необычные/ С.Г. </w:t>
      </w:r>
      <w:proofErr w:type="spellStart"/>
      <w:r w:rsidRPr="009A688D">
        <w:rPr>
          <w:color w:val="666666"/>
          <w:sz w:val="28"/>
          <w:szCs w:val="28"/>
        </w:rPr>
        <w:t>Матлина</w:t>
      </w:r>
      <w:proofErr w:type="spellEnd"/>
      <w:r w:rsidRPr="009A688D">
        <w:rPr>
          <w:color w:val="666666"/>
          <w:sz w:val="28"/>
          <w:szCs w:val="28"/>
        </w:rPr>
        <w:t xml:space="preserve">. – М.: Чистые пруды, 2008. – </w:t>
      </w:r>
      <w:proofErr w:type="gramStart"/>
      <w:r w:rsidRPr="009A688D">
        <w:rPr>
          <w:color w:val="666666"/>
          <w:sz w:val="28"/>
          <w:szCs w:val="28"/>
        </w:rPr>
        <w:t>(Б-</w:t>
      </w:r>
      <w:proofErr w:type="spellStart"/>
      <w:r w:rsidRPr="009A688D">
        <w:rPr>
          <w:color w:val="666666"/>
          <w:sz w:val="28"/>
          <w:szCs w:val="28"/>
        </w:rPr>
        <w:t>чка</w:t>
      </w:r>
      <w:proofErr w:type="spellEnd"/>
      <w:r w:rsidRPr="009A688D">
        <w:rPr>
          <w:color w:val="666666"/>
          <w:sz w:val="28"/>
          <w:szCs w:val="28"/>
        </w:rPr>
        <w:t xml:space="preserve"> «Первого сентября».</w:t>
      </w:r>
      <w:proofErr w:type="gramEnd"/>
      <w:r w:rsidRPr="009A688D">
        <w:rPr>
          <w:color w:val="666666"/>
          <w:sz w:val="28"/>
          <w:szCs w:val="28"/>
        </w:rPr>
        <w:t xml:space="preserve"> </w:t>
      </w:r>
      <w:proofErr w:type="gramStart"/>
      <w:r w:rsidRPr="009A688D">
        <w:rPr>
          <w:color w:val="666666"/>
          <w:sz w:val="28"/>
          <w:szCs w:val="28"/>
        </w:rPr>
        <w:t>Библиотека в школе).</w:t>
      </w:r>
      <w:proofErr w:type="gramEnd"/>
    </w:p>
    <w:p w:rsidR="009A688D" w:rsidRPr="009A688D" w:rsidRDefault="009A688D" w:rsidP="009A688D">
      <w:pPr>
        <w:pStyle w:val="a8"/>
        <w:shd w:val="clear" w:color="auto" w:fill="FCFCFA"/>
        <w:spacing w:before="0" w:beforeAutospacing="0" w:after="0" w:afterAutospacing="0"/>
        <w:jc w:val="both"/>
        <w:rPr>
          <w:color w:val="666666"/>
          <w:sz w:val="28"/>
          <w:szCs w:val="28"/>
        </w:rPr>
      </w:pPr>
      <w:r w:rsidRPr="009A688D">
        <w:rPr>
          <w:color w:val="666666"/>
          <w:sz w:val="28"/>
          <w:szCs w:val="28"/>
        </w:rPr>
        <w:t xml:space="preserve">6. </w:t>
      </w:r>
      <w:proofErr w:type="spellStart"/>
      <w:r w:rsidRPr="009A688D">
        <w:rPr>
          <w:color w:val="666666"/>
          <w:sz w:val="28"/>
          <w:szCs w:val="28"/>
        </w:rPr>
        <w:t>Пальгуева</w:t>
      </w:r>
      <w:proofErr w:type="spellEnd"/>
      <w:r w:rsidRPr="009A688D">
        <w:rPr>
          <w:color w:val="666666"/>
          <w:sz w:val="28"/>
          <w:szCs w:val="28"/>
        </w:rPr>
        <w:t xml:space="preserve"> Г. «Душа обязана трудиться…»/ Г. </w:t>
      </w:r>
      <w:proofErr w:type="spellStart"/>
      <w:r w:rsidRPr="009A688D">
        <w:rPr>
          <w:color w:val="666666"/>
          <w:sz w:val="28"/>
          <w:szCs w:val="28"/>
        </w:rPr>
        <w:t>Пальгуева</w:t>
      </w:r>
      <w:proofErr w:type="spellEnd"/>
      <w:r w:rsidRPr="009A688D">
        <w:rPr>
          <w:color w:val="666666"/>
          <w:sz w:val="28"/>
          <w:szCs w:val="28"/>
        </w:rPr>
        <w:t xml:space="preserve"> // Библиотека. – 2007. - № 7. – С. 10-14.</w:t>
      </w:r>
    </w:p>
    <w:p w:rsidR="009A688D" w:rsidRDefault="009A688D" w:rsidP="009A688D">
      <w:pPr>
        <w:pStyle w:val="a8"/>
        <w:shd w:val="clear" w:color="auto" w:fill="FCFCFA"/>
        <w:spacing w:before="0" w:beforeAutospacing="0" w:after="0" w:afterAutospacing="0"/>
        <w:jc w:val="both"/>
        <w:rPr>
          <w:color w:val="666666"/>
          <w:sz w:val="28"/>
          <w:szCs w:val="28"/>
        </w:rPr>
      </w:pPr>
      <w:r w:rsidRPr="009A688D">
        <w:rPr>
          <w:color w:val="666666"/>
          <w:sz w:val="28"/>
          <w:szCs w:val="28"/>
        </w:rPr>
        <w:t xml:space="preserve">7. </w:t>
      </w:r>
      <w:proofErr w:type="spellStart"/>
      <w:r w:rsidRPr="009A688D">
        <w:rPr>
          <w:color w:val="666666"/>
          <w:sz w:val="28"/>
          <w:szCs w:val="28"/>
        </w:rPr>
        <w:t>Пантюхова</w:t>
      </w:r>
      <w:proofErr w:type="spellEnd"/>
      <w:r w:rsidRPr="009A688D">
        <w:rPr>
          <w:color w:val="666666"/>
          <w:sz w:val="28"/>
          <w:szCs w:val="28"/>
        </w:rPr>
        <w:t xml:space="preserve"> Т. Визитная карточка библиотеки/ Т. </w:t>
      </w:r>
      <w:proofErr w:type="spellStart"/>
      <w:r w:rsidRPr="009A688D">
        <w:rPr>
          <w:color w:val="666666"/>
          <w:sz w:val="28"/>
          <w:szCs w:val="28"/>
        </w:rPr>
        <w:t>Пантюхова</w:t>
      </w:r>
      <w:proofErr w:type="spellEnd"/>
      <w:r w:rsidRPr="009A688D">
        <w:rPr>
          <w:color w:val="666666"/>
          <w:sz w:val="28"/>
          <w:szCs w:val="28"/>
        </w:rPr>
        <w:t xml:space="preserve"> // Библиотека. – 2000. - № 4. – С. 43-45.</w:t>
      </w:r>
    </w:p>
    <w:p w:rsidR="007C520D" w:rsidRPr="009A688D" w:rsidRDefault="007C520D" w:rsidP="009A688D">
      <w:pPr>
        <w:pStyle w:val="a8"/>
        <w:shd w:val="clear" w:color="auto" w:fill="FCFCFA"/>
        <w:spacing w:before="0" w:beforeAutospacing="0" w:after="0" w:afterAutospacing="0"/>
        <w:jc w:val="both"/>
        <w:rPr>
          <w:color w:val="666666"/>
          <w:sz w:val="28"/>
          <w:szCs w:val="28"/>
        </w:rPr>
      </w:pPr>
      <w:r>
        <w:rPr>
          <w:color w:val="666666"/>
          <w:sz w:val="28"/>
          <w:szCs w:val="28"/>
        </w:rPr>
        <w:t xml:space="preserve">8. Тетрадь </w:t>
      </w:r>
      <w:proofErr w:type="gramStart"/>
      <w:r>
        <w:rPr>
          <w:color w:val="666666"/>
          <w:sz w:val="28"/>
          <w:szCs w:val="28"/>
        </w:rPr>
        <w:t>слушателя курсов повышения квалификации специалистов библиотек</w:t>
      </w:r>
      <w:proofErr w:type="gramEnd"/>
      <w:r>
        <w:rPr>
          <w:color w:val="666666"/>
          <w:sz w:val="28"/>
          <w:szCs w:val="28"/>
        </w:rPr>
        <w:t>/Краснодарский краевой институт дополнительного профессионального педагогического образования, 2016 г.</w:t>
      </w:r>
    </w:p>
    <w:p w:rsidR="009A688D" w:rsidRPr="009A688D" w:rsidRDefault="009A688D" w:rsidP="009A688D">
      <w:pPr>
        <w:spacing w:after="0" w:line="240" w:lineRule="auto"/>
        <w:jc w:val="both"/>
        <w:rPr>
          <w:rFonts w:ascii="Times New Roman" w:hAnsi="Times New Roman" w:cs="Times New Roman"/>
          <w:sz w:val="28"/>
          <w:szCs w:val="28"/>
        </w:rPr>
      </w:pPr>
    </w:p>
    <w:p w:rsidR="009A688D" w:rsidRPr="009A688D" w:rsidRDefault="009A688D" w:rsidP="009A688D">
      <w:pPr>
        <w:spacing w:after="0" w:line="240" w:lineRule="auto"/>
        <w:ind w:hanging="142"/>
        <w:contextualSpacing/>
        <w:rPr>
          <w:rFonts w:ascii="Times New Roman" w:hAnsi="Times New Roman" w:cs="Times New Roman"/>
          <w:sz w:val="28"/>
          <w:szCs w:val="28"/>
        </w:rPr>
      </w:pPr>
    </w:p>
    <w:p w:rsidR="0002797D" w:rsidRPr="009A688D" w:rsidRDefault="0002797D" w:rsidP="009A688D">
      <w:pPr>
        <w:spacing w:after="0" w:line="240" w:lineRule="auto"/>
        <w:ind w:hanging="142"/>
        <w:contextualSpacing/>
        <w:rPr>
          <w:rFonts w:ascii="Times New Roman" w:hAnsi="Times New Roman" w:cs="Times New Roman"/>
          <w:sz w:val="28"/>
          <w:szCs w:val="28"/>
        </w:rPr>
      </w:pPr>
      <w:bookmarkStart w:id="0" w:name="_GoBack"/>
      <w:bookmarkEnd w:id="0"/>
    </w:p>
    <w:sectPr w:rsidR="0002797D" w:rsidRPr="009A688D" w:rsidSect="00D5636E">
      <w:pgSz w:w="11906" w:h="16838"/>
      <w:pgMar w:top="993"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2AB"/>
    <w:multiLevelType w:val="multilevel"/>
    <w:tmpl w:val="D2442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112C7"/>
    <w:multiLevelType w:val="multilevel"/>
    <w:tmpl w:val="23A6E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00C66"/>
    <w:multiLevelType w:val="multilevel"/>
    <w:tmpl w:val="A1248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5681D"/>
    <w:multiLevelType w:val="hybridMultilevel"/>
    <w:tmpl w:val="28244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330D5D"/>
    <w:multiLevelType w:val="hybridMultilevel"/>
    <w:tmpl w:val="358EF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9A100C"/>
    <w:multiLevelType w:val="hybridMultilevel"/>
    <w:tmpl w:val="52B2EE26"/>
    <w:lvl w:ilvl="0" w:tplc="794E08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F114CE2"/>
    <w:multiLevelType w:val="hybridMultilevel"/>
    <w:tmpl w:val="02B65084"/>
    <w:lvl w:ilvl="0" w:tplc="9C9C982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85F5978"/>
    <w:multiLevelType w:val="hybridMultilevel"/>
    <w:tmpl w:val="3A982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FD"/>
    <w:rsid w:val="0000412F"/>
    <w:rsid w:val="000060DC"/>
    <w:rsid w:val="0002797D"/>
    <w:rsid w:val="00030314"/>
    <w:rsid w:val="00051F5B"/>
    <w:rsid w:val="00126714"/>
    <w:rsid w:val="0019632F"/>
    <w:rsid w:val="002151E4"/>
    <w:rsid w:val="00233749"/>
    <w:rsid w:val="00240F45"/>
    <w:rsid w:val="00280998"/>
    <w:rsid w:val="002A2FA4"/>
    <w:rsid w:val="00351CA2"/>
    <w:rsid w:val="00354CAD"/>
    <w:rsid w:val="00355E58"/>
    <w:rsid w:val="00364EA6"/>
    <w:rsid w:val="003A4FDB"/>
    <w:rsid w:val="003F1E31"/>
    <w:rsid w:val="00416995"/>
    <w:rsid w:val="00472055"/>
    <w:rsid w:val="0047575F"/>
    <w:rsid w:val="00480340"/>
    <w:rsid w:val="004A2DEF"/>
    <w:rsid w:val="004E3D06"/>
    <w:rsid w:val="00552947"/>
    <w:rsid w:val="00557BC6"/>
    <w:rsid w:val="005D5F15"/>
    <w:rsid w:val="00627639"/>
    <w:rsid w:val="006761FC"/>
    <w:rsid w:val="00716CE5"/>
    <w:rsid w:val="007702FD"/>
    <w:rsid w:val="007C520D"/>
    <w:rsid w:val="007E338C"/>
    <w:rsid w:val="007E4699"/>
    <w:rsid w:val="00824532"/>
    <w:rsid w:val="0086470D"/>
    <w:rsid w:val="008D3F67"/>
    <w:rsid w:val="008D5409"/>
    <w:rsid w:val="008F6046"/>
    <w:rsid w:val="00905489"/>
    <w:rsid w:val="009504D7"/>
    <w:rsid w:val="009821CD"/>
    <w:rsid w:val="009A688D"/>
    <w:rsid w:val="009C1B17"/>
    <w:rsid w:val="00AB019F"/>
    <w:rsid w:val="00B5039C"/>
    <w:rsid w:val="00B55959"/>
    <w:rsid w:val="00B75579"/>
    <w:rsid w:val="00BB35D2"/>
    <w:rsid w:val="00BD6D58"/>
    <w:rsid w:val="00C06D46"/>
    <w:rsid w:val="00D16F30"/>
    <w:rsid w:val="00D5636E"/>
    <w:rsid w:val="00DD746D"/>
    <w:rsid w:val="00E040E8"/>
    <w:rsid w:val="00E2087A"/>
    <w:rsid w:val="00E656FF"/>
    <w:rsid w:val="00F91979"/>
    <w:rsid w:val="00FD130C"/>
    <w:rsid w:val="00FE0F1A"/>
    <w:rsid w:val="00FE3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8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87A"/>
    <w:rPr>
      <w:color w:val="0000FF" w:themeColor="hyperlink"/>
      <w:u w:val="single"/>
    </w:rPr>
  </w:style>
  <w:style w:type="paragraph" w:styleId="a4">
    <w:name w:val="No Spacing"/>
    <w:uiPriority w:val="1"/>
    <w:qFormat/>
    <w:rsid w:val="00F91979"/>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F919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1979"/>
    <w:rPr>
      <w:rFonts w:ascii="Tahoma" w:hAnsi="Tahoma" w:cs="Tahoma"/>
      <w:sz w:val="16"/>
      <w:szCs w:val="16"/>
    </w:rPr>
  </w:style>
  <w:style w:type="table" w:styleId="a7">
    <w:name w:val="Table Grid"/>
    <w:basedOn w:val="a1"/>
    <w:uiPriority w:val="59"/>
    <w:rsid w:val="007E3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D563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A6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060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8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87A"/>
    <w:rPr>
      <w:color w:val="0000FF" w:themeColor="hyperlink"/>
      <w:u w:val="single"/>
    </w:rPr>
  </w:style>
  <w:style w:type="paragraph" w:styleId="a4">
    <w:name w:val="No Spacing"/>
    <w:uiPriority w:val="1"/>
    <w:qFormat/>
    <w:rsid w:val="00F91979"/>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F919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1979"/>
    <w:rPr>
      <w:rFonts w:ascii="Tahoma" w:hAnsi="Tahoma" w:cs="Tahoma"/>
      <w:sz w:val="16"/>
      <w:szCs w:val="16"/>
    </w:rPr>
  </w:style>
  <w:style w:type="table" w:styleId="a7">
    <w:name w:val="Table Grid"/>
    <w:basedOn w:val="a1"/>
    <w:uiPriority w:val="59"/>
    <w:rsid w:val="007E3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D563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A6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06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2338">
      <w:bodyDiv w:val="1"/>
      <w:marLeft w:val="0"/>
      <w:marRight w:val="0"/>
      <w:marTop w:val="0"/>
      <w:marBottom w:val="0"/>
      <w:divBdr>
        <w:top w:val="none" w:sz="0" w:space="0" w:color="auto"/>
        <w:left w:val="none" w:sz="0" w:space="0" w:color="auto"/>
        <w:bottom w:val="none" w:sz="0" w:space="0" w:color="auto"/>
        <w:right w:val="none" w:sz="0" w:space="0" w:color="auto"/>
      </w:divBdr>
    </w:div>
    <w:div w:id="11383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F9AEE-D30C-4C71-93A2-F2E331FC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10</Pages>
  <Words>2820</Words>
  <Characters>16076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Ruslana</cp:lastModifiedBy>
  <cp:revision>33</cp:revision>
  <cp:lastPrinted>2022-01-31T14:42:00Z</cp:lastPrinted>
  <dcterms:created xsi:type="dcterms:W3CDTF">2020-01-10T08:26:00Z</dcterms:created>
  <dcterms:modified xsi:type="dcterms:W3CDTF">2022-02-01T13:14:00Z</dcterms:modified>
</cp:coreProperties>
</file>