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89" w:rsidRPr="00D43789" w:rsidRDefault="004602FE" w:rsidP="004602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D43789" w:rsidRPr="00D43789" w:rsidRDefault="00D43789" w:rsidP="004602FE">
      <w:pPr>
        <w:jc w:val="both"/>
        <w:rPr>
          <w:rFonts w:ascii="Times New Roman" w:hAnsi="Times New Roman" w:cs="Times New Roman"/>
          <w:sz w:val="28"/>
          <w:szCs w:val="28"/>
        </w:rPr>
      </w:pPr>
      <w:r w:rsidRPr="00D43789">
        <w:rPr>
          <w:rFonts w:ascii="Times New Roman" w:hAnsi="Times New Roman" w:cs="Times New Roman"/>
          <w:sz w:val="28"/>
          <w:szCs w:val="28"/>
        </w:rPr>
        <w:t xml:space="preserve">Задание 2 по русскому языку является сложным из </w:t>
      </w:r>
      <w:proofErr w:type="gramStart"/>
      <w:r w:rsidRPr="00D43789">
        <w:rPr>
          <w:rFonts w:ascii="Times New Roman" w:hAnsi="Times New Roman" w:cs="Times New Roman"/>
          <w:sz w:val="28"/>
          <w:szCs w:val="28"/>
        </w:rPr>
        <w:t>тестовый</w:t>
      </w:r>
      <w:proofErr w:type="gramEnd"/>
      <w:r w:rsidRPr="00D43789">
        <w:rPr>
          <w:rFonts w:ascii="Times New Roman" w:hAnsi="Times New Roman" w:cs="Times New Roman"/>
          <w:sz w:val="28"/>
          <w:szCs w:val="28"/>
        </w:rPr>
        <w:t xml:space="preserve"> части ОГЭ. Для его успешного решения необходимо определять грамматическую основу предложения, способы выражения подлежащего и сказуемого. Об основных способах выражения подлежащего рассказывается в этом видео. </w:t>
      </w:r>
    </w:p>
    <w:p w:rsidR="004602FE" w:rsidRDefault="004602FE" w:rsidP="00460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Елена Николаевна</w:t>
      </w:r>
    </w:p>
    <w:p w:rsidR="004602FE" w:rsidRDefault="00D43789" w:rsidP="00460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89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4602FE" w:rsidRPr="004602FE" w:rsidRDefault="004602FE" w:rsidP="004602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2FE">
        <w:rPr>
          <w:rFonts w:ascii="Times New Roman" w:hAnsi="Times New Roman" w:cs="Times New Roman"/>
          <w:sz w:val="28"/>
          <w:szCs w:val="28"/>
        </w:rPr>
        <w:t xml:space="preserve">МОАУСОШ 8 им. А.Я. </w:t>
      </w:r>
      <w:proofErr w:type="spellStart"/>
      <w:r w:rsidRPr="004602FE">
        <w:rPr>
          <w:rFonts w:ascii="Times New Roman" w:hAnsi="Times New Roman" w:cs="Times New Roman"/>
          <w:sz w:val="28"/>
          <w:szCs w:val="28"/>
        </w:rPr>
        <w:t>Тимова</w:t>
      </w:r>
      <w:proofErr w:type="spellEnd"/>
      <w:r w:rsidRPr="004602FE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4602FE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</w:p>
    <w:p w:rsidR="004602FE" w:rsidRDefault="00D43789" w:rsidP="00460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789">
        <w:rPr>
          <w:rFonts w:ascii="Times New Roman" w:hAnsi="Times New Roman" w:cs="Times New Roman"/>
          <w:sz w:val="28"/>
          <w:szCs w:val="28"/>
        </w:rPr>
        <w:t>вы</w:t>
      </w:r>
      <w:r w:rsidR="004602FE">
        <w:rPr>
          <w:rFonts w:ascii="Times New Roman" w:hAnsi="Times New Roman" w:cs="Times New Roman"/>
          <w:sz w:val="28"/>
          <w:szCs w:val="28"/>
        </w:rPr>
        <w:t>сшей квалификационной категории</w:t>
      </w:r>
    </w:p>
    <w:p w:rsidR="00A827A2" w:rsidRDefault="004602FE" w:rsidP="00460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C4899">
          <w:rPr>
            <w:rStyle w:val="a3"/>
            <w:rFonts w:ascii="Times New Roman" w:hAnsi="Times New Roman" w:cs="Times New Roman"/>
            <w:sz w:val="28"/>
            <w:szCs w:val="28"/>
          </w:rPr>
          <w:t>L.danilow2011@mail.ru</w:t>
        </w:r>
      </w:hyperlink>
    </w:p>
    <w:p w:rsidR="004602FE" w:rsidRPr="00D43789" w:rsidRDefault="004602FE" w:rsidP="004602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02FE" w:rsidRPr="00D4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89"/>
    <w:rsid w:val="004602FE"/>
    <w:rsid w:val="00A827A2"/>
    <w:rsid w:val="00D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2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danilow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</cp:lastModifiedBy>
  <cp:revision>3</cp:revision>
  <dcterms:created xsi:type="dcterms:W3CDTF">2026-02-25T14:34:00Z</dcterms:created>
  <dcterms:modified xsi:type="dcterms:W3CDTF">2026-03-02T07:31:00Z</dcterms:modified>
</cp:coreProperties>
</file>