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24" w:rsidRDefault="00F84924" w:rsidP="00F8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84924" w:rsidRDefault="00F84924" w:rsidP="00F8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Методическая рекомендация</w:t>
      </w:r>
    </w:p>
    <w:p w:rsidR="00F84924" w:rsidRDefault="00F84924" w:rsidP="00F8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84924" w:rsidRDefault="00F84924" w:rsidP="00F8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Организация  проведения рефлексии  в детском саду</w:t>
      </w:r>
    </w:p>
    <w:p w:rsidR="00F84924" w:rsidRDefault="00F84924" w:rsidP="00F84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Понятие </w:t>
      </w: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«рефлексия»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> по толковому словарю  Ожегова это - размышление о своем внутреннем состоянии, самоанализ.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Понятие  </w:t>
      </w: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«рефлексия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» по  Большому энциклопедическому словарю (БЭС)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-(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proofErr w:type="spell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позднелат</w:t>
      </w:r>
      <w:proofErr w:type="spellEnd"/>
      <w:r w:rsidR="00810F5C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="00810F5C">
        <w:rPr>
          <w:rFonts w:ascii="Times New Roman" w:eastAsia="Times New Roman" w:hAnsi="Times New Roman" w:cs="Times New Roman"/>
          <w:color w:val="000000"/>
          <w:sz w:val="28"/>
        </w:rPr>
        <w:t>reflexio</w:t>
      </w:r>
      <w:proofErr w:type="spellEnd"/>
      <w:r w:rsidR="00810F5C">
        <w:rPr>
          <w:rFonts w:ascii="Times New Roman" w:eastAsia="Times New Roman" w:hAnsi="Times New Roman" w:cs="Times New Roman"/>
          <w:color w:val="000000"/>
          <w:sz w:val="28"/>
        </w:rPr>
        <w:t xml:space="preserve"> - обращение назад) -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>1) размышление, самонаблюдение, самопознание.</w:t>
      </w:r>
    </w:p>
    <w:p w:rsidR="00F84924" w:rsidRPr="00F84924" w:rsidRDefault="00810F5C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 </w:t>
      </w:r>
      <w:r w:rsidR="00F84924" w:rsidRPr="00F84924">
        <w:rPr>
          <w:rFonts w:ascii="Times New Roman" w:eastAsia="Times New Roman" w:hAnsi="Times New Roman" w:cs="Times New Roman"/>
          <w:color w:val="000000"/>
          <w:sz w:val="28"/>
        </w:rPr>
        <w:t>В современной педагогике под рефлексией понимают самоанализ деятельности и её результатов. Обучение рефлексивной деятельности ведет к подготовке к сознательной внутренней рефлексии развитию очень важных качеств современной личности такие, как самоконтроль, самооценка, саморегулирование и формированию привычки к осмыслению событий, проблем, жизни.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        Поэтому начинать обучение рефлексии необходимо уже с дошкольного  возраста, уделяя особое внимание осознанию того, что дети делают и что с ними происходит. Рефлексия в образовательной деятельности может осуществляться на любом ее этапе, либо в начале, этапе проведения, а также в конце.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       Необходимо заметить педагогам важно уметь вычленять из многообразия форм рефлексии, только те которые соответствуют функциональному назначению, а также возрастным, психологическим особенностям детей. Следует учитывать при выборе рефлексии цель занятии, содержания и трудности учебного материала</w:t>
      </w:r>
    </w:p>
    <w:p w:rsidR="00F84924" w:rsidRPr="00F84924" w:rsidRDefault="00F84924" w:rsidP="00F84924">
      <w:p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В соответствии с функциональным назначением рефлексии выделяют следующую классификацию:</w:t>
      </w:r>
    </w:p>
    <w:p w:rsidR="00F84924" w:rsidRPr="00F84924" w:rsidRDefault="00F84924" w:rsidP="00F8492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РЕФЛЕКСИЯ СОДЕРЖАНИЯ УЧЕБНОГО МАТЕРИАЛА;</w:t>
      </w:r>
    </w:p>
    <w:p w:rsidR="00F84924" w:rsidRPr="00F84924" w:rsidRDefault="00F84924" w:rsidP="00F8492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РЕФЛЕКСИЯ НАСТРОЕНИЯ И ЭМОЦИОНАЛЬНОГО СОСТОЯНИЯ;</w:t>
      </w:r>
    </w:p>
    <w:p w:rsidR="00F84924" w:rsidRPr="00F84924" w:rsidRDefault="00F84924" w:rsidP="00F8492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РЕФЛЕКСИЯ ДЕЯТЕЛЬНОСТИ.</w:t>
      </w:r>
    </w:p>
    <w:p w:rsidR="00F84924" w:rsidRPr="00F84924" w:rsidRDefault="00F84924" w:rsidP="00F84924">
      <w:p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1. Рефлексия содержания. Эта рефлексия используется для выявления уровня осознания,  понимания и запоминания содержания пройденного, для оценки информации по степени значимости и практической направленности, установление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логических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связи между приобретенными сведениями.</w:t>
      </w:r>
    </w:p>
    <w:p w:rsidR="00F84924" w:rsidRPr="00F84924" w:rsidRDefault="00F84924" w:rsidP="00F84924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2. Рефлексия деятельности дает  возможность осмысления способов и приемов работы в процессе занятий. Обучает  сознательному контролю, планированию, контролю своего мышления и своих действий, оценки их правильности. (Оценка тех правил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действий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с которыми знаком ребенок).</w:t>
      </w:r>
    </w:p>
    <w:p w:rsidR="00F84924" w:rsidRPr="00F84924" w:rsidRDefault="00F84924" w:rsidP="00F84924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3. Рефлексия настроения и эмоционального состояния – оценка отношения, настроения воспитанников целесообразно в начале занятия и в конце деятельности.</w:t>
      </w:r>
    </w:p>
    <w:p w:rsidR="00F84924" w:rsidRPr="00F84924" w:rsidRDefault="00F84924" w:rsidP="00F84924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По ФГОС ДО у детей дошкольного возраста нужно  формировать уважительное отношений и чувство принадлежности к своей семье и к сообществу детей и взрослых в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организации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поэтому целесообразно 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не только индивидуальную рефлексию, но и коллективную, групповую.</w:t>
      </w:r>
    </w:p>
    <w:p w:rsidR="00F84924" w:rsidRPr="00F84924" w:rsidRDefault="00F84924" w:rsidP="00F84924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        Каждой форме рефлексии соответствуют свои методы и приемы организации.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Рефлексия содержания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>. Эффективен прием незаконченного предложения (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клеше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>),  пословицы,  подбора афоризма, рефлексия достижения цели с использованием «линейки знаний», оценки «приращения» знаний и достижения целей (высказывания Я не знал… - Теперь я знаю…).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          Обычно в конце занятия подводятся его итоги,  обсуждение того, что узнали, итого, как работали – т.е. каждый оценивает свой вклад в достижение поставленных в начале занятия целей, свою активность,  увлекательность и полезность выбранных форм работы.  Ребята по кругу высказываются одним предложением, выбирая начало фразы из рефлексивного экрана: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сегодня я узнал…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было интересно узнать…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было трудно  выполнять…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теперь я могу решать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gramEnd"/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я научился…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у меня получилось…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я смог…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я попробую сам…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     </w:t>
      </w:r>
      <w:r w:rsidRPr="00F84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«Солнышко».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На доске прикреплён круг от солнышка, детям раздаются лучики жёлтого и </w:t>
      </w:r>
      <w:proofErr w:type="spell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голубого</w:t>
      </w:r>
      <w:proofErr w:type="spell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цветов. Лучики нужно прикрепить к солнышку: желтого цвета – мне очень понравилось занятие, получили много интересной информации; </w:t>
      </w:r>
      <w:proofErr w:type="spell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голубого</w:t>
      </w:r>
      <w:proofErr w:type="spell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цвета – занятие не интересное, не было никакой полезной информации.    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«Багаж знаний».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На доске прикрепляются картинки чемодана и мусорной корзины. Детям раздаются карточки. Если ответы детей узнали что-то новое, то карточки прикрепляют на чемодан. Если нет – то к мусорной корзине.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«Цветы и бабочки».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На поляне (на полу) растет 3 цветка: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Красная роза (узнал много нового)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Голубой</w:t>
      </w:r>
      <w:proofErr w:type="spell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василек (было интересно, но кое-что ещё не понятно)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Ромашка (многое осталось не понятным, было не интересно).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Дети превращаются в порхающих бабочек и занимают места в том цветке, который считают своим.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 помощью жестов: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Во!- интересно, большой палец вверх кулак зажат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.Н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>ичего нового- руки скрещены на груди.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На сколько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подрос: сидя потянуться.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Хлопните, если узнали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интересное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>. Топните, если ничего нового не узнали.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Рефлексия деятельности.  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>Дошкольники в конце занятия отвечают на вопросы, предложенные педагогом: своей любимой игрушке, шепчут друг другу на ушко, говорят сказочным персонажам или открыто всей группе: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 у тебя получилось лучше всего?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Что у тебя не получилось и почему?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Что ты сделаешь, чтобы в следующий раз получилось?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Что было самым трудным?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Что было самым интересным?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Кого бы ты хотел (а) поблагодарить за работу на занятии? и т. д.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«Береза».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 На доске нарисована береза. Детям раздаются нарисованные листики двух цветов – желтые и зелёные. Они приклеивают яблоки на яблоню: зелёные – я считаю, что сделал всё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отлично,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меня хорошее настроение; желтые – не справился с заданием, у меня грустное настроение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«Сердечко».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  Дети садятся в круг и передают по кругу сердечко. Тот, у кого в руках сердечко, говорит: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- Сегодня меня порадовал…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- Сегодня меня огорчил…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«Светофор».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Детям раздаются карточки трех цветов – красного, желтого, зеленого. Дети должны оценить работу выполненного упражнения. Поднять нужно ту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карточку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которая покажет насколько выполнено задание: зеленая карточка – работа выполнена без ошибок, желтая карточка –  есть немного ошибок, красная карточка – есть ошибки.</w:t>
      </w:r>
    </w:p>
    <w:p w:rsidR="00F84924" w:rsidRPr="00F84924" w:rsidRDefault="00F84924" w:rsidP="00F84924">
      <w:p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Рефлексия настроения и эмоционального состояния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«Погода настроения».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Дошкольники выбирают изображения и прикрепляют их к </w:t>
      </w:r>
      <w:proofErr w:type="spell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голубому</w:t>
      </w:r>
      <w:proofErr w:type="spell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фону.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Моё настроение похоже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84924" w:rsidRPr="00F84924" w:rsidRDefault="00F84924" w:rsidP="00F84924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солнышко;</w:t>
      </w:r>
    </w:p>
    <w:p w:rsidR="00F84924" w:rsidRPr="00F84924" w:rsidRDefault="00F84924" w:rsidP="00F84924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солнышко с тучкой;</w:t>
      </w:r>
    </w:p>
    <w:p w:rsidR="00F84924" w:rsidRPr="00F84924" w:rsidRDefault="00F84924" w:rsidP="00F84924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тучку;</w:t>
      </w:r>
    </w:p>
    <w:p w:rsidR="00F84924" w:rsidRPr="00F84924" w:rsidRDefault="00F84924" w:rsidP="00F84924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тучку с дождиком;</w:t>
      </w:r>
    </w:p>
    <w:p w:rsidR="00F84924" w:rsidRPr="00F84924" w:rsidRDefault="00F84924" w:rsidP="00F84924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тучку с молнией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Рисуем настроение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На общем листе ватмана с помощью красок каждый ребёнок рисует своё настроение в виде полоски, облачка, пятнышка (в течение минуты).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   Затем лист передаются по кругу. Задача каждого определить настроение друга и дополнить его, дорисовать.    После этого обсуждают получившийся рисунок.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    Чтобы определить настроение по использованному в рисунке цвету, можно применить характеристику цветов Макса </w:t>
      </w:r>
      <w:proofErr w:type="spell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Люшера</w:t>
      </w:r>
      <w:proofErr w:type="spellEnd"/>
      <w:r w:rsidRPr="00F84924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84924" w:rsidRPr="00F84924" w:rsidRDefault="00F84924" w:rsidP="00F8492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красный цвет мягких тонов (</w:t>
      </w:r>
      <w:proofErr w:type="spellStart"/>
      <w:r w:rsidRPr="00F84924">
        <w:rPr>
          <w:rFonts w:ascii="Times New Roman" w:eastAsia="Times New Roman" w:hAnsi="Times New Roman" w:cs="Times New Roman"/>
          <w:color w:val="000000"/>
          <w:sz w:val="28"/>
        </w:rPr>
        <w:t>розовый</w:t>
      </w:r>
      <w:proofErr w:type="spellEnd"/>
      <w:r w:rsidRPr="00F84924">
        <w:rPr>
          <w:rFonts w:ascii="Times New Roman" w:eastAsia="Times New Roman" w:hAnsi="Times New Roman" w:cs="Times New Roman"/>
          <w:color w:val="000000"/>
          <w:sz w:val="28"/>
        </w:rPr>
        <w:t>, оранжевый) – радостное, восторженное настроение. Использование в больших количествах яркого, слишком красного цвета (цвет крови, пожара) говорит о нервозном, возбуждённом состоянии, агрессии;</w:t>
      </w:r>
    </w:p>
    <w:p w:rsidR="00F84924" w:rsidRPr="00F84924" w:rsidRDefault="00F84924" w:rsidP="00F8492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синий цвет – грустное настроение, пассивность, усталость, желание отдохнуть;</w:t>
      </w:r>
    </w:p>
    <w:p w:rsidR="00F84924" w:rsidRPr="00F84924" w:rsidRDefault="00F84924" w:rsidP="00F8492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зелёный цвет – активность, но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то же время слишком большое внимание к зелёному цвету говорит о беззащитности ребёнка, о желании быть защищённым;</w:t>
      </w:r>
    </w:p>
    <w:p w:rsidR="00F84924" w:rsidRPr="00F84924" w:rsidRDefault="00F84924" w:rsidP="00F8492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жёлтый цвет – спокойный цвет (цвет дня, радости). Но слишком большое внимание к этому цвету в рисунке говорит о возникающей пассивности ребёнка;</w:t>
      </w:r>
    </w:p>
    <w:p w:rsidR="00F84924" w:rsidRPr="00F84924" w:rsidRDefault="00F84924" w:rsidP="00F8492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фиолетовый цвет – </w:t>
      </w:r>
      <w:proofErr w:type="gram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беспокойное</w:t>
      </w:r>
      <w:proofErr w:type="gramEnd"/>
      <w:r w:rsidRPr="00F84924">
        <w:rPr>
          <w:rFonts w:ascii="Times New Roman" w:eastAsia="Times New Roman" w:hAnsi="Times New Roman" w:cs="Times New Roman"/>
          <w:color w:val="000000"/>
          <w:sz w:val="28"/>
        </w:rPr>
        <w:t>. Тревожное настроение, близкое к разочарованию;</w:t>
      </w:r>
    </w:p>
    <w:p w:rsidR="00F84924" w:rsidRPr="00F84924" w:rsidRDefault="00F84924" w:rsidP="00F8492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серый цвет говорит о том, что ребёнок не раскрывает своих возможностей, что-то его ограничивает, огорчает, останавливает;</w:t>
      </w:r>
    </w:p>
    <w:p w:rsidR="00F84924" w:rsidRPr="00F84924" w:rsidRDefault="00F84924" w:rsidP="00F8492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чёрный цвет – уныние, отрицание, нежелание выполнять задание и осознание того, что его недооценивают или плохо к нему относятся;</w:t>
      </w:r>
    </w:p>
    <w:p w:rsidR="00F84924" w:rsidRPr="00F84924" w:rsidRDefault="00F84924" w:rsidP="00F8492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коричневый цвет – цвет пассивности, беспокойства и неуверенности.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     «</w:t>
      </w: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Образная рефлексия».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>  Сравнить своё настроение с образом какого-либо животного (растения, цветка).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         Вылепить из цветного пластилина то, что соответствует твоему настроению.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«Ёлочка настроения»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>. Детям раздаются вырезанные из бумаги игрушки, на которых они рисуют своё настроение.</w:t>
      </w:r>
    </w:p>
    <w:p w:rsidR="00F84924" w:rsidRPr="00F84924" w:rsidRDefault="00F84924" w:rsidP="00F8492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  «</w:t>
      </w:r>
      <w:r w:rsidRPr="00F84924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Моё настроение»</w:t>
      </w:r>
      <w:r w:rsidRPr="00F84924">
        <w:rPr>
          <w:rFonts w:ascii="Times New Roman" w:eastAsia="Times New Roman" w:hAnsi="Times New Roman" w:cs="Times New Roman"/>
          <w:color w:val="000000"/>
          <w:sz w:val="28"/>
        </w:rPr>
        <w:t>. Каждый ребёнок рисует в течение минуты своё настроение на кругах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         Таким образом, рефлексия в детском саду – это совместная деятельность участников образовательного  процесса, позволяющая совершенствовать его процесс, ориентируясь на личность каждого ребенка. Обучать рефлексии детей возможно только начав с себя. Человек идентичен самому себе. Задача педагога помочь осознать эту идентичность, обнаружить её, понять, как я сам себя развиваю и воспитываю. Осознание </w:t>
      </w:r>
      <w:proofErr w:type="spellStart"/>
      <w:r w:rsidRPr="00F84924">
        <w:rPr>
          <w:rFonts w:ascii="Times New Roman" w:eastAsia="Times New Roman" w:hAnsi="Times New Roman" w:cs="Times New Roman"/>
          <w:color w:val="000000"/>
          <w:sz w:val="28"/>
        </w:rPr>
        <w:t>ндивидуальности</w:t>
      </w:r>
      <w:proofErr w:type="spellEnd"/>
      <w:r w:rsidRPr="00F84924">
        <w:rPr>
          <w:rFonts w:ascii="Times New Roman" w:eastAsia="Times New Roman" w:hAnsi="Times New Roman" w:cs="Times New Roman"/>
          <w:color w:val="000000"/>
          <w:sz w:val="28"/>
        </w:rPr>
        <w:t xml:space="preserve"> идёт через сравнение с самим собой: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Что я знаю?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Чего не знаю?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Что я делаю?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Как я этого достиг?</w:t>
      </w:r>
    </w:p>
    <w:p w:rsidR="00F84924" w:rsidRPr="00F84924" w:rsidRDefault="00F84924" w:rsidP="00F84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Можно ли сделать лучше?</w:t>
      </w:r>
    </w:p>
    <w:p w:rsidR="00F84924" w:rsidRPr="00F84924" w:rsidRDefault="00F84924" w:rsidP="00F84924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</w:rPr>
      </w:pPr>
      <w:r w:rsidRPr="00F8492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84924" w:rsidRDefault="00F84924" w:rsidP="00F8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924" w:rsidRPr="00F84924" w:rsidRDefault="00F84924" w:rsidP="00F8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84924" w:rsidRPr="00F84924" w:rsidSect="00810F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115"/>
    <w:multiLevelType w:val="multilevel"/>
    <w:tmpl w:val="4426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C31AE"/>
    <w:multiLevelType w:val="multilevel"/>
    <w:tmpl w:val="5AF8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D3EBB"/>
    <w:multiLevelType w:val="multilevel"/>
    <w:tmpl w:val="19FC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924"/>
    <w:rsid w:val="00093748"/>
    <w:rsid w:val="005F3797"/>
    <w:rsid w:val="00810F5C"/>
    <w:rsid w:val="00DB2F42"/>
    <w:rsid w:val="00E85960"/>
    <w:rsid w:val="00F84924"/>
    <w:rsid w:val="00FF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97"/>
  </w:style>
  <w:style w:type="paragraph" w:styleId="2">
    <w:name w:val="heading 2"/>
    <w:basedOn w:val="a"/>
    <w:link w:val="20"/>
    <w:uiPriority w:val="9"/>
    <w:qFormat/>
    <w:rsid w:val="00F84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92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8">
    <w:name w:val="c8"/>
    <w:basedOn w:val="a"/>
    <w:rsid w:val="00F8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4924"/>
  </w:style>
  <w:style w:type="character" w:customStyle="1" w:styleId="apple-converted-space">
    <w:name w:val="apple-converted-space"/>
    <w:basedOn w:val="a0"/>
    <w:rsid w:val="00F84924"/>
  </w:style>
  <w:style w:type="paragraph" w:customStyle="1" w:styleId="c5">
    <w:name w:val="c5"/>
    <w:basedOn w:val="a"/>
    <w:rsid w:val="00F8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8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84924"/>
  </w:style>
  <w:style w:type="paragraph" w:customStyle="1" w:styleId="c1">
    <w:name w:val="c1"/>
    <w:basedOn w:val="a"/>
    <w:rsid w:val="00F8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84924"/>
    <w:rPr>
      <w:b/>
      <w:bCs/>
    </w:rPr>
  </w:style>
  <w:style w:type="character" w:styleId="a4">
    <w:name w:val="Hyperlink"/>
    <w:basedOn w:val="a0"/>
    <w:uiPriority w:val="99"/>
    <w:semiHidden/>
    <w:unhideWhenUsed/>
    <w:rsid w:val="00F84924"/>
    <w:rPr>
      <w:color w:val="0000FF"/>
      <w:u w:val="single"/>
    </w:rPr>
  </w:style>
  <w:style w:type="paragraph" w:customStyle="1" w:styleId="search-excerpt">
    <w:name w:val="search-excerpt"/>
    <w:basedOn w:val="a"/>
    <w:rsid w:val="00F8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2019-01-25T06:36:00Z</dcterms:created>
  <dcterms:modified xsi:type="dcterms:W3CDTF">2019-10-29T07:15:00Z</dcterms:modified>
</cp:coreProperties>
</file>