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89" w:rsidRDefault="00DA5B89" w:rsidP="00DA5B8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общеобразовательного </w:t>
      </w:r>
      <w:r w:rsidRPr="00DA5B89">
        <w:rPr>
          <w:rFonts w:ascii="Times New Roman" w:hAnsi="Times New Roman" w:cs="Times New Roman"/>
          <w:sz w:val="28"/>
          <w:szCs w:val="28"/>
        </w:rPr>
        <w:t>учреждения</w:t>
      </w:r>
    </w:p>
    <w:p w:rsidR="00DA5B89" w:rsidRDefault="00DA5B89" w:rsidP="00DA5B8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DA5B89" w:rsidRDefault="00DA5B89" w:rsidP="00DA5B8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DA5B89" w:rsidRDefault="00DA5B89" w:rsidP="00DA5B8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DA5B89" w:rsidRDefault="006243F7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1D6C41">
        <w:rPr>
          <w:rFonts w:ascii="Times New Roman" w:hAnsi="Times New Roman" w:cs="Times New Roman"/>
          <w:sz w:val="28"/>
          <w:szCs w:val="28"/>
        </w:rPr>
        <w:t>.02.2019 г. № 100</w:t>
      </w:r>
    </w:p>
    <w:p w:rsidR="00DA5B89" w:rsidRDefault="00DA5B89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1D6C41" w:rsidRDefault="001D6C41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учебников</w:t>
      </w:r>
    </w:p>
    <w:p w:rsidR="00DA5B89" w:rsidRDefault="00DA5B89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89" w:rsidRDefault="00DA5B89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89" w:rsidRPr="00DA5B89" w:rsidRDefault="00DA5B89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43" w:rsidRDefault="00DA5B89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«Центр развития образования муниципального образования </w:t>
      </w:r>
      <w:proofErr w:type="spellStart"/>
      <w:r w:rsidR="00FE69E0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FE69E0">
        <w:rPr>
          <w:rFonts w:ascii="Times New Roman" w:hAnsi="Times New Roman" w:cs="Times New Roman"/>
          <w:sz w:val="28"/>
          <w:szCs w:val="28"/>
        </w:rPr>
        <w:t xml:space="preserve"> район направляет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D6C41">
        <w:rPr>
          <w:rFonts w:ascii="Times New Roman" w:hAnsi="Times New Roman" w:cs="Times New Roman"/>
          <w:sz w:val="28"/>
          <w:szCs w:val="28"/>
        </w:rPr>
        <w:t>етодические рекомендации об</w:t>
      </w:r>
      <w:r w:rsidR="00BB35B4">
        <w:rPr>
          <w:rFonts w:ascii="Times New Roman" w:hAnsi="Times New Roman" w:cs="Times New Roman"/>
          <w:sz w:val="28"/>
          <w:szCs w:val="28"/>
        </w:rPr>
        <w:t xml:space="preserve"> </w:t>
      </w:r>
      <w:r w:rsidR="001D6C41">
        <w:rPr>
          <w:rFonts w:ascii="Times New Roman" w:hAnsi="Times New Roman" w:cs="Times New Roman"/>
          <w:sz w:val="28"/>
          <w:szCs w:val="28"/>
        </w:rPr>
        <w:t>использовании</w:t>
      </w:r>
      <w:r w:rsidR="00FE69E0">
        <w:rPr>
          <w:rFonts w:ascii="Times New Roman" w:hAnsi="Times New Roman" w:cs="Times New Roman"/>
          <w:sz w:val="28"/>
          <w:szCs w:val="28"/>
        </w:rPr>
        <w:t xml:space="preserve"> учебников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, реализующих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общего образования (далее – Рекомендации)</w:t>
      </w:r>
      <w:r w:rsidR="00FE69E0">
        <w:rPr>
          <w:rFonts w:ascii="Times New Roman" w:hAnsi="Times New Roman" w:cs="Times New Roman"/>
          <w:sz w:val="28"/>
          <w:szCs w:val="28"/>
        </w:rPr>
        <w:t>,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BB35B4">
        <w:rPr>
          <w:rFonts w:ascii="Times New Roman" w:hAnsi="Times New Roman" w:cs="Times New Roman"/>
          <w:sz w:val="28"/>
          <w:szCs w:val="28"/>
        </w:rPr>
        <w:t>н</w:t>
      </w:r>
      <w:r w:rsidR="00C43E43" w:rsidRPr="00DA5B89">
        <w:rPr>
          <w:rFonts w:ascii="Times New Roman" w:hAnsi="Times New Roman" w:cs="Times New Roman"/>
          <w:sz w:val="28"/>
          <w:szCs w:val="28"/>
        </w:rPr>
        <w:t>ы</w:t>
      </w:r>
      <w:r w:rsidR="00BB35B4">
        <w:rPr>
          <w:rFonts w:ascii="Times New Roman" w:hAnsi="Times New Roman" w:cs="Times New Roman"/>
          <w:sz w:val="28"/>
          <w:szCs w:val="28"/>
        </w:rPr>
        <w:t>е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в целях организации эффективной работы </w:t>
      </w:r>
      <w:r w:rsidR="00C00D1F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C43E43" w:rsidRPr="00DA5B89">
        <w:rPr>
          <w:rFonts w:ascii="Times New Roman" w:hAnsi="Times New Roman" w:cs="Times New Roman"/>
          <w:sz w:val="28"/>
          <w:szCs w:val="28"/>
        </w:rPr>
        <w:t>общеобразовател</w:t>
      </w:r>
      <w:r w:rsidR="00DA0D15">
        <w:rPr>
          <w:rFonts w:ascii="Times New Roman" w:hAnsi="Times New Roman" w:cs="Times New Roman"/>
          <w:sz w:val="28"/>
          <w:szCs w:val="28"/>
        </w:rPr>
        <w:t>ьных организаций</w:t>
      </w:r>
      <w:r w:rsidR="00C00D1F">
        <w:rPr>
          <w:rFonts w:ascii="Times New Roman" w:hAnsi="Times New Roman" w:cs="Times New Roman"/>
          <w:sz w:val="28"/>
          <w:szCs w:val="28"/>
        </w:rPr>
        <w:t>.</w:t>
      </w:r>
    </w:p>
    <w:p w:rsidR="00C066AF" w:rsidRDefault="00BB35B4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35B4">
        <w:rPr>
          <w:rFonts w:ascii="Times New Roman" w:hAnsi="Times New Roman" w:cs="Times New Roman"/>
          <w:sz w:val="28"/>
          <w:szCs w:val="28"/>
        </w:rPr>
        <w:t>Методические реко</w:t>
      </w:r>
      <w:r w:rsidR="00FE69E0">
        <w:rPr>
          <w:rFonts w:ascii="Times New Roman" w:hAnsi="Times New Roman" w:cs="Times New Roman"/>
          <w:sz w:val="28"/>
          <w:szCs w:val="28"/>
        </w:rPr>
        <w:t>мендации составлены на основании приказа</w:t>
      </w:r>
      <w:r w:rsidR="00FE69E0" w:rsidRPr="00FE69E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FE69E0">
        <w:rPr>
          <w:rFonts w:ascii="Times New Roman" w:hAnsi="Times New Roman" w:cs="Times New Roman"/>
          <w:sz w:val="28"/>
          <w:szCs w:val="28"/>
        </w:rPr>
        <w:t>, в который</w:t>
      </w:r>
      <w:r w:rsidR="00FE69E0" w:rsidRPr="00FE69E0">
        <w:rPr>
          <w:rFonts w:ascii="Times New Roman" w:hAnsi="Times New Roman" w:cs="Times New Roman"/>
          <w:sz w:val="28"/>
          <w:szCs w:val="28"/>
        </w:rPr>
        <w:t xml:space="preserve"> включены новые учебники</w:t>
      </w:r>
      <w:r w:rsidR="00FE69E0">
        <w:rPr>
          <w:rFonts w:ascii="Times New Roman" w:hAnsi="Times New Roman" w:cs="Times New Roman"/>
          <w:sz w:val="28"/>
          <w:szCs w:val="28"/>
        </w:rPr>
        <w:t xml:space="preserve"> по предметам.</w:t>
      </w:r>
      <w:r w:rsidR="00FE69E0" w:rsidRPr="00FE6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9E0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66AF" w:rsidRDefault="001D6C41" w:rsidP="00FE6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5</w:t>
      </w:r>
      <w:r w:rsidR="00C066A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«ЦРО»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С.В.Давыденко</w:t>
      </w:r>
      <w:proofErr w:type="spellEnd"/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0" w:rsidRDefault="00FE69E0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P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6AF">
        <w:rPr>
          <w:rFonts w:ascii="Times New Roman" w:hAnsi="Times New Roman" w:cs="Times New Roman"/>
          <w:sz w:val="24"/>
          <w:szCs w:val="24"/>
        </w:rPr>
        <w:t>Р.В.Ершова</w:t>
      </w:r>
      <w:proofErr w:type="spellEnd"/>
    </w:p>
    <w:p w:rsidR="00C066AF" w:rsidRP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AF">
        <w:rPr>
          <w:rFonts w:ascii="Times New Roman" w:hAnsi="Times New Roman" w:cs="Times New Roman"/>
          <w:sz w:val="24"/>
          <w:szCs w:val="24"/>
        </w:rPr>
        <w:t>30173</w:t>
      </w:r>
    </w:p>
    <w:p w:rsidR="00C066AF" w:rsidRDefault="00C066AF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C066A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66AF" w:rsidRDefault="00C066AF" w:rsidP="00C066A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МБУ «ЦРО»</w:t>
      </w:r>
    </w:p>
    <w:p w:rsidR="00C066AF" w:rsidRDefault="00FE69E0" w:rsidP="00C066A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05.02.2019</w:t>
      </w:r>
      <w:r w:rsidR="001D6C41">
        <w:rPr>
          <w:rFonts w:ascii="Times New Roman" w:hAnsi="Times New Roman" w:cs="Times New Roman"/>
          <w:sz w:val="28"/>
          <w:szCs w:val="28"/>
        </w:rPr>
        <w:t xml:space="preserve"> г. № 100</w:t>
      </w:r>
    </w:p>
    <w:p w:rsidR="00C066AF" w:rsidRDefault="00C066AF" w:rsidP="00C066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D92" w:rsidRDefault="00265D92" w:rsidP="006C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D92" w:rsidRDefault="00265D92" w:rsidP="00265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C066AF" w:rsidRDefault="001D6C41" w:rsidP="00CD3E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26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="004A28C1">
        <w:rPr>
          <w:rFonts w:ascii="Times New Roman" w:hAnsi="Times New Roman" w:cs="Times New Roman"/>
          <w:sz w:val="28"/>
          <w:szCs w:val="28"/>
        </w:rPr>
        <w:t xml:space="preserve"> учебников, </w:t>
      </w:r>
      <w:r w:rsidR="00265D92">
        <w:rPr>
          <w:rFonts w:ascii="Times New Roman" w:hAnsi="Times New Roman" w:cs="Times New Roman"/>
          <w:sz w:val="28"/>
          <w:szCs w:val="28"/>
        </w:rPr>
        <w:t>реализующих</w:t>
      </w:r>
      <w:r w:rsidR="00265D92" w:rsidRPr="00DA5B89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общего образования</w:t>
      </w:r>
      <w:r w:rsidR="004A28C1">
        <w:rPr>
          <w:rFonts w:ascii="Times New Roman" w:hAnsi="Times New Roman" w:cs="Times New Roman"/>
          <w:sz w:val="28"/>
          <w:szCs w:val="28"/>
        </w:rPr>
        <w:t>,  включенных в новый федеральный перечень на 2019/2020 учебный год.</w:t>
      </w:r>
    </w:p>
    <w:p w:rsidR="00C066AF" w:rsidRDefault="00C066AF" w:rsidP="006C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1F" w:rsidRDefault="001D6C41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ф</w:t>
      </w:r>
      <w:r w:rsidR="00C00D1F">
        <w:rPr>
          <w:rFonts w:ascii="Times New Roman" w:hAnsi="Times New Roman" w:cs="Times New Roman"/>
          <w:sz w:val="28"/>
          <w:szCs w:val="28"/>
        </w:rPr>
        <w:t xml:space="preserve">онд </w:t>
      </w:r>
      <w:r w:rsidR="00CD3E40">
        <w:rPr>
          <w:rFonts w:ascii="Times New Roman" w:hAnsi="Times New Roman" w:cs="Times New Roman"/>
          <w:sz w:val="28"/>
          <w:szCs w:val="28"/>
        </w:rPr>
        <w:t xml:space="preserve">библиотек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должен быть укомплектован и обеспечивать</w:t>
      </w:r>
      <w:r w:rsidR="004A28C1">
        <w:rPr>
          <w:rFonts w:ascii="Times New Roman" w:hAnsi="Times New Roman" w:cs="Times New Roman"/>
          <w:sz w:val="28"/>
          <w:szCs w:val="28"/>
        </w:rPr>
        <w:t xml:space="preserve"> </w:t>
      </w:r>
      <w:r w:rsidR="0096606A">
        <w:rPr>
          <w:rFonts w:ascii="Times New Roman" w:hAnsi="Times New Roman" w:cs="Times New Roman"/>
          <w:sz w:val="28"/>
          <w:szCs w:val="28"/>
        </w:rPr>
        <w:t xml:space="preserve">на 100 %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A28C1">
        <w:rPr>
          <w:rFonts w:ascii="Times New Roman" w:hAnsi="Times New Roman" w:cs="Times New Roman"/>
          <w:sz w:val="28"/>
          <w:szCs w:val="28"/>
        </w:rPr>
        <w:t>учебниками ф</w:t>
      </w:r>
      <w:r w:rsidR="006C2293">
        <w:rPr>
          <w:rFonts w:ascii="Times New Roman" w:hAnsi="Times New Roman" w:cs="Times New Roman"/>
          <w:sz w:val="28"/>
          <w:szCs w:val="28"/>
        </w:rPr>
        <w:t xml:space="preserve">едерального перечня, 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</w:t>
      </w:r>
      <w:r w:rsidR="004A28C1">
        <w:rPr>
          <w:rFonts w:ascii="Times New Roman" w:hAnsi="Times New Roman" w:cs="Times New Roman"/>
          <w:sz w:val="28"/>
          <w:szCs w:val="28"/>
        </w:rPr>
        <w:t>реализующих основную образовательную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п</w:t>
      </w:r>
      <w:r w:rsidR="004A28C1">
        <w:rPr>
          <w:rFonts w:ascii="Times New Roman" w:hAnsi="Times New Roman" w:cs="Times New Roman"/>
          <w:sz w:val="28"/>
          <w:szCs w:val="28"/>
        </w:rPr>
        <w:t>рограмму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 на 2019/2020 учебный год.</w:t>
      </w:r>
    </w:p>
    <w:tbl>
      <w:tblPr>
        <w:tblpPr w:leftFromText="180" w:rightFromText="180" w:vertAnchor="text" w:horzAnchor="margin" w:tblpY="2857"/>
        <w:tblOverlap w:val="never"/>
        <w:tblW w:w="9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1406"/>
        <w:gridCol w:w="1978"/>
        <w:gridCol w:w="850"/>
        <w:gridCol w:w="1838"/>
        <w:gridCol w:w="2021"/>
      </w:tblGrid>
      <w:tr w:rsidR="007A5931" w:rsidTr="007A5931">
        <w:trPr>
          <w:trHeight w:hRule="exact" w:val="12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0" w:lineRule="exact"/>
              <w:jc w:val="both"/>
            </w:pPr>
            <w:r>
              <w:rPr>
                <w:rStyle w:val="210pt"/>
                <w:rFonts w:eastAsiaTheme="minorHAnsi"/>
              </w:rPr>
              <w:t>Порядко</w:t>
            </w:r>
            <w:r>
              <w:rPr>
                <w:rStyle w:val="210pt"/>
                <w:rFonts w:eastAsiaTheme="minorHAnsi"/>
              </w:rPr>
              <w:softHyphen/>
              <w:t>вый номер учебника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120" w:line="200" w:lineRule="exact"/>
            </w:pPr>
            <w:r>
              <w:rPr>
                <w:rStyle w:val="210pt"/>
                <w:rFonts w:eastAsiaTheme="minorHAnsi"/>
              </w:rPr>
              <w:t>Автор/</w:t>
            </w:r>
          </w:p>
          <w:p w:rsidR="007A5931" w:rsidRDefault="007A5931" w:rsidP="007A5931">
            <w:pPr>
              <w:spacing w:before="120" w:after="120" w:line="200" w:lineRule="exact"/>
              <w:ind w:left="220"/>
            </w:pPr>
            <w:r>
              <w:rPr>
                <w:rStyle w:val="210pt"/>
                <w:rFonts w:eastAsiaTheme="minorHAnsi"/>
              </w:rPr>
              <w:t>Авторский</w:t>
            </w:r>
          </w:p>
          <w:p w:rsidR="007A5931" w:rsidRDefault="007A5931" w:rsidP="007A5931">
            <w:pPr>
              <w:spacing w:before="120" w:after="0" w:line="200" w:lineRule="exact"/>
            </w:pPr>
            <w:r>
              <w:rPr>
                <w:rStyle w:val="210pt"/>
                <w:rFonts w:eastAsiaTheme="minorHAnsi"/>
              </w:rPr>
              <w:t>коллектив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60" w:line="200" w:lineRule="exact"/>
            </w:pPr>
            <w:r>
              <w:rPr>
                <w:rStyle w:val="210pt"/>
                <w:rFonts w:eastAsiaTheme="minorHAnsi"/>
              </w:rPr>
              <w:t>Наименование</w:t>
            </w:r>
          </w:p>
          <w:p w:rsidR="007A5931" w:rsidRDefault="007A5931" w:rsidP="007A5931">
            <w:pPr>
              <w:spacing w:before="60" w:after="0" w:line="200" w:lineRule="exact"/>
            </w:pPr>
            <w:r>
              <w:rPr>
                <w:rStyle w:val="210pt"/>
                <w:rFonts w:eastAsiaTheme="minorHAnsi"/>
              </w:rPr>
              <w:t>учебника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  <w:ind w:left="200"/>
            </w:pPr>
            <w:r>
              <w:rPr>
                <w:rStyle w:val="210pt"/>
                <w:rFonts w:eastAsiaTheme="minorHAnsi"/>
              </w:rPr>
              <w:t>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0" w:lineRule="exact"/>
            </w:pPr>
            <w:r>
              <w:rPr>
                <w:rStyle w:val="210pt"/>
                <w:rFonts w:eastAsiaTheme="minorHAnsi"/>
              </w:rPr>
              <w:t>Наименование издателя</w:t>
            </w:r>
            <w:proofErr w:type="gramStart"/>
            <w:r>
              <w:rPr>
                <w:rStyle w:val="210pt"/>
                <w:rFonts w:eastAsiaTheme="minorHAnsi"/>
              </w:rPr>
              <w:t xml:space="preserve"> (-</w:t>
            </w:r>
            <w:proofErr w:type="gramEnd"/>
            <w:r>
              <w:rPr>
                <w:rStyle w:val="210pt"/>
                <w:rFonts w:eastAsiaTheme="minorHAnsi"/>
              </w:rPr>
              <w:t>ей) учебника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0" w:lineRule="exact"/>
            </w:pPr>
            <w:r>
              <w:rPr>
                <w:rStyle w:val="210pt"/>
                <w:rFonts w:eastAsiaTheme="minorHAnsi"/>
              </w:rPr>
              <w:t>Адрес страницы об учебнике на официальном сайте издателя</w:t>
            </w:r>
          </w:p>
        </w:tc>
      </w:tr>
      <w:tr w:rsidR="007A5931" w:rsidTr="007A5931">
        <w:trPr>
          <w:trHeight w:hRule="exact" w:val="7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  <w:jc w:val="both"/>
            </w:pPr>
            <w:r>
              <w:rPr>
                <w:rStyle w:val="210pt"/>
                <w:rFonts w:eastAsiaTheme="minorHAnsi"/>
              </w:rPr>
              <w:t>1.2.3.3.2.1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0" w:lineRule="exact"/>
              <w:jc w:val="both"/>
            </w:pPr>
            <w:r>
              <w:rPr>
                <w:rStyle w:val="210pt"/>
                <w:rFonts w:eastAsiaTheme="minorHAnsi"/>
              </w:rPr>
              <w:t xml:space="preserve">Котова О. А., </w:t>
            </w:r>
            <w:proofErr w:type="spellStart"/>
            <w:r>
              <w:rPr>
                <w:rStyle w:val="210pt"/>
                <w:rFonts w:eastAsiaTheme="minorHAnsi"/>
              </w:rPr>
              <w:t>Лискова</w:t>
            </w:r>
            <w:proofErr w:type="spellEnd"/>
            <w:r>
              <w:rPr>
                <w:rStyle w:val="210pt"/>
                <w:rFonts w:eastAsiaTheme="minorHAnsi"/>
              </w:rPr>
              <w:t xml:space="preserve"> Т. 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  <w:jc w:val="both"/>
            </w:pPr>
            <w:r>
              <w:rPr>
                <w:rStyle w:val="210pt"/>
                <w:rFonts w:eastAsiaTheme="minorHAnsi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00" w:lineRule="exact"/>
            </w:pPr>
            <w:r>
              <w:rPr>
                <w:rStyle w:val="210pt"/>
                <w:rFonts w:eastAsiaTheme="minorHAnsi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30" w:lineRule="exact"/>
            </w:pPr>
            <w:r>
              <w:rPr>
                <w:rStyle w:val="210pt"/>
                <w:rFonts w:eastAsiaTheme="minorHAnsi"/>
              </w:rPr>
              <w:t>АО «Издательство 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31" w:rsidRDefault="00350254" w:rsidP="007A5931">
            <w:pPr>
              <w:spacing w:after="60" w:line="200" w:lineRule="exact"/>
              <w:jc w:val="both"/>
            </w:pPr>
            <w:hyperlink r:id="rId7" w:history="1">
              <w:r w:rsidR="007A5931">
                <w:rPr>
                  <w:rStyle w:val="a3"/>
                </w:rPr>
                <w:t>http://cataloe.prosv</w:t>
              </w:r>
            </w:hyperlink>
            <w:r w:rsidR="007A5931" w:rsidRPr="00C519B6">
              <w:rPr>
                <w:rStyle w:val="210pt"/>
                <w:rFonts w:eastAsiaTheme="minorHAnsi"/>
              </w:rPr>
              <w:t>.</w:t>
            </w:r>
          </w:p>
          <w:p w:rsidR="007A5931" w:rsidRDefault="007A5931" w:rsidP="007A5931">
            <w:pPr>
              <w:spacing w:before="60" w:after="0" w:line="200" w:lineRule="exact"/>
              <w:jc w:val="both"/>
            </w:pPr>
            <w:proofErr w:type="spellStart"/>
            <w:r>
              <w:rPr>
                <w:rStyle w:val="210pt"/>
                <w:rFonts w:eastAsiaTheme="minorHAnsi"/>
              </w:rPr>
              <w:t>ru</w:t>
            </w:r>
            <w:proofErr w:type="spellEnd"/>
            <w:r w:rsidRPr="00C519B6">
              <w:rPr>
                <w:rStyle w:val="210pt"/>
                <w:rFonts w:eastAsiaTheme="minorHAnsi"/>
              </w:rPr>
              <w:t>/</w:t>
            </w:r>
            <w:proofErr w:type="spellStart"/>
            <w:r>
              <w:rPr>
                <w:rStyle w:val="210pt"/>
                <w:rFonts w:eastAsiaTheme="minorHAnsi"/>
              </w:rPr>
              <w:t>item</w:t>
            </w:r>
            <w:proofErr w:type="spellEnd"/>
            <w:r w:rsidRPr="00C519B6">
              <w:rPr>
                <w:rStyle w:val="210pt"/>
                <w:rFonts w:eastAsiaTheme="minorHAnsi"/>
              </w:rPr>
              <w:t>/7420</w:t>
            </w:r>
          </w:p>
        </w:tc>
      </w:tr>
      <w:tr w:rsidR="007A5931" w:rsidRPr="00350254" w:rsidTr="007A5931">
        <w:trPr>
          <w:trHeight w:hRule="exact" w:val="7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00" w:lineRule="exact"/>
              <w:jc w:val="both"/>
            </w:pPr>
            <w:r>
              <w:rPr>
                <w:rStyle w:val="210pt"/>
                <w:rFonts w:eastAsiaTheme="minorHAnsi"/>
              </w:rPr>
              <w:t>1.2.3.3.2.2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0" w:lineRule="exact"/>
              <w:jc w:val="both"/>
            </w:pPr>
            <w:r>
              <w:rPr>
                <w:rStyle w:val="210pt"/>
                <w:rFonts w:eastAsiaTheme="minorHAnsi"/>
              </w:rPr>
              <w:t xml:space="preserve">Котова О. А., </w:t>
            </w:r>
            <w:proofErr w:type="spellStart"/>
            <w:r>
              <w:rPr>
                <w:rStyle w:val="210pt"/>
                <w:rFonts w:eastAsiaTheme="minorHAnsi"/>
              </w:rPr>
              <w:t>Лискова</w:t>
            </w:r>
            <w:proofErr w:type="spellEnd"/>
            <w:r>
              <w:rPr>
                <w:rStyle w:val="210pt"/>
                <w:rFonts w:eastAsiaTheme="minorHAnsi"/>
              </w:rPr>
              <w:t xml:space="preserve"> Т. 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00" w:lineRule="exact"/>
              <w:jc w:val="both"/>
            </w:pPr>
            <w:r>
              <w:rPr>
                <w:rStyle w:val="210pt"/>
                <w:rFonts w:eastAsiaTheme="minorHAnsi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00" w:lineRule="exact"/>
            </w:pPr>
            <w:r>
              <w:rPr>
                <w:rStyle w:val="210pt"/>
                <w:rFonts w:eastAsiaTheme="minorHAnsi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26" w:lineRule="exact"/>
            </w:pPr>
            <w:r>
              <w:rPr>
                <w:rStyle w:val="210pt"/>
                <w:rFonts w:eastAsiaTheme="minorHAnsi"/>
              </w:rPr>
              <w:t>АО «Издательство 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31" w:rsidRPr="00C519B6" w:rsidRDefault="007A5931" w:rsidP="007A5931">
            <w:pPr>
              <w:spacing w:after="60" w:line="200" w:lineRule="exact"/>
              <w:jc w:val="both"/>
              <w:rPr>
                <w:lang w:val="en-US"/>
              </w:rPr>
            </w:pPr>
            <w:r w:rsidRPr="004A28C1">
              <w:rPr>
                <w:rStyle w:val="210pt"/>
                <w:rFonts w:eastAsiaTheme="minorHAnsi"/>
                <w:lang w:val="en-US"/>
              </w:rPr>
              <w:t>htlo://cataloEi.tjrosv.</w:t>
            </w:r>
          </w:p>
          <w:p w:rsidR="007A5931" w:rsidRPr="00C519B6" w:rsidRDefault="007A5931" w:rsidP="007A5931">
            <w:pPr>
              <w:spacing w:before="60" w:after="0" w:line="200" w:lineRule="exact"/>
              <w:jc w:val="both"/>
              <w:rPr>
                <w:lang w:val="en-US"/>
              </w:rPr>
            </w:pPr>
            <w:r w:rsidRPr="004A28C1">
              <w:rPr>
                <w:rStyle w:val="210pt"/>
                <w:rFonts w:eastAsiaTheme="minorHAnsi"/>
                <w:lang w:val="en-US"/>
              </w:rPr>
              <w:t>m/item/7374</w:t>
            </w:r>
          </w:p>
        </w:tc>
      </w:tr>
      <w:tr w:rsidR="007A5931" w:rsidTr="007A5931">
        <w:trPr>
          <w:trHeight w:hRule="exact" w:val="7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  <w:jc w:val="both"/>
            </w:pPr>
            <w:r>
              <w:rPr>
                <w:rStyle w:val="210pt"/>
                <w:rFonts w:eastAsiaTheme="minorHAnsi"/>
              </w:rPr>
              <w:t>1.2.3.3.2.3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4" w:lineRule="exact"/>
              <w:jc w:val="both"/>
            </w:pPr>
            <w:r>
              <w:rPr>
                <w:rStyle w:val="210pt"/>
                <w:rFonts w:eastAsiaTheme="minorHAnsi"/>
              </w:rPr>
              <w:t xml:space="preserve">Котова О. А., </w:t>
            </w:r>
            <w:proofErr w:type="spellStart"/>
            <w:r>
              <w:rPr>
                <w:rStyle w:val="210pt"/>
                <w:rFonts w:eastAsiaTheme="minorHAnsi"/>
              </w:rPr>
              <w:t>Лискова</w:t>
            </w:r>
            <w:proofErr w:type="spellEnd"/>
            <w:r>
              <w:rPr>
                <w:rStyle w:val="210pt"/>
                <w:rFonts w:eastAsiaTheme="minorHAnsi"/>
              </w:rPr>
              <w:t xml:space="preserve"> Т. 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  <w:jc w:val="both"/>
            </w:pPr>
            <w:proofErr w:type="spellStart"/>
            <w:proofErr w:type="gramStart"/>
            <w:r>
              <w:rPr>
                <w:rStyle w:val="210pt"/>
                <w:rFonts w:eastAsiaTheme="minorHAnsi"/>
              </w:rPr>
              <w:t>Обществознан</w:t>
            </w:r>
            <w:proofErr w:type="spellEnd"/>
            <w:r>
              <w:rPr>
                <w:rStyle w:val="210pt"/>
                <w:rFonts w:eastAsiaTheme="minorHAnsi"/>
              </w:rPr>
              <w:t xml:space="preserve"> </w:t>
            </w:r>
            <w:proofErr w:type="spellStart"/>
            <w:r>
              <w:rPr>
                <w:rStyle w:val="210pt"/>
                <w:rFonts w:eastAsiaTheme="minorHAnsi"/>
              </w:rPr>
              <w:t>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00" w:lineRule="exact"/>
            </w:pPr>
            <w:r>
              <w:rPr>
                <w:rStyle w:val="210pt"/>
                <w:rFonts w:eastAsiaTheme="minorHAnsi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26" w:lineRule="exact"/>
            </w:pPr>
            <w:r>
              <w:rPr>
                <w:rStyle w:val="210pt"/>
                <w:rFonts w:eastAsiaTheme="minorHAnsi"/>
              </w:rPr>
              <w:t>АО «Издательство 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60" w:line="200" w:lineRule="exact"/>
              <w:jc w:val="both"/>
            </w:pPr>
            <w:r>
              <w:rPr>
                <w:rStyle w:val="210pt"/>
                <w:rFonts w:eastAsiaTheme="minorHAnsi"/>
              </w:rPr>
              <w:t>http</w:t>
            </w:r>
            <w:r w:rsidRPr="00C519B6">
              <w:rPr>
                <w:rStyle w:val="210pt"/>
                <w:rFonts w:eastAsiaTheme="minorHAnsi"/>
              </w:rPr>
              <w:t>://</w:t>
            </w:r>
            <w:r>
              <w:rPr>
                <w:rStyle w:val="210pt"/>
                <w:rFonts w:eastAsiaTheme="minorHAnsi"/>
              </w:rPr>
              <w:t>cataIo</w:t>
            </w:r>
            <w:r w:rsidRPr="00C519B6">
              <w:rPr>
                <w:rStyle w:val="210pt"/>
                <w:rFonts w:eastAsiaTheme="minorHAnsi"/>
              </w:rPr>
              <w:t>£.</w:t>
            </w:r>
            <w:r>
              <w:rPr>
                <w:rStyle w:val="210pt"/>
                <w:rFonts w:eastAsiaTheme="minorHAnsi"/>
              </w:rPr>
              <w:t>probv</w:t>
            </w:r>
            <w:r w:rsidRPr="00C519B6">
              <w:rPr>
                <w:rStyle w:val="210pt"/>
                <w:rFonts w:eastAsiaTheme="minorHAnsi"/>
              </w:rPr>
              <w:t>.</w:t>
            </w:r>
          </w:p>
          <w:p w:rsidR="007A5931" w:rsidRDefault="007A5931" w:rsidP="007A5931">
            <w:pPr>
              <w:spacing w:before="60" w:after="0" w:line="200" w:lineRule="exact"/>
              <w:jc w:val="both"/>
            </w:pPr>
            <w:proofErr w:type="spellStart"/>
            <w:r>
              <w:rPr>
                <w:rStyle w:val="210pt"/>
                <w:rFonts w:eastAsiaTheme="minorHAnsi"/>
              </w:rPr>
              <w:t>ru</w:t>
            </w:r>
            <w:proofErr w:type="spellEnd"/>
            <w:r w:rsidRPr="00C519B6">
              <w:rPr>
                <w:rStyle w:val="210pt"/>
                <w:rFonts w:eastAsiaTheme="minorHAnsi"/>
              </w:rPr>
              <w:t>/</w:t>
            </w:r>
            <w:proofErr w:type="spellStart"/>
            <w:r>
              <w:rPr>
                <w:rStyle w:val="210pt"/>
                <w:rFonts w:eastAsiaTheme="minorHAnsi"/>
              </w:rPr>
              <w:t>item</w:t>
            </w:r>
            <w:proofErr w:type="spellEnd"/>
            <w:r w:rsidRPr="00C519B6">
              <w:rPr>
                <w:rStyle w:val="210pt"/>
                <w:rFonts w:eastAsiaTheme="minorHAnsi"/>
              </w:rPr>
              <w:t>/7384</w:t>
            </w:r>
          </w:p>
        </w:tc>
      </w:tr>
      <w:tr w:rsidR="007A5931" w:rsidRPr="00350254" w:rsidTr="007A5931">
        <w:trPr>
          <w:trHeight w:hRule="exact" w:val="7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  <w:jc w:val="both"/>
            </w:pPr>
            <w:r>
              <w:rPr>
                <w:rStyle w:val="210pt"/>
                <w:rFonts w:eastAsiaTheme="minorHAnsi"/>
              </w:rPr>
              <w:t>1.2.3.3.2.4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4" w:lineRule="exact"/>
              <w:jc w:val="both"/>
            </w:pPr>
            <w:r>
              <w:rPr>
                <w:rStyle w:val="210pt"/>
                <w:rFonts w:eastAsiaTheme="minorHAnsi"/>
              </w:rPr>
              <w:t xml:space="preserve">Котова О. А., </w:t>
            </w:r>
            <w:proofErr w:type="spellStart"/>
            <w:r>
              <w:rPr>
                <w:rStyle w:val="210pt"/>
                <w:rFonts w:eastAsiaTheme="minorHAnsi"/>
              </w:rPr>
              <w:t>Лискова</w:t>
            </w:r>
            <w:proofErr w:type="spellEnd"/>
            <w:r>
              <w:rPr>
                <w:rStyle w:val="210pt"/>
                <w:rFonts w:eastAsiaTheme="minorHAnsi"/>
              </w:rPr>
              <w:t xml:space="preserve"> Т. 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  <w:jc w:val="both"/>
            </w:pPr>
            <w:r>
              <w:rPr>
                <w:rStyle w:val="210pt"/>
                <w:rFonts w:eastAsiaTheme="minorHAnsi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</w:pPr>
            <w:r>
              <w:rPr>
                <w:rStyle w:val="210pt"/>
                <w:rFonts w:eastAsiaTheme="minorHAnsi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30" w:lineRule="exact"/>
            </w:pPr>
            <w:r>
              <w:rPr>
                <w:rStyle w:val="210pt"/>
                <w:rFonts w:eastAsiaTheme="minorHAnsi"/>
              </w:rPr>
              <w:t>АО «Издательство 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31" w:rsidRPr="00C519B6" w:rsidRDefault="007A5931" w:rsidP="007A5931">
            <w:pPr>
              <w:spacing w:after="0" w:line="254" w:lineRule="exact"/>
              <w:jc w:val="both"/>
              <w:rPr>
                <w:lang w:val="en-US"/>
              </w:rPr>
            </w:pPr>
            <w:proofErr w:type="gramStart"/>
            <w:r w:rsidRPr="004A28C1">
              <w:rPr>
                <w:rStyle w:val="210pt"/>
                <w:rFonts w:eastAsiaTheme="minorHAnsi"/>
                <w:lang w:val="en-US"/>
              </w:rPr>
              <w:t>http</w:t>
            </w:r>
            <w:proofErr w:type="gramEnd"/>
            <w:r w:rsidRPr="004A28C1">
              <w:rPr>
                <w:rStyle w:val="210pt"/>
                <w:rFonts w:eastAsiaTheme="minorHAnsi"/>
                <w:lang w:val="en-US"/>
              </w:rPr>
              <w:t xml:space="preserve"> ://catalo£. pros v. </w:t>
            </w:r>
            <w:proofErr w:type="spellStart"/>
            <w:r w:rsidRPr="004A28C1">
              <w:rPr>
                <w:rStyle w:val="210pt"/>
                <w:rFonts w:eastAsiaTheme="minorHAnsi"/>
                <w:lang w:val="en-US"/>
              </w:rPr>
              <w:t>ru</w:t>
            </w:r>
            <w:proofErr w:type="spellEnd"/>
            <w:r w:rsidRPr="004A28C1">
              <w:rPr>
                <w:rStyle w:val="210pt"/>
                <w:rFonts w:eastAsiaTheme="minorHAnsi"/>
                <w:lang w:val="en-US"/>
              </w:rPr>
              <w:t>/item/7385</w:t>
            </w:r>
          </w:p>
        </w:tc>
      </w:tr>
      <w:tr w:rsidR="007A5931" w:rsidTr="007A5931">
        <w:trPr>
          <w:trHeight w:hRule="exact" w:val="7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  <w:jc w:val="both"/>
            </w:pPr>
            <w:r>
              <w:rPr>
                <w:rStyle w:val="210pt"/>
                <w:rFonts w:eastAsiaTheme="minorHAnsi"/>
              </w:rPr>
              <w:t>1.3.3.9.2.1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4" w:lineRule="exact"/>
              <w:jc w:val="both"/>
            </w:pPr>
            <w:r>
              <w:rPr>
                <w:rStyle w:val="210pt"/>
                <w:rFonts w:eastAsiaTheme="minorHAnsi"/>
              </w:rPr>
              <w:t xml:space="preserve">Котова О. А., </w:t>
            </w:r>
            <w:proofErr w:type="spellStart"/>
            <w:r>
              <w:rPr>
                <w:rStyle w:val="210pt"/>
                <w:rFonts w:eastAsiaTheme="minorHAnsi"/>
              </w:rPr>
              <w:t>Лискова</w:t>
            </w:r>
            <w:proofErr w:type="spellEnd"/>
            <w:r>
              <w:rPr>
                <w:rStyle w:val="210pt"/>
                <w:rFonts w:eastAsiaTheme="minorHAnsi"/>
              </w:rPr>
              <w:t xml:space="preserve"> Т. 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0" w:lineRule="exact"/>
              <w:jc w:val="both"/>
            </w:pPr>
            <w:r>
              <w:rPr>
                <w:rStyle w:val="210pt"/>
                <w:rFonts w:eastAsiaTheme="minorHAnsi"/>
              </w:rPr>
              <w:t>Обществознание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00" w:lineRule="exact"/>
            </w:pPr>
            <w:r>
              <w:rPr>
                <w:rStyle w:val="210pt"/>
                <w:rFonts w:eastAsiaTheme="minorHAnsi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26" w:lineRule="exact"/>
            </w:pPr>
            <w:r>
              <w:rPr>
                <w:rStyle w:val="210pt"/>
                <w:rFonts w:eastAsiaTheme="minorHAnsi"/>
              </w:rPr>
              <w:t>АО «Издательство 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60" w:line="200" w:lineRule="exact"/>
              <w:jc w:val="both"/>
            </w:pPr>
            <w:r>
              <w:rPr>
                <w:rStyle w:val="210pt"/>
                <w:rFonts w:eastAsiaTheme="minorHAnsi"/>
              </w:rPr>
              <w:t>http</w:t>
            </w:r>
            <w:r w:rsidRPr="00C519B6">
              <w:rPr>
                <w:rStyle w:val="210pt"/>
                <w:rFonts w:eastAsiaTheme="minorHAnsi"/>
              </w:rPr>
              <w:t>://</w:t>
            </w:r>
            <w:r>
              <w:rPr>
                <w:rStyle w:val="210pt"/>
                <w:rFonts w:eastAsiaTheme="minorHAnsi"/>
              </w:rPr>
              <w:t>catalo</w:t>
            </w:r>
            <w:r w:rsidRPr="00C519B6">
              <w:rPr>
                <w:rStyle w:val="210pt"/>
                <w:rFonts w:eastAsiaTheme="minorHAnsi"/>
              </w:rPr>
              <w:t>£.</w:t>
            </w:r>
            <w:r>
              <w:rPr>
                <w:rStyle w:val="210pt"/>
                <w:rFonts w:eastAsiaTheme="minorHAnsi"/>
              </w:rPr>
              <w:t>prosv</w:t>
            </w:r>
            <w:r w:rsidRPr="00C519B6">
              <w:rPr>
                <w:rStyle w:val="210pt"/>
                <w:rFonts w:eastAsiaTheme="minorHAnsi"/>
              </w:rPr>
              <w:t>.</w:t>
            </w:r>
          </w:p>
          <w:p w:rsidR="007A5931" w:rsidRDefault="007A5931" w:rsidP="007A5931">
            <w:pPr>
              <w:spacing w:before="60" w:after="0" w:line="200" w:lineRule="exact"/>
              <w:jc w:val="both"/>
            </w:pPr>
            <w:proofErr w:type="spellStart"/>
            <w:r>
              <w:rPr>
                <w:rStyle w:val="210pt"/>
                <w:rFonts w:eastAsiaTheme="minorHAnsi"/>
              </w:rPr>
              <w:t>ru</w:t>
            </w:r>
            <w:proofErr w:type="spellEnd"/>
            <w:r w:rsidRPr="00C519B6">
              <w:rPr>
                <w:rStyle w:val="210pt"/>
                <w:rFonts w:eastAsiaTheme="minorHAnsi"/>
              </w:rPr>
              <w:t>/</w:t>
            </w:r>
            <w:proofErr w:type="spellStart"/>
            <w:r>
              <w:rPr>
                <w:rStyle w:val="210pt"/>
                <w:rFonts w:eastAsiaTheme="minorHAnsi"/>
              </w:rPr>
              <w:t>item</w:t>
            </w:r>
            <w:proofErr w:type="spellEnd"/>
            <w:r w:rsidRPr="00C519B6">
              <w:rPr>
                <w:rStyle w:val="210pt"/>
                <w:rFonts w:eastAsiaTheme="minorHAnsi"/>
              </w:rPr>
              <w:t>/25835</w:t>
            </w:r>
          </w:p>
        </w:tc>
      </w:tr>
      <w:tr w:rsidR="007A5931" w:rsidTr="007A5931">
        <w:trPr>
          <w:trHeight w:hRule="exact" w:val="8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931" w:rsidRDefault="007A5931" w:rsidP="007A5931">
            <w:pPr>
              <w:spacing w:after="0" w:line="200" w:lineRule="exact"/>
              <w:jc w:val="both"/>
            </w:pPr>
            <w:r>
              <w:rPr>
                <w:rStyle w:val="210pt"/>
                <w:rFonts w:eastAsiaTheme="minorHAnsi"/>
              </w:rPr>
              <w:t>1.3.3.9.2.2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50" w:lineRule="exact"/>
              <w:jc w:val="both"/>
            </w:pPr>
            <w:r>
              <w:rPr>
                <w:rStyle w:val="210pt"/>
                <w:rFonts w:eastAsiaTheme="minorHAnsi"/>
              </w:rPr>
              <w:t xml:space="preserve">Котова О. А., </w:t>
            </w:r>
            <w:proofErr w:type="spellStart"/>
            <w:r>
              <w:rPr>
                <w:rStyle w:val="210pt"/>
                <w:rFonts w:eastAsiaTheme="minorHAnsi"/>
              </w:rPr>
              <w:t>Лискова</w:t>
            </w:r>
            <w:proofErr w:type="spellEnd"/>
            <w:r>
              <w:rPr>
                <w:rStyle w:val="210pt"/>
                <w:rFonts w:eastAsiaTheme="minorHAnsi"/>
              </w:rPr>
              <w:t xml:space="preserve"> Т. 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346" w:lineRule="exact"/>
              <w:jc w:val="both"/>
            </w:pPr>
            <w:r>
              <w:rPr>
                <w:rStyle w:val="210pt"/>
                <w:rFonts w:eastAsiaTheme="minorHAnsi"/>
              </w:rPr>
              <w:t>Обществознание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00" w:lineRule="exact"/>
            </w:pPr>
            <w:r>
              <w:rPr>
                <w:rStyle w:val="210pt"/>
                <w:rFonts w:eastAsiaTheme="minorHAnsi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931" w:rsidRDefault="007A5931" w:rsidP="007A5931">
            <w:pPr>
              <w:spacing w:after="0" w:line="226" w:lineRule="exact"/>
            </w:pPr>
            <w:r>
              <w:rPr>
                <w:rStyle w:val="210pt"/>
                <w:rFonts w:eastAsiaTheme="minorHAnsi"/>
              </w:rPr>
              <w:t>АО «Издательство 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31" w:rsidRDefault="00350254" w:rsidP="007A5931">
            <w:pPr>
              <w:spacing w:after="60" w:line="200" w:lineRule="exact"/>
              <w:jc w:val="both"/>
            </w:pPr>
            <w:hyperlink r:id="rId8" w:history="1">
              <w:r w:rsidR="007A5931">
                <w:rPr>
                  <w:rStyle w:val="a3"/>
                </w:rPr>
                <w:t>http://cataloe.prosv</w:t>
              </w:r>
            </w:hyperlink>
            <w:r w:rsidR="007A5931" w:rsidRPr="00C519B6">
              <w:rPr>
                <w:rStyle w:val="210pt"/>
                <w:rFonts w:eastAsiaTheme="minorHAnsi"/>
              </w:rPr>
              <w:t>.</w:t>
            </w:r>
          </w:p>
          <w:p w:rsidR="007A5931" w:rsidRDefault="007A5931" w:rsidP="007A5931">
            <w:pPr>
              <w:spacing w:before="60" w:after="0" w:line="200" w:lineRule="exact"/>
              <w:jc w:val="both"/>
            </w:pPr>
            <w:proofErr w:type="spellStart"/>
            <w:r>
              <w:rPr>
                <w:rStyle w:val="210pt"/>
                <w:rFonts w:eastAsiaTheme="minorHAnsi"/>
              </w:rPr>
              <w:t>ru</w:t>
            </w:r>
            <w:proofErr w:type="spellEnd"/>
            <w:r w:rsidRPr="00C519B6">
              <w:rPr>
                <w:rStyle w:val="210pt"/>
                <w:rFonts w:eastAsiaTheme="minorHAnsi"/>
              </w:rPr>
              <w:t>/</w:t>
            </w:r>
            <w:proofErr w:type="spellStart"/>
            <w:r>
              <w:rPr>
                <w:rStyle w:val="210pt"/>
                <w:rFonts w:eastAsiaTheme="minorHAnsi"/>
              </w:rPr>
              <w:t>item</w:t>
            </w:r>
            <w:proofErr w:type="spellEnd"/>
            <w:r w:rsidRPr="00C519B6">
              <w:rPr>
                <w:rStyle w:val="210pt"/>
                <w:rFonts w:eastAsiaTheme="minorHAnsi"/>
              </w:rPr>
              <w:t>/25836</w:t>
            </w:r>
          </w:p>
        </w:tc>
      </w:tr>
    </w:tbl>
    <w:p w:rsidR="007A5931" w:rsidRDefault="0096606A" w:rsidP="001A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действующего Федерального перечня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учебников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636E95">
        <w:rPr>
          <w:rFonts w:ascii="Times New Roman" w:hAnsi="Times New Roman" w:cs="Times New Roman"/>
          <w:sz w:val="28"/>
          <w:szCs w:val="28"/>
        </w:rPr>
        <w:t>жд</w:t>
      </w:r>
      <w:r w:rsidR="006717D6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6717D6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36E95">
        <w:rPr>
          <w:rFonts w:ascii="Times New Roman" w:hAnsi="Times New Roman" w:cs="Times New Roman"/>
          <w:sz w:val="28"/>
          <w:szCs w:val="28"/>
        </w:rPr>
        <w:t>росвещения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</w:t>
      </w:r>
      <w:r w:rsidR="00CD3E4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36E95">
        <w:rPr>
          <w:rFonts w:ascii="Times New Roman" w:hAnsi="Times New Roman" w:cs="Times New Roman"/>
          <w:sz w:val="28"/>
          <w:szCs w:val="28"/>
        </w:rPr>
        <w:t>от 28.12.2018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3E40">
        <w:rPr>
          <w:rFonts w:ascii="Times New Roman" w:hAnsi="Times New Roman" w:cs="Times New Roman"/>
          <w:sz w:val="28"/>
          <w:szCs w:val="28"/>
        </w:rPr>
        <w:t xml:space="preserve"> №</w:t>
      </w:r>
      <w:r w:rsidR="00CD3E40" w:rsidRPr="00DA5B89">
        <w:rPr>
          <w:rFonts w:ascii="Times New Roman" w:hAnsi="Times New Roman" w:cs="Times New Roman"/>
          <w:sz w:val="28"/>
          <w:szCs w:val="28"/>
        </w:rPr>
        <w:t xml:space="preserve"> </w:t>
      </w:r>
      <w:r w:rsidR="00CD3E40">
        <w:rPr>
          <w:rFonts w:ascii="Times New Roman" w:hAnsi="Times New Roman" w:cs="Times New Roman"/>
          <w:sz w:val="28"/>
          <w:szCs w:val="28"/>
        </w:rPr>
        <w:t>345</w:t>
      </w:r>
      <w:r w:rsidR="004128B1">
        <w:rPr>
          <w:rFonts w:ascii="Times New Roman" w:hAnsi="Times New Roman" w:cs="Times New Roman"/>
          <w:sz w:val="28"/>
          <w:szCs w:val="28"/>
        </w:rPr>
        <w:t xml:space="preserve"> «О федеральном перечне учебников, рекомендованных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библиотечные фонды должны быть укомплектованы учебниками ФП, информация о которых 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мещена на сайте </w:t>
      </w:r>
      <w:hyperlink r:id="rId9" w:history="1">
        <w:r w:rsidRPr="001155AE">
          <w:rPr>
            <w:rStyle w:val="a3"/>
            <w:rFonts w:ascii="Times New Roman" w:hAnsi="Times New Roman" w:cs="Times New Roman"/>
            <w:sz w:val="28"/>
            <w:szCs w:val="28"/>
          </w:rPr>
          <w:t>www.fpu.edu.ru</w:t>
        </w:r>
      </w:hyperlink>
      <w:proofErr w:type="gramEnd"/>
    </w:p>
    <w:p w:rsidR="007A5931" w:rsidRDefault="007A5931" w:rsidP="0063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8C1" w:rsidRDefault="0096606A" w:rsidP="006C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учебники по обществознанию:</w:t>
      </w:r>
    </w:p>
    <w:p w:rsidR="0096606A" w:rsidRPr="0096606A" w:rsidRDefault="0096606A" w:rsidP="0096606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6606A">
        <w:rPr>
          <w:rFonts w:ascii="Times New Roman" w:hAnsi="Times New Roman" w:cs="Times New Roman"/>
          <w:sz w:val="28"/>
          <w:szCs w:val="28"/>
        </w:rPr>
        <w:t>Особенности нового УМК:</w:t>
      </w:r>
    </w:p>
    <w:p w:rsidR="0096606A" w:rsidRPr="0096606A" w:rsidRDefault="0096606A" w:rsidP="0096606A">
      <w:pPr>
        <w:widowControl w:val="0"/>
        <w:numPr>
          <w:ilvl w:val="0"/>
          <w:numId w:val="1"/>
        </w:numPr>
        <w:tabs>
          <w:tab w:val="left" w:pos="98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6606A">
        <w:rPr>
          <w:rFonts w:ascii="Times New Roman" w:hAnsi="Times New Roman" w:cs="Times New Roman"/>
          <w:sz w:val="28"/>
          <w:szCs w:val="28"/>
        </w:rPr>
        <w:t>учебники созданы под новую структуру курса «Обществознание», который, согласно Примерным основным образоват</w:t>
      </w:r>
      <w:r w:rsidR="006C2293">
        <w:rPr>
          <w:rFonts w:ascii="Times New Roman" w:hAnsi="Times New Roman" w:cs="Times New Roman"/>
          <w:sz w:val="28"/>
          <w:szCs w:val="28"/>
        </w:rPr>
        <w:t>ельным программам, изучается с 6</w:t>
      </w:r>
      <w:r w:rsidRPr="0096606A">
        <w:rPr>
          <w:rFonts w:ascii="Times New Roman" w:hAnsi="Times New Roman" w:cs="Times New Roman"/>
          <w:sz w:val="28"/>
          <w:szCs w:val="28"/>
        </w:rPr>
        <w:t xml:space="preserve"> по 11 класс;</w:t>
      </w:r>
    </w:p>
    <w:p w:rsidR="0096606A" w:rsidRPr="0096606A" w:rsidRDefault="0096606A" w:rsidP="0096606A">
      <w:pPr>
        <w:widowControl w:val="0"/>
        <w:numPr>
          <w:ilvl w:val="0"/>
          <w:numId w:val="1"/>
        </w:numPr>
        <w:tabs>
          <w:tab w:val="left" w:pos="9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6606A">
        <w:rPr>
          <w:rFonts w:ascii="Times New Roman" w:hAnsi="Times New Roman" w:cs="Times New Roman"/>
          <w:sz w:val="28"/>
          <w:szCs w:val="28"/>
        </w:rPr>
        <w:lastRenderedPageBreak/>
        <w:t>авторы учебников - сотрудники ФГБНУ «Федеральный институт педагогических измерений» (ФИЛИ), ответственные за разработку контрольных измерительных материалов государственной итоговой аттестации по обществознанию:</w:t>
      </w:r>
    </w:p>
    <w:p w:rsidR="0096606A" w:rsidRPr="0096606A" w:rsidRDefault="0096606A" w:rsidP="0096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A">
        <w:rPr>
          <w:rStyle w:val="20"/>
          <w:rFonts w:eastAsiaTheme="minorHAnsi"/>
          <w:sz w:val="28"/>
          <w:szCs w:val="28"/>
        </w:rPr>
        <w:t>Котова О. А. —</w:t>
      </w:r>
      <w:r w:rsidRPr="0096606A">
        <w:rPr>
          <w:rFonts w:ascii="Times New Roman" w:hAnsi="Times New Roman" w:cs="Times New Roman"/>
          <w:sz w:val="28"/>
          <w:szCs w:val="28"/>
        </w:rPr>
        <w:t xml:space="preserve"> заместитель директора ФГБНУ «ФИЛИ» по научно-методической работе, кандидат исторических наук;</w:t>
      </w:r>
    </w:p>
    <w:p w:rsidR="0096606A" w:rsidRPr="0096606A" w:rsidRDefault="0096606A" w:rsidP="0096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06A">
        <w:rPr>
          <w:rStyle w:val="20"/>
          <w:rFonts w:eastAsiaTheme="minorHAnsi"/>
          <w:sz w:val="28"/>
          <w:szCs w:val="28"/>
        </w:rPr>
        <w:t>Лискова</w:t>
      </w:r>
      <w:proofErr w:type="spellEnd"/>
      <w:r w:rsidRPr="0096606A">
        <w:rPr>
          <w:rStyle w:val="20"/>
          <w:rFonts w:eastAsiaTheme="minorHAnsi"/>
          <w:sz w:val="28"/>
          <w:szCs w:val="28"/>
        </w:rPr>
        <w:t xml:space="preserve"> Т. Е.</w:t>
      </w:r>
      <w:r w:rsidRPr="0096606A">
        <w:rPr>
          <w:rStyle w:val="21"/>
          <w:rFonts w:eastAsiaTheme="minorHAnsi"/>
          <w:sz w:val="28"/>
          <w:szCs w:val="28"/>
        </w:rPr>
        <w:t xml:space="preserve"> </w:t>
      </w:r>
      <w:r w:rsidRPr="0096606A">
        <w:rPr>
          <w:rFonts w:ascii="Times New Roman" w:hAnsi="Times New Roman" w:cs="Times New Roman"/>
          <w:sz w:val="28"/>
          <w:szCs w:val="28"/>
        </w:rPr>
        <w:t>- ведущий научный сотрудник ФГБНУ «ФИЛИ», руководитель комиссии по разработке КИМ ГИА по обществознанию, кандидат педагогических наук;</w:t>
      </w:r>
    </w:p>
    <w:p w:rsidR="0096606A" w:rsidRPr="0096606A" w:rsidRDefault="0096606A" w:rsidP="0096606A">
      <w:pPr>
        <w:widowControl w:val="0"/>
        <w:numPr>
          <w:ilvl w:val="0"/>
          <w:numId w:val="1"/>
        </w:numPr>
        <w:tabs>
          <w:tab w:val="left" w:pos="98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6606A">
        <w:rPr>
          <w:rFonts w:ascii="Times New Roman" w:hAnsi="Times New Roman" w:cs="Times New Roman"/>
          <w:sz w:val="28"/>
          <w:szCs w:val="28"/>
        </w:rPr>
        <w:t>курс построен с учётом как традиционных, так и современных научных представлений об обществе и процессах, происходящих в нём;</w:t>
      </w:r>
    </w:p>
    <w:p w:rsidR="0096606A" w:rsidRPr="0096606A" w:rsidRDefault="0096606A" w:rsidP="0096606A">
      <w:pPr>
        <w:widowControl w:val="0"/>
        <w:numPr>
          <w:ilvl w:val="0"/>
          <w:numId w:val="1"/>
        </w:numPr>
        <w:tabs>
          <w:tab w:val="left" w:pos="9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6606A">
        <w:rPr>
          <w:rFonts w:ascii="Times New Roman" w:hAnsi="Times New Roman" w:cs="Times New Roman"/>
          <w:sz w:val="28"/>
          <w:szCs w:val="28"/>
        </w:rPr>
        <w:t xml:space="preserve">в учебниках сделан акцент на </w:t>
      </w:r>
      <w:proofErr w:type="spellStart"/>
      <w:r w:rsidRPr="0096606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6606A">
        <w:rPr>
          <w:rFonts w:ascii="Times New Roman" w:hAnsi="Times New Roman" w:cs="Times New Roman"/>
          <w:sz w:val="28"/>
          <w:szCs w:val="28"/>
        </w:rPr>
        <w:t xml:space="preserve"> связи, развитие самостоятельности и самоорганизации учащихся, привлечение их личного социального опыта в процессе обучения;</w:t>
      </w:r>
    </w:p>
    <w:p w:rsidR="0096606A" w:rsidRPr="0096606A" w:rsidRDefault="0096606A" w:rsidP="0096606A">
      <w:pPr>
        <w:widowControl w:val="0"/>
        <w:numPr>
          <w:ilvl w:val="0"/>
          <w:numId w:val="1"/>
        </w:numPr>
        <w:tabs>
          <w:tab w:val="left" w:pos="98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6606A">
        <w:rPr>
          <w:rFonts w:ascii="Times New Roman" w:hAnsi="Times New Roman" w:cs="Times New Roman"/>
          <w:sz w:val="28"/>
          <w:szCs w:val="28"/>
        </w:rPr>
        <w:t>учебники, входящие в УМК, имеют единую навигационную систему и издаются в полноцветном формате, что дало возможность поместить в них красочный иллюстративный ряд (цветные картинки, схемы, диаграммы, графики и проч.).</w:t>
      </w:r>
    </w:p>
    <w:p w:rsidR="00295274" w:rsidRDefault="00295274" w:rsidP="00295274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5274">
        <w:rPr>
          <w:rFonts w:ascii="Times New Roman" w:hAnsi="Times New Roman" w:cs="Times New Roman"/>
          <w:sz w:val="28"/>
          <w:szCs w:val="28"/>
        </w:rPr>
        <w:t xml:space="preserve"> федеральный перечень включены учебники по всеобщей истории, предназначенные для изучения курса всеобщей истории по линейному принципу и хронологически синхронизированные с курсом истории России:</w:t>
      </w:r>
    </w:p>
    <w:tbl>
      <w:tblPr>
        <w:tblpPr w:leftFromText="180" w:rightFromText="180" w:vertAnchor="text" w:horzAnchor="margin" w:tblpXSpec="center" w:tblpY="750"/>
        <w:tblOverlap w:val="never"/>
        <w:tblW w:w="9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2366"/>
        <w:gridCol w:w="1699"/>
        <w:gridCol w:w="710"/>
        <w:gridCol w:w="1694"/>
        <w:gridCol w:w="2021"/>
      </w:tblGrid>
      <w:tr w:rsidR="001A2C5E" w:rsidTr="001A2C5E">
        <w:trPr>
          <w:trHeight w:hRule="exact" w:val="104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spacing w:line="250" w:lineRule="exact"/>
              <w:ind w:left="200"/>
            </w:pPr>
            <w:proofErr w:type="spellStart"/>
            <w:r>
              <w:rPr>
                <w:rStyle w:val="210pt"/>
                <w:rFonts w:eastAsiaTheme="minorHAnsi"/>
              </w:rPr>
              <w:t>Порядко</w:t>
            </w:r>
            <w:proofErr w:type="spellEnd"/>
            <w:r>
              <w:rPr>
                <w:rStyle w:val="210pt"/>
                <w:rFonts w:eastAsiaTheme="minorHAnsi"/>
              </w:rPr>
              <w:softHyphen/>
            </w:r>
          </w:p>
          <w:p w:rsidR="001A2C5E" w:rsidRDefault="001A2C5E" w:rsidP="001A2C5E">
            <w:pPr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вый</w:t>
            </w:r>
          </w:p>
          <w:p w:rsidR="001A2C5E" w:rsidRDefault="001A2C5E" w:rsidP="001A2C5E">
            <w:pPr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номер</w:t>
            </w:r>
          </w:p>
          <w:p w:rsidR="001A2C5E" w:rsidRDefault="001A2C5E" w:rsidP="001A2C5E">
            <w:pPr>
              <w:spacing w:line="250" w:lineRule="exact"/>
              <w:ind w:left="200"/>
            </w:pPr>
            <w:r>
              <w:rPr>
                <w:rStyle w:val="210pt"/>
                <w:rFonts w:eastAsiaTheme="minorHAnsi"/>
              </w:rPr>
              <w:t>учебника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C5E" w:rsidRDefault="001A2C5E" w:rsidP="001A2C5E">
            <w:pPr>
              <w:spacing w:after="60" w:line="200" w:lineRule="exact"/>
              <w:jc w:val="center"/>
            </w:pPr>
            <w:r>
              <w:rPr>
                <w:rStyle w:val="210pt"/>
                <w:rFonts w:eastAsiaTheme="minorHAnsi"/>
              </w:rPr>
              <w:t>Автор/</w:t>
            </w:r>
          </w:p>
          <w:p w:rsidR="001A2C5E" w:rsidRDefault="001A2C5E" w:rsidP="001A2C5E">
            <w:pPr>
              <w:spacing w:before="60" w:line="200" w:lineRule="exact"/>
            </w:pPr>
            <w:r>
              <w:rPr>
                <w:rStyle w:val="210pt"/>
                <w:rFonts w:eastAsiaTheme="minorHAnsi"/>
              </w:rPr>
              <w:t>Авторский коллектив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C5E" w:rsidRDefault="001A2C5E" w:rsidP="001A2C5E">
            <w:pPr>
              <w:spacing w:after="60" w:line="200" w:lineRule="exact"/>
              <w:ind w:left="220"/>
            </w:pPr>
            <w:r>
              <w:rPr>
                <w:rStyle w:val="210pt"/>
                <w:rFonts w:eastAsiaTheme="minorHAnsi"/>
              </w:rPr>
              <w:t>Наименование</w:t>
            </w:r>
          </w:p>
          <w:p w:rsidR="001A2C5E" w:rsidRDefault="001A2C5E" w:rsidP="001A2C5E">
            <w:pPr>
              <w:spacing w:before="60" w:line="200" w:lineRule="exact"/>
              <w:jc w:val="center"/>
            </w:pPr>
            <w:r>
              <w:rPr>
                <w:rStyle w:val="210pt"/>
                <w:rFonts w:eastAsiaTheme="minorHAnsi"/>
              </w:rPr>
              <w:t>учебника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C5E" w:rsidRDefault="001A2C5E" w:rsidP="001A2C5E">
            <w:pPr>
              <w:spacing w:line="200" w:lineRule="exact"/>
              <w:ind w:left="140"/>
            </w:pPr>
            <w:r>
              <w:rPr>
                <w:rStyle w:val="210pt"/>
                <w:rFonts w:eastAsiaTheme="minorHAnsi"/>
              </w:rPr>
              <w:t>Класс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Наименование издател</w:t>
            </w:r>
            <w:proofErr w:type="gramStart"/>
            <w:r>
              <w:rPr>
                <w:rStyle w:val="210pt"/>
                <w:rFonts w:eastAsiaTheme="minorHAnsi"/>
              </w:rPr>
              <w:t>я(</w:t>
            </w:r>
            <w:proofErr w:type="gramEnd"/>
            <w:r>
              <w:rPr>
                <w:rStyle w:val="210pt"/>
                <w:rFonts w:eastAsiaTheme="minorHAnsi"/>
              </w:rPr>
              <w:t>ей) учебника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293" w:rsidRDefault="001A2C5E" w:rsidP="001A2C5E">
            <w:pPr>
              <w:spacing w:line="250" w:lineRule="exact"/>
              <w:jc w:val="center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Адрес страницы </w:t>
            </w:r>
            <w:proofErr w:type="gramStart"/>
            <w:r>
              <w:rPr>
                <w:rStyle w:val="210pt"/>
                <w:rFonts w:eastAsiaTheme="minorHAnsi"/>
              </w:rPr>
              <w:t>об</w:t>
            </w:r>
            <w:proofErr w:type="gramEnd"/>
            <w:r>
              <w:rPr>
                <w:rStyle w:val="210pt"/>
                <w:rFonts w:eastAsiaTheme="minorHAnsi"/>
              </w:rPr>
              <w:t xml:space="preserve"> </w:t>
            </w:r>
          </w:p>
          <w:p w:rsidR="001A2C5E" w:rsidRDefault="001A2C5E" w:rsidP="001A2C5E">
            <w:pPr>
              <w:spacing w:line="250" w:lineRule="exact"/>
              <w:jc w:val="center"/>
            </w:pPr>
            <w:proofErr w:type="gramStart"/>
            <w:r>
              <w:rPr>
                <w:rStyle w:val="210pt"/>
                <w:rFonts w:eastAsiaTheme="minorHAnsi"/>
              </w:rPr>
              <w:t xml:space="preserve">у </w:t>
            </w:r>
            <w:proofErr w:type="spellStart"/>
            <w:r>
              <w:rPr>
                <w:rStyle w:val="210pt"/>
                <w:rFonts w:eastAsiaTheme="minorHAnsi"/>
              </w:rPr>
              <w:t>чебнике</w:t>
            </w:r>
            <w:proofErr w:type="spellEnd"/>
            <w:proofErr w:type="gramEnd"/>
            <w:r>
              <w:rPr>
                <w:rStyle w:val="210pt"/>
                <w:rFonts w:eastAsiaTheme="minorHAnsi"/>
              </w:rPr>
              <w:t xml:space="preserve"> на официальном сайте издателя</w:t>
            </w:r>
          </w:p>
        </w:tc>
      </w:tr>
      <w:tr w:rsidR="001A2C5E" w:rsidTr="001A2C5E">
        <w:trPr>
          <w:trHeight w:hRule="exact" w:val="331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spacing w:line="210" w:lineRule="exact"/>
              <w:ind w:left="140"/>
            </w:pPr>
            <w:r>
              <w:rPr>
                <w:rStyle w:val="2105pt"/>
                <w:rFonts w:eastAsiaTheme="minorHAnsi"/>
              </w:rPr>
              <w:t xml:space="preserve">УМК по всеобщей истории А. А. </w:t>
            </w:r>
            <w:proofErr w:type="spellStart"/>
            <w:r>
              <w:rPr>
                <w:rStyle w:val="2105pt"/>
                <w:rFonts w:eastAsiaTheme="minorHAnsi"/>
              </w:rPr>
              <w:t>Вигасина</w:t>
            </w:r>
            <w:proofErr w:type="spellEnd"/>
            <w:r>
              <w:rPr>
                <w:rStyle w:val="2105pt"/>
                <w:rFonts w:eastAsiaTheme="minorHAnsi"/>
              </w:rPr>
              <w:t xml:space="preserve"> — О. С. </w:t>
            </w:r>
            <w:proofErr w:type="spellStart"/>
            <w:r>
              <w:rPr>
                <w:rStyle w:val="2105pt"/>
                <w:rFonts w:eastAsiaTheme="minorHAnsi"/>
              </w:rPr>
              <w:t>Сороко</w:t>
            </w:r>
            <w:proofErr w:type="spellEnd"/>
            <w:r>
              <w:rPr>
                <w:rStyle w:val="2105pt"/>
                <w:rFonts w:eastAsiaTheme="minorHAnsi"/>
              </w:rPr>
              <w:t>-Цюпы для 5—10 классов</w:t>
            </w:r>
          </w:p>
        </w:tc>
      </w:tr>
      <w:tr w:rsidR="001A2C5E" w:rsidTr="001A2C5E">
        <w:trPr>
          <w:trHeight w:hRule="exact" w:val="10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180" w:lineRule="exact"/>
              <w:ind w:left="180"/>
            </w:pPr>
            <w:r>
              <w:rPr>
                <w:rStyle w:val="29pt"/>
                <w:rFonts w:eastAsiaTheme="minorHAnsi"/>
              </w:rPr>
              <w:t>1.2.3.2.1.1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spacing w:line="250" w:lineRule="exact"/>
            </w:pPr>
            <w:proofErr w:type="spellStart"/>
            <w:r>
              <w:rPr>
                <w:rStyle w:val="210pt"/>
                <w:rFonts w:eastAsiaTheme="minorHAnsi"/>
              </w:rPr>
              <w:t>Вигасин</w:t>
            </w:r>
            <w:proofErr w:type="spellEnd"/>
            <w:r>
              <w:rPr>
                <w:rStyle w:val="210pt"/>
                <w:rFonts w:eastAsiaTheme="minorHAnsi"/>
              </w:rPr>
              <w:t xml:space="preserve"> А. А., </w:t>
            </w:r>
            <w:proofErr w:type="spellStart"/>
            <w:r>
              <w:rPr>
                <w:rStyle w:val="210pt"/>
                <w:rFonts w:eastAsiaTheme="minorHAnsi"/>
              </w:rPr>
              <w:t>Годер</w:t>
            </w:r>
            <w:proofErr w:type="spellEnd"/>
            <w:r>
              <w:rPr>
                <w:rStyle w:val="210pt"/>
                <w:rFonts w:eastAsiaTheme="minorHAnsi"/>
              </w:rPr>
              <w:t xml:space="preserve"> Г. </w:t>
            </w:r>
            <w:r>
              <w:rPr>
                <w:rStyle w:val="2105pt"/>
                <w:rFonts w:eastAsiaTheme="minorHAnsi"/>
              </w:rPr>
              <w:t xml:space="preserve">И., </w:t>
            </w:r>
            <w:r>
              <w:rPr>
                <w:rStyle w:val="210pt"/>
                <w:rFonts w:eastAsiaTheme="minorHAnsi"/>
              </w:rPr>
              <w:t xml:space="preserve">Свенцицкая И. С. / Под ред. </w:t>
            </w:r>
            <w:proofErr w:type="spellStart"/>
            <w:r>
              <w:rPr>
                <w:rStyle w:val="210pt"/>
                <w:rFonts w:eastAsiaTheme="minorHAnsi"/>
              </w:rPr>
              <w:t>Искендерова</w:t>
            </w:r>
            <w:proofErr w:type="spellEnd"/>
            <w:r>
              <w:rPr>
                <w:rStyle w:val="210pt"/>
                <w:rFonts w:eastAsiaTheme="minorHAnsi"/>
              </w:rPr>
              <w:t xml:space="preserve"> А. 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spacing w:line="254" w:lineRule="exact"/>
            </w:pPr>
            <w:r>
              <w:rPr>
                <w:rStyle w:val="210pt"/>
                <w:rFonts w:eastAsiaTheme="minorHAnsi"/>
              </w:rPr>
              <w:t>Всеобщая история. История Древнего мира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00" w:lineRule="exact"/>
              <w:ind w:left="300"/>
            </w:pPr>
            <w:r>
              <w:rPr>
                <w:rStyle w:val="210pt"/>
                <w:rFonts w:eastAsiaTheme="minorHAnsi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50" w:lineRule="exact"/>
              <w:jc w:val="center"/>
            </w:pPr>
            <w:proofErr w:type="spellStart"/>
            <w:r>
              <w:rPr>
                <w:rStyle w:val="210pt"/>
                <w:rFonts w:eastAsiaTheme="minorHAnsi"/>
              </w:rPr>
              <w:t>АО</w:t>
            </w:r>
            <w:proofErr w:type="gramStart"/>
            <w:r>
              <w:rPr>
                <w:rStyle w:val="210pt"/>
                <w:rFonts w:eastAsiaTheme="minorHAnsi"/>
              </w:rPr>
              <w:t>«И</w:t>
            </w:r>
            <w:proofErr w:type="gramEnd"/>
            <w:r>
              <w:rPr>
                <w:rStyle w:val="210pt"/>
                <w:rFonts w:eastAsiaTheme="minorHAnsi"/>
              </w:rPr>
              <w:t>здательство</w:t>
            </w:r>
            <w:proofErr w:type="spellEnd"/>
          </w:p>
          <w:p w:rsidR="001A2C5E" w:rsidRDefault="001A2C5E" w:rsidP="001A2C5E">
            <w:pPr>
              <w:spacing w:line="250" w:lineRule="exact"/>
              <w:ind w:left="18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Default="00350254" w:rsidP="001A2C5E">
            <w:pPr>
              <w:spacing w:after="60" w:line="200" w:lineRule="exact"/>
            </w:pPr>
            <w:hyperlink r:id="rId10" w:history="1">
              <w:r w:rsidR="001A2C5E">
                <w:rPr>
                  <w:rStyle w:val="a3"/>
                </w:rPr>
                <w:t>http://cataIoe.prosv</w:t>
              </w:r>
            </w:hyperlink>
            <w:r w:rsidR="001A2C5E" w:rsidRPr="00781658">
              <w:rPr>
                <w:rStyle w:val="210pt"/>
                <w:rFonts w:eastAsiaTheme="minorHAnsi"/>
              </w:rPr>
              <w:t>.</w:t>
            </w:r>
          </w:p>
          <w:p w:rsidR="001A2C5E" w:rsidRDefault="001A2C5E" w:rsidP="001A2C5E">
            <w:pPr>
              <w:spacing w:before="60" w:line="200" w:lineRule="exact"/>
            </w:pPr>
            <w:proofErr w:type="spellStart"/>
            <w:r>
              <w:rPr>
                <w:rStyle w:val="210pt"/>
                <w:rFonts w:eastAsiaTheme="minorHAnsi"/>
              </w:rPr>
              <w:t>rii</w:t>
            </w:r>
            <w:proofErr w:type="spellEnd"/>
            <w:r w:rsidRPr="00781658">
              <w:rPr>
                <w:rStyle w:val="210pt"/>
                <w:rFonts w:eastAsiaTheme="minorHAnsi"/>
              </w:rPr>
              <w:t>/</w:t>
            </w:r>
            <w:proofErr w:type="spellStart"/>
            <w:r>
              <w:rPr>
                <w:rStyle w:val="210pt"/>
                <w:rFonts w:eastAsiaTheme="minorHAnsi"/>
              </w:rPr>
              <w:t>item</w:t>
            </w:r>
            <w:proofErr w:type="spellEnd"/>
            <w:r w:rsidRPr="00781658">
              <w:rPr>
                <w:rStyle w:val="210pt"/>
                <w:rFonts w:eastAsiaTheme="minorHAnsi"/>
              </w:rPr>
              <w:t>/6938</w:t>
            </w:r>
          </w:p>
        </w:tc>
      </w:tr>
      <w:tr w:rsidR="001A2C5E" w:rsidRPr="00350254" w:rsidTr="001A2C5E">
        <w:trPr>
          <w:trHeight w:hRule="exact" w:val="10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10" w:lineRule="exact"/>
              <w:ind w:left="180"/>
            </w:pPr>
            <w:r>
              <w:rPr>
                <w:rStyle w:val="2105pt"/>
                <w:rFonts w:eastAsiaTheme="minorHAnsi"/>
              </w:rPr>
              <w:t>1.</w:t>
            </w:r>
            <w:r>
              <w:rPr>
                <w:rStyle w:val="210pt"/>
                <w:rFonts w:eastAsiaTheme="minorHAnsi"/>
              </w:rPr>
              <w:t>2.3.</w:t>
            </w:r>
            <w:r>
              <w:rPr>
                <w:rStyle w:val="29pt"/>
                <w:rFonts w:eastAsiaTheme="minorHAnsi"/>
              </w:rPr>
              <w:t>2.1.</w:t>
            </w:r>
            <w:r>
              <w:rPr>
                <w:rStyle w:val="2105pt"/>
                <w:rFonts w:eastAsiaTheme="minorHAnsi"/>
              </w:rPr>
              <w:t xml:space="preserve">2 </w:t>
            </w:r>
            <w:r>
              <w:rPr>
                <w:rStyle w:val="210pt"/>
                <w:rFonts w:eastAsiaTheme="minorHAnsi"/>
              </w:rPr>
              <w:t>'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54" w:lineRule="exact"/>
            </w:pPr>
            <w:proofErr w:type="spellStart"/>
            <w:r>
              <w:rPr>
                <w:rStyle w:val="210pt"/>
                <w:rFonts w:eastAsiaTheme="minorHAnsi"/>
              </w:rPr>
              <w:t>Агибалова</w:t>
            </w:r>
            <w:proofErr w:type="spellEnd"/>
            <w:r>
              <w:rPr>
                <w:rStyle w:val="210pt"/>
                <w:rFonts w:eastAsiaTheme="minorHAnsi"/>
              </w:rPr>
              <w:t xml:space="preserve"> </w:t>
            </w:r>
            <w:r>
              <w:rPr>
                <w:rStyle w:val="2105pt"/>
                <w:rFonts w:eastAsiaTheme="minorHAnsi"/>
              </w:rPr>
              <w:t xml:space="preserve">Е. В., </w:t>
            </w:r>
            <w:r>
              <w:rPr>
                <w:rStyle w:val="210pt"/>
                <w:rFonts w:eastAsiaTheme="minorHAnsi"/>
              </w:rPr>
              <w:t xml:space="preserve">Донской </w:t>
            </w:r>
            <w:r>
              <w:rPr>
                <w:rStyle w:val="2105pt"/>
                <w:rFonts w:eastAsiaTheme="minorHAnsi"/>
              </w:rPr>
              <w:t xml:space="preserve">Г. М. </w:t>
            </w:r>
            <w:r>
              <w:rPr>
                <w:rStyle w:val="210pt"/>
                <w:rFonts w:eastAsiaTheme="minorHAnsi"/>
              </w:rPr>
              <w:t>/ Под ред. Сванидзе А. 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spacing w:line="254" w:lineRule="exact"/>
            </w:pPr>
            <w:r>
              <w:rPr>
                <w:rStyle w:val="210pt"/>
                <w:rFonts w:eastAsiaTheme="minorHAnsi"/>
              </w:rPr>
              <w:t>Всеобщая история. История Средних веков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10" w:lineRule="exact"/>
              <w:ind w:left="300"/>
            </w:pPr>
            <w:r>
              <w:rPr>
                <w:rStyle w:val="2105pt"/>
                <w:rFonts w:eastAsiaTheme="minorHAnsi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50" w:lineRule="exact"/>
              <w:jc w:val="center"/>
            </w:pPr>
            <w:proofErr w:type="spellStart"/>
            <w:r>
              <w:rPr>
                <w:rStyle w:val="210pt"/>
                <w:rFonts w:eastAsiaTheme="minorHAnsi"/>
              </w:rPr>
              <w:t>АОИздательство</w:t>
            </w:r>
            <w:proofErr w:type="spellEnd"/>
          </w:p>
          <w:p w:rsidR="001A2C5E" w:rsidRDefault="001A2C5E" w:rsidP="001A2C5E">
            <w:pPr>
              <w:spacing w:line="250" w:lineRule="exact"/>
              <w:ind w:left="18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Pr="00781658" w:rsidRDefault="001A2C5E" w:rsidP="001A2C5E">
            <w:pPr>
              <w:spacing w:after="60" w:line="180" w:lineRule="exact"/>
              <w:rPr>
                <w:lang w:val="en-US"/>
              </w:rPr>
            </w:pPr>
            <w:proofErr w:type="spellStart"/>
            <w:proofErr w:type="gramStart"/>
            <w:r w:rsidRPr="001A2C5E">
              <w:rPr>
                <w:rStyle w:val="29pt"/>
                <w:rFonts w:eastAsiaTheme="minorHAnsi"/>
                <w:lang w:val="en-US"/>
              </w:rPr>
              <w:t>httD</w:t>
            </w:r>
            <w:proofErr w:type="spellEnd"/>
            <w:proofErr w:type="gramEnd"/>
            <w:r w:rsidRPr="001A2C5E">
              <w:rPr>
                <w:rStyle w:val="29pt"/>
                <w:rFonts w:eastAsiaTheme="minorHAnsi"/>
                <w:lang w:val="en-US"/>
              </w:rPr>
              <w:t>://catalo£-</w:t>
            </w:r>
            <w:proofErr w:type="spellStart"/>
            <w:r w:rsidRPr="001A2C5E">
              <w:rPr>
                <w:rStyle w:val="29pt"/>
                <w:rFonts w:eastAsiaTheme="minorHAnsi"/>
                <w:lang w:val="en-US"/>
              </w:rPr>
              <w:t>nrosv</w:t>
            </w:r>
            <w:proofErr w:type="spellEnd"/>
            <w:r w:rsidRPr="001A2C5E">
              <w:rPr>
                <w:rStyle w:val="29pt"/>
                <w:rFonts w:eastAsiaTheme="minorHAnsi"/>
                <w:lang w:val="en-US"/>
              </w:rPr>
              <w:t>.</w:t>
            </w:r>
          </w:p>
          <w:p w:rsidR="001A2C5E" w:rsidRPr="00781658" w:rsidRDefault="001A2C5E" w:rsidP="001A2C5E">
            <w:pPr>
              <w:spacing w:before="60" w:line="200" w:lineRule="exact"/>
              <w:rPr>
                <w:lang w:val="en-US"/>
              </w:rPr>
            </w:pPr>
            <w:proofErr w:type="spellStart"/>
            <w:r w:rsidRPr="001A2C5E">
              <w:rPr>
                <w:rStyle w:val="210pt"/>
                <w:rFonts w:eastAsiaTheme="minorHAnsi"/>
                <w:lang w:val="en-US"/>
              </w:rPr>
              <w:t>ru</w:t>
            </w:r>
            <w:proofErr w:type="spellEnd"/>
            <w:r w:rsidRPr="001A2C5E">
              <w:rPr>
                <w:rStyle w:val="210pt"/>
                <w:rFonts w:eastAsiaTheme="minorHAnsi"/>
                <w:lang w:val="en-US"/>
              </w:rPr>
              <w:t>/item/6935</w:t>
            </w:r>
          </w:p>
        </w:tc>
      </w:tr>
      <w:tr w:rsidR="001A2C5E" w:rsidTr="001A2C5E">
        <w:trPr>
          <w:trHeight w:hRule="exact" w:val="127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180" w:lineRule="exact"/>
              <w:ind w:left="180"/>
            </w:pPr>
            <w:r>
              <w:rPr>
                <w:rStyle w:val="29pt"/>
                <w:rFonts w:eastAsiaTheme="minorHAnsi"/>
              </w:rPr>
              <w:t>1.2.3.2.1.3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spacing w:line="250" w:lineRule="exact"/>
            </w:pPr>
            <w:proofErr w:type="spellStart"/>
            <w:r>
              <w:rPr>
                <w:rStyle w:val="210pt"/>
                <w:rFonts w:eastAsiaTheme="minorHAnsi"/>
              </w:rPr>
              <w:t>Юдовская</w:t>
            </w:r>
            <w:proofErr w:type="spellEnd"/>
            <w:r>
              <w:rPr>
                <w:rStyle w:val="210pt"/>
                <w:rFonts w:eastAsiaTheme="minorHAnsi"/>
              </w:rPr>
              <w:t xml:space="preserve"> А. </w:t>
            </w:r>
            <w:r>
              <w:rPr>
                <w:rStyle w:val="2105pt"/>
                <w:rFonts w:eastAsiaTheme="minorHAnsi"/>
              </w:rPr>
              <w:t xml:space="preserve">Я., </w:t>
            </w:r>
            <w:r>
              <w:rPr>
                <w:rStyle w:val="210pt"/>
                <w:rFonts w:eastAsiaTheme="minorHAnsi"/>
              </w:rPr>
              <w:t xml:space="preserve">Баранов П. А., Ванюшкина </w:t>
            </w:r>
            <w:r>
              <w:rPr>
                <w:rStyle w:val="2105pt"/>
                <w:rFonts w:eastAsiaTheme="minorHAnsi"/>
              </w:rPr>
              <w:t xml:space="preserve">Л. М. </w:t>
            </w:r>
            <w:r>
              <w:rPr>
                <w:rStyle w:val="210pt"/>
                <w:rFonts w:eastAsiaTheme="minorHAnsi"/>
              </w:rPr>
              <w:t xml:space="preserve">/ Под ред. </w:t>
            </w:r>
            <w:proofErr w:type="spellStart"/>
            <w:r>
              <w:rPr>
                <w:rStyle w:val="210pt"/>
                <w:rFonts w:eastAsiaTheme="minorHAnsi"/>
              </w:rPr>
              <w:t>Искендерова</w:t>
            </w:r>
            <w:proofErr w:type="spellEnd"/>
            <w:r>
              <w:rPr>
                <w:rStyle w:val="210pt"/>
                <w:rFonts w:eastAsiaTheme="minorHAnsi"/>
              </w:rPr>
              <w:t xml:space="preserve"> А. 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spacing w:line="254" w:lineRule="exact"/>
            </w:pPr>
            <w:r>
              <w:rPr>
                <w:rStyle w:val="210pt"/>
                <w:rFonts w:eastAsiaTheme="minorHAnsi"/>
              </w:rPr>
              <w:t>Всеобщая</w:t>
            </w:r>
          </w:p>
          <w:p w:rsidR="001A2C5E" w:rsidRDefault="001A2C5E" w:rsidP="001A2C5E">
            <w:pPr>
              <w:spacing w:line="254" w:lineRule="exact"/>
            </w:pPr>
            <w:r>
              <w:rPr>
                <w:rStyle w:val="210pt"/>
                <w:rFonts w:eastAsiaTheme="minorHAnsi"/>
              </w:rPr>
              <w:t>история.</w:t>
            </w:r>
          </w:p>
          <w:p w:rsidR="001A2C5E" w:rsidRDefault="001A2C5E" w:rsidP="001A2C5E">
            <w:pPr>
              <w:spacing w:line="254" w:lineRule="exact"/>
            </w:pPr>
            <w:r>
              <w:rPr>
                <w:rStyle w:val="210pt"/>
                <w:rFonts w:eastAsiaTheme="minorHAnsi"/>
              </w:rPr>
              <w:t>История</w:t>
            </w:r>
          </w:p>
          <w:p w:rsidR="001A2C5E" w:rsidRDefault="001A2C5E" w:rsidP="001A2C5E">
            <w:pPr>
              <w:spacing w:line="254" w:lineRule="exact"/>
            </w:pPr>
            <w:r>
              <w:rPr>
                <w:rStyle w:val="210pt"/>
                <w:rFonts w:eastAsiaTheme="minorHAnsi"/>
              </w:rPr>
              <w:t>Нового</w:t>
            </w:r>
          </w:p>
          <w:p w:rsidR="001A2C5E" w:rsidRDefault="001A2C5E" w:rsidP="001A2C5E">
            <w:pPr>
              <w:spacing w:line="254" w:lineRule="exact"/>
            </w:pPr>
            <w:r>
              <w:rPr>
                <w:rStyle w:val="210pt"/>
                <w:rFonts w:eastAsiaTheme="minorHAnsi"/>
              </w:rPr>
              <w:t>времени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10" w:lineRule="exact"/>
              <w:ind w:left="300"/>
            </w:pPr>
            <w:r>
              <w:rPr>
                <w:rStyle w:val="2105pt"/>
                <w:rFonts w:eastAsiaTheme="minorHAnsi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spacing w:line="250" w:lineRule="exact"/>
              <w:ind w:left="18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spacing w:line="250" w:lineRule="exact"/>
              <w:ind w:left="18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Default="00350254" w:rsidP="001A2C5E">
            <w:pPr>
              <w:spacing w:after="60" w:line="200" w:lineRule="exact"/>
            </w:pPr>
            <w:hyperlink r:id="rId11" w:history="1">
              <w:r w:rsidR="001A2C5E">
                <w:rPr>
                  <w:rStyle w:val="a3"/>
                </w:rPr>
                <w:t>http://cataloe.Dro.sv</w:t>
              </w:r>
            </w:hyperlink>
            <w:r w:rsidR="001A2C5E" w:rsidRPr="00781658">
              <w:rPr>
                <w:rStyle w:val="210pt"/>
                <w:rFonts w:eastAsiaTheme="minorHAnsi"/>
              </w:rPr>
              <w:t>.</w:t>
            </w:r>
          </w:p>
          <w:p w:rsidR="001A2C5E" w:rsidRDefault="001A2C5E" w:rsidP="001A2C5E">
            <w:pPr>
              <w:spacing w:before="60" w:line="200" w:lineRule="exact"/>
            </w:pPr>
            <w:proofErr w:type="spellStart"/>
            <w:r>
              <w:rPr>
                <w:rStyle w:val="210pt"/>
                <w:rFonts w:eastAsiaTheme="minorHAnsi"/>
              </w:rPr>
              <w:t>ru</w:t>
            </w:r>
            <w:proofErr w:type="spellEnd"/>
            <w:r w:rsidRPr="00781658">
              <w:rPr>
                <w:rStyle w:val="210pt"/>
                <w:rFonts w:eastAsiaTheme="minorHAnsi"/>
              </w:rPr>
              <w:t>/</w:t>
            </w:r>
            <w:proofErr w:type="spellStart"/>
            <w:r>
              <w:rPr>
                <w:rStyle w:val="210pt"/>
                <w:rFonts w:eastAsiaTheme="minorHAnsi"/>
              </w:rPr>
              <w:t>item</w:t>
            </w:r>
            <w:proofErr w:type="spellEnd"/>
            <w:r w:rsidRPr="00781658">
              <w:rPr>
                <w:rStyle w:val="210pt"/>
                <w:rFonts w:eastAsiaTheme="minorHAnsi"/>
              </w:rPr>
              <w:t>/6932</w:t>
            </w:r>
          </w:p>
        </w:tc>
      </w:tr>
      <w:tr w:rsidR="001A2C5E" w:rsidRPr="00350254" w:rsidTr="001A2C5E">
        <w:trPr>
          <w:trHeight w:hRule="exact" w:val="129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180" w:lineRule="exact"/>
              <w:ind w:left="180"/>
            </w:pPr>
            <w:r>
              <w:rPr>
                <w:rStyle w:val="29pt"/>
                <w:rFonts w:eastAsiaTheme="minorHAnsi"/>
              </w:rPr>
              <w:t>1.2.3.2.1.4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50" w:lineRule="exact"/>
            </w:pPr>
            <w:proofErr w:type="spellStart"/>
            <w:r>
              <w:rPr>
                <w:rStyle w:val="210pt"/>
                <w:rFonts w:eastAsiaTheme="minorHAnsi"/>
              </w:rPr>
              <w:t>Юдовская</w:t>
            </w:r>
            <w:proofErr w:type="spellEnd"/>
            <w:r>
              <w:rPr>
                <w:rStyle w:val="210pt"/>
                <w:rFonts w:eastAsiaTheme="minorHAnsi"/>
              </w:rPr>
              <w:t xml:space="preserve"> А. </w:t>
            </w:r>
            <w:r>
              <w:rPr>
                <w:rStyle w:val="2105pt"/>
                <w:rFonts w:eastAsiaTheme="minorHAnsi"/>
              </w:rPr>
              <w:t xml:space="preserve">Я., </w:t>
            </w:r>
            <w:r>
              <w:rPr>
                <w:rStyle w:val="210pt"/>
                <w:rFonts w:eastAsiaTheme="minorHAnsi"/>
              </w:rPr>
              <w:t xml:space="preserve">Баранов П. А., Ванюшкина Л. М. и </w:t>
            </w:r>
            <w:proofErr w:type="spellStart"/>
            <w:r>
              <w:rPr>
                <w:rStyle w:val="210pt"/>
                <w:rFonts w:eastAsiaTheme="minorHAnsi"/>
              </w:rPr>
              <w:t>дрУ</w:t>
            </w:r>
            <w:proofErr w:type="spellEnd"/>
            <w:r>
              <w:rPr>
                <w:rStyle w:val="210pt"/>
                <w:rFonts w:eastAsiaTheme="minorHAnsi"/>
              </w:rPr>
              <w:t xml:space="preserve"> Под </w:t>
            </w:r>
            <w:proofErr w:type="spellStart"/>
            <w:r>
              <w:rPr>
                <w:rStyle w:val="210pt"/>
                <w:rFonts w:eastAsiaTheme="minorHAnsi"/>
              </w:rPr>
              <w:t>ред</w:t>
            </w:r>
            <w:proofErr w:type="gramStart"/>
            <w:r>
              <w:rPr>
                <w:rStyle w:val="210pt"/>
                <w:rFonts w:eastAsiaTheme="minorHAnsi"/>
              </w:rPr>
              <w:t>.И</w:t>
            </w:r>
            <w:proofErr w:type="gramEnd"/>
            <w:r>
              <w:rPr>
                <w:rStyle w:val="210pt"/>
                <w:rFonts w:eastAsiaTheme="minorHAnsi"/>
              </w:rPr>
              <w:t>скендерова</w:t>
            </w:r>
            <w:proofErr w:type="spellEnd"/>
            <w:r>
              <w:rPr>
                <w:rStyle w:val="210pt"/>
                <w:rFonts w:eastAsiaTheme="minorHAnsi"/>
              </w:rPr>
              <w:t xml:space="preserve"> А. 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Всеобщая</w:t>
            </w:r>
          </w:p>
          <w:p w:rsidR="001A2C5E" w:rsidRDefault="001A2C5E" w:rsidP="001A2C5E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история.</w:t>
            </w:r>
          </w:p>
          <w:p w:rsidR="001A2C5E" w:rsidRDefault="001A2C5E" w:rsidP="001A2C5E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История</w:t>
            </w:r>
          </w:p>
          <w:p w:rsidR="001A2C5E" w:rsidRDefault="001A2C5E" w:rsidP="001A2C5E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Нового</w:t>
            </w:r>
          </w:p>
          <w:p w:rsidR="001A2C5E" w:rsidRDefault="001A2C5E" w:rsidP="001A2C5E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времени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00" w:lineRule="exact"/>
              <w:ind w:left="300"/>
            </w:pPr>
            <w:r>
              <w:rPr>
                <w:rStyle w:val="210pt"/>
                <w:rFonts w:eastAsiaTheme="minorHAnsi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spacing w:line="250" w:lineRule="exact"/>
              <w:ind w:left="18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spacing w:line="250" w:lineRule="exact"/>
              <w:ind w:left="18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Pr="00781658" w:rsidRDefault="001A2C5E" w:rsidP="001A2C5E">
            <w:pPr>
              <w:spacing w:after="60" w:line="180" w:lineRule="exact"/>
              <w:rPr>
                <w:lang w:val="en-US"/>
              </w:rPr>
            </w:pPr>
            <w:r w:rsidRPr="001A2C5E">
              <w:rPr>
                <w:rStyle w:val="29pt"/>
                <w:rFonts w:eastAsiaTheme="minorHAnsi"/>
                <w:lang w:val="en-US"/>
              </w:rPr>
              <w:t>httD://catalos.Drosv.</w:t>
            </w:r>
          </w:p>
          <w:p w:rsidR="001A2C5E" w:rsidRPr="00781658" w:rsidRDefault="001A2C5E" w:rsidP="001A2C5E">
            <w:pPr>
              <w:spacing w:before="60" w:line="180" w:lineRule="exact"/>
              <w:rPr>
                <w:lang w:val="en-US"/>
              </w:rPr>
            </w:pPr>
            <w:proofErr w:type="spellStart"/>
            <w:r w:rsidRPr="001A2C5E">
              <w:rPr>
                <w:rStyle w:val="29pt"/>
                <w:rFonts w:eastAsiaTheme="minorHAnsi"/>
                <w:lang w:val="en-US"/>
              </w:rPr>
              <w:t>ru</w:t>
            </w:r>
            <w:proofErr w:type="spellEnd"/>
            <w:r w:rsidRPr="001A2C5E">
              <w:rPr>
                <w:rStyle w:val="29pt"/>
                <w:rFonts w:eastAsiaTheme="minorHAnsi"/>
                <w:lang w:val="en-US"/>
              </w:rPr>
              <w:t>/item/6929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2371"/>
        <w:gridCol w:w="1690"/>
        <w:gridCol w:w="706"/>
        <w:gridCol w:w="1699"/>
        <w:gridCol w:w="2030"/>
      </w:tblGrid>
      <w:tr w:rsidR="001A2C5E" w:rsidRPr="00350254" w:rsidTr="001A2C5E">
        <w:trPr>
          <w:trHeight w:hRule="exact" w:val="129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Theme="minorHAnsi"/>
                <w:b w:val="0"/>
                <w:bCs w:val="0"/>
              </w:rPr>
              <w:lastRenderedPageBreak/>
              <w:t>1.2.3.2.1.5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proofErr w:type="spellStart"/>
            <w:r>
              <w:rPr>
                <w:rStyle w:val="210pt"/>
                <w:rFonts w:eastAsiaTheme="minorHAnsi"/>
              </w:rPr>
              <w:t>Юдовская</w:t>
            </w:r>
            <w:proofErr w:type="spellEnd"/>
            <w:r>
              <w:rPr>
                <w:rStyle w:val="210pt"/>
                <w:rFonts w:eastAsiaTheme="minorHAnsi"/>
              </w:rPr>
              <w:t xml:space="preserve"> А. </w:t>
            </w:r>
            <w:r w:rsidRPr="006C2293">
              <w:rPr>
                <w:rStyle w:val="2FranklinGothicHeavy95pt"/>
                <w:b w:val="0"/>
                <w:i w:val="0"/>
              </w:rPr>
              <w:t>Я.</w:t>
            </w:r>
            <w:r w:rsidRPr="006C2293">
              <w:rPr>
                <w:rStyle w:val="2FranklinGothicHeavy95pt"/>
                <w:b w:val="0"/>
              </w:rPr>
              <w:t>,</w:t>
            </w:r>
            <w:r>
              <w:rPr>
                <w:rStyle w:val="2FranklinGothicHeavy95pt"/>
              </w:rPr>
              <w:t xml:space="preserve"> </w:t>
            </w:r>
            <w:r>
              <w:rPr>
                <w:rStyle w:val="210pt"/>
                <w:rFonts w:eastAsiaTheme="minorHAnsi"/>
              </w:rPr>
              <w:t xml:space="preserve">Баранов П. А., Ванюшкина Л. М. </w:t>
            </w:r>
            <w:proofErr w:type="spellStart"/>
            <w:r>
              <w:rPr>
                <w:rStyle w:val="210pt"/>
                <w:rFonts w:eastAsiaTheme="minorHAnsi"/>
              </w:rPr>
              <w:t>идр</w:t>
            </w:r>
            <w:proofErr w:type="spellEnd"/>
            <w:r>
              <w:rPr>
                <w:rStyle w:val="210pt"/>
                <w:rFonts w:eastAsiaTheme="minorHAnsi"/>
              </w:rPr>
              <w:t xml:space="preserve">. / Под ред. </w:t>
            </w:r>
            <w:proofErr w:type="spellStart"/>
            <w:r>
              <w:rPr>
                <w:rStyle w:val="210pt"/>
                <w:rFonts w:eastAsiaTheme="minorHAnsi"/>
              </w:rPr>
              <w:t>Искендерова</w:t>
            </w:r>
            <w:proofErr w:type="spellEnd"/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А. 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Всеобщая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история.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История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Нового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времени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right="300"/>
              <w:jc w:val="right"/>
            </w:pPr>
            <w:r>
              <w:rPr>
                <w:rStyle w:val="29pt"/>
                <w:rFonts w:eastAsiaTheme="minorHAnsi"/>
                <w:b w:val="0"/>
                <w:bCs w:val="0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Pr="00781658" w:rsidRDefault="001A2C5E" w:rsidP="001A2C5E">
            <w:pPr>
              <w:framePr w:w="9682" w:wrap="notBeside" w:vAnchor="text" w:hAnchor="text" w:xAlign="center" w:y="1"/>
              <w:spacing w:after="60" w:line="180" w:lineRule="exact"/>
              <w:rPr>
                <w:lang w:val="en-US"/>
              </w:rPr>
            </w:pPr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httD://cataloa.nrosv.</w:t>
            </w:r>
          </w:p>
          <w:p w:rsidR="001A2C5E" w:rsidRPr="00781658" w:rsidRDefault="001A2C5E" w:rsidP="001A2C5E">
            <w:pPr>
              <w:framePr w:w="9682" w:wrap="notBeside" w:vAnchor="text" w:hAnchor="text" w:xAlign="center" w:y="1"/>
              <w:spacing w:before="60" w:line="180" w:lineRule="exact"/>
              <w:rPr>
                <w:lang w:val="en-US"/>
              </w:rPr>
            </w:pPr>
            <w:proofErr w:type="spell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ru</w:t>
            </w:r>
            <w:proofErr w:type="spell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/item/6922</w:t>
            </w:r>
          </w:p>
        </w:tc>
      </w:tr>
      <w:tr w:rsidR="001A2C5E" w:rsidRPr="00350254" w:rsidTr="001A2C5E">
        <w:trPr>
          <w:trHeight w:hRule="exact" w:val="204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Theme="minorHAnsi"/>
                <w:b w:val="0"/>
                <w:bCs w:val="0"/>
              </w:rPr>
              <w:t>1.3.3.1.9.1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proofErr w:type="spellStart"/>
            <w:r>
              <w:rPr>
                <w:rStyle w:val="210pt"/>
                <w:rFonts w:eastAsiaTheme="minorHAnsi"/>
              </w:rPr>
              <w:t>Сороко</w:t>
            </w:r>
            <w:proofErr w:type="spellEnd"/>
            <w:r>
              <w:rPr>
                <w:rStyle w:val="210pt"/>
                <w:rFonts w:eastAsiaTheme="minorHAnsi"/>
              </w:rPr>
              <w:t xml:space="preserve">-Цюпа О. С., </w:t>
            </w:r>
            <w:proofErr w:type="spellStart"/>
            <w:r>
              <w:rPr>
                <w:rStyle w:val="210pt"/>
                <w:rFonts w:eastAsiaTheme="minorHAnsi"/>
              </w:rPr>
              <w:t>Сороко</w:t>
            </w:r>
            <w:proofErr w:type="spellEnd"/>
            <w:r>
              <w:rPr>
                <w:rStyle w:val="210pt"/>
                <w:rFonts w:eastAsiaTheme="minorHAnsi"/>
              </w:rPr>
              <w:t xml:space="preserve">-Цюпа А. О. / Под ред. </w:t>
            </w:r>
            <w:proofErr w:type="spellStart"/>
            <w:r>
              <w:rPr>
                <w:rStyle w:val="210pt"/>
                <w:rFonts w:eastAsiaTheme="minorHAnsi"/>
              </w:rPr>
              <w:t>Искендерова</w:t>
            </w:r>
            <w:proofErr w:type="spellEnd"/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А. 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История.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Всеобщая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история.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Новейшая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история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proofErr w:type="gramStart"/>
            <w:r>
              <w:rPr>
                <w:rStyle w:val="210pt"/>
                <w:rFonts w:eastAsiaTheme="minorHAnsi"/>
              </w:rPr>
              <w:t>(базовый и</w:t>
            </w:r>
            <w:proofErr w:type="gramEnd"/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углублённый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уровни)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300"/>
            </w:pPr>
            <w:r>
              <w:rPr>
                <w:rStyle w:val="29pt"/>
                <w:rFonts w:eastAsiaTheme="minorHAnsi"/>
                <w:b w:val="0"/>
                <w:bCs w:val="0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Pr="00781658" w:rsidRDefault="001A2C5E" w:rsidP="001A2C5E">
            <w:pPr>
              <w:framePr w:w="9682" w:wrap="notBeside" w:vAnchor="text" w:hAnchor="text" w:xAlign="center" w:y="1"/>
              <w:spacing w:after="60" w:line="180" w:lineRule="exact"/>
              <w:rPr>
                <w:lang w:val="en-US"/>
              </w:rPr>
            </w:pPr>
            <w:proofErr w:type="spell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httD</w:t>
            </w:r>
            <w:proofErr w:type="spell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://catalo£.</w:t>
            </w:r>
            <w:proofErr w:type="spell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nrosv</w:t>
            </w:r>
            <w:proofErr w:type="spell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.</w:t>
            </w:r>
          </w:p>
          <w:p w:rsidR="001A2C5E" w:rsidRPr="00781658" w:rsidRDefault="001A2C5E" w:rsidP="001A2C5E">
            <w:pPr>
              <w:framePr w:w="9682" w:wrap="notBeside" w:vAnchor="text" w:hAnchor="text" w:xAlign="center" w:y="1"/>
              <w:spacing w:before="60" w:line="180" w:lineRule="exact"/>
              <w:rPr>
                <w:lang w:val="en-US"/>
              </w:rPr>
            </w:pPr>
            <w:proofErr w:type="spell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ru</w:t>
            </w:r>
            <w:proofErr w:type="spell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/item/23483</w:t>
            </w:r>
          </w:p>
        </w:tc>
      </w:tr>
      <w:tr w:rsidR="001A2C5E" w:rsidTr="001A2C5E">
        <w:trPr>
          <w:trHeight w:hRule="exact" w:val="379"/>
          <w:jc w:val="center"/>
        </w:trPr>
        <w:tc>
          <w:tcPr>
            <w:tcW w:w="96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00" w:lineRule="exact"/>
            </w:pPr>
            <w:r>
              <w:rPr>
                <w:rStyle w:val="210pt"/>
                <w:rFonts w:eastAsiaTheme="minorHAnsi"/>
              </w:rPr>
              <w:t xml:space="preserve">УМК по всеобщей истории </w:t>
            </w:r>
            <w:proofErr w:type="spellStart"/>
            <w:r>
              <w:rPr>
                <w:rStyle w:val="210pt"/>
                <w:rFonts w:eastAsiaTheme="minorHAnsi"/>
              </w:rPr>
              <w:t>серин</w:t>
            </w:r>
            <w:proofErr w:type="spellEnd"/>
            <w:r>
              <w:rPr>
                <w:rStyle w:val="210pt"/>
                <w:rFonts w:eastAsiaTheme="minorHAnsi"/>
              </w:rPr>
              <w:t xml:space="preserve"> «Сферы» для 5—10 классов</w:t>
            </w:r>
          </w:p>
        </w:tc>
      </w:tr>
      <w:tr w:rsidR="001A2C5E" w:rsidRPr="00350254" w:rsidTr="001A2C5E">
        <w:trPr>
          <w:trHeight w:hRule="exact" w:val="76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160"/>
            </w:pPr>
            <w:r>
              <w:rPr>
                <w:rStyle w:val="29pt"/>
                <w:rFonts w:eastAsiaTheme="minorHAnsi"/>
                <w:b w:val="0"/>
                <w:bCs w:val="0"/>
              </w:rPr>
              <w:t>1.2.З.2.3.1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00" w:lineRule="exact"/>
            </w:pPr>
            <w:proofErr w:type="spellStart"/>
            <w:r>
              <w:rPr>
                <w:rStyle w:val="210pt"/>
                <w:rFonts w:eastAsiaTheme="minorHAnsi"/>
              </w:rPr>
              <w:t>Уколова</w:t>
            </w:r>
            <w:proofErr w:type="spellEnd"/>
            <w:r>
              <w:rPr>
                <w:rStyle w:val="210pt"/>
                <w:rFonts w:eastAsiaTheme="minorHAnsi"/>
              </w:rPr>
              <w:t xml:space="preserve"> В. 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4" w:lineRule="exact"/>
            </w:pPr>
            <w:r>
              <w:rPr>
                <w:rStyle w:val="210pt"/>
                <w:rFonts w:eastAsiaTheme="minorHAnsi"/>
              </w:rPr>
              <w:t>Всеобщая история. Древний мир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300"/>
            </w:pPr>
            <w:r>
              <w:rPr>
                <w:rStyle w:val="29pt"/>
                <w:rFonts w:eastAsiaTheme="minorHAnsi"/>
                <w:b w:val="0"/>
                <w:bCs w:val="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Pr="00781658" w:rsidRDefault="001A2C5E" w:rsidP="001A2C5E">
            <w:pPr>
              <w:framePr w:w="9682" w:wrap="notBeside" w:vAnchor="text" w:hAnchor="text" w:xAlign="center" w:y="1"/>
              <w:spacing w:after="60" w:line="180" w:lineRule="exact"/>
              <w:rPr>
                <w:lang w:val="en-US"/>
              </w:rPr>
            </w:pPr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httn://cataloir.Drosv.</w:t>
            </w:r>
          </w:p>
          <w:p w:rsidR="001A2C5E" w:rsidRPr="00781658" w:rsidRDefault="001A2C5E" w:rsidP="001A2C5E">
            <w:pPr>
              <w:framePr w:w="9682" w:wrap="notBeside" w:vAnchor="text" w:hAnchor="text" w:xAlign="center" w:y="1"/>
              <w:spacing w:before="60" w:line="180" w:lineRule="exact"/>
              <w:rPr>
                <w:lang w:val="en-US"/>
              </w:rPr>
            </w:pPr>
            <w:proofErr w:type="spell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ru</w:t>
            </w:r>
            <w:proofErr w:type="spell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/item/25824</w:t>
            </w:r>
          </w:p>
        </w:tc>
      </w:tr>
      <w:tr w:rsidR="001A2C5E" w:rsidRPr="00350254" w:rsidTr="001A2C5E">
        <w:trPr>
          <w:trHeight w:hRule="exact" w:val="102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160"/>
            </w:pPr>
            <w:r>
              <w:rPr>
                <w:rStyle w:val="29pt"/>
                <w:rFonts w:eastAsiaTheme="minorHAnsi"/>
                <w:b w:val="0"/>
                <w:bCs w:val="0"/>
              </w:rPr>
              <w:t>1.2.3.2.3.2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4" w:lineRule="exact"/>
            </w:pPr>
            <w:proofErr w:type="spellStart"/>
            <w:r>
              <w:rPr>
                <w:rStyle w:val="210pt"/>
                <w:rFonts w:eastAsiaTheme="minorHAnsi"/>
              </w:rPr>
              <w:t>Ведюшкин</w:t>
            </w:r>
            <w:proofErr w:type="spellEnd"/>
            <w:r>
              <w:rPr>
                <w:rStyle w:val="210pt"/>
                <w:rFonts w:eastAsiaTheme="minorHAnsi"/>
              </w:rPr>
              <w:t xml:space="preserve"> В. А., </w:t>
            </w:r>
            <w:proofErr w:type="spellStart"/>
            <w:r>
              <w:rPr>
                <w:rStyle w:val="210pt"/>
                <w:rFonts w:eastAsiaTheme="minorHAnsi"/>
              </w:rPr>
              <w:t>Уколова</w:t>
            </w:r>
            <w:proofErr w:type="spellEnd"/>
            <w:r>
              <w:rPr>
                <w:rStyle w:val="210pt"/>
                <w:rFonts w:eastAsiaTheme="minorHAnsi"/>
              </w:rPr>
              <w:t xml:space="preserve"> В. 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Всеобщая история. Средние века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00" w:lineRule="exact"/>
              <w:ind w:left="300"/>
            </w:pPr>
            <w:r>
              <w:rPr>
                <w:rStyle w:val="210pt"/>
                <w:rFonts w:eastAsiaTheme="minorHAnsi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«Просвещение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Pr="00781658" w:rsidRDefault="001A2C5E" w:rsidP="001A2C5E">
            <w:pPr>
              <w:framePr w:w="9682" w:wrap="notBeside" w:vAnchor="text" w:hAnchor="text" w:xAlign="center" w:y="1"/>
              <w:spacing w:after="60" w:line="180" w:lineRule="exact"/>
              <w:rPr>
                <w:lang w:val="en-US"/>
              </w:rPr>
            </w:pPr>
            <w:proofErr w:type="gram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httD</w:t>
            </w:r>
            <w:proofErr w:type="gram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://cataIoc-r&gt;rosv.</w:t>
            </w:r>
          </w:p>
          <w:p w:rsidR="001A2C5E" w:rsidRPr="00781658" w:rsidRDefault="001A2C5E" w:rsidP="001A2C5E">
            <w:pPr>
              <w:framePr w:w="9682" w:wrap="notBeside" w:vAnchor="text" w:hAnchor="text" w:xAlign="center" w:y="1"/>
              <w:spacing w:before="60" w:line="180" w:lineRule="exact"/>
              <w:rPr>
                <w:lang w:val="en-US"/>
              </w:rPr>
            </w:pPr>
            <w:proofErr w:type="spell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ru</w:t>
            </w:r>
            <w:proofErr w:type="spell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/item/25825</w:t>
            </w:r>
          </w:p>
        </w:tc>
      </w:tr>
      <w:tr w:rsidR="001A2C5E" w:rsidTr="001A2C5E">
        <w:trPr>
          <w:trHeight w:hRule="exact" w:val="77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160"/>
            </w:pPr>
            <w:r>
              <w:rPr>
                <w:rStyle w:val="29pt"/>
                <w:rFonts w:eastAsiaTheme="minorHAnsi"/>
                <w:b w:val="0"/>
                <w:bCs w:val="0"/>
              </w:rPr>
              <w:t>1.2.3.2.3.3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4" w:lineRule="exact"/>
            </w:pPr>
            <w:proofErr w:type="spellStart"/>
            <w:r>
              <w:rPr>
                <w:rStyle w:val="210pt"/>
                <w:rFonts w:eastAsiaTheme="minorHAnsi"/>
              </w:rPr>
              <w:t>Ведюшкин</w:t>
            </w:r>
            <w:proofErr w:type="spellEnd"/>
            <w:r>
              <w:rPr>
                <w:rStyle w:val="210pt"/>
                <w:rFonts w:eastAsiaTheme="minorHAnsi"/>
              </w:rPr>
              <w:t xml:space="preserve"> В. А., </w:t>
            </w:r>
            <w:proofErr w:type="spellStart"/>
            <w:r>
              <w:rPr>
                <w:rStyle w:val="210pt"/>
                <w:rFonts w:eastAsiaTheme="minorHAnsi"/>
              </w:rPr>
              <w:t>Бовыкин</w:t>
            </w:r>
            <w:proofErr w:type="spellEnd"/>
            <w:r>
              <w:rPr>
                <w:rStyle w:val="210pt"/>
                <w:rFonts w:eastAsiaTheme="minorHAnsi"/>
              </w:rPr>
              <w:t xml:space="preserve"> Д. Ю.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4" w:lineRule="exact"/>
            </w:pPr>
            <w:r>
              <w:rPr>
                <w:rStyle w:val="210pt"/>
                <w:rFonts w:eastAsiaTheme="minorHAnsi"/>
              </w:rPr>
              <w:t>Всеобщая история. Новое 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300"/>
            </w:pPr>
            <w:r>
              <w:rPr>
                <w:rStyle w:val="29pt"/>
                <w:rFonts w:eastAsiaTheme="minorHAnsi"/>
                <w:b w:val="0"/>
                <w:bCs w:val="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Default="00350254" w:rsidP="001A2C5E">
            <w:pPr>
              <w:framePr w:w="9682" w:wrap="notBeside" w:vAnchor="text" w:hAnchor="text" w:xAlign="center" w:y="1"/>
              <w:spacing w:after="60" w:line="190" w:lineRule="exact"/>
            </w:pPr>
            <w:hyperlink r:id="rId12" w:history="1">
              <w:r w:rsidR="001A2C5E">
                <w:rPr>
                  <w:rStyle w:val="a3"/>
                  <w:b/>
                  <w:bCs/>
                </w:rPr>
                <w:t>http://catalo</w:t>
              </w:r>
              <w:r w:rsidR="001A2C5E">
                <w:rPr>
                  <w:rStyle w:val="a3"/>
                </w:rPr>
                <w:t>2</w:t>
              </w:r>
              <w:r w:rsidR="001A2C5E">
                <w:rPr>
                  <w:rStyle w:val="a3"/>
                  <w:b/>
                  <w:bCs/>
                </w:rPr>
                <w:t>.Drosv</w:t>
              </w:r>
            </w:hyperlink>
            <w:r w:rsidR="001A2C5E" w:rsidRPr="00781658">
              <w:rPr>
                <w:rStyle w:val="29pt"/>
                <w:rFonts w:eastAsiaTheme="minorHAnsi"/>
                <w:b w:val="0"/>
                <w:bCs w:val="0"/>
              </w:rPr>
              <w:t>.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before="60" w:line="180" w:lineRule="exact"/>
            </w:pPr>
            <w:proofErr w:type="spellStart"/>
            <w:r>
              <w:rPr>
                <w:rStyle w:val="29pt"/>
                <w:rFonts w:eastAsiaTheme="minorHAnsi"/>
                <w:b w:val="0"/>
                <w:bCs w:val="0"/>
              </w:rPr>
              <w:t>ru</w:t>
            </w:r>
            <w:proofErr w:type="spellEnd"/>
            <w:r w:rsidRPr="00781658">
              <w:rPr>
                <w:rStyle w:val="29pt"/>
                <w:rFonts w:eastAsiaTheme="minorHAnsi"/>
                <w:b w:val="0"/>
                <w:bCs w:val="0"/>
              </w:rPr>
              <w:t>/</w:t>
            </w:r>
            <w:proofErr w:type="spellStart"/>
            <w:r>
              <w:rPr>
                <w:rStyle w:val="29pt"/>
                <w:rFonts w:eastAsiaTheme="minorHAnsi"/>
                <w:b w:val="0"/>
                <w:bCs w:val="0"/>
              </w:rPr>
              <w:t>ilem</w:t>
            </w:r>
            <w:proofErr w:type="spellEnd"/>
            <w:r w:rsidRPr="00781658">
              <w:rPr>
                <w:rStyle w:val="29pt"/>
                <w:rFonts w:eastAsiaTheme="minorHAnsi"/>
                <w:b w:val="0"/>
                <w:bCs w:val="0"/>
              </w:rPr>
              <w:t>/25796</w:t>
            </w:r>
          </w:p>
        </w:tc>
      </w:tr>
      <w:tr w:rsidR="001A2C5E" w:rsidRPr="00350254" w:rsidTr="001A2C5E">
        <w:trPr>
          <w:trHeight w:hRule="exact" w:val="76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160"/>
            </w:pPr>
            <w:r>
              <w:rPr>
                <w:rStyle w:val="29pt"/>
                <w:rFonts w:eastAsiaTheme="minorHAnsi"/>
                <w:b w:val="0"/>
                <w:bCs w:val="0"/>
              </w:rPr>
              <w:t>1.2.3.2.3.4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4" w:lineRule="exact"/>
            </w:pPr>
            <w:proofErr w:type="spellStart"/>
            <w:r>
              <w:rPr>
                <w:rStyle w:val="210pt"/>
                <w:rFonts w:eastAsiaTheme="minorHAnsi"/>
              </w:rPr>
              <w:t>Бовыкин</w:t>
            </w:r>
            <w:proofErr w:type="spellEnd"/>
            <w:r>
              <w:rPr>
                <w:rStyle w:val="210pt"/>
                <w:rFonts w:eastAsiaTheme="minorHAnsi"/>
              </w:rPr>
              <w:t xml:space="preserve"> Д. Ю., </w:t>
            </w:r>
            <w:proofErr w:type="spellStart"/>
            <w:r>
              <w:rPr>
                <w:rStyle w:val="210pt"/>
                <w:rFonts w:eastAsiaTheme="minorHAnsi"/>
              </w:rPr>
              <w:t>Ведюшкин</w:t>
            </w:r>
            <w:proofErr w:type="spellEnd"/>
            <w:r>
              <w:rPr>
                <w:rStyle w:val="210pt"/>
                <w:rFonts w:eastAsiaTheme="minorHAnsi"/>
              </w:rPr>
              <w:t xml:space="preserve"> В. 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Всеобщая история. Новое 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300"/>
            </w:pPr>
            <w:r>
              <w:rPr>
                <w:rStyle w:val="29pt"/>
                <w:rFonts w:eastAsiaTheme="minorHAnsi"/>
                <w:b w:val="0"/>
                <w:bCs w:val="0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Pr="00781658" w:rsidRDefault="001A2C5E" w:rsidP="001A2C5E">
            <w:pPr>
              <w:framePr w:w="9682" w:wrap="notBeside" w:vAnchor="text" w:hAnchor="text" w:xAlign="center" w:y="1"/>
              <w:spacing w:after="60" w:line="180" w:lineRule="exact"/>
              <w:rPr>
                <w:lang w:val="en-US"/>
              </w:rPr>
            </w:pPr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hUp://catalosi.nrosv.</w:t>
            </w:r>
          </w:p>
          <w:p w:rsidR="001A2C5E" w:rsidRPr="00781658" w:rsidRDefault="001A2C5E" w:rsidP="001A2C5E">
            <w:pPr>
              <w:framePr w:w="9682" w:wrap="notBeside" w:vAnchor="text" w:hAnchor="text" w:xAlign="center" w:y="1"/>
              <w:spacing w:before="60" w:line="180" w:lineRule="exact"/>
              <w:rPr>
                <w:lang w:val="en-US"/>
              </w:rPr>
            </w:pPr>
            <w:proofErr w:type="spell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ru</w:t>
            </w:r>
            <w:proofErr w:type="spell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/item/25799</w:t>
            </w:r>
          </w:p>
        </w:tc>
      </w:tr>
      <w:tr w:rsidR="001A2C5E" w:rsidRPr="00350254" w:rsidTr="001A2C5E">
        <w:trPr>
          <w:trHeight w:hRule="exact" w:val="76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160"/>
            </w:pPr>
            <w:r>
              <w:rPr>
                <w:rStyle w:val="29pt"/>
                <w:rFonts w:eastAsiaTheme="minorHAnsi"/>
                <w:b w:val="0"/>
                <w:bCs w:val="0"/>
              </w:rPr>
              <w:t>1.2.3.2.3.5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 xml:space="preserve">Медяков А. С., </w:t>
            </w:r>
            <w:proofErr w:type="spellStart"/>
            <w:r>
              <w:rPr>
                <w:rStyle w:val="210pt"/>
                <w:rFonts w:eastAsiaTheme="minorHAnsi"/>
              </w:rPr>
              <w:t>Бовыкин</w:t>
            </w:r>
            <w:proofErr w:type="spellEnd"/>
            <w:r>
              <w:rPr>
                <w:rStyle w:val="210pt"/>
                <w:rFonts w:eastAsiaTheme="minorHAnsi"/>
              </w:rPr>
              <w:t xml:space="preserve"> Д.Ю.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Всеобщая история. Новое 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300"/>
            </w:pPr>
            <w:r>
              <w:rPr>
                <w:rStyle w:val="29pt"/>
                <w:rFonts w:eastAsiaTheme="minorHAnsi"/>
                <w:b w:val="0"/>
                <w:bCs w:val="0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Pr="00781658" w:rsidRDefault="001A2C5E" w:rsidP="001A2C5E">
            <w:pPr>
              <w:framePr w:w="9682" w:wrap="notBeside" w:vAnchor="text" w:hAnchor="text" w:xAlign="center" w:y="1"/>
              <w:spacing w:after="60" w:line="180" w:lineRule="exact"/>
              <w:rPr>
                <w:lang w:val="en-US"/>
              </w:rPr>
            </w:pPr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htlD://catalo2.orosv.</w:t>
            </w:r>
          </w:p>
          <w:p w:rsidR="001A2C5E" w:rsidRPr="00781658" w:rsidRDefault="001A2C5E" w:rsidP="001A2C5E">
            <w:pPr>
              <w:framePr w:w="9682" w:wrap="notBeside" w:vAnchor="text" w:hAnchor="text" w:xAlign="center" w:y="1"/>
              <w:spacing w:before="60" w:line="180" w:lineRule="exact"/>
              <w:rPr>
                <w:lang w:val="en-US"/>
              </w:rPr>
            </w:pPr>
            <w:proofErr w:type="spell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ru</w:t>
            </w:r>
            <w:proofErr w:type="spell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/item/25802</w:t>
            </w:r>
          </w:p>
        </w:tc>
      </w:tr>
      <w:tr w:rsidR="001A2C5E" w:rsidRPr="00350254" w:rsidTr="001A2C5E">
        <w:trPr>
          <w:trHeight w:hRule="exact" w:val="130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160"/>
            </w:pPr>
            <w:r>
              <w:rPr>
                <w:rStyle w:val="29pt"/>
                <w:rFonts w:eastAsiaTheme="minorHAnsi"/>
                <w:b w:val="0"/>
                <w:bCs w:val="0"/>
              </w:rPr>
              <w:t>1.3.3.1.1.1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Белоусов Л. С., Смирнов В. П., Мейер М. С.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</w:pPr>
            <w:r>
              <w:rPr>
                <w:rStyle w:val="210pt"/>
                <w:rFonts w:eastAsiaTheme="minorHAnsi"/>
              </w:rPr>
              <w:t>Всеобщая история. Новейшее время (базовый уровень)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180" w:lineRule="exact"/>
              <w:ind w:left="300"/>
            </w:pPr>
            <w:r>
              <w:rPr>
                <w:rStyle w:val="29pt"/>
                <w:rFonts w:eastAsiaTheme="minorHAnsi"/>
                <w:b w:val="0"/>
                <w:bCs w:val="0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jc w:val="center"/>
            </w:pPr>
            <w:r>
              <w:rPr>
                <w:rStyle w:val="210pt"/>
                <w:rFonts w:eastAsiaTheme="minorHAnsi"/>
              </w:rPr>
              <w:t>АО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«Издательство</w:t>
            </w:r>
          </w:p>
          <w:p w:rsidR="001A2C5E" w:rsidRDefault="001A2C5E" w:rsidP="001A2C5E">
            <w:pPr>
              <w:framePr w:w="9682" w:wrap="notBeside" w:vAnchor="text" w:hAnchor="text" w:xAlign="center" w:y="1"/>
              <w:spacing w:line="250" w:lineRule="exact"/>
              <w:ind w:left="160"/>
            </w:pPr>
            <w:r>
              <w:rPr>
                <w:rStyle w:val="210pt"/>
                <w:rFonts w:eastAsiaTheme="minorHAnsi"/>
              </w:rPr>
              <w:t>«Просвещение»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C5E" w:rsidRPr="00781658" w:rsidRDefault="001A2C5E" w:rsidP="001A2C5E">
            <w:pPr>
              <w:framePr w:w="9682" w:wrap="notBeside" w:vAnchor="text" w:hAnchor="text" w:xAlign="center" w:y="1"/>
              <w:spacing w:after="60" w:line="180" w:lineRule="exact"/>
              <w:rPr>
                <w:lang w:val="en-US"/>
              </w:rPr>
            </w:pPr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htto://catalo2.Drosv.</w:t>
            </w:r>
          </w:p>
          <w:p w:rsidR="001A2C5E" w:rsidRPr="00781658" w:rsidRDefault="001A2C5E" w:rsidP="001A2C5E">
            <w:pPr>
              <w:framePr w:w="9682" w:wrap="notBeside" w:vAnchor="text" w:hAnchor="text" w:xAlign="center" w:y="1"/>
              <w:spacing w:before="60" w:line="180" w:lineRule="exact"/>
              <w:rPr>
                <w:lang w:val="en-US"/>
              </w:rPr>
            </w:pPr>
            <w:proofErr w:type="spellStart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ru</w:t>
            </w:r>
            <w:proofErr w:type="spellEnd"/>
            <w:r w:rsidRPr="001A2C5E">
              <w:rPr>
                <w:rStyle w:val="29pt"/>
                <w:rFonts w:eastAsiaTheme="minorHAnsi"/>
                <w:b w:val="0"/>
                <w:bCs w:val="0"/>
                <w:lang w:val="en-US"/>
              </w:rPr>
              <w:t>/item/25805</w:t>
            </w:r>
          </w:p>
        </w:tc>
      </w:tr>
    </w:tbl>
    <w:p w:rsidR="001A2C5E" w:rsidRPr="00781658" w:rsidRDefault="001A2C5E" w:rsidP="001A2C5E">
      <w:pPr>
        <w:framePr w:w="9682" w:wrap="notBeside" w:vAnchor="text" w:hAnchor="text" w:xAlign="center" w:y="1"/>
        <w:rPr>
          <w:sz w:val="2"/>
          <w:szCs w:val="2"/>
          <w:lang w:val="en-US"/>
        </w:rPr>
      </w:pPr>
    </w:p>
    <w:p w:rsidR="001A2C5E" w:rsidRPr="00846128" w:rsidRDefault="001A2C5E" w:rsidP="0084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Данные УМК соответствуют действующим Примерным основным об</w:t>
      </w:r>
      <w:r w:rsid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разовательным программам и ФГОС, в состав которого</w:t>
      </w: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входят:</w:t>
      </w:r>
    </w:p>
    <w:p w:rsidR="001A2C5E" w:rsidRPr="00846128" w:rsidRDefault="001A2C5E" w:rsidP="00846128">
      <w:pPr>
        <w:widowControl w:val="0"/>
        <w:numPr>
          <w:ilvl w:val="0"/>
          <w:numId w:val="6"/>
        </w:numPr>
        <w:tabs>
          <w:tab w:val="left" w:pos="10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учебник;</w:t>
      </w:r>
    </w:p>
    <w:p w:rsidR="001A2C5E" w:rsidRPr="00846128" w:rsidRDefault="001A2C5E" w:rsidP="00846128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электронная форма учебника;</w:t>
      </w:r>
    </w:p>
    <w:p w:rsidR="001A2C5E" w:rsidRPr="00846128" w:rsidRDefault="001A2C5E" w:rsidP="00846128">
      <w:pPr>
        <w:widowControl w:val="0"/>
        <w:numPr>
          <w:ilvl w:val="0"/>
          <w:numId w:val="6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поурочные методические рекомендации с примером рабочей программы, поурочным тематическим планированием, указанием видов деятельности учащихся на уровне учебных действий, подробным перечнем ресурсов к каждому уроку, который поможет учителю сориентироваться в информационном поле учебно-методического комплекса и творчески организовать учебный процесс, сообразуясь с собственным опытом, подготовленностью и познавательной активностью учащихся (размещены на официальном сайте АО «Издательство «Просвещение» и доступны для свободного скачивания);</w:t>
      </w:r>
      <w:proofErr w:type="gramEnd"/>
    </w:p>
    <w:p w:rsidR="001A2C5E" w:rsidRPr="00846128" w:rsidRDefault="001A2C5E" w:rsidP="00846128">
      <w:pPr>
        <w:widowControl w:val="0"/>
        <w:numPr>
          <w:ilvl w:val="0"/>
          <w:numId w:val="6"/>
        </w:numPr>
        <w:tabs>
          <w:tab w:val="left" w:pos="102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рабочая тетрадь;</w:t>
      </w:r>
    </w:p>
    <w:p w:rsidR="001A2C5E" w:rsidRPr="00846128" w:rsidRDefault="001A2C5E" w:rsidP="00846128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атлас и контурные карты.</w:t>
      </w:r>
    </w:p>
    <w:p w:rsidR="001A2C5E" w:rsidRPr="00846128" w:rsidRDefault="00846128" w:rsidP="00846128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Также обращено</w:t>
      </w:r>
      <w:r w:rsidR="001A2C5E"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внимание на то, что в Приложении к приказу Министерства просвещения Российской Федерации от 28.12.2018 г. № 345 </w:t>
      </w:r>
      <w:r w:rsidR="001A2C5E"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содержатся неточности в следующих позициях (ниже приведены верные формулировки данных позиций):</w:t>
      </w:r>
    </w:p>
    <w:p w:rsidR="001A2C5E" w:rsidRPr="00846128" w:rsidRDefault="001A2C5E" w:rsidP="00846128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1.2.3.2.1.5</w:t>
      </w:r>
      <w:r w:rsid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Юдовская</w:t>
      </w:r>
      <w:proofErr w:type="spellEnd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Я., Баранов П. А., Ванюшкина Л. М. и др. / Под ред. </w:t>
      </w:r>
      <w:proofErr w:type="spellStart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Искендерова</w:t>
      </w:r>
      <w:proofErr w:type="spellEnd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А. Всеобщая история. История Нового времени. 9 класс.</w:t>
      </w:r>
    </w:p>
    <w:p w:rsidR="001A2C5E" w:rsidRPr="00846128" w:rsidRDefault="001A2C5E" w:rsidP="00846128">
      <w:pPr>
        <w:widowControl w:val="0"/>
        <w:numPr>
          <w:ilvl w:val="0"/>
          <w:numId w:val="7"/>
        </w:numPr>
        <w:tabs>
          <w:tab w:val="left" w:pos="1915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Горинов</w:t>
      </w:r>
      <w:proofErr w:type="spellEnd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М. М., Данилов А. А., </w:t>
      </w:r>
      <w:proofErr w:type="spellStart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Моруков</w:t>
      </w:r>
      <w:proofErr w:type="spellEnd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М. Ю. и др./ Под ред. </w:t>
      </w:r>
      <w:proofErr w:type="spellStart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Торкунова</w:t>
      </w:r>
      <w:proofErr w:type="spellEnd"/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</w:t>
      </w:r>
      <w:r w:rsidRPr="00846128">
        <w:rPr>
          <w:rStyle w:val="22"/>
          <w:rFonts w:eastAsiaTheme="minorHAnsi"/>
          <w:sz w:val="28"/>
          <w:szCs w:val="28"/>
        </w:rPr>
        <w:t xml:space="preserve">В. </w:t>
      </w: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России </w:t>
      </w:r>
      <w:r w:rsidRPr="00846128">
        <w:rPr>
          <w:rStyle w:val="22"/>
          <w:rFonts w:eastAsiaTheme="minorHAnsi"/>
          <w:sz w:val="28"/>
          <w:szCs w:val="28"/>
        </w:rPr>
        <w:t>(базовый и углублённый уровни)</w:t>
      </w:r>
      <w:r w:rsidR="0007729A">
        <w:rPr>
          <w:rStyle w:val="22"/>
          <w:rFonts w:eastAsiaTheme="minorHAnsi"/>
          <w:sz w:val="28"/>
          <w:szCs w:val="28"/>
        </w:rPr>
        <w:t xml:space="preserve">     </w:t>
      </w:r>
      <w:r w:rsidRPr="00846128">
        <w:rPr>
          <w:rStyle w:val="22"/>
          <w:rFonts w:eastAsiaTheme="minorHAnsi"/>
          <w:sz w:val="28"/>
          <w:szCs w:val="28"/>
        </w:rPr>
        <w:t xml:space="preserve"> </w:t>
      </w: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(в </w:t>
      </w:r>
      <w:r w:rsidRPr="00846128">
        <w:rPr>
          <w:rStyle w:val="22"/>
          <w:rFonts w:eastAsiaTheme="minorHAnsi"/>
          <w:sz w:val="28"/>
          <w:szCs w:val="28"/>
        </w:rPr>
        <w:t xml:space="preserve">3 </w:t>
      </w: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частях). 10 класс.</w:t>
      </w:r>
    </w:p>
    <w:p w:rsidR="001A2C5E" w:rsidRPr="00846128" w:rsidRDefault="001A2C5E" w:rsidP="00846128">
      <w:pPr>
        <w:widowControl w:val="0"/>
        <w:numPr>
          <w:ilvl w:val="0"/>
          <w:numId w:val="8"/>
        </w:numPr>
        <w:tabs>
          <w:tab w:val="left" w:pos="1915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Белоусов Л. С., Смирнов В. П., Мейер М. С. Всеобщая история. Новейшее время (базовый уровень). 10 класс, </w:t>
      </w:r>
      <w:hyperlink r:id="rId13" w:history="1">
        <w:r w:rsidRPr="0084612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84612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84612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catalog</w:t>
        </w:r>
        <w:r w:rsidRPr="0084612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84612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prosv</w:t>
        </w:r>
        <w:proofErr w:type="spellEnd"/>
        <w:r w:rsidRPr="0084612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84612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84612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/</w:t>
        </w:r>
        <w:r w:rsidRPr="0084612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item</w:t>
        </w:r>
        <w:r w:rsidRPr="0084612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/25805</w:t>
        </w:r>
      </w:hyperlink>
      <w:r w:rsidRPr="00846128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1A2C5E" w:rsidRPr="00846128" w:rsidRDefault="001A2C5E" w:rsidP="00846128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461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«Издательство «Просвещение» направило в адрес Министерства просвещения Российской Федерации официальное письмо с просьбой об устранении данных неточностей.</w:t>
      </w:r>
    </w:p>
    <w:p w:rsidR="001A2C5E" w:rsidRPr="00846128" w:rsidRDefault="001A2C5E" w:rsidP="008461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3639" w:rsidRPr="0007729A" w:rsidRDefault="00E73639" w:rsidP="0007729A">
      <w:pPr>
        <w:rPr>
          <w:rStyle w:val="22"/>
          <w:rFonts w:asciiTheme="minorHAnsi" w:eastAsiaTheme="minorHAnsi" w:hAnsiTheme="minorHAnsi" w:cstheme="minorBidi"/>
          <w:b w:val="0"/>
          <w:bCs w:val="0"/>
          <w:color w:val="auto"/>
          <w:sz w:val="2"/>
          <w:szCs w:val="2"/>
          <w:lang w:eastAsia="en-US" w:bidi="ar-SA"/>
        </w:rPr>
      </w:pPr>
      <w:r>
        <w:rPr>
          <w:rStyle w:val="22"/>
          <w:rFonts w:eastAsiaTheme="minorHAnsi"/>
          <w:sz w:val="28"/>
          <w:szCs w:val="28"/>
          <w:lang w:bidi="en-US"/>
        </w:rPr>
        <w:t>Химия.</w:t>
      </w:r>
    </w:p>
    <w:p w:rsidR="006C2293" w:rsidRDefault="00311C25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C25">
        <w:rPr>
          <w:rFonts w:ascii="Times New Roman" w:hAnsi="Times New Roman" w:cs="Times New Roman"/>
          <w:sz w:val="28"/>
          <w:szCs w:val="28"/>
        </w:rPr>
        <w:t xml:space="preserve">В целях сохранения преемственности </w:t>
      </w:r>
      <w:r w:rsidRPr="004A799F">
        <w:rPr>
          <w:rFonts w:ascii="Times New Roman" w:hAnsi="Times New Roman" w:cs="Times New Roman"/>
          <w:b/>
          <w:sz w:val="28"/>
          <w:szCs w:val="28"/>
        </w:rPr>
        <w:t>в обучении химии</w:t>
      </w:r>
      <w:r w:rsidRPr="00311C25">
        <w:rPr>
          <w:rFonts w:ascii="Times New Roman" w:hAnsi="Times New Roman" w:cs="Times New Roman"/>
          <w:sz w:val="28"/>
          <w:szCs w:val="28"/>
        </w:rPr>
        <w:t xml:space="preserve"> на уровне основного общего и среднего общего образования базового уровня рекомендуем использовать учебники автора Габриеляна О. С., выпускаемые АО «Издательство «Просвеще</w:t>
      </w:r>
      <w:r w:rsidR="004A799F">
        <w:rPr>
          <w:rFonts w:ascii="Times New Roman" w:hAnsi="Times New Roman" w:cs="Times New Roman"/>
          <w:sz w:val="28"/>
          <w:szCs w:val="28"/>
        </w:rPr>
        <w:t xml:space="preserve">ние» (номера в ФПУ: </w:t>
      </w:r>
      <w:r w:rsidRPr="00311C25">
        <w:rPr>
          <w:rFonts w:ascii="Times New Roman" w:hAnsi="Times New Roman" w:cs="Times New Roman"/>
          <w:sz w:val="28"/>
          <w:szCs w:val="28"/>
        </w:rPr>
        <w:t>1.2.5.3.1.2.</w:t>
      </w:r>
      <w:proofErr w:type="gramEnd"/>
      <w:r w:rsidR="004A799F">
        <w:rPr>
          <w:rFonts w:ascii="Times New Roman" w:hAnsi="Times New Roman" w:cs="Times New Roman"/>
          <w:sz w:val="28"/>
          <w:szCs w:val="28"/>
        </w:rPr>
        <w:t xml:space="preserve"> – Габриелян, Остроумов Химия 8 класс</w:t>
      </w:r>
      <w:r w:rsidRPr="00311C25">
        <w:rPr>
          <w:rFonts w:ascii="Times New Roman" w:hAnsi="Times New Roman" w:cs="Times New Roman"/>
          <w:sz w:val="28"/>
          <w:szCs w:val="28"/>
        </w:rPr>
        <w:t>;</w:t>
      </w:r>
      <w:r w:rsidR="004A799F" w:rsidRPr="004A799F">
        <w:rPr>
          <w:rFonts w:ascii="Times New Roman" w:hAnsi="Times New Roman" w:cs="Times New Roman"/>
          <w:sz w:val="28"/>
          <w:szCs w:val="28"/>
        </w:rPr>
        <w:t xml:space="preserve"> </w:t>
      </w:r>
      <w:r w:rsidR="004A799F">
        <w:rPr>
          <w:rFonts w:ascii="Times New Roman" w:hAnsi="Times New Roman" w:cs="Times New Roman"/>
          <w:sz w:val="28"/>
          <w:szCs w:val="28"/>
        </w:rPr>
        <w:t xml:space="preserve">1.2.5.3.1.3 </w:t>
      </w:r>
      <w:r w:rsidRPr="00311C25">
        <w:rPr>
          <w:rFonts w:ascii="Times New Roman" w:hAnsi="Times New Roman" w:cs="Times New Roman"/>
          <w:sz w:val="28"/>
          <w:szCs w:val="28"/>
        </w:rPr>
        <w:t xml:space="preserve"> </w:t>
      </w:r>
      <w:r w:rsidR="004A799F">
        <w:rPr>
          <w:rFonts w:ascii="Times New Roman" w:hAnsi="Times New Roman" w:cs="Times New Roman"/>
          <w:sz w:val="28"/>
          <w:szCs w:val="28"/>
        </w:rPr>
        <w:t>Габриелян, Остроумов Химия 9 класс</w:t>
      </w:r>
      <w:r w:rsidR="004A799F" w:rsidRPr="00311C25">
        <w:rPr>
          <w:rFonts w:ascii="Times New Roman" w:hAnsi="Times New Roman" w:cs="Times New Roman"/>
          <w:sz w:val="28"/>
          <w:szCs w:val="28"/>
        </w:rPr>
        <w:t xml:space="preserve"> </w:t>
      </w:r>
      <w:r w:rsidR="004A799F">
        <w:rPr>
          <w:rFonts w:ascii="Times New Roman" w:hAnsi="Times New Roman" w:cs="Times New Roman"/>
          <w:sz w:val="28"/>
          <w:szCs w:val="28"/>
        </w:rPr>
        <w:t xml:space="preserve"> и </w:t>
      </w:r>
      <w:r w:rsidRPr="00311C25">
        <w:rPr>
          <w:rFonts w:ascii="Times New Roman" w:hAnsi="Times New Roman" w:cs="Times New Roman"/>
          <w:sz w:val="28"/>
          <w:szCs w:val="28"/>
        </w:rPr>
        <w:t>1.3.5.4.1.1. - 1.3.5.4.1.2.</w:t>
      </w:r>
      <w:r w:rsidR="00E21766" w:rsidRPr="00E21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766">
        <w:rPr>
          <w:rFonts w:ascii="Times New Roman" w:hAnsi="Times New Roman" w:cs="Times New Roman"/>
          <w:sz w:val="28"/>
          <w:szCs w:val="28"/>
        </w:rPr>
        <w:t>Габриелян, Остроумов Химия 10 класс</w:t>
      </w:r>
      <w:r w:rsidR="00E21766" w:rsidRPr="00311C25">
        <w:rPr>
          <w:rFonts w:ascii="Times New Roman" w:hAnsi="Times New Roman" w:cs="Times New Roman"/>
          <w:sz w:val="28"/>
          <w:szCs w:val="28"/>
        </w:rPr>
        <w:t xml:space="preserve"> </w:t>
      </w:r>
      <w:r w:rsidR="0007729A">
        <w:rPr>
          <w:rFonts w:ascii="Times New Roman" w:hAnsi="Times New Roman" w:cs="Times New Roman"/>
          <w:sz w:val="28"/>
          <w:szCs w:val="28"/>
        </w:rPr>
        <w:t>и 11 класс</w:t>
      </w:r>
      <w:r w:rsidRPr="00311C25">
        <w:rPr>
          <w:rFonts w:ascii="Times New Roman" w:hAnsi="Times New Roman" w:cs="Times New Roman"/>
          <w:sz w:val="28"/>
          <w:szCs w:val="28"/>
        </w:rPr>
        <w:t>) вместо учебно-методического комплекта этого же автора издательства «Дрофа», не вошедшего в федеральный пе</w:t>
      </w:r>
      <w:r w:rsidR="007244C8">
        <w:rPr>
          <w:rFonts w:ascii="Times New Roman" w:hAnsi="Times New Roman" w:cs="Times New Roman"/>
          <w:sz w:val="28"/>
          <w:szCs w:val="28"/>
        </w:rPr>
        <w:t>речень</w:t>
      </w:r>
      <w:r w:rsidR="006C22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1C25" w:rsidRPr="00311C25" w:rsidRDefault="006C2293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Позиции  </w:t>
      </w:r>
      <w:r w:rsidR="007244C8">
        <w:rPr>
          <w:rFonts w:ascii="Times New Roman" w:hAnsi="Times New Roman" w:cs="Times New Roman"/>
          <w:sz w:val="28"/>
          <w:szCs w:val="28"/>
        </w:rPr>
        <w:t>1.3.5.4.5.1. – 1.3.5.4.5.2. Рудзитис, Фельдман. Химия 10 класс и Рудзитис, Фельдман. Химия 11 класс</w:t>
      </w:r>
      <w:r w:rsidR="00425191">
        <w:rPr>
          <w:rFonts w:ascii="Times New Roman" w:hAnsi="Times New Roman" w:cs="Times New Roman"/>
          <w:sz w:val="28"/>
          <w:szCs w:val="28"/>
        </w:rPr>
        <w:t xml:space="preserve">, а также 1.2.5.3.5.1. Рудзитис, Фельдман Химия 8 </w:t>
      </w:r>
      <w:proofErr w:type="spellStart"/>
      <w:r w:rsidR="004251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5191">
        <w:rPr>
          <w:rFonts w:ascii="Times New Roman" w:hAnsi="Times New Roman" w:cs="Times New Roman"/>
          <w:sz w:val="28"/>
          <w:szCs w:val="28"/>
        </w:rPr>
        <w:t xml:space="preserve">. и 9 </w:t>
      </w:r>
      <w:proofErr w:type="spellStart"/>
      <w:r w:rsidR="004251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5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использовать в образовательном процессе.</w:t>
      </w:r>
    </w:p>
    <w:p w:rsidR="00311C25" w:rsidRPr="00311C25" w:rsidRDefault="007244C8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1C25" w:rsidRPr="00311C25">
        <w:rPr>
          <w:rFonts w:ascii="Times New Roman" w:hAnsi="Times New Roman" w:cs="Times New Roman"/>
          <w:sz w:val="28"/>
          <w:szCs w:val="28"/>
        </w:rPr>
        <w:t>чебно-методический комплект АО «Издательство «Просвещение» соответствует требованиям ФГОС общего образования, обеспечивает единство образовательного пространства на основе традиционного содержания (Приложение № 1) и отличается следующими преимуществами:</w:t>
      </w:r>
    </w:p>
    <w:p w:rsidR="00311C25" w:rsidRPr="00311C25" w:rsidRDefault="00311C25" w:rsidP="00311C25">
      <w:pPr>
        <w:widowControl w:val="0"/>
        <w:numPr>
          <w:ilvl w:val="0"/>
          <w:numId w:val="5"/>
        </w:numPr>
        <w:tabs>
          <w:tab w:val="left" w:pos="10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Содержание курса выстроено логично и доступно в соответствии с системно</w:t>
      </w:r>
      <w:r w:rsidRPr="00311C25">
        <w:rPr>
          <w:rFonts w:ascii="Times New Roman" w:hAnsi="Times New Roman" w:cs="Times New Roman"/>
          <w:sz w:val="28"/>
          <w:szCs w:val="28"/>
        </w:rPr>
        <w:softHyphen/>
      </w:r>
      <w:r w:rsidR="00AA4E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1C25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311C25">
        <w:rPr>
          <w:rFonts w:ascii="Times New Roman" w:hAnsi="Times New Roman" w:cs="Times New Roman"/>
          <w:sz w:val="28"/>
          <w:szCs w:val="28"/>
        </w:rPr>
        <w:t xml:space="preserve"> подходом на основе иерархии учебных проблем.</w:t>
      </w:r>
    </w:p>
    <w:p w:rsidR="00311C25" w:rsidRPr="00311C25" w:rsidRDefault="00311C25" w:rsidP="00311C25">
      <w:pPr>
        <w:widowControl w:val="0"/>
        <w:numPr>
          <w:ilvl w:val="0"/>
          <w:numId w:val="5"/>
        </w:numPr>
        <w:tabs>
          <w:tab w:val="left" w:pos="10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Содержание учебной линии представлено в логике научного познания и выстроено в соответствии с исторически сложившейся российской концепцией школьного курса химии.</w:t>
      </w:r>
    </w:p>
    <w:p w:rsidR="00311C25" w:rsidRPr="00311C25" w:rsidRDefault="00311C25" w:rsidP="00311C25">
      <w:pPr>
        <w:widowControl w:val="0"/>
        <w:numPr>
          <w:ilvl w:val="0"/>
          <w:numId w:val="5"/>
        </w:numPr>
        <w:tabs>
          <w:tab w:val="left" w:pos="101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Теоретические положения курса подкреплены демонстрационным химическим экспериментом, лабораторными опытами, практическими работами.</w:t>
      </w:r>
    </w:p>
    <w:p w:rsidR="00311C25" w:rsidRPr="00311C25" w:rsidRDefault="00311C25" w:rsidP="00311C25">
      <w:pPr>
        <w:widowControl w:val="0"/>
        <w:numPr>
          <w:ilvl w:val="0"/>
          <w:numId w:val="5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 xml:space="preserve">Содержание курса интегрировано с предметами не только </w:t>
      </w:r>
      <w:proofErr w:type="gramStart"/>
      <w:r w:rsidRPr="00311C25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311C25">
        <w:rPr>
          <w:rFonts w:ascii="Times New Roman" w:hAnsi="Times New Roman" w:cs="Times New Roman"/>
          <w:sz w:val="28"/>
          <w:szCs w:val="28"/>
        </w:rPr>
        <w:t>, но и гуманитарного цикла.</w:t>
      </w:r>
    </w:p>
    <w:p w:rsidR="00311C25" w:rsidRPr="00311C25" w:rsidRDefault="00311C25" w:rsidP="00311C25">
      <w:pPr>
        <w:widowControl w:val="0"/>
        <w:numPr>
          <w:ilvl w:val="0"/>
          <w:numId w:val="5"/>
        </w:numPr>
        <w:tabs>
          <w:tab w:val="left" w:pos="101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 xml:space="preserve">Достижению предметных, </w:t>
      </w:r>
      <w:proofErr w:type="spellStart"/>
      <w:r w:rsidRPr="00311C2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11C25">
        <w:rPr>
          <w:rFonts w:ascii="Times New Roman" w:hAnsi="Times New Roman" w:cs="Times New Roman"/>
          <w:sz w:val="28"/>
          <w:szCs w:val="28"/>
        </w:rPr>
        <w:t xml:space="preserve"> и личностных результатов способствует структурирование заданий по рубрикам: «Проверьте свои знания», «Примените свои знания», «Используйте дополнительную информацию и выразите мнение».</w:t>
      </w:r>
    </w:p>
    <w:p w:rsidR="00311C25" w:rsidRPr="00311C25" w:rsidRDefault="00311C25" w:rsidP="00311C25">
      <w:pPr>
        <w:widowControl w:val="0"/>
        <w:numPr>
          <w:ilvl w:val="0"/>
          <w:numId w:val="5"/>
        </w:numPr>
        <w:tabs>
          <w:tab w:val="left" w:pos="101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lastRenderedPageBreak/>
        <w:t>Содержание курса ориентировано на связь с жизнью в свете современных направлений развития химической науки и производства.</w:t>
      </w:r>
    </w:p>
    <w:p w:rsidR="00311C25" w:rsidRPr="00311C25" w:rsidRDefault="00311C25" w:rsidP="00311C25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В курсе широко представлена роль российских химиков в становлении мировой науки, что способствует воспитанию патриотизма и чувства гордости за Россию.</w:t>
      </w:r>
    </w:p>
    <w:p w:rsidR="00311C25" w:rsidRPr="00311C25" w:rsidRDefault="00311C25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Для тех учителей, которые работали с учебниками авторской линии издательства «Дрофа», будет логично и несложно перейти на учебники этого же автора АО «Издательство «Просвещение», так как небольшие различия в структуре курса наблюдаются лишь в основной школе.</w:t>
      </w:r>
    </w:p>
    <w:p w:rsidR="00311C25" w:rsidRPr="00311C25" w:rsidRDefault="00311C25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Учебник для 8 класса издательства «Дрофа» завершается темой «Свойства растворов электролитов», а учебник для 9 класса начинается с рассмотрения Периодического закона и Периодической системы химических элементов Д. И. Менд</w:t>
      </w:r>
      <w:r w:rsidR="006C2293">
        <w:rPr>
          <w:rFonts w:ascii="Times New Roman" w:hAnsi="Times New Roman" w:cs="Times New Roman"/>
          <w:sz w:val="28"/>
          <w:szCs w:val="28"/>
        </w:rPr>
        <w:t>елеева в свете учения о строении</w:t>
      </w:r>
      <w:r w:rsidRPr="00311C25">
        <w:rPr>
          <w:rFonts w:ascii="Times New Roman" w:hAnsi="Times New Roman" w:cs="Times New Roman"/>
          <w:sz w:val="28"/>
          <w:szCs w:val="28"/>
        </w:rPr>
        <w:t xml:space="preserve"> атома.</w:t>
      </w:r>
    </w:p>
    <w:p w:rsidR="00311C25" w:rsidRPr="00311C25" w:rsidRDefault="00311C25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Учебник для 8 класса АО «Издательство «Просвещение», построенный на основе историко-логического и системно-</w:t>
      </w:r>
      <w:proofErr w:type="spellStart"/>
      <w:r w:rsidRPr="00311C2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11C25">
        <w:rPr>
          <w:rFonts w:ascii="Times New Roman" w:hAnsi="Times New Roman" w:cs="Times New Roman"/>
          <w:sz w:val="28"/>
          <w:szCs w:val="28"/>
        </w:rPr>
        <w:t xml:space="preserve"> подходов, завершается темами «Периодический закон и Периодическая система химических элементов Д. И. Менделеева. Строение атома» и «Химическая связь. </w:t>
      </w:r>
      <w:proofErr w:type="spellStart"/>
      <w:r w:rsidRPr="00311C2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311C25">
        <w:rPr>
          <w:rFonts w:ascii="Times New Roman" w:hAnsi="Times New Roman" w:cs="Times New Roman"/>
          <w:sz w:val="28"/>
          <w:szCs w:val="28"/>
        </w:rPr>
        <w:t xml:space="preserve">-восстановительные реакции», а содержание курса для </w:t>
      </w:r>
      <w:r w:rsidR="00EB41C4">
        <w:rPr>
          <w:rFonts w:ascii="Times New Roman" w:hAnsi="Times New Roman" w:cs="Times New Roman"/>
          <w:sz w:val="28"/>
          <w:szCs w:val="28"/>
        </w:rPr>
        <w:t xml:space="preserve">  </w:t>
      </w:r>
      <w:r w:rsidRPr="00311C25">
        <w:rPr>
          <w:rFonts w:ascii="Times New Roman" w:hAnsi="Times New Roman" w:cs="Times New Roman"/>
          <w:sz w:val="28"/>
          <w:szCs w:val="28"/>
        </w:rPr>
        <w:t>9 класса начинается с рассмотрения темы «Химические реакции в растворах».</w:t>
      </w:r>
    </w:p>
    <w:p w:rsidR="00311C25" w:rsidRPr="00311C25" w:rsidRDefault="00311C25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Таким образом, переход с учебников одного издательства на учебники другого будет безболезненным, так как потребует лишь повторения одной из тем курса, что предусмотрено в рабочей программе для основной школы.</w:t>
      </w:r>
    </w:p>
    <w:p w:rsidR="00311C25" w:rsidRPr="00311C25" w:rsidRDefault="00311C25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Переход на учебники базового уровня в средней школе также логичен, так как структура учебников АО «Издательство «Просвещение» кардинально не отличается от структуры учебников издательства «Дрофа».</w:t>
      </w:r>
    </w:p>
    <w:p w:rsidR="00311C25" w:rsidRDefault="00311C25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>Обращаем ваше внимание, что учебно-методический комплект по хим</w:t>
      </w:r>
      <w:proofErr w:type="gramStart"/>
      <w:r w:rsidRPr="00311C25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311C25">
        <w:rPr>
          <w:rFonts w:ascii="Times New Roman" w:hAnsi="Times New Roman" w:cs="Times New Roman"/>
          <w:sz w:val="28"/>
          <w:szCs w:val="28"/>
        </w:rPr>
        <w:t xml:space="preserve"> «Издательство «Просвещение» дополнен учебным пособием для </w:t>
      </w:r>
      <w:r w:rsidR="00EB41C4">
        <w:rPr>
          <w:rFonts w:ascii="Times New Roman" w:hAnsi="Times New Roman" w:cs="Times New Roman"/>
          <w:sz w:val="28"/>
          <w:szCs w:val="28"/>
        </w:rPr>
        <w:t xml:space="preserve">  </w:t>
      </w:r>
      <w:r w:rsidRPr="00311C25">
        <w:rPr>
          <w:rFonts w:ascii="Times New Roman" w:hAnsi="Times New Roman" w:cs="Times New Roman"/>
          <w:sz w:val="28"/>
          <w:szCs w:val="28"/>
        </w:rPr>
        <w:t xml:space="preserve">7 класса, которое может использоваться как автономный пропедевтический курс или в качестве составной части курса химии для основной школы. </w:t>
      </w:r>
      <w:r w:rsidR="00EB41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C25">
        <w:rPr>
          <w:rFonts w:ascii="Times New Roman" w:hAnsi="Times New Roman" w:cs="Times New Roman"/>
          <w:sz w:val="28"/>
          <w:szCs w:val="28"/>
        </w:rPr>
        <w:t>В отличие от учебника издательства «Дрофа» он выстроен системно: в нём предложена классификация неорганических веществ и даны первоначальные сведения о химических реакциях.</w:t>
      </w:r>
    </w:p>
    <w:p w:rsidR="00E73639" w:rsidRDefault="00E73639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73639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639" w:rsidRPr="00311C25" w:rsidRDefault="00E73639" w:rsidP="00311C2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1C25">
        <w:rPr>
          <w:rFonts w:ascii="Times New Roman" w:hAnsi="Times New Roman" w:cs="Times New Roman"/>
          <w:sz w:val="28"/>
          <w:szCs w:val="28"/>
        </w:rPr>
        <w:t xml:space="preserve">В целях сохранения преемственности </w:t>
      </w:r>
      <w:r w:rsidRPr="00E73639">
        <w:rPr>
          <w:rFonts w:ascii="Times New Roman" w:hAnsi="Times New Roman" w:cs="Times New Roman"/>
          <w:sz w:val="28"/>
          <w:szCs w:val="28"/>
        </w:rPr>
        <w:t>в обучении географии</w:t>
      </w:r>
      <w:r w:rsidRPr="00311C25">
        <w:rPr>
          <w:rFonts w:ascii="Times New Roman" w:hAnsi="Times New Roman" w:cs="Times New Roman"/>
          <w:sz w:val="28"/>
          <w:szCs w:val="28"/>
        </w:rPr>
        <w:t xml:space="preserve"> на уровне основного общего и среднего общего образования базового уровня рекомендуем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учебники а</w:t>
      </w:r>
      <w:r w:rsidR="00425191">
        <w:rPr>
          <w:rFonts w:ascii="Times New Roman" w:hAnsi="Times New Roman" w:cs="Times New Roman"/>
          <w:sz w:val="28"/>
          <w:szCs w:val="28"/>
        </w:rPr>
        <w:t xml:space="preserve">вторского коллектива: </w:t>
      </w:r>
      <w:proofErr w:type="gramStart"/>
      <w:r w:rsidR="00425191">
        <w:rPr>
          <w:rFonts w:ascii="Times New Roman" w:hAnsi="Times New Roman" w:cs="Times New Roman"/>
          <w:sz w:val="28"/>
          <w:szCs w:val="28"/>
        </w:rPr>
        <w:t>Алексеев, Николина, Липкина</w:t>
      </w:r>
      <w:r w:rsidRPr="00311C25">
        <w:rPr>
          <w:rFonts w:ascii="Times New Roman" w:hAnsi="Times New Roman" w:cs="Times New Roman"/>
          <w:sz w:val="28"/>
          <w:szCs w:val="28"/>
        </w:rPr>
        <w:t>, выпускаемые АО «Издательство «Просвеще</w:t>
      </w:r>
      <w:r>
        <w:rPr>
          <w:rFonts w:ascii="Times New Roman" w:hAnsi="Times New Roman" w:cs="Times New Roman"/>
          <w:sz w:val="28"/>
          <w:szCs w:val="28"/>
        </w:rPr>
        <w:t>ние»</w:t>
      </w:r>
      <w:r w:rsidR="00425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(номера в ФПУ: </w:t>
      </w:r>
      <w:r w:rsidR="00425191">
        <w:rPr>
          <w:rFonts w:ascii="Times New Roman" w:hAnsi="Times New Roman" w:cs="Times New Roman"/>
          <w:sz w:val="28"/>
          <w:szCs w:val="28"/>
        </w:rPr>
        <w:t>1.2.3.4.1.1</w:t>
      </w:r>
      <w:r w:rsidRPr="00311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25191">
        <w:rPr>
          <w:rFonts w:ascii="Times New Roman" w:hAnsi="Times New Roman" w:cs="Times New Roman"/>
          <w:sz w:val="28"/>
          <w:szCs w:val="28"/>
        </w:rPr>
        <w:t xml:space="preserve"> 1.2.3.4.1.4.- 5-6 </w:t>
      </w:r>
      <w:proofErr w:type="spellStart"/>
      <w:r w:rsidR="004251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5191">
        <w:rPr>
          <w:rFonts w:ascii="Times New Roman" w:hAnsi="Times New Roman" w:cs="Times New Roman"/>
          <w:sz w:val="28"/>
          <w:szCs w:val="28"/>
        </w:rPr>
        <w:t xml:space="preserve">.; 7 </w:t>
      </w:r>
      <w:proofErr w:type="spellStart"/>
      <w:r w:rsidR="004251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5191">
        <w:rPr>
          <w:rFonts w:ascii="Times New Roman" w:hAnsi="Times New Roman" w:cs="Times New Roman"/>
          <w:sz w:val="28"/>
          <w:szCs w:val="28"/>
        </w:rPr>
        <w:t xml:space="preserve">., 8 </w:t>
      </w:r>
      <w:proofErr w:type="spellStart"/>
      <w:r w:rsidR="004251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5191">
        <w:rPr>
          <w:rFonts w:ascii="Times New Roman" w:hAnsi="Times New Roman" w:cs="Times New Roman"/>
          <w:sz w:val="28"/>
          <w:szCs w:val="28"/>
        </w:rPr>
        <w:t xml:space="preserve">., 9 </w:t>
      </w:r>
      <w:proofErr w:type="spellStart"/>
      <w:r w:rsidR="004251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5191">
        <w:rPr>
          <w:rFonts w:ascii="Times New Roman" w:hAnsi="Times New Roman" w:cs="Times New Roman"/>
          <w:sz w:val="28"/>
          <w:szCs w:val="28"/>
        </w:rPr>
        <w:t>. и  1.3.3.3.7.1.</w:t>
      </w:r>
      <w:proofErr w:type="gramEnd"/>
      <w:r w:rsidR="004251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425191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="00425191">
        <w:rPr>
          <w:rFonts w:ascii="Times New Roman" w:hAnsi="Times New Roman" w:cs="Times New Roman"/>
          <w:sz w:val="28"/>
          <w:szCs w:val="28"/>
        </w:rPr>
        <w:t xml:space="preserve"> География 10-11 класс).</w:t>
      </w:r>
      <w:proofErr w:type="gramEnd"/>
    </w:p>
    <w:p w:rsidR="00311C25" w:rsidRPr="00311C25" w:rsidRDefault="00311C25" w:rsidP="00311C25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E108F6" w:rsidRPr="0068511D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F6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«ЦРО»                                              </w:t>
      </w:r>
      <w:r w:rsidR="006C229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6C2293">
        <w:rPr>
          <w:rFonts w:ascii="Times New Roman" w:hAnsi="Times New Roman" w:cs="Times New Roman"/>
          <w:sz w:val="28"/>
          <w:szCs w:val="28"/>
        </w:rPr>
        <w:t>С.В.Давыденко</w:t>
      </w:r>
      <w:proofErr w:type="spellEnd"/>
    </w:p>
    <w:p w:rsidR="006C2293" w:rsidRDefault="006C2293" w:rsidP="00DA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293" w:rsidRDefault="006C2293" w:rsidP="00DA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F6" w:rsidRPr="00E108F6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8F6">
        <w:rPr>
          <w:rFonts w:ascii="Times New Roman" w:hAnsi="Times New Roman" w:cs="Times New Roman"/>
          <w:sz w:val="24"/>
          <w:szCs w:val="24"/>
        </w:rPr>
        <w:t>Р.В.Ершова</w:t>
      </w:r>
      <w:proofErr w:type="spellEnd"/>
    </w:p>
    <w:p w:rsidR="00E108F6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F6">
        <w:rPr>
          <w:rFonts w:ascii="Times New Roman" w:hAnsi="Times New Roman" w:cs="Times New Roman"/>
          <w:sz w:val="24"/>
          <w:szCs w:val="24"/>
        </w:rPr>
        <w:t>30173</w:t>
      </w:r>
    </w:p>
    <w:p w:rsidR="00350254" w:rsidRDefault="00350254" w:rsidP="00DA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254" w:rsidRDefault="00350254" w:rsidP="0035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254" w:rsidRDefault="00350254" w:rsidP="0035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254">
        <w:rPr>
          <w:rFonts w:ascii="Times New Roman" w:hAnsi="Times New Roman" w:cs="Times New Roman"/>
          <w:b/>
          <w:sz w:val="28"/>
          <w:szCs w:val="28"/>
        </w:rPr>
        <w:t>Источники ресурсов:</w:t>
      </w:r>
    </w:p>
    <w:p w:rsidR="00350254" w:rsidRDefault="00350254" w:rsidP="0035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254" w:rsidRPr="00350254" w:rsidRDefault="00350254" w:rsidP="003502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54">
        <w:rPr>
          <w:rFonts w:ascii="Times New Roman" w:hAnsi="Times New Roman" w:cs="Times New Roman"/>
          <w:sz w:val="28"/>
          <w:szCs w:val="28"/>
        </w:rPr>
        <w:t>Федеральный закон «Об образовании»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254" w:rsidRPr="00350254" w:rsidRDefault="00350254" w:rsidP="00350254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Федеральный перечень</w:t>
      </w:r>
      <w:r w:rsidRPr="00350254">
        <w:rPr>
          <w:rFonts w:ascii="Times New Roman" w:hAnsi="Times New Roman" w:cs="Times New Roman"/>
          <w:sz w:val="28"/>
          <w:szCs w:val="28"/>
        </w:rPr>
        <w:t xml:space="preserve"> учебников, 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35025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28.12.2018 года № 345 «О федеральном перечне учебников, рекомендованных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254" w:rsidRPr="00350254" w:rsidRDefault="00350254" w:rsidP="003502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54">
        <w:rPr>
          <w:rFonts w:ascii="Times New Roman" w:hAnsi="Times New Roman" w:cs="Times New Roman"/>
          <w:sz w:val="28"/>
          <w:szCs w:val="28"/>
        </w:rPr>
        <w:t>сайт</w:t>
      </w:r>
      <w:r w:rsidRPr="0035025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50254">
          <w:rPr>
            <w:rStyle w:val="a3"/>
            <w:rFonts w:ascii="Times New Roman" w:hAnsi="Times New Roman" w:cs="Times New Roman"/>
            <w:sz w:val="28"/>
            <w:szCs w:val="28"/>
          </w:rPr>
          <w:t>www.fpu.edu.ru</w:t>
        </w:r>
      </w:hyperlink>
      <w:r w:rsidRPr="0035025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350254" w:rsidRPr="00350254" w:rsidRDefault="00350254" w:rsidP="00350254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5" w:history="1">
        <w:r w:rsidRPr="00350254">
          <w:rPr>
            <w:rStyle w:val="a3"/>
            <w:rFonts w:ascii="Times New Roman" w:hAnsi="Times New Roman" w:cs="Times New Roman"/>
            <w:sz w:val="28"/>
            <w:szCs w:val="28"/>
          </w:rPr>
          <w:t>http://cataloe.prosv</w:t>
        </w:r>
      </w:hyperlink>
    </w:p>
    <w:p w:rsidR="00350254" w:rsidRPr="00350254" w:rsidRDefault="00350254" w:rsidP="00350254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Style w:val="210pt"/>
          <w:rFonts w:eastAsiaTheme="minorHAnsi"/>
          <w:color w:val="auto"/>
          <w:sz w:val="28"/>
          <w:szCs w:val="28"/>
          <w:lang w:eastAsia="en-US" w:bidi="ar-SA"/>
        </w:rPr>
      </w:pPr>
      <w:hyperlink r:id="rId16" w:history="1">
        <w:r w:rsidRPr="00350254">
          <w:rPr>
            <w:rStyle w:val="a3"/>
            <w:rFonts w:ascii="Times New Roman" w:hAnsi="Times New Roman" w:cs="Times New Roman"/>
            <w:sz w:val="28"/>
            <w:szCs w:val="28"/>
          </w:rPr>
          <w:t>http://cataloe.prosv</w:t>
        </w:r>
      </w:hyperlink>
      <w:r w:rsidRPr="00350254">
        <w:rPr>
          <w:rStyle w:val="210pt"/>
          <w:rFonts w:eastAsiaTheme="minorHAnsi"/>
          <w:sz w:val="28"/>
          <w:szCs w:val="28"/>
        </w:rPr>
        <w:t>.</w:t>
      </w:r>
    </w:p>
    <w:p w:rsidR="00350254" w:rsidRPr="00350254" w:rsidRDefault="00350254" w:rsidP="00350254">
      <w:pPr>
        <w:pStyle w:val="a4"/>
        <w:spacing w:after="0" w:line="240" w:lineRule="auto"/>
        <w:ind w:left="360"/>
        <w:jc w:val="both"/>
        <w:rPr>
          <w:rStyle w:val="210pt"/>
          <w:rFonts w:eastAsiaTheme="minorHAnsi"/>
          <w:color w:val="auto"/>
          <w:sz w:val="28"/>
          <w:szCs w:val="28"/>
          <w:lang w:eastAsia="en-US" w:bidi="ar-SA"/>
        </w:rPr>
      </w:pPr>
    </w:p>
    <w:p w:rsidR="00350254" w:rsidRDefault="00350254" w:rsidP="00350254">
      <w:pPr>
        <w:spacing w:after="60" w:line="200" w:lineRule="exact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10pt"/>
          <w:rFonts w:eastAsiaTheme="minorHAnsi"/>
          <w:color w:val="auto"/>
          <w:sz w:val="28"/>
          <w:szCs w:val="28"/>
          <w:lang w:eastAsia="en-US" w:bidi="ar-SA"/>
        </w:rPr>
        <w:t xml:space="preserve">     6.</w:t>
      </w:r>
      <w:hyperlink r:id="rId17" w:history="1">
        <w:r w:rsidRPr="0035025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http://catalo</w:t>
        </w:r>
        <w:r w:rsidRPr="00350254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35025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.Drosv</w:t>
        </w:r>
      </w:hyperlink>
    </w:p>
    <w:p w:rsidR="00350254" w:rsidRDefault="00350254" w:rsidP="00350254">
      <w:pPr>
        <w:spacing w:after="60" w:line="200" w:lineRule="exact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350254" w:rsidRPr="00350254" w:rsidRDefault="00350254" w:rsidP="00350254">
      <w:pPr>
        <w:pStyle w:val="a4"/>
        <w:widowControl w:val="0"/>
        <w:numPr>
          <w:ilvl w:val="0"/>
          <w:numId w:val="5"/>
        </w:numPr>
        <w:tabs>
          <w:tab w:val="left" w:pos="191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8" w:history="1">
        <w:r w:rsidRPr="00350254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35025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350254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catalog</w:t>
        </w:r>
        <w:r w:rsidRPr="0035025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50254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prosv</w:t>
        </w:r>
        <w:proofErr w:type="spellEnd"/>
        <w:r w:rsidRPr="0035025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50254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35025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/</w:t>
        </w:r>
        <w:r w:rsidRPr="00350254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item</w:t>
        </w:r>
        <w:r w:rsidRPr="0035025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/25805</w:t>
        </w:r>
      </w:hyperlink>
      <w:r w:rsidRPr="00350254">
        <w:rPr>
          <w:rFonts w:ascii="Times New Roman" w:hAnsi="Times New Roman" w:cs="Times New Roman"/>
          <w:color w:val="000000"/>
          <w:sz w:val="28"/>
          <w:szCs w:val="28"/>
          <w:u w:val="single"/>
          <w:lang w:bidi="en-US"/>
        </w:rPr>
        <w:t>.</w:t>
      </w:r>
    </w:p>
    <w:p w:rsidR="00350254" w:rsidRPr="00350254" w:rsidRDefault="00350254" w:rsidP="0035025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254" w:rsidRPr="00350254" w:rsidSect="006C22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249"/>
    <w:multiLevelType w:val="multilevel"/>
    <w:tmpl w:val="903E0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C5580"/>
    <w:multiLevelType w:val="multilevel"/>
    <w:tmpl w:val="D2CA39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D3228"/>
    <w:multiLevelType w:val="multilevel"/>
    <w:tmpl w:val="CAE8AF78"/>
    <w:lvl w:ilvl="0">
      <w:start w:val="1"/>
      <w:numFmt w:val="decimal"/>
      <w:lvlText w:val="1.3.3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E27E3"/>
    <w:multiLevelType w:val="hybridMultilevel"/>
    <w:tmpl w:val="5560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336EE"/>
    <w:multiLevelType w:val="multilevel"/>
    <w:tmpl w:val="330808D6"/>
    <w:lvl w:ilvl="0">
      <w:start w:val="1"/>
      <w:numFmt w:val="decimal"/>
      <w:lvlText w:val="1.3.3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1602F"/>
    <w:multiLevelType w:val="multilevel"/>
    <w:tmpl w:val="5D5C281E"/>
    <w:lvl w:ilvl="0">
      <w:start w:val="1"/>
      <w:numFmt w:val="decimal"/>
      <w:lvlText w:val="1.3.3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C3808"/>
    <w:multiLevelType w:val="multilevel"/>
    <w:tmpl w:val="884AFEA8"/>
    <w:lvl w:ilvl="0">
      <w:start w:val="1"/>
      <w:numFmt w:val="decimal"/>
      <w:lvlText w:val="1.3.3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0947D7"/>
    <w:multiLevelType w:val="multilevel"/>
    <w:tmpl w:val="6C5A4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3142F2"/>
    <w:multiLevelType w:val="multilevel"/>
    <w:tmpl w:val="F91AE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19"/>
    <w:rsid w:val="0007729A"/>
    <w:rsid w:val="001037C9"/>
    <w:rsid w:val="001A2C5E"/>
    <w:rsid w:val="001C0E0A"/>
    <w:rsid w:val="001D6C41"/>
    <w:rsid w:val="001E4491"/>
    <w:rsid w:val="00265D92"/>
    <w:rsid w:val="00270494"/>
    <w:rsid w:val="00295274"/>
    <w:rsid w:val="002A71FF"/>
    <w:rsid w:val="00311C25"/>
    <w:rsid w:val="0032344C"/>
    <w:rsid w:val="00350254"/>
    <w:rsid w:val="003518AE"/>
    <w:rsid w:val="003F742B"/>
    <w:rsid w:val="004128B1"/>
    <w:rsid w:val="004222B1"/>
    <w:rsid w:val="00425191"/>
    <w:rsid w:val="00467D1C"/>
    <w:rsid w:val="004A28C1"/>
    <w:rsid w:val="004A799F"/>
    <w:rsid w:val="005B67D3"/>
    <w:rsid w:val="00615BEC"/>
    <w:rsid w:val="006243F7"/>
    <w:rsid w:val="00636E95"/>
    <w:rsid w:val="00647F19"/>
    <w:rsid w:val="006717D6"/>
    <w:rsid w:val="0068511D"/>
    <w:rsid w:val="006C2293"/>
    <w:rsid w:val="006E3598"/>
    <w:rsid w:val="007244C8"/>
    <w:rsid w:val="00735D0A"/>
    <w:rsid w:val="007A5931"/>
    <w:rsid w:val="00846128"/>
    <w:rsid w:val="00851F0B"/>
    <w:rsid w:val="00866EA0"/>
    <w:rsid w:val="00887A72"/>
    <w:rsid w:val="008D4DEE"/>
    <w:rsid w:val="008F7054"/>
    <w:rsid w:val="0096606A"/>
    <w:rsid w:val="00AA4E21"/>
    <w:rsid w:val="00B13626"/>
    <w:rsid w:val="00BB35B4"/>
    <w:rsid w:val="00BF442B"/>
    <w:rsid w:val="00C00D1F"/>
    <w:rsid w:val="00C043FB"/>
    <w:rsid w:val="00C066AF"/>
    <w:rsid w:val="00C43E43"/>
    <w:rsid w:val="00C56144"/>
    <w:rsid w:val="00C863F8"/>
    <w:rsid w:val="00CD02A8"/>
    <w:rsid w:val="00CD3E40"/>
    <w:rsid w:val="00DA0D15"/>
    <w:rsid w:val="00DA5B89"/>
    <w:rsid w:val="00DD171A"/>
    <w:rsid w:val="00E108F6"/>
    <w:rsid w:val="00E21766"/>
    <w:rsid w:val="00E73639"/>
    <w:rsid w:val="00EB41C4"/>
    <w:rsid w:val="00F52832"/>
    <w:rsid w:val="00F7148A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28C1"/>
    <w:rPr>
      <w:color w:val="0066CC"/>
      <w:u w:val="single"/>
    </w:rPr>
  </w:style>
  <w:style w:type="character" w:customStyle="1" w:styleId="2">
    <w:name w:val="Основной текст (2)_"/>
    <w:basedOn w:val="a0"/>
    <w:rsid w:val="004A2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sid w:val="004A2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sid w:val="004A28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A2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95274"/>
    <w:pPr>
      <w:ind w:left="720"/>
      <w:contextualSpacing/>
    </w:pPr>
  </w:style>
  <w:style w:type="character" w:customStyle="1" w:styleId="2105pt">
    <w:name w:val="Основной текст (2) + 10;5 pt;Полужирный"/>
    <w:basedOn w:val="2"/>
    <w:rsid w:val="00B136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136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95pt">
    <w:name w:val="Основной текст (2) + Franklin Gothic Heavy;9;5 pt;Полужирный;Курсив"/>
    <w:basedOn w:val="2"/>
    <w:rsid w:val="00B1362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8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28C1"/>
    <w:rPr>
      <w:color w:val="0066CC"/>
      <w:u w:val="single"/>
    </w:rPr>
  </w:style>
  <w:style w:type="character" w:customStyle="1" w:styleId="2">
    <w:name w:val="Основной текст (2)_"/>
    <w:basedOn w:val="a0"/>
    <w:rsid w:val="004A2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sid w:val="004A2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sid w:val="004A28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A2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95274"/>
    <w:pPr>
      <w:ind w:left="720"/>
      <w:contextualSpacing/>
    </w:pPr>
  </w:style>
  <w:style w:type="character" w:customStyle="1" w:styleId="2105pt">
    <w:name w:val="Основной текст (2) + 10;5 pt;Полужирный"/>
    <w:basedOn w:val="2"/>
    <w:rsid w:val="00B136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136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95pt">
    <w:name w:val="Основной текст (2) + Franklin Gothic Heavy;9;5 pt;Полужирный;Курсив"/>
    <w:basedOn w:val="2"/>
    <w:rsid w:val="00B1362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8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e.prosv" TargetMode="External"/><Relationship Id="rId13" Type="http://schemas.openxmlformats.org/officeDocument/2006/relationships/hyperlink" Target="http://catalog.prosv.ru/item/25805" TargetMode="External"/><Relationship Id="rId18" Type="http://schemas.openxmlformats.org/officeDocument/2006/relationships/hyperlink" Target="http://catalog.prosv.ru/item/25805" TargetMode="External"/><Relationship Id="rId3" Type="http://schemas.openxmlformats.org/officeDocument/2006/relationships/styles" Target="styles.xml"/><Relationship Id="rId7" Type="http://schemas.openxmlformats.org/officeDocument/2006/relationships/hyperlink" Target="http://cataloe.prosv" TargetMode="External"/><Relationship Id="rId12" Type="http://schemas.openxmlformats.org/officeDocument/2006/relationships/hyperlink" Target="http://catalo2.Drosv" TargetMode="External"/><Relationship Id="rId17" Type="http://schemas.openxmlformats.org/officeDocument/2006/relationships/hyperlink" Target="http://catalo2.Dros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e.pros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e.Dro.s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e.prosv" TargetMode="External"/><Relationship Id="rId10" Type="http://schemas.openxmlformats.org/officeDocument/2006/relationships/hyperlink" Target="http://cataIoe.pros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pu.edu.ru" TargetMode="External"/><Relationship Id="rId14" Type="http://schemas.openxmlformats.org/officeDocument/2006/relationships/hyperlink" Target="http://www.f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BEBF-D19A-4D70-806C-21766514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Новокубанского района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Ruslana</cp:lastModifiedBy>
  <cp:revision>28</cp:revision>
  <cp:lastPrinted>2019-02-05T11:14:00Z</cp:lastPrinted>
  <dcterms:created xsi:type="dcterms:W3CDTF">2019-01-11T10:32:00Z</dcterms:created>
  <dcterms:modified xsi:type="dcterms:W3CDTF">2021-02-15T12:38:00Z</dcterms:modified>
</cp:coreProperties>
</file>