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A4" w:rsidRPr="001337A4" w:rsidRDefault="001337A4" w:rsidP="001337A4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337A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Право ребенка на пользование благами социального обеспечения</w:t>
      </w:r>
    </w:p>
    <w:p w:rsidR="001337A4" w:rsidRPr="001337A4" w:rsidRDefault="001337A4" w:rsidP="00133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18"/>
          <w:szCs w:val="18"/>
        </w:rPr>
      </w:pPr>
      <w:r>
        <w:rPr>
          <w:rFonts w:ascii="Arial" w:eastAsia="Times New Roman" w:hAnsi="Arial" w:cs="Arial"/>
          <w:noProof/>
          <w:color w:val="656D78"/>
          <w:sz w:val="18"/>
          <w:szCs w:val="18"/>
        </w:rPr>
        <w:drawing>
          <wp:inline distT="0" distB="0" distL="0" distR="0">
            <wp:extent cx="6089242" cy="4023360"/>
            <wp:effectExtent l="19050" t="0" r="6758" b="0"/>
            <wp:docPr id="1" name="Рисунок 1" descr="http://www.ya-roditel.ru/upload/resizeman/1__upload_iblock_3b8_3b8a04c09ccbf811febc96b738dcfb5d.jpg?cache=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-roditel.ru/upload/resizeman/1__upload_iblock_3b8_3b8a04c09ccbf811febc96b738dcfb5d.jpg?cache=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154" cy="4023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7A4" w:rsidRPr="001337A4" w:rsidRDefault="001337A4" w:rsidP="001337A4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18"/>
          <w:szCs w:val="18"/>
        </w:rPr>
      </w:pPr>
      <w:r w:rsidRPr="001337A4">
        <w:rPr>
          <w:rFonts w:ascii="Arial" w:eastAsia="Times New Roman" w:hAnsi="Arial" w:cs="Arial"/>
          <w:sz w:val="18"/>
          <w:szCs w:val="18"/>
        </w:rPr>
        <w:t>После рождения ребенка его семье требуется дополнительная социальная поддержка, поскольку необходимость осуществления ухода за детьми предполагает дополнительные семейные затраты. В этой связи государством предусмотрена выплата пособий лицам, осуществляющим уход за ребенком.</w:t>
      </w:r>
    </w:p>
    <w:p w:rsidR="001337A4" w:rsidRPr="001337A4" w:rsidRDefault="001337A4" w:rsidP="001337A4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18"/>
          <w:szCs w:val="18"/>
        </w:rPr>
      </w:pPr>
      <w:r w:rsidRPr="001337A4">
        <w:rPr>
          <w:rFonts w:ascii="Arial" w:eastAsia="Times New Roman" w:hAnsi="Arial" w:cs="Arial"/>
          <w:sz w:val="18"/>
          <w:szCs w:val="18"/>
        </w:rPr>
        <w:t>Лучшие условия обеспечения некоторыми пособиями установлены для лиц, подлежащих обязательному социальному страхованию. Необходимость социального страхования связана в первую очередь с риском временной утраты заработка или иных аналогичных выплат по социально значимым причинам, признанным законодателем. Причиной обеспечения пособием может быть также недостаточность текущего заработка для повышенных разовых расходов, требуемых, в частности, при рождении ребенка.</w:t>
      </w:r>
      <w:r w:rsidRPr="001337A4">
        <w:rPr>
          <w:rFonts w:ascii="Arial" w:eastAsia="Times New Roman" w:hAnsi="Arial" w:cs="Arial"/>
          <w:sz w:val="15"/>
          <w:szCs w:val="15"/>
          <w:vertAlign w:val="superscript"/>
        </w:rPr>
        <w:t>1</w:t>
      </w:r>
    </w:p>
    <w:p w:rsidR="001337A4" w:rsidRPr="001337A4" w:rsidRDefault="001337A4" w:rsidP="001337A4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18"/>
          <w:szCs w:val="18"/>
        </w:rPr>
      </w:pPr>
      <w:r w:rsidRPr="001337A4">
        <w:rPr>
          <w:rFonts w:ascii="Arial" w:eastAsia="Times New Roman" w:hAnsi="Arial" w:cs="Arial"/>
          <w:sz w:val="18"/>
          <w:szCs w:val="18"/>
        </w:rPr>
        <w:t>Страховыми случаями по обязательному социальному страхованию, в частности, признаются:</w:t>
      </w:r>
    </w:p>
    <w:p w:rsidR="001337A4" w:rsidRPr="001337A4" w:rsidRDefault="001337A4" w:rsidP="001337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1337A4">
        <w:rPr>
          <w:rFonts w:ascii="Arial" w:eastAsia="Times New Roman" w:hAnsi="Arial" w:cs="Arial"/>
          <w:sz w:val="18"/>
          <w:szCs w:val="18"/>
        </w:rPr>
        <w:t>рождение ребенка;</w:t>
      </w:r>
    </w:p>
    <w:p w:rsidR="001337A4" w:rsidRPr="001337A4" w:rsidRDefault="001337A4" w:rsidP="001337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1337A4">
        <w:rPr>
          <w:rFonts w:ascii="Arial" w:eastAsia="Times New Roman" w:hAnsi="Arial" w:cs="Arial"/>
          <w:sz w:val="18"/>
          <w:szCs w:val="18"/>
        </w:rPr>
        <w:t>уход за ребенком до достижения им возраста полутора лет.</w:t>
      </w:r>
    </w:p>
    <w:p w:rsidR="001337A4" w:rsidRPr="001337A4" w:rsidRDefault="001337A4" w:rsidP="001337A4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18"/>
          <w:szCs w:val="18"/>
        </w:rPr>
      </w:pPr>
      <w:r w:rsidRPr="001337A4">
        <w:rPr>
          <w:rFonts w:ascii="Arial" w:eastAsia="Times New Roman" w:hAnsi="Arial" w:cs="Arial"/>
          <w:sz w:val="18"/>
          <w:szCs w:val="18"/>
        </w:rPr>
        <w:t>Страховым случаем является также временная нетрудоспособность застрахованного лица вследствие заболевания или травмы, а также следующие случаи, касающиеся лиц с семейными обязанностями:</w:t>
      </w:r>
    </w:p>
    <w:p w:rsidR="001337A4" w:rsidRPr="001337A4" w:rsidRDefault="001337A4" w:rsidP="001337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1337A4">
        <w:rPr>
          <w:rFonts w:ascii="Arial" w:eastAsia="Times New Roman" w:hAnsi="Arial" w:cs="Arial"/>
          <w:sz w:val="18"/>
          <w:szCs w:val="18"/>
        </w:rPr>
        <w:t>утрата трудоспособности в связи с операцией по искусственному прерыванию беременности или осуществлением экстракорпорального оплодотворения;</w:t>
      </w:r>
    </w:p>
    <w:p w:rsidR="001337A4" w:rsidRPr="001337A4" w:rsidRDefault="001337A4" w:rsidP="001337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1337A4">
        <w:rPr>
          <w:rFonts w:ascii="Arial" w:eastAsia="Times New Roman" w:hAnsi="Arial" w:cs="Arial"/>
          <w:sz w:val="18"/>
          <w:szCs w:val="18"/>
        </w:rPr>
        <w:t>необходимость осуществления ухода за больным членом семьи;</w:t>
      </w:r>
    </w:p>
    <w:p w:rsidR="001337A4" w:rsidRPr="001337A4" w:rsidRDefault="001337A4" w:rsidP="001337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1337A4">
        <w:rPr>
          <w:rFonts w:ascii="Arial" w:eastAsia="Times New Roman" w:hAnsi="Arial" w:cs="Arial"/>
          <w:sz w:val="18"/>
          <w:szCs w:val="18"/>
        </w:rPr>
        <w:t>карантин застрахованного лица, а также карантин ребенка в возрасте до семи лет, посещающего дошкольное образовательное учреждение, или другого члена семьи, признанного в установленном порядке недееспособным.</w:t>
      </w:r>
    </w:p>
    <w:p w:rsidR="001337A4" w:rsidRPr="001337A4" w:rsidRDefault="001337A4" w:rsidP="001337A4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18"/>
          <w:szCs w:val="18"/>
        </w:rPr>
      </w:pPr>
      <w:r w:rsidRPr="001337A4">
        <w:rPr>
          <w:rFonts w:ascii="Arial" w:eastAsia="Times New Roman" w:hAnsi="Arial" w:cs="Arial"/>
          <w:sz w:val="18"/>
          <w:szCs w:val="18"/>
        </w:rPr>
        <w:t>Перечисленным страховым случаям соответствует страховое обеспечение в виде пособий по временной нетрудоспособности либо в связи с материнством.</w:t>
      </w:r>
    </w:p>
    <w:p w:rsidR="001337A4" w:rsidRPr="001337A4" w:rsidRDefault="001337A4" w:rsidP="001337A4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37A4">
        <w:rPr>
          <w:rFonts w:ascii="Times New Roman" w:eastAsia="Times New Roman" w:hAnsi="Times New Roman" w:cs="Times New Roman"/>
          <w:b/>
          <w:bCs/>
          <w:sz w:val="28"/>
          <w:szCs w:val="28"/>
        </w:rPr>
        <w:t>Выплата пособий гражданам, имеющих детей</w:t>
      </w:r>
    </w:p>
    <w:p w:rsidR="001337A4" w:rsidRPr="001337A4" w:rsidRDefault="001337A4" w:rsidP="001337A4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18"/>
          <w:szCs w:val="18"/>
        </w:rPr>
      </w:pPr>
      <w:r w:rsidRPr="001337A4">
        <w:rPr>
          <w:rFonts w:ascii="Arial" w:eastAsia="Times New Roman" w:hAnsi="Arial" w:cs="Arial"/>
          <w:sz w:val="18"/>
          <w:szCs w:val="18"/>
        </w:rPr>
        <w:lastRenderedPageBreak/>
        <w:t>Социальное обеспечение детей, воспитываемых в семье, осуществляется в виде государственных (социальных) пособий различных видов и назначения. Федеральным законом от 19 мая 1995 года №81-ФЗ «О государственных пособиях гражданам, имеющим детей» установлены следующие виды пособий:</w:t>
      </w:r>
    </w:p>
    <w:p w:rsidR="001337A4" w:rsidRPr="001337A4" w:rsidRDefault="001337A4" w:rsidP="001337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1337A4">
        <w:rPr>
          <w:rFonts w:ascii="Arial" w:eastAsia="Times New Roman" w:hAnsi="Arial" w:cs="Arial"/>
          <w:sz w:val="18"/>
          <w:szCs w:val="18"/>
        </w:rPr>
        <w:t>Пособия по беременности и родам: </w:t>
      </w:r>
      <w:r w:rsidRPr="001337A4">
        <w:rPr>
          <w:rFonts w:ascii="Arial" w:eastAsia="Times New Roman" w:hAnsi="Arial" w:cs="Arial"/>
          <w:sz w:val="18"/>
          <w:szCs w:val="18"/>
        </w:rPr>
        <w:br/>
        <w:t>1.1. Единовременное пособие женщинам, вставшим на учет в медицинских учреждениях в ранние сроки беременности; </w:t>
      </w:r>
      <w:r w:rsidRPr="001337A4">
        <w:rPr>
          <w:rFonts w:ascii="Arial" w:eastAsia="Times New Roman" w:hAnsi="Arial" w:cs="Arial"/>
          <w:sz w:val="18"/>
          <w:szCs w:val="18"/>
        </w:rPr>
        <w:br/>
        <w:t>1.2. Единовременное пособие беременной жене военнослужащего, проходящего военную службу по призыву;</w:t>
      </w:r>
    </w:p>
    <w:p w:rsidR="001337A4" w:rsidRPr="001337A4" w:rsidRDefault="001337A4" w:rsidP="001337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1337A4">
        <w:rPr>
          <w:rFonts w:ascii="Arial" w:eastAsia="Times New Roman" w:hAnsi="Arial" w:cs="Arial"/>
          <w:sz w:val="18"/>
          <w:szCs w:val="18"/>
        </w:rPr>
        <w:t>Единовременные пособия при рождении ребенка или при передаче ребенка на воспитание в семью;</w:t>
      </w:r>
    </w:p>
    <w:p w:rsidR="001337A4" w:rsidRPr="001337A4" w:rsidRDefault="001337A4" w:rsidP="001337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1337A4">
        <w:rPr>
          <w:rFonts w:ascii="Arial" w:eastAsia="Times New Roman" w:hAnsi="Arial" w:cs="Arial"/>
          <w:sz w:val="18"/>
          <w:szCs w:val="18"/>
        </w:rPr>
        <w:t>Ежемесячное пособие по уходу за ребенком;</w:t>
      </w:r>
    </w:p>
    <w:p w:rsidR="001337A4" w:rsidRPr="001337A4" w:rsidRDefault="001337A4" w:rsidP="001337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1337A4">
        <w:rPr>
          <w:rFonts w:ascii="Arial" w:eastAsia="Times New Roman" w:hAnsi="Arial" w:cs="Arial"/>
          <w:sz w:val="18"/>
          <w:szCs w:val="18"/>
        </w:rPr>
        <w:t>Ежемесячное пособие на ребенка военнослужащего, проходящего военную службу по призыву;</w:t>
      </w:r>
    </w:p>
    <w:p w:rsidR="001337A4" w:rsidRPr="001337A4" w:rsidRDefault="001337A4" w:rsidP="001337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1337A4">
        <w:rPr>
          <w:rFonts w:ascii="Arial" w:eastAsia="Times New Roman" w:hAnsi="Arial" w:cs="Arial"/>
          <w:sz w:val="18"/>
          <w:szCs w:val="18"/>
        </w:rPr>
        <w:t>Ежемесячное пособие на ребенка.</w:t>
      </w:r>
    </w:p>
    <w:p w:rsidR="001337A4" w:rsidRPr="001337A4" w:rsidRDefault="001337A4" w:rsidP="001337A4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37A4">
        <w:rPr>
          <w:rFonts w:ascii="Times New Roman" w:eastAsia="Times New Roman" w:hAnsi="Times New Roman" w:cs="Times New Roman"/>
          <w:b/>
          <w:bCs/>
          <w:sz w:val="28"/>
          <w:szCs w:val="28"/>
        </w:rPr>
        <w:t>Выплата пособия по уходу за ребенком до полутора лет</w:t>
      </w:r>
    </w:p>
    <w:p w:rsidR="001337A4" w:rsidRPr="001337A4" w:rsidRDefault="001337A4" w:rsidP="001337A4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18"/>
          <w:szCs w:val="18"/>
        </w:rPr>
      </w:pPr>
      <w:r w:rsidRPr="001337A4">
        <w:rPr>
          <w:rFonts w:ascii="Arial" w:eastAsia="Times New Roman" w:hAnsi="Arial" w:cs="Arial"/>
          <w:sz w:val="18"/>
          <w:szCs w:val="18"/>
        </w:rPr>
        <w:t>Одной из основных форм поддержки родителей в России являются ежемесячные выплаты по уходу за ребенком по достижению им возраста полутора лет. Право на получение данных выплат имеют не только родители малыша, но и лица, осуществляющие непосредственный уход за ребенком и его воспитание до полутора лет. Законодательство предусматривает возможность получения пособия родственниками, опекунами, фактически осуществляющими уход за ребенком.</w:t>
      </w:r>
    </w:p>
    <w:p w:rsidR="001337A4" w:rsidRPr="001337A4" w:rsidRDefault="001337A4" w:rsidP="001337A4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18"/>
          <w:szCs w:val="18"/>
        </w:rPr>
      </w:pPr>
      <w:r w:rsidRPr="001337A4">
        <w:rPr>
          <w:rFonts w:ascii="Arial" w:eastAsia="Times New Roman" w:hAnsi="Arial" w:cs="Arial"/>
          <w:sz w:val="18"/>
          <w:szCs w:val="18"/>
        </w:rPr>
        <w:t>При этом право на ежемесячное пособие сохраняется даже в том случае, если лицо, находящееся в отпуске по уходу за ребенком, продолжает обучение.</w:t>
      </w:r>
    </w:p>
    <w:p w:rsidR="001337A4" w:rsidRPr="001337A4" w:rsidRDefault="001337A4" w:rsidP="001337A4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18"/>
          <w:szCs w:val="18"/>
        </w:rPr>
      </w:pPr>
      <w:r w:rsidRPr="001337A4">
        <w:rPr>
          <w:rFonts w:ascii="Arial" w:eastAsia="Times New Roman" w:hAnsi="Arial" w:cs="Arial"/>
          <w:sz w:val="18"/>
          <w:szCs w:val="18"/>
        </w:rPr>
        <w:t>Пособие по уходу за ребенком до достижения им возраста полутора лет назначается на период нахождения в отпуске по уходу за ребенком лицам, фактически осуществляющими уход за ребенком. В случае</w:t>
      </w:r>
      <w:proofErr w:type="gramStart"/>
      <w:r w:rsidRPr="001337A4">
        <w:rPr>
          <w:rFonts w:ascii="Arial" w:eastAsia="Times New Roman" w:hAnsi="Arial" w:cs="Arial"/>
          <w:sz w:val="18"/>
          <w:szCs w:val="18"/>
        </w:rPr>
        <w:t>,</w:t>
      </w:r>
      <w:proofErr w:type="gramEnd"/>
      <w:r w:rsidRPr="001337A4">
        <w:rPr>
          <w:rFonts w:ascii="Arial" w:eastAsia="Times New Roman" w:hAnsi="Arial" w:cs="Arial"/>
          <w:sz w:val="18"/>
          <w:szCs w:val="18"/>
        </w:rPr>
        <w:t xml:space="preserve"> если уход за ребенком осуществляется одновременно несколькими лицами, право получения ежемесячного пособия по уходу за ребенком предоставляется только одному из указанных лиц.</w:t>
      </w:r>
    </w:p>
    <w:p w:rsidR="001337A4" w:rsidRPr="001337A4" w:rsidRDefault="001337A4" w:rsidP="001337A4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18"/>
          <w:szCs w:val="18"/>
        </w:rPr>
      </w:pPr>
      <w:r w:rsidRPr="001337A4">
        <w:rPr>
          <w:rFonts w:ascii="Arial" w:eastAsia="Times New Roman" w:hAnsi="Arial" w:cs="Arial"/>
          <w:sz w:val="18"/>
          <w:szCs w:val="18"/>
        </w:rPr>
        <w:t xml:space="preserve">Ежемесячное пособие по уходу за ребенком выплачивается в размере 40 процентов среднего заработка работника. В случае ухода за двумя и более детьми до достижения ими возраста полутора лет размер ежемесячного пособия </w:t>
      </w:r>
      <w:proofErr w:type="gramStart"/>
      <w:r w:rsidRPr="001337A4">
        <w:rPr>
          <w:rFonts w:ascii="Arial" w:eastAsia="Times New Roman" w:hAnsi="Arial" w:cs="Arial"/>
          <w:sz w:val="18"/>
          <w:szCs w:val="18"/>
        </w:rPr>
        <w:t>суммируется и не может</w:t>
      </w:r>
      <w:proofErr w:type="gramEnd"/>
      <w:r w:rsidRPr="001337A4">
        <w:rPr>
          <w:rFonts w:ascii="Arial" w:eastAsia="Times New Roman" w:hAnsi="Arial" w:cs="Arial"/>
          <w:sz w:val="18"/>
          <w:szCs w:val="18"/>
        </w:rPr>
        <w:t xml:space="preserve"> быть меньше суммы минимального размера пособия.</w:t>
      </w:r>
    </w:p>
    <w:p w:rsidR="001337A4" w:rsidRPr="001337A4" w:rsidRDefault="001337A4" w:rsidP="001337A4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37A4">
        <w:rPr>
          <w:rFonts w:ascii="Times New Roman" w:eastAsia="Times New Roman" w:hAnsi="Times New Roman" w:cs="Times New Roman"/>
          <w:b/>
          <w:bCs/>
          <w:sz w:val="28"/>
          <w:szCs w:val="28"/>
        </w:rPr>
        <w:t>Выплата пособия в связи с материнством</w:t>
      </w:r>
    </w:p>
    <w:p w:rsidR="001337A4" w:rsidRPr="001337A4" w:rsidRDefault="001337A4" w:rsidP="001337A4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18"/>
          <w:szCs w:val="18"/>
        </w:rPr>
      </w:pPr>
      <w:r w:rsidRPr="001337A4">
        <w:rPr>
          <w:rFonts w:ascii="Arial" w:eastAsia="Times New Roman" w:hAnsi="Arial" w:cs="Arial"/>
          <w:sz w:val="18"/>
          <w:szCs w:val="18"/>
        </w:rPr>
        <w:t>Согласно действующему законодательству, страховым случаем является уход за больным членом семьи. Пособие по временной нетрудоспособности при необходимости осуществления такого ухода выплачивается застрахованному лицу в определенных, установленных законодателем случаях и в течение установленного им периода. Как предусмотрено частью 5 статьи 6 Федерального закона «Об обязательном социальном страховании на случай временной нетрудоспособности и в связи с материнством», пособие выплачивается в случае ухода за больным ребенком:</w:t>
      </w:r>
    </w:p>
    <w:p w:rsidR="001337A4" w:rsidRPr="001337A4" w:rsidRDefault="001337A4" w:rsidP="001337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1337A4">
        <w:rPr>
          <w:rFonts w:ascii="Arial" w:eastAsia="Times New Roman" w:hAnsi="Arial" w:cs="Arial"/>
          <w:sz w:val="18"/>
          <w:szCs w:val="18"/>
        </w:rPr>
        <w:t>в возрасте до семи лет – за весь период амбулаторного лечения или совместного пребывания с ребенком в стационарном лечебно-профилактическом учреждении, но не более чем за 60 календарных дней, а в случае заболевания, включенного в специальный перечень заболеваний, – не более чем за 90 календарных дней в календарном году по всем случаям ухода за этим ребенком в связи с указанным заболеванием;</w:t>
      </w:r>
      <w:proofErr w:type="gramEnd"/>
    </w:p>
    <w:p w:rsidR="001337A4" w:rsidRPr="001337A4" w:rsidRDefault="001337A4" w:rsidP="001337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1337A4">
        <w:rPr>
          <w:rFonts w:ascii="Arial" w:eastAsia="Times New Roman" w:hAnsi="Arial" w:cs="Arial"/>
          <w:sz w:val="18"/>
          <w:szCs w:val="18"/>
        </w:rPr>
        <w:t>в возрасте от семи до 15 лет – за период до 15 календарных дней по каждому случаю амбулаторного лечения или совместного пребывания с ребенком в стационарном лечебно-профилактическом учреждении, но не более чем за 45 календарных дней в календарном году по всем случаям ухода за этим ребенком;</w:t>
      </w:r>
    </w:p>
    <w:p w:rsidR="001337A4" w:rsidRPr="001337A4" w:rsidRDefault="001337A4" w:rsidP="001337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1337A4">
        <w:rPr>
          <w:rFonts w:ascii="Arial" w:eastAsia="Times New Roman" w:hAnsi="Arial" w:cs="Arial"/>
          <w:sz w:val="18"/>
          <w:szCs w:val="18"/>
        </w:rPr>
        <w:t>в возрасте до 15 лет – за весь период амбулаторного лечения или совместного пребывания с ребенком-инвалидом в стационарном лечебно-профилактическом учреждении, но не более чем за 120 календарных дней в календарном году по всем случаям ухода за этим ребенком;</w:t>
      </w:r>
    </w:p>
    <w:p w:rsidR="001337A4" w:rsidRPr="001337A4" w:rsidRDefault="001337A4" w:rsidP="001337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1337A4">
        <w:rPr>
          <w:rFonts w:ascii="Arial" w:eastAsia="Times New Roman" w:hAnsi="Arial" w:cs="Arial"/>
          <w:sz w:val="18"/>
          <w:szCs w:val="18"/>
        </w:rPr>
        <w:t>в возрасте до 15 лет, если он ВИЧ-инфицирован, – за весь период совместного пребывания с ребенком в стационарном лечебно-профилактическом учреждении;</w:t>
      </w:r>
    </w:p>
    <w:p w:rsidR="001337A4" w:rsidRPr="001337A4" w:rsidRDefault="001337A4" w:rsidP="001337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1337A4">
        <w:rPr>
          <w:rFonts w:ascii="Arial" w:eastAsia="Times New Roman" w:hAnsi="Arial" w:cs="Arial"/>
          <w:sz w:val="18"/>
          <w:szCs w:val="18"/>
        </w:rPr>
        <w:t xml:space="preserve">в возрасте до 15 лет при его болезни, связанной с </w:t>
      </w:r>
      <w:proofErr w:type="spellStart"/>
      <w:r w:rsidRPr="001337A4">
        <w:rPr>
          <w:rFonts w:ascii="Arial" w:eastAsia="Times New Roman" w:hAnsi="Arial" w:cs="Arial"/>
          <w:sz w:val="18"/>
          <w:szCs w:val="18"/>
        </w:rPr>
        <w:t>поствакцинальным</w:t>
      </w:r>
      <w:proofErr w:type="spellEnd"/>
      <w:r w:rsidRPr="001337A4">
        <w:rPr>
          <w:rFonts w:ascii="Arial" w:eastAsia="Times New Roman" w:hAnsi="Arial" w:cs="Arial"/>
          <w:sz w:val="18"/>
          <w:szCs w:val="18"/>
        </w:rPr>
        <w:t xml:space="preserve"> осложнением, при злокачественных новообразованиях – за весь период амбулаторного лечения или совместного пребывания с ребенком в стационарном лечебно-профилактическом учреждении;</w:t>
      </w:r>
    </w:p>
    <w:p w:rsidR="001337A4" w:rsidRPr="001337A4" w:rsidRDefault="001337A4" w:rsidP="001337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1337A4">
        <w:rPr>
          <w:rFonts w:ascii="Arial" w:eastAsia="Times New Roman" w:hAnsi="Arial" w:cs="Arial"/>
          <w:sz w:val="18"/>
          <w:szCs w:val="18"/>
        </w:rPr>
        <w:t xml:space="preserve">в возрасте до 15 лет, если они проживают в зоне отселения и зоне проживания с правом на отселение, эвакуированы и переселены из зон отчуждения, отселения, проживания с правом на отселение, включая тех, которые на день эвакуации находились в состоянии внутриутробного </w:t>
      </w:r>
      <w:r w:rsidRPr="001337A4">
        <w:rPr>
          <w:rFonts w:ascii="Arial" w:eastAsia="Times New Roman" w:hAnsi="Arial" w:cs="Arial"/>
          <w:sz w:val="18"/>
          <w:szCs w:val="18"/>
        </w:rPr>
        <w:lastRenderedPageBreak/>
        <w:t>развития, а также за детьми первого и последующих поколений граждан, родившимися после радиоактивного облучения одного из родителей, – на все время</w:t>
      </w:r>
      <w:proofErr w:type="gramEnd"/>
      <w:r w:rsidRPr="001337A4">
        <w:rPr>
          <w:rFonts w:ascii="Arial" w:eastAsia="Times New Roman" w:hAnsi="Arial" w:cs="Arial"/>
          <w:sz w:val="18"/>
          <w:szCs w:val="18"/>
        </w:rPr>
        <w:t xml:space="preserve"> болезни;</w:t>
      </w:r>
    </w:p>
    <w:p w:rsidR="001337A4" w:rsidRPr="001337A4" w:rsidRDefault="001337A4" w:rsidP="001337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1337A4">
        <w:rPr>
          <w:rFonts w:ascii="Arial" w:eastAsia="Times New Roman" w:hAnsi="Arial" w:cs="Arial"/>
          <w:sz w:val="18"/>
          <w:szCs w:val="18"/>
        </w:rPr>
        <w:t>в возрасте до 15 лет, если они страдают заболеваниями вследствие радиационного воздействия на родителей, – на все время болезни;</w:t>
      </w:r>
    </w:p>
    <w:p w:rsidR="001337A4" w:rsidRPr="001337A4" w:rsidRDefault="001337A4" w:rsidP="001337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1337A4">
        <w:rPr>
          <w:rFonts w:ascii="Arial" w:eastAsia="Times New Roman" w:hAnsi="Arial" w:cs="Arial"/>
          <w:sz w:val="18"/>
          <w:szCs w:val="18"/>
        </w:rPr>
        <w:t>старше 15 лет: при амбулаторном лечении – на срок до трех дней, по решению врачебной комиссии – до семи дней по каждому случаю заболевания.</w:t>
      </w:r>
    </w:p>
    <w:p w:rsidR="001337A4" w:rsidRPr="001337A4" w:rsidRDefault="001337A4" w:rsidP="001337A4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18"/>
          <w:szCs w:val="18"/>
        </w:rPr>
      </w:pPr>
      <w:r w:rsidRPr="001337A4">
        <w:rPr>
          <w:rFonts w:ascii="Arial" w:eastAsia="Times New Roman" w:hAnsi="Arial" w:cs="Arial"/>
          <w:sz w:val="18"/>
          <w:szCs w:val="18"/>
        </w:rPr>
        <w:t>В остальных случаях ухода за больным членом семьи при амбулаторном лечении – не более чем за семь календарных дней по каждому случаю заболевания, но не более чем за 30 календарных дней в календарном году по всем случаям ухода за этим членом семьи.</w:t>
      </w:r>
    </w:p>
    <w:p w:rsidR="001337A4" w:rsidRPr="001337A4" w:rsidRDefault="001337A4" w:rsidP="001337A4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18"/>
          <w:szCs w:val="18"/>
        </w:rPr>
      </w:pPr>
      <w:r w:rsidRPr="001337A4">
        <w:rPr>
          <w:rFonts w:ascii="Arial" w:eastAsia="Times New Roman" w:hAnsi="Arial" w:cs="Arial"/>
          <w:sz w:val="18"/>
          <w:szCs w:val="18"/>
        </w:rPr>
        <w:t>Законодательством предусмотрены и иные меры социальной помощи. Разъяснения экспертов по вопросам социального обеспечения вы можете узнать, посетив </w:t>
      </w:r>
      <w:hyperlink r:id="rId6" w:history="1">
        <w:r w:rsidRPr="001337A4">
          <w:rPr>
            <w:rFonts w:ascii="Arial" w:eastAsia="Times New Roman" w:hAnsi="Arial" w:cs="Arial"/>
            <w:sz w:val="18"/>
          </w:rPr>
          <w:t>сайт для родителей</w:t>
        </w:r>
      </w:hyperlink>
      <w:r w:rsidRPr="001337A4">
        <w:rPr>
          <w:rFonts w:ascii="Arial" w:eastAsia="Times New Roman" w:hAnsi="Arial" w:cs="Arial"/>
          <w:sz w:val="18"/>
          <w:szCs w:val="18"/>
        </w:rPr>
        <w:t> </w:t>
      </w:r>
      <w:proofErr w:type="spellStart"/>
      <w:r w:rsidRPr="001337A4">
        <w:rPr>
          <w:rFonts w:ascii="Arial" w:eastAsia="Times New Roman" w:hAnsi="Arial" w:cs="Arial"/>
          <w:sz w:val="18"/>
          <w:szCs w:val="18"/>
        </w:rPr>
        <w:t>www.ya-roditel.ru</w:t>
      </w:r>
      <w:proofErr w:type="spellEnd"/>
      <w:r w:rsidRPr="001337A4">
        <w:rPr>
          <w:rFonts w:ascii="Arial" w:eastAsia="Times New Roman" w:hAnsi="Arial" w:cs="Arial"/>
          <w:sz w:val="18"/>
          <w:szCs w:val="18"/>
        </w:rPr>
        <w:t>.</w:t>
      </w:r>
    </w:p>
    <w:p w:rsidR="00000000" w:rsidRPr="001337A4" w:rsidRDefault="001337A4"/>
    <w:sectPr w:rsidR="00000000" w:rsidRPr="0013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525"/>
    <w:multiLevelType w:val="multilevel"/>
    <w:tmpl w:val="7500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0B4FD5"/>
    <w:multiLevelType w:val="multilevel"/>
    <w:tmpl w:val="A116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7B6009"/>
    <w:multiLevelType w:val="multilevel"/>
    <w:tmpl w:val="19C4D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CF574C"/>
    <w:multiLevelType w:val="multilevel"/>
    <w:tmpl w:val="98987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37A4"/>
    <w:rsid w:val="0013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337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7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337A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3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337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-rodite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1028</Words>
  <Characters>5863</Characters>
  <Application>Microsoft Office Word</Application>
  <DocSecurity>0</DocSecurity>
  <Lines>48</Lines>
  <Paragraphs>13</Paragraphs>
  <ScaleCrop>false</ScaleCrop>
  <Company>Grizli777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2017-10-30T10:53:00Z</dcterms:created>
  <dcterms:modified xsi:type="dcterms:W3CDTF">2017-10-30T10:55:00Z</dcterms:modified>
</cp:coreProperties>
</file>