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B5580" w14:textId="568B29AC" w:rsidR="004462D4" w:rsidRPr="004462D4" w:rsidRDefault="004462D4" w:rsidP="00446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656BA787" wp14:editId="3E99F5A5">
                <wp:extent cx="304800" cy="304800"/>
                <wp:effectExtent l="0" t="0" r="0" b="0"/>
                <wp:docPr id="2" name="Прямоугольник 2" descr="Внимание: «горячая линия» по качеству и безопасности мясной и рыбной  продукции! / Потребительский рынок (новости) / Официальный сайт  Орехово-Зуевского городского округ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665C33" id="Прямоугольник 2" o:spid="_x0000_s1026" alt="Внимание: «горячая линия» по качеству и безопасности мясной и рыбной  продукции! / Потребительский рынок (новости) / Официальный сайт  Орехово-Зуевского городского округ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B98FECF" wp14:editId="29FFEE35">
                <wp:extent cx="304800" cy="304800"/>
                <wp:effectExtent l="0" t="0" r="0" b="0"/>
                <wp:docPr id="3" name="Прямоугольник 3" descr="Внимание: «горячая линия» по качеству и безопасности мясной и рыбной  продукции! / Потребительский рынок (новости) / Официальный сайт  Орехово-Зуевского городского округ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381AB0" id="Прямоугольник 3" o:spid="_x0000_s1026" alt="Внимание: «горячая линия» по качеству и безопасности мясной и рыбной  продукции! / Потребительский рынок (новости) / Официальный сайт  Орехово-Зуевского городского округ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4472306" wp14:editId="1AF917DE">
            <wp:extent cx="4152900" cy="274610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889" cy="2758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70D456B" w14:textId="6AAECD27" w:rsidR="004462D4" w:rsidRPr="004462D4" w:rsidRDefault="004462D4" w:rsidP="004462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4462D4"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марта</w:t>
      </w:r>
      <w:r w:rsidRPr="0044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стартует приемная кампания по записи ребенка в первый класс. Получить консультацию по всем процедурным моментам родители могут по телефон</w:t>
      </w:r>
      <w:r w:rsidRPr="004462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4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горячей линии </w:t>
      </w:r>
      <w:r w:rsidRPr="004462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462D4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Pr="004462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Департамента социальной политики администрации муниципального образования «Городской округ Ногликский»: 8 42 444 9 63 68 </w:t>
      </w:r>
    </w:p>
    <w:p w14:paraId="6433E7D9" w14:textId="63E3F431" w:rsidR="004462D4" w:rsidRPr="004462D4" w:rsidRDefault="004462D4" w:rsidP="004462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от родителей детей, проживающих на закрепленной территории, а также имеющих право на внеочередной, первоочередной и преимущественный прием будут приниматься с </w:t>
      </w:r>
      <w:r w:rsidRPr="004462D4"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марта</w:t>
      </w:r>
      <w:r w:rsidRPr="0044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30 июня. Для детей, не проживающих на закрепленной территории, прием заявлений на зачисление в 1 класс начнется с 6 июля и продлится до 5 сентября.</w:t>
      </w:r>
    </w:p>
    <w:p w14:paraId="4E84B3F2" w14:textId="23CEA504" w:rsidR="00A65137" w:rsidRDefault="00A65137">
      <w:pPr>
        <w:rPr>
          <w:rFonts w:ascii="Times New Roman" w:hAnsi="Times New Roman" w:cs="Times New Roman"/>
          <w:sz w:val="28"/>
          <w:szCs w:val="28"/>
        </w:rPr>
      </w:pPr>
      <w:r w:rsidRPr="00A65137">
        <w:rPr>
          <w:rFonts w:ascii="Times New Roman" w:hAnsi="Times New Roman" w:cs="Times New Roman"/>
          <w:sz w:val="28"/>
          <w:szCs w:val="28"/>
        </w:rPr>
        <w:t xml:space="preserve">С подробной информацией можете ознакомиться здесь: </w:t>
      </w:r>
      <w:hyperlink r:id="rId6" w:history="1">
        <w:r w:rsidRPr="002E089E">
          <w:rPr>
            <w:rStyle w:val="a5"/>
            <w:rFonts w:ascii="Times New Roman" w:hAnsi="Times New Roman" w:cs="Times New Roman"/>
            <w:sz w:val="28"/>
            <w:szCs w:val="28"/>
          </w:rPr>
          <w:t>https://образование-ноглики.рф/item/717893</w:t>
        </w:r>
      </w:hyperlink>
    </w:p>
    <w:p w14:paraId="0953267B" w14:textId="1D40803F" w:rsidR="00F72221" w:rsidRPr="00A65137" w:rsidRDefault="00A65137">
      <w:pPr>
        <w:rPr>
          <w:rFonts w:ascii="Times New Roman" w:hAnsi="Times New Roman" w:cs="Times New Roman"/>
          <w:sz w:val="28"/>
          <w:szCs w:val="28"/>
        </w:rPr>
      </w:pPr>
      <w:r w:rsidRPr="00A6513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72221" w:rsidRPr="00A65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12C4D"/>
    <w:multiLevelType w:val="multilevel"/>
    <w:tmpl w:val="716C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0771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221"/>
    <w:rsid w:val="004462D4"/>
    <w:rsid w:val="00A65137"/>
    <w:rsid w:val="00F7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9975"/>
  <w15:chartTrackingRefBased/>
  <w15:docId w15:val="{9AC9D02D-1228-4F32-A2CB-083DE2DD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62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62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4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2D4"/>
    <w:rPr>
      <w:b/>
      <w:bCs/>
    </w:rPr>
  </w:style>
  <w:style w:type="character" w:styleId="a5">
    <w:name w:val="Hyperlink"/>
    <w:basedOn w:val="a0"/>
    <w:uiPriority w:val="99"/>
    <w:unhideWhenUsed/>
    <w:rsid w:val="004462D4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A65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3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6;&#1073;&#1088;&#1072;&#1079;&#1086;&#1074;&#1072;&#1085;&#1080;&#1077;-&#1085;&#1086;&#1075;&#1083;&#1080;&#1082;&#1080;.&#1088;&#1092;/item/71789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Г. Васильева</dc:creator>
  <cp:keywords/>
  <dc:description/>
  <cp:lastModifiedBy>Марина Г. Васильева</cp:lastModifiedBy>
  <cp:revision>2</cp:revision>
  <cp:lastPrinted>2023-03-13T03:40:00Z</cp:lastPrinted>
  <dcterms:created xsi:type="dcterms:W3CDTF">2023-03-13T04:00:00Z</dcterms:created>
  <dcterms:modified xsi:type="dcterms:W3CDTF">2023-03-13T04:00:00Z</dcterms:modified>
</cp:coreProperties>
</file>