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2BFAC" w14:textId="57376864" w:rsidR="003C7D2E" w:rsidRPr="003C7D2E" w:rsidRDefault="003C7D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7D2E">
        <w:rPr>
          <w:rFonts w:ascii="Times New Roman" w:hAnsi="Times New Roman" w:cs="Times New Roman"/>
          <w:b/>
          <w:bCs/>
          <w:sz w:val="24"/>
          <w:szCs w:val="24"/>
        </w:rPr>
        <w:t>Областная широкомасштабная акция «Внимание, дети!».</w:t>
      </w:r>
    </w:p>
    <w:p w14:paraId="6640C290" w14:textId="77777777" w:rsidR="003C7D2E" w:rsidRPr="003C7D2E" w:rsidRDefault="003C7D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563FA9" w14:textId="210F0E0C" w:rsidR="003C7D2E" w:rsidRPr="003C7D2E" w:rsidRDefault="003C7D2E">
      <w:pPr>
        <w:rPr>
          <w:rFonts w:ascii="Times New Roman" w:hAnsi="Times New Roman" w:cs="Times New Roman"/>
          <w:sz w:val="24"/>
          <w:szCs w:val="24"/>
        </w:rPr>
      </w:pPr>
      <w:r w:rsidRPr="003C7D2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7453D1" wp14:editId="119F2304">
            <wp:extent cx="4267200" cy="2847975"/>
            <wp:effectExtent l="0" t="0" r="0" b="9525"/>
            <wp:docPr id="919024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B6011" w14:textId="446C137D" w:rsidR="003C7D2E" w:rsidRPr="003C7D2E" w:rsidRDefault="003C7D2E">
      <w:pPr>
        <w:rPr>
          <w:rFonts w:ascii="Times New Roman" w:hAnsi="Times New Roman" w:cs="Times New Roman"/>
          <w:sz w:val="24"/>
          <w:szCs w:val="24"/>
        </w:rPr>
      </w:pPr>
      <w:r w:rsidRPr="003C7D2E">
        <w:rPr>
          <w:rFonts w:ascii="Times New Roman" w:hAnsi="Times New Roman" w:cs="Times New Roman"/>
          <w:b/>
          <w:bCs/>
          <w:sz w:val="24"/>
          <w:szCs w:val="24"/>
          <w:u w:val="single"/>
        </w:rPr>
        <w:t>Внимание!</w:t>
      </w:r>
      <w:r w:rsidRPr="003C7D2E">
        <w:rPr>
          <w:rFonts w:ascii="Times New Roman" w:hAnsi="Times New Roman" w:cs="Times New Roman"/>
          <w:sz w:val="24"/>
          <w:szCs w:val="24"/>
        </w:rPr>
        <w:br/>
      </w:r>
      <w:r w:rsidRPr="003C7D2E">
        <w:rPr>
          <w:rFonts w:ascii="Times New Roman" w:hAnsi="Times New Roman" w:cs="Times New Roman"/>
          <w:sz w:val="24"/>
          <w:szCs w:val="24"/>
        </w:rPr>
        <w:br/>
        <w:t>В период с 19 августа по 16 сентября 2024 года в Ростовской области проводится широкомасштабная акция «Внимание, дети!».</w:t>
      </w:r>
      <w:r w:rsidRPr="003C7D2E">
        <w:rPr>
          <w:rFonts w:ascii="Times New Roman" w:hAnsi="Times New Roman" w:cs="Times New Roman"/>
          <w:sz w:val="24"/>
          <w:szCs w:val="24"/>
        </w:rPr>
        <w:br/>
      </w:r>
      <w:r w:rsidRPr="003C7D2E">
        <w:rPr>
          <w:rFonts w:ascii="Times New Roman" w:hAnsi="Times New Roman" w:cs="Times New Roman"/>
          <w:sz w:val="24"/>
          <w:szCs w:val="24"/>
        </w:rPr>
        <w:br/>
        <w:t>Основными целями и задачами специального мероприятия является профилактика и предупреждение дорожно-транспортных происшествий с участием несовершеннолетних на улицах и дорогах в связи с окончанием летних школьных каникул и началом нового учебного года.</w:t>
      </w:r>
      <w:r w:rsidRPr="003C7D2E">
        <w:rPr>
          <w:rFonts w:ascii="Times New Roman" w:hAnsi="Times New Roman" w:cs="Times New Roman"/>
          <w:sz w:val="24"/>
          <w:szCs w:val="24"/>
        </w:rPr>
        <w:br/>
      </w:r>
      <w:r w:rsidRPr="003C7D2E">
        <w:rPr>
          <w:rFonts w:ascii="Times New Roman" w:hAnsi="Times New Roman" w:cs="Times New Roman"/>
          <w:sz w:val="24"/>
          <w:szCs w:val="24"/>
        </w:rPr>
        <w:br/>
        <w:t>Сотрудники дорожно-патрульной службы будут обращать особое внимание на поведение пешеходов, особенно несовершеннолетних, на дорогах и улицах, соблюдение ими Правил дорожного движения при переходе через проезжую часть дороги, а также соблюдение водителями скоростных режимов, правил проезда пешеходных переходов и перекрестков, а также правил перевозки детей.</w:t>
      </w:r>
      <w:r w:rsidRPr="003C7D2E">
        <w:rPr>
          <w:rFonts w:ascii="Times New Roman" w:hAnsi="Times New Roman" w:cs="Times New Roman"/>
          <w:sz w:val="24"/>
          <w:szCs w:val="24"/>
        </w:rPr>
        <w:br/>
      </w:r>
      <w:r w:rsidRPr="003C7D2E">
        <w:rPr>
          <w:rFonts w:ascii="Times New Roman" w:hAnsi="Times New Roman" w:cs="Times New Roman"/>
          <w:sz w:val="24"/>
          <w:szCs w:val="24"/>
        </w:rPr>
        <w:br/>
      </w:r>
      <w:r w:rsidRPr="003C7D2E">
        <w:rPr>
          <w:rFonts w:ascii="Times New Roman" w:hAnsi="Times New Roman" w:cs="Times New Roman"/>
          <w:b/>
          <w:bCs/>
          <w:sz w:val="24"/>
          <w:szCs w:val="24"/>
          <w:u w:val="single"/>
        </w:rPr>
        <w:t>Уважаемые родители!</w:t>
      </w:r>
      <w:r w:rsidRPr="003C7D2E">
        <w:rPr>
          <w:rFonts w:ascii="Times New Roman" w:hAnsi="Times New Roman" w:cs="Times New Roman"/>
          <w:sz w:val="24"/>
          <w:szCs w:val="24"/>
        </w:rPr>
        <w:br/>
      </w:r>
      <w:r w:rsidRPr="003C7D2E">
        <w:rPr>
          <w:rFonts w:ascii="Times New Roman" w:hAnsi="Times New Roman" w:cs="Times New Roman"/>
          <w:sz w:val="24"/>
          <w:szCs w:val="24"/>
        </w:rPr>
        <w:br/>
        <w:t>Рассказывайте своим детям, где и как нужно правильно переходить через проезжую часть дороги, как нужно безопасно вести себя на дорогах и улицах города и района. При движении на автомобиле пользуйтесь ремнями безопасности и детскими удерживающими устройствами. Будьте примером для своих детей и не нарушайте Правила дорожного движения в их присутствии. Помните, что дети ведут себя так, как поступают их родители.</w:t>
      </w:r>
      <w:r w:rsidRPr="003C7D2E">
        <w:rPr>
          <w:rFonts w:ascii="Times New Roman" w:hAnsi="Times New Roman" w:cs="Times New Roman"/>
          <w:sz w:val="24"/>
          <w:szCs w:val="24"/>
        </w:rPr>
        <w:br/>
      </w:r>
      <w:r w:rsidRPr="003C7D2E">
        <w:rPr>
          <w:rFonts w:ascii="Times New Roman" w:hAnsi="Times New Roman" w:cs="Times New Roman"/>
          <w:sz w:val="24"/>
          <w:szCs w:val="24"/>
        </w:rPr>
        <w:br/>
      </w:r>
      <w:r w:rsidRPr="003C7D2E">
        <w:rPr>
          <w:rFonts w:ascii="Times New Roman" w:hAnsi="Times New Roman" w:cs="Times New Roman"/>
          <w:b/>
          <w:bCs/>
          <w:sz w:val="24"/>
          <w:szCs w:val="24"/>
          <w:u w:val="single"/>
        </w:rPr>
        <w:t>Уважаемые водители!</w:t>
      </w:r>
      <w:r w:rsidRPr="003C7D2E">
        <w:rPr>
          <w:rFonts w:ascii="Times New Roman" w:hAnsi="Times New Roman" w:cs="Times New Roman"/>
          <w:sz w:val="24"/>
          <w:szCs w:val="24"/>
        </w:rPr>
        <w:br/>
      </w:r>
      <w:r w:rsidRPr="003C7D2E">
        <w:rPr>
          <w:rFonts w:ascii="Times New Roman" w:hAnsi="Times New Roman" w:cs="Times New Roman"/>
          <w:sz w:val="24"/>
          <w:szCs w:val="24"/>
        </w:rPr>
        <w:br/>
        <w:t xml:space="preserve">Будьте внимательны ко всем участникам дорожного движения, особенно при проезде, вблизи образовательных организаций и мест с массовым пребыванием людей. Помните, что от Вашей дисциплинированности, выдержки, умения прогнозировать развитие </w:t>
      </w:r>
      <w:r w:rsidRPr="003C7D2E">
        <w:rPr>
          <w:rFonts w:ascii="Times New Roman" w:hAnsi="Times New Roman" w:cs="Times New Roman"/>
          <w:sz w:val="24"/>
          <w:szCs w:val="24"/>
        </w:rPr>
        <w:lastRenderedPageBreak/>
        <w:t>дорожной ситуации, строгого соблюдения Правил дорожного движения зависит жизнь и здоровье всех участников дорожного движения. </w:t>
      </w:r>
    </w:p>
    <w:p w14:paraId="4DCD98DE" w14:textId="77777777" w:rsidR="003C7D2E" w:rsidRDefault="003C7D2E"/>
    <w:p w14:paraId="45378FD2" w14:textId="6512A429" w:rsidR="00FC51DD" w:rsidRDefault="00FC51DD">
      <w:r w:rsidRPr="00FC51DD">
        <w:drawing>
          <wp:inline distT="0" distB="0" distL="0" distR="0" wp14:anchorId="51A8E57B" wp14:editId="3A79933F">
            <wp:extent cx="4495800" cy="3048000"/>
            <wp:effectExtent l="0" t="0" r="0" b="0"/>
            <wp:docPr id="212497131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2E"/>
    <w:rsid w:val="002B6A02"/>
    <w:rsid w:val="003C7D2E"/>
    <w:rsid w:val="00480863"/>
    <w:rsid w:val="0091756D"/>
    <w:rsid w:val="00D06FCA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FCB8"/>
  <w15:chartTrackingRefBased/>
  <w15:docId w15:val="{55D022EA-6A80-49F2-9C79-6BC01105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9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1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2024-08-21T07:17:00Z</dcterms:created>
  <dcterms:modified xsi:type="dcterms:W3CDTF">2024-08-23T07:13:00Z</dcterms:modified>
</cp:coreProperties>
</file>