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D4" w:rsidRPr="004A06B4" w:rsidRDefault="008725D4" w:rsidP="008725D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A06B4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8725D4" w:rsidRPr="004A06B4" w:rsidRDefault="008725D4" w:rsidP="008725D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A06B4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  <w:r w:rsidR="00554893">
        <w:rPr>
          <w:rFonts w:ascii="Times New Roman" w:hAnsi="Times New Roman"/>
          <w:sz w:val="24"/>
          <w:szCs w:val="24"/>
        </w:rPr>
        <w:t xml:space="preserve"> п.ПОБЕДА ХАБАРОВСКОГО МУНИЦИПАЛЬНОГО РАЙОНА</w:t>
      </w:r>
    </w:p>
    <w:p w:rsidR="008725D4" w:rsidRPr="004A06B4" w:rsidRDefault="008725D4" w:rsidP="008725D4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725D4" w:rsidRPr="004A06B4" w:rsidRDefault="008725D4" w:rsidP="008725D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A06B4">
        <w:rPr>
          <w:rFonts w:ascii="Times New Roman" w:hAnsi="Times New Roman"/>
          <w:sz w:val="24"/>
          <w:szCs w:val="24"/>
        </w:rPr>
        <w:t xml:space="preserve">(МБОУ </w:t>
      </w:r>
      <w:r w:rsidR="00B34B47">
        <w:rPr>
          <w:rFonts w:ascii="Times New Roman" w:hAnsi="Times New Roman"/>
          <w:sz w:val="24"/>
          <w:szCs w:val="24"/>
        </w:rPr>
        <w:t>СОШ</w:t>
      </w:r>
      <w:r w:rsidR="00554893">
        <w:rPr>
          <w:rFonts w:ascii="Times New Roman" w:hAnsi="Times New Roman"/>
          <w:sz w:val="24"/>
          <w:szCs w:val="24"/>
        </w:rPr>
        <w:t xml:space="preserve"> п.Победа</w:t>
      </w:r>
      <w:r w:rsidRPr="004A06B4">
        <w:rPr>
          <w:rFonts w:ascii="Times New Roman" w:hAnsi="Times New Roman"/>
          <w:sz w:val="24"/>
          <w:szCs w:val="24"/>
        </w:rPr>
        <w:t>)</w:t>
      </w:r>
    </w:p>
    <w:p w:rsidR="008725D4" w:rsidRDefault="008725D4" w:rsidP="008725D4">
      <w:pPr>
        <w:jc w:val="center"/>
        <w:rPr>
          <w:color w:val="333333"/>
        </w:rPr>
      </w:pPr>
    </w:p>
    <w:p w:rsidR="008725D4" w:rsidRDefault="008725D4" w:rsidP="008725D4">
      <w:pPr>
        <w:jc w:val="center"/>
        <w:rPr>
          <w:color w:val="333333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433"/>
        <w:gridCol w:w="468"/>
        <w:gridCol w:w="4670"/>
      </w:tblGrid>
      <w:tr w:rsidR="008725D4" w:rsidRPr="006D0608" w:rsidTr="006E3729">
        <w:trPr>
          <w:trHeight w:val="1"/>
        </w:trPr>
        <w:tc>
          <w:tcPr>
            <w:tcW w:w="4433" w:type="dxa"/>
            <w:shd w:val="clear" w:color="auto" w:fill="FFFFFF"/>
            <w:hideMark/>
          </w:tcPr>
          <w:p w:rsidR="008725D4" w:rsidRPr="00005E65" w:rsidRDefault="008725D4" w:rsidP="006E3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E65">
              <w:rPr>
                <w:rFonts w:ascii="Times New Roman" w:hAnsi="Times New Roman"/>
                <w:b/>
                <w:sz w:val="24"/>
                <w:szCs w:val="24"/>
              </w:rPr>
              <w:t>ПРИНЯТ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468" w:type="dxa"/>
            <w:shd w:val="clear" w:color="auto" w:fill="FFFFFF"/>
          </w:tcPr>
          <w:p w:rsidR="008725D4" w:rsidRPr="00005E65" w:rsidRDefault="008725D4" w:rsidP="006E3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70" w:type="dxa"/>
            <w:shd w:val="clear" w:color="auto" w:fill="FFFFFF"/>
            <w:hideMark/>
          </w:tcPr>
          <w:p w:rsidR="008725D4" w:rsidRPr="00005E65" w:rsidRDefault="008725D4" w:rsidP="006E3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05E65">
              <w:rPr>
                <w:rFonts w:ascii="Times New Roman" w:hAnsi="Times New Roman"/>
                <w:b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</w:tr>
      <w:tr w:rsidR="008725D4" w:rsidRPr="006D0608" w:rsidTr="006E3729">
        <w:trPr>
          <w:trHeight w:val="1"/>
        </w:trPr>
        <w:tc>
          <w:tcPr>
            <w:tcW w:w="4433" w:type="dxa"/>
            <w:shd w:val="clear" w:color="auto" w:fill="FFFFFF"/>
            <w:hideMark/>
          </w:tcPr>
          <w:p w:rsidR="008725D4" w:rsidRPr="00005E65" w:rsidRDefault="008725D4" w:rsidP="006E3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 МБОУ</w:t>
            </w:r>
            <w:r w:rsidR="00B34B4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554893">
              <w:rPr>
                <w:rFonts w:ascii="Times New Roman" w:hAnsi="Times New Roman"/>
                <w:sz w:val="24"/>
                <w:szCs w:val="24"/>
              </w:rPr>
              <w:t xml:space="preserve"> п.Победа</w:t>
            </w:r>
          </w:p>
          <w:p w:rsidR="008725D4" w:rsidRPr="00005E65" w:rsidRDefault="00CB7BD5" w:rsidP="00554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="008725D4" w:rsidRPr="00005E6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54893">
              <w:rPr>
                <w:rFonts w:ascii="Times New Roman" w:hAnsi="Times New Roman"/>
                <w:sz w:val="24"/>
                <w:szCs w:val="24"/>
              </w:rPr>
              <w:t>31</w:t>
            </w:r>
            <w:r w:rsidR="00EA4C3D">
              <w:rPr>
                <w:rFonts w:ascii="Times New Roman" w:hAnsi="Times New Roman"/>
                <w:sz w:val="24"/>
                <w:szCs w:val="24"/>
              </w:rPr>
              <w:t>.0</w:t>
            </w:r>
            <w:r w:rsidR="00554893">
              <w:rPr>
                <w:rFonts w:ascii="Times New Roman" w:hAnsi="Times New Roman"/>
                <w:sz w:val="24"/>
                <w:szCs w:val="24"/>
              </w:rPr>
              <w:t>8</w:t>
            </w:r>
            <w:r w:rsidR="00EA4C3D">
              <w:rPr>
                <w:rFonts w:ascii="Times New Roman" w:hAnsi="Times New Roman"/>
                <w:sz w:val="24"/>
                <w:szCs w:val="24"/>
              </w:rPr>
              <w:t>.201</w:t>
            </w:r>
            <w:r w:rsidR="00554893">
              <w:rPr>
                <w:rFonts w:ascii="Times New Roman" w:hAnsi="Times New Roman"/>
                <w:sz w:val="24"/>
                <w:szCs w:val="24"/>
              </w:rPr>
              <w:t>9</w:t>
            </w:r>
            <w:r w:rsidR="00EA4C3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8725D4" w:rsidRPr="00005E65">
              <w:rPr>
                <w:rFonts w:ascii="Times New Roman" w:hAnsi="Times New Roman"/>
                <w:sz w:val="24"/>
                <w:szCs w:val="24"/>
              </w:rPr>
              <w:t xml:space="preserve">        № </w:t>
            </w:r>
            <w:r w:rsidR="00EA4C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FFFFFF"/>
          </w:tcPr>
          <w:p w:rsidR="008725D4" w:rsidRPr="00005E65" w:rsidRDefault="008725D4" w:rsidP="006E3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FFFFFF"/>
            <w:hideMark/>
          </w:tcPr>
          <w:p w:rsidR="008725D4" w:rsidRPr="00005E65" w:rsidRDefault="008725D4" w:rsidP="006E3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>приказом   от</w:t>
            </w:r>
            <w:r w:rsidR="0055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B47">
              <w:rPr>
                <w:rFonts w:ascii="Times New Roman" w:hAnsi="Times New Roman"/>
                <w:sz w:val="24"/>
                <w:szCs w:val="24"/>
              </w:rPr>
              <w:t>02.</w:t>
            </w:r>
            <w:r w:rsidR="00554893">
              <w:rPr>
                <w:rFonts w:ascii="Times New Roman" w:hAnsi="Times New Roman"/>
                <w:sz w:val="24"/>
                <w:szCs w:val="24"/>
              </w:rPr>
              <w:t>09.</w:t>
            </w:r>
            <w:r w:rsidR="00B34B47">
              <w:rPr>
                <w:rFonts w:ascii="Times New Roman" w:hAnsi="Times New Roman"/>
                <w:sz w:val="24"/>
                <w:szCs w:val="24"/>
              </w:rPr>
              <w:t>201</w:t>
            </w:r>
            <w:r w:rsidR="00554893">
              <w:rPr>
                <w:rFonts w:ascii="Times New Roman" w:hAnsi="Times New Roman"/>
                <w:sz w:val="24"/>
                <w:szCs w:val="24"/>
              </w:rPr>
              <w:t>9</w:t>
            </w:r>
            <w:r w:rsidR="00B34B47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Pr="00005E65">
              <w:rPr>
                <w:rFonts w:ascii="Times New Roman" w:hAnsi="Times New Roman"/>
                <w:sz w:val="24"/>
                <w:szCs w:val="24"/>
              </w:rPr>
              <w:t>№</w:t>
            </w:r>
            <w:r w:rsidR="00B34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4893">
              <w:rPr>
                <w:rFonts w:ascii="Times New Roman" w:hAnsi="Times New Roman"/>
                <w:sz w:val="24"/>
                <w:szCs w:val="24"/>
              </w:rPr>
              <w:t>5</w:t>
            </w:r>
            <w:r w:rsidR="00EA4C3D">
              <w:rPr>
                <w:rFonts w:ascii="Times New Roman" w:hAnsi="Times New Roman"/>
                <w:sz w:val="24"/>
                <w:szCs w:val="24"/>
              </w:rPr>
              <w:t>5</w:t>
            </w:r>
            <w:r w:rsidR="00554893">
              <w:rPr>
                <w:rFonts w:ascii="Times New Roman" w:hAnsi="Times New Roman"/>
                <w:sz w:val="24"/>
                <w:szCs w:val="24"/>
              </w:rPr>
              <w:t>/2</w:t>
            </w:r>
          </w:p>
          <w:p w:rsidR="008725D4" w:rsidRDefault="008725D4" w:rsidP="006E37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554893">
              <w:rPr>
                <w:rFonts w:ascii="Times New Roman" w:hAnsi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</w:t>
            </w:r>
            <w:r w:rsidR="00554893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  </w:t>
            </w:r>
            <w:r w:rsidR="00554893">
              <w:rPr>
                <w:rFonts w:ascii="Times New Roman" w:hAnsi="Times New Roman"/>
                <w:sz w:val="24"/>
                <w:szCs w:val="24"/>
              </w:rPr>
              <w:t>М.А. Жулина</w:t>
            </w:r>
          </w:p>
          <w:p w:rsidR="008725D4" w:rsidRPr="00005E65" w:rsidRDefault="008725D4" w:rsidP="006E37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55489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05E65">
              <w:rPr>
                <w:rFonts w:ascii="Times New Roman" w:hAnsi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8725D4" w:rsidRDefault="008725D4" w:rsidP="008725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13413"/>
          <w:sz w:val="28"/>
          <w:szCs w:val="28"/>
        </w:rPr>
      </w:pPr>
      <w:bookmarkStart w:id="0" w:name="h.gjdgxs"/>
      <w:bookmarkEnd w:id="0"/>
    </w:p>
    <w:p w:rsidR="008725D4" w:rsidRDefault="008725D4" w:rsidP="008725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13413"/>
          <w:sz w:val="28"/>
          <w:szCs w:val="28"/>
        </w:rPr>
      </w:pPr>
    </w:p>
    <w:p w:rsidR="008725D4" w:rsidRDefault="008725D4" w:rsidP="008725D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262626"/>
          <w:sz w:val="24"/>
          <w:szCs w:val="24"/>
        </w:rPr>
      </w:pPr>
    </w:p>
    <w:p w:rsidR="008725D4" w:rsidRPr="00C1112E" w:rsidRDefault="008725D4" w:rsidP="008725D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262626"/>
          <w:sz w:val="44"/>
          <w:szCs w:val="44"/>
        </w:rPr>
      </w:pPr>
      <w:r w:rsidRPr="00C1112E">
        <w:rPr>
          <w:rFonts w:ascii="Times New Roman" w:hAnsi="Times New Roman"/>
          <w:b/>
          <w:bCs/>
          <w:color w:val="262626"/>
          <w:sz w:val="44"/>
          <w:szCs w:val="44"/>
        </w:rPr>
        <w:t xml:space="preserve">ПОЛОЖЕНИЕ  </w:t>
      </w:r>
    </w:p>
    <w:p w:rsidR="00554893" w:rsidRDefault="008725D4" w:rsidP="008725D4">
      <w:pPr>
        <w:spacing w:after="0" w:line="240" w:lineRule="auto"/>
        <w:jc w:val="center"/>
        <w:rPr>
          <w:rFonts w:ascii="Times New Roman" w:hAnsi="Times New Roman"/>
          <w:b/>
          <w:bCs/>
          <w:color w:val="262626"/>
          <w:sz w:val="44"/>
          <w:szCs w:val="44"/>
        </w:rPr>
      </w:pPr>
      <w:r>
        <w:rPr>
          <w:rFonts w:ascii="Times New Roman" w:hAnsi="Times New Roman"/>
          <w:b/>
          <w:bCs/>
          <w:color w:val="262626"/>
          <w:sz w:val="44"/>
          <w:szCs w:val="44"/>
        </w:rPr>
        <w:t>о соотношении учебной и другой  педагогической работы в пределах рабочей  недели с учетом количества часов  по учебному плану</w:t>
      </w:r>
      <w:r w:rsidRPr="00C1112E">
        <w:rPr>
          <w:rFonts w:ascii="Times New Roman" w:hAnsi="Times New Roman"/>
          <w:b/>
          <w:bCs/>
          <w:color w:val="262626"/>
          <w:sz w:val="44"/>
          <w:szCs w:val="44"/>
        </w:rPr>
        <w:t xml:space="preserve">, </w:t>
      </w:r>
      <w:r>
        <w:rPr>
          <w:rFonts w:ascii="Times New Roman" w:hAnsi="Times New Roman"/>
          <w:b/>
          <w:bCs/>
          <w:color w:val="262626"/>
          <w:sz w:val="44"/>
          <w:szCs w:val="44"/>
        </w:rPr>
        <w:t>специальности и квалификации  работника</w:t>
      </w:r>
      <w:r w:rsidR="00D451B3">
        <w:rPr>
          <w:rFonts w:ascii="Times New Roman" w:hAnsi="Times New Roman"/>
          <w:b/>
          <w:bCs/>
          <w:color w:val="262626"/>
          <w:sz w:val="44"/>
          <w:szCs w:val="44"/>
        </w:rPr>
        <w:t xml:space="preserve"> </w:t>
      </w:r>
    </w:p>
    <w:p w:rsidR="008725D4" w:rsidRPr="00C1112E" w:rsidRDefault="00D451B3" w:rsidP="008725D4">
      <w:pPr>
        <w:spacing w:after="0" w:line="240" w:lineRule="auto"/>
        <w:jc w:val="center"/>
        <w:rPr>
          <w:rFonts w:ascii="Times New Roman" w:hAnsi="Times New Roman"/>
          <w:b/>
          <w:bCs/>
          <w:color w:val="262626"/>
          <w:sz w:val="44"/>
          <w:szCs w:val="44"/>
        </w:rPr>
      </w:pPr>
      <w:r>
        <w:rPr>
          <w:rFonts w:ascii="Times New Roman" w:hAnsi="Times New Roman"/>
          <w:b/>
          <w:bCs/>
          <w:color w:val="262626"/>
          <w:sz w:val="44"/>
          <w:szCs w:val="44"/>
        </w:rPr>
        <w:t xml:space="preserve">МБОУ </w:t>
      </w:r>
      <w:r w:rsidR="00B34B47" w:rsidRPr="00B34B47">
        <w:rPr>
          <w:rFonts w:ascii="Times New Roman" w:hAnsi="Times New Roman"/>
          <w:b/>
          <w:bCs/>
          <w:color w:val="262626"/>
          <w:sz w:val="44"/>
          <w:szCs w:val="44"/>
        </w:rPr>
        <w:t>СОШ</w:t>
      </w:r>
      <w:r w:rsidR="00554893">
        <w:rPr>
          <w:rFonts w:ascii="Times New Roman" w:hAnsi="Times New Roman"/>
          <w:b/>
          <w:bCs/>
          <w:color w:val="262626"/>
          <w:sz w:val="44"/>
          <w:szCs w:val="44"/>
        </w:rPr>
        <w:t xml:space="preserve"> п.Победа Хабаровского муниципального района</w:t>
      </w:r>
    </w:p>
    <w:p w:rsidR="008725D4" w:rsidRDefault="008725D4" w:rsidP="008725D4">
      <w:pPr>
        <w:jc w:val="center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           </w:t>
      </w:r>
    </w:p>
    <w:p w:rsidR="008725D4" w:rsidRDefault="008725D4" w:rsidP="008725D4">
      <w:pPr>
        <w:jc w:val="center"/>
        <w:rPr>
          <w:rFonts w:ascii="Times New Roman" w:hAnsi="Times New Roman"/>
          <w:color w:val="262626"/>
          <w:sz w:val="24"/>
          <w:szCs w:val="24"/>
        </w:rPr>
      </w:pPr>
    </w:p>
    <w:p w:rsidR="008725D4" w:rsidRDefault="008725D4" w:rsidP="008725D4">
      <w:pPr>
        <w:jc w:val="center"/>
        <w:rPr>
          <w:rFonts w:ascii="Times New Roman" w:hAnsi="Times New Roman"/>
          <w:color w:val="262626"/>
          <w:sz w:val="24"/>
          <w:szCs w:val="24"/>
        </w:rPr>
      </w:pPr>
    </w:p>
    <w:p w:rsidR="008725D4" w:rsidRDefault="008725D4" w:rsidP="008725D4">
      <w:pPr>
        <w:jc w:val="center"/>
        <w:rPr>
          <w:rFonts w:ascii="Times New Roman" w:hAnsi="Times New Roman"/>
          <w:color w:val="262626"/>
          <w:sz w:val="24"/>
          <w:szCs w:val="24"/>
        </w:rPr>
      </w:pPr>
    </w:p>
    <w:p w:rsidR="008725D4" w:rsidRDefault="008725D4" w:rsidP="008725D4">
      <w:pPr>
        <w:jc w:val="center"/>
        <w:rPr>
          <w:rFonts w:ascii="Times New Roman" w:hAnsi="Times New Roman"/>
          <w:color w:val="262626"/>
          <w:sz w:val="24"/>
          <w:szCs w:val="24"/>
        </w:rPr>
      </w:pPr>
    </w:p>
    <w:p w:rsidR="008725D4" w:rsidRDefault="008725D4" w:rsidP="008725D4">
      <w:pPr>
        <w:jc w:val="center"/>
        <w:rPr>
          <w:rFonts w:ascii="Times New Roman" w:hAnsi="Times New Roman"/>
          <w:color w:val="262626"/>
          <w:sz w:val="24"/>
          <w:szCs w:val="24"/>
        </w:rPr>
      </w:pPr>
    </w:p>
    <w:p w:rsidR="008725D4" w:rsidRDefault="008725D4" w:rsidP="008725D4">
      <w:pPr>
        <w:jc w:val="center"/>
        <w:rPr>
          <w:rFonts w:ascii="Times New Roman" w:hAnsi="Times New Roman"/>
          <w:color w:val="262626"/>
          <w:sz w:val="24"/>
          <w:szCs w:val="24"/>
        </w:rPr>
      </w:pPr>
      <w:bookmarkStart w:id="1" w:name="_GoBack"/>
      <w:bookmarkEnd w:id="1"/>
    </w:p>
    <w:p w:rsidR="008725D4" w:rsidRPr="004A06B4" w:rsidRDefault="008725D4" w:rsidP="008725D4">
      <w:pPr>
        <w:jc w:val="center"/>
        <w:rPr>
          <w:rFonts w:ascii="Times New Roman" w:hAnsi="Times New Roman"/>
          <w:b/>
        </w:rPr>
      </w:pPr>
      <w:r w:rsidRPr="004A06B4">
        <w:rPr>
          <w:rFonts w:ascii="Times New Roman" w:hAnsi="Times New Roman"/>
        </w:rPr>
        <w:t>201</w:t>
      </w:r>
      <w:r w:rsidR="00554893">
        <w:rPr>
          <w:rFonts w:ascii="Times New Roman" w:hAnsi="Times New Roman"/>
        </w:rPr>
        <w:t>9</w:t>
      </w:r>
      <w:r w:rsidRPr="004A06B4">
        <w:rPr>
          <w:rFonts w:ascii="Times New Roman" w:hAnsi="Times New Roman"/>
        </w:rPr>
        <w:t xml:space="preserve"> год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62626"/>
          <w:sz w:val="28"/>
          <w:szCs w:val="28"/>
        </w:rPr>
      </w:pPr>
      <w:r w:rsidRPr="00073D06">
        <w:rPr>
          <w:rFonts w:ascii="Times New Roman" w:hAnsi="Times New Roman"/>
          <w:b/>
          <w:color w:val="262626"/>
          <w:sz w:val="28"/>
          <w:szCs w:val="28"/>
        </w:rPr>
        <w:lastRenderedPageBreak/>
        <w:t>1. Общие положения</w:t>
      </w:r>
    </w:p>
    <w:p w:rsidR="008725D4" w:rsidRPr="00073D06" w:rsidRDefault="008725D4" w:rsidP="008725D4">
      <w:pPr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 xml:space="preserve">1. Настоящее положение разработано в соответствии с Федеральным законом </w:t>
      </w:r>
    </w:p>
    <w:p w:rsidR="008725D4" w:rsidRPr="00073D06" w:rsidRDefault="008725D4" w:rsidP="008725D4">
      <w:pPr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>от 29 декабря 2012 года № 273-ФЗ «Закон об образовании в Российской Федерации»</w:t>
      </w:r>
      <w:r>
        <w:rPr>
          <w:rFonts w:ascii="Times New Roman" w:hAnsi="Times New Roman"/>
          <w:color w:val="262626"/>
          <w:sz w:val="28"/>
          <w:szCs w:val="28"/>
        </w:rPr>
        <w:t>(</w:t>
      </w:r>
      <w:r w:rsidRPr="00073D06">
        <w:rPr>
          <w:rFonts w:ascii="Times New Roman" w:hAnsi="Times New Roman"/>
          <w:color w:val="262626"/>
          <w:sz w:val="28"/>
          <w:szCs w:val="28"/>
        </w:rPr>
        <w:t>п. 6 ст. 47</w:t>
      </w:r>
      <w:r w:rsidR="00F80FEF">
        <w:rPr>
          <w:rFonts w:ascii="Times New Roman" w:hAnsi="Times New Roman"/>
          <w:color w:val="262626"/>
          <w:sz w:val="28"/>
          <w:szCs w:val="28"/>
        </w:rPr>
        <w:t>); п</w:t>
      </w:r>
      <w:r>
        <w:rPr>
          <w:rFonts w:ascii="Times New Roman" w:hAnsi="Times New Roman"/>
          <w:color w:val="262626"/>
          <w:sz w:val="28"/>
          <w:szCs w:val="28"/>
        </w:rPr>
        <w:t>риказом Министерства образования и науки РФ от 24 декабря 2010г. №2075 «О продолжительности рабочего времени (норме часов педагогической работы за ставку заработной платы) педагогических работников».</w:t>
      </w:r>
    </w:p>
    <w:p w:rsidR="008725D4" w:rsidRPr="00073D06" w:rsidRDefault="008725D4" w:rsidP="008725D4">
      <w:pPr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>2. Настоящее Положение регулирует нормирование и соотношение учебной и другой   педагогической работы в пределах рабочей недели или учебного года</w:t>
      </w:r>
      <w:r>
        <w:rPr>
          <w:rFonts w:ascii="Times New Roman" w:hAnsi="Times New Roman"/>
          <w:color w:val="262626"/>
          <w:sz w:val="28"/>
          <w:szCs w:val="28"/>
        </w:rPr>
        <w:t>,</w:t>
      </w:r>
      <w:r w:rsidRPr="00073D06">
        <w:rPr>
          <w:rFonts w:ascii="Times New Roman" w:hAnsi="Times New Roman"/>
          <w:color w:val="262626"/>
          <w:sz w:val="28"/>
          <w:szCs w:val="28"/>
        </w:rPr>
        <w:t xml:space="preserve"> определяется приказом директора школы с учетом количества часов по учебному плану, специальности и квалификации работника.</w:t>
      </w:r>
    </w:p>
    <w:p w:rsidR="008725D4" w:rsidRPr="00073D06" w:rsidRDefault="008725D4" w:rsidP="008725D4">
      <w:pPr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>3.Настоящее Положение распространяется  на всех педагогических работников (штатных, совместителей), состоящих в трудовых от</w:t>
      </w:r>
      <w:r>
        <w:rPr>
          <w:rFonts w:ascii="Times New Roman" w:hAnsi="Times New Roman"/>
          <w:color w:val="262626"/>
          <w:sz w:val="28"/>
          <w:szCs w:val="28"/>
        </w:rPr>
        <w:t xml:space="preserve">ношениях с МБОУ </w:t>
      </w:r>
      <w:r w:rsidR="00B34B47" w:rsidRPr="00B34B47">
        <w:rPr>
          <w:rFonts w:ascii="Times New Roman" w:hAnsi="Times New Roman"/>
          <w:color w:val="262626"/>
          <w:sz w:val="28"/>
          <w:szCs w:val="28"/>
        </w:rPr>
        <w:t>СОШ</w:t>
      </w:r>
      <w:r w:rsidR="00554893">
        <w:rPr>
          <w:rFonts w:ascii="Times New Roman" w:hAnsi="Times New Roman"/>
          <w:color w:val="262626"/>
          <w:sz w:val="28"/>
          <w:szCs w:val="28"/>
        </w:rPr>
        <w:t xml:space="preserve"> п.Победа Хабаровского муниципального района</w:t>
      </w:r>
      <w:r>
        <w:rPr>
          <w:rFonts w:ascii="Times New Roman" w:hAnsi="Times New Roman"/>
          <w:color w:val="262626"/>
          <w:sz w:val="28"/>
          <w:szCs w:val="28"/>
        </w:rPr>
        <w:t xml:space="preserve"> (далее – Школа)</w:t>
      </w:r>
      <w:r w:rsidRPr="00073D06">
        <w:rPr>
          <w:rFonts w:ascii="Times New Roman" w:hAnsi="Times New Roman"/>
          <w:color w:val="262626"/>
          <w:sz w:val="28"/>
          <w:szCs w:val="28"/>
        </w:rPr>
        <w:t xml:space="preserve">.  </w:t>
      </w:r>
    </w:p>
    <w:p w:rsidR="008725D4" w:rsidRPr="00073D06" w:rsidRDefault="00554893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ab/>
      </w:r>
      <w:r w:rsidR="008725D4" w:rsidRPr="00073D06">
        <w:rPr>
          <w:rFonts w:ascii="Times New Roman" w:hAnsi="Times New Roman"/>
          <w:b/>
          <w:color w:val="262626"/>
          <w:sz w:val="28"/>
          <w:szCs w:val="28"/>
        </w:rPr>
        <w:t>2. Структура рабочего времени педагогических работников</w:t>
      </w:r>
    </w:p>
    <w:p w:rsidR="008725D4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>2.1.</w:t>
      </w:r>
      <w:r w:rsidR="00554893">
        <w:rPr>
          <w:rFonts w:ascii="Times New Roman" w:hAnsi="Times New Roman"/>
          <w:color w:val="262626"/>
          <w:sz w:val="28"/>
          <w:szCs w:val="28"/>
        </w:rPr>
        <w:t xml:space="preserve"> </w:t>
      </w:r>
      <w:r w:rsidRPr="00E54BC2">
        <w:rPr>
          <w:rFonts w:ascii="Times New Roman" w:hAnsi="Times New Roman"/>
          <w:sz w:val="28"/>
          <w:szCs w:val="28"/>
        </w:rPr>
        <w:t xml:space="preserve">В рабочее время педагогических работников в зависимости от занимаемой должностивключается учебная (преподавательская),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</w:t>
      </w:r>
      <w:r>
        <w:rPr>
          <w:rFonts w:ascii="Times New Roman" w:hAnsi="Times New Roman"/>
          <w:sz w:val="28"/>
          <w:szCs w:val="28"/>
        </w:rPr>
        <w:t>и квалификации работника.</w:t>
      </w:r>
    </w:p>
    <w:p w:rsidR="008725D4" w:rsidRPr="00073D06" w:rsidRDefault="00554893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ab/>
      </w:r>
      <w:r w:rsidR="008725D4" w:rsidRPr="00073D06">
        <w:rPr>
          <w:rFonts w:ascii="Times New Roman" w:hAnsi="Times New Roman"/>
          <w:color w:val="262626"/>
          <w:sz w:val="28"/>
          <w:szCs w:val="28"/>
        </w:rPr>
        <w:t>Выполнение педагогической работы педагогами дополнительного образования (далее - педагогические работники, ведущие преподавательскую работу) характеризуется наличием установленных норм времени только для выполнения педагогической работы, связанной с преподавательской работой. Выполнение другой части педагогической работы педагогическими работниками, ведущими преподавательскую работу, осуществляется в течение рабочего времени, которое не конкретизировано по количеству часов.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lastRenderedPageBreak/>
        <w:t>2.2. Нормируемая часть рабочего времени работников, ведущих преподавательскую работу, определяется в астрономических часах и включает проводимые учебные занятия независимо от их продолжительности и короткие перерывы (перемены) между каждым учебным занятием, установленные для учащихся.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продолжительностью, не превышающей 45 минут.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>Конкретная продолжительность учебных занятий, а также перерывов (перемен) между ними предусматривается Уставом  школы с учетом соответствующих санитарно-эпидемиологических правил и нормативов (СанПиН), утвержденных в установленном порядке. Выполнение преподавательской работы регулируется расписанием учебных занятий.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>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порядке, предусмотренном правилами внутреннего трудового распорядка.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>Нормируемая часть рабочего времени работников, ведущих преподавательскую работу, определяется 18 часами в неделю при работе на 1,0 ставку. При работе на доли ставок все нормы рабочего времени определяются пропорционально.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 xml:space="preserve">2.3. Другая часть педагогической работы работников, ведущих преподавательскую работу, требующая затрат рабочего времени, которое не конкретизировано по количеству часов, вытекает из их должностных обязанностей, предусмотренных </w:t>
      </w:r>
      <w:r>
        <w:rPr>
          <w:rFonts w:ascii="Times New Roman" w:hAnsi="Times New Roman"/>
          <w:color w:val="262626"/>
          <w:sz w:val="28"/>
          <w:szCs w:val="28"/>
        </w:rPr>
        <w:t>У</w:t>
      </w:r>
      <w:r w:rsidRPr="00073D06">
        <w:rPr>
          <w:rFonts w:ascii="Times New Roman" w:hAnsi="Times New Roman"/>
          <w:color w:val="262626"/>
          <w:sz w:val="28"/>
          <w:szCs w:val="28"/>
        </w:rPr>
        <w:t>ставом</w:t>
      </w:r>
      <w:r>
        <w:rPr>
          <w:rFonts w:ascii="Times New Roman" w:hAnsi="Times New Roman"/>
          <w:color w:val="262626"/>
          <w:sz w:val="28"/>
          <w:szCs w:val="28"/>
        </w:rPr>
        <w:t xml:space="preserve"> школы</w:t>
      </w:r>
      <w:r w:rsidRPr="00073D06">
        <w:rPr>
          <w:rFonts w:ascii="Times New Roman" w:hAnsi="Times New Roman"/>
          <w:color w:val="262626"/>
          <w:sz w:val="28"/>
          <w:szCs w:val="28"/>
        </w:rPr>
        <w:t>, правилами внутреннего трудового распорядка, тарифно-квалификационными (квалификационными) характеристиками, и регулируется графиками и планами работы, в т.ч. личными планами педагогического работника, и включает: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>- выполнение обязанностей, связанных с участием в работе педагогических, методических советов,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>- организацию и проведение методической, диагностической и консультативной помощи родителям (законным представителям), семьям, обучающим детей на дому в соответствии с медицинским заключением;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 xml:space="preserve">- время, затрачиваемое непосредственно на подготовку к работе по обучению и воспитанию учащихся, изучению их индивидуальных способностей, </w:t>
      </w:r>
      <w:r w:rsidRPr="00073D06">
        <w:rPr>
          <w:rFonts w:ascii="Times New Roman" w:hAnsi="Times New Roman"/>
          <w:color w:val="262626"/>
          <w:sz w:val="28"/>
          <w:szCs w:val="28"/>
        </w:rPr>
        <w:lastRenderedPageBreak/>
        <w:t>интересов и склонностей, а также их семейных обстоятельств и жилищно-бытовых условий;</w:t>
      </w:r>
    </w:p>
    <w:p w:rsidR="008725D4" w:rsidRPr="00554893" w:rsidRDefault="008725D4" w:rsidP="0055489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>- периодические кратковременные дежурства в период образовательного процесса, которые при необходимости могут организовываться в целях подготовки к проведению занятий, наблюдения за выполнением режима дня учащихся, обеспечения порядка и дисциплины в течение учебного времени, в том числе во время перерывов между занятиями, устанавливаемых для отдыха учащихся различной степени активности. При составлении графика дежурств педагогических работников</w:t>
      </w:r>
      <w:r w:rsidR="00554893">
        <w:rPr>
          <w:rFonts w:ascii="Times New Roman" w:hAnsi="Times New Roman"/>
          <w:color w:val="262626"/>
          <w:sz w:val="28"/>
          <w:szCs w:val="28"/>
        </w:rPr>
        <w:t xml:space="preserve"> </w:t>
      </w:r>
      <w:r w:rsidRPr="00073D06">
        <w:rPr>
          <w:rFonts w:ascii="Times New Roman" w:hAnsi="Times New Roman"/>
          <w:color w:val="262626"/>
          <w:sz w:val="28"/>
          <w:szCs w:val="28"/>
        </w:rPr>
        <w:t xml:space="preserve"> в период проведения учебных занятий, до их начала и после окончания учебных занятий учитыва</w:t>
      </w:r>
      <w:r w:rsidR="00554893">
        <w:rPr>
          <w:rFonts w:ascii="Times New Roman" w:hAnsi="Times New Roman"/>
          <w:color w:val="262626"/>
          <w:sz w:val="28"/>
          <w:szCs w:val="28"/>
        </w:rPr>
        <w:t>е</w:t>
      </w:r>
      <w:r w:rsidRPr="00073D06">
        <w:rPr>
          <w:rFonts w:ascii="Times New Roman" w:hAnsi="Times New Roman"/>
          <w:color w:val="262626"/>
          <w:sz w:val="28"/>
          <w:szCs w:val="28"/>
        </w:rPr>
        <w:t xml:space="preserve">тся режим рабочего времени каждого педагогического работника в соответствии с расписанием учебных занятий, общим планом мероприятий, другие особенности работы с тем, чтобы не допускать случаев длительного дежурства педагогических работников, дежурства в дни, когда учебная нагрузка отсутствует или незначительна. </w:t>
      </w:r>
      <w:r w:rsidRPr="00554893">
        <w:rPr>
          <w:rFonts w:ascii="Times New Roman" w:hAnsi="Times New Roman"/>
          <w:color w:val="262626"/>
          <w:sz w:val="28"/>
          <w:szCs w:val="28"/>
        </w:rPr>
        <w:t>В дни работы к дежурству  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занятия;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 xml:space="preserve">- выполнением дополнительно возложенных на педагогических работников обязанностей, непосредственно связанных с образовательным процессом, с соответствующей дополнительной оплатой труда (работа с семьями учащихся, заведование учебными кабинетами, руководство методическим </w:t>
      </w:r>
      <w:r>
        <w:rPr>
          <w:rFonts w:ascii="Times New Roman" w:hAnsi="Times New Roman"/>
          <w:color w:val="262626"/>
          <w:sz w:val="28"/>
          <w:szCs w:val="28"/>
        </w:rPr>
        <w:t xml:space="preserve">объединением </w:t>
      </w:r>
      <w:r w:rsidRPr="00073D06">
        <w:rPr>
          <w:rFonts w:ascii="Times New Roman" w:hAnsi="Times New Roman"/>
          <w:color w:val="262626"/>
          <w:sz w:val="28"/>
          <w:szCs w:val="28"/>
        </w:rPr>
        <w:t>и др.).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>2.4. Дни недели (периоды времени, в течение которых  школа осуществляет свою деятельность), свободные для педагогических работников, ведущих преподавательскую работу, от проведения учебных занятий по расписанию, от выполнения иных обязанностей, регулируемых графиками и планами работы, педагогический работник может использовать для повышения квалификации, самообразования, подготовки к занятиям и т.п.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 xml:space="preserve">2.5. Режим рабочего времени педагогических работников, которым не может быть обеспечена полная учебная нагрузка и гарантируется выплата ставки заработной платы в полном размере в случаях, предусмотренных Постановлением Правительства Российской Федерации </w:t>
      </w:r>
      <w:r>
        <w:rPr>
          <w:rFonts w:ascii="Times New Roman" w:hAnsi="Times New Roman"/>
          <w:color w:val="262626"/>
          <w:sz w:val="28"/>
          <w:szCs w:val="28"/>
        </w:rPr>
        <w:t xml:space="preserve"> (ред. от 18.08.2008г.) «</w:t>
      </w:r>
      <w:r w:rsidRPr="00073D06">
        <w:rPr>
          <w:rFonts w:ascii="Times New Roman" w:hAnsi="Times New Roman"/>
          <w:color w:val="262626"/>
          <w:sz w:val="28"/>
          <w:szCs w:val="28"/>
        </w:rPr>
        <w:t>О продолжительности рабочего времени (норме часов педагогической работы за ставку заработной платы) педагогических работников образовательных учреждений", определяется с учетом их догрузки до установленной нормы часов другой педагогической работой.</w:t>
      </w:r>
    </w:p>
    <w:p w:rsidR="008725D4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 xml:space="preserve">2.6. </w:t>
      </w:r>
      <w:r>
        <w:rPr>
          <w:rFonts w:ascii="Times New Roman" w:hAnsi="Times New Roman"/>
          <w:color w:val="262626"/>
          <w:sz w:val="28"/>
          <w:szCs w:val="28"/>
        </w:rPr>
        <w:t xml:space="preserve">Продолжительность рабочего времени </w:t>
      </w:r>
      <w:r w:rsidRPr="00073D06">
        <w:rPr>
          <w:rFonts w:ascii="Times New Roman" w:hAnsi="Times New Roman"/>
          <w:color w:val="262626"/>
          <w:sz w:val="28"/>
          <w:szCs w:val="28"/>
        </w:rPr>
        <w:t>для педагога-организатора, педагога-психолога</w:t>
      </w:r>
      <w:r>
        <w:rPr>
          <w:rFonts w:ascii="Times New Roman" w:hAnsi="Times New Roman"/>
          <w:color w:val="262626"/>
          <w:sz w:val="28"/>
          <w:szCs w:val="28"/>
        </w:rPr>
        <w:t xml:space="preserve">, социального педагога; преподавателя- организатора </w:t>
      </w:r>
      <w:r>
        <w:rPr>
          <w:rFonts w:ascii="Times New Roman" w:hAnsi="Times New Roman"/>
          <w:color w:val="262626"/>
          <w:sz w:val="28"/>
          <w:szCs w:val="28"/>
        </w:rPr>
        <w:lastRenderedPageBreak/>
        <w:t>ОБЖ</w:t>
      </w:r>
      <w:r w:rsidRPr="00073D06">
        <w:rPr>
          <w:rFonts w:ascii="Times New Roman" w:hAnsi="Times New Roman"/>
          <w:color w:val="262626"/>
          <w:sz w:val="28"/>
          <w:szCs w:val="28"/>
        </w:rPr>
        <w:t xml:space="preserve"> определяется 36 часами в неделю при работе на 1,0 ставку. При работе на доли ставок все нормы рабочего времени определяются пропорционально.</w:t>
      </w:r>
    </w:p>
    <w:p w:rsidR="008725D4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2.7. Норма часов преподавательской работы за ставку заработной платы</w:t>
      </w:r>
      <w:r w:rsidR="00554893">
        <w:rPr>
          <w:rFonts w:ascii="Times New Roman" w:hAnsi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/>
          <w:color w:val="262626"/>
          <w:sz w:val="28"/>
          <w:szCs w:val="28"/>
        </w:rPr>
        <w:t>(нормируемая часть педагогической работы):</w:t>
      </w:r>
    </w:p>
    <w:p w:rsidR="008725D4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18 часов в неделю:</w:t>
      </w:r>
    </w:p>
    <w:p w:rsidR="008725D4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-учителям 1-11 классов, реализующим общеобразовательные программы (в том числе специальные (коррекционные) образовательные программы для учащихся с ограниченными возможностями здоровья;</w:t>
      </w:r>
    </w:p>
    <w:p w:rsidR="008725D4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-педагогам дополнительного образования;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2.8. Норма часов педагогической работы за ставку заработной платы 30 часов в неделю воспитателям в группах продленного дня.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>2.</w:t>
      </w:r>
      <w:r>
        <w:rPr>
          <w:rFonts w:ascii="Times New Roman" w:hAnsi="Times New Roman"/>
          <w:color w:val="262626"/>
          <w:sz w:val="28"/>
          <w:szCs w:val="28"/>
        </w:rPr>
        <w:t>9</w:t>
      </w:r>
      <w:r w:rsidRPr="00073D06">
        <w:rPr>
          <w:rFonts w:ascii="Times New Roman" w:hAnsi="Times New Roman"/>
          <w:color w:val="262626"/>
          <w:sz w:val="28"/>
          <w:szCs w:val="28"/>
        </w:rPr>
        <w:t>. При составлении графиков работы педагогических и других работников перерывы в рабочем времени, не связанные с отдыхом и приемом работниками пищи, не допускаются, за исключением случаев, предусмотренных настоящим Положением.</w:t>
      </w:r>
    </w:p>
    <w:p w:rsidR="008725D4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>2.</w:t>
      </w:r>
      <w:r>
        <w:rPr>
          <w:rFonts w:ascii="Times New Roman" w:hAnsi="Times New Roman"/>
          <w:color w:val="262626"/>
          <w:sz w:val="28"/>
          <w:szCs w:val="28"/>
        </w:rPr>
        <w:t>10</w:t>
      </w:r>
      <w:r w:rsidRPr="00073D06">
        <w:rPr>
          <w:rFonts w:ascii="Times New Roman" w:hAnsi="Times New Roman"/>
          <w:color w:val="262626"/>
          <w:sz w:val="28"/>
          <w:szCs w:val="28"/>
        </w:rPr>
        <w:t>. При составлении расписаний учебных занятий исключаются нерациональные затраты времени педагогических работников, ведущих преподавательскую работу, с тем, чтобы не нарушалась их непрерывная последовательность и не образовывались длительные перерывы (так называемые "окна"), которые в отличие от коротких перерывов (перемен) между каждым учебным занятием, установленных для учащихся, рабочим временем педагогических работников не являются.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2.11. Режим рабочего времени учителей 1-х классов определяется с учетом Гигиенических требований к условиям обучения в общеобразовательных учреждениях, предусматривающих динамическую паузу, что не должно отражаться на объеме учебной нагрузки.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>2.</w:t>
      </w:r>
      <w:r>
        <w:rPr>
          <w:rFonts w:ascii="Times New Roman" w:hAnsi="Times New Roman"/>
          <w:color w:val="262626"/>
          <w:sz w:val="28"/>
          <w:szCs w:val="28"/>
        </w:rPr>
        <w:t>12</w:t>
      </w:r>
      <w:r w:rsidRPr="00073D06">
        <w:rPr>
          <w:rFonts w:ascii="Times New Roman" w:hAnsi="Times New Roman"/>
          <w:color w:val="262626"/>
          <w:sz w:val="28"/>
          <w:szCs w:val="28"/>
        </w:rPr>
        <w:t>. Периоды осенних, зимних, весенних и летних каникул, установленны</w:t>
      </w:r>
      <w:r>
        <w:rPr>
          <w:rFonts w:ascii="Times New Roman" w:hAnsi="Times New Roman"/>
          <w:color w:val="262626"/>
          <w:sz w:val="28"/>
          <w:szCs w:val="28"/>
        </w:rPr>
        <w:t>е</w:t>
      </w:r>
      <w:r w:rsidRPr="00073D06">
        <w:rPr>
          <w:rFonts w:ascii="Times New Roman" w:hAnsi="Times New Roman"/>
          <w:color w:val="262626"/>
          <w:sz w:val="28"/>
          <w:szCs w:val="28"/>
        </w:rPr>
        <w:t xml:space="preserve"> для учащихся  и не совпадающие с ежегодными оплачиваемыми основными и дополнительными отпусками работников (далее - каникулярный период), являются для них рабочим временем.</w:t>
      </w:r>
    </w:p>
    <w:p w:rsidR="008725D4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>2.1</w:t>
      </w:r>
      <w:r>
        <w:rPr>
          <w:rFonts w:ascii="Times New Roman" w:hAnsi="Times New Roman"/>
          <w:color w:val="262626"/>
          <w:sz w:val="28"/>
          <w:szCs w:val="28"/>
        </w:rPr>
        <w:t>3</w:t>
      </w:r>
      <w:r w:rsidRPr="00073D06">
        <w:rPr>
          <w:rFonts w:ascii="Times New Roman" w:hAnsi="Times New Roman"/>
          <w:color w:val="262626"/>
          <w:sz w:val="28"/>
          <w:szCs w:val="28"/>
        </w:rPr>
        <w:t xml:space="preserve">. В каникулярный период педагогические работники осуществляют педагогическую, методическую, а также организационную работу, связанную с реализацией образовательной программы, в пределах нормируемой части их рабочего времени (установленного объема учебной нагрузки (педагогической работы), определенной им до начала каникул, и времени, необходимого для выполнения работ, предусмотренных </w:t>
      </w:r>
      <w:hyperlink r:id="rId6" w:anchor="Par55" w:tooltip="Ссылка на текущий документ" w:history="1">
        <w:r w:rsidRPr="00073D06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пунктом 2.3</w:t>
        </w:r>
      </w:hyperlink>
      <w:r w:rsidR="00A54C1B">
        <w:t xml:space="preserve"> </w:t>
      </w:r>
      <w:r w:rsidRPr="00073D06">
        <w:rPr>
          <w:rFonts w:ascii="Times New Roman" w:hAnsi="Times New Roman"/>
          <w:color w:val="262626"/>
          <w:sz w:val="28"/>
          <w:szCs w:val="28"/>
        </w:rPr>
        <w:lastRenderedPageBreak/>
        <w:t>настоящего Положения, с сохранением заработной платы в установленном порядке.</w:t>
      </w:r>
    </w:p>
    <w:p w:rsidR="008725D4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Учителя, осуществляющие индивидуальное обучение на дому детей в соответствии с медицинским заключением, в каникулярный период привлекаются к педагогической (методической, организационной) работе с учетом количества часов индивидуального обучения таких детей, установленного им до начала каникул. </w:t>
      </w:r>
    </w:p>
    <w:p w:rsidR="008725D4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2.14.</w:t>
      </w:r>
      <w:r w:rsidR="00A54C1B">
        <w:rPr>
          <w:rFonts w:ascii="Times New Roman" w:hAnsi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/>
          <w:color w:val="262626"/>
          <w:sz w:val="28"/>
          <w:szCs w:val="28"/>
        </w:rPr>
        <w:t>Режим рабочего времени педагогических работников, привлекаемых  на срок не более одного месяца, в оздоровительный пришкольный лагерь с дневным пребыванием детей, создаваемый в каникулярный период на базе школы, устанавливается с учетом выполняемой ими работы и определяется правилами внутреннего трудового распорядка, графиками работы школы, коллективным договором.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>2.1</w:t>
      </w:r>
      <w:r>
        <w:rPr>
          <w:rFonts w:ascii="Times New Roman" w:hAnsi="Times New Roman"/>
          <w:color w:val="262626"/>
          <w:sz w:val="28"/>
          <w:szCs w:val="28"/>
        </w:rPr>
        <w:t>5</w:t>
      </w:r>
      <w:r w:rsidRPr="00073D06">
        <w:rPr>
          <w:rFonts w:ascii="Times New Roman" w:hAnsi="Times New Roman"/>
          <w:color w:val="262626"/>
          <w:sz w:val="28"/>
          <w:szCs w:val="28"/>
        </w:rPr>
        <w:t>. Режим рабочего времени педагогических работников, принятых на работу во время летних каникул учащихся</w:t>
      </w:r>
      <w:r>
        <w:rPr>
          <w:rFonts w:ascii="Times New Roman" w:hAnsi="Times New Roman"/>
          <w:color w:val="262626"/>
          <w:sz w:val="28"/>
          <w:szCs w:val="28"/>
        </w:rPr>
        <w:t>,</w:t>
      </w:r>
      <w:r w:rsidRPr="00073D06">
        <w:rPr>
          <w:rFonts w:ascii="Times New Roman" w:hAnsi="Times New Roman"/>
          <w:color w:val="262626"/>
          <w:sz w:val="28"/>
          <w:szCs w:val="28"/>
        </w:rPr>
        <w:t xml:space="preserve"> определяется в пределах нормы часов преподавательской (педагогической) работы в неделю, установленной за ставку заработной платы и времени, необходимого для выполнения других должностных обязанностей.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>2.1</w:t>
      </w:r>
      <w:r>
        <w:rPr>
          <w:rFonts w:ascii="Times New Roman" w:hAnsi="Times New Roman"/>
          <w:color w:val="262626"/>
          <w:sz w:val="28"/>
          <w:szCs w:val="28"/>
        </w:rPr>
        <w:t>6</w:t>
      </w:r>
      <w:r w:rsidRPr="00073D06">
        <w:rPr>
          <w:rFonts w:ascii="Times New Roman" w:hAnsi="Times New Roman"/>
          <w:color w:val="262626"/>
          <w:sz w:val="28"/>
          <w:szCs w:val="28"/>
        </w:rPr>
        <w:t>. Режим рабочего времени всех работников в каникулярный период регулируется локальными актами   и графиками работ с указанием их характера.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>2.1</w:t>
      </w:r>
      <w:r>
        <w:rPr>
          <w:rFonts w:ascii="Times New Roman" w:hAnsi="Times New Roman"/>
          <w:color w:val="262626"/>
          <w:sz w:val="28"/>
          <w:szCs w:val="28"/>
        </w:rPr>
        <w:t>7</w:t>
      </w:r>
      <w:r w:rsidRPr="00073D06">
        <w:rPr>
          <w:rFonts w:ascii="Times New Roman" w:hAnsi="Times New Roman"/>
          <w:color w:val="262626"/>
          <w:sz w:val="28"/>
          <w:szCs w:val="28"/>
        </w:rPr>
        <w:t>. Периоды отмены учебных занятий (образовательного процесса) для учащихся по санитарно-эпидемиологическим, климатическим и другим основаниям являются рабочим временем педагогических работников школы.</w:t>
      </w:r>
    </w:p>
    <w:p w:rsidR="008725D4" w:rsidRPr="00073D06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073D06">
        <w:rPr>
          <w:rFonts w:ascii="Times New Roman" w:hAnsi="Times New Roman"/>
          <w:color w:val="262626"/>
          <w:sz w:val="28"/>
          <w:szCs w:val="28"/>
        </w:rPr>
        <w:t>2.1</w:t>
      </w:r>
      <w:r>
        <w:rPr>
          <w:rFonts w:ascii="Times New Roman" w:hAnsi="Times New Roman"/>
          <w:color w:val="262626"/>
          <w:sz w:val="28"/>
          <w:szCs w:val="28"/>
        </w:rPr>
        <w:t>8</w:t>
      </w:r>
      <w:r w:rsidRPr="00073D06">
        <w:rPr>
          <w:rFonts w:ascii="Times New Roman" w:hAnsi="Times New Roman"/>
          <w:color w:val="262626"/>
          <w:sz w:val="28"/>
          <w:szCs w:val="28"/>
        </w:rPr>
        <w:t>. В периоды отмены учебных занятий (образовательного процесса) в отдельных группах либо в целом по школе по санитарно-эпидемиологическим, климатическим и другим основаниям педагоги дополнительного образования и другие педагогические работники привлекаются к учебно-воспитательной, методической, организационной работе.</w:t>
      </w:r>
    </w:p>
    <w:p w:rsidR="008725D4" w:rsidRPr="00B40BE4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62626"/>
          <w:sz w:val="28"/>
          <w:szCs w:val="28"/>
        </w:rPr>
      </w:pPr>
      <w:r w:rsidRPr="00B40BE4">
        <w:rPr>
          <w:rFonts w:ascii="Times New Roman" w:hAnsi="Times New Roman"/>
          <w:b/>
          <w:color w:val="262626"/>
          <w:sz w:val="28"/>
          <w:szCs w:val="28"/>
        </w:rPr>
        <w:t>3.Определение учебной нагрузки педагогическим работникам</w:t>
      </w:r>
    </w:p>
    <w:p w:rsidR="008725D4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B40BE4">
        <w:rPr>
          <w:rFonts w:ascii="Times New Roman" w:hAnsi="Times New Roman"/>
          <w:color w:val="262626"/>
          <w:sz w:val="28"/>
          <w:szCs w:val="28"/>
        </w:rPr>
        <w:t xml:space="preserve">3.1. Объем учебной нагрузки педагогическим работникам устанавливается, исходя из количества часов по учебному плану и программам, обеспеченности кадрами, других конкретных условий в школе. </w:t>
      </w:r>
    </w:p>
    <w:p w:rsidR="008725D4" w:rsidRPr="00B40BE4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B40BE4">
        <w:rPr>
          <w:rFonts w:ascii="Times New Roman" w:hAnsi="Times New Roman"/>
          <w:color w:val="262626"/>
          <w:sz w:val="28"/>
          <w:szCs w:val="28"/>
        </w:rPr>
        <w:t>3.2. Объем учебной нагрузки педагогических работников больше или меньше нормы часов за должностной оклад устанавливается только с их письменного согласия.</w:t>
      </w:r>
    </w:p>
    <w:p w:rsidR="008725D4" w:rsidRPr="00B40BE4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B40BE4">
        <w:rPr>
          <w:rFonts w:ascii="Times New Roman" w:hAnsi="Times New Roman"/>
          <w:color w:val="262626"/>
          <w:sz w:val="28"/>
          <w:szCs w:val="28"/>
        </w:rPr>
        <w:lastRenderedPageBreak/>
        <w:t>3.3. Преподавательская работа в то</w:t>
      </w:r>
      <w:r>
        <w:rPr>
          <w:rFonts w:ascii="Times New Roman" w:hAnsi="Times New Roman"/>
          <w:color w:val="262626"/>
          <w:sz w:val="28"/>
          <w:szCs w:val="28"/>
        </w:rPr>
        <w:t>й</w:t>
      </w:r>
      <w:r w:rsidRPr="00B40BE4">
        <w:rPr>
          <w:rFonts w:ascii="Times New Roman" w:hAnsi="Times New Roman"/>
          <w:color w:val="262626"/>
          <w:sz w:val="28"/>
          <w:szCs w:val="28"/>
        </w:rPr>
        <w:t xml:space="preserve"> же </w:t>
      </w:r>
      <w:r>
        <w:rPr>
          <w:rFonts w:ascii="Times New Roman" w:hAnsi="Times New Roman"/>
          <w:color w:val="262626"/>
          <w:sz w:val="28"/>
          <w:szCs w:val="28"/>
        </w:rPr>
        <w:t xml:space="preserve">организации </w:t>
      </w:r>
      <w:r w:rsidRPr="00B40BE4">
        <w:rPr>
          <w:rFonts w:ascii="Times New Roman" w:hAnsi="Times New Roman"/>
          <w:color w:val="262626"/>
          <w:sz w:val="28"/>
          <w:szCs w:val="28"/>
        </w:rPr>
        <w:t>для педагогических работников совместительством не считается.</w:t>
      </w:r>
    </w:p>
    <w:p w:rsidR="008725D4" w:rsidRPr="00B40BE4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B40BE4">
        <w:rPr>
          <w:rFonts w:ascii="Times New Roman" w:hAnsi="Times New Roman"/>
          <w:color w:val="262626"/>
          <w:sz w:val="28"/>
          <w:szCs w:val="28"/>
        </w:rPr>
        <w:t>3.4. Учебная нагрузка педагогических работников, находящихся к началу учебного года в отпуске по уходу за ребенком до достижения им возраста 3 лет либо ином отпуске, устанавливается при распределении ее на очередной учебный год на общих основаниях и передается на этот период для выполнения другими педагогическим</w:t>
      </w:r>
      <w:r>
        <w:rPr>
          <w:rFonts w:ascii="Times New Roman" w:hAnsi="Times New Roman"/>
          <w:color w:val="262626"/>
          <w:sz w:val="28"/>
          <w:szCs w:val="28"/>
        </w:rPr>
        <w:t>и</w:t>
      </w:r>
      <w:r w:rsidRPr="00B40BE4">
        <w:rPr>
          <w:rFonts w:ascii="Times New Roman" w:hAnsi="Times New Roman"/>
          <w:color w:val="262626"/>
          <w:sz w:val="28"/>
          <w:szCs w:val="28"/>
        </w:rPr>
        <w:t xml:space="preserve"> работникам</w:t>
      </w:r>
      <w:r>
        <w:rPr>
          <w:rFonts w:ascii="Times New Roman" w:hAnsi="Times New Roman"/>
          <w:color w:val="262626"/>
          <w:sz w:val="28"/>
          <w:szCs w:val="28"/>
        </w:rPr>
        <w:t>и</w:t>
      </w:r>
      <w:r w:rsidRPr="00B40BE4">
        <w:rPr>
          <w:rFonts w:ascii="Times New Roman" w:hAnsi="Times New Roman"/>
          <w:color w:val="262626"/>
          <w:sz w:val="28"/>
          <w:szCs w:val="28"/>
        </w:rPr>
        <w:t>.</w:t>
      </w:r>
    </w:p>
    <w:p w:rsidR="008725D4" w:rsidRPr="00B40BE4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B40BE4">
        <w:rPr>
          <w:rFonts w:ascii="Times New Roman" w:hAnsi="Times New Roman"/>
          <w:color w:val="262626"/>
          <w:sz w:val="28"/>
          <w:szCs w:val="28"/>
        </w:rPr>
        <w:t>3.5. Установленная педагогическим работникам по тарификации заработная плата выплачивается ежемесячно независимо от числа недель и рабочих дней в разные месяцы года.</w:t>
      </w:r>
    </w:p>
    <w:p w:rsidR="008725D4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  <w:r w:rsidRPr="00B40BE4">
        <w:rPr>
          <w:rFonts w:ascii="Times New Roman" w:hAnsi="Times New Roman"/>
          <w:color w:val="262626"/>
          <w:sz w:val="28"/>
          <w:szCs w:val="28"/>
        </w:rPr>
        <w:t>3.6. Тарификация педагогических работников производится 1 раз в год в сентябре текущего учебного года. В случае, когда учебными планами предусматривается разное количество часов на предмет по полугодиям, тарификация осуществляется также 1 раз в год, но раздельно по полугодиям. При невыполнении по независящим от педагогического работника причинам объема установленной учебной нагрузки, уменьшение заработной платы не производится.</w:t>
      </w:r>
    </w:p>
    <w:p w:rsidR="008725D4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</w:p>
    <w:p w:rsidR="008725D4" w:rsidRDefault="008725D4" w:rsidP="008725D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62626"/>
          <w:sz w:val="28"/>
          <w:szCs w:val="28"/>
        </w:rPr>
      </w:pPr>
    </w:p>
    <w:p w:rsidR="008725D4" w:rsidRPr="00B40BE4" w:rsidRDefault="008725D4" w:rsidP="008725D4">
      <w:pPr>
        <w:rPr>
          <w:sz w:val="28"/>
          <w:szCs w:val="28"/>
        </w:rPr>
      </w:pPr>
    </w:p>
    <w:p w:rsidR="00490117" w:rsidRPr="00B34B47" w:rsidRDefault="00490117">
      <w:pPr>
        <w:rPr>
          <w:rFonts w:ascii="Times New Roman" w:hAnsi="Times New Roman"/>
          <w:color w:val="262626"/>
          <w:sz w:val="28"/>
          <w:szCs w:val="28"/>
        </w:rPr>
      </w:pPr>
    </w:p>
    <w:sectPr w:rsidR="00490117" w:rsidRPr="00B34B47" w:rsidSect="00187EE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1D5" w:rsidRDefault="001531D5" w:rsidP="00B34B47">
      <w:pPr>
        <w:spacing w:after="0" w:line="240" w:lineRule="auto"/>
      </w:pPr>
      <w:r>
        <w:separator/>
      </w:r>
    </w:p>
  </w:endnote>
  <w:endnote w:type="continuationSeparator" w:id="1">
    <w:p w:rsidR="001531D5" w:rsidRDefault="001531D5" w:rsidP="00B3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3459066"/>
      <w:docPartObj>
        <w:docPartGallery w:val="Page Numbers (Bottom of Page)"/>
        <w:docPartUnique/>
      </w:docPartObj>
    </w:sdtPr>
    <w:sdtContent>
      <w:p w:rsidR="00B34B47" w:rsidRDefault="00E262B2">
        <w:pPr>
          <w:pStyle w:val="a7"/>
          <w:jc w:val="center"/>
        </w:pPr>
        <w:r>
          <w:fldChar w:fldCharType="begin"/>
        </w:r>
        <w:r w:rsidR="00B34B47">
          <w:instrText>PAGE   \* MERGEFORMAT</w:instrText>
        </w:r>
        <w:r>
          <w:fldChar w:fldCharType="separate"/>
        </w:r>
        <w:r w:rsidR="00A54C1B">
          <w:rPr>
            <w:noProof/>
          </w:rPr>
          <w:t>7</w:t>
        </w:r>
        <w:r>
          <w:fldChar w:fldCharType="end"/>
        </w:r>
      </w:p>
    </w:sdtContent>
  </w:sdt>
  <w:p w:rsidR="00EA4C3D" w:rsidRDefault="00EA4C3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1D5" w:rsidRDefault="001531D5" w:rsidP="00B34B47">
      <w:pPr>
        <w:spacing w:after="0" w:line="240" w:lineRule="auto"/>
      </w:pPr>
      <w:r>
        <w:separator/>
      </w:r>
    </w:p>
  </w:footnote>
  <w:footnote w:type="continuationSeparator" w:id="1">
    <w:p w:rsidR="001531D5" w:rsidRDefault="001531D5" w:rsidP="00B34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5D4"/>
    <w:rsid w:val="001531D5"/>
    <w:rsid w:val="00490117"/>
    <w:rsid w:val="00554893"/>
    <w:rsid w:val="00701487"/>
    <w:rsid w:val="008725D4"/>
    <w:rsid w:val="00A54C1B"/>
    <w:rsid w:val="00B34B47"/>
    <w:rsid w:val="00C9413B"/>
    <w:rsid w:val="00CB7BD5"/>
    <w:rsid w:val="00D451B3"/>
    <w:rsid w:val="00E262B2"/>
    <w:rsid w:val="00E87E1F"/>
    <w:rsid w:val="00EA4C3D"/>
    <w:rsid w:val="00F309E2"/>
    <w:rsid w:val="00F80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725D4"/>
    <w:rPr>
      <w:color w:val="0000FF"/>
      <w:u w:val="single"/>
    </w:rPr>
  </w:style>
  <w:style w:type="paragraph" w:styleId="a4">
    <w:name w:val="No Spacing"/>
    <w:basedOn w:val="a"/>
    <w:uiPriority w:val="1"/>
    <w:qFormat/>
    <w:rsid w:val="008725D4"/>
    <w:pPr>
      <w:spacing w:after="0" w:line="240" w:lineRule="auto"/>
    </w:pPr>
    <w:rPr>
      <w:rFonts w:eastAsia="Calibri"/>
      <w:lang w:eastAsia="en-US"/>
    </w:rPr>
  </w:style>
  <w:style w:type="paragraph" w:styleId="a5">
    <w:name w:val="header"/>
    <w:basedOn w:val="a"/>
    <w:link w:val="a6"/>
    <w:uiPriority w:val="99"/>
    <w:unhideWhenUsed/>
    <w:rsid w:val="00B3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B4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3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B4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A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4C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725D4"/>
    <w:rPr>
      <w:color w:val="0000FF"/>
      <w:u w:val="single"/>
    </w:rPr>
  </w:style>
  <w:style w:type="paragraph" w:styleId="a4">
    <w:name w:val="No Spacing"/>
    <w:basedOn w:val="a"/>
    <w:uiPriority w:val="1"/>
    <w:qFormat/>
    <w:rsid w:val="008725D4"/>
    <w:pPr>
      <w:spacing w:after="0" w:line="240" w:lineRule="auto"/>
    </w:pPr>
    <w:rPr>
      <w:rFonts w:eastAsia="Calibri"/>
      <w:lang w:eastAsia="en-US"/>
    </w:rPr>
  </w:style>
  <w:style w:type="paragraph" w:styleId="a5">
    <w:name w:val="header"/>
    <w:basedOn w:val="a"/>
    <w:link w:val="a6"/>
    <w:uiPriority w:val="99"/>
    <w:unhideWhenUsed/>
    <w:rsid w:val="00B3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B4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3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B4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A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4C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dtuhyugan.86.i-schools.ru/?page=POLSOOT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кабинет Отдела образования Шолоховского</Company>
  <LinksUpToDate>false</LinksUpToDate>
  <CharactersWithSpaces>13314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user</cp:lastModifiedBy>
  <cp:revision>8</cp:revision>
  <cp:lastPrinted>2019-11-05T00:13:00Z</cp:lastPrinted>
  <dcterms:created xsi:type="dcterms:W3CDTF">2014-09-15T12:43:00Z</dcterms:created>
  <dcterms:modified xsi:type="dcterms:W3CDTF">2019-11-05T00:16:00Z</dcterms:modified>
</cp:coreProperties>
</file>