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08" w:lineRule="auto"/>
        <w:ind w:left="120"/>
        <w:jc w:val="center"/>
      </w:pPr>
      <w:bookmarkStart w:id="0" w:name="block-27526724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 w:lineRule="auto"/>
        <w:ind w:left="120"/>
        <w:jc w:val="center"/>
      </w:pPr>
    </w:p>
    <w:p>
      <w:pPr>
        <w:spacing w:before="0" w:after="0" w:line="408" w:lineRule="auto"/>
        <w:ind w:left="120"/>
        <w:jc w:val="center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</w:t>
      </w:r>
      <w:r>
        <w:rPr>
          <w:rFonts w:ascii="Times New Roman" w:hAnsi="Times New Roman"/>
          <w:b/>
          <w:i w:val="0"/>
          <w:color w:val="000000"/>
          <w:sz w:val="28"/>
          <w:lang w:val="ru-RU"/>
        </w:rPr>
        <w:t>Б</w:t>
      </w:r>
      <w:r>
        <w:rPr>
          <w:rFonts w:ascii="Times New Roman" w:hAnsi="Times New Roman"/>
          <w:b/>
          <w:i w:val="0"/>
          <w:color w:val="000000"/>
          <w:sz w:val="28"/>
        </w:rPr>
        <w:t>ОУ СОШ п.Победа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7"/>
        <w:tblW w:w="90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3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МО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.В. Визязева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29.08.23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.дир. поУВР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.В. Седанова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57 от 29.08.2023г.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5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.о. директора школы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.В.Алейникова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57 от 29.08.2023г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3642174)</w:t>
      </w:r>
    </w:p>
    <w:p>
      <w:pPr>
        <w:spacing w:before="0" w:after="0"/>
        <w:ind w:left="120"/>
        <w:jc w:val="center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«Русский язык. Базовый уровень»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hint="default"/>
          <w:lang w:val="ru-RU"/>
        </w:rPr>
        <w:t>п. Победа 2023</w:t>
      </w:r>
      <w:bookmarkStart w:id="14" w:name="_GoBack"/>
      <w:bookmarkEnd w:id="14"/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p>
      <w:pPr>
        <w:sectPr>
          <w:pgSz w:w="11906" w:h="16383"/>
          <w:cols w:space="720" w:num="1"/>
        </w:sectPr>
      </w:pPr>
      <w:bookmarkStart w:id="1" w:name="block-27526724"/>
    </w:p>
    <w:bookmarkEnd w:id="0"/>
    <w:bookmarkEnd w:id="1"/>
    <w:p>
      <w:pPr>
        <w:spacing w:before="0" w:after="0" w:line="264" w:lineRule="auto"/>
        <w:ind w:left="120"/>
        <w:jc w:val="both"/>
      </w:pPr>
      <w:bookmarkStart w:id="2" w:name="block-27526729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ОБЩАЯ ХАРАКТЕРИСТИКА УЧЕБНОГО ПРЕДМЕТА «РУССКИЙ ЯЗЫК»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333333"/>
          <w:sz w:val="28"/>
        </w:rPr>
        <w:t>ЦЕЛИ ИЗУЧЕНИЯ УЧЕБНОГО ПРЕДМЕТА «РУССКИЙ ЯЗЫК»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 «РУССКИЙ ЯЗЫК» В УЧЕБНОМ ПЛАНЕ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>
      <w:pPr>
        <w:sectPr>
          <w:pgSz w:w="11906" w:h="16383"/>
          <w:cols w:space="720" w:num="1"/>
        </w:sectPr>
      </w:pPr>
      <w:bookmarkStart w:id="3" w:name="block-27526729"/>
    </w:p>
    <w:bookmarkEnd w:id="2"/>
    <w:bookmarkEnd w:id="3"/>
    <w:p>
      <w:pPr>
        <w:spacing w:before="0" w:after="0" w:line="264" w:lineRule="auto"/>
        <w:ind w:left="120"/>
        <w:jc w:val="both"/>
      </w:pPr>
      <w:bookmarkStart w:id="4" w:name="block-27526730"/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СОДЕРЖАНИЕ УЧЕБНОГО ПРЕДМЕТА 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Богатство и выразительность русского языка.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Лингвистика как наука о языке.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разделы лингвистики.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Повествование как тип речи. Рассказ.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Функциональные разновидности языка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Фонетика. Графика. Орфоэпия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Фонетика и графика как разделы лингвистики.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 как единица языка. Смыслоразличительная роль звука.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гласных звуков.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согласных звуков.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Слог. Ударение. Свойства русского ударения.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Соотношение звуков и букв.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Фонетический анализ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обозначения [й’], мягкости согласных.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выразительные средства фонетики.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Прописные и строчные буквы.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Интонация, её функции. Основные элементы интонации.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Орфография как раздел лингвистики.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«орфограмма». Буквенные и небуквенные орфограммы.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0"/>
          <w:color w:val="000000"/>
          <w:sz w:val="28"/>
        </w:rPr>
        <w:t>ъ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Лексикология как раздел лингвистики.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Синонимы. Антонимы. Омонимы. Паронимы.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Лексический анализ слов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Морфемика. Орфография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Морфемика как раздел лингвистики.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Морфемный анализ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в корне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0"/>
          <w:color w:val="000000"/>
          <w:sz w:val="28"/>
        </w:rPr>
        <w:t>-з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приставок.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слова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существительное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Род, число, падеж имени существительного.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существительные общего рода.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собственных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 конце имён существительных после шипящих.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окончаний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-чик-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0"/>
          <w:color w:val="000000"/>
          <w:sz w:val="28"/>
        </w:rPr>
        <w:t>-щик-</w:t>
      </w:r>
      <w:r>
        <w:rPr>
          <w:rFonts w:ascii="Times New Roman" w:hAnsi="Times New Roman"/>
          <w:b w:val="0"/>
          <w:i w:val="0"/>
          <w:color w:val="000000"/>
          <w:sz w:val="28"/>
        </w:rPr>
        <w:t>; -</w:t>
      </w:r>
      <w:r>
        <w:rPr>
          <w:rFonts w:ascii="Times New Roman" w:hAnsi="Times New Roman"/>
          <w:b/>
          <w:i w:val="0"/>
          <w:color w:val="000000"/>
          <w:sz w:val="28"/>
        </w:rPr>
        <w:t>ек-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-ик- </w:t>
      </w:r>
      <w:r>
        <w:rPr>
          <w:rFonts w:ascii="Times New Roman" w:hAnsi="Times New Roman"/>
          <w:b w:val="0"/>
          <w:i w:val="0"/>
          <w:color w:val="000000"/>
          <w:sz w:val="28"/>
        </w:rPr>
        <w:t>(-</w:t>
      </w:r>
      <w:r>
        <w:rPr>
          <w:rFonts w:ascii="Times New Roman" w:hAnsi="Times New Roman"/>
          <w:b/>
          <w:i w:val="0"/>
          <w:color w:val="000000"/>
          <w:sz w:val="28"/>
        </w:rPr>
        <w:t>чик-</w:t>
      </w:r>
      <w:r>
        <w:rPr>
          <w:rFonts w:ascii="Times New Roman" w:hAnsi="Times New Roman"/>
          <w:b w:val="0"/>
          <w:i w:val="0"/>
          <w:color w:val="000000"/>
          <w:sz w:val="28"/>
        </w:rPr>
        <w:t>)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>: -</w:t>
      </w:r>
      <w:r>
        <w:rPr>
          <w:rFonts w:ascii="Times New Roman" w:hAnsi="Times New Roman"/>
          <w:b/>
          <w:i w:val="0"/>
          <w:color w:val="000000"/>
          <w:sz w:val="28"/>
        </w:rPr>
        <w:t>лаг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лож</w:t>
      </w:r>
      <w:r>
        <w:rPr>
          <w:rFonts w:ascii="Times New Roman" w:hAnsi="Times New Roman"/>
          <w:b w:val="0"/>
          <w:i w:val="0"/>
          <w:color w:val="000000"/>
          <w:sz w:val="28"/>
        </w:rPr>
        <w:t>-; -</w:t>
      </w:r>
      <w:r>
        <w:rPr>
          <w:rFonts w:ascii="Times New Roman" w:hAnsi="Times New Roman"/>
          <w:b/>
          <w:i w:val="0"/>
          <w:color w:val="000000"/>
          <w:sz w:val="28"/>
        </w:rPr>
        <w:t>раст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ращ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рос</w:t>
      </w:r>
      <w:r>
        <w:rPr>
          <w:rFonts w:ascii="Times New Roman" w:hAnsi="Times New Roman"/>
          <w:b w:val="0"/>
          <w:i w:val="0"/>
          <w:color w:val="000000"/>
          <w:sz w:val="28"/>
        </w:rPr>
        <w:t>-; -</w:t>
      </w:r>
      <w:r>
        <w:rPr>
          <w:rFonts w:ascii="Times New Roman" w:hAnsi="Times New Roman"/>
          <w:b/>
          <w:i w:val="0"/>
          <w:color w:val="000000"/>
          <w:sz w:val="28"/>
        </w:rPr>
        <w:t>гар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гор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зар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зор</w:t>
      </w:r>
      <w:r>
        <w:rPr>
          <w:rFonts w:ascii="Times New Roman" w:hAnsi="Times New Roman"/>
          <w:b w:val="0"/>
          <w:i w:val="0"/>
          <w:color w:val="000000"/>
          <w:sz w:val="28"/>
        </w:rPr>
        <w:t>-;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-клан-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-клон-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-скак-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-скоч-.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существительными.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прилагательное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окончаний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не </w:t>
      </w:r>
      <w:r>
        <w:rPr>
          <w:rFonts w:ascii="Times New Roman" w:hAnsi="Times New Roman"/>
          <w:b w:val="0"/>
          <w:i w:val="0"/>
          <w:color w:val="000000"/>
          <w:sz w:val="28"/>
        </w:rPr>
        <w:t>с именами прилагательными.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Глагол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Спряжение глагола.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глаголов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и: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0"/>
          <w:color w:val="000000"/>
          <w:sz w:val="28"/>
        </w:rPr>
        <w:t>бер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бир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блест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блист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дер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дир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жег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жиг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мер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мир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пер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пир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стел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стил</w:t>
      </w:r>
      <w:r>
        <w:rPr>
          <w:rFonts w:ascii="Times New Roman" w:hAnsi="Times New Roman"/>
          <w:b w:val="0"/>
          <w:i w:val="0"/>
          <w:color w:val="000000"/>
          <w:sz w:val="28"/>
        </w:rPr>
        <w:t>-, -</w:t>
      </w:r>
      <w:r>
        <w:rPr>
          <w:rFonts w:ascii="Times New Roman" w:hAnsi="Times New Roman"/>
          <w:b/>
          <w:i w:val="0"/>
          <w:color w:val="000000"/>
          <w:sz w:val="28"/>
        </w:rPr>
        <w:t>тер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тир</w:t>
      </w:r>
      <w:r>
        <w:rPr>
          <w:rFonts w:ascii="Times New Roman" w:hAnsi="Times New Roman"/>
          <w:b w:val="0"/>
          <w:i w:val="0"/>
          <w:color w:val="000000"/>
          <w:sz w:val="28"/>
        </w:rPr>
        <w:t>-.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-тся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-ться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-ова</w:t>
      </w:r>
      <w:r>
        <w:rPr>
          <w:rFonts w:ascii="Times New Roman" w:hAnsi="Times New Roman"/>
          <w:b w:val="0"/>
          <w:i w:val="0"/>
          <w:color w:val="000000"/>
          <w:sz w:val="28"/>
        </w:rPr>
        <w:t>- 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/>
          <w:i w:val="0"/>
          <w:color w:val="000000"/>
          <w:sz w:val="28"/>
        </w:rPr>
        <w:t>ева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-ыва-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0"/>
          <w:color w:val="000000"/>
          <w:sz w:val="28"/>
        </w:rPr>
        <w:t>-ива-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безударных личных окончаний глагола.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0"/>
          <w:color w:val="000000"/>
          <w:sz w:val="28"/>
        </w:rPr>
        <w:t>-л-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прошедшего времени глагола.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глаголами.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Синтаксис. Культура речи. Пунктуация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словосочетания.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Тире между подлежащим и сказуемым.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>). Предложения с обобщающим словом при однородных членах.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прямой речью.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Пунктуационное оформление предложений с прямой речью.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Пунктуационное оформление диалога на письме.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Пунктуация как раздел лингвистики.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Пунктуационный анализ предложения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литературном языке.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диалога: побуждение к действию, обмен мнениями.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как тип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внешности человека.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помещения.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природы.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местности.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Описание действий.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Лексикология. Культура речи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Лексический анализ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Фразеологизмы. Их признаки и значение.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Эпитеты, метафоры, олицетворения.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Лексические словари.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Формообразующие и словообразующие морфемы.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Производящая основа.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 этимологии (общее представление).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Морфемный и словообразовательный анализ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сложных и сложносокращённых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0"/>
          <w:color w:val="000000"/>
          <w:sz w:val="28"/>
        </w:rPr>
        <w:t>кас</w:t>
      </w:r>
      <w:r>
        <w:rPr>
          <w:rFonts w:ascii="Times New Roman" w:hAnsi="Times New Roman"/>
          <w:b w:val="0"/>
          <w:i w:val="0"/>
          <w:color w:val="000000"/>
          <w:sz w:val="28"/>
        </w:rPr>
        <w:t>- – -</w:t>
      </w:r>
      <w:r>
        <w:rPr>
          <w:rFonts w:ascii="Times New Roman" w:hAnsi="Times New Roman"/>
          <w:b/>
          <w:i w:val="0"/>
          <w:color w:val="000000"/>
          <w:sz w:val="28"/>
        </w:rPr>
        <w:t>кос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0"/>
          <w:color w:val="000000"/>
          <w:sz w:val="28"/>
        </w:rPr>
        <w:t>пре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0"/>
          <w:color w:val="000000"/>
          <w:sz w:val="28"/>
        </w:rPr>
        <w:t>при</w:t>
      </w:r>
      <w:r>
        <w:rPr>
          <w:rFonts w:ascii="Times New Roman" w:hAnsi="Times New Roman"/>
          <w:b w:val="0"/>
          <w:i w:val="0"/>
          <w:color w:val="000000"/>
          <w:sz w:val="28"/>
        </w:rPr>
        <w:t>-.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слов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существительное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словообразования.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пол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0"/>
          <w:color w:val="000000"/>
          <w:sz w:val="28"/>
        </w:rPr>
        <w:t>полу</w:t>
      </w:r>
      <w:r>
        <w:rPr>
          <w:rFonts w:ascii="Times New Roman" w:hAnsi="Times New Roman"/>
          <w:b w:val="0"/>
          <w:i w:val="0"/>
          <w:color w:val="000000"/>
          <w:sz w:val="28"/>
        </w:rPr>
        <w:t>- со словами.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прилагательное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Степени сравнения качественных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0"/>
          <w:color w:val="000000"/>
          <w:sz w:val="28"/>
        </w:rPr>
        <w:t>к</w:t>
      </w:r>
      <w:r>
        <w:rPr>
          <w:rFonts w:ascii="Times New Roman" w:hAnsi="Times New Roman"/>
          <w:b w:val="0"/>
          <w:i w:val="0"/>
          <w:color w:val="000000"/>
          <w:sz w:val="28"/>
        </w:rPr>
        <w:t>- и -</w:t>
      </w:r>
      <w:r>
        <w:rPr>
          <w:rFonts w:ascii="Times New Roman" w:hAnsi="Times New Roman"/>
          <w:b/>
          <w:i w:val="0"/>
          <w:color w:val="000000"/>
          <w:sz w:val="28"/>
        </w:rPr>
        <w:t>ск</w:t>
      </w:r>
      <w:r>
        <w:rPr>
          <w:rFonts w:ascii="Times New Roman" w:hAnsi="Times New Roman"/>
          <w:b w:val="0"/>
          <w:i w:val="0"/>
          <w:color w:val="000000"/>
          <w:sz w:val="28"/>
        </w:rPr>
        <w:t>-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сложных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числительное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имён числительных.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количественных и порядковых имён числительных.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Правильное образование форм имён числительных.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Правильное употребление собирательных имён числительных.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имён числительных.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Местоимение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Склонение местоимений.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местоимений.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местоимений.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>; слитное, раздельное и дефисное написание местоимений.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местоимений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Глагол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Переходные и непереходные глаголы.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Разноспрягаемые глаголы.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Изъявительное, условное и повелительное наклонения глагола.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ударения в глагольных формах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словоизменения глаголов.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Видо-временная соотнесённость глагольных форм в тексте.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глаголов.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 и речь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монолог-рассуждение, монолог-повествование.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Структура текста. Абзац.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и средства связи предложений в тексте (обобщение).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Рассуждение как функционально-смысловой тип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Структурные особенности текста-рассуждения.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публицистического стиля (репортаж, заметка, интервью).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Морфология как раздел науки о языке (обобщение).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Причастие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Действительные и страдательные причастия.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Полные и краткие формы страдательных причастий.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0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0"/>
          <w:i w:val="0"/>
          <w:color w:val="000000"/>
          <w:sz w:val="28"/>
        </w:rPr>
        <w:t>). Ударение в некоторых формах причастий.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причастий.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причастиями.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причастий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Деепричастие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деепричастий.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деепричастиями.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деепричастий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Наречие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Словообразование наречий.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наречий.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о </w:t>
      </w:r>
      <w:r>
        <w:rPr>
          <w:rFonts w:ascii="Times New Roman" w:hAnsi="Times New Roman"/>
          <w:b w:val="0"/>
          <w:i w:val="0"/>
          <w:color w:val="000000"/>
          <w:sz w:val="28"/>
        </w:rPr>
        <w:t>(-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0"/>
          <w:color w:val="000000"/>
          <w:sz w:val="28"/>
        </w:rPr>
        <w:t>из-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до-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с-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в-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на-</w:t>
      </w:r>
      <w:r>
        <w:rPr>
          <w:rFonts w:ascii="Times New Roman" w:hAnsi="Times New Roman"/>
          <w:b w:val="0"/>
          <w:i w:val="0"/>
          <w:color w:val="000000"/>
          <w:sz w:val="28"/>
        </w:rPr>
        <w:t>,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за-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Орфографический анализ наречий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Слова категории состояния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Вопрос о словах категории состояния в системе частей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Служебные части речи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Предлог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предлогов.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0"/>
          <w:color w:val="000000"/>
          <w:sz w:val="28"/>
        </w:rPr>
        <w:t>из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0"/>
          <w:color w:val="000000"/>
          <w:sz w:val="28"/>
        </w:rPr>
        <w:t>по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благодаря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согласно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вопреки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наперерез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производных предлогов.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Союз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союзов.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Правописание союзов.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, связывающим однородные члены и части сложного предложения.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Частица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частиц.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0"/>
          <w:color w:val="000000"/>
          <w:sz w:val="28"/>
        </w:rPr>
        <w:t>бы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ли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же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0"/>
          <w:color w:val="000000"/>
          <w:sz w:val="28"/>
        </w:rPr>
        <w:t>то</w:t>
      </w:r>
      <w:r>
        <w:rPr>
          <w:rFonts w:ascii="Times New Roman" w:hAnsi="Times New Roman"/>
          <w:b w:val="0"/>
          <w:i w:val="0"/>
          <w:color w:val="000000"/>
          <w:sz w:val="28"/>
        </w:rPr>
        <w:t>, -</w:t>
      </w:r>
      <w:r>
        <w:rPr>
          <w:rFonts w:ascii="Times New Roman" w:hAnsi="Times New Roman"/>
          <w:b/>
          <w:i w:val="0"/>
          <w:color w:val="000000"/>
          <w:sz w:val="28"/>
        </w:rPr>
        <w:t>таки</w:t>
      </w:r>
      <w:r>
        <w:rPr>
          <w:rFonts w:ascii="Times New Roman" w:hAnsi="Times New Roman"/>
          <w:b w:val="0"/>
          <w:i w:val="0"/>
          <w:color w:val="000000"/>
          <w:sz w:val="28"/>
        </w:rPr>
        <w:t>, -</w:t>
      </w:r>
      <w:r>
        <w:rPr>
          <w:rFonts w:ascii="Times New Roman" w:hAnsi="Times New Roman"/>
          <w:b/>
          <w:i w:val="0"/>
          <w:color w:val="000000"/>
          <w:sz w:val="28"/>
        </w:rPr>
        <w:t>ка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Междометия как особая группа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Морфологический анализ междометий.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Звукоподражательные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в кругу других славянских языков.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и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 и его основные признаки.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Синтаксис. Культура речи. Пунктуация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Синтаксис как раздел лингвистики.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Словосочетание и предложение как единицы синтаксиса.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Пунктуация. Функции знаков препинания.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Словосочетание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признаки словосочетания.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анализ словосочетаний.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Грамматическая синонимия словосочетаний.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словосочетаний.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полные и неполные.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нет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Двусоставное предложение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Главные члены предложения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Подлежащее и сказуемое как главные члены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выражения подлежащего.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Тире между подлежащим и сказуемым.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0"/>
          <w:color w:val="000000"/>
          <w:sz w:val="28"/>
        </w:rPr>
        <w:t>большинство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меньшинство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>, количественными сочетаниями.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Второстепенные члены предложения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Второстепенные члены предложения, их виды.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Приложение как особый вид определения.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Дополнение как второстепенный член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Дополнения прямые и косвенные.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Односоставные предложения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Односоставные предложения, их грамматические признаки.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односоставных предложений в речи.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Простое осложнённое предложение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Предложения с однородными членами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Однородные и неоднородные определения.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обобщающими словами при однородных членах.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не только… но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как… так 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0"/>
          <w:color w:val="000000"/>
          <w:sz w:val="28"/>
        </w:rPr>
        <w:t>и...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или... или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либo... либo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ни... ни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тo... тo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Предложения с обособленными членами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Вводные конструкции.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Вставные конструкции.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простых предложений.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русского языка в Российской Федерации.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в современном мире.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Текст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Информационная переработка текста.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Синтаксис. Культура речи. Пунктуация 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Сложное предложение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сложном предложении (повторение).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сложных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Сложносочинённое предложение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сложносочинённом предложении, его строении.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Сложноподчинённое предложение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0"/>
          <w:color w:val="000000"/>
          <w:sz w:val="28"/>
        </w:rPr>
        <w:t>чтобы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0"/>
          <w:color w:val="000000"/>
          <w:sz w:val="28"/>
        </w:rPr>
        <w:t>какой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который</w:t>
      </w:r>
      <w:r>
        <w:rPr>
          <w:rFonts w:ascii="Times New Roman" w:hAnsi="Times New Roman"/>
          <w:b w:val="0"/>
          <w:i w:val="0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Бессоюзное сложное предложение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бессоюзном сложном предложении.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сложных предложений с разными видами связи.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Прямая и косвенная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Цитирование. Способы включения цитат в высказывание.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spacing w:before="0" w:after="0" w:line="264" w:lineRule="auto"/>
        <w:ind w:firstLine="600"/>
        <w:jc w:val="both"/>
      </w:pPr>
      <w:r>
        <w:rPr>
          <w:rFonts w:ascii="Calibri" w:hAnsi="Calibri"/>
          <w:b w:val="0"/>
          <w:i w:val="0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</w:p>
    <w:p>
      <w:pPr>
        <w:sectPr>
          <w:pgSz w:w="11906" w:h="16383"/>
          <w:cols w:space="720" w:num="1"/>
        </w:sectPr>
      </w:pPr>
      <w:bookmarkStart w:id="5" w:name="block-27526730"/>
    </w:p>
    <w:bookmarkEnd w:id="4"/>
    <w:bookmarkEnd w:id="5"/>
    <w:p>
      <w:pPr>
        <w:spacing w:before="0" w:after="0" w:line="264" w:lineRule="auto"/>
        <w:ind w:left="120"/>
        <w:jc w:val="both"/>
      </w:pPr>
      <w:bookmarkStart w:id="6" w:name="block-27526725"/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0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0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0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0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принимать себя и других, не осуждая;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рассказать о своих планах на будущее;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0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0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0"/>
          <w:i w:val="0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осознанно относиться к другому человеку и его мнению;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и чужое право на ошибку;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себя и других, не осуждая;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открытость;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невозможность контролировать всё вокруг.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Текст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Фонетика. Графика. Орфоэпия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фонетический анализ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0"/>
          <w:color w:val="000000"/>
          <w:sz w:val="28"/>
        </w:rPr>
        <w:t>ъ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>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лексический анализ слов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Морфемика. Орфография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морфемный анализ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0"/>
          <w:color w:val="000000"/>
          <w:sz w:val="28"/>
        </w:rPr>
        <w:t>ы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орфографический анализ слов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существительное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0"/>
          <w:color w:val="000000"/>
          <w:sz w:val="28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-чик-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-щик-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-ек-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-ик- (-чик-);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а </w:t>
      </w:r>
      <w:r>
        <w:rPr>
          <w:rFonts w:ascii="Times New Roman" w:hAnsi="Times New Roman"/>
          <w:b w:val="0"/>
          <w:i w:val="0"/>
          <w:color w:val="000000"/>
          <w:sz w:val="28"/>
        </w:rPr>
        <w:t>//</w:t>
      </w:r>
      <w:r>
        <w:rPr>
          <w:rFonts w:ascii="Times New Roman" w:hAnsi="Times New Roman"/>
          <w:b/>
          <w:i w:val="0"/>
          <w:color w:val="000000"/>
          <w:sz w:val="28"/>
        </w:rPr>
        <w:t> о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-лаг-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-лож-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-раст-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-ращ-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-рос-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-гар-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-гор-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-зар-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-зор-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-клан-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-клон-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-скак- 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-скоч-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Имя прилагательное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0"/>
          <w:color w:val="000000"/>
          <w:sz w:val="28"/>
        </w:rPr>
        <w:t>ц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именами прилагательными.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Глагол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спряжение глагола, уметь спрягать глаголы.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е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0"/>
          <w:color w:val="000000"/>
          <w:sz w:val="28"/>
        </w:rPr>
        <w:t>-тся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-ться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-ова</w:t>
      </w:r>
      <w:r>
        <w:rPr>
          <w:rFonts w:ascii="Times New Roman" w:hAnsi="Times New Roman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– -</w:t>
      </w:r>
      <w:r>
        <w:rPr>
          <w:rFonts w:ascii="Times New Roman" w:hAnsi="Times New Roman"/>
          <w:b/>
          <w:i w:val="0"/>
          <w:color w:val="000000"/>
          <w:sz w:val="28"/>
        </w:rPr>
        <w:t>ева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-ыва-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0"/>
          <w:color w:val="000000"/>
          <w:sz w:val="28"/>
        </w:rPr>
        <w:t>-ива-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0"/>
          <w:color w:val="000000"/>
          <w:sz w:val="28"/>
        </w:rPr>
        <w:t>-л-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глаголами.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Синтаксис. Культура речи. Пунктуация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однако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зато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>; оформлять на письме диалог.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русском литературном языке.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Лексикология. Культура речи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0"/>
          <w:color w:val="000000"/>
          <w:sz w:val="28"/>
        </w:rPr>
        <w:t>-кас-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-кос-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0"/>
          <w:color w:val="000000"/>
          <w:sz w:val="28"/>
        </w:rPr>
        <w:t>пре-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при-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речи. Орфография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пол-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полу-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 словами.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>-к-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-ск-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имён прилагательных, сложных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ни</w:t>
      </w:r>
      <w:r>
        <w:rPr>
          <w:rFonts w:ascii="Times New Roman" w:hAnsi="Times New Roman"/>
          <w:b w:val="0"/>
          <w:i w:val="0"/>
          <w:color w:val="000000"/>
          <w:sz w:val="28"/>
        </w:rPr>
        <w:t>, слитного, раздельного и дефисного написания местоимений.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0"/>
          <w:color w:val="000000"/>
          <w:sz w:val="28"/>
        </w:rPr>
        <w:t>ь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формах глагола повелительного наклонения.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языке как развивающемся явлении.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Язык и речь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нормами построения текстов публицистического стиля.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Морфология. Культура речи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Причастие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0"/>
          <w:color w:val="000000"/>
          <w:sz w:val="28"/>
        </w:rPr>
        <w:t>висящий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0"/>
          <w:color w:val="000000"/>
          <w:sz w:val="28"/>
        </w:rPr>
        <w:t>висячий,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горящий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0"/>
          <w:color w:val="000000"/>
          <w:sz w:val="28"/>
        </w:rPr>
        <w:t>горячий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0"/>
          <w:color w:val="000000"/>
          <w:sz w:val="28"/>
        </w:rPr>
        <w:t>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0"/>
          <w:color w:val="000000"/>
          <w:sz w:val="28"/>
        </w:rPr>
        <w:t>вш</w:t>
      </w:r>
      <w:r>
        <w:rPr>
          <w:rFonts w:ascii="Times New Roman" w:hAnsi="Times New Roman"/>
          <w:b w:val="0"/>
          <w:i w:val="0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причастиями.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Деепричастие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Уместно использовать деепричастия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ставить ударение в деепричастиях.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не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 деепричастиями.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Наречие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0"/>
          <w:color w:val="000000"/>
          <w:sz w:val="28"/>
        </w:rPr>
        <w:t>нн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0"/>
          <w:color w:val="000000"/>
          <w:sz w:val="28"/>
        </w:rPr>
        <w:t>-о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-е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-а </w:t>
      </w:r>
      <w:r>
        <w:rPr>
          <w:rFonts w:ascii="Times New Roman" w:hAnsi="Times New Roman"/>
          <w:b w:val="0"/>
          <w:i w:val="0"/>
          <w:color w:val="000000"/>
          <w:sz w:val="28"/>
        </w:rPr>
        <w:t>и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-о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0"/>
          <w:color w:val="000000"/>
          <w:sz w:val="28"/>
        </w:rPr>
        <w:t>из-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до-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с-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за-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ь </w:t>
      </w:r>
      <w:r>
        <w:rPr>
          <w:rFonts w:ascii="Times New Roman" w:hAnsi="Times New Roman"/>
          <w:b w:val="0"/>
          <w:i w:val="0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0"/>
          <w:color w:val="000000"/>
          <w:sz w:val="28"/>
        </w:rPr>
        <w:t>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>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0"/>
          <w:color w:val="000000"/>
          <w:sz w:val="28"/>
        </w:rPr>
        <w:t>не-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ни-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не </w:t>
      </w:r>
      <w:r>
        <w:rPr>
          <w:rFonts w:ascii="Times New Roman" w:hAnsi="Times New Roman"/>
          <w:b w:val="0"/>
          <w:i w:val="0"/>
          <w:color w:val="000000"/>
          <w:sz w:val="28"/>
        </w:rPr>
        <w:t>с наречиями.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Слова категории состояния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Служебные части речи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Предлог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0"/>
          <w:color w:val="000000"/>
          <w:sz w:val="28"/>
        </w:rPr>
        <w:t>из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с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на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Союз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0"/>
          <w:color w:val="000000"/>
          <w:sz w:val="28"/>
        </w:rPr>
        <w:t>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Частица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грамматические омонимы.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Текст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Cинтаксис. Культура речи. Пунктуация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синтаксисе как разделе лингвистики.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функции знаков препинания.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Словосочетание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словосочетаний.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Предложение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0"/>
          <w:color w:val="000000"/>
          <w:sz w:val="28"/>
        </w:rPr>
        <w:t>большинство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0"/>
          <w:color w:val="000000"/>
          <w:sz w:val="28"/>
        </w:rPr>
        <w:t>меньшинство</w:t>
      </w:r>
      <w:r>
        <w:rPr>
          <w:rFonts w:ascii="Times New Roman" w:hAnsi="Times New Roman"/>
          <w:b w:val="0"/>
          <w:i w:val="0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0"/>
          <w:color w:val="000000"/>
          <w:sz w:val="28"/>
        </w:rPr>
        <w:t>да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нет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0"/>
          <w:color w:val="000000"/>
          <w:sz w:val="28"/>
        </w:rPr>
        <w:t>не только… но 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0"/>
          <w:color w:val="000000"/>
          <w:sz w:val="28"/>
        </w:rPr>
        <w:t>как… так 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0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0"/>
          <w:i w:val="0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Язык и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отличительные признаки текстов разных жанров.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Функциональные разновидности языка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тезисы, конспект, писать рецензию, реферат.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 языка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Cинтаксис. Культура речи. Пунктуация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Сложносочинённое предложение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Сложноподчинённое предложение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подчинительные союзы и союзные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Бессоюзное сложное предложение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типы сложных предложений с разными видами связи.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Прямая и косвенная речь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spacing w:before="0" w:after="0" w:line="264" w:lineRule="auto"/>
        <w:ind w:firstLine="600"/>
        <w:jc w:val="both"/>
      </w:pPr>
      <w:r>
        <w:rPr>
          <w:rFonts w:ascii="Calibri" w:hAnsi="Calibri"/>
          <w:b w:val="0"/>
          <w:i w:val="0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pacing w:before="0" w:after="0"/>
        <w:ind w:left="120"/>
        <w:jc w:val="left"/>
      </w:pPr>
    </w:p>
    <w:p>
      <w:pPr>
        <w:sectPr>
          <w:pgSz w:w="11906" w:h="16383"/>
          <w:cols w:space="720" w:num="1"/>
        </w:sectPr>
      </w:pPr>
      <w:bookmarkStart w:id="7" w:name="block-27526725"/>
    </w:p>
    <w:bookmarkEnd w:id="6"/>
    <w:bookmarkEnd w:id="7"/>
    <w:p>
      <w:pPr>
        <w:spacing w:before="0" w:after="0"/>
        <w:ind w:left="120"/>
        <w:jc w:val="left"/>
      </w:pPr>
      <w:bookmarkStart w:id="8" w:name="block-27526726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5520"/>
        <w:gridCol w:w="1128"/>
        <w:gridCol w:w="1082"/>
        <w:gridCol w:w="1185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https://m.edsoo.ru/7f413034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5697"/>
        <w:gridCol w:w="1069"/>
        <w:gridCol w:w="1105"/>
        <w:gridCol w:w="1151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Лексикология. Культура речи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https://m.edsoo.ru/7f414452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5479"/>
        <w:gridCol w:w="1113"/>
        <w:gridCol w:w="1165"/>
        <w:gridCol w:w="1216"/>
        <w:gridCol w:w="281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"https://m.edsoo.ru/7f4159f6"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https://m.edsoo.ru/7f4159f6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348"/>
        <w:gridCol w:w="1148"/>
        <w:gridCol w:w="1133"/>
        <w:gridCol w:w="1235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Словосочетание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Предложение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"https://m.edsoo.ru/7f417922"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https://m.edsoo.ru/7f417922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348"/>
        <w:gridCol w:w="1148"/>
        <w:gridCol w:w="1133"/>
        <w:gridCol w:w="1235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Общие сведения о языке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Язык и речь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https://m.edsoo.ru/7f419b78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9" w:name="block-27526726"/>
    </w:p>
    <w:bookmarkEnd w:id="8"/>
    <w:bookmarkEnd w:id="9"/>
    <w:p>
      <w:pPr>
        <w:spacing w:before="0" w:after="0"/>
        <w:ind w:left="120"/>
        <w:jc w:val="left"/>
      </w:pPr>
      <w:bookmarkStart w:id="10" w:name="block-27526728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324"/>
        <w:gridCol w:w="1162"/>
        <w:gridCol w:w="1329"/>
        <w:gridCol w:w="1411"/>
        <w:gridCol w:w="985"/>
        <w:gridCol w:w="283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"https://m.edsoo.ru/fa251ffa"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https://m.edsoo.ru/fa251ffa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"https://m.edsoo.ru/fa252126"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https://m.edsoo.ru/fa252126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"https://m.edsoo.ru/fa252252"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https://m.edsoo.ru/fa252252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"https://m.edsoo.ru/fa2523b0"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https://m.edsoo.ru/fa2523b0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"https://m.edsoo.ru/fa252522"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https://m.edsoo.ru/fa252522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"https://m.edsoo.ru/fa2526f8"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https://m.edsoo.ru/fa2526f8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"https://m.edsoo.ru/fa25286a"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https://m.edsoo.ru/fa25286a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"https://m.edsoo.ru/fa252ea0"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https://m.edsoo.ru/fa252ea0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"https://m.edsoo.ru/fa252b4e"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https://m.edsoo.ru/fa252b4e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"https://m.edsoo.ru/fa253350"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https://m.edsoo.ru/fa253350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"https://m.edsoo.ru/fa2534cc"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https://m.edsoo.ru/fa2534cc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"https://m.edsoo.ru/fa25362a"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https://m.edsoo.ru/fa25362a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"https://m.edsoo.ru/fa253a30"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https://m.edsoo.ru/fa253a30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"https://m.edsoo.ru/fa253bac"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https://m.edsoo.ru/fa253bac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"https://m.edsoo.ru/fa254002"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https://m.edsoo.ru/fa254002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"https://m.edsoo.ru/fa25491c"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https://m.edsoo.ru/fa25491c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"https://m.edsoo.ru/fa256ed8"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https://m.edsoo.ru/fa256ed8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"https://m.edsoo.ru/fa254ad4"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https://m.edsoo.ru/fa254ad4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"https://m.edsoo.ru/fa254d36"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https://m.edsoo.ru/fa254d36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"https://m.edsoo.ru/fa254ebc"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https://m.edsoo.ru/fa254ebc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"https://m.edsoo.ru/fa25674e"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https://m.edsoo.ru/fa25674e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"https://m.edsoo.ru/fa256898"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https://m.edsoo.ru/fa256898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"https://m.edsoo.ru/fa2569ce"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https://m.edsoo.ru/fa2569ce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"https://m.edsoo.ru/fa256afa"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https://m.edsoo.ru/fa256afa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"https://m.edsoo.ru/fa256c26"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https://m.edsoo.ru/fa256c26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"https://m.edsoo.ru/fa256d5c"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https://m.edsoo.ru/fa256d5c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"https://m.edsoo.ru/fa257130"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https://m.edsoo.ru/fa257130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"https://m.edsoo.ru/fa257464"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https://m.edsoo.ru/fa257464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"https://m.edsoo.ru/fa2575f4"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https://m.edsoo.ru/fa2575f4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"https://m.edsoo.ru/fa25772a"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https://m.edsoo.ru/fa25772a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"https://m.edsoo.ru/fa2578ba"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https://m.edsoo.ru/fa2578ba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"https://m.edsoo.ru/fa2553d0"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https://m.edsoo.ru/fa2553d0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"https://m.edsoo.ru/fa2554fc"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https://m.edsoo.ru/fa2554fc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"https://m.edsoo.ru/fa25568c"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https://m.edsoo.ru/fa25568c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"https://m.edsoo.ru/fa2558ee"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https://m.edsoo.ru/fa2558ee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"https://m.edsoo.ru/fa255b5a"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https://m.edsoo.ru/fa255b5a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"https://m.edsoo.ru/fa255ce0"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https://m.edsoo.ru/fa255ce0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"https://m.edsoo.ru/fa255e16"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https://m.edsoo.ru/fa255e16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"https://m.edsoo.ru/fa25632a"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https://m.edsoo.ru/fa25632a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"https://m.edsoo.ru/fa2565a0"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https://m.edsoo.ru/fa2565a0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"https://m.edsoo.ru/fa25e5de"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https://m.edsoo.ru/fa25e5de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"https://m.edsoo.ru/fa25e778"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https://m.edsoo.ru/fa25e778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"https://m.edsoo.ru/fa25ea52"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https://m.edsoo.ru/fa25ea52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"https://m.edsoo.ru/fa25ebce"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https://m.edsoo.ru/fa25ebce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"https://m.edsoo.ru/fa25eda4"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https://m.edsoo.ru/fa25eda4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"https://m.edsoo.ru/fa25ef0c"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https://m.edsoo.ru/fa25ef0c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"https://m.edsoo.ru/fa25f402"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https://m.edsoo.ru/fa25f402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"https://m.edsoo.ru/fa25f57e"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https://m.edsoo.ru/fa25f57e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"https://m.edsoo.ru/fa25f6e6"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https://m.edsoo.ru/fa25f6e6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"https://m.edsoo.ru/fa25fb78"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https://m.edsoo.ru/fa25fb78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"https://m.edsoo.ru/fa25fce0"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https://m.edsoo.ru/fa25fce0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"https://m.edsoo.ru/fa25ffb0"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https://m.edsoo.ru/fa25ffb0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"https://m.edsoo.ru/fa25fe52"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https://m.edsoo.ru/fa25fe52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"https://m.edsoo.ru/fa260190"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https://m.edsoo.ru/fa260190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"https://m.edsoo.ru/fa2605c8"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https://m.edsoo.ru/fa2605c8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"https://m.edsoo.ru/fa260744"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https://m.edsoo.ru/fa260744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"https://m.edsoo.ru/fa2608a2"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https://m.edsoo.ru/fa2608a2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"https://m.edsoo.ru/fa260a8c"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https://m.edsoo.ru/fa260a8c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"https://m.edsoo.ru/fa260d5c"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https://m.edsoo.ru/fa260d5c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"https://m.edsoo.ru/fa260e88"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https://m.edsoo.ru/fa260e88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"https://m.edsoo.ru/fa257a04"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https://m.edsoo.ru/fa257a04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"https://m.edsoo.ru/fa257b30"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https://m.edsoo.ru/fa257b30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"https://m.edsoo.ru/fa2583d2"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https://m.edsoo.ru/fa2583d2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"https://m.edsoo.ru/fa25829c"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https://m.edsoo.ru/fa25829c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"https://m.edsoo.ru/fa258580"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https://m.edsoo.ru/fa258580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"https://m.edsoo.ru/fa2586b6"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https://m.edsoo.ru/fa2586b6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"https://m.edsoo.ru/fa2587e2"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https://m.edsoo.ru/fa2587e2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"https://m.edsoo.ru/fa258918"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https://m.edsoo.ru/fa258918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"https://m.edsoo.ru/fa258bde"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https://m.edsoo.ru/fa258bde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"https://m.edsoo.ru/fa258d28"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https://m.edsoo.ru/fa258d28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"https://m.edsoo.ru/fa258fe4"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https://m.edsoo.ru/fa258fe4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"https://m.edsoo.ru/fa25939a"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https://m.edsoo.ru/fa25939a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"https://m.edsoo.ru/fa259246"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https://m.edsoo.ru/fa259246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"https://m.edsoo.ru/fa259110"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https://m.edsoo.ru/fa259110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"https://m.edsoo.ru/fa2595ca"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https://m.edsoo.ru/fa2595ca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"https://m.edsoo.ru/fa2598a4"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https://m.edsoo.ru/fa2598a4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"https://m.edsoo.ru/fa25976e"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https://m.edsoo.ru/fa25976e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"https://m.edsoo.ru/fa2599d0"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https://m.edsoo.ru/fa2599d0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"https://m.edsoo.ru/fa259afc"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https://m.edsoo.ru/fa259afc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"https://m.edsoo.ru/fa259c1e"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https://m.edsoo.ru/fa259c1e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"https://m.edsoo.ru/fa25a114"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https://m.edsoo.ru/fa25a114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"https://m.edsoo.ru/fa25abe6"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https://m.edsoo.ru/fa25abe6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"https://m.edsoo.ru/fa25a27c"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https://m.edsoo.ru/fa25a27c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"https://m.edsoo.ru/fa25a5ce"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https://m.edsoo.ru/fa25a5ce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"https://m.edsoo.ru/fa25b1b8"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https://m.edsoo.ru/fa25b1b8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"https://m.edsoo.ru/fa25ad6c"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https://m.edsoo.ru/fa25ad6c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"https://m.edsoo.ru/fa25aede"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https://m.edsoo.ru/fa25aede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"https://m.edsoo.ru/fa25b046"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https://m.edsoo.ru/fa25b046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"https://m.edsoo.ru/fa25b398"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https://m.edsoo.ru/fa25b398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"https://m.edsoo.ru/fa25b514"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https://m.edsoo.ru/fa25b514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"https://m.edsoo.ru/fa25b686"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https://m.edsoo.ru/fa25b686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"https://m.edsoo.ru/fa25b7ee"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https://m.edsoo.ru/fa25b7ee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"https://m.edsoo.ru/fa25b960"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https://m.edsoo.ru/fa25b960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"https://m.edsoo.ru/fa25bb9a"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https://m.edsoo.ru/fa25bb9a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"https://m.edsoo.ru/fa25c1ee"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https://m.edsoo.ru/fa25c1ee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"https://m.edsoo.ru/fa25cb58"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https://m.edsoo.ru/fa25cb58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"https://m.edsoo.ru/fa25ccd4"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https://m.edsoo.ru/fa25ccd4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"https://m.edsoo.ru/fa25ce32"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https://m.edsoo.ru/fa25ce32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"https://m.edsoo.ru/fa25d44a"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https://m.edsoo.ru/fa25d44a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"https://m.edsoo.ru/fa25d116"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https://m.edsoo.ru/fa25d116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"https://m.edsoo.ru/fa25e0ca"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https://m.edsoo.ru/fa25e0ca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"https://m.edsoo.ru/fa25e228"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https://m.edsoo.ru/fa25e228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"https://m.edsoo.ru/fa25d90e"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https://m.edsoo.ru/fa25d90e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"https://m.edsoo.ru/fa25db02"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https://m.edsoo.ru/fa25db02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"https://m.edsoo.ru/fa25dc74"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https://m.edsoo.ru/fa25dc74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"https://m.edsoo.ru/fa25e430"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https://m.edsoo.ru/fa25e430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"https://m.edsoo.ru/fa261608"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https://m.edsoo.ru/fa261608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"https://m.edsoo.ru/fa2610f4"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https://m.edsoo.ru/fa2610f4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"https://m.edsoo.ru/fa261284"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https://m.edsoo.ru/fa261284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"https://m.edsoo.ru/fa2614e6"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https://m.edsoo.ru/fa2614e6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60"/>
        <w:gridCol w:w="1120"/>
        <w:gridCol w:w="1318"/>
        <w:gridCol w:w="1408"/>
        <w:gridCol w:w="979"/>
        <w:gridCol w:w="283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"https://m.edsoo.ru/fa261734"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https://m.edsoo.ru/fa261734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"https://m.edsoo.ru/fa2618c4"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https://m.edsoo.ru/fa2618c4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"https://m.edsoo.ru/fa2619f0"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https://m.edsoo.ru/fa2619f0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"https://m.edsoo.ru/fa261b12"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https://m.edsoo.ru/fa261b12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"https://m.edsoo.ru/fa261c34"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https://m.edsoo.ru/fa261c34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"https://m.edsoo.ru/fa261dc4"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https://m.edsoo.ru/fa261dc4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"https://m.edsoo.ru/fa261ef0"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https://m.edsoo.ru/fa261ef0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"https://m.edsoo.ru/fa262030"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https://m.edsoo.ru/fa262030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"https://m.edsoo.ru/fa26215c"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https://m.edsoo.ru/fa26215c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"https://m.edsoo.ru/fa262288"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https://m.edsoo.ru/fa262288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"https://m.edsoo.ru/fa2623f0"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https://m.edsoo.ru/fa2623f0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"https://m.edsoo.ru/fa26251c"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https://m.edsoo.ru/fa26251c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"https://m.edsoo.ru/fa26263e"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https://m.edsoo.ru/fa26263e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"https://m.edsoo.ru/fa2627a6"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https://m.edsoo.ru/fa2627a6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"https://m.edsoo.ru/fa262990"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https://m.edsoo.ru/fa262990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https://m.edsoo.ru/fa262af8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"https://m.edsoo.ru/fa26341c"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https://m.edsoo.ru/fa26341c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"https://m.edsoo.ru/fa263584"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https://m.edsoo.ru/fa263584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"https://m.edsoo.ru/fa263868"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https://m.edsoo.ru/fa263868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"https://m.edsoo.ru/fa2639da"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https://m.edsoo.ru/fa2639da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"https://m.edsoo.ru/fa264006"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https://m.edsoo.ru/fa264006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"https://m.edsoo.ru/fa263d22"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https://m.edsoo.ru/fa263d22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"https://m.edsoo.ru/fa26506e"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https://m.edsoo.ru/fa26506e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"https://m.edsoo.ru/fa264f06"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https://m.edsoo.ru/fa264f06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"https://m.edsoo.ru/fa2651cc"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https://m.edsoo.ru/fa2651cc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"https://m.edsoo.ru/fa26565e"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https://m.edsoo.ru/fa26565e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"https://m.edsoo.ru/fa26538e"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https://m.edsoo.ru/fa26538e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"https://m.edsoo.ru/fa2657c6"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https://m.edsoo.ru/fa2657c6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"https://m.edsoo.ru/fa26599c"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https://m.edsoo.ru/fa26599c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"https://m.edsoo.ru/fa2679c2"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https://m.edsoo.ru/fa2679c2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https://m.edsoo.ru/fa266108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"https://m.edsoo.ru/fa2682d2"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https://m.edsoo.ru/fa2682d2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"https://m.edsoo.ru/fa268480"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https://m.edsoo.ru/fa268480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https://m.edsoo.ru/fa266108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https://m.edsoo.ru/fa2662f2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"https://m.edsoo.ru/fa26645a"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https://m.edsoo.ru/fa26645a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"https://m.edsoo.ru/fa2668c4"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https://m.edsoo.ru/fa2668c4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"https://m.edsoo.ru/fa2671e8"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https://m.edsoo.ru/fa2671e8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"https://m.edsoo.ru/fa2674d6"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https://m.edsoo.ru/fa2674d6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"https://m.edsoo.ru/fa2676ca"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https://m.edsoo.ru/fa2676ca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"https://m.edsoo.ru/fa267850"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https://m.edsoo.ru/fa267850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"https://m.edsoo.ru/fa267b34"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"https://m.edsoo.ru/fa267ca6"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https://m.edsoo.ru/fa267ca6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"https://m.edsoo.ru/fa26461e"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https://m.edsoo.ru/fa26461e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"https://m.edsoo.ru/fa2687c8"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https://m.edsoo.ru/fa2687c8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"https://m.edsoo.ru/fa268944"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https://m.edsoo.ru/fa268944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"https://m.edsoo.ru/fa2695d8"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https://m.edsoo.ru/fa2695d8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"https://m.edsoo.ru/fa26984e"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https://m.edsoo.ru/fa26984e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"https://m.edsoo.ru/fa269a38"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https://m.edsoo.ru/fa269a38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"https://m.edsoo.ru/fa269d1c"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https://m.edsoo.ru/fa269d1c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"https://m.edsoo.ru/fa26a03c"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https://m.edsoo.ru/fa26a03c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"https://m.edsoo.ru/fa26a320"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https://m.edsoo.ru/fa26a320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"https://m.edsoo.ru/fa26a4e2"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https://m.edsoo.ru/fa26a4e2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"https://m.edsoo.ru/fa26a9ba"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https://m.edsoo.ru/fa26a9ba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"https://m.edsoo.ru/fa26ac4e"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https://m.edsoo.ru/fa26ac4e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"https://m.edsoo.ru/fa26adde"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https://m.edsoo.ru/fa26adde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"https://m.edsoo.ru/fa26af46"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https://m.edsoo.ru/fa26af46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"https://m.edsoo.ru/fa26b284"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https://m.edsoo.ru/fa26b284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"https://m.edsoo.ru/fa26b3f6"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https://m.edsoo.ru/fa26b3f6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"https://m.edsoo.ru/fa26b568"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https://m.edsoo.ru/fa26b568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"https://m.edsoo.ru/fa26ba04"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https://m.edsoo.ru/fa26ba04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"https://m.edsoo.ru/fa26416e"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https://m.edsoo.ru/fa26416e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"https://m.edsoo.ru/fa26bb80"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https://m.edsoo.ru/fa26bb80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"https://m.edsoo.ru/fa26bf2c"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https://m.edsoo.ru/fa26bf2c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"https://m.edsoo.ru/fa26c0b2"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https://m.edsoo.ru/fa26c0b2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"https://m.edsoo.ru/fa26c2e2"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https://m.edsoo.ru/fa26c2e2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"https://m.edsoo.ru/fa26c4ea"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https://m.edsoo.ru/fa26c4ea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"https://m.edsoo.ru/fa26c68e"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https://m.edsoo.ru/fa26c68e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"https://m.edsoo.ru/fa26c83c"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https://m.edsoo.ru/fa26c83c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"https://m.edsoo.ru/fa26cb7a"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https://m.edsoo.ru/fa26cb7a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"https://m.edsoo.ru/fa26cce2"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https://m.edsoo.ru/fa26cce2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"https://m.edsoo.ru/fa26ce4a"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https://m.edsoo.ru/fa26ce4a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"https://m.edsoo.ru/fa26cfbc"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https://m.edsoo.ru/fa26cfbc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"https://m.edsoo.ru/fa26d1f6"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https://m.edsoo.ru/fa26d1f6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"https://m.edsoo.ru/fa26d336"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https://m.edsoo.ru/fa26d336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"https://m.edsoo.ru/fa26d5e8"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https://m.edsoo.ru/fa26d5e8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"https://m.edsoo.ru/fa26d70a"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https://m.edsoo.ru/fa26d70a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"https://m.edsoo.ru/fa26d854"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https://m.edsoo.ru/fa26d854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"https://m.edsoo.ru/fa26d994"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https://m.edsoo.ru/fa26d994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"https://m.edsoo.ru/fa26dfa2"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https://m.edsoo.ru/fa26dfa2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"https://m.edsoo.ru/fa26e0ce"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https://m.edsoo.ru/fa26e0ce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"https://m.edsoo.ru/fa26e25e"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https://m.edsoo.ru/fa26e25e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"https://m.edsoo.ru/fa26e4c0"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https://m.edsoo.ru/fa26e4c0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"https://m.edsoo.ru/fa26e5f6"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https://m.edsoo.ru/fa26e5f6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"https://m.edsoo.ru/fa26e7ea"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https://m.edsoo.ru/fa26e7ea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"https://m.edsoo.ru/fa26ea7e"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https://m.edsoo.ru/fa26ea7e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"https://m.edsoo.ru/fa26ebbe"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https://m.edsoo.ru/fa26ebbe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"https://m.edsoo.ru/fa26edda"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https://m.edsoo.ru/fa26edda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"https://m.edsoo.ru/fa26f03c"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https://m.edsoo.ru/fa26f03c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"https://m.edsoo.ru/fa26f65e"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https://m.edsoo.ru/fa26f65e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"https://m.edsoo.ru/fa26f780"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https://m.edsoo.ru/fa26f780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"https://m.edsoo.ru/fa26f91a"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https://m.edsoo.ru/fa26f91a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"https://m.edsoo.ru/fa26fa46"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https://m.edsoo.ru/fa26fa46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"https://m.edsoo.ru/fa26fc94"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https://m.edsoo.ru/fa26fc94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"https://m.edsoo.ru/fa26ff46"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https://m.edsoo.ru/fa26ff46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"https://m.edsoo.ru/fa270072"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https://m.edsoo.ru/fa270072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"https://m.edsoo.ru/fa27019e"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"https://m.edsoo.ru/fa27032e"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https://m.edsoo.ru/fa27032e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"https://m.edsoo.ru/fa270464"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https://m.edsoo.ru/fa270464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"https://m.edsoo.ru/fa27082e"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https://m.edsoo.ru/fa27082e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"https://m.edsoo.ru/fa2709dc"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https://m.edsoo.ru/fa2709dc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"https://m.edsoo.ru/fa270b44"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https://m.edsoo.ru/fa270b44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"https://m.edsoo.ru/fa270e1e"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https://m.edsoo.ru/fa270e1e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"https://m.edsoo.ru/fa270f86"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https://m.edsoo.ru/fa270f86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"https://m.edsoo.ru/fa271166"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https://m.edsoo.ru/fa271166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"https://m.edsoo.ru/fa2712ce"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https://m.edsoo.ru/fa2712ce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"https://m.edsoo.ru/fa271436"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https://m.edsoo.ru/fa271436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"https://m.edsoo.ru/fa2715a8"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https://m.edsoo.ru/fa2715a8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"https://m.edsoo.ru/fa271774"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https://m.edsoo.ru/fa271774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"https://m.edsoo.ru/fa271d14"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https://m.edsoo.ru/fa271d14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"https://m.edsoo.ru/fa271ec2"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https://m.edsoo.ru/fa271ec2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"https://m.edsoo.ru/fa272020"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https://m.edsoo.ru/fa272020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"https://m.edsoo.ru/fa272354"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https://m.edsoo.ru/fa272354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"https://m.edsoo.ru/fa272548"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https://m.edsoo.ru/fa272548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"https://m.edsoo.ru/fa2726d8"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https://m.edsoo.ru/fa2726d8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"https://m.edsoo.ru/fa2728b8"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https://m.edsoo.ru/fa2728b8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"https://m.edsoo.ru/fa272ba6"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https://m.edsoo.ru/fa272ba6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"https://m.edsoo.ru/fa272d0e"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https://m.edsoo.ru/fa272d0e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"https://m.edsoo.ru/fa27365a"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https://m.edsoo.ru/fa27365a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"https://m.edsoo.ru/fa273312"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https://m.edsoo.ru/fa273312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"https://m.edsoo.ru/fa2734f2"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https://m.edsoo.ru/fa2734f2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"https://m.edsoo.ru/fa272ec6"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https://m.edsoo.ru/fa272ec6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"https://m.edsoo.ru/fa273f6a"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https://m.edsoo.ru/fa273f6a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"https://m.edsoo.ru/fa2740c8"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https://m.edsoo.ru/fa2740c8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"https://m.edsoo.ru/fa264a56"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https://m.edsoo.ru/fa264a56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"https://m.edsoo.ru/fa2748b6"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https://m.edsoo.ru/fa2748b6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"https://m.edsoo.ru/fa274a5a"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https://m.edsoo.ru/fa274a5a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"https://m.edsoo.ru/fa2753d8"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https://m.edsoo.ru/fa2753d8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"https://m.edsoo.ru/fa275086"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https://m.edsoo.ru/fa275086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"https://m.edsoo.ru/fa27525c"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https://m.edsoo.ru/fa27525c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"https://m.edsoo.ru/fa275540"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https://m.edsoo.ru/fa275540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"https://m.edsoo.ru/fa2758c4"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https://m.edsoo.ru/fa2758c4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418"/>
        <w:gridCol w:w="1136"/>
        <w:gridCol w:w="1320"/>
        <w:gridCol w:w="1405"/>
        <w:gridCol w:w="978"/>
        <w:gridCol w:w="283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"https://m.edsoo.ru/fa275a2c"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https://m.edsoo.ru/fa275a2c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"https://m.edsoo.ru/fa275e00"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https://m.edsoo.ru/fa275e00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"https://m.edsoo.ru/fa2760da"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https://m.edsoo.ru/fa2760da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"https://m.edsoo.ru/fa27640e"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https://m.edsoo.ru/fa27640e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"https://m.edsoo.ru/fa27659e"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https://m.edsoo.ru/fa27659e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"https://m.edsoo.ru/fa2766fc"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https://m.edsoo.ru/fa2766fc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"https://m.edsoo.ru/fa276d96"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https://m.edsoo.ru/fa276d96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"https://m.edsoo.ru/fa276a4e"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https://m.edsoo.ru/fa276a4e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"https://m.edsoo.ru/fa276c06"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https://m.edsoo.ru/fa276c06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"https://m.edsoo.ru/fa2775f2"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https://m.edsoo.ru/fa2775f2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"https://m.edsoo.ru/fa27771e"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https://m.edsoo.ru/fa27771e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"https://m.edsoo.ru/fa277976"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https://m.edsoo.ru/fa277976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"https://m.edsoo.ru/fa277bf6"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https://m.edsoo.ru/fa277bf6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"https://m.edsoo.ru/fa278042"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https://m.edsoo.ru/fa278042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"https://m.edsoo.ru/fa2781aa"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https://m.edsoo.ru/fa2781aa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"https://m.edsoo.ru/fa2782d6"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https://m.edsoo.ru/fa2782d6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"https://m.edsoo.ru/fa27840c"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https://m.edsoo.ru/fa27840c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"https://m.edsoo.ru/fa27893e"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https://m.edsoo.ru/fa27893e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"https://m.edsoo.ru/fa278b96"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https://m.edsoo.ru/fa278b96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"https://m.edsoo.ru/fa278cc2"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https://m.edsoo.ru/fa278cc2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"https://m.edsoo.ru/fa278fc4"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https://m.edsoo.ru/fa278fc4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"https://m.edsoo.ru/fa2790f0"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https://m.edsoo.ru/fa2790f0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"https://m.edsoo.ru/fa27921c"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https://m.edsoo.ru/fa27921c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"https://m.edsoo.ru/fa2796b8"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https://m.edsoo.ru/fa2796b8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"https://m.edsoo.ru/fa279942"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https://m.edsoo.ru/fa279942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"https://m.edsoo.ru/fa279564"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https://m.edsoo.ru/fa279564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"https://m.edsoo.ru/fa278a74"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https://m.edsoo.ru/fa278a74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"https://m.edsoo.ru/fa279bae"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https://m.edsoo.ru/fa279bae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"https://m.edsoo.ru/fa279d98"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https://m.edsoo.ru/fa279d98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"https://m.edsoo.ru/fa279ec4"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https://m.edsoo.ru/fa279ec4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"https://m.edsoo.ru/fa279ffa"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https://m.edsoo.ru/fa279ffa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"https://m.edsoo.ru/fa27a11c"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https://m.edsoo.ru/fa27a11c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"https://m.edsoo.ru/fa27a356"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https://m.edsoo.ru/fa27a356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"https://m.edsoo.ru/fa27a7ca"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"https://m.edsoo.ru/fa27a694"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https://m.edsoo.ru/fa27a694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"https://m.edsoo.ru/fa27b03a"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https://m.edsoo.ru/fa27b03a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"https://m.edsoo.ru/fa27aec8"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https://m.edsoo.ru/fa27aec8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"https://m.edsoo.ru/fa27abf8"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https://m.edsoo.ru/fa27abf8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"https://m.edsoo.ru/fa27b792"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https://m.edsoo.ru/fa27b792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"https://m.edsoo.ru/fa27b8f0"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https://m.edsoo.ru/fa27b8f0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"https://m.edsoo.ru/fa27ba62"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https://m.edsoo.ru/fa27ba62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"https://m.edsoo.ru/fa27c3d6"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https://m.edsoo.ru/fa27c3d6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"https://m.edsoo.ru/fa27c6ba"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https://m.edsoo.ru/fa27c6ba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"https://m.edsoo.ru/fa27ca02"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https://m.edsoo.ru/fa27ca02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"https://m.edsoo.ru/fa27cb6a"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https://m.edsoo.ru/fa27cb6a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"https://m.edsoo.ru/fa27cd90"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https://m.edsoo.ru/fa27cd90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"https://m.edsoo.ru/fa27d088"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https://m.edsoo.ru/fa27d088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"https://m.edsoo.ru/fa27d5a6"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https://m.edsoo.ru/fa27d5a6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"https://m.edsoo.ru/fa27d83a"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https://m.edsoo.ru/fa27d83a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"https://m.edsoo.ru/fa27d9c0"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https://m.edsoo.ru/fa27d9c0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"https://m.edsoo.ru/fa27dc36"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https://m.edsoo.ru/fa27dc36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"https://m.edsoo.ru/fa27dd9e"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https://m.edsoo.ru/fa27dd9e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"https://m.edsoo.ru/fa27df1a"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https://m.edsoo.ru/fa27df1a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"https://m.edsoo.ru/fa27e262"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https://m.edsoo.ru/fa27e262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"https://m.edsoo.ru/fa27e5b4"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https://m.edsoo.ru/fa27e5b4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"https://m.edsoo.ru/fa27e866"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https://m.edsoo.ru/fa27e866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"https://m.edsoo.ru/fa27edf2"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https://m.edsoo.ru/fa27edf2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"https://m.edsoo.ru/fa27ef3c"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https://m.edsoo.ru/fa27ef3c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"https://m.edsoo.ru/fa27eb0e"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https://m.edsoo.ru/fa27eb0e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"https://m.edsoo.ru/fa27ec44"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https://m.edsoo.ru/fa27ec44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"https://m.edsoo.ru/fa27f19e"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https://m.edsoo.ru/fa27f19e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"https://m.edsoo.ru/fa27f450"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https://m.edsoo.ru/fa27f450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"https://m.edsoo.ru/fa27f586"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https://m.edsoo.ru/fa27f586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"https://m.edsoo.ru/fa27f978"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https://m.edsoo.ru/fa27f978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"https://m.edsoo.ru/fa27faa4"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https://m.edsoo.ru/fa27faa4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"https://m.edsoo.ru/fa27fbd0"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https://m.edsoo.ru/fa27fbd0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"https://m.edsoo.ru/fa27fd60"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https://m.edsoo.ru/fa27fd60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"https://m.edsoo.ru/fa27fe82"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https://m.edsoo.ru/fa27fe82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"https://m.edsoo.ru/fa2803b4"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https://m.edsoo.ru/fa2803b4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"https://m.edsoo.ru/fa2804ea"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https://m.edsoo.ru/fa2804ea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"https://m.edsoo.ru/fba94310"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https://m.edsoo.ru/fba94310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"https://m.edsoo.ru/fa280634"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https://m.edsoo.ru/fa280634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"https://m.edsoo.ru/fba948f6"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https://m.edsoo.ru/fba948f6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"https://m.edsoo.ru/fba94d6a"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https://m.edsoo.ru/fba94d6a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"https://m.edsoo.ru/fba9510c"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https://m.edsoo.ru/fba9510c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"https://m.edsoo.ru/fba95a26"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https://m.edsoo.ru/fba95a26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"https://m.edsoo.ru/fba95918"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https://m.edsoo.ru/fba95918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"https://m.edsoo.ru/fba9562a"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https://m.edsoo.ru/fba9562a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"https://m.edsoo.ru/fba95b3e"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https://m.edsoo.ru/fba95b3e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"https://m.edsoo.ru/fba95d6e"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https://m.edsoo.ru/fba95d6e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"https://m.edsoo.ru/fba95e86"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https://m.edsoo.ru/fba95e86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"https://m.edsoo.ru/fba9612e"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https://m.edsoo.ru/fba9612e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"https://m.edsoo.ru/fba96516"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"https://m.edsoo.ru/fba96340"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https://m.edsoo.ru/fba96340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"https://m.edsoo.ru/fba9696c"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https://m.edsoo.ru/fba9696c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"https://m.edsoo.ru/fba97c0e"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https://m.edsoo.ru/fba97c0e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"https://m.edsoo.ru/fba9702e"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https://m.edsoo.ru/fba9702e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435"/>
        <w:gridCol w:w="1134"/>
        <w:gridCol w:w="1303"/>
        <w:gridCol w:w="1409"/>
        <w:gridCol w:w="981"/>
        <w:gridCol w:w="283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"https://m.edsoo.ru/fba97dee"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https://m.edsoo.ru/fba97dee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"https://m.edsoo.ru/fba97f9c"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https://m.edsoo.ru/fba97f9c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"https://m.edsoo.ru/fba98208"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https://m.edsoo.ru/fba98208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"https://m.edsoo.ru/fba98492"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https://m.edsoo.ru/fba98492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"https://m.edsoo.ru/fba98686"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https://m.edsoo.ru/fba98686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"https://m.edsoo.ru/fba9882a"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"https://m.edsoo.ru/fba98c3a"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https://m.edsoo.ru/fba98c3a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"https://m.edsoo.ru/fba98e2e"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https://m.edsoo.ru/fba98e2e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"https://m.edsoo.ru/fba99270"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https://m.edsoo.ru/fba99270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"https://m.edsoo.ru/fba99ad6"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https://m.edsoo.ru/fba99ad6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"https://m.edsoo.ru/fba99f9a"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https://m.edsoo.ru/fba99f9a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"https://m.edsoo.ru/fba99c0c"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https://m.edsoo.ru/fba99c0c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"https://m.edsoo.ru/fba98ff0"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https://m.edsoo.ru/fba98ff0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"https://m.edsoo.ru/fba9a81e"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https://m.edsoo.ru/fba9a81e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"https://m.edsoo.ru/fba9a9a4"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"https://m.edsoo.ru/fba9ab34"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https://m.edsoo.ru/fba9ab34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"https://m.edsoo.ru/fba9ae72"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https://m.edsoo.ru/fba9ae72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"https://m.edsoo.ru/fba9b228"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https://m.edsoo.ru/fba9b228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"https://m.edsoo.ru/fba9b53e"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https://m.edsoo.ru/fba9b53e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"https://m.edsoo.ru/fba9b6e2"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https://m.edsoo.ru/fba9b6e2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"https://m.edsoo.ru/fba9b87c"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https://m.edsoo.ru/fba9b87c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"https://m.edsoo.ru/fba9ba0c"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https://m.edsoo.ru/fba9ba0c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"https://m.edsoo.ru/fba9bb88"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https://m.edsoo.ru/fba9bb88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"https://m.edsoo.ru/fba9bdae"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https://m.edsoo.ru/fba9bdae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"https://m.edsoo.ru/fba9bf5c"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https://m.edsoo.ru/fba9bf5c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"https://m.edsoo.ru/fba9c286"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https://m.edsoo.ru/fba9c286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"https://m.edsoo.ru/fba9c5b0"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https://m.edsoo.ru/fba9c5b0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"https://m.edsoo.ru/fba9c736"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https://m.edsoo.ru/fba9c736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"https://m.edsoo.ru/fba9c966"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https://m.edsoo.ru/fba9c966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"https://m.edsoo.ru/fba9caec"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https://m.edsoo.ru/fba9caec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"https://m.edsoo.ru/fba9d1cc"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https://m.edsoo.ru/fba9d1cc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"https://m.edsoo.ru/fba9d44c"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https://m.edsoo.ru/fba9d44c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"https://m.edsoo.ru/fba9d564"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https://m.edsoo.ru/fba9d564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"https://m.edsoo.ru/fba9d672"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https://m.edsoo.ru/fba9d672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"https://m.edsoo.ru/fba9d794"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https://m.edsoo.ru/fba9d794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"https://m.edsoo.ru/fba9e068"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https://m.edsoo.ru/fba9e068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"https://m.edsoo.ru/fba9e248"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https://m.edsoo.ru/fba9e248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"https://m.edsoo.ru/fba9e392"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https://m.edsoo.ru/fba9e392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"https://m.edsoo.ru/fba9e4be"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https://m.edsoo.ru/fba9e4be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"https://m.edsoo.ru/fba9e5cc"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https://m.edsoo.ru/fba9e5cc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"https://m.edsoo.ru/fba9e73e"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https://m.edsoo.ru/fba9e73e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"https://m.edsoo.ru/fba9ecd4"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https://m.edsoo.ru/fba9ecd4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"https://m.edsoo.ru/fba9e860"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https://m.edsoo.ru/fba9e860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"https://m.edsoo.ru/fba9edf6"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https://m.edsoo.ru/fba9edf6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"https://m.edsoo.ru/fba9f1de"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https://m.edsoo.ru/fba9f1de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"https://m.edsoo.ru/fba9f2f6"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https://m.edsoo.ru/fba9f2f6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"https://m.edsoo.ru/fba9f418"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https://m.edsoo.ru/fba9f418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"https://m.edsoo.ru/fba9fc10"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https://m.edsoo.ru/fba9fc10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"https://m.edsoo.ru/fba9ff30"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https://m.edsoo.ru/fba9ff30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"https://m.edsoo.ru/fbaa0052"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https://m.edsoo.ru/fbaa0052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"https://m.edsoo.ru/fbaa035e"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https://m.edsoo.ru/fbaa035e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"https://m.edsoo.ru/fbaa05a2"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https://m.edsoo.ru/fbaa05a2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"https://m.edsoo.ru/fbaa070a"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https://m.edsoo.ru/fbaa070a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"https://m.edsoo.ru/fbaa0818"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https://m.edsoo.ru/fbaa0818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"https://m.edsoo.ru/fbaa0a48"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https://m.edsoo.ru/fbaa0a48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"https://m.edsoo.ru/fbaa0b60"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https://m.edsoo.ru/fbaa0b60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"https://m.edsoo.ru/fbaa0c8c"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https://m.edsoo.ru/fbaa0c8c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"https://m.edsoo.ru/fbaa1268"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https://m.edsoo.ru/fbaa1268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"https://m.edsoo.ru/fbaa13e4"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https://m.edsoo.ru/fbaa13e4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"https://m.edsoo.ru/fbaa154c"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https://m.edsoo.ru/fbaa154c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"https://m.edsoo.ru/fbaa1664"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https://m.edsoo.ru/fbaa1664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"https://m.edsoo.ru/fbaa17c2"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https://m.edsoo.ru/fbaa17c2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"https://m.edsoo.ru/fbaa1b82"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https://m.edsoo.ru/fbaa1b82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"https://m.edsoo.ru/fbaa1e84"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https://m.edsoo.ru/fbaa1e84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"https://m.edsoo.ru/fbaa210e"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https://m.edsoo.ru/fbaa210e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"https://m.edsoo.ru/fbaa223a"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https://m.edsoo.ru/fbaa223a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"https://m.edsoo.ru/fbaa235c"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https://m.edsoo.ru/fbaa235c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"https://m.edsoo.ru/fbaa2474"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https://m.edsoo.ru/fbaa2474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"https://m.edsoo.ru/fbaa2a96"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https://m.edsoo.ru/fbaa2a96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"https://m.edsoo.ru/fbaa26a4"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https://m.edsoo.ru/fbaa26a4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398"/>
        <w:gridCol w:w="1148"/>
        <w:gridCol w:w="1308"/>
        <w:gridCol w:w="1413"/>
        <w:gridCol w:w="986"/>
        <w:gridCol w:w="282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"https://m.edsoo.ru/fbaa2bae"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https://m.edsoo.ru/fbaa2bae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"https://m.edsoo.ru/fbaa2cc6"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https://m.edsoo.ru/fbaa2cc6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"https://m.edsoo.ru/fbaa2f00"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https://m.edsoo.ru/fbaa2f00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"https://m.edsoo.ru/fbaa300e"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https://m.edsoo.ru/fbaa300e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"https://m.edsoo.ru/fbaa3f9a"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https://m.edsoo.ru/fbaa3f9a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"https://m.edsoo.ru/fbaa415c"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https://m.edsoo.ru/fbaa415c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"https://m.edsoo.ru/fbaa4346"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https://m.edsoo.ru/fbaa4346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"https://m.edsoo.ru/fbaa4472"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https://m.edsoo.ru/fbaa4472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"https://m.edsoo.ru/fbaa459e"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https://m.edsoo.ru/fbaa459e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"https://m.edsoo.ru/fbaa47ce"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https://m.edsoo.ru/fbaa47ce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"https://m.edsoo.ru/fbaa48f0"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https://m.edsoo.ru/fbaa48f0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"https://m.edsoo.ru/fbaa51f6"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https://m.edsoo.ru/fbaa51f6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https://m.edsoo.ru/fbaa4cec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https://m.edsoo.ru/fbaa4cec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"https://m.edsoo.ru/fbaa4f30"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https://m.edsoo.ru/fbaa4f30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"https://m.edsoo.ru/fbaa5430"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https://m.edsoo.ru/fbaa5430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"https://m.edsoo.ru/fbaa558e"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https://m.edsoo.ru/fbaa558e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"https://m.edsoo.ru/fbaa57e6"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https://m.edsoo.ru/fbaa57e6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"https://m.edsoo.ru/fbaa5b42"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https://m.edsoo.ru/fbaa5b42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"https://m.edsoo.ru/fbaa5c96"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https://m.edsoo.ru/fbaa5c96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"https://m.edsoo.ru/fbaa782a"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https://m.edsoo.ru/fbaa782a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"https://m.edsoo.ru/fbaa5dae"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https://m.edsoo.ru/fbaa5dae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"https://m.edsoo.ru/fbaa610a"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https://m.edsoo.ru/fbaa610a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"https://m.edsoo.ru/fbaa63bc"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https://m.edsoo.ru/fbaa63bc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"https://m.edsoo.ru/fbaa69a2"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https://m.edsoo.ru/fbaa69a2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"https://m.edsoo.ru/fbaa6d12"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https://m.edsoo.ru/fbaa6d12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"https://m.edsoo.ru/fbaa71b8"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https://m.edsoo.ru/fbaa71b8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"https://m.edsoo.ru/fbaa64d4"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https://m.edsoo.ru/fbaa64d4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"https://m.edsoo.ru/fbaa6b46"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https://m.edsoo.ru/fbaa6b46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"https://m.edsoo.ru/fbaa738e"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https://m.edsoo.ru/fbaa738e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"https://m.edsoo.ru/fbaa750a"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https://m.edsoo.ru/fbaa750a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"https://m.edsoo.ru/fbaa76a4"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https://m.edsoo.ru/fbaa76a4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"https://m.edsoo.ru/fbaa90e4"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https://m.edsoo.ru/fbaa90e4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"https://m.edsoo.ru/fbaa7b5e"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https://m.edsoo.ru/fbaa7b5e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"https://m.edsoo.ru/fbaa7d16"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https://m.edsoo.ru/fbaa7d16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"https://m.edsoo.ru/fbaa7ea6"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https://m.edsoo.ru/fbaa7ea6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"https://m.edsoo.ru/fbaa813a"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https://m.edsoo.ru/fbaa813a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"https://m.edsoo.ru/fbaa82c0"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https://m.edsoo.ru/fbaa82c0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"https://m.edsoo.ru/fbaa8400"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https://m.edsoo.ru/fbaa8400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"https://m.edsoo.ru/fbaa8518"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https://m.edsoo.ru/fbaa8518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"https://m.edsoo.ru/fbaa8770"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https://m.edsoo.ru/fbaa8770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"https://m.edsoo.ru/fbaa887e"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https://m.edsoo.ru/fbaa887e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"https://m.edsoo.ru/fbaa898c"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https://m.edsoo.ru/fbaa898c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"https://m.edsoo.ru/fbaa8b26"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https://m.edsoo.ru/fbaa8b26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"https://m.edsoo.ru/fbaa8d6a"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https://m.edsoo.ru/fbaa8d6a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"https://m.edsoo.ru/fbaa8e8c"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https://m.edsoo.ru/fbaa8e8c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"https://m.edsoo.ru/fbaa8fae"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https://m.edsoo.ru/fbaa8fae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"https://m.edsoo.ru/fbaa92f6"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https://m.edsoo.ru/fbaa92f6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"https://m.edsoo.ru/fbaa949a"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https://m.edsoo.ru/fbaa949a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"https://m.edsoo.ru/fbaa95a8"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https://m.edsoo.ru/fbaa95a8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"https://m.edsoo.ru/fbaa99a4"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"https://m.edsoo.ru/fbaa9b16"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https://m.edsoo.ru/fbaa9b16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"https://m.edsoo.ru/fbaa9c38"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https://m.edsoo.ru/fbaa9c38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"https://m.edsoo.ru/fbaa9d50"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https://m.edsoo.ru/fbaa9d50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"https://m.edsoo.ru/fbaa9e5e"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https://m.edsoo.ru/fbaa9e5e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"https://m.edsoo.ru/fbaaa23c"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https://m.edsoo.ru/fbaaa23c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"https://m.edsoo.ru/fbaaa354"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https://m.edsoo.ru/fbaaa354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"https://m.edsoo.ru/fbaaa476"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https://m.edsoo.ru/fbaaa476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"https://m.edsoo.ru/fbaaa584"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https://m.edsoo.ru/fbaaa584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"https://m.edsoo.ru/fbaaa7a0"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https://m.edsoo.ru/fbaaa7a0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"https://m.edsoo.ru/fbaaa926"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https://m.edsoo.ru/fbaaa926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"https://m.edsoo.ru/fbaaac78"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https://m.edsoo.ru/fbaaac78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"https://m.edsoo.ru/fbaaad86"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https://m.edsoo.ru/fbaaad86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"https://m.edsoo.ru/fbaaa016"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https://m.edsoo.ru/fbaaa016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"https://m.edsoo.ru/fbaaab60"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https://m.edsoo.ru/fbaaab60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"https://m.edsoo.ru/fbaaae94"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https://m.edsoo.ru/fbaaae94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"https://m.edsoo.ru/fbaaaa52"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https://m.edsoo.ru/fbaaaa52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"https://m.edsoo.ru/fbaaafc0"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https://m.edsoo.ru/fbaaafc0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"https://m.edsoo.ru/fbaab5d8"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https://m.edsoo.ru/fbaab5d8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"https://m.edsoo.ru/fbaab0d8"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https://m.edsoo.ru/fbaab0d8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"https://m.edsoo.ru/fbaab3b2"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https://m.edsoo.ru/fbaab3b2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"https://m.edsoo.ru/fbaab934"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https://m.edsoo.ru/fbaab934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"https://m.edsoo.ru/fbaaba4c"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https://m.edsoo.ru/fbaaba4c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"https://m.edsoo.ru/fbaabdda"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https://m.edsoo.ru/fbaabdda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"https://m.edsoo.ru/fbaabef2"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https://m.edsoo.ru/fbaabef2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"https://m.edsoo.ru/fbaac00a"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https://m.edsoo.ru/fbaac00a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"https://m.edsoo.ru/fbaac12c"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https://m.edsoo.ru/fbaac12c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"https://m.edsoo.ru/fbaac24e"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https://m.edsoo.ru/fbaac24e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"https://m.edsoo.ru/fbaac370"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https://m.edsoo.ru/fbaac370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11" w:name="block-27526728"/>
    </w:p>
    <w:bookmarkEnd w:id="10"/>
    <w:bookmarkEnd w:id="11"/>
    <w:p>
      <w:pPr>
        <w:spacing w:before="0" w:after="0"/>
        <w:ind w:left="120"/>
        <w:jc w:val="left"/>
      </w:pPr>
      <w:bookmarkStart w:id="12" w:name="block-27526727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 w:lineRule="auto"/>
        <w:ind w:left="120"/>
        <w:jc w:val="left"/>
      </w:pPr>
    </w:p>
    <w:p>
      <w:pPr>
        <w:spacing w:before="0" w:after="0" w:line="480" w:lineRule="auto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>
      <w:pPr>
        <w:spacing w:before="0" w:after="0" w:line="480" w:lineRule="auto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 w:lineRule="auto"/>
        <w:ind w:left="120"/>
        <w:jc w:val="left"/>
      </w:pPr>
    </w:p>
    <w:p>
      <w:pPr>
        <w:sectPr>
          <w:pgSz w:w="11906" w:h="16383"/>
          <w:cols w:space="720" w:num="1"/>
        </w:sectPr>
      </w:pPr>
      <w:bookmarkStart w:id="13" w:name="block-27526727"/>
    </w:p>
    <w:bookmarkEnd w:id="12"/>
    <w:bookmarkEnd w:id="13"/>
    <w:p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1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6B153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Office_12.2.0.13266_F1E327BC-269C-435d-A152-05C5408002CA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2023-11-09T03:49:19Z</dcterms:created>
  <dc:creator>User</dc:creator>
  <cp:lastModifiedBy>User</cp:lastModifiedBy>
  <dcterms:modified xsi:type="dcterms:W3CDTF">2023-11-09T03:56:16Z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29BAA3F7642345E99DF40F3C8CBB7E62_12</vt:lpwstr>
  </property>
</Properties>
</file>