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6B" w:rsidRDefault="00631263" w:rsidP="00631263">
      <w:pPr>
        <w:jc w:val="center"/>
      </w:pPr>
      <w:r w:rsidRPr="00AB5BAC">
        <w:rPr>
          <w:rStyle w:val="a4"/>
          <w:rFonts w:ascii="Nobile" w:hAnsi="Nobile"/>
          <w:b w:val="0"/>
          <w:shd w:val="clear" w:color="auto" w:fill="F7F7F9"/>
        </w:rPr>
        <w:t>Информация о наличии в помещениях, зданиях инфраструктуры, обеспечивающей условия для пребывания лиц с ограниченными возможностями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3191"/>
      </w:tblGrid>
      <w:tr w:rsidR="00AB5BAC" w:rsidTr="00AB5BAC">
        <w:tc>
          <w:tcPr>
            <w:tcW w:w="817" w:type="dxa"/>
          </w:tcPr>
          <w:p w:rsidR="00AB5BAC" w:rsidRPr="00AB5BAC" w:rsidRDefault="00AB5BAC">
            <w:r w:rsidRPr="00AB5BAC">
              <w:rPr>
                <w:rFonts w:ascii="Nobile" w:hAnsi="Nobile"/>
                <w:sz w:val="27"/>
                <w:szCs w:val="27"/>
                <w:shd w:val="clear" w:color="auto" w:fill="F7F7F9"/>
              </w:rPr>
              <w:t xml:space="preserve">№ </w:t>
            </w:r>
            <w:proofErr w:type="spellStart"/>
            <w:proofErr w:type="gramStart"/>
            <w:r w:rsidRPr="00AB5BAC">
              <w:rPr>
                <w:rFonts w:ascii="Nobile" w:hAnsi="Nobile"/>
                <w:sz w:val="27"/>
                <w:szCs w:val="27"/>
                <w:shd w:val="clear" w:color="auto" w:fill="F7F7F9"/>
              </w:rPr>
              <w:t>п</w:t>
            </w:r>
            <w:proofErr w:type="spellEnd"/>
            <w:proofErr w:type="gramEnd"/>
            <w:r w:rsidRPr="00AB5BAC">
              <w:rPr>
                <w:rFonts w:ascii="Nobile" w:hAnsi="Nobile"/>
                <w:sz w:val="27"/>
                <w:szCs w:val="27"/>
                <w:shd w:val="clear" w:color="auto" w:fill="F7F7F9"/>
              </w:rPr>
              <w:t>/</w:t>
            </w:r>
            <w:proofErr w:type="spellStart"/>
            <w:r w:rsidRPr="00AB5BAC">
              <w:rPr>
                <w:rFonts w:ascii="Nobile" w:hAnsi="Nobile"/>
                <w:sz w:val="27"/>
                <w:szCs w:val="27"/>
                <w:shd w:val="clear" w:color="auto" w:fill="F7F7F9"/>
              </w:rPr>
              <w:t>п</w:t>
            </w:r>
            <w:proofErr w:type="spellEnd"/>
          </w:p>
        </w:tc>
        <w:tc>
          <w:tcPr>
            <w:tcW w:w="4961" w:type="dxa"/>
          </w:tcPr>
          <w:p w:rsidR="00AB5BAC" w:rsidRPr="00AB5BAC" w:rsidRDefault="00AB5BAC">
            <w:r w:rsidRPr="00AB5BAC">
              <w:rPr>
                <w:rFonts w:ascii="Nobile" w:hAnsi="Nobile"/>
                <w:sz w:val="27"/>
                <w:szCs w:val="27"/>
                <w:shd w:val="clear" w:color="auto" w:fill="F7F7F9"/>
              </w:rPr>
              <w:t>Наименование показателя</w:t>
            </w:r>
          </w:p>
        </w:tc>
        <w:tc>
          <w:tcPr>
            <w:tcW w:w="3191" w:type="dxa"/>
          </w:tcPr>
          <w:p w:rsidR="00AB5BAC" w:rsidRPr="00AB5BAC" w:rsidRDefault="00AB5BAC">
            <w:r w:rsidRPr="00AB5BAC">
              <w:rPr>
                <w:rFonts w:ascii="Nobile" w:hAnsi="Nobile"/>
                <w:sz w:val="27"/>
                <w:szCs w:val="27"/>
                <w:shd w:val="clear" w:color="auto" w:fill="F7F7F9"/>
              </w:rPr>
              <w:t>Перечень специальных условий, имеющихся в образовательном учреждении</w:t>
            </w:r>
          </w:p>
        </w:tc>
      </w:tr>
      <w:tr w:rsidR="00AB5BAC" w:rsidTr="00AB5BAC">
        <w:tc>
          <w:tcPr>
            <w:tcW w:w="817" w:type="dxa"/>
          </w:tcPr>
          <w:p w:rsidR="00AB5BAC" w:rsidRPr="00AB5BAC" w:rsidRDefault="00AB5BAC">
            <w:r>
              <w:t>1.1</w:t>
            </w:r>
          </w:p>
        </w:tc>
        <w:tc>
          <w:tcPr>
            <w:tcW w:w="4961" w:type="dxa"/>
          </w:tcPr>
          <w:p w:rsidR="00AB5BAC" w:rsidRPr="00AB5BAC" w:rsidRDefault="00AB5BAC">
            <w:r w:rsidRPr="00AB5BAC">
              <w:rPr>
                <w:rFonts w:ascii="Nobile" w:hAnsi="Nobile"/>
                <w:sz w:val="27"/>
                <w:szCs w:val="27"/>
                <w:shd w:val="clear" w:color="auto" w:fill="F7F7F9"/>
              </w:rPr>
              <w:t>Специальные оборудованные кабинеты</w:t>
            </w:r>
          </w:p>
        </w:tc>
        <w:tc>
          <w:tcPr>
            <w:tcW w:w="3191" w:type="dxa"/>
          </w:tcPr>
          <w:p w:rsidR="00AB5BAC" w:rsidRDefault="00AB5BAC">
            <w:r>
              <w:t>отсутствуют</w:t>
            </w:r>
          </w:p>
        </w:tc>
      </w:tr>
      <w:tr w:rsidR="00AB5BAC" w:rsidTr="00AB5BAC">
        <w:tc>
          <w:tcPr>
            <w:tcW w:w="817" w:type="dxa"/>
          </w:tcPr>
          <w:p w:rsidR="00AB5BAC" w:rsidRPr="00AB5BAC" w:rsidRDefault="00AB5BAC">
            <w:r>
              <w:t>1.2</w:t>
            </w:r>
          </w:p>
        </w:tc>
        <w:tc>
          <w:tcPr>
            <w:tcW w:w="4961" w:type="dxa"/>
          </w:tcPr>
          <w:p w:rsidR="00AB5BAC" w:rsidRPr="00AB5BAC" w:rsidRDefault="00AB5BAC">
            <w:pPr>
              <w:rPr>
                <w:rFonts w:ascii="Nobile" w:hAnsi="Nobile"/>
                <w:sz w:val="27"/>
                <w:szCs w:val="27"/>
                <w:shd w:val="clear" w:color="auto" w:fill="F7F7F9"/>
              </w:rPr>
            </w:pPr>
            <w:r w:rsidRPr="00AB5BAC">
              <w:rPr>
                <w:rFonts w:ascii="Nobile" w:hAnsi="Nobile"/>
                <w:sz w:val="27"/>
                <w:szCs w:val="27"/>
                <w:shd w:val="clear" w:color="auto" w:fill="F7F7F9"/>
              </w:rPr>
              <w:t>Объекты  для проведения практических занятий,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3191" w:type="dxa"/>
          </w:tcPr>
          <w:p w:rsidR="00AB5BAC" w:rsidRPr="00AB5BAC" w:rsidRDefault="00AB5BAC">
            <w:pPr>
              <w:rPr>
                <w:rFonts w:ascii="Times New Roman" w:hAnsi="Times New Roman" w:cs="Times New Roman"/>
              </w:rPr>
            </w:pPr>
            <w:r w:rsidRPr="00AB5BAC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AB5BAC" w:rsidTr="00AB5BAC">
        <w:tc>
          <w:tcPr>
            <w:tcW w:w="817" w:type="dxa"/>
          </w:tcPr>
          <w:p w:rsidR="00AB5BAC" w:rsidRPr="00AB5BAC" w:rsidRDefault="00AB5BAC">
            <w:r>
              <w:t>1.3</w:t>
            </w:r>
          </w:p>
        </w:tc>
        <w:tc>
          <w:tcPr>
            <w:tcW w:w="4961" w:type="dxa"/>
          </w:tcPr>
          <w:p w:rsidR="00AB5BAC" w:rsidRPr="00AB5BAC" w:rsidRDefault="00AB5BAC">
            <w:pPr>
              <w:rPr>
                <w:rFonts w:ascii="Nobile" w:hAnsi="Nobile"/>
                <w:sz w:val="27"/>
                <w:szCs w:val="27"/>
                <w:shd w:val="clear" w:color="auto" w:fill="F7F7F9"/>
              </w:rPr>
            </w:pPr>
            <w:r w:rsidRPr="00AB5BAC">
              <w:rPr>
                <w:rFonts w:ascii="Nobile" w:hAnsi="Nobile"/>
                <w:sz w:val="27"/>
                <w:szCs w:val="27"/>
                <w:shd w:val="clear" w:color="auto" w:fill="F7F7F9"/>
              </w:rPr>
              <w:t>Информационный библиотечный центр, приспособленный для использования инвалидами и лицами с ограниченными возможностями здоровья</w:t>
            </w:r>
          </w:p>
        </w:tc>
        <w:tc>
          <w:tcPr>
            <w:tcW w:w="3191" w:type="dxa"/>
          </w:tcPr>
          <w:p w:rsidR="00AB5BAC" w:rsidRPr="00AB5BAC" w:rsidRDefault="00AB5BAC">
            <w:pPr>
              <w:rPr>
                <w:rFonts w:ascii="Times New Roman" w:hAnsi="Times New Roman" w:cs="Times New Roman"/>
              </w:rPr>
            </w:pPr>
            <w:r w:rsidRPr="00AB5BAC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AB5BAC" w:rsidTr="00AB5BAC">
        <w:tc>
          <w:tcPr>
            <w:tcW w:w="817" w:type="dxa"/>
          </w:tcPr>
          <w:p w:rsidR="00AB5BAC" w:rsidRPr="00AB5BAC" w:rsidRDefault="00AB5BAC">
            <w:r>
              <w:t>1.4</w:t>
            </w:r>
          </w:p>
        </w:tc>
        <w:tc>
          <w:tcPr>
            <w:tcW w:w="4961" w:type="dxa"/>
          </w:tcPr>
          <w:p w:rsidR="00AB5BAC" w:rsidRPr="00AB5BAC" w:rsidRDefault="00AB5BAC">
            <w:pPr>
              <w:rPr>
                <w:rFonts w:ascii="Nobile" w:hAnsi="Nobile"/>
                <w:sz w:val="27"/>
                <w:szCs w:val="27"/>
                <w:shd w:val="clear" w:color="auto" w:fill="F7F7F9"/>
              </w:rPr>
            </w:pPr>
            <w:r w:rsidRPr="00AB5BAC">
              <w:rPr>
                <w:rFonts w:ascii="Nobile" w:hAnsi="Nobile"/>
                <w:sz w:val="27"/>
                <w:szCs w:val="27"/>
                <w:shd w:val="clear" w:color="auto" w:fill="F7F7F9"/>
              </w:rPr>
              <w:t>Объекты  спорта,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3191" w:type="dxa"/>
          </w:tcPr>
          <w:p w:rsidR="00AB5BAC" w:rsidRPr="00AB5BAC" w:rsidRDefault="00AB5BAC">
            <w:pPr>
              <w:rPr>
                <w:rFonts w:ascii="Times New Roman" w:hAnsi="Times New Roman" w:cs="Times New Roman"/>
              </w:rPr>
            </w:pPr>
            <w:r w:rsidRPr="00AB5BAC"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AB5BAC" w:rsidRDefault="00AB5BAC">
      <w:pPr>
        <w:rPr>
          <w:rStyle w:val="a4"/>
          <w:rFonts w:ascii="Times New Roman" w:hAnsi="Times New Roman" w:cs="Times New Roman"/>
          <w:sz w:val="24"/>
          <w:szCs w:val="24"/>
          <w:shd w:val="clear" w:color="auto" w:fill="F7F7F9"/>
        </w:rPr>
      </w:pPr>
    </w:p>
    <w:p w:rsidR="00AB5BAC" w:rsidRDefault="00AB5BAC">
      <w:pPr>
        <w:rPr>
          <w:rStyle w:val="a4"/>
          <w:rFonts w:ascii="Times New Roman" w:hAnsi="Times New Roman" w:cs="Times New Roman"/>
          <w:sz w:val="24"/>
          <w:szCs w:val="24"/>
          <w:shd w:val="clear" w:color="auto" w:fill="F7F7F9"/>
        </w:rPr>
      </w:pPr>
      <w:r w:rsidRPr="00AB5BAC">
        <w:rPr>
          <w:rStyle w:val="a4"/>
          <w:rFonts w:ascii="Times New Roman" w:hAnsi="Times New Roman" w:cs="Times New Roman"/>
          <w:sz w:val="24"/>
          <w:szCs w:val="24"/>
          <w:shd w:val="clear" w:color="auto" w:fill="F7F7F9"/>
        </w:rPr>
        <w:t xml:space="preserve">Средства   обучения и воспитания, </w:t>
      </w:r>
      <w:proofErr w:type="gramStart"/>
      <w:r w:rsidRPr="00AB5BAC">
        <w:rPr>
          <w:rStyle w:val="a4"/>
          <w:rFonts w:ascii="Times New Roman" w:hAnsi="Times New Roman" w:cs="Times New Roman"/>
          <w:sz w:val="24"/>
          <w:szCs w:val="24"/>
          <w:shd w:val="clear" w:color="auto" w:fill="F7F7F9"/>
        </w:rPr>
        <w:t>приспособленных</w:t>
      </w:r>
      <w:proofErr w:type="gramEnd"/>
      <w:r w:rsidRPr="00AB5BAC">
        <w:rPr>
          <w:rStyle w:val="a4"/>
          <w:rFonts w:ascii="Times New Roman" w:hAnsi="Times New Roman" w:cs="Times New Roman"/>
          <w:sz w:val="24"/>
          <w:szCs w:val="24"/>
          <w:shd w:val="clear" w:color="auto" w:fill="F7F7F9"/>
        </w:rPr>
        <w:t xml:space="preserve"> для использования инвалидами и лицами с ограниченными возможностями здоровья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3191"/>
      </w:tblGrid>
      <w:tr w:rsidR="00AB5BAC" w:rsidRPr="007E24F5" w:rsidTr="00AB5BAC">
        <w:tc>
          <w:tcPr>
            <w:tcW w:w="817" w:type="dxa"/>
          </w:tcPr>
          <w:p w:rsidR="00AB5BAC" w:rsidRPr="007E24F5" w:rsidRDefault="00AB5BAC" w:rsidP="008A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№ </w:t>
            </w:r>
            <w:proofErr w:type="spellStart"/>
            <w:proofErr w:type="gramStart"/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п</w:t>
            </w:r>
            <w:proofErr w:type="spellEnd"/>
            <w:proofErr w:type="gramEnd"/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/</w:t>
            </w:r>
            <w:proofErr w:type="spellStart"/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п</w:t>
            </w:r>
            <w:proofErr w:type="spellEnd"/>
          </w:p>
        </w:tc>
        <w:tc>
          <w:tcPr>
            <w:tcW w:w="4961" w:type="dxa"/>
          </w:tcPr>
          <w:p w:rsidR="00AB5BAC" w:rsidRPr="007E24F5" w:rsidRDefault="00AB5BAC" w:rsidP="008A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Наименование показателя</w:t>
            </w:r>
          </w:p>
        </w:tc>
        <w:tc>
          <w:tcPr>
            <w:tcW w:w="3191" w:type="dxa"/>
          </w:tcPr>
          <w:p w:rsidR="00AB5BAC" w:rsidRPr="007E24F5" w:rsidRDefault="00AB5BAC" w:rsidP="008A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Перечень специальных условий, имеющихся в образовательном учреждении</w:t>
            </w:r>
          </w:p>
        </w:tc>
      </w:tr>
      <w:tr w:rsidR="00AB5BAC" w:rsidRPr="007E24F5" w:rsidTr="00AB5BAC">
        <w:tc>
          <w:tcPr>
            <w:tcW w:w="817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Использование </w:t>
            </w:r>
            <w:proofErr w:type="spellStart"/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мультимедийных</w:t>
            </w:r>
            <w:proofErr w:type="spellEnd"/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 средств, наличие оргтехники, </w:t>
            </w:r>
            <w:proofErr w:type="spellStart"/>
            <w:proofErr w:type="gramStart"/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слайд-проекторов</w:t>
            </w:r>
            <w:proofErr w:type="spellEnd"/>
            <w:proofErr w:type="gramEnd"/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, электронной доски с технологией лазерного сканирования и др.</w:t>
            </w:r>
          </w:p>
        </w:tc>
        <w:tc>
          <w:tcPr>
            <w:tcW w:w="3191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Имеются </w:t>
            </w:r>
            <w:proofErr w:type="spellStart"/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мультимедийные</w:t>
            </w:r>
            <w:proofErr w:type="spellEnd"/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 средства, оргтехника, компьютерная техника, аудиотехника (акустические усилители и колонки), видеотехника (</w:t>
            </w:r>
            <w:proofErr w:type="spellStart"/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мультимедийные</w:t>
            </w:r>
            <w:proofErr w:type="spellEnd"/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 проекторы, телевизоры), электронные  доски.</w:t>
            </w:r>
            <w:proofErr w:type="gramEnd"/>
          </w:p>
        </w:tc>
      </w:tr>
      <w:tr w:rsidR="00AB5BAC" w:rsidRPr="007E24F5" w:rsidTr="00AB5BAC">
        <w:tc>
          <w:tcPr>
            <w:tcW w:w="817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Обеспечение возможности дистанционного обучения (электронные УМК для дистанционного обучения, учебники на электронных носителях и др.)</w:t>
            </w:r>
          </w:p>
        </w:tc>
        <w:tc>
          <w:tcPr>
            <w:tcW w:w="3191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B5BAC" w:rsidRPr="007E24F5" w:rsidTr="00AB5BAC">
        <w:tc>
          <w:tcPr>
            <w:tcW w:w="817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Использование специальных учебников, учебных пособий и дидактических материалов</w:t>
            </w:r>
          </w:p>
        </w:tc>
        <w:tc>
          <w:tcPr>
            <w:tcW w:w="3191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Инвалиды и лица с ограниченными возможностями здоровья обучаются по адаптированным образовательным программам, обеспечены </w:t>
            </w:r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lastRenderedPageBreak/>
              <w:t>учебниками, специальные учебные пособия для них не   требуются.</w:t>
            </w:r>
          </w:p>
        </w:tc>
      </w:tr>
      <w:tr w:rsidR="00AB5BAC" w:rsidRPr="007E24F5" w:rsidTr="00AB5BAC">
        <w:tc>
          <w:tcPr>
            <w:tcW w:w="817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1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Специальные технические средства</w:t>
            </w:r>
          </w:p>
        </w:tc>
        <w:tc>
          <w:tcPr>
            <w:tcW w:w="3191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Специальные технические средства отсутствуют</w:t>
            </w:r>
          </w:p>
        </w:tc>
      </w:tr>
      <w:tr w:rsidR="00AB5BAC" w:rsidRPr="007E24F5" w:rsidTr="00AB5BAC">
        <w:tc>
          <w:tcPr>
            <w:tcW w:w="817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Обеспечение возможности дистанционного обучения</w:t>
            </w:r>
          </w:p>
        </w:tc>
        <w:tc>
          <w:tcPr>
            <w:tcW w:w="3191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Возможна организация по запросу</w:t>
            </w:r>
          </w:p>
        </w:tc>
      </w:tr>
      <w:tr w:rsidR="00AB5BAC" w:rsidRPr="007E24F5" w:rsidTr="00AB5BAC">
        <w:tc>
          <w:tcPr>
            <w:tcW w:w="817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proofErr w:type="gramStart"/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Наличие компьютерной техники и специального программного обеспечения, адаптированных для инвалидов</w:t>
            </w:r>
            <w:proofErr w:type="gramEnd"/>
          </w:p>
        </w:tc>
        <w:tc>
          <w:tcPr>
            <w:tcW w:w="3191" w:type="dxa"/>
          </w:tcPr>
          <w:p w:rsidR="00AB5BAC" w:rsidRPr="007E24F5" w:rsidRDefault="00AB5BAC" w:rsidP="00AB5B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Не все кабинеты МБОУ СОШ оборудованы компьютерным оборудованием.  Специальное программное обеспечение, адаптированное для инвалидов с различными нарушениями отсутствует.</w:t>
            </w:r>
          </w:p>
        </w:tc>
      </w:tr>
      <w:tr w:rsidR="00AB5BAC" w:rsidRPr="007E24F5" w:rsidTr="00AB5BAC">
        <w:tc>
          <w:tcPr>
            <w:tcW w:w="817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Наличие доступной для каждой группы инвалидов информации об объекте (в примечании описать установленное оборудование, позволяющее различным группам инвалидов получать необходимую информацию об объекте, в том числе: наличие индукционных петель, информантов,  бегущих строк, обозначений помещений внутри здания, указателей движения, и т.д.)</w:t>
            </w:r>
          </w:p>
        </w:tc>
        <w:tc>
          <w:tcPr>
            <w:tcW w:w="3191" w:type="dxa"/>
          </w:tcPr>
          <w:p w:rsidR="00AB5BAC" w:rsidRPr="007E24F5" w:rsidRDefault="00AB5BAC" w:rsidP="00AB5B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Отсутствует</w:t>
            </w:r>
          </w:p>
        </w:tc>
      </w:tr>
      <w:tr w:rsidR="00AB5BAC" w:rsidRPr="007E24F5" w:rsidTr="00AB5BAC">
        <w:tc>
          <w:tcPr>
            <w:tcW w:w="817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AB5BAC" w:rsidRPr="007E24F5" w:rsidRDefault="00AB5B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7E24F5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Комплектование ИЦБ и читального зала специальными адаптивно-техническими средствами для инвалидов</w:t>
            </w:r>
          </w:p>
        </w:tc>
        <w:tc>
          <w:tcPr>
            <w:tcW w:w="3191" w:type="dxa"/>
          </w:tcPr>
          <w:p w:rsidR="00AB5BAC" w:rsidRPr="00AB5BAC" w:rsidRDefault="00AB5BAC" w:rsidP="007E24F5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Информационно-библиотечный цент </w:t>
            </w:r>
            <w:r w:rsidR="007E24F5"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Pr="00AB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Обучающиеся инвалиды и лица с ОВЗ информированы о возможности  пользования библиотечными системами.</w:t>
            </w:r>
          </w:p>
          <w:p w:rsidR="00AB5BAC" w:rsidRPr="00AB5BAC" w:rsidRDefault="00AB5BAC" w:rsidP="007E24F5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читальном за</w:t>
            </w:r>
            <w:r w:rsidR="007E24F5"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B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 для самостоятельной работы имеется  компьютер с выходом в Интернет. </w:t>
            </w:r>
          </w:p>
          <w:p w:rsidR="00AB5BAC" w:rsidRPr="007E24F5" w:rsidRDefault="00AB5BAC" w:rsidP="007E24F5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Специальные адаптивно-технические средства отсутствуют</w:t>
            </w:r>
          </w:p>
        </w:tc>
      </w:tr>
    </w:tbl>
    <w:p w:rsidR="00AB5BAC" w:rsidRDefault="00AB5BAC">
      <w:pPr>
        <w:rPr>
          <w:rFonts w:ascii="Times New Roman" w:hAnsi="Times New Roman" w:cs="Times New Roman"/>
          <w:sz w:val="24"/>
          <w:szCs w:val="24"/>
        </w:rPr>
      </w:pPr>
    </w:p>
    <w:p w:rsidR="007E24F5" w:rsidRDefault="007E2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3261"/>
      </w:tblGrid>
      <w:tr w:rsidR="007E24F5" w:rsidRPr="00C66882" w:rsidTr="00C66882">
        <w:tc>
          <w:tcPr>
            <w:tcW w:w="817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№ </w:t>
            </w:r>
            <w:proofErr w:type="spellStart"/>
            <w:proofErr w:type="gramStart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п</w:t>
            </w:r>
            <w:proofErr w:type="spellEnd"/>
            <w:proofErr w:type="gramEnd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/</w:t>
            </w:r>
            <w:proofErr w:type="spellStart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п</w:t>
            </w:r>
            <w:proofErr w:type="spellEnd"/>
          </w:p>
        </w:tc>
        <w:tc>
          <w:tcPr>
            <w:tcW w:w="4961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Наименование показателя</w:t>
            </w:r>
          </w:p>
        </w:tc>
        <w:tc>
          <w:tcPr>
            <w:tcW w:w="3261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Перечень специальных условий, имеющихся в образовательном учреждении</w:t>
            </w:r>
          </w:p>
        </w:tc>
      </w:tr>
      <w:tr w:rsidR="007E24F5" w:rsidRPr="00C66882" w:rsidTr="00C66882">
        <w:tc>
          <w:tcPr>
            <w:tcW w:w="817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  <w:gridSpan w:val="2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E24F5" w:rsidRPr="00C66882" w:rsidTr="00C66882">
        <w:tc>
          <w:tcPr>
            <w:tcW w:w="817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Наличие </w:t>
            </w:r>
            <w:proofErr w:type="gramStart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обучающихся</w:t>
            </w:r>
            <w:proofErr w:type="gramEnd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 с ограниченными возможностями здоровья и инвалидностью</w:t>
            </w:r>
          </w:p>
        </w:tc>
        <w:tc>
          <w:tcPr>
            <w:tcW w:w="3261" w:type="dxa"/>
          </w:tcPr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МБОУ СОШ </w:t>
            </w:r>
            <w:r w:rsidRPr="00C6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6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6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обеда</w:t>
            </w: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обучаются инвалиды</w:t>
            </w:r>
            <w:r w:rsidRPr="00C6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(домашнее обучение)</w:t>
            </w: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лица </w:t>
            </w: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ограниченными возможностями здоровья:</w:t>
            </w:r>
          </w:p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6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интеллектуальными нарушениями  </w:t>
            </w:r>
          </w:p>
          <w:p w:rsidR="007E24F5" w:rsidRPr="00C66882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ЗПР </w:t>
            </w:r>
          </w:p>
        </w:tc>
      </w:tr>
      <w:tr w:rsidR="007E24F5" w:rsidRPr="00C66882" w:rsidTr="00C66882">
        <w:tc>
          <w:tcPr>
            <w:tcW w:w="817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222" w:type="dxa"/>
            <w:gridSpan w:val="2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Система обучения инвалидов и лиц с ОВЗ в образовательной организации</w:t>
            </w:r>
          </w:p>
        </w:tc>
      </w:tr>
      <w:tr w:rsidR="007E24F5" w:rsidRPr="00C66882" w:rsidTr="00C66882">
        <w:tc>
          <w:tcPr>
            <w:tcW w:w="817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По индивидуальному учебному плану</w:t>
            </w:r>
          </w:p>
        </w:tc>
        <w:tc>
          <w:tcPr>
            <w:tcW w:w="3261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Возможна организация по запросу</w:t>
            </w:r>
          </w:p>
        </w:tc>
      </w:tr>
      <w:tr w:rsidR="007E24F5" w:rsidRPr="00C66882" w:rsidTr="00C66882">
        <w:tc>
          <w:tcPr>
            <w:tcW w:w="817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Применение  электронное обучение и дистанционные образовательные технологии</w:t>
            </w:r>
          </w:p>
        </w:tc>
        <w:tc>
          <w:tcPr>
            <w:tcW w:w="3261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Возможна организация по запросу</w:t>
            </w:r>
          </w:p>
        </w:tc>
      </w:tr>
      <w:tr w:rsidR="007E24F5" w:rsidRPr="00C66882" w:rsidTr="00C66882">
        <w:tc>
          <w:tcPr>
            <w:tcW w:w="817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Проведение групповых и индивидуальных коррекционных занятий</w:t>
            </w:r>
          </w:p>
        </w:tc>
        <w:tc>
          <w:tcPr>
            <w:tcW w:w="3261" w:type="dxa"/>
          </w:tcPr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разъяснения отдельных вопросов изучаемой дисциплины учителями дополнительно проводятся групповые и индивидуальные консультации.</w:t>
            </w:r>
          </w:p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Организация тренингов для инвалидов и лиц с ограниченными возможностями здоровья по следующим направлениям:</w:t>
            </w:r>
          </w:p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эффективная межличностная коммуникабельность учащихся;</w:t>
            </w:r>
          </w:p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обучение навыкам самоконтроля;</w:t>
            </w:r>
          </w:p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личностного самоконтроля с навыками противодействия давлению среды;</w:t>
            </w:r>
          </w:p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обучение эффективным формам поведения в стрессовых ситуациях;</w:t>
            </w:r>
          </w:p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лидерского потенциала;</w:t>
            </w:r>
          </w:p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самооценки личности для  обучающихся инвалидов и лиц с ограниченными возможностями здоровья;</w:t>
            </w:r>
          </w:p>
          <w:p w:rsidR="007E24F5" w:rsidRPr="00C66882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групповая психотерапия для  обучающихся инвалидов и лиц с ограниченными возможностями здоровья.</w:t>
            </w:r>
          </w:p>
        </w:tc>
      </w:tr>
      <w:tr w:rsidR="007E24F5" w:rsidRPr="00C66882" w:rsidTr="00C66882">
        <w:tc>
          <w:tcPr>
            <w:tcW w:w="817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Оказание психологической и другой консультативной помощи </w:t>
            </w:r>
            <w:proofErr w:type="gramStart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обучающимся</w:t>
            </w:r>
            <w:proofErr w:type="gramEnd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 с ограниченными возможностями здоровья и инвалидностью</w:t>
            </w:r>
          </w:p>
        </w:tc>
        <w:tc>
          <w:tcPr>
            <w:tcW w:w="3261" w:type="dxa"/>
          </w:tcPr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психологической помощи:</w:t>
            </w:r>
          </w:p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консультация для инвалидов и лиц с ограниченными возможностями здоровья;</w:t>
            </w:r>
          </w:p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б) организация семинаров и бесед по алкогольной и наркотической зависимости.</w:t>
            </w:r>
          </w:p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  <w:proofErr w:type="gramStart"/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 из конкретной ситуации и индивидуальных потребностей обучающихся инвалидов и лиц с ограниченными возможностями здоровья предусматривается</w:t>
            </w:r>
            <w:proofErr w:type="gramEnd"/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возможность индивидуального сопровождения и консультирования учащихся по организационным и учебным вопросам; работа с семьей обучающегося; - методическая работа с педагогами;</w:t>
            </w:r>
          </w:p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внеурочной деятельности;</w:t>
            </w:r>
          </w:p>
          <w:p w:rsidR="007E24F5" w:rsidRPr="007E24F5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содействия   в организации отдыха, трудоустройства и т.д.        </w:t>
            </w:r>
          </w:p>
          <w:p w:rsidR="007E24F5" w:rsidRPr="00C66882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в школе организуют педагог-психолог и классные руководители.       </w:t>
            </w:r>
          </w:p>
        </w:tc>
      </w:tr>
      <w:tr w:rsidR="007E24F5" w:rsidRPr="00C66882" w:rsidTr="00C66882">
        <w:tc>
          <w:tcPr>
            <w:tcW w:w="817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61" w:type="dxa"/>
          </w:tcPr>
          <w:p w:rsidR="007E24F5" w:rsidRPr="00C66882" w:rsidRDefault="007E24F5" w:rsidP="00C668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Профориентация</w:t>
            </w:r>
          </w:p>
        </w:tc>
        <w:tc>
          <w:tcPr>
            <w:tcW w:w="3261" w:type="dxa"/>
          </w:tcPr>
          <w:p w:rsidR="007E24F5" w:rsidRPr="00C66882" w:rsidRDefault="007E24F5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Мероприятия по содействию продолжения образования с учебными заведениями края</w:t>
            </w:r>
          </w:p>
        </w:tc>
      </w:tr>
      <w:tr w:rsidR="00F12598" w:rsidRPr="00C66882" w:rsidTr="00C66882">
        <w:tc>
          <w:tcPr>
            <w:tcW w:w="817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2" w:type="dxa"/>
            <w:gridSpan w:val="2"/>
          </w:tcPr>
          <w:p w:rsidR="00F12598" w:rsidRPr="00C66882" w:rsidRDefault="00F12598" w:rsidP="00C66882">
            <w:pPr>
              <w:shd w:val="clear" w:color="auto" w:fill="F7F7F9"/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Техническое обеспечение образования</w:t>
            </w:r>
          </w:p>
        </w:tc>
      </w:tr>
      <w:tr w:rsidR="00F12598" w:rsidRPr="00C66882" w:rsidTr="00C66882">
        <w:tc>
          <w:tcPr>
            <w:tcW w:w="817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Использование </w:t>
            </w:r>
            <w:proofErr w:type="spellStart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мультимедийных</w:t>
            </w:r>
            <w:proofErr w:type="spellEnd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 средств, наличие оргтехники, </w:t>
            </w:r>
            <w:proofErr w:type="spellStart"/>
            <w:proofErr w:type="gramStart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слайд-проекторов</w:t>
            </w:r>
            <w:proofErr w:type="spellEnd"/>
            <w:proofErr w:type="gramEnd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, электронной доски с технологией лазерного сканирования и др.</w:t>
            </w:r>
          </w:p>
        </w:tc>
        <w:tc>
          <w:tcPr>
            <w:tcW w:w="3261" w:type="dxa"/>
          </w:tcPr>
          <w:p w:rsidR="00F12598" w:rsidRPr="00C66882" w:rsidRDefault="00F12598" w:rsidP="00C66882">
            <w:pPr>
              <w:shd w:val="clear" w:color="auto" w:fill="F7F7F9"/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proofErr w:type="gramStart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Имеются </w:t>
            </w:r>
            <w:proofErr w:type="spellStart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муль</w:t>
            </w:r>
            <w:r w:rsid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тимедийные</w:t>
            </w:r>
            <w:proofErr w:type="spellEnd"/>
            <w:r w:rsid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 средства, оргтехника,</w:t>
            </w: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 компьютерная техника, аудиотехника (акустические усилители и колонки), видеотехника (</w:t>
            </w:r>
            <w:proofErr w:type="spellStart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мультимедийные</w:t>
            </w:r>
            <w:proofErr w:type="spellEnd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 проекторы, телевизоры), электронные  доски.</w:t>
            </w:r>
            <w:proofErr w:type="gramEnd"/>
          </w:p>
        </w:tc>
      </w:tr>
      <w:tr w:rsidR="00F12598" w:rsidRPr="00C66882" w:rsidTr="00C66882">
        <w:tc>
          <w:tcPr>
            <w:tcW w:w="817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Обеспечение возможности дистанционного обучения (электронные УМК для дистанционного обучения, учебники на электронных носителях и др.)</w:t>
            </w:r>
          </w:p>
        </w:tc>
        <w:tc>
          <w:tcPr>
            <w:tcW w:w="3261" w:type="dxa"/>
          </w:tcPr>
          <w:p w:rsidR="00F12598" w:rsidRPr="00C66882" w:rsidRDefault="00F12598" w:rsidP="00C66882">
            <w:pPr>
              <w:shd w:val="clear" w:color="auto" w:fill="F7F7F9"/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О</w:t>
            </w:r>
            <w:proofErr w:type="spellStart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тсутствуют</w:t>
            </w:r>
            <w:proofErr w:type="spellEnd"/>
          </w:p>
        </w:tc>
      </w:tr>
      <w:tr w:rsidR="00F12598" w:rsidRPr="00C66882" w:rsidTr="00C66882">
        <w:tc>
          <w:tcPr>
            <w:tcW w:w="817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2" w:type="dxa"/>
            <w:gridSpan w:val="2"/>
          </w:tcPr>
          <w:p w:rsidR="00F12598" w:rsidRPr="00C66882" w:rsidRDefault="00F12598" w:rsidP="00C66882">
            <w:pPr>
              <w:shd w:val="clear" w:color="auto" w:fill="F7F7F9"/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Адаптированные программы</w:t>
            </w:r>
          </w:p>
        </w:tc>
      </w:tr>
      <w:tr w:rsidR="00F12598" w:rsidRPr="00C66882" w:rsidTr="00C66882">
        <w:tc>
          <w:tcPr>
            <w:tcW w:w="817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Адаптированная основная общеобразовательная программа </w:t>
            </w:r>
            <w:proofErr w:type="gramStart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обучающихся</w:t>
            </w:r>
            <w:proofErr w:type="gramEnd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 с задержкой психического развития</w:t>
            </w:r>
          </w:p>
        </w:tc>
        <w:tc>
          <w:tcPr>
            <w:tcW w:w="3261" w:type="dxa"/>
          </w:tcPr>
          <w:p w:rsidR="00F12598" w:rsidRPr="00C66882" w:rsidRDefault="00F12598" w:rsidP="00C66882">
            <w:pPr>
              <w:shd w:val="clear" w:color="auto" w:fill="F7F7F9"/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Начальное общее образование, основное общее образование</w:t>
            </w:r>
          </w:p>
        </w:tc>
      </w:tr>
      <w:tr w:rsidR="00F12598" w:rsidRPr="00C66882" w:rsidTr="00C66882">
        <w:tc>
          <w:tcPr>
            <w:tcW w:w="817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12598" w:rsidRPr="00F12598" w:rsidRDefault="00F12598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основная </w:t>
            </w:r>
            <w:r w:rsidRPr="00F1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общеобразовательная программа образования </w:t>
            </w:r>
            <w:proofErr w:type="gramStart"/>
            <w:r w:rsidRPr="00F1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1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умственной отсталостью</w:t>
            </w:r>
          </w:p>
          <w:p w:rsidR="00F12598" w:rsidRPr="00F12598" w:rsidRDefault="00F12598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(интеллектуальными нарушениями)</w:t>
            </w:r>
          </w:p>
          <w:p w:rsidR="00F12598" w:rsidRPr="00F12598" w:rsidRDefault="00F12598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  <w:r w:rsidRPr="00C6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вариант 2</w:t>
            </w:r>
          </w:p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</w:p>
        </w:tc>
        <w:tc>
          <w:tcPr>
            <w:tcW w:w="3261" w:type="dxa"/>
          </w:tcPr>
          <w:p w:rsidR="00F12598" w:rsidRPr="00C66882" w:rsidRDefault="00F12598" w:rsidP="00C66882">
            <w:pPr>
              <w:shd w:val="clear" w:color="auto" w:fill="F7F7F9"/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lastRenderedPageBreak/>
              <w:t xml:space="preserve">Начальное общее </w:t>
            </w: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lastRenderedPageBreak/>
              <w:t>образование, основное общее образование</w:t>
            </w:r>
          </w:p>
        </w:tc>
      </w:tr>
      <w:tr w:rsidR="00F12598" w:rsidRPr="00C66882" w:rsidTr="00C66882">
        <w:tc>
          <w:tcPr>
            <w:tcW w:w="817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222" w:type="dxa"/>
            <w:gridSpan w:val="2"/>
          </w:tcPr>
          <w:p w:rsidR="00F12598" w:rsidRPr="00C66882" w:rsidRDefault="00F12598" w:rsidP="00C66882">
            <w:pPr>
              <w:shd w:val="clear" w:color="auto" w:fill="F7F7F9"/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Кадровое обеспечение образования</w:t>
            </w:r>
          </w:p>
        </w:tc>
      </w:tr>
      <w:tr w:rsidR="00F12598" w:rsidRPr="00C66882" w:rsidTr="00C66882">
        <w:tc>
          <w:tcPr>
            <w:tcW w:w="817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12598" w:rsidRPr="00C66882" w:rsidRDefault="00F12598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ОВЗ</w:t>
            </w:r>
          </w:p>
        </w:tc>
        <w:tc>
          <w:tcPr>
            <w:tcW w:w="3261" w:type="dxa"/>
          </w:tcPr>
          <w:p w:rsidR="00F12598" w:rsidRPr="00C66882" w:rsidRDefault="00F12598" w:rsidP="00C66882">
            <w:pPr>
              <w:shd w:val="clear" w:color="auto" w:fill="F7F7F9"/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педагог – психолог</w:t>
            </w:r>
          </w:p>
        </w:tc>
      </w:tr>
      <w:tr w:rsidR="00F12598" w:rsidRPr="00C66882" w:rsidTr="00C66882">
        <w:tc>
          <w:tcPr>
            <w:tcW w:w="817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12598" w:rsidRPr="00C66882" w:rsidRDefault="00F12598" w:rsidP="00C66882">
            <w:pPr>
              <w:shd w:val="clear" w:color="auto" w:fill="F7F7F9"/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Курсы повышения квалификации, стажировки</w:t>
            </w:r>
          </w:p>
        </w:tc>
        <w:tc>
          <w:tcPr>
            <w:tcW w:w="3261" w:type="dxa"/>
          </w:tcPr>
          <w:p w:rsidR="00F12598" w:rsidRPr="00C66882" w:rsidRDefault="00F12598" w:rsidP="00C66882">
            <w:pPr>
              <w:shd w:val="clear" w:color="auto" w:fill="F7F7F9"/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100% педагогов</w:t>
            </w:r>
          </w:p>
        </w:tc>
      </w:tr>
    </w:tbl>
    <w:p w:rsidR="007E24F5" w:rsidRDefault="007E24F5">
      <w:pPr>
        <w:rPr>
          <w:rFonts w:ascii="Times New Roman" w:hAnsi="Times New Roman" w:cs="Times New Roman"/>
          <w:sz w:val="24"/>
          <w:szCs w:val="24"/>
        </w:rPr>
      </w:pPr>
    </w:p>
    <w:p w:rsidR="00F12598" w:rsidRPr="00C66882" w:rsidRDefault="00F12598">
      <w:pP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7F7F9"/>
        </w:rPr>
      </w:pPr>
      <w:r w:rsidRPr="00C6688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7F7F9"/>
        </w:rPr>
        <w:t>Обеспечение  беспрепятственного доступа в здание образовательной организации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3191"/>
      </w:tblGrid>
      <w:tr w:rsidR="00F12598" w:rsidRPr="00C66882" w:rsidTr="00F12598">
        <w:tc>
          <w:tcPr>
            <w:tcW w:w="817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№ </w:t>
            </w:r>
            <w:proofErr w:type="spellStart"/>
            <w:proofErr w:type="gramStart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п</w:t>
            </w:r>
            <w:proofErr w:type="spellEnd"/>
            <w:proofErr w:type="gramEnd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/</w:t>
            </w:r>
            <w:proofErr w:type="spellStart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п</w:t>
            </w:r>
            <w:proofErr w:type="spellEnd"/>
          </w:p>
        </w:tc>
        <w:tc>
          <w:tcPr>
            <w:tcW w:w="4961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Наименование показателя</w:t>
            </w:r>
          </w:p>
        </w:tc>
        <w:tc>
          <w:tcPr>
            <w:tcW w:w="3191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Перечень специальных условий, имеющихся в образовательном учреждении</w:t>
            </w:r>
          </w:p>
        </w:tc>
      </w:tr>
      <w:tr w:rsidR="00F12598" w:rsidRPr="00C66882" w:rsidTr="00F12598">
        <w:tc>
          <w:tcPr>
            <w:tcW w:w="817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Обеспечение  беспрепятственного доступа в здания образовательной организации</w:t>
            </w:r>
          </w:p>
        </w:tc>
        <w:tc>
          <w:tcPr>
            <w:tcW w:w="3191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Имеется пандус  к входу в образовательную организацию</w:t>
            </w:r>
          </w:p>
        </w:tc>
      </w:tr>
      <w:tr w:rsidR="00F12598" w:rsidRPr="00C66882" w:rsidTr="00F12598">
        <w:tc>
          <w:tcPr>
            <w:tcW w:w="817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12598" w:rsidRPr="00C66882" w:rsidRDefault="00F12598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Наличие возможностей перемещения ЛОВЗ внутри здания (приспособление коридоров, лестниц, лифтов и т.д.)</w:t>
            </w:r>
          </w:p>
        </w:tc>
        <w:tc>
          <w:tcPr>
            <w:tcW w:w="3191" w:type="dxa"/>
          </w:tcPr>
          <w:p w:rsidR="00F12598" w:rsidRPr="00F12598" w:rsidRDefault="00F12598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месту оказания услуг удобны и доступны для категории инвалидов (ОДА, с нарушениями слуха и зрения). Зона ок</w:t>
            </w:r>
            <w:r w:rsidR="00C66882" w:rsidRPr="00C6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азания услуг </w:t>
            </w:r>
            <w:r w:rsidRPr="00F1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доступна для всех категорий инвалидов</w:t>
            </w:r>
            <w:r w:rsidR="00C66882" w:rsidRPr="00C6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школа имеет одноэтажное здание</w:t>
            </w:r>
            <w:r w:rsidRPr="00F1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2598" w:rsidRPr="00F12598" w:rsidRDefault="00C66882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12598" w:rsidRPr="00F1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чебные кабинеты</w:t>
            </w:r>
            <w:r w:rsidRPr="00C6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перепада высот от уровня входа</w:t>
            </w:r>
            <w:r w:rsidRPr="00C6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12598" w:rsidRPr="00F1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Обеспечена  доступность путей движения.</w:t>
            </w:r>
          </w:p>
          <w:p w:rsidR="00F12598" w:rsidRPr="00F12598" w:rsidRDefault="00F12598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Отсутствуют: информационно-тактильные знаки, схемы  движения по объекту, информационная строка.</w:t>
            </w:r>
          </w:p>
          <w:p w:rsidR="00F12598" w:rsidRPr="00C66882" w:rsidRDefault="00F12598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места кабинетов </w:t>
            </w:r>
            <w:r w:rsidR="00C66882" w:rsidRPr="00C6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с учетом  </w:t>
            </w:r>
            <w:r w:rsidRPr="00F1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разворота кресла-коляски.</w:t>
            </w:r>
          </w:p>
        </w:tc>
      </w:tr>
      <w:tr w:rsidR="00F12598" w:rsidRPr="00C66882" w:rsidTr="00F12598">
        <w:tc>
          <w:tcPr>
            <w:tcW w:w="817" w:type="dxa"/>
          </w:tcPr>
          <w:p w:rsidR="00F12598" w:rsidRPr="00C66882" w:rsidRDefault="00C66882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12598" w:rsidRPr="00C66882" w:rsidRDefault="00C66882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Наличие специально оборудованных санитарно-гигиенических помещений для ЛОВЗ (перила, поручни, специализированное сантехническое оборудование и т.д.)</w:t>
            </w:r>
          </w:p>
        </w:tc>
        <w:tc>
          <w:tcPr>
            <w:tcW w:w="3191" w:type="dxa"/>
          </w:tcPr>
          <w:p w:rsidR="00F12598" w:rsidRPr="00C66882" w:rsidRDefault="00C66882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Санитарно-гигиеническое помещение для инвалидов и ОВЗ для обучающихся в ОУ </w:t>
            </w:r>
            <w:proofErr w:type="gramStart"/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доступны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.</w:t>
            </w: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   Доступная кабина. Двери  открываются наружу.</w:t>
            </w:r>
          </w:p>
        </w:tc>
      </w:tr>
      <w:tr w:rsidR="00F12598" w:rsidRPr="00C66882" w:rsidTr="00F12598">
        <w:tc>
          <w:tcPr>
            <w:tcW w:w="817" w:type="dxa"/>
          </w:tcPr>
          <w:p w:rsidR="00F12598" w:rsidRPr="00C66882" w:rsidRDefault="00C66882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1" w:type="dxa"/>
          </w:tcPr>
          <w:p w:rsidR="00F12598" w:rsidRPr="00C66882" w:rsidRDefault="00C66882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Оснащение зданий и сооружений системами противопожарной сигнализации и оповещения с дублирующими световыми устройствами, информационными табло с тактильной (пространственно-рельефной) информацией.</w:t>
            </w:r>
          </w:p>
        </w:tc>
        <w:tc>
          <w:tcPr>
            <w:tcW w:w="3191" w:type="dxa"/>
          </w:tcPr>
          <w:p w:rsidR="00C66882" w:rsidRPr="00C66882" w:rsidRDefault="00C66882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оснащено противопожарной звуковой сигнализацией,   табличками и указателями.</w:t>
            </w:r>
          </w:p>
          <w:p w:rsidR="00F12598" w:rsidRPr="00C66882" w:rsidRDefault="00C66882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Информационным табло отсутствует.</w:t>
            </w:r>
          </w:p>
        </w:tc>
      </w:tr>
      <w:tr w:rsidR="00C66882" w:rsidRPr="00C66882" w:rsidTr="00F12598">
        <w:tc>
          <w:tcPr>
            <w:tcW w:w="817" w:type="dxa"/>
          </w:tcPr>
          <w:p w:rsidR="00C66882" w:rsidRPr="00C66882" w:rsidRDefault="00C66882" w:rsidP="00C6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66882" w:rsidRPr="00C66882" w:rsidRDefault="00C66882" w:rsidP="00C668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Наличие  условий для беспрепятственного доступа в общежитие, интернат</w:t>
            </w:r>
          </w:p>
        </w:tc>
        <w:tc>
          <w:tcPr>
            <w:tcW w:w="3191" w:type="dxa"/>
          </w:tcPr>
          <w:p w:rsidR="00C66882" w:rsidRPr="00C66882" w:rsidRDefault="00C66882" w:rsidP="00C66882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882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Общежитие, интернат - отсутствуют</w:t>
            </w:r>
          </w:p>
        </w:tc>
      </w:tr>
    </w:tbl>
    <w:p w:rsidR="00C66882" w:rsidRDefault="00C66882" w:rsidP="00C6688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6882" w:rsidRPr="00C66882" w:rsidRDefault="00C66882" w:rsidP="00C6688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C66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Специальные  условия питания</w:t>
      </w:r>
    </w:p>
    <w:p w:rsidR="00C66882" w:rsidRDefault="00C66882" w:rsidP="00C6688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82" w:rsidRPr="00C66882" w:rsidRDefault="00C66882" w:rsidP="00C6688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Школьная столовая оборудована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>0 посадочных мест. Питание контролируется   бракеражной комисси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882" w:rsidRPr="00C66882" w:rsidRDefault="00C66882" w:rsidP="00C6688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контроль </w:t>
      </w:r>
      <w:proofErr w:type="gramStart"/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6882" w:rsidRPr="00C66882" w:rsidRDefault="00C66882" w:rsidP="00C6688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 поступающих продуктов и их транспортировк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наличием сопровождающих документов:</w:t>
      </w:r>
    </w:p>
    <w:p w:rsidR="00C66882" w:rsidRPr="00C66882" w:rsidRDefault="00C66882" w:rsidP="00C6688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продукта, удостоверения качества и ветеринарное свидетельство;</w:t>
      </w:r>
    </w:p>
    <w:p w:rsidR="00C66882" w:rsidRPr="00C66882" w:rsidRDefault="00C66882" w:rsidP="00C6688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условием хранения продукта и соблюдение</w:t>
      </w:r>
      <w:r w:rsid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реализации, технологией приготовления пищи и качеством готовых блюд;</w:t>
      </w:r>
    </w:p>
    <w:p w:rsidR="00C66882" w:rsidRPr="00C66882" w:rsidRDefault="00DE5346" w:rsidP="00C6688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66882"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санитарно-гигиеническом </w:t>
      </w:r>
      <w:proofErr w:type="gramStart"/>
      <w:r w:rsidR="00C66882"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proofErr w:type="gramEnd"/>
      <w:r w:rsidR="00C66882"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пищеблока и обработкой посуды, соблюдением правил личной гигиены сотрудниками пищеблока.</w:t>
      </w:r>
    </w:p>
    <w:p w:rsidR="00C66882" w:rsidRPr="00C66882" w:rsidRDefault="00C66882" w:rsidP="00C6688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Составлено перспективное 10-дневное меню с учётом белков, жиров, углеводов и калорийности, согласованное с </w:t>
      </w:r>
      <w:proofErr w:type="spellStart"/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В основе составления меню лежат суточные наборы продуктов (энергоёмкость завтрака составляет 25% суточной нормы) и возраст учащихся. Ведётся накопительная ведомость учёта калорийности, количества белков, жиров и углеводов. Для расчета сбалансированности рациона используется рекомендуемые среднесуточные наборы продуктов для питания детей школьного возраста.    Не  предусмотрена замена продуктов на равноценные по составу ингредиенты. Школа обеспечена доброкачественной питьевой водой в соответствии с гигиеническими требованиями </w:t>
      </w:r>
      <w:proofErr w:type="spellStart"/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завтраков обучающимся школы осуществляется в соответствии с перспективным меню</w:t>
      </w:r>
      <w:r w:rsid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66882" w:rsidRPr="00C66882" w:rsidRDefault="00DE5346" w:rsidP="00C6688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предоставления завтраков </w:t>
      </w:r>
      <w:r w:rsidR="00C66882"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в соответствии с распорядком дня учебы обучающихся в школе согласно требованиям </w:t>
      </w:r>
      <w:proofErr w:type="spellStart"/>
      <w:r w:rsidR="00C66882"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C66882"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882" w:rsidRDefault="00C66882" w:rsidP="00C6688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С-витаминизация третьих блюд. 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 столовой руководствуются санитарно-эпидемиологическими требованиями, предъявляемыми к организациям общественного питания, к изготовлению и 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продовольственного сырья и пищевых продуктов, к условиям, срокам хранения особо скоропортящихся продуктов, к организации рационального питания обучающихся в общеобразовательных учреждениях.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обучающихся в школьной столовой организуется по классам в соответствии с графиком, разработанным исходя из режима учебных занятий и утвержденным директором школы. 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графика возлагается на дежурного администратора, классных руководителей и педагога ответственного за организацию питания школьников.</w:t>
      </w:r>
    </w:p>
    <w:p w:rsidR="00DE5346" w:rsidRDefault="00DE5346" w:rsidP="00C6688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Специальные  условия охраны здоровья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29.12.2012 г. № 273 -ФЗ «Об образовании в Российской Федерации» охрана здоровья обучающихся включает в себя: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первой медико-санитарной помощи в порядке, установленном законодательством в сфере охраны здоровья;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питания 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оптимальной учебной, 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нагрузки, режима учебных занятий и продолжительности каникул;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пропаганду и обучение навыкам здорового образа жизни, требованиям охраны труда;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создание условий для профилактики заболеваний и оздоровления обучающихся, для занятия ими физической культуры и спортом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обучающимися в соответствии с законодательством РФ периодических медицинских осмотров и диспансеризации;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профилактику и запрещение курения, употребление алкогольных, слабоалкогольных напитков, пива, наркотических средств и психотропных веществ, их 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аналогов и других одурманивающих средств;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безопасности 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пребывания в организации, осуществляющую образовательную деятельность;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профилактику несчастных случаев с 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пребывания в организации, осуществляющую образовательную деятельность;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санитарно-противоэпидемических и профилактических мероприятий.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2"/>
      <w:bookmarkEnd w:id="0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первой медико-санитарной помощи в порядке, установленном законодательством в сфере охраны здоровья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обеда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располагает договором с КГБУЗ «Хабаровская районная больница» об организации медицинского обслуживания обучающихся, предоставляющим безвозмездно право пользования помещением и возможность оказания первичной медико-санитарной помощи обучающимся. В образовательном учреждении имеются аптечки.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договора являются взаимные обязательства по совместной организации мероприятий, направленных на обеспечение оказания первичной медико-санитарной помощи, прохождения периодических медицинских осмотров, диспансеризации обучающихся.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3"/>
      <w:bookmarkEnd w:id="1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обеда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столовая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0 посадочных мест. Организация питания осуществляется в строгом соответствии с требованиями санитарных правил и нормативов (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4"/>
      <w:bookmarkEnd w:id="2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оптимальной учебной, 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нагрузки, режима учебных занятий и продолжительности каникул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учебного процесса, учебная, 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внеучебная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каникул определяются календарными графиками учебного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режимом занятий обучающихся, расписанием урочной и внеурочной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5"/>
      <w:bookmarkEnd w:id="3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и обучение навыкам здорового образа жизни, требованиям охраны труда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обеда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и реализуется план по пропаганде и навыкам здорового образа жизни, профилактики и запрещения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аналогов и других одурманивающих средств.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воспитание и формирование здорового образа жизни обучающихся рассматриваются в качестве важнейшей составляющей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процесса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осуществляются в органической взаимосвязи с другими направлениями образовательной  деятельности с целью подготовки физически, духовно и нравственно здоровых специалистов.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здорового образа жизни, улучшение и укрепление физического здоровья, совершенствование спортивного мастерства обучающихся достигается различными формы 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деятельности: привлечение обучающихся к активным занятиям в спортивных секция; проведение соревнований по различным видам спорта; участие туристических и других оздоровительных мероприятиях; проведение Дней здоровья и туристических походов; проведение спортивных праздников, конкурсов и т.д.</w:t>
      </w:r>
      <w:proofErr w:type="gramEnd"/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 ведется работа по привлечению 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активному образу жизни, физкультуре и спорту. На постоянной основе действуют спортивные секции: шахматам, ОФП, 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Рукопашный бой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создание условий, для профилактики заболеваний и 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для заняти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 физической культурой и спортом.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 и создания условий для заняти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физической культурой и спортом МБОУ СОШ 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обеда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имеет: спортивный зал, стадион, спортивн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физическое развитие обучающихся на занятиях по учебному предмету «Физическая культура» в рамках образовательных программ, применение особого порядка освоения учебного предмета «Физическая культура» в рамках образовательных программ для инвалидов и лиц с ограниченными возможностями здоровья.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Разработан, утвержден и реализуется 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физкультурно-оздоровительной работы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целью, которого является создание и обеспечение благоприятных условий для становления и развития физической культуры в школе как средства формирования физического и нравственного здоровья, духовного развития обучающихся.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 и утверждено Положение о спортивных секциях, целью которого является воспитание физических и морально-волевых качеств, укрепление здоровья и снижение заболеваемости.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этих документов:</w:t>
      </w:r>
    </w:p>
    <w:p w:rsidR="00DE5346" w:rsidRPr="00DE5346" w:rsidRDefault="00037505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осуществляется проведение групповых и индивидуальных бесед по здоровому образу жизни;</w:t>
      </w:r>
    </w:p>
    <w:p w:rsidR="00DE5346" w:rsidRPr="00DE5346" w:rsidRDefault="00037505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работают спортивные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секции и ШСК «Барс»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5346" w:rsidRPr="00DE5346" w:rsidRDefault="00037505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программа отдыха и </w:t>
      </w:r>
      <w:proofErr w:type="gramStart"/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</w:t>
      </w:r>
      <w:proofErr w:type="gramEnd"/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каникулярное время в пришкольном лагере;</w:t>
      </w:r>
    </w:p>
    <w:p w:rsidR="00DE5346" w:rsidRPr="00DE5346" w:rsidRDefault="00037505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занятия по физической культуре в спортивном зале и на открытых спортивных площадках;</w:t>
      </w:r>
    </w:p>
    <w:p w:rsidR="00DE5346" w:rsidRPr="00DE5346" w:rsidRDefault="00037505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безопасность и профилактика несчастных случаев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пребывания в образовательной организации, а также проводится инструктаж по охране труда;</w:t>
      </w:r>
    </w:p>
    <w:p w:rsidR="00037505" w:rsidRDefault="00037505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взаимодействие образовательной организации с органами исполнительной власти, правоохранительными органами, учреждениями культуры, физической культуры и спорта, здравоохранения и другими организациями по вопросам охраны и укрепления здоровья, безопасного образа жизни </w:t>
      </w:r>
      <w:proofErr w:type="gramStart"/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Обеспечиваются экологические 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условия:</w:t>
      </w:r>
    </w:p>
    <w:p w:rsidR="00DE5346" w:rsidRPr="00DE5346" w:rsidRDefault="00037505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и озеленение прилегающей территории;</w:t>
      </w:r>
    </w:p>
    <w:p w:rsidR="00DE5346" w:rsidRPr="00DE5346" w:rsidRDefault="00037505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экскурсий.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6"/>
      <w:bookmarkEnd w:id="4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Прохождение 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 периодических медицинских осмотров и диспансеризации.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Периодические медицинские осмотры и диспансеризация 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согласно договору с КГБУЗ «Хабаровская районная больница» о совместной деятельности по медицинскому 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" w:name="bookmark7"/>
      <w:bookmarkEnd w:id="5"/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="00037505" w:rsidRPr="00037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7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и запрещение курения употребление алкогольных</w:t>
      </w:r>
      <w:r w:rsidR="00037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слабоалкогольных напитков, пива, наркотических средств и психотропных веществ, их 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аналогов и других одурманивающих веществ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СОШ 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обеда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и реализуется План по пропаганде и навыкам здорового образа жизни, профилактики и запрещения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аналогов и других одурманивающих веществ, План физкультурно-оздоровительной работы.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активная работа по профилактике асоциальных проявлений в школьной среде. Систематически проводится разноплановая деятельность, направленная на профилактику различных 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саморазрушающих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поведения обучающихся (наркомании, 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потребления курительных смесей и алкоголя), повышение их правового сознания, привлечение обучающихся к здоровому образу жизни.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Обучающиеся активно участвуют в различных мероприятиях и акциях по профилактике 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саморазрушающего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ежегодно в социально-психологическом тестировании.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в работу по профилактике вносит школьн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представлены обзоры литературы, раскрывающие пагубные последствия употребления никотина, наркотических веществ, алкоголя, проблемы ВИ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Ч-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инфицирования молодежи.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bookmark8"/>
      <w:bookmarkEnd w:id="6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безопасности 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пребывания в организации, осуществляющей образовательную деятельность.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и содержание территории, здания и помещений, а также их оборудования (системы водоснабжения, теплоснабжения, канализации, вентиляции, освещения) соответствует требованиям санитарных правил, требованиям пожарной безопасности, требованиям безопасности дорожного движения.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оборудовано системой наружного видеонаблюдения. Утвержден информационн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справочный материал: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безопасности, согласованный с УФСБ России по Хабаровскому краю, МВД России по Хабаровскому краю, ГУ МЧС России по Хабаровскому краю, ГОЧС администрации Хабаровского муниципального района.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Заключены договора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::</w:t>
      </w:r>
      <w:proofErr w:type="gramEnd"/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-договор  «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Истстрой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ТО на оказание услуг по техническому обслуживанию комплекса противопожарной безопасности и видеонаблюдения;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АУЗ «КДС» о</w:t>
      </w:r>
      <w:r w:rsidR="00037505">
        <w:rPr>
          <w:rFonts w:ascii="Times New Roman" w:eastAsia="Times New Roman" w:hAnsi="Times New Roman" w:cs="Times New Roman"/>
          <w:sz w:val="24"/>
          <w:szCs w:val="24"/>
          <w:lang w:eastAsia="ru-RU"/>
        </w:rPr>
        <w:t>б оказании услуг по дератизации.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проводятся мероприятия по ознакомлению с правилами по технике безопасности, вводному и периодическому инструктажу по охране труда согласно инструкциям:</w:t>
      </w:r>
    </w:p>
    <w:p w:rsidR="00DE5346" w:rsidRPr="00DE5346" w:rsidRDefault="00037505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при работе на персональном компьютере;</w:t>
      </w:r>
    </w:p>
    <w:p w:rsidR="00DE5346" w:rsidRPr="00DE5346" w:rsidRDefault="00037505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для учащихся при проведении занятий в компьютерном классе;</w:t>
      </w:r>
    </w:p>
    <w:p w:rsidR="00DE5346" w:rsidRPr="00DE5346" w:rsidRDefault="00037505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действий персонала по обеспечению безопасной и быстрой эвакуации людей при пожаре;</w:t>
      </w:r>
    </w:p>
    <w:p w:rsidR="00DE5346" w:rsidRPr="00DE5346" w:rsidRDefault="00037505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и технике безопасности при проведении спортивных соревнований;</w:t>
      </w:r>
    </w:p>
    <w:p w:rsidR="00DE5346" w:rsidRPr="00DE5346" w:rsidRDefault="00037505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при проведении занятий по физической культуре;</w:t>
      </w:r>
    </w:p>
    <w:p w:rsidR="00DE5346" w:rsidRPr="00DE5346" w:rsidRDefault="00037505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пожарной безопасности.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тренировки по своевременной эвакуации при пожаре, а также пользованию средствами первичного пожаротушения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занятия по технике безопасности, профилактике от несчастных случаев, антитеррористической защищённости, занятия по гражданской обороне и защите в чрезвычайных ситуациях природного и техногенного характера:</w:t>
      </w:r>
    </w:p>
    <w:p w:rsidR="00DE5346" w:rsidRPr="00DE5346" w:rsidRDefault="00037505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встречи </w:t>
      </w:r>
      <w:proofErr w:type="gramStart"/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сотрудниками УМВД;</w:t>
      </w:r>
    </w:p>
    <w:p w:rsidR="00DE5346" w:rsidRPr="00DE5346" w:rsidRDefault="00037505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дисциплины ОБЖ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(5-11 классы),</w:t>
      </w:r>
    </w:p>
    <w:p w:rsidR="00DE5346" w:rsidRPr="00DE5346" w:rsidRDefault="001A5AC4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346"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(1-8, 10- 11 классы)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Паспорта доступности объекта социальной инфраструктуры объект доступен для категории инвалидов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, Г, У, для категории инвалидов К, О объект ДЧ-И.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bookmark9"/>
      <w:bookmarkEnd w:id="7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1A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несчастных случаев с 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пребывания в организации, осуществляющую образовательную деятельность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СОШ </w:t>
      </w:r>
      <w:r w:rsidR="001A5A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1A5AC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1A5A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обеда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проводятся мероприятия по ознакомлению с правилами по охране труда, вводному и периодическому инструктажу по охране труда.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тренировки по своевременной эвакуации при пожаре, а также пользованию средствами первичного пожаротушения.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занятия по технике безопасности и профилактике от несчастных случаев в рамках дисциплины ОБЖ</w:t>
      </w:r>
      <w:r w:rsidR="001A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(8-11 классы), технологии</w:t>
      </w:r>
      <w:r w:rsidR="001A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(1-8, </w:t>
      </w:r>
      <w:r w:rsidR="001A5AC4">
        <w:rPr>
          <w:rFonts w:ascii="Times New Roman" w:eastAsia="Times New Roman" w:hAnsi="Times New Roman" w:cs="Times New Roman"/>
          <w:sz w:val="24"/>
          <w:szCs w:val="24"/>
          <w:lang w:eastAsia="ru-RU"/>
        </w:rPr>
        <w:t>10-11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классы)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расследования несчастных случаев с 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пребывания в организации осуществляется в соответствии с приказом Министерства образования и науки Российской Федерации № 602 от 27.06.2017 года «Об утверждении Порядка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расследования и учета несчастных случаев с обучающимися во время пребывания в организации, осуществляющей образовательную деятельность»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мера предупреждения несчастных случаев - это привитие учащимся дисциплинированного поведения.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Отсутствуют несчастные случаи с 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их пребывания в образовательной организации.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bookmark10"/>
      <w:bookmarkEnd w:id="8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1A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санитарно-противоэпидемических и профилактических</w:t>
      </w:r>
      <w:r w:rsidR="001A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9" w:name="bookmark11"/>
      <w:bookmarkEnd w:id="9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используемые в образовательном процессе были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подвергнуты санитарно-эпидемиологической экспертизе.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установлено, что все помещения, используемые в учебном процессе, соответствуют государственным санитарно-эпидемиологическим правилам и нормативам: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Санитарным правилам и нормам </w:t>
      </w:r>
      <w:proofErr w:type="spell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Главного санитарного врача Российской Федерации от 29 января 2021г. № 2,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Санитарным правилам СП 2.4.3648- 20 «Санитарно-эпидемиологические требования к организациям воспитания и обучения, отдыха и оздоровления детей и молодежи, утвержденными постановлением Главного санитарного врача Российской Федерации от 28 сентября 2020г. № 28,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санитарных </w:t>
      </w:r>
      <w:proofErr w:type="gramStart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proofErr w:type="gramEnd"/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выполнение санитарно-</w:t>
      </w: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противоэпидемических мероприятий осуществляется в рамках программы Производственного контроля</w:t>
      </w:r>
      <w:r w:rsidR="001A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санитарно-противоэпидемических и профилактических мероприятий с обучающимися также обеспечивается мероприятиями</w:t>
      </w:r>
      <w:r w:rsidR="001A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об условиях охраны здоровья учащихся рассматриваются на совещании при директоре, родительских собраниях</w:t>
      </w:r>
      <w:r w:rsidR="001A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E5346" w:rsidRPr="00DE5346" w:rsidRDefault="00DE5346" w:rsidP="00DE5346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 к информационным системам и информационно</w:t>
      </w:r>
      <w:r w:rsidRPr="00DE5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 телекоммуникационным сетям, приспособленным для использования инвалидами и лицами с ограниченными возможностями здоровья</w:t>
      </w:r>
    </w:p>
    <w:p w:rsidR="00DE5346" w:rsidRPr="00C66882" w:rsidRDefault="00DE5346" w:rsidP="00C6688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75"/>
        <w:gridCol w:w="3261"/>
        <w:gridCol w:w="5528"/>
      </w:tblGrid>
      <w:tr w:rsidR="001A5AC4" w:rsidRPr="001816D6" w:rsidTr="001A5AC4">
        <w:tc>
          <w:tcPr>
            <w:tcW w:w="675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16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16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16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Наименование показателя</w:t>
            </w:r>
          </w:p>
        </w:tc>
        <w:tc>
          <w:tcPr>
            <w:tcW w:w="5528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Перечень специальных условий, имеющихся в образовательном учреждении</w:t>
            </w:r>
          </w:p>
        </w:tc>
      </w:tr>
      <w:tr w:rsidR="001A5AC4" w:rsidRPr="001816D6" w:rsidTr="001A5AC4">
        <w:tc>
          <w:tcPr>
            <w:tcW w:w="675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Merge w:val="restart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Объекты</w:t>
            </w:r>
          </w:p>
        </w:tc>
        <w:tc>
          <w:tcPr>
            <w:tcW w:w="5528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Доступ к информационным системам и информационно-телекоммуникационным сетям предоставляется всем обучающимся, в том числе инвалидам и лицам с ограниченными возможностями здоровья</w:t>
            </w:r>
          </w:p>
        </w:tc>
      </w:tr>
      <w:tr w:rsidR="001A5AC4" w:rsidRPr="001816D6" w:rsidTr="001A5AC4">
        <w:tc>
          <w:tcPr>
            <w:tcW w:w="675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A5AC4" w:rsidRPr="001A5AC4" w:rsidRDefault="001A5AC4" w:rsidP="001816D6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лиц с ограниченными возможностями здоровья и инвалидами по зрению к информационным системам и информационно-телекоммуникационным сетям:</w:t>
            </w:r>
          </w:p>
          <w:p w:rsidR="001A5AC4" w:rsidRPr="001A5AC4" w:rsidRDefault="001A5AC4" w:rsidP="001816D6">
            <w:pPr>
              <w:shd w:val="clear" w:color="auto" w:fill="F7F7F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A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1A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пользуются стандартным инструментом для слабовидящих.</w:t>
            </w:r>
          </w:p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4" w:rsidRPr="001816D6" w:rsidTr="001A5AC4">
        <w:tc>
          <w:tcPr>
            <w:tcW w:w="675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На данный момент, в школе отсутствуют обучающиеся из числа инвалидов и лиц, с ограниченными возможностями здоровья, которым необходимы специально приспособленные информационные системы и информационно-телекоммуникационные сети.</w:t>
            </w:r>
          </w:p>
        </w:tc>
      </w:tr>
      <w:tr w:rsidR="001A5AC4" w:rsidRPr="001816D6" w:rsidTr="001A5AC4">
        <w:tc>
          <w:tcPr>
            <w:tcW w:w="675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Наличие адаптированного сайта</w:t>
            </w:r>
          </w:p>
        </w:tc>
        <w:tc>
          <w:tcPr>
            <w:tcW w:w="5528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816D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https://pobed-school.27obr.ru</w:t>
              </w:r>
            </w:hyperlink>
            <w:r w:rsidRPr="001816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Установлена версия для </w:t>
            </w:r>
            <w:proofErr w:type="gramStart"/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слабовидящих</w:t>
            </w:r>
            <w:proofErr w:type="gramEnd"/>
          </w:p>
        </w:tc>
      </w:tr>
      <w:tr w:rsidR="001A5AC4" w:rsidRPr="001816D6" w:rsidTr="001A5AC4">
        <w:tc>
          <w:tcPr>
            <w:tcW w:w="675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Договор на доступ к информационно-телекоммуникационной сети Интернет</w:t>
            </w:r>
          </w:p>
        </w:tc>
        <w:tc>
          <w:tcPr>
            <w:tcW w:w="5528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Договор на доступ к информационно-телекоммуникационной сети Интернет по выделенной линии с «</w:t>
            </w:r>
            <w:proofErr w:type="spellStart"/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Ростелеком</w:t>
            </w:r>
            <w:proofErr w:type="spellEnd"/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».</w:t>
            </w:r>
          </w:p>
        </w:tc>
      </w:tr>
      <w:tr w:rsidR="001A5AC4" w:rsidRPr="001816D6" w:rsidTr="001A5AC4">
        <w:tc>
          <w:tcPr>
            <w:tcW w:w="675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Выход в Интернет</w:t>
            </w:r>
          </w:p>
        </w:tc>
        <w:tc>
          <w:tcPr>
            <w:tcW w:w="5528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 В кабинете информатики имеются компьютеры для обучающихся, в трех кабинетах начальных классов и кабинете географии имеются компьютеры для преподавателей, которые не имеют выход в Интернет, библиотека  с компьютером  с выходом в Интернет. В школе имеются 28 ноутбуков, полученных по программе «Цифровая образовательная среда», ими пользуются учащиеся на уроках по необходимости.</w:t>
            </w:r>
          </w:p>
        </w:tc>
      </w:tr>
      <w:tr w:rsidR="001A5AC4" w:rsidRPr="001816D6" w:rsidTr="001A5AC4">
        <w:tc>
          <w:tcPr>
            <w:tcW w:w="675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Время работы в сети Интернет</w:t>
            </w:r>
          </w:p>
        </w:tc>
        <w:tc>
          <w:tcPr>
            <w:tcW w:w="5528" w:type="dxa"/>
          </w:tcPr>
          <w:p w:rsidR="001A5AC4" w:rsidRPr="001816D6" w:rsidRDefault="001A5AC4" w:rsidP="001816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Обучающиеся имеют возможность работать в сети Интернет на уроках информатики (в компьютерном классе),   в кабинете информатики понедельник – пятница с 1</w:t>
            </w:r>
            <w:r w:rsidR="001816D6"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4</w:t>
            </w: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.30 до 1</w:t>
            </w:r>
            <w:r w:rsidR="001816D6"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7</w:t>
            </w: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.00, в библиоте</w:t>
            </w:r>
            <w:r w:rsidR="001816D6"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ке</w:t>
            </w: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 - понедельник-пятница с 12.00 - 14.00.</w:t>
            </w:r>
          </w:p>
        </w:tc>
      </w:tr>
      <w:tr w:rsidR="001816D6" w:rsidRPr="001816D6" w:rsidTr="001A5AC4">
        <w:tc>
          <w:tcPr>
            <w:tcW w:w="675" w:type="dxa"/>
          </w:tcPr>
          <w:p w:rsidR="001816D6" w:rsidRPr="001816D6" w:rsidRDefault="001816D6" w:rsidP="0018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1816D6" w:rsidRPr="001816D6" w:rsidRDefault="001816D6" w:rsidP="001816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Контроль  за выходом </w:t>
            </w:r>
            <w:proofErr w:type="gramStart"/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обучающихся</w:t>
            </w:r>
            <w:proofErr w:type="gramEnd"/>
          </w:p>
        </w:tc>
        <w:tc>
          <w:tcPr>
            <w:tcW w:w="5528" w:type="dxa"/>
          </w:tcPr>
          <w:p w:rsidR="001816D6" w:rsidRPr="001816D6" w:rsidRDefault="001816D6" w:rsidP="001816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</w:pPr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Обеспечение </w:t>
            </w:r>
            <w:proofErr w:type="gramStart"/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>контроля за</w:t>
            </w:r>
            <w:proofErr w:type="gramEnd"/>
            <w:r w:rsidRPr="001816D6">
              <w:rPr>
                <w:rFonts w:ascii="Times New Roman" w:hAnsi="Times New Roman" w:cs="Times New Roman"/>
                <w:sz w:val="24"/>
                <w:szCs w:val="24"/>
                <w:shd w:val="clear" w:color="auto" w:fill="F7F7F9"/>
              </w:rPr>
              <w:t xml:space="preserve"> выходом обучающихся и сотрудников в сеть интернет обеспечивается.</w:t>
            </w:r>
          </w:p>
        </w:tc>
      </w:tr>
    </w:tbl>
    <w:p w:rsidR="00631263" w:rsidRPr="00631263" w:rsidRDefault="00631263" w:rsidP="00631263">
      <w:pPr>
        <w:shd w:val="clear" w:color="auto" w:fill="F7F7F9"/>
        <w:spacing w:after="0"/>
        <w:rPr>
          <w:rFonts w:ascii="Times New Roman" w:hAnsi="Times New Roman" w:cs="Times New Roman"/>
          <w:sz w:val="24"/>
          <w:szCs w:val="24"/>
        </w:rPr>
      </w:pPr>
      <w:r w:rsidRPr="00631263">
        <w:rPr>
          <w:rStyle w:val="a4"/>
          <w:rFonts w:ascii="Times New Roman" w:hAnsi="Times New Roman" w:cs="Times New Roman"/>
          <w:sz w:val="24"/>
          <w:szCs w:val="24"/>
        </w:rPr>
        <w:t>Электронные образовательные ресурсы, к которым обеспечивается доступ инвалидов и лиц с ограниченными возможностями здоровья</w:t>
      </w:r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r>
        <w:rPr>
          <w:rFonts w:ascii="Nobile" w:hAnsi="Nobile"/>
          <w:color w:val="777777"/>
          <w:sz w:val="18"/>
          <w:szCs w:val="18"/>
        </w:rPr>
        <w:t> </w:t>
      </w:r>
      <w:hyperlink r:id="rId5" w:history="1">
        <w:r>
          <w:rPr>
            <w:rStyle w:val="a5"/>
            <w:rFonts w:ascii="Nobile" w:hAnsi="Nobile"/>
          </w:rPr>
          <w:t>Федеральный портал «Российское образование»</w:t>
        </w:r>
      </w:hyperlink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r>
        <w:rPr>
          <w:rFonts w:ascii="Nobile" w:hAnsi="Nobile"/>
          <w:color w:val="777777"/>
        </w:rPr>
        <w:t> </w:t>
      </w:r>
      <w:hyperlink r:id="rId6" w:history="1">
        <w:r>
          <w:rPr>
            <w:rStyle w:val="a5"/>
            <w:rFonts w:ascii="Nobile" w:hAnsi="Nobile"/>
            <w:color w:val="002060"/>
          </w:rPr>
          <w:t>http://www.edu.ru/</w:t>
        </w:r>
      </w:hyperlink>
      <w:r>
        <w:rPr>
          <w:rFonts w:ascii="Nobile" w:hAnsi="Nobile"/>
          <w:color w:val="002060"/>
        </w:rPr>
        <w:t>  </w:t>
      </w:r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r>
        <w:rPr>
          <w:rFonts w:ascii="Nobile" w:hAnsi="Nobile"/>
          <w:color w:val="777777"/>
        </w:rPr>
        <w:t> </w:t>
      </w:r>
      <w:hyperlink r:id="rId7" w:history="1">
        <w:r>
          <w:rPr>
            <w:rStyle w:val="a5"/>
            <w:rFonts w:ascii="Nobile" w:hAnsi="Nobile"/>
          </w:rPr>
          <w:t>Единое окно доступа к образовательным ресурсам</w:t>
        </w:r>
      </w:hyperlink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hyperlink r:id="rId8" w:history="1">
        <w:r>
          <w:rPr>
            <w:rStyle w:val="a5"/>
            <w:rFonts w:ascii="Nobile" w:hAnsi="Nobile"/>
            <w:color w:val="002060"/>
          </w:rPr>
          <w:t>http://window.edu.ru/catalog/?p_rubr=2.1</w:t>
        </w:r>
      </w:hyperlink>
      <w:r>
        <w:rPr>
          <w:rFonts w:ascii="Nobile" w:hAnsi="Nobile"/>
          <w:color w:val="777777"/>
        </w:rPr>
        <w:br/>
      </w:r>
      <w:hyperlink r:id="rId9" w:history="1">
        <w:r>
          <w:rPr>
            <w:rStyle w:val="a5"/>
            <w:rFonts w:ascii="Nobile" w:hAnsi="Nobile"/>
          </w:rPr>
          <w:t>Единая коллекция цифровых образовательных ресурсов</w:t>
        </w:r>
      </w:hyperlink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hyperlink r:id="rId10" w:history="1">
        <w:r>
          <w:rPr>
            <w:rStyle w:val="a5"/>
            <w:rFonts w:ascii="Nobile" w:hAnsi="Nobile"/>
            <w:color w:val="002060"/>
          </w:rPr>
          <w:t>http://school-collection.edu.ru/</w:t>
        </w:r>
      </w:hyperlink>
      <w:r>
        <w:rPr>
          <w:rFonts w:ascii="Nobile" w:hAnsi="Nobile"/>
          <w:color w:val="777777"/>
        </w:rPr>
        <w:br/>
      </w:r>
      <w:hyperlink r:id="rId11" w:history="1">
        <w:r>
          <w:rPr>
            <w:rStyle w:val="a5"/>
            <w:rFonts w:ascii="Nobile" w:hAnsi="Nobile"/>
          </w:rPr>
          <w:t>Федеральный центр информационно-образовательных ресурсов</w:t>
        </w:r>
      </w:hyperlink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hyperlink r:id="rId12" w:history="1">
        <w:r>
          <w:rPr>
            <w:rStyle w:val="a5"/>
            <w:rFonts w:ascii="Nobile" w:hAnsi="Nobile"/>
            <w:color w:val="002060"/>
          </w:rPr>
          <w:t>http://fcior.edu.ru/</w:t>
        </w:r>
      </w:hyperlink>
      <w:r>
        <w:rPr>
          <w:rFonts w:ascii="Nobile" w:hAnsi="Nobile"/>
          <w:color w:val="002060"/>
        </w:rPr>
        <w:br/>
      </w:r>
      <w:hyperlink r:id="rId13" w:history="1">
        <w:r>
          <w:rPr>
            <w:rStyle w:val="a5"/>
            <w:rFonts w:ascii="Nobile" w:hAnsi="Nobile"/>
          </w:rPr>
          <w:t>Каталог образовательных ресурсов сети Интернет для основного общего и среднего общего образования</w:t>
        </w:r>
      </w:hyperlink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hyperlink r:id="rId14" w:history="1">
        <w:r>
          <w:rPr>
            <w:rStyle w:val="a5"/>
            <w:rFonts w:ascii="Nobile" w:hAnsi="Nobile"/>
            <w:color w:val="002060"/>
          </w:rPr>
          <w:t>http://edu-top.ru/katalog/</w:t>
        </w:r>
      </w:hyperlink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r>
        <w:rPr>
          <w:rFonts w:ascii="Nobile" w:hAnsi="Nobile"/>
          <w:color w:val="000000"/>
        </w:rPr>
        <w:t>Обучающие сетевые олимпиады</w:t>
      </w:r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hyperlink r:id="rId15" w:history="1">
        <w:r>
          <w:rPr>
            <w:rStyle w:val="a5"/>
            <w:rFonts w:ascii="Nobile" w:hAnsi="Nobile"/>
            <w:color w:val="002060"/>
          </w:rPr>
          <w:t>http://www.oso.rcsz.ru</w:t>
        </w:r>
      </w:hyperlink>
      <w:r>
        <w:rPr>
          <w:rFonts w:ascii="Nobile" w:hAnsi="Nobile"/>
          <w:color w:val="002060"/>
        </w:rPr>
        <w:br/>
      </w:r>
      <w:hyperlink r:id="rId16" w:history="1">
        <w:r>
          <w:rPr>
            <w:rStyle w:val="a5"/>
            <w:rFonts w:ascii="Nobile" w:hAnsi="Nobile"/>
          </w:rPr>
          <w:t>Российский совет олимпиад школьников</w:t>
        </w:r>
      </w:hyperlink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hyperlink r:id="rId17" w:history="1">
        <w:r>
          <w:rPr>
            <w:rStyle w:val="a5"/>
            <w:rFonts w:ascii="Nobile" w:hAnsi="Nobile"/>
            <w:color w:val="002060"/>
          </w:rPr>
          <w:t>https://rsr-olymp.ru/</w:t>
        </w:r>
      </w:hyperlink>
      <w:r>
        <w:rPr>
          <w:rFonts w:ascii="Nobile" w:hAnsi="Nobile"/>
          <w:color w:val="777777"/>
        </w:rPr>
        <w:br/>
      </w:r>
      <w:hyperlink r:id="rId18" w:history="1">
        <w:r>
          <w:rPr>
            <w:rStyle w:val="a5"/>
            <w:rFonts w:ascii="Nobile" w:hAnsi="Nobile"/>
          </w:rPr>
          <w:t>Официальный информационный портал ЕГЭ</w:t>
        </w:r>
      </w:hyperlink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hyperlink r:id="rId19" w:history="1">
        <w:r>
          <w:rPr>
            <w:rStyle w:val="a5"/>
            <w:rFonts w:ascii="Nobile" w:hAnsi="Nobile"/>
            <w:color w:val="002060"/>
          </w:rPr>
          <w:t>https://obrnadzor.gov.ru/gia/gia-11/</w:t>
        </w:r>
      </w:hyperlink>
      <w:r>
        <w:rPr>
          <w:rFonts w:ascii="Nobile" w:hAnsi="Nobile"/>
          <w:color w:val="777777"/>
        </w:rPr>
        <w:br/>
      </w:r>
      <w:hyperlink r:id="rId20" w:history="1">
        <w:r>
          <w:rPr>
            <w:rStyle w:val="a5"/>
            <w:rFonts w:ascii="Nobile" w:hAnsi="Nobile"/>
          </w:rPr>
          <w:t>Официальный информационный портал ГИА</w:t>
        </w:r>
      </w:hyperlink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hyperlink r:id="rId21" w:history="1">
        <w:r>
          <w:rPr>
            <w:rStyle w:val="a5"/>
            <w:rFonts w:ascii="Nobile" w:hAnsi="Nobile"/>
            <w:color w:val="002060"/>
          </w:rPr>
          <w:t>https://obrnadzor.gov.ru/gia/gia-9/</w:t>
        </w:r>
      </w:hyperlink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r>
        <w:rPr>
          <w:rFonts w:ascii="Nobile" w:hAnsi="Nobile"/>
          <w:color w:val="000000"/>
        </w:rPr>
        <w:lastRenderedPageBreak/>
        <w:t>Виртуальная школа Кирилла и </w:t>
      </w:r>
      <w:proofErr w:type="spellStart"/>
      <w:r>
        <w:rPr>
          <w:rFonts w:ascii="Nobile" w:hAnsi="Nobile"/>
          <w:color w:val="000000"/>
        </w:rPr>
        <w:t>Мефодия</w:t>
      </w:r>
      <w:proofErr w:type="spellEnd"/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hyperlink r:id="rId22" w:history="1">
        <w:r>
          <w:rPr>
            <w:rStyle w:val="a5"/>
            <w:rFonts w:ascii="Nobile" w:hAnsi="Nobile"/>
            <w:color w:val="002060"/>
          </w:rPr>
          <w:t>http://www.vschool.km.ru</w:t>
        </w:r>
      </w:hyperlink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r>
        <w:rPr>
          <w:rFonts w:ascii="Nobile" w:hAnsi="Nobile"/>
          <w:color w:val="000000"/>
        </w:rPr>
        <w:t xml:space="preserve">Образовательный сайт </w:t>
      </w:r>
      <w:proofErr w:type="spellStart"/>
      <w:r>
        <w:rPr>
          <w:rFonts w:ascii="Nobile" w:hAnsi="Nobile"/>
          <w:color w:val="000000"/>
        </w:rPr>
        <w:t>TeachPro.ru</w:t>
      </w:r>
      <w:proofErr w:type="spellEnd"/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hyperlink r:id="rId23" w:history="1">
        <w:r>
          <w:rPr>
            <w:rStyle w:val="a5"/>
            <w:rFonts w:ascii="Nobile" w:hAnsi="Nobile"/>
            <w:color w:val="002060"/>
          </w:rPr>
          <w:t>http://www.teachpro.ru</w:t>
        </w:r>
      </w:hyperlink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r>
        <w:rPr>
          <w:rFonts w:ascii="Nobile" w:hAnsi="Nobile"/>
          <w:color w:val="777777"/>
        </w:rPr>
        <w:t> </w:t>
      </w:r>
      <w:r>
        <w:rPr>
          <w:rStyle w:val="a4"/>
          <w:rFonts w:ascii="Nobile" w:hAnsi="Nobile"/>
          <w:color w:val="000000"/>
        </w:rPr>
        <w:t>Образовательные порталы</w:t>
      </w:r>
      <w:r>
        <w:rPr>
          <w:rFonts w:ascii="Nobile" w:hAnsi="Nobile"/>
          <w:color w:val="000000"/>
        </w:rPr>
        <w:t>:</w:t>
      </w:r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hyperlink r:id="rId24" w:history="1">
        <w:r>
          <w:rPr>
            <w:rStyle w:val="a5"/>
            <w:rFonts w:ascii="Nobile" w:hAnsi="Nobile"/>
            <w:color w:val="002060"/>
          </w:rPr>
          <w:t>http://www.gramota.ru</w:t>
        </w:r>
      </w:hyperlink>
      <w:r>
        <w:rPr>
          <w:rFonts w:ascii="Nobile" w:hAnsi="Nobile"/>
          <w:color w:val="000000"/>
        </w:rPr>
        <w:t xml:space="preserve">— </w:t>
      </w:r>
      <w:proofErr w:type="spellStart"/>
      <w:proofErr w:type="gramStart"/>
      <w:r>
        <w:rPr>
          <w:rFonts w:ascii="Nobile" w:hAnsi="Nobile"/>
          <w:color w:val="000000"/>
        </w:rPr>
        <w:t>C</w:t>
      </w:r>
      <w:proofErr w:type="gramEnd"/>
      <w:r>
        <w:rPr>
          <w:rFonts w:ascii="Nobile" w:hAnsi="Nobile"/>
          <w:color w:val="000000"/>
        </w:rPr>
        <w:t>правочно-информационый</w:t>
      </w:r>
      <w:proofErr w:type="spellEnd"/>
      <w:r>
        <w:rPr>
          <w:rFonts w:ascii="Nobile" w:hAnsi="Nobile"/>
          <w:color w:val="000000"/>
        </w:rPr>
        <w:t xml:space="preserve"> портал «</w:t>
      </w:r>
      <w:proofErr w:type="spellStart"/>
      <w:r>
        <w:rPr>
          <w:rFonts w:ascii="Nobile" w:hAnsi="Nobile"/>
          <w:color w:val="000000"/>
        </w:rPr>
        <w:t>Грамота.ru</w:t>
      </w:r>
      <w:proofErr w:type="spellEnd"/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hyperlink r:id="rId25" w:history="1">
        <w:r>
          <w:rPr>
            <w:rStyle w:val="a5"/>
            <w:rFonts w:ascii="Nobile" w:hAnsi="Nobile"/>
            <w:color w:val="002060"/>
          </w:rPr>
          <w:t>http://www.ucheba.com</w:t>
        </w:r>
      </w:hyperlink>
      <w:r>
        <w:rPr>
          <w:rFonts w:ascii="Nobile" w:hAnsi="Nobile"/>
          <w:color w:val="000000"/>
        </w:rPr>
        <w:t>— Образовательный портал «УЧЕБА”.</w:t>
      </w:r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hyperlink r:id="rId26" w:history="1">
        <w:r>
          <w:rPr>
            <w:rStyle w:val="a5"/>
            <w:rFonts w:ascii="Nobile" w:hAnsi="Nobile"/>
            <w:color w:val="002060"/>
          </w:rPr>
          <w:t>http://www.alledu.ru</w:t>
        </w:r>
      </w:hyperlink>
      <w:r>
        <w:rPr>
          <w:rFonts w:ascii="Nobile" w:hAnsi="Nobile"/>
          <w:color w:val="000000"/>
        </w:rPr>
        <w:t>— „Все образование в интернет». Образовательный информационный портал. Каталог ссылок, новости, детская общественная приемная, информация о лидерах образования, анонсы, объявления о работе.</w:t>
      </w:r>
    </w:p>
    <w:p w:rsidR="00631263" w:rsidRDefault="00631263" w:rsidP="00631263">
      <w:pPr>
        <w:shd w:val="clear" w:color="auto" w:fill="F7F7F9"/>
        <w:spacing w:before="225" w:after="225"/>
        <w:rPr>
          <w:rFonts w:ascii="Nobile" w:hAnsi="Nobile"/>
          <w:color w:val="777777"/>
          <w:sz w:val="18"/>
          <w:szCs w:val="18"/>
        </w:rPr>
      </w:pPr>
      <w:hyperlink r:id="rId27" w:history="1">
        <w:r>
          <w:rPr>
            <w:rStyle w:val="a5"/>
            <w:rFonts w:ascii="Nobile" w:hAnsi="Nobile"/>
            <w:color w:val="002060"/>
          </w:rPr>
          <w:t>http://www.distance-learning.ru</w:t>
        </w:r>
      </w:hyperlink>
      <w:r>
        <w:rPr>
          <w:rFonts w:ascii="Nobile" w:hAnsi="Nobile"/>
          <w:color w:val="000000"/>
        </w:rPr>
        <w:t>— Информационный портал «Дистанционное образование»</w:t>
      </w:r>
    </w:p>
    <w:p w:rsidR="00631263" w:rsidRPr="00631263" w:rsidRDefault="00631263" w:rsidP="00631263">
      <w:pPr>
        <w:shd w:val="clear" w:color="auto" w:fill="F7F7F9"/>
        <w:spacing w:before="225" w:after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Nobile" w:hAnsi="Nobile"/>
          <w:color w:val="777777"/>
        </w:rPr>
        <w:t> </w:t>
      </w:r>
      <w:r w:rsidRPr="00631263">
        <w:rPr>
          <w:rStyle w:val="a4"/>
          <w:rFonts w:ascii="Times New Roman" w:hAnsi="Times New Roman" w:cs="Times New Roman"/>
          <w:sz w:val="24"/>
          <w:szCs w:val="24"/>
        </w:rPr>
        <w:t>Наличие специальных технических средств обучения коллективного и индивидуального пользования</w:t>
      </w:r>
    </w:p>
    <w:p w:rsidR="00631263" w:rsidRPr="00631263" w:rsidRDefault="00631263" w:rsidP="00631263">
      <w:pPr>
        <w:shd w:val="clear" w:color="auto" w:fill="F7F7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1263">
        <w:rPr>
          <w:rFonts w:ascii="Times New Roman" w:hAnsi="Times New Roman" w:cs="Times New Roman"/>
          <w:sz w:val="24"/>
          <w:szCs w:val="24"/>
        </w:rPr>
        <w:t xml:space="preserve">Во время проведения занятий, где обучаются инвалиды и обучающиеся с ОВЗ, применяются </w:t>
      </w:r>
      <w:proofErr w:type="spellStart"/>
      <w:r w:rsidRPr="00631263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631263">
        <w:rPr>
          <w:rFonts w:ascii="Times New Roman" w:hAnsi="Times New Roman" w:cs="Times New Roman"/>
          <w:sz w:val="24"/>
          <w:szCs w:val="24"/>
        </w:rPr>
        <w:t xml:space="preserve"> средства, оргтехника и иные средства для повышения уровня восприятия учебной информации обучающимися с различными нарушениями.</w:t>
      </w:r>
      <w:proofErr w:type="gramEnd"/>
    </w:p>
    <w:p w:rsidR="00631263" w:rsidRPr="00631263" w:rsidRDefault="00631263" w:rsidP="00631263">
      <w:pPr>
        <w:shd w:val="clear" w:color="auto" w:fill="F7F7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263">
        <w:rPr>
          <w:rFonts w:ascii="Times New Roman" w:hAnsi="Times New Roman" w:cs="Times New Roman"/>
          <w:sz w:val="24"/>
          <w:szCs w:val="24"/>
        </w:rPr>
        <w:t>Для разъяснения отдельных вопросов изучаемой дисциплины педагогами дополнительно проводятся групповые и индивидуальные консультации, для информирования родителей имеется сайт школы.</w:t>
      </w:r>
    </w:p>
    <w:p w:rsidR="00631263" w:rsidRPr="00631263" w:rsidRDefault="00631263" w:rsidP="00631263">
      <w:pPr>
        <w:shd w:val="clear" w:color="auto" w:fill="F7F7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263">
        <w:rPr>
          <w:rFonts w:ascii="Times New Roman" w:hAnsi="Times New Roman" w:cs="Times New Roman"/>
          <w:sz w:val="24"/>
          <w:szCs w:val="24"/>
        </w:rPr>
        <w:t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 проводится подбор и разработка учебных материалов в печатных и электронных формах, адаптированных к ограничениям их здоровья.</w:t>
      </w:r>
    </w:p>
    <w:p w:rsidR="00631263" w:rsidRPr="00631263" w:rsidRDefault="00631263" w:rsidP="00631263">
      <w:pPr>
        <w:shd w:val="clear" w:color="auto" w:fill="F7F7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263">
        <w:rPr>
          <w:rFonts w:ascii="Times New Roman" w:hAnsi="Times New Roman" w:cs="Times New Roman"/>
          <w:sz w:val="24"/>
          <w:szCs w:val="24"/>
        </w:rPr>
        <w:t>Учебные кабинеты оборудованы специальными техническими средствами обучения коллективного и индивидуального пользования, в том числе для детей-инвалидов и детей с ОВЗ.</w:t>
      </w:r>
    </w:p>
    <w:p w:rsidR="00631263" w:rsidRPr="00631263" w:rsidRDefault="00631263" w:rsidP="00631263">
      <w:pPr>
        <w:shd w:val="clear" w:color="auto" w:fill="F7F7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263">
        <w:rPr>
          <w:rFonts w:ascii="Times New Roman" w:hAnsi="Times New Roman" w:cs="Times New Roman"/>
          <w:sz w:val="24"/>
          <w:szCs w:val="24"/>
        </w:rPr>
        <w:t>Это:</w:t>
      </w:r>
    </w:p>
    <w:p w:rsidR="00631263" w:rsidRPr="00631263" w:rsidRDefault="00631263" w:rsidP="00631263">
      <w:pPr>
        <w:shd w:val="clear" w:color="auto" w:fill="F7F7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263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631263">
        <w:rPr>
          <w:rFonts w:ascii="Times New Roman" w:hAnsi="Times New Roman" w:cs="Times New Roman"/>
          <w:sz w:val="24"/>
          <w:szCs w:val="24"/>
        </w:rPr>
        <w:t xml:space="preserve"> комплексы (проектор и экран),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263">
        <w:rPr>
          <w:rFonts w:ascii="Times New Roman" w:hAnsi="Times New Roman" w:cs="Times New Roman"/>
          <w:sz w:val="24"/>
          <w:szCs w:val="24"/>
        </w:rPr>
        <w:t>интерактивные доски,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263">
        <w:rPr>
          <w:rFonts w:ascii="Times New Roman" w:hAnsi="Times New Roman" w:cs="Times New Roman"/>
          <w:sz w:val="24"/>
          <w:szCs w:val="24"/>
        </w:rPr>
        <w:t>ноутбуки ученические,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263">
        <w:rPr>
          <w:rFonts w:ascii="Times New Roman" w:hAnsi="Times New Roman" w:cs="Times New Roman"/>
          <w:sz w:val="24"/>
          <w:szCs w:val="24"/>
        </w:rPr>
        <w:t>телевизоры,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263">
        <w:rPr>
          <w:rFonts w:ascii="Times New Roman" w:hAnsi="Times New Roman" w:cs="Times New Roman"/>
          <w:sz w:val="24"/>
          <w:szCs w:val="24"/>
        </w:rPr>
        <w:t>МФУ.</w:t>
      </w:r>
    </w:p>
    <w:p w:rsidR="00631263" w:rsidRPr="00631263" w:rsidRDefault="00631263" w:rsidP="00631263">
      <w:pPr>
        <w:shd w:val="clear" w:color="auto" w:fill="F7F7F9"/>
        <w:spacing w:after="0"/>
        <w:rPr>
          <w:rFonts w:ascii="Times New Roman" w:hAnsi="Times New Roman" w:cs="Times New Roman"/>
          <w:sz w:val="24"/>
          <w:szCs w:val="24"/>
        </w:rPr>
      </w:pPr>
      <w:r w:rsidRPr="00631263">
        <w:rPr>
          <w:rStyle w:val="a4"/>
          <w:rFonts w:ascii="Times New Roman" w:hAnsi="Times New Roman" w:cs="Times New Roman"/>
          <w:sz w:val="24"/>
          <w:szCs w:val="24"/>
        </w:rPr>
        <w:t> </w:t>
      </w:r>
    </w:p>
    <w:p w:rsidR="00631263" w:rsidRPr="00631263" w:rsidRDefault="00631263" w:rsidP="00631263">
      <w:pPr>
        <w:shd w:val="clear" w:color="auto" w:fill="F7F7F9"/>
        <w:spacing w:after="0"/>
        <w:rPr>
          <w:rFonts w:ascii="Times New Roman" w:hAnsi="Times New Roman" w:cs="Times New Roman"/>
          <w:sz w:val="24"/>
          <w:szCs w:val="24"/>
        </w:rPr>
      </w:pPr>
      <w:r w:rsidRPr="00631263">
        <w:rPr>
          <w:rStyle w:val="a4"/>
          <w:rFonts w:ascii="Times New Roman" w:hAnsi="Times New Roman" w:cs="Times New Roman"/>
          <w:sz w:val="24"/>
          <w:szCs w:val="24"/>
        </w:rPr>
        <w:t>Количество  жилых помещений в общежитии, интернате, приспособленных для использования инвалидами и лицами с ограниченными возможностями здоровья.</w:t>
      </w:r>
    </w:p>
    <w:p w:rsidR="001816D6" w:rsidRPr="00AB5BAC" w:rsidRDefault="00631263" w:rsidP="00631263">
      <w:pPr>
        <w:shd w:val="clear" w:color="auto" w:fill="F7F7F9"/>
        <w:spacing w:after="0"/>
        <w:rPr>
          <w:rFonts w:ascii="Times New Roman" w:hAnsi="Times New Roman" w:cs="Times New Roman"/>
          <w:sz w:val="24"/>
          <w:szCs w:val="24"/>
        </w:rPr>
      </w:pPr>
      <w:r w:rsidRPr="00631263">
        <w:rPr>
          <w:rFonts w:ascii="Times New Roman" w:hAnsi="Times New Roman" w:cs="Times New Roman"/>
          <w:sz w:val="24"/>
          <w:szCs w:val="24"/>
        </w:rPr>
        <w:t>Общежитие, интернат - отсутствуют</w:t>
      </w:r>
    </w:p>
    <w:sectPr w:rsidR="001816D6" w:rsidRPr="00AB5BAC" w:rsidSect="0076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bi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BAC"/>
    <w:rsid w:val="00037505"/>
    <w:rsid w:val="001816D6"/>
    <w:rsid w:val="001A5AC4"/>
    <w:rsid w:val="00324B0C"/>
    <w:rsid w:val="00631263"/>
    <w:rsid w:val="00767C6B"/>
    <w:rsid w:val="007E24F5"/>
    <w:rsid w:val="00AB5BAC"/>
    <w:rsid w:val="00C66882"/>
    <w:rsid w:val="00DE5346"/>
    <w:rsid w:val="00F1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B5BAC"/>
    <w:rPr>
      <w:b/>
      <w:bCs/>
    </w:rPr>
  </w:style>
  <w:style w:type="character" w:styleId="a5">
    <w:name w:val="Hyperlink"/>
    <w:basedOn w:val="a0"/>
    <w:uiPriority w:val="99"/>
    <w:unhideWhenUsed/>
    <w:rsid w:val="001A5A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catalog/?p_rubr=2.1" TargetMode="External"/><Relationship Id="rId13" Type="http://schemas.openxmlformats.org/officeDocument/2006/relationships/hyperlink" Target="http://edu-top.ru/katalog/" TargetMode="External"/><Relationship Id="rId18" Type="http://schemas.openxmlformats.org/officeDocument/2006/relationships/hyperlink" Target="http://ege.edu.ru/" TargetMode="External"/><Relationship Id="rId26" Type="http://schemas.openxmlformats.org/officeDocument/2006/relationships/hyperlink" Target="http://www.all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brnadzor.gov.ru/gia/gia-9/" TargetMode="External"/><Relationship Id="rId7" Type="http://schemas.openxmlformats.org/officeDocument/2006/relationships/hyperlink" Target="http://window.edu.ru/library?p_rubr=2.1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s://rsr-olymp.ru/" TargetMode="External"/><Relationship Id="rId25" Type="http://schemas.openxmlformats.org/officeDocument/2006/relationships/hyperlink" Target="http://www.ucheba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sr-olymp.ru/" TargetMode="External"/><Relationship Id="rId20" Type="http://schemas.openxmlformats.org/officeDocument/2006/relationships/hyperlink" Target="http://gia.edu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www.gramota.ru/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www.oso.rcsz.ru/" TargetMode="External"/><Relationship Id="rId23" Type="http://schemas.openxmlformats.org/officeDocument/2006/relationships/hyperlink" Target="http://www.teachpro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s://obrnadzor.gov.ru/gia/gia-11/" TargetMode="External"/><Relationship Id="rId4" Type="http://schemas.openxmlformats.org/officeDocument/2006/relationships/hyperlink" Target="https://pobed-school.27obr.ru" TargetMode="Externa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edu-top.ru/katalog/" TargetMode="External"/><Relationship Id="rId22" Type="http://schemas.openxmlformats.org/officeDocument/2006/relationships/hyperlink" Target="http://www.vschool.km.ru/" TargetMode="External"/><Relationship Id="rId27" Type="http://schemas.openxmlformats.org/officeDocument/2006/relationships/hyperlink" Target="http://www.distance-learnin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4163</Words>
  <Characters>23735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№1</cp:lastModifiedBy>
  <cp:revision>3</cp:revision>
  <dcterms:created xsi:type="dcterms:W3CDTF">2023-06-20T02:53:00Z</dcterms:created>
  <dcterms:modified xsi:type="dcterms:W3CDTF">2023-06-20T04:41:00Z</dcterms:modified>
</cp:coreProperties>
</file>