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8CE" w:rsidRPr="00B56D76" w:rsidRDefault="00AC68CE" w:rsidP="00B56D76">
      <w:pPr>
        <w:pStyle w:val="a3"/>
        <w:jc w:val="both"/>
        <w:rPr>
          <w:b/>
          <w:sz w:val="28"/>
          <w:szCs w:val="28"/>
        </w:rPr>
      </w:pPr>
      <w:r w:rsidRPr="00B56D76">
        <w:rPr>
          <w:b/>
          <w:sz w:val="28"/>
          <w:szCs w:val="28"/>
        </w:rPr>
        <w:t>Аннотация к рабочей программе по химии в 10 классе</w:t>
      </w:r>
    </w:p>
    <w:p w:rsidR="00AC68CE" w:rsidRPr="00B56D76" w:rsidRDefault="00AC68CE" w:rsidP="00B56D76">
      <w:pPr>
        <w:pStyle w:val="a3"/>
        <w:jc w:val="both"/>
        <w:rPr>
          <w:b/>
          <w:sz w:val="28"/>
          <w:szCs w:val="28"/>
        </w:rPr>
      </w:pPr>
    </w:p>
    <w:p w:rsidR="00AC68CE" w:rsidRPr="00B56D76" w:rsidRDefault="00AC68CE" w:rsidP="00B56D76">
      <w:pPr>
        <w:pStyle w:val="a3"/>
        <w:jc w:val="both"/>
        <w:rPr>
          <w:b/>
          <w:sz w:val="28"/>
          <w:szCs w:val="28"/>
        </w:rPr>
      </w:pPr>
      <w:bookmarkStart w:id="0" w:name="_GoBack"/>
      <w:bookmarkEnd w:id="0"/>
    </w:p>
    <w:p w:rsidR="00AC68CE" w:rsidRPr="00B56D76" w:rsidRDefault="00AC68CE" w:rsidP="00B56D76">
      <w:pPr>
        <w:pStyle w:val="a3"/>
        <w:jc w:val="both"/>
        <w:rPr>
          <w:sz w:val="28"/>
          <w:szCs w:val="28"/>
        </w:rPr>
      </w:pPr>
    </w:p>
    <w:p w:rsidR="00AC68CE" w:rsidRPr="00B56D76" w:rsidRDefault="00AC68CE" w:rsidP="00B56D76">
      <w:pPr>
        <w:pStyle w:val="a3"/>
        <w:ind w:firstLine="708"/>
        <w:jc w:val="both"/>
        <w:rPr>
          <w:sz w:val="28"/>
          <w:szCs w:val="28"/>
        </w:rPr>
      </w:pPr>
      <w:r w:rsidRPr="00B56D76">
        <w:rPr>
          <w:sz w:val="28"/>
          <w:szCs w:val="28"/>
        </w:rPr>
        <w:t xml:space="preserve">Химия, как одна из основополагающих областей естествознания, является неотъемлемой частью гуманитарного образования школьников. Каждый человек живет в мире веществ, поэтому он должен иметь понятие об их составе, строении, превращениях, практическом использовании, а также об опасности, которую они могут представлять. Изучая химию, учащиеся узнают о материальном единстве всех веществ окружающего мира, обусловленности свойств веществ их составом и строением, познаваемости и предсказуемости химических явлений. Изучение свойств веществ и их превращений способствует развитию логического мышления, а практическая работа с веществами (лабораторные опыты) – трудолюбию, аккуратности и собранности. На примере химии учащиеся получают представления о методах познания, характерных для естественных наук (экспериментальном и теоретическом). </w:t>
      </w:r>
    </w:p>
    <w:p w:rsidR="00AC68CE" w:rsidRPr="00B56D76" w:rsidRDefault="00AC68CE" w:rsidP="00B56D76">
      <w:pPr>
        <w:pStyle w:val="a3"/>
        <w:ind w:firstLine="567"/>
        <w:jc w:val="both"/>
        <w:rPr>
          <w:sz w:val="28"/>
          <w:szCs w:val="28"/>
        </w:rPr>
      </w:pPr>
      <w:r w:rsidRPr="00B56D76">
        <w:rPr>
          <w:sz w:val="28"/>
          <w:szCs w:val="28"/>
        </w:rPr>
        <w:t xml:space="preserve">Предлагаемый курс химии базируется на знаниях, полученных учащимися в основной общеобразовательной школе. Он не выходит за рамки обязательного минимума образования и рассчитан на два часа в неделю. В результате освоения данного курса учащиеся получат необходимые знания об окружающих веществах и их превращениях, а также о химии важнейших природных и промышленных процессов. Они овладеют некоторыми методами работы с веществами, научатся осмысленно подходить к различным химическим явлениям. Химические знания станут основой формирования экологической культуры школьников, грамотного поведения и навыков безопасного обращения с веществами в повседневной жизни. </w:t>
      </w:r>
    </w:p>
    <w:p w:rsidR="00AC68CE" w:rsidRPr="00B56D76" w:rsidRDefault="00AC68CE" w:rsidP="00B56D76">
      <w:pPr>
        <w:pStyle w:val="a3"/>
        <w:ind w:firstLine="708"/>
        <w:jc w:val="both"/>
        <w:rPr>
          <w:sz w:val="28"/>
          <w:szCs w:val="28"/>
        </w:rPr>
      </w:pPr>
      <w:r w:rsidRPr="00B56D76">
        <w:rPr>
          <w:sz w:val="28"/>
          <w:szCs w:val="28"/>
        </w:rPr>
        <w:t xml:space="preserve">Работа на уроках включает как изучение теории, так и проведение химических опытов. В зависимости от наличия оборудования, реактивов, а также времени на проведение эксперимента, учитель выбирает те или иные опыты для демонстрации и самостоятельной работы учащихся. </w:t>
      </w:r>
    </w:p>
    <w:p w:rsidR="00AC68CE" w:rsidRPr="00B56D76" w:rsidRDefault="00AC68CE" w:rsidP="00B56D7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D76">
        <w:rPr>
          <w:rFonts w:ascii="Times New Roman" w:hAnsi="Times New Roman" w:cs="Times New Roman"/>
          <w:color w:val="000000"/>
          <w:sz w:val="28"/>
          <w:szCs w:val="28"/>
        </w:rPr>
        <w:t>Теоретическую основу органической химии составляет теория строения в ее классическом понимании — зависимости свойств веществ от их химического строения, т. е. от расположения атомов в молекулах органических соединений со</w:t>
      </w:r>
      <w:r w:rsidRPr="00B56D76">
        <w:rPr>
          <w:rFonts w:ascii="Times New Roman" w:hAnsi="Times New Roman" w:cs="Times New Roman"/>
          <w:color w:val="000000"/>
          <w:sz w:val="28"/>
          <w:szCs w:val="28"/>
        </w:rPr>
        <w:softHyphen/>
        <w:t>гласно валентности. Электронное и пространст</w:t>
      </w:r>
      <w:r w:rsidRPr="00B56D7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венное строение органических соединений </w:t>
      </w:r>
      <w:proofErr w:type="gramStart"/>
      <w:r w:rsidRPr="00B56D76">
        <w:rPr>
          <w:rFonts w:ascii="Times New Roman" w:hAnsi="Times New Roman" w:cs="Times New Roman"/>
          <w:color w:val="000000"/>
          <w:sz w:val="28"/>
          <w:szCs w:val="28"/>
        </w:rPr>
        <w:t>при том</w:t>
      </w:r>
      <w:proofErr w:type="gramEnd"/>
      <w:r w:rsidRPr="00B56D76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количестве часов, которое отпущено на изу</w:t>
      </w:r>
      <w:r w:rsidRPr="00B56D76">
        <w:rPr>
          <w:rFonts w:ascii="Times New Roman" w:hAnsi="Times New Roman" w:cs="Times New Roman"/>
          <w:color w:val="000000"/>
          <w:sz w:val="28"/>
          <w:szCs w:val="28"/>
        </w:rPr>
        <w:softHyphen/>
        <w:t>чение органической химии, рассматривать не представляется возможным. В содержании курса органической химии сделан акцент на практиче</w:t>
      </w:r>
      <w:r w:rsidRPr="00B56D76">
        <w:rPr>
          <w:rFonts w:ascii="Times New Roman" w:hAnsi="Times New Roman" w:cs="Times New Roman"/>
          <w:color w:val="000000"/>
          <w:sz w:val="28"/>
          <w:szCs w:val="28"/>
        </w:rPr>
        <w:softHyphen/>
        <w:t>скую значимость учебного материала. Поэтому изучение представителей каждого класса органи</w:t>
      </w:r>
      <w:r w:rsidRPr="00B56D76">
        <w:rPr>
          <w:rFonts w:ascii="Times New Roman" w:hAnsi="Times New Roman" w:cs="Times New Roman"/>
          <w:color w:val="000000"/>
          <w:sz w:val="28"/>
          <w:szCs w:val="28"/>
        </w:rPr>
        <w:softHyphen/>
        <w:t>ческих соединений начинается с практической посылки — с их получения. В основу конструирования курса положена идея о природных источниках органических соедине</w:t>
      </w:r>
      <w:r w:rsidRPr="00B56D7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ний и их </w:t>
      </w:r>
      <w:r w:rsidRPr="00B56D76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взаимопревращениях, т. е. идеи генети</w:t>
      </w:r>
      <w:r w:rsidRPr="00B56D76">
        <w:rPr>
          <w:rFonts w:ascii="Times New Roman" w:hAnsi="Times New Roman" w:cs="Times New Roman"/>
          <w:color w:val="000000"/>
          <w:sz w:val="28"/>
          <w:szCs w:val="28"/>
        </w:rPr>
        <w:softHyphen/>
        <w:t>ческой связи между классами органических со</w:t>
      </w:r>
      <w:r w:rsidRPr="00B56D76">
        <w:rPr>
          <w:rFonts w:ascii="Times New Roman" w:hAnsi="Times New Roman" w:cs="Times New Roman"/>
          <w:color w:val="000000"/>
          <w:sz w:val="28"/>
          <w:szCs w:val="28"/>
        </w:rPr>
        <w:softHyphen/>
        <w:t>единений.</w:t>
      </w:r>
    </w:p>
    <w:p w:rsidR="00AC68CE" w:rsidRPr="00B56D76" w:rsidRDefault="00AC68CE" w:rsidP="00B56D7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68CE" w:rsidRPr="00B56D76" w:rsidRDefault="00AC68CE" w:rsidP="00B56D76">
      <w:pPr>
        <w:tabs>
          <w:tab w:val="left" w:pos="516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D76">
        <w:rPr>
          <w:rFonts w:ascii="Times New Roman" w:hAnsi="Times New Roman" w:cs="Times New Roman"/>
          <w:sz w:val="28"/>
          <w:szCs w:val="28"/>
        </w:rPr>
        <w:t xml:space="preserve">Изучение химии на базовом уровне среднего общего образования направлено на достижение следующих </w:t>
      </w:r>
      <w:r w:rsidRPr="00B56D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целей:</w:t>
      </w:r>
    </w:p>
    <w:p w:rsidR="00AC68CE" w:rsidRPr="00B56D76" w:rsidRDefault="00AC68CE" w:rsidP="00B56D76">
      <w:pPr>
        <w:numPr>
          <w:ilvl w:val="0"/>
          <w:numId w:val="3"/>
        </w:num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6D76">
        <w:rPr>
          <w:rFonts w:ascii="Times New Roman" w:hAnsi="Times New Roman" w:cs="Times New Roman"/>
          <w:b/>
          <w:bCs/>
          <w:sz w:val="28"/>
          <w:szCs w:val="28"/>
        </w:rPr>
        <w:t>освоение знаний</w:t>
      </w:r>
      <w:r w:rsidRPr="00B56D76">
        <w:rPr>
          <w:rFonts w:ascii="Times New Roman" w:hAnsi="Times New Roman" w:cs="Times New Roman"/>
          <w:sz w:val="28"/>
          <w:szCs w:val="28"/>
        </w:rPr>
        <w:t xml:space="preserve"> о химической составляющей естественнонаучной картины мира, важнейших химических понятиях, законах и теориях;</w:t>
      </w:r>
    </w:p>
    <w:p w:rsidR="00AC68CE" w:rsidRPr="00B56D76" w:rsidRDefault="00AC68CE" w:rsidP="00B56D76">
      <w:pPr>
        <w:numPr>
          <w:ilvl w:val="0"/>
          <w:numId w:val="3"/>
        </w:num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D76">
        <w:rPr>
          <w:rFonts w:ascii="Times New Roman" w:hAnsi="Times New Roman" w:cs="Times New Roman"/>
          <w:b/>
          <w:bCs/>
          <w:sz w:val="28"/>
          <w:szCs w:val="28"/>
        </w:rPr>
        <w:t>овладение умениями</w:t>
      </w:r>
      <w:r w:rsidRPr="00B56D76">
        <w:rPr>
          <w:rFonts w:ascii="Times New Roman" w:hAnsi="Times New Roman" w:cs="Times New Roman"/>
          <w:sz w:val="28"/>
          <w:szCs w:val="28"/>
        </w:rPr>
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AC68CE" w:rsidRPr="00B56D76" w:rsidRDefault="00AC68CE" w:rsidP="00B56D76">
      <w:pPr>
        <w:numPr>
          <w:ilvl w:val="0"/>
          <w:numId w:val="3"/>
        </w:num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D76"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 w:rsidRPr="00B56D76">
        <w:rPr>
          <w:rFonts w:ascii="Times New Roman" w:hAnsi="Times New Roman" w:cs="Times New Roman"/>
          <w:sz w:val="28"/>
          <w:szCs w:val="28"/>
        </w:rPr>
        <w:t xml:space="preserve">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AC68CE" w:rsidRPr="00B56D76" w:rsidRDefault="00AC68CE" w:rsidP="00B56D76">
      <w:pPr>
        <w:numPr>
          <w:ilvl w:val="0"/>
          <w:numId w:val="3"/>
        </w:num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D76">
        <w:rPr>
          <w:rFonts w:ascii="Times New Roman" w:hAnsi="Times New Roman" w:cs="Times New Roman"/>
          <w:b/>
          <w:bCs/>
          <w:sz w:val="28"/>
          <w:szCs w:val="28"/>
        </w:rPr>
        <w:t>воспитание</w:t>
      </w:r>
      <w:r w:rsidRPr="00B56D76">
        <w:rPr>
          <w:rFonts w:ascii="Times New Roman" w:hAnsi="Times New Roman" w:cs="Times New Roman"/>
          <w:sz w:val="28"/>
          <w:szCs w:val="28"/>
        </w:rPr>
        <w:t xml:space="preserve">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AC68CE" w:rsidRPr="00B56D76" w:rsidRDefault="00AC68CE" w:rsidP="00B56D76">
      <w:pPr>
        <w:numPr>
          <w:ilvl w:val="0"/>
          <w:numId w:val="3"/>
        </w:num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D76">
        <w:rPr>
          <w:rFonts w:ascii="Times New Roman" w:hAnsi="Times New Roman" w:cs="Times New Roman"/>
          <w:b/>
          <w:bCs/>
          <w:sz w:val="28"/>
          <w:szCs w:val="28"/>
        </w:rPr>
        <w:t>применение полученных знаний и умений</w:t>
      </w:r>
      <w:r w:rsidRPr="00B56D76">
        <w:rPr>
          <w:rFonts w:ascii="Times New Roman" w:hAnsi="Times New Roman" w:cs="Times New Roman"/>
          <w:sz w:val="28"/>
          <w:szCs w:val="28"/>
        </w:rPr>
        <w:t xml:space="preserve">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 </w:t>
      </w:r>
    </w:p>
    <w:p w:rsidR="00AC68CE" w:rsidRPr="00B56D76" w:rsidRDefault="00AC68CE" w:rsidP="00B56D76">
      <w:pPr>
        <w:tabs>
          <w:tab w:val="left" w:pos="5160"/>
        </w:tabs>
        <w:ind w:left="1107"/>
        <w:jc w:val="both"/>
        <w:rPr>
          <w:rFonts w:ascii="Times New Roman" w:hAnsi="Times New Roman" w:cs="Times New Roman"/>
          <w:sz w:val="28"/>
          <w:szCs w:val="28"/>
        </w:rPr>
      </w:pPr>
    </w:p>
    <w:p w:rsidR="00AC68CE" w:rsidRPr="00B56D76" w:rsidRDefault="00AC68CE" w:rsidP="00B56D76">
      <w:pPr>
        <w:pStyle w:val="a4"/>
        <w:ind w:firstLine="567"/>
        <w:rPr>
          <w:szCs w:val="28"/>
        </w:rPr>
      </w:pPr>
      <w:r w:rsidRPr="00B56D76">
        <w:rPr>
          <w:szCs w:val="28"/>
        </w:rPr>
        <w:t xml:space="preserve">Рабочая программа  разработана на основе </w:t>
      </w:r>
      <w:r w:rsidRPr="00B56D76">
        <w:rPr>
          <w:b/>
          <w:szCs w:val="28"/>
        </w:rPr>
        <w:t>авторской программы</w:t>
      </w:r>
      <w:r w:rsidRPr="00B56D76">
        <w:rPr>
          <w:szCs w:val="28"/>
        </w:rPr>
        <w:t xml:space="preserve"> О.С. Габриеляна,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Федерации. (Габриелян О.С. Программа курса химии для 8-11 классов общеобразовательных учреждений /О.С. Габриелян. – 2-е изд., </w:t>
      </w:r>
      <w:proofErr w:type="spellStart"/>
      <w:r w:rsidRPr="00B56D76">
        <w:rPr>
          <w:szCs w:val="28"/>
        </w:rPr>
        <w:t>перераб</w:t>
      </w:r>
      <w:proofErr w:type="spellEnd"/>
      <w:r w:rsidRPr="00B56D76">
        <w:rPr>
          <w:szCs w:val="28"/>
        </w:rPr>
        <w:t>. и доп. – М.: Дрофа, 2010.) - 10 класс, базовый уровень, 68 часов.</w:t>
      </w:r>
    </w:p>
    <w:p w:rsidR="00AC68CE" w:rsidRPr="00B56D76" w:rsidRDefault="00AC68CE" w:rsidP="00001C94">
      <w:pPr>
        <w:tabs>
          <w:tab w:val="left" w:pos="516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D76">
        <w:rPr>
          <w:rFonts w:ascii="Times New Roman" w:hAnsi="Times New Roman" w:cs="Times New Roman"/>
          <w:sz w:val="28"/>
          <w:szCs w:val="28"/>
        </w:rPr>
        <w:t xml:space="preserve"> </w:t>
      </w:r>
      <w:r w:rsidR="00001C94">
        <w:rPr>
          <w:rFonts w:ascii="Times New Roman" w:hAnsi="Times New Roman" w:cs="Times New Roman"/>
          <w:sz w:val="28"/>
          <w:szCs w:val="28"/>
        </w:rPr>
        <w:t>Д</w:t>
      </w:r>
      <w:r w:rsidRPr="00B56D76">
        <w:rPr>
          <w:rFonts w:ascii="Times New Roman" w:hAnsi="Times New Roman" w:cs="Times New Roman"/>
          <w:sz w:val="28"/>
          <w:szCs w:val="28"/>
        </w:rPr>
        <w:t>анная рабочая программа реализуется  при использовании традиционной технологии обучения, а также элементов других современных образовательных технологий, передовых форм и методов обучения, таких как проблемный метод, развивающее обучение, компьютерные технологии, тестовый контроль знаний и др. в зависимости от склонностей, потребностей, возможностей и способностей каждого конкретного класса в параллели.</w:t>
      </w:r>
    </w:p>
    <w:p w:rsidR="00AC68CE" w:rsidRPr="00B56D76" w:rsidRDefault="00AC68CE" w:rsidP="00B56D76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6D7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56D76">
        <w:rPr>
          <w:rFonts w:ascii="Times New Roman" w:hAnsi="Times New Roman" w:cs="Times New Roman"/>
          <w:sz w:val="28"/>
          <w:szCs w:val="28"/>
        </w:rPr>
        <w:t xml:space="preserve"> уровнем знаний учащихся предусматривает проведение лабораторных, практических, самостоятельных, тестовых и  контрольных работ.</w:t>
      </w:r>
    </w:p>
    <w:sectPr w:rsidR="00AC68CE" w:rsidRPr="00B56D76" w:rsidSect="009C6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06C67"/>
    <w:multiLevelType w:val="hybridMultilevel"/>
    <w:tmpl w:val="25B613B0"/>
    <w:lvl w:ilvl="0" w:tplc="D9D8E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2919CA"/>
    <w:multiLevelType w:val="hybridMultilevel"/>
    <w:tmpl w:val="135E4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10237"/>
    <w:multiLevelType w:val="hybridMultilevel"/>
    <w:tmpl w:val="56DE0AEC"/>
    <w:lvl w:ilvl="0" w:tplc="D96A33FC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104719"/>
    <w:multiLevelType w:val="hybridMultilevel"/>
    <w:tmpl w:val="7B8E7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616D7"/>
    <w:multiLevelType w:val="hybridMultilevel"/>
    <w:tmpl w:val="CE88C8CE"/>
    <w:lvl w:ilvl="0" w:tplc="35F2EAD6">
      <w:start w:val="1"/>
      <w:numFmt w:val="bullet"/>
      <w:lvlText w:val=""/>
      <w:lvlJc w:val="left"/>
      <w:pPr>
        <w:tabs>
          <w:tab w:val="num" w:pos="1184"/>
        </w:tabs>
        <w:ind w:left="1107" w:hanging="283"/>
      </w:pPr>
      <w:rPr>
        <w:rFonts w:ascii="Wingdings 2" w:hAnsi="Wingdings 2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9A19A9"/>
    <w:multiLevelType w:val="hybridMultilevel"/>
    <w:tmpl w:val="3F647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C87B4E"/>
    <w:multiLevelType w:val="hybridMultilevel"/>
    <w:tmpl w:val="89AACFF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56A24DF"/>
    <w:multiLevelType w:val="hybridMultilevel"/>
    <w:tmpl w:val="F33CD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37E9"/>
    <w:rsid w:val="00001C94"/>
    <w:rsid w:val="002F5AE8"/>
    <w:rsid w:val="003A1E78"/>
    <w:rsid w:val="009C6449"/>
    <w:rsid w:val="00AC68CE"/>
    <w:rsid w:val="00B56D76"/>
    <w:rsid w:val="00C537E9"/>
    <w:rsid w:val="00CE4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449"/>
  </w:style>
  <w:style w:type="paragraph" w:styleId="1">
    <w:name w:val="heading 1"/>
    <w:basedOn w:val="a"/>
    <w:next w:val="a"/>
    <w:link w:val="10"/>
    <w:qFormat/>
    <w:rsid w:val="00AC68C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537E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semiHidden/>
    <w:unhideWhenUsed/>
    <w:rsid w:val="00C537E9"/>
    <w:pPr>
      <w:tabs>
        <w:tab w:val="left" w:pos="5160"/>
      </w:tabs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C537E9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semiHidden/>
    <w:unhideWhenUsed/>
    <w:rsid w:val="00C537E9"/>
    <w:pPr>
      <w:tabs>
        <w:tab w:val="left" w:pos="5160"/>
      </w:tabs>
      <w:spacing w:after="0" w:line="240" w:lineRule="auto"/>
      <w:ind w:left="12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C537E9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rsid w:val="00AC68CE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Title"/>
    <w:basedOn w:val="a"/>
    <w:link w:val="a7"/>
    <w:qFormat/>
    <w:rsid w:val="00AC68C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AC68CE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List Paragraph"/>
    <w:basedOn w:val="a"/>
    <w:uiPriority w:val="34"/>
    <w:qFormat/>
    <w:rsid w:val="00AC68CE"/>
    <w:pPr>
      <w:spacing w:after="20"/>
      <w:ind w:left="720" w:firstLine="709"/>
      <w:contextualSpacing/>
      <w:jc w:val="both"/>
    </w:pPr>
    <w:rPr>
      <w:rFonts w:eastAsiaTheme="minorHAnsi"/>
      <w:sz w:val="28"/>
      <w:lang w:eastAsia="en-US"/>
    </w:rPr>
  </w:style>
  <w:style w:type="paragraph" w:customStyle="1" w:styleId="Default">
    <w:name w:val="Default"/>
    <w:rsid w:val="00B56D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5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698</Words>
  <Characters>3981</Characters>
  <Application>Microsoft Office Word</Application>
  <DocSecurity>0</DocSecurity>
  <Lines>33</Lines>
  <Paragraphs>9</Paragraphs>
  <ScaleCrop>false</ScaleCrop>
  <Company>Microsoft</Company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Komkova</dc:creator>
  <cp:keywords/>
  <dc:description/>
  <cp:lastModifiedBy>Komkova</cp:lastModifiedBy>
  <cp:revision>8</cp:revision>
  <dcterms:created xsi:type="dcterms:W3CDTF">2014-11-23T09:02:00Z</dcterms:created>
  <dcterms:modified xsi:type="dcterms:W3CDTF">2014-11-24T11:18:00Z</dcterms:modified>
</cp:coreProperties>
</file>