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AA" w:rsidRDefault="005F74AA" w:rsidP="005F74AA">
      <w:pPr>
        <w:jc w:val="center"/>
      </w:pPr>
      <w:bookmarkStart w:id="0" w:name="_GoBack"/>
      <w:bookmarkEnd w:id="0"/>
      <w:r>
        <w:t>Пояснительная записка</w:t>
      </w:r>
      <w:proofErr w:type="gramStart"/>
      <w:r>
        <w:t xml:space="preserve"> .</w:t>
      </w:r>
      <w:proofErr w:type="gramEnd"/>
    </w:p>
    <w:p w:rsidR="005F74AA" w:rsidRDefault="005F74AA" w:rsidP="005F74AA"/>
    <w:p w:rsidR="005F74AA" w:rsidRDefault="005F74AA" w:rsidP="005F74AA">
      <w:r>
        <w:t>Рабочая программа по обществознанию для 10 класса разработана на основе</w:t>
      </w:r>
    </w:p>
    <w:p w:rsidR="005F74AA" w:rsidRDefault="005F74AA" w:rsidP="005F74AA">
      <w:r>
        <w:t>.Федерального компонента государственного стандарта. Сборник нормативных                                      документов. Обществознание сост. Э</w:t>
      </w:r>
      <w:proofErr w:type="gramStart"/>
      <w:r>
        <w:t>,Д</w:t>
      </w:r>
      <w:proofErr w:type="gramEnd"/>
      <w:r>
        <w:t xml:space="preserve">, Днепров, А.Г. Аркадьев.- М.; Дрофа, 2007год   </w:t>
      </w:r>
    </w:p>
    <w:p w:rsidR="005F74AA" w:rsidRDefault="005F74AA" w:rsidP="005F74AA">
      <w:r>
        <w:t xml:space="preserve"> .Концепция модернизации Российского образования на период до 2010 года </w:t>
      </w:r>
    </w:p>
    <w:p w:rsidR="005F74AA" w:rsidRDefault="005F74AA" w:rsidP="005F74AA">
      <w:r>
        <w:t xml:space="preserve">      (Приказ     Министерства образования и науки Российской Федерации от 18.07.2003г. № 2783)</w:t>
      </w:r>
    </w:p>
    <w:p w:rsidR="005F74AA" w:rsidRDefault="005F74AA" w:rsidP="005F74AA">
      <w:r>
        <w:t xml:space="preserve">.Примерной программы основного общего образования по обществознанию Сборник. </w:t>
      </w:r>
      <w:proofErr w:type="gramStart"/>
      <w:r>
        <w:t>–М</w:t>
      </w:r>
      <w:proofErr w:type="gramEnd"/>
      <w:r>
        <w:t>.: Дрофа, 2007.</w:t>
      </w:r>
    </w:p>
    <w:p w:rsidR="005F74AA" w:rsidRDefault="005F74AA" w:rsidP="005F74AA">
      <w:r>
        <w:t>.Авторской программы по обществознанию Боголюбова Л.Н., Городецкой  Н. И., -М.: «Просвещение», 2007.</w:t>
      </w:r>
    </w:p>
    <w:p w:rsidR="005F74AA" w:rsidRDefault="005F74AA" w:rsidP="005F74AA">
      <w:r>
        <w:t xml:space="preserve">.Приказа </w:t>
      </w:r>
      <w:proofErr w:type="spellStart"/>
      <w:r>
        <w:t>Минобрнауки</w:t>
      </w:r>
      <w:proofErr w:type="spellEnd"/>
      <w:r>
        <w:t xml:space="preserve">  РФ от 23.12.2009 №822» Об утверждении федеральных перечней учебников, рекомендованных (допущенных) к использованию  в образовательном процессе в  образовательных учреждениях, реализующих образовательные программы общего  образования и имеющих государственную  аккредитацию, на 2011/2012 учебный год»</w:t>
      </w:r>
    </w:p>
    <w:p w:rsidR="005F74AA" w:rsidRDefault="005F74AA" w:rsidP="005F74AA"/>
    <w:p w:rsidR="005F74AA" w:rsidRDefault="005F74AA" w:rsidP="005F74AA"/>
    <w:p w:rsidR="005F74AA" w:rsidRDefault="005F74AA" w:rsidP="005F74AA"/>
    <w:p w:rsidR="005F74AA" w:rsidRDefault="005F74AA" w:rsidP="005F74AA"/>
    <w:p w:rsidR="005F74AA" w:rsidRDefault="005F74AA" w:rsidP="005F74AA"/>
    <w:p w:rsidR="005F74AA" w:rsidRDefault="005F74AA" w:rsidP="005F74AA"/>
    <w:p w:rsidR="005F74AA" w:rsidRDefault="005F74AA" w:rsidP="005F74AA"/>
    <w:p w:rsidR="005F74AA" w:rsidRDefault="005F74AA" w:rsidP="005F74AA">
      <w:r>
        <w:t>Цели и задачи  курса  обществознания в средней школе.</w:t>
      </w:r>
    </w:p>
    <w:p w:rsidR="005F74AA" w:rsidRDefault="005F74AA" w:rsidP="005F74AA"/>
    <w:p w:rsidR="005F74AA" w:rsidRDefault="005F74AA" w:rsidP="005F74AA">
      <w:r>
        <w:lastRenderedPageBreak/>
        <w:t xml:space="preserve">Рабочая программа  имеет  направление на  достижение следующих целей </w:t>
      </w:r>
    </w:p>
    <w:p w:rsidR="005F74AA" w:rsidRDefault="005F74AA" w:rsidP="005F74AA">
      <w:r>
        <w:t>Цели</w:t>
      </w:r>
    </w:p>
    <w:p w:rsidR="005F74AA" w:rsidRDefault="005F74AA" w:rsidP="005F74AA">
      <w:r>
        <w:t>Изучение обществознания (включая экономику и право) в старшей школе на базовом уровне направлено на достижение следующих целей:</w:t>
      </w:r>
    </w:p>
    <w:p w:rsidR="005F74AA" w:rsidRDefault="005F74AA" w:rsidP="005F74AA">
      <w:r>
        <w:t>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5F74AA" w:rsidRDefault="005F74AA" w:rsidP="005F74AA">
      <w:r>
        <w:t>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5F74AA" w:rsidRDefault="005F74AA" w:rsidP="005F74AA">
      <w:proofErr w:type="gramStart"/>
      <w:r>
        <w:t>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5F74AA" w:rsidRDefault="005F74AA" w:rsidP="005F74AA">
      <w:r>
        <w:t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5F74AA" w:rsidRDefault="005F74AA" w:rsidP="005F74AA">
      <w:proofErr w:type="gramStart"/>
      <w:r>
        <w:t>•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5F74AA" w:rsidRDefault="005F74AA" w:rsidP="005F74AA">
      <w:r>
        <w:lastRenderedPageBreak/>
        <w:t>Цели курса вносит существенный вклад в реализацию целей социально-гуманитарного образования на современном этапе развития общества и школы:</w:t>
      </w:r>
    </w:p>
    <w:p w:rsidR="005F74AA" w:rsidRDefault="005F74AA" w:rsidP="005F74AA">
      <w:r>
        <w:t>•</w:t>
      </w:r>
      <w:r>
        <w:tab/>
        <w:t>содействие самоопределению личности, созданию условий для ее реализации;</w:t>
      </w:r>
    </w:p>
    <w:p w:rsidR="005F74AA" w:rsidRDefault="005F74AA" w:rsidP="005F74AA">
      <w:r>
        <w:t>•</w:t>
      </w:r>
      <w:r>
        <w:tab/>
        <w:t>формирование человека-гражданина, интегрированного в современную действительность и нацеленного на ее совершенствование, ориентированного на развитие гражданского общества и утверждение правового государства;</w:t>
      </w:r>
    </w:p>
    <w:p w:rsidR="005F74AA" w:rsidRDefault="005F74AA" w:rsidP="005F74AA">
      <w:r>
        <w:t>•</w:t>
      </w:r>
      <w:r>
        <w:tab/>
        <w:t>воспитание гражданственности и любви к Родине;</w:t>
      </w:r>
    </w:p>
    <w:p w:rsidR="005F74AA" w:rsidRDefault="005F74AA" w:rsidP="005F74AA">
      <w:r>
        <w:t>•</w:t>
      </w:r>
      <w:r>
        <w:tab/>
        <w:t>создание у учащихся целостных представлений о жизни общества и человека в нем, адекватных современному уровню научных знаний;</w:t>
      </w:r>
    </w:p>
    <w:p w:rsidR="005F74AA" w:rsidRDefault="005F74AA" w:rsidP="005F74AA">
      <w:r>
        <w:t>•</w:t>
      </w:r>
      <w:r>
        <w:tab/>
        <w:t>выработка основ нравственной, правовой, экономической, политической, экологической культуры;</w:t>
      </w:r>
    </w:p>
    <w:p w:rsidR="005F74AA" w:rsidRDefault="005F74AA" w:rsidP="005F74AA">
      <w:r>
        <w:t>•</w:t>
      </w:r>
      <w:r>
        <w:tab/>
        <w:t>интеграция личности в систему национальных и мировой культур;</w:t>
      </w:r>
    </w:p>
    <w:p w:rsidR="005F74AA" w:rsidRDefault="005F74AA" w:rsidP="005F74AA">
      <w:r>
        <w:t>•</w:t>
      </w:r>
      <w:r>
        <w:tab/>
        <w:t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</w:t>
      </w:r>
    </w:p>
    <w:p w:rsidR="005F74AA" w:rsidRDefault="005F74AA" w:rsidP="005F74AA">
      <w:r>
        <w:t>•</w:t>
      </w:r>
      <w:r>
        <w:tab/>
        <w:t>помощь в реализации права учащихся на свободный выбор взглядов и убеждений с учетом многообразия мировоззренческих подходов;</w:t>
      </w:r>
    </w:p>
    <w:p w:rsidR="005F74AA" w:rsidRDefault="005F74AA" w:rsidP="005F74AA">
      <w:r>
        <w:t>•</w:t>
      </w:r>
      <w:r>
        <w:tab/>
        <w:t>ориентация учащихся на гуманистические и демократические ценности.</w:t>
      </w:r>
    </w:p>
    <w:p w:rsidR="005F74AA" w:rsidRDefault="005F74AA" w:rsidP="005F74AA">
      <w:r>
        <w:t>Основные цели курса определены, исходя из современных требований к гуманитарному образованию учащихся полной средней школы:</w:t>
      </w:r>
    </w:p>
    <w:p w:rsidR="005F74AA" w:rsidRDefault="005F74AA" w:rsidP="005F74AA">
      <w:r>
        <w:t>o</w:t>
      </w:r>
      <w:r>
        <w:tab/>
        <w:t>способствовать формированию гражданско-правового мышления школьников, развитию свободно и творчески мыслящей личности;</w:t>
      </w:r>
    </w:p>
    <w:p w:rsidR="005F74AA" w:rsidRDefault="005F74AA" w:rsidP="005F74AA">
      <w:r>
        <w:t>o</w:t>
      </w:r>
      <w:r>
        <w:tab/>
        <w:t>передать учащимся сумму систематических знаний по обществознанию, обладание которыми поможет им свободно ориентироваться в современном мире;</w:t>
      </w:r>
    </w:p>
    <w:p w:rsidR="005F74AA" w:rsidRDefault="005F74AA" w:rsidP="005F74AA">
      <w:r>
        <w:lastRenderedPageBreak/>
        <w:t>o</w:t>
      </w:r>
      <w:r>
        <w:tab/>
        <w:t>формировать у учащихся представление о целостности окружающего мира при его территориальном многообразии, сложных проблемах, встающих перед человечеством, имеющих свои специфические особенности в разных странах;</w:t>
      </w:r>
    </w:p>
    <w:p w:rsidR="005F74AA" w:rsidRDefault="005F74AA" w:rsidP="005F74AA">
      <w:r>
        <w:t>o</w:t>
      </w:r>
      <w:r>
        <w:tab/>
        <w:t>развить у школьника словесно – логическое и образное мышление;</w:t>
      </w:r>
    </w:p>
    <w:p w:rsidR="005F74AA" w:rsidRDefault="005F74AA" w:rsidP="005F74AA">
      <w:r>
        <w:t>o</w:t>
      </w:r>
      <w:r>
        <w:tab/>
        <w:t>способствовать формированию гражданско-правовой грамотности.</w:t>
      </w:r>
    </w:p>
    <w:p w:rsidR="005F74AA" w:rsidRDefault="005F74AA" w:rsidP="005F74AA">
      <w:r>
        <w:t>o</w:t>
      </w:r>
      <w:r>
        <w:tab/>
        <w:t>помочь учащимся разобраться в многообразии общественных отношений, в себе, в других людях;- помочь выработать собственную жизненную позицию;</w:t>
      </w:r>
    </w:p>
    <w:p w:rsidR="005F74AA" w:rsidRDefault="005F74AA" w:rsidP="005F74AA">
      <w:r>
        <w:t>В основу содержания курса положены следующие принципы:</w:t>
      </w:r>
    </w:p>
    <w:p w:rsidR="005F74AA" w:rsidRDefault="005F74AA" w:rsidP="005F74AA">
      <w:r>
        <w:t>• соответствие требованиям современного школьного гуманитарного образования, в том числе концепции модернизации образования;</w:t>
      </w:r>
    </w:p>
    <w:p w:rsidR="005F74AA" w:rsidRDefault="005F74AA" w:rsidP="005F74AA">
      <w:r>
        <w:t>• структурирование заданий  учащимся применительно к новому познавательному этапу их учебной деятельности;</w:t>
      </w:r>
    </w:p>
    <w:p w:rsidR="005F74AA" w:rsidRDefault="005F74AA" w:rsidP="005F74AA">
      <w:r>
        <w:t>• формирование у учащихся умения работать с различными источниками, способности выработки собственных позиций по рассматриваемым проблемам, получение опыта оценочной деятельности общественных явлений.</w:t>
      </w:r>
    </w:p>
    <w:p w:rsidR="005F74AA" w:rsidRDefault="005F74AA" w:rsidP="005F74AA">
      <w:r>
        <w:t>В результате изучения обществознания (включая экономику и право) на базовом уровне ученик должен</w:t>
      </w:r>
    </w:p>
    <w:p w:rsidR="005F74AA" w:rsidRDefault="005F74AA" w:rsidP="005F74AA">
      <w:r>
        <w:t>знать/понимать</w:t>
      </w:r>
    </w:p>
    <w:p w:rsidR="005F74AA" w:rsidRDefault="005F74AA" w:rsidP="005F74AA">
      <w: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5F74AA" w:rsidRDefault="005F74AA" w:rsidP="005F74AA">
      <w:r>
        <w:t>• тенденции развития общества в целом как сложной динамичной системы, а также важнейших социальных институтов;</w:t>
      </w:r>
    </w:p>
    <w:p w:rsidR="005F74AA" w:rsidRDefault="005F74AA" w:rsidP="005F74AA">
      <w: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5F74AA" w:rsidRDefault="005F74AA" w:rsidP="005F74AA">
      <w:r>
        <w:t>•   особенности социально-гуманитарного познания;</w:t>
      </w:r>
    </w:p>
    <w:p w:rsidR="005F74AA" w:rsidRDefault="005F74AA" w:rsidP="005F74AA">
      <w:r>
        <w:t>уметь</w:t>
      </w:r>
    </w:p>
    <w:p w:rsidR="005F74AA" w:rsidRDefault="005F74AA" w:rsidP="005F74AA">
      <w:r>
        <w:lastRenderedPageBreak/>
        <w:t>• характеризовать основные социальные объекты, выделяя их существенные признаки, закономерности развития;</w:t>
      </w:r>
    </w:p>
    <w:p w:rsidR="005F74AA" w:rsidRDefault="005F74AA" w:rsidP="005F74AA">
      <w:r>
        <w:t>•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5F74AA" w:rsidRDefault="005F74AA" w:rsidP="005F74AA">
      <w:r>
        <w:t>•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5F74AA" w:rsidRDefault="005F74AA" w:rsidP="005F74AA">
      <w: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5F74AA" w:rsidRDefault="005F74AA" w:rsidP="005F74AA">
      <w:proofErr w:type="gramStart"/>
      <w:r>
        <w:t>• осуществлять поиск социальной информации, представленной &gt;    в различных знаковых системах (текст, схема, таблица, диаграмма,</w:t>
      </w:r>
      <w:proofErr w:type="gramEnd"/>
    </w:p>
    <w:p w:rsidR="005F74AA" w:rsidRDefault="005F74AA" w:rsidP="005F74AA">
      <w:r>
        <w:t>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5F74AA" w:rsidRDefault="005F74AA" w:rsidP="005F74AA">
      <w:r>
        <w:t>•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5F74AA" w:rsidRDefault="005F74AA" w:rsidP="005F74AA">
      <w: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5F74AA" w:rsidRDefault="005F74AA" w:rsidP="005F74AA">
      <w: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5F74AA" w:rsidRDefault="005F74AA" w:rsidP="005F74AA">
      <w:r>
        <w:t>• подготавливать устное выступление, творческую работу по социальной проблематике;</w:t>
      </w:r>
    </w:p>
    <w:p w:rsidR="005F74AA" w:rsidRDefault="005F74AA" w:rsidP="005F74AA">
      <w:r>
        <w:t>•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5F74AA" w:rsidRDefault="005F74AA" w:rsidP="005F74AA"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5F74AA" w:rsidRDefault="005F74AA" w:rsidP="005F74AA">
      <w:r>
        <w:lastRenderedPageBreak/>
        <w:t>•   успешного выполнения типичных социальных ролей; сознательного взаимодействия с различными социальными институтами;</w:t>
      </w:r>
    </w:p>
    <w:p w:rsidR="005F74AA" w:rsidRDefault="005F74AA" w:rsidP="005F74AA">
      <w:r>
        <w:t>•   совершенствования собственной познавательной деятельности;</w:t>
      </w:r>
    </w:p>
    <w:p w:rsidR="005F74AA" w:rsidRDefault="005F74AA" w:rsidP="005F74AA">
      <w:r>
        <w:t>• 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5F74AA" w:rsidRDefault="005F74AA" w:rsidP="005F74AA">
      <w:r>
        <w:t>•   решения практических жизненных проблем, возникающих в социальной деятельности;</w:t>
      </w:r>
    </w:p>
    <w:p w:rsidR="005F74AA" w:rsidRDefault="005F74AA" w:rsidP="005F74AA">
      <w:r>
        <w:t>•   ориентировки в актуальных общественных событиях, определения личной гражданской позиции;</w:t>
      </w:r>
    </w:p>
    <w:p w:rsidR="005F74AA" w:rsidRDefault="005F74AA" w:rsidP="005F74AA">
      <w:r>
        <w:t>•   предвидения возможных последствий определенных социальных действий;</w:t>
      </w:r>
    </w:p>
    <w:p w:rsidR="005F74AA" w:rsidRDefault="005F74AA" w:rsidP="005F74AA">
      <w:r>
        <w:t>•   оценки происходящих событий и поведения людей с точки зрения</w:t>
      </w:r>
    </w:p>
    <w:p w:rsidR="005F74AA" w:rsidRDefault="005F74AA" w:rsidP="005F74AA">
      <w:r>
        <w:t>морали и права;</w:t>
      </w:r>
    </w:p>
    <w:p w:rsidR="005F74AA" w:rsidRDefault="005F74AA" w:rsidP="005F74AA">
      <w:r>
        <w:t>•   реализации и защиты прав человека и гражданина, осознанного выполнения гражданских обязанностей;</w:t>
      </w:r>
    </w:p>
    <w:p w:rsidR="00CB1B62" w:rsidRDefault="005F74AA" w:rsidP="005F74AA">
      <w:r>
        <w:t>•   осуществления конструктивного взаимодействия людей с разными убеждениями, культурными ценностями и социальным положением</w:t>
      </w:r>
    </w:p>
    <w:sectPr w:rsidR="00CB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74"/>
    <w:rsid w:val="005F74AA"/>
    <w:rsid w:val="00CB1B62"/>
    <w:rsid w:val="00C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1290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2</cp:revision>
  <dcterms:created xsi:type="dcterms:W3CDTF">2014-11-21T02:30:00Z</dcterms:created>
  <dcterms:modified xsi:type="dcterms:W3CDTF">2014-11-21T02:30:00Z</dcterms:modified>
</cp:coreProperties>
</file>