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1B" w:rsidRDefault="004359A9" w:rsidP="0040161B">
      <w:pPr>
        <w:pStyle w:val="a3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40161B" w:rsidRDefault="004359A9" w:rsidP="0040161B">
      <w:pPr>
        <w:pStyle w:val="a3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>Директор М</w:t>
      </w:r>
      <w:r w:rsidR="0040161B">
        <w:rPr>
          <w:rFonts w:ascii="Times New Roman" w:hAnsi="Times New Roman" w:cs="Times New Roman"/>
          <w:sz w:val="28"/>
          <w:szCs w:val="28"/>
        </w:rPr>
        <w:t>К</w:t>
      </w:r>
      <w:r w:rsidRPr="0040161B">
        <w:rPr>
          <w:rFonts w:ascii="Times New Roman" w:hAnsi="Times New Roman" w:cs="Times New Roman"/>
          <w:sz w:val="28"/>
          <w:szCs w:val="28"/>
        </w:rPr>
        <w:t xml:space="preserve">УК </w:t>
      </w:r>
      <w:r w:rsidR="0040161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161B" w:rsidRDefault="0040161B" w:rsidP="0040161B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59A9" w:rsidRPr="0040161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Константиновский КДЦ»</w:t>
      </w:r>
    </w:p>
    <w:p w:rsidR="0040161B" w:rsidRDefault="004359A9" w:rsidP="0040161B">
      <w:pPr>
        <w:pStyle w:val="a3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 </w:t>
      </w:r>
      <w:r w:rsidR="0040161B">
        <w:rPr>
          <w:rFonts w:ascii="Times New Roman" w:hAnsi="Times New Roman" w:cs="Times New Roman"/>
          <w:sz w:val="28"/>
          <w:szCs w:val="28"/>
        </w:rPr>
        <w:tab/>
      </w:r>
      <w:r w:rsidR="0040161B">
        <w:rPr>
          <w:rFonts w:ascii="Times New Roman" w:hAnsi="Times New Roman" w:cs="Times New Roman"/>
          <w:sz w:val="28"/>
          <w:szCs w:val="28"/>
        </w:rPr>
        <w:tab/>
      </w:r>
      <w:r w:rsidR="0040161B">
        <w:rPr>
          <w:rFonts w:ascii="Times New Roman" w:hAnsi="Times New Roman" w:cs="Times New Roman"/>
          <w:sz w:val="28"/>
          <w:szCs w:val="28"/>
        </w:rPr>
        <w:tab/>
      </w:r>
      <w:r w:rsidR="0040161B">
        <w:rPr>
          <w:rFonts w:ascii="Times New Roman" w:hAnsi="Times New Roman" w:cs="Times New Roman"/>
          <w:sz w:val="28"/>
          <w:szCs w:val="28"/>
        </w:rPr>
        <w:tab/>
      </w:r>
      <w:r w:rsidR="0040161B">
        <w:rPr>
          <w:rFonts w:ascii="Times New Roman" w:hAnsi="Times New Roman" w:cs="Times New Roman"/>
          <w:sz w:val="28"/>
          <w:szCs w:val="28"/>
        </w:rPr>
        <w:tab/>
      </w:r>
      <w:r w:rsidR="0040161B">
        <w:rPr>
          <w:rFonts w:ascii="Times New Roman" w:hAnsi="Times New Roman" w:cs="Times New Roman"/>
          <w:sz w:val="28"/>
          <w:szCs w:val="28"/>
        </w:rPr>
        <w:tab/>
      </w:r>
      <w:r w:rsidR="0040161B">
        <w:rPr>
          <w:rFonts w:ascii="Times New Roman" w:hAnsi="Times New Roman" w:cs="Times New Roman"/>
          <w:sz w:val="28"/>
          <w:szCs w:val="28"/>
        </w:rPr>
        <w:tab/>
      </w:r>
      <w:r w:rsidR="0040161B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40161B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="0040161B">
        <w:rPr>
          <w:rFonts w:ascii="Times New Roman" w:hAnsi="Times New Roman" w:cs="Times New Roman"/>
          <w:sz w:val="28"/>
          <w:szCs w:val="28"/>
        </w:rPr>
        <w:t>Н.Л.Джемо</w:t>
      </w:r>
      <w:proofErr w:type="spellEnd"/>
      <w:r w:rsidRPr="004016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61B" w:rsidRDefault="0040161B" w:rsidP="004016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59A9" w:rsidRPr="0040161B" w:rsidRDefault="004359A9" w:rsidP="0040161B">
      <w:pPr>
        <w:pStyle w:val="a3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59A9" w:rsidRPr="004F2FB2" w:rsidRDefault="004359A9" w:rsidP="004F2F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FB2">
        <w:rPr>
          <w:rFonts w:ascii="Times New Roman" w:hAnsi="Times New Roman" w:cs="Times New Roman"/>
          <w:b/>
          <w:sz w:val="28"/>
          <w:szCs w:val="28"/>
        </w:rPr>
        <w:t>ПОРЯДОК  ИНФОРМИРОВАНИЯ РАБОТНИКАМИ М</w:t>
      </w:r>
      <w:r w:rsidR="0040161B" w:rsidRPr="004F2FB2">
        <w:rPr>
          <w:rFonts w:ascii="Times New Roman" w:hAnsi="Times New Roman" w:cs="Times New Roman"/>
          <w:b/>
          <w:sz w:val="28"/>
          <w:szCs w:val="28"/>
        </w:rPr>
        <w:t>К</w:t>
      </w:r>
      <w:r w:rsidRPr="004F2FB2">
        <w:rPr>
          <w:rFonts w:ascii="Times New Roman" w:hAnsi="Times New Roman" w:cs="Times New Roman"/>
          <w:b/>
          <w:sz w:val="28"/>
          <w:szCs w:val="28"/>
        </w:rPr>
        <w:t>УК «</w:t>
      </w:r>
      <w:r w:rsidR="004F2FB2" w:rsidRPr="004F2FB2">
        <w:rPr>
          <w:rFonts w:ascii="Times New Roman" w:hAnsi="Times New Roman" w:cs="Times New Roman"/>
          <w:b/>
          <w:sz w:val="28"/>
          <w:szCs w:val="28"/>
        </w:rPr>
        <w:t>КОНСТАНТИНОВСКИЙ ДЦ</w:t>
      </w:r>
      <w:r w:rsidRPr="004F2FB2">
        <w:rPr>
          <w:rFonts w:ascii="Times New Roman" w:hAnsi="Times New Roman" w:cs="Times New Roman"/>
          <w:b/>
          <w:sz w:val="28"/>
          <w:szCs w:val="28"/>
        </w:rPr>
        <w:t>»</w:t>
      </w:r>
      <w:r w:rsidR="0040161B" w:rsidRPr="004F2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FB2">
        <w:rPr>
          <w:rFonts w:ascii="Times New Roman" w:hAnsi="Times New Roman" w:cs="Times New Roman"/>
          <w:b/>
          <w:sz w:val="28"/>
          <w:szCs w:val="28"/>
        </w:rPr>
        <w:t>РАБОТОДАТЕЛЯ О СЛУЧАЯХ СКЛОНЕНИЯ ИХ К СОВЕРШЕНИЮ КОРРУПЦИОННЫХ НАРУШЕНИЙ  И ПОРЯДКЕ РАССМОТРЕНИЯ ТАКИХ СООБЩЕНИЙ</w:t>
      </w:r>
    </w:p>
    <w:p w:rsidR="004F2FB2" w:rsidRPr="0040161B" w:rsidRDefault="004F2FB2" w:rsidP="004016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FB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>1. Настоящий Порядок об информировании работниками М</w:t>
      </w:r>
      <w:r w:rsidR="004F2FB2">
        <w:rPr>
          <w:rFonts w:ascii="Times New Roman" w:hAnsi="Times New Roman" w:cs="Times New Roman"/>
          <w:sz w:val="28"/>
          <w:szCs w:val="28"/>
        </w:rPr>
        <w:t>К</w:t>
      </w:r>
      <w:r w:rsidRPr="0040161B">
        <w:rPr>
          <w:rFonts w:ascii="Times New Roman" w:hAnsi="Times New Roman" w:cs="Times New Roman"/>
          <w:sz w:val="28"/>
          <w:szCs w:val="28"/>
        </w:rPr>
        <w:t>УК «</w:t>
      </w:r>
      <w:r w:rsidR="004F2FB2">
        <w:rPr>
          <w:rFonts w:ascii="Times New Roman" w:hAnsi="Times New Roman" w:cs="Times New Roman"/>
          <w:sz w:val="28"/>
          <w:szCs w:val="28"/>
        </w:rPr>
        <w:t>Константиновский КДЦ</w:t>
      </w:r>
      <w:r w:rsidRPr="0040161B">
        <w:rPr>
          <w:rFonts w:ascii="Times New Roman" w:hAnsi="Times New Roman" w:cs="Times New Roman"/>
          <w:sz w:val="28"/>
          <w:szCs w:val="28"/>
        </w:rPr>
        <w:t>»  работодателя о случаях склонения их к совершению коррупционных нарушений и порядке рассмотрения таких сообщений (далее – Порядок) определяет порядок информирования работодателя работниками М</w:t>
      </w:r>
      <w:r w:rsidR="004F2FB2">
        <w:rPr>
          <w:rFonts w:ascii="Times New Roman" w:hAnsi="Times New Roman" w:cs="Times New Roman"/>
          <w:sz w:val="28"/>
          <w:szCs w:val="28"/>
        </w:rPr>
        <w:t>К</w:t>
      </w:r>
      <w:r w:rsidRPr="0040161B">
        <w:rPr>
          <w:rFonts w:ascii="Times New Roman" w:hAnsi="Times New Roman" w:cs="Times New Roman"/>
          <w:sz w:val="28"/>
          <w:szCs w:val="28"/>
        </w:rPr>
        <w:t>УК «</w:t>
      </w:r>
      <w:r w:rsidR="004F2FB2">
        <w:rPr>
          <w:rFonts w:ascii="Times New Roman" w:hAnsi="Times New Roman" w:cs="Times New Roman"/>
          <w:sz w:val="28"/>
          <w:szCs w:val="28"/>
        </w:rPr>
        <w:t>Константиновский КДЦ</w:t>
      </w:r>
      <w:r w:rsidRPr="0040161B">
        <w:rPr>
          <w:rFonts w:ascii="Times New Roman" w:hAnsi="Times New Roman" w:cs="Times New Roman"/>
          <w:sz w:val="28"/>
          <w:szCs w:val="28"/>
        </w:rPr>
        <w:t xml:space="preserve">» (далее – Учреждение), о случаях склонения работников к совершению коррупционных нарушений. </w:t>
      </w:r>
    </w:p>
    <w:p w:rsidR="004F2FB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2. В целях настоящего Порядка используются следующие понятия: </w:t>
      </w:r>
    </w:p>
    <w:p w:rsidR="004F2FB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>2.1. Работники Учреждения – физические лица, состоящие с Учреждением  в трудовых отношениях на основании трудового договора.</w:t>
      </w:r>
    </w:p>
    <w:p w:rsidR="004F2FB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2.2. Уведомление – сообщение работника Учреждения об обращении к нему  в целях склонения к совершению коррупционных правонарушений. </w:t>
      </w:r>
    </w:p>
    <w:p w:rsidR="004F2FB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2.3. Иные понятия, используемые в настоящем Положении, применяются в том же значении, что и в Федеральном законе от 25.12.2014 г. № 273-ФЗ «О противодействии коррупции». </w:t>
      </w:r>
    </w:p>
    <w:p w:rsidR="004F2FB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3. Работники Учреждения обязаны информировать работодателя обо всех случаях обращения к ним лиц в целях склонения их к совершению коррупционных правонарушений. </w:t>
      </w:r>
    </w:p>
    <w:p w:rsidR="004F2FB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4. В случае поступления к работнику Учреждения обращения в целях склонения к совершению коррупционных правонарушений указанный работник Учреждения обязан незамедлительно устно уведомить работодателя. В течение одного рабочего дня работник Учреждения обязан направить работодателю уведомление в письменной форме. </w:t>
      </w:r>
    </w:p>
    <w:p w:rsidR="004F2FB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4.1. При невозможности направить уведомление в указанный срок (в случае болезни, командировки, отпуска и т.д.) работник Учреждения направляет работодателю уведомление в течение одного рабочего дня после прибытия на рабочее место. </w:t>
      </w:r>
    </w:p>
    <w:p w:rsidR="004F2FB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4.2. В уведомлении должны содержаться следующие сведения: - фамилия, имя, отчество уведомителя, контактный телефон, а также иная информация, которая, по мнению уведомителя, поможет установить с ним контакт; </w:t>
      </w:r>
    </w:p>
    <w:p w:rsidR="004F2FB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- замещаемая должность; </w:t>
      </w:r>
    </w:p>
    <w:p w:rsidR="004F2FB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lastRenderedPageBreak/>
        <w:t xml:space="preserve">- обстоятельства, при которых произошло обращение в целях склонения  к совершению коррупционных правонарушений; </w:t>
      </w:r>
    </w:p>
    <w:p w:rsidR="004F2FB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- известные сведения о лице (физическом или юридическом), выступившем  с обращением в целях склонения к совершению коррупционных правонарушений; </w:t>
      </w:r>
    </w:p>
    <w:p w:rsidR="004F2FB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- 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 </w:t>
      </w:r>
    </w:p>
    <w:p w:rsidR="004F2FB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>- сведения о лицах, имеющих отношение к данному делу, и свидетелях, если таковые имеются;</w:t>
      </w:r>
    </w:p>
    <w:p w:rsidR="004F2FB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- 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 </w:t>
      </w:r>
    </w:p>
    <w:p w:rsidR="004F2FB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- иные известные сведения, представляющие интерес для разбирательства  по существу; </w:t>
      </w:r>
    </w:p>
    <w:p w:rsidR="004F2FB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- подпись уведомителя; </w:t>
      </w:r>
    </w:p>
    <w:p w:rsidR="004F2FB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- дата составления уведомления. </w:t>
      </w:r>
    </w:p>
    <w:p w:rsidR="004F2FB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5. Работодатель рассматривает уведомление </w:t>
      </w:r>
      <w:r w:rsidR="000518C2">
        <w:rPr>
          <w:rFonts w:ascii="Times New Roman" w:hAnsi="Times New Roman" w:cs="Times New Roman"/>
          <w:sz w:val="28"/>
          <w:szCs w:val="28"/>
        </w:rPr>
        <w:t>и  регистрирует</w:t>
      </w:r>
      <w:r w:rsidRPr="0040161B">
        <w:rPr>
          <w:rFonts w:ascii="Times New Roman" w:hAnsi="Times New Roman" w:cs="Times New Roman"/>
          <w:sz w:val="28"/>
          <w:szCs w:val="28"/>
        </w:rPr>
        <w:t xml:space="preserve"> в журнале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№ 1 к настоящему Порядку) в день получения уведомления. </w:t>
      </w:r>
    </w:p>
    <w:p w:rsidR="000518C2" w:rsidRDefault="000518C2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4359A9" w:rsidRPr="0040161B">
        <w:rPr>
          <w:rFonts w:ascii="Times New Roman" w:hAnsi="Times New Roman" w:cs="Times New Roman"/>
          <w:sz w:val="28"/>
          <w:szCs w:val="28"/>
        </w:rPr>
        <w:t xml:space="preserve">. Анонимные уведомления регистрируются в журнале, но к рассмотрению  не принимаются. </w:t>
      </w:r>
    </w:p>
    <w:p w:rsidR="000518C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6. Проверка сведений, содержащихся в уведомлении, проводится в течение пятнадцати рабочих дней со дня регистрации уведомления. </w:t>
      </w:r>
    </w:p>
    <w:p w:rsidR="000518C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6.1. С целью организации проверки работодатель в течение трех рабочих дней создает комиссию по проверке факта обращения в целях склонения работника Учреждения к совершению коррупционных правонарушений (далее – комиссия). </w:t>
      </w:r>
    </w:p>
    <w:p w:rsidR="000518C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6.2. Персональный состав комиссии (председатель, заместитель председателя, члены и секретарь комиссии) назначается работодателем и утверждается его приказом. </w:t>
      </w:r>
    </w:p>
    <w:p w:rsidR="000518C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6.3. В ходе проверки должны быть установлены: </w:t>
      </w:r>
    </w:p>
    <w:p w:rsidR="000518C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- причины и условия, которые способствовали обращению лица к работнику Учреждения с целью склонения его к совершению коррупционных правонарушений; </w:t>
      </w:r>
    </w:p>
    <w:p w:rsidR="000518C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действия (бездействие) работника Учреждения, к незаконному исполнению которых его пытались склонить. </w:t>
      </w:r>
    </w:p>
    <w:p w:rsidR="000518C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6.4. Результаты проверки комиссия представляет работодателю в форме письменного заключения в трехдневный срок со дня окончания проверки. </w:t>
      </w:r>
    </w:p>
    <w:p w:rsidR="000518C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6.5. В заключении указываются: </w:t>
      </w:r>
    </w:p>
    <w:p w:rsidR="000518C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- состав комиссии; </w:t>
      </w:r>
    </w:p>
    <w:p w:rsidR="000518C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- сроки проведения проверки; </w:t>
      </w:r>
    </w:p>
    <w:p w:rsidR="000518C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lastRenderedPageBreak/>
        <w:t xml:space="preserve">- составитель уведомления и обстоятельства, послужившие основанием для проведения проверки; </w:t>
      </w:r>
    </w:p>
    <w:p w:rsidR="000518C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- подтверждение достоверности (либо опровержение) факта, послужившего основанием для составления уведомления; </w:t>
      </w:r>
    </w:p>
    <w:p w:rsidR="000518C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- причины и обстоятельства, способствовавшие обращению в целях склонения работника Учреждения к совершению коррупционных правонарушений. </w:t>
      </w:r>
    </w:p>
    <w:p w:rsidR="000518C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7. В случае подтверждения наличия факта обращения в целях склонения работника Учреждения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 </w:t>
      </w:r>
    </w:p>
    <w:p w:rsidR="000518C2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61B">
        <w:rPr>
          <w:rFonts w:ascii="Times New Roman" w:hAnsi="Times New Roman" w:cs="Times New Roman"/>
          <w:sz w:val="28"/>
          <w:szCs w:val="28"/>
        </w:rPr>
        <w:t xml:space="preserve">8. Работодателем принимается решение о передаче информации в органы прокуратуры. </w:t>
      </w:r>
    </w:p>
    <w:p w:rsidR="00045E2A" w:rsidRPr="0040161B" w:rsidRDefault="004359A9" w:rsidP="004F2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161B">
        <w:rPr>
          <w:rFonts w:ascii="Times New Roman" w:hAnsi="Times New Roman" w:cs="Times New Roman"/>
          <w:sz w:val="28"/>
          <w:szCs w:val="28"/>
        </w:rPr>
        <w:t>9. В случае</w:t>
      </w:r>
      <w:proofErr w:type="gramStart"/>
      <w:r w:rsidRPr="0040161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0161B">
        <w:rPr>
          <w:rFonts w:ascii="Times New Roman" w:hAnsi="Times New Roman" w:cs="Times New Roman"/>
          <w:sz w:val="28"/>
          <w:szCs w:val="28"/>
        </w:rPr>
        <w:t xml:space="preserve"> если факт обращения в целях склонения работника Учреждения 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</w:p>
    <w:sectPr w:rsidR="00045E2A" w:rsidRPr="00401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A9"/>
    <w:rsid w:val="00045E2A"/>
    <w:rsid w:val="000518C2"/>
    <w:rsid w:val="0040161B"/>
    <w:rsid w:val="004359A9"/>
    <w:rsid w:val="004F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16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16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КДЦ</dc:creator>
  <cp:lastModifiedBy>Директор КДЦ</cp:lastModifiedBy>
  <cp:revision>1</cp:revision>
  <dcterms:created xsi:type="dcterms:W3CDTF">2019-05-20T07:19:00Z</dcterms:created>
  <dcterms:modified xsi:type="dcterms:W3CDTF">2019-05-20T09:22:00Z</dcterms:modified>
</cp:coreProperties>
</file>