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ge1"/>
      <w:bookmarkEnd w:id="0"/>
      <w:r w:rsidRPr="002266DC">
        <w:rPr>
          <w:rFonts w:ascii="Times New Roman" w:hAnsi="Times New Roman" w:cs="Times New Roman"/>
          <w:sz w:val="28"/>
          <w:szCs w:val="28"/>
        </w:rPr>
        <w:t xml:space="preserve">МБУДО ДШИ </w:t>
      </w:r>
      <w:proofErr w:type="spellStart"/>
      <w:r w:rsidRPr="002266DC">
        <w:rPr>
          <w:rFonts w:ascii="Times New Roman" w:hAnsi="Times New Roman" w:cs="Times New Roman"/>
          <w:sz w:val="28"/>
          <w:szCs w:val="28"/>
        </w:rPr>
        <w:t>пос</w:t>
      </w:r>
      <w:proofErr w:type="spellEnd"/>
      <w:r w:rsidRPr="002266DC">
        <w:rPr>
          <w:rFonts w:ascii="Times New Roman" w:hAnsi="Times New Roman" w:cs="Times New Roman"/>
          <w:sz w:val="28"/>
          <w:szCs w:val="28"/>
        </w:rPr>
        <w:t xml:space="preserve"> Венцы</w:t>
      </w:r>
    </w:p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66DC">
        <w:rPr>
          <w:rFonts w:ascii="Times New Roman" w:hAnsi="Times New Roman" w:cs="Times New Roman"/>
          <w:b/>
          <w:bCs/>
          <w:sz w:val="28"/>
          <w:szCs w:val="28"/>
        </w:rPr>
        <w:t>План работы преподавателя А.А. Куликовой</w:t>
      </w:r>
    </w:p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66DC">
        <w:rPr>
          <w:rFonts w:ascii="Times New Roman" w:hAnsi="Times New Roman" w:cs="Times New Roman"/>
          <w:sz w:val="28"/>
          <w:szCs w:val="28"/>
        </w:rPr>
        <w:t>на период дистанционного обучения по предмету</w:t>
      </w:r>
    </w:p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66DC">
        <w:rPr>
          <w:rFonts w:ascii="Times New Roman" w:hAnsi="Times New Roman" w:cs="Times New Roman"/>
          <w:sz w:val="28"/>
          <w:szCs w:val="28"/>
        </w:rPr>
        <w:t>СОЛЬФЕДЖИО</w:t>
      </w:r>
    </w:p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66DC">
        <w:rPr>
          <w:rFonts w:ascii="Times New Roman" w:hAnsi="Times New Roman" w:cs="Times New Roman"/>
          <w:sz w:val="28"/>
          <w:szCs w:val="28"/>
        </w:rPr>
        <w:t>со 2.05.2020г.</w:t>
      </w:r>
    </w:p>
    <w:p w:rsidR="002266DC" w:rsidRPr="002266DC" w:rsidRDefault="002266DC" w:rsidP="002266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66DC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gramStart"/>
      <w:r w:rsidRPr="002266DC">
        <w:rPr>
          <w:rFonts w:ascii="Times New Roman" w:hAnsi="Times New Roman" w:cs="Times New Roman"/>
          <w:b/>
          <w:sz w:val="28"/>
          <w:szCs w:val="28"/>
        </w:rPr>
        <w:t>класс</w:t>
      </w:r>
      <w:r w:rsidRPr="002266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6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66D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266DC">
        <w:rPr>
          <w:rFonts w:ascii="Times New Roman" w:hAnsi="Times New Roman" w:cs="Times New Roman"/>
          <w:sz w:val="28"/>
          <w:szCs w:val="28"/>
        </w:rPr>
        <w:t>срок обучения 5 лет)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E6CE4" w:rsidRPr="0096433F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CE4" w:rsidRPr="00B23DB4" w:rsidRDefault="009E6CE4" w:rsidP="002266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4</w:t>
      </w:r>
      <w:r w:rsidRPr="009643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 xml:space="preserve"> Доминантовый септаккорд. Стр.67</w:t>
      </w:r>
    </w:p>
    <w:p w:rsidR="009E6CE4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септаккорд-это аккорд, который строится на </w:t>
      </w:r>
      <w:r w:rsidRPr="00BE7DF1">
        <w:rPr>
          <w:rFonts w:ascii="Times New Roman" w:hAnsi="Times New Roman" w:cs="Times New Roman"/>
          <w:color w:val="FF0000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color w:val="FF0000"/>
          <w:sz w:val="24"/>
          <w:szCs w:val="24"/>
        </w:rPr>
        <w:t xml:space="preserve"> ступени мажора и гармонического минора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gramStart"/>
      <w:r w:rsidRPr="00BE7DF1">
        <w:rPr>
          <w:rFonts w:ascii="Times New Roman" w:hAnsi="Times New Roman" w:cs="Times New Roman"/>
          <w:sz w:val="24"/>
          <w:szCs w:val="24"/>
        </w:rPr>
        <w:t>Септаккорд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аккорд состоящий из 4-х звуков расположенных по терциям, по краям аккорда расположен интервал малая септима. Краткое обозначение аккорда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7. В основе аккорда лежит мажорное трезвучие, поэтому по звучанию аккорд очень яркий и гармоничный. В тональности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примеру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E7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ступень это нота соль и именно от нее мы начнем строить аккорд: Соль-си-ре-фа. Как видим все звуки,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 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неустойчивы, поэтому и звучание аккорда неустойчивое, напряженное и требует обязательного разрешения. По правилу тяготения переводим все неустойчивые ступени в устойчивые: Для удобства и безошибочного разрешения возьми за правило делать разрешение всех септаккордов с верхнего звука. Таким образом фа пойдет в ми,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ре-в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до, си –тоже в до, а вот соль должна бы остаться на месте, так как этот звук устойчив, но для большего утверждения тоники вопреки правилу нижний звук тоже переводится в тонический, т.е. в до. </w:t>
      </w:r>
      <w:r w:rsidRPr="00CC14F7">
        <w:rPr>
          <w:rFonts w:ascii="Times New Roman" w:hAnsi="Times New Roman" w:cs="Times New Roman"/>
          <w:color w:val="FF0000"/>
          <w:sz w:val="24"/>
          <w:szCs w:val="24"/>
        </w:rPr>
        <w:t>Таким образом правило гласит: разрешается доминантовый септаккорд в тоническое трезвучие с утроенной тоникой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CE4" w:rsidRPr="00BE7DF1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по учебнику Ю. Фроловой Сольфеджио 4 класс открой стр.67 прочти правило. Стр.66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а), б) петь и играть на фортепиано.</w:t>
      </w:r>
    </w:p>
    <w:p w:rsidR="009E6CE4" w:rsidRPr="00BE7DF1" w:rsidRDefault="009E6CE4" w:rsidP="009E6CE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6CE4" w:rsidRPr="00133C41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5</w:t>
      </w:r>
      <w:r w:rsidRPr="00133C41">
        <w:rPr>
          <w:rFonts w:ascii="Times New Roman" w:hAnsi="Times New Roman" w:cs="Times New Roman"/>
          <w:b/>
          <w:sz w:val="24"/>
          <w:szCs w:val="24"/>
        </w:rPr>
        <w:t>.</w:t>
      </w:r>
    </w:p>
    <w:p w:rsidR="009E6CE4" w:rsidRDefault="009E6CE4" w:rsidP="009E6C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A01F7">
        <w:rPr>
          <w:rFonts w:ascii="Times New Roman" w:hAnsi="Times New Roman" w:cs="Times New Roman"/>
          <w:b/>
          <w:sz w:val="24"/>
          <w:szCs w:val="24"/>
        </w:rPr>
        <w:t xml:space="preserve">Обращения </w:t>
      </w:r>
      <w:r>
        <w:rPr>
          <w:rFonts w:ascii="Times New Roman" w:hAnsi="Times New Roman" w:cs="Times New Roman"/>
          <w:b/>
          <w:sz w:val="24"/>
          <w:szCs w:val="24"/>
        </w:rPr>
        <w:t>доминантового септаккорда.</w:t>
      </w:r>
    </w:p>
    <w:p w:rsidR="009E6CE4" w:rsidRPr="00F81AAC" w:rsidRDefault="009E6CE4" w:rsidP="009E6CE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C0E9E">
        <w:rPr>
          <w:rFonts w:ascii="Times New Roman" w:hAnsi="Times New Roman" w:cs="Times New Roman"/>
          <w:b/>
          <w:color w:val="FF0000"/>
          <w:sz w:val="24"/>
          <w:szCs w:val="24"/>
        </w:rPr>
        <w:t>Обращение –это перенесение нижнего звука на октаву вверх или верхнего-на октаву вниз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C0E9E">
        <w:rPr>
          <w:rFonts w:ascii="Times New Roman" w:hAnsi="Times New Roman" w:cs="Times New Roman"/>
          <w:sz w:val="24"/>
          <w:szCs w:val="24"/>
        </w:rPr>
        <w:t>При обращении доминантового септаккорда получаем новые аккорды. Открой учебник на стр.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67  прочти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правило. Теперь</w:t>
      </w:r>
      <w:r w:rsidRPr="002C0E9E">
        <w:rPr>
          <w:rFonts w:ascii="Times New Roman" w:hAnsi="Times New Roman" w:cs="Times New Roman"/>
          <w:sz w:val="24"/>
          <w:szCs w:val="24"/>
        </w:rPr>
        <w:t xml:space="preserve"> посмотри за инструментом внимательно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E9E">
        <w:rPr>
          <w:rFonts w:ascii="Times New Roman" w:hAnsi="Times New Roman" w:cs="Times New Roman"/>
          <w:sz w:val="24"/>
          <w:szCs w:val="24"/>
        </w:rPr>
        <w:t xml:space="preserve">как получаем обращения и почему они так названы? Для примера возьми тональность </w:t>
      </w:r>
      <w:proofErr w:type="gramStart"/>
      <w:r w:rsidRPr="002C0E9E">
        <w:rPr>
          <w:rFonts w:ascii="Times New Roman" w:hAnsi="Times New Roman" w:cs="Times New Roman"/>
          <w:sz w:val="24"/>
          <w:szCs w:val="24"/>
        </w:rPr>
        <w:t>до мажор</w:t>
      </w:r>
      <w:proofErr w:type="gramEnd"/>
      <w:r w:rsidRPr="002C0E9E">
        <w:rPr>
          <w:rFonts w:ascii="Times New Roman" w:hAnsi="Times New Roman" w:cs="Times New Roman"/>
          <w:sz w:val="24"/>
          <w:szCs w:val="24"/>
        </w:rPr>
        <w:t xml:space="preserve"> и построй </w:t>
      </w:r>
      <w:r w:rsidRPr="002C0E9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C0E9E">
        <w:rPr>
          <w:rFonts w:ascii="Times New Roman" w:hAnsi="Times New Roman" w:cs="Times New Roman"/>
          <w:sz w:val="24"/>
          <w:szCs w:val="24"/>
        </w:rPr>
        <w:t>7 как на прошлом уроке.</w:t>
      </w:r>
      <w:r>
        <w:rPr>
          <w:rFonts w:ascii="Times New Roman" w:hAnsi="Times New Roman" w:cs="Times New Roman"/>
          <w:sz w:val="24"/>
          <w:szCs w:val="24"/>
        </w:rPr>
        <w:t xml:space="preserve"> Теперь пробуем обращать, т.е. переносить нижний звук на октаву в вверх соль-си-ре-фа, а получаем си-ре-</w:t>
      </w:r>
      <w:proofErr w:type="gramStart"/>
      <w:r>
        <w:rPr>
          <w:rFonts w:ascii="Times New Roman" w:hAnsi="Times New Roman" w:cs="Times New Roman"/>
          <w:sz w:val="24"/>
          <w:szCs w:val="24"/>
        </w:rPr>
        <w:t>фа-соль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Если посчитать от нижнего звука полученного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того места, где получился интервал б2, то получается, что эту секунду образовали интервалы квинта и секста, потому новый аккорд так и назвали 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квинтсектаккорд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, далее берем нижний звук полученного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65 и переносим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наоктаву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вверх, получаем новый аккорд ре-фа-соль-си и секунда у нас уже оказалась в середине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аккрда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составили ее два интервала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терцция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кварта, а значит аккорд получит название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терцквартаккорд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43, </w:t>
      </w:r>
      <w:r>
        <w:rPr>
          <w:rFonts w:ascii="Times New Roman" w:hAnsi="Times New Roman" w:cs="Times New Roman"/>
          <w:sz w:val="24"/>
          <w:szCs w:val="24"/>
        </w:rPr>
        <w:t xml:space="preserve">и последний аккорд получаем перенесением нижнего звука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43 фа-соль-си-ре, где секунда оказывается впереди и аккорд так и назвали по ее имени доминантовый </w:t>
      </w:r>
      <w:proofErr w:type="spellStart"/>
      <w:r w:rsidRPr="00F81AAC">
        <w:rPr>
          <w:rFonts w:ascii="Times New Roman" w:hAnsi="Times New Roman" w:cs="Times New Roman"/>
          <w:color w:val="FF0000"/>
          <w:sz w:val="24"/>
          <w:szCs w:val="24"/>
        </w:rPr>
        <w:t>секундаккорд</w:t>
      </w:r>
      <w:proofErr w:type="spellEnd"/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AAC">
        <w:rPr>
          <w:rFonts w:ascii="Times New Roman" w:hAnsi="Times New Roman" w:cs="Times New Roman"/>
          <w:color w:val="FF000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FF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Все эти аккорды также состоят из большинства неустойчивых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звуков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и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потому требуют обязательного разрешения. Вот это и станет твоим заданием. Разреши все новые аккорды и сверься с таблицей 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«Обращения </w:t>
      </w:r>
      <w:r w:rsidRPr="00F81AAC">
        <w:rPr>
          <w:rFonts w:ascii="Times New Roman" w:hAnsi="Times New Roman" w:cs="Times New Roman"/>
          <w:color w:val="00B0F0"/>
          <w:sz w:val="24"/>
          <w:szCs w:val="24"/>
          <w:lang w:val="en-US"/>
        </w:rPr>
        <w:t>D</w:t>
      </w:r>
      <w:r w:rsidRPr="00F81AAC">
        <w:rPr>
          <w:rFonts w:ascii="Times New Roman" w:hAnsi="Times New Roman" w:cs="Times New Roman"/>
          <w:color w:val="00B0F0"/>
          <w:sz w:val="24"/>
          <w:szCs w:val="24"/>
        </w:rPr>
        <w:t>7</w:t>
      </w:r>
      <w:proofErr w:type="gramStart"/>
      <w:r w:rsidRPr="00F81AAC">
        <w:rPr>
          <w:rFonts w:ascii="Times New Roman" w:hAnsi="Times New Roman" w:cs="Times New Roman"/>
          <w:color w:val="00B0F0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CE4" w:rsidRPr="002C0E9E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6CE4" w:rsidRDefault="002266DC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6</w:t>
      </w:r>
    </w:p>
    <w:p w:rsidR="009E6CE4" w:rsidRPr="003A01F7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3A01F7">
        <w:rPr>
          <w:rFonts w:ascii="Times New Roman" w:hAnsi="Times New Roman" w:cs="Times New Roman"/>
          <w:b/>
          <w:sz w:val="24"/>
          <w:szCs w:val="24"/>
        </w:rPr>
        <w:t xml:space="preserve">Кварто-квинтовый круг. </w:t>
      </w:r>
      <w:proofErr w:type="spellStart"/>
      <w:r w:rsidRPr="003A01F7">
        <w:rPr>
          <w:rFonts w:ascii="Times New Roman" w:hAnsi="Times New Roman" w:cs="Times New Roman"/>
          <w:b/>
          <w:sz w:val="24"/>
          <w:szCs w:val="24"/>
        </w:rPr>
        <w:t>Энгармонически</w:t>
      </w:r>
      <w:proofErr w:type="spellEnd"/>
      <w:r w:rsidRPr="003A01F7">
        <w:rPr>
          <w:rFonts w:ascii="Times New Roman" w:hAnsi="Times New Roman" w:cs="Times New Roman"/>
          <w:b/>
          <w:sz w:val="24"/>
          <w:szCs w:val="24"/>
        </w:rPr>
        <w:t xml:space="preserve"> равные тональности</w:t>
      </w:r>
    </w:p>
    <w:p w:rsidR="009E6CE4" w:rsidRPr="00B44243" w:rsidRDefault="009E6CE4" w:rsidP="009E6CE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44243">
        <w:rPr>
          <w:rFonts w:ascii="Times New Roman" w:hAnsi="Times New Roman" w:cs="Times New Roman"/>
          <w:color w:val="FF0000"/>
          <w:sz w:val="24"/>
          <w:szCs w:val="24"/>
        </w:rPr>
        <w:lastRenderedPageBreak/>
        <w:t>Кварто</w:t>
      </w:r>
      <w:proofErr w:type="spell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proofErr w:type="gramStart"/>
      <w:r w:rsidRPr="00B44243">
        <w:rPr>
          <w:rFonts w:ascii="Times New Roman" w:hAnsi="Times New Roman" w:cs="Times New Roman"/>
          <w:color w:val="FF0000"/>
          <w:sz w:val="24"/>
          <w:szCs w:val="24"/>
        </w:rPr>
        <w:t>квинтовый круг тональностей это</w:t>
      </w:r>
      <w:proofErr w:type="gramEnd"/>
      <w:r w:rsidRPr="00B44243">
        <w:rPr>
          <w:rFonts w:ascii="Times New Roman" w:hAnsi="Times New Roman" w:cs="Times New Roman"/>
          <w:color w:val="FF0000"/>
          <w:sz w:val="24"/>
          <w:szCs w:val="24"/>
        </w:rPr>
        <w:t xml:space="preserve"> система, где все тональности расположены строго в определенном порядке: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Диезные тональности располагаются вверх по квинтам, а вниз по квартам; Бемольные -вниз по квинтам, а вверх по квартам. Почему данное расположение тональностей назвали Квинтовый круг? Потому что начинаем отсчет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 тональности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мажор, а в миноре ля минор, у которых нет знаков при ключе, а заканчиваем До диез мажором и ля диез минором, у которых уже по 7 диезов при ключе. (Вспомни от чего зависит количество знаков при ключе? От строения мажорной и минорной гамм!!! Мажорная: тон, тон, полутон, тон, тон, тон, полутон. А минорная: тон, полутон, тон, тон, полутон, тон, тон. Чтобы соблюсти правило построения гаммы, появляются дополнительно знаки альтерации диезы и бемоли.) Теперь попробуй открыть </w:t>
      </w:r>
      <w:r w:rsidRPr="00B44243">
        <w:rPr>
          <w:rFonts w:ascii="Times New Roman" w:hAnsi="Times New Roman" w:cs="Times New Roman"/>
          <w:color w:val="FF0000"/>
          <w:sz w:val="24"/>
          <w:szCs w:val="24"/>
        </w:rPr>
        <w:t>таблицу «Кварто-квинтовый круг тональностей»</w:t>
      </w:r>
      <w:r>
        <w:rPr>
          <w:rFonts w:ascii="Times New Roman" w:hAnsi="Times New Roman" w:cs="Times New Roman"/>
          <w:sz w:val="24"/>
          <w:szCs w:val="24"/>
        </w:rPr>
        <w:t xml:space="preserve"> и разобраться.  </w:t>
      </w:r>
      <w:r w:rsidRPr="00B44243">
        <w:rPr>
          <w:rFonts w:ascii="Times New Roman" w:hAnsi="Times New Roman" w:cs="Times New Roman"/>
          <w:color w:val="FF0000"/>
          <w:sz w:val="24"/>
          <w:szCs w:val="24"/>
        </w:rPr>
        <w:t>Красным цветом выделена строка мажорных тональностей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44243">
        <w:rPr>
          <w:rFonts w:ascii="Times New Roman" w:hAnsi="Times New Roman" w:cs="Times New Roman"/>
          <w:color w:val="00B0F0"/>
          <w:sz w:val="24"/>
          <w:szCs w:val="24"/>
        </w:rPr>
        <w:t>синим-минорных</w:t>
      </w:r>
      <w:r>
        <w:rPr>
          <w:rFonts w:ascii="Times New Roman" w:hAnsi="Times New Roman" w:cs="Times New Roman"/>
          <w:sz w:val="24"/>
          <w:szCs w:val="24"/>
        </w:rPr>
        <w:t xml:space="preserve">. Читая слева на право наблюдаем на красной строке правило появления диезов Фа-до-соль-ре-ля-ми-Си, а читая наоборот справа налево –бемолей. До и Ля выделены квадратиком, как точка отсчета,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сверху( 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и снизу( бемольные) над каждой нотой стоит цифра- количество знаков!!!  Назови все тональности правильно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диезные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бемольные сначала мажорные по красной строке, потом минорные по синей строке.</w:t>
      </w:r>
      <w:r w:rsidRPr="00133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185C">
        <w:rPr>
          <w:rFonts w:ascii="Times New Roman" w:hAnsi="Times New Roman" w:cs="Times New Roman"/>
          <w:color w:val="FF0000"/>
          <w:sz w:val="24"/>
          <w:szCs w:val="24"/>
        </w:rPr>
        <w:t>Энгармонически</w:t>
      </w:r>
      <w:proofErr w:type="spellEnd"/>
      <w:r w:rsidRPr="002818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28185C">
        <w:rPr>
          <w:rFonts w:ascii="Times New Roman" w:hAnsi="Times New Roman" w:cs="Times New Roman"/>
          <w:color w:val="FF0000"/>
          <w:sz w:val="24"/>
          <w:szCs w:val="24"/>
        </w:rPr>
        <w:t>равные тональности это</w:t>
      </w:r>
      <w:proofErr w:type="gramEnd"/>
      <w:r w:rsidRPr="0028185C">
        <w:rPr>
          <w:rFonts w:ascii="Times New Roman" w:hAnsi="Times New Roman" w:cs="Times New Roman"/>
          <w:color w:val="FF0000"/>
          <w:sz w:val="24"/>
          <w:szCs w:val="24"/>
        </w:rPr>
        <w:t xml:space="preserve"> тональности разные по написанию, но одинаковые по звучанию</w:t>
      </w:r>
      <w:r>
        <w:rPr>
          <w:rFonts w:ascii="Times New Roman" w:hAnsi="Times New Roman" w:cs="Times New Roman"/>
          <w:sz w:val="24"/>
          <w:szCs w:val="24"/>
        </w:rPr>
        <w:t xml:space="preserve">. К таким тональностям относятся соль бемоль мажор с 6 бемолями при ключе и фа диез мажор с 6 диезами при ключе. Они считаются золотой серединой кварто-квинтового круга тональностей. Если играть и называть нотами соль бемоль мажор, а потом также играть и называть нотами фа диез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мавжор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заметим, что играем одни и те же звуки называя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Точно так каждая тональность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кварто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квинтовом круге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равную себе тональность. </w:t>
      </w:r>
    </w:p>
    <w:p w:rsidR="009E6CE4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Рассмотри внимательно таблицу «Кварто-квинтовый круг» и попробуй найти и определить количество знаков в тональности си диез мажор и соль диез мажор и каким тональностям они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энгармонически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равны. </w:t>
      </w:r>
    </w:p>
    <w:p w:rsidR="009E6CE4" w:rsidRPr="003A01F7" w:rsidRDefault="009E6CE4" w:rsidP="009E6C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CE4" w:rsidRPr="008E779F" w:rsidRDefault="009E6CE4" w:rsidP="009E6C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1A6" w:rsidRDefault="00EA71A6"/>
    <w:sectPr w:rsidR="00EA7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0116D"/>
    <w:multiLevelType w:val="hybridMultilevel"/>
    <w:tmpl w:val="9A68F2E2"/>
    <w:lvl w:ilvl="0" w:tplc="8DE614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68"/>
    <w:rsid w:val="00024368"/>
    <w:rsid w:val="002266DC"/>
    <w:rsid w:val="009E6CE4"/>
    <w:rsid w:val="00CE22AB"/>
    <w:rsid w:val="00EA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580A"/>
  <w15:chartTrackingRefBased/>
  <w15:docId w15:val="{42F9C2A1-A583-4AB8-B61E-E9E314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2A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6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2020-04-12T19:15:00Z</dcterms:created>
  <dcterms:modified xsi:type="dcterms:W3CDTF">2020-05-11T23:18:00Z</dcterms:modified>
</cp:coreProperties>
</file>