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0"/>
        <w:gridCol w:w="1131"/>
        <w:gridCol w:w="2083"/>
        <w:gridCol w:w="988"/>
        <w:gridCol w:w="9834"/>
      </w:tblGrid>
      <w:tr w:rsidR="00F14571" w:rsidRPr="00B46244" w:rsidTr="00811F32">
        <w:tc>
          <w:tcPr>
            <w:tcW w:w="14786" w:type="dxa"/>
            <w:gridSpan w:val="5"/>
          </w:tcPr>
          <w:p w:rsidR="00F14571" w:rsidRPr="00B46244" w:rsidRDefault="00F14571" w:rsidP="0081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EF12C0">
              <w:rPr>
                <w:rFonts w:ascii="Times New Roman" w:hAnsi="Times New Roman" w:cs="Times New Roman"/>
              </w:rPr>
              <w:t xml:space="preserve"> мастера  </w:t>
            </w:r>
            <w:proofErr w:type="spellStart"/>
            <w:proofErr w:type="gramStart"/>
            <w:r w:rsidR="00EF12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EF12C0">
              <w:rPr>
                <w:rFonts w:ascii="Times New Roman" w:hAnsi="Times New Roman" w:cs="Times New Roman"/>
              </w:rPr>
              <w:t>/о</w:t>
            </w:r>
            <w:r w:rsidR="00EF12C0" w:rsidRPr="00562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М.Н  </w:t>
            </w:r>
            <w:r w:rsidR="00EF1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12C0">
              <w:rPr>
                <w:rFonts w:ascii="Times New Roman" w:hAnsi="Times New Roman" w:cs="Times New Roman"/>
                <w:sz w:val="24"/>
                <w:szCs w:val="24"/>
              </w:rPr>
              <w:t>Глущецкая</w:t>
            </w:r>
            <w:proofErr w:type="spellEnd"/>
            <w:r w:rsidR="00EF12C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11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.03.20-</w:t>
            </w:r>
            <w:r w:rsidR="00811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1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14571" w:rsidRPr="003D77DF" w:rsidTr="00811F32">
        <w:tc>
          <w:tcPr>
            <w:tcW w:w="750" w:type="dxa"/>
          </w:tcPr>
          <w:p w:rsidR="00F14571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1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083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8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34" w:type="dxa"/>
          </w:tcPr>
          <w:p w:rsidR="00F14571" w:rsidRPr="003D77DF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F14571" w:rsidRPr="00160CB5" w:rsidTr="00811F32">
        <w:trPr>
          <w:trHeight w:val="2970"/>
        </w:trPr>
        <w:tc>
          <w:tcPr>
            <w:tcW w:w="750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14571" w:rsidRPr="003D77DF" w:rsidRDefault="00547144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14571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083" w:type="dxa"/>
          </w:tcPr>
          <w:p w:rsidR="00F14571" w:rsidRPr="00DB1B30" w:rsidRDefault="00F14571" w:rsidP="005902A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</w:t>
            </w:r>
            <w:r w:rsidR="005902AC">
              <w:rPr>
                <w:rFonts w:ascii="Times New Roman" w:hAnsi="Times New Roman"/>
                <w:sz w:val="24"/>
                <w:szCs w:val="24"/>
              </w:rPr>
              <w:t>1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 w:rsidR="005902AC">
              <w:rPr>
                <w:rFonts w:ascii="Times New Roman" w:hAnsi="Times New Roman"/>
                <w:bCs/>
                <w:sz w:val="24"/>
                <w:szCs w:val="24"/>
              </w:rPr>
              <w:t>стрижек и ук</w:t>
            </w:r>
            <w:r w:rsidR="00F36AC7">
              <w:rPr>
                <w:rFonts w:ascii="Times New Roman" w:hAnsi="Times New Roman"/>
                <w:bCs/>
                <w:sz w:val="24"/>
                <w:szCs w:val="24"/>
              </w:rPr>
              <w:t>ладок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988" w:type="dxa"/>
          </w:tcPr>
          <w:p w:rsidR="00F14571" w:rsidRPr="00160CB5" w:rsidRDefault="00811F32" w:rsidP="00EB31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34" w:type="dxa"/>
          </w:tcPr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Выполнение </w:t>
            </w:r>
            <w:r w:rsidR="00811F32">
              <w:rPr>
                <w:rFonts w:ascii="Times New Roman" w:hAnsi="Times New Roman" w:cs="Times New Roman"/>
                <w:b/>
              </w:rPr>
              <w:t>салонных стрижек.</w:t>
            </w:r>
          </w:p>
          <w:p w:rsidR="00F6487C" w:rsidRDefault="00F14571" w:rsidP="007433F6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6487C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зучить </w:t>
            </w:r>
            <w:proofErr w:type="spellStart"/>
            <w:proofErr w:type="gramStart"/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5.3 на стр.</w:t>
            </w:r>
            <w:r w:rsidR="00F6487C">
              <w:rPr>
                <w:rFonts w:ascii="Times New Roman" w:hAnsi="Times New Roman" w:cs="Times New Roman"/>
              </w:rPr>
              <w:t xml:space="preserve"> 65-78; составить технологическую карту выполнения салонной стрижки.</w:t>
            </w:r>
          </w:p>
          <w:p w:rsidR="007433F6" w:rsidRDefault="00F6487C" w:rsidP="007433F6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7433F6" w:rsidRDefault="009B1DE4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5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8E4291" w:rsidRPr="007433F6" w:rsidRDefault="009B1DE4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6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r w:rsidR="00811F32">
              <w:rPr>
                <w:rFonts w:ascii="Times New Roman" w:hAnsi="Times New Roman" w:cs="Times New Roman"/>
                <w:b/>
                <w:bCs/>
              </w:rPr>
              <w:t>женской салонной стрижки с учетом коммерческих тенденций</w:t>
            </w:r>
            <w:r w:rsidR="005902AC">
              <w:rPr>
                <w:rFonts w:ascii="Times New Roman" w:hAnsi="Times New Roman" w:cs="Times New Roman"/>
                <w:b/>
              </w:rPr>
              <w:t>.</w:t>
            </w:r>
          </w:p>
          <w:p w:rsidR="00811F32" w:rsidRDefault="00F14571" w:rsidP="007433F6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8E4291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6487C">
              <w:rPr>
                <w:rFonts w:ascii="Times New Roman" w:hAnsi="Times New Roman" w:cs="Times New Roman"/>
                <w:bCs/>
                <w:color w:val="000000"/>
              </w:rPr>
              <w:t xml:space="preserve">изучить лекционный материал, </w:t>
            </w:r>
            <w:proofErr w:type="spellStart"/>
            <w:proofErr w:type="gramStart"/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F64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5.3 на стр.</w:t>
            </w:r>
            <w:r w:rsidR="00F6487C">
              <w:rPr>
                <w:rFonts w:ascii="Times New Roman" w:hAnsi="Times New Roman" w:cs="Times New Roman"/>
              </w:rPr>
              <w:t>75-78</w:t>
            </w:r>
            <w:r w:rsidR="00F6487C">
              <w:rPr>
                <w:rFonts w:ascii="Times New Roman" w:hAnsi="Times New Roman" w:cs="Times New Roman"/>
                <w:bCs/>
                <w:color w:val="000000"/>
              </w:rPr>
              <w:t>.Зарисовать виды окантовок и описать их.</w:t>
            </w:r>
          </w:p>
          <w:p w:rsidR="00F6487C" w:rsidRPr="00F6487C" w:rsidRDefault="00F6487C" w:rsidP="007433F6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 «Технология парикмахерских работ» И.Ю. Плотникова, Т.А. Черниченко,  </w:t>
            </w:r>
          </w:p>
          <w:p w:rsidR="007433F6" w:rsidRDefault="009B1DE4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7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9B1DE4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8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14571" w:rsidRPr="007433F6" w:rsidRDefault="009B1DE4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9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14571" w:rsidRDefault="00F14571" w:rsidP="00EB31A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811F32"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r w:rsidR="00811F32">
              <w:rPr>
                <w:rFonts w:ascii="Times New Roman" w:hAnsi="Times New Roman" w:cs="Times New Roman"/>
                <w:b/>
                <w:bCs/>
              </w:rPr>
              <w:t>классической мужской стрижки с учетом коммерческих тенденций</w:t>
            </w:r>
            <w:r w:rsidRPr="00C244A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6487C" w:rsidRDefault="008E4291" w:rsidP="00EB31A9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6487C"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материал, п. 5.4</w:t>
            </w:r>
            <w:r w:rsidR="00386A94">
              <w:rPr>
                <w:rFonts w:ascii="Times New Roman" w:hAnsi="Times New Roman" w:cs="Times New Roman"/>
                <w:bCs/>
                <w:color w:val="000000"/>
              </w:rPr>
              <w:t xml:space="preserve"> на стр.79-81</w:t>
            </w:r>
            <w:r w:rsidR="00386A94">
              <w:rPr>
                <w:rFonts w:ascii="Times New Roman" w:hAnsi="Times New Roman" w:cs="Times New Roman"/>
              </w:rPr>
              <w:t xml:space="preserve"> составить технологическую карту выполнения  </w:t>
            </w:r>
            <w:r w:rsidR="00386A94" w:rsidRPr="00386A94">
              <w:rPr>
                <w:rFonts w:ascii="Times New Roman" w:hAnsi="Times New Roman" w:cs="Times New Roman"/>
                <w:bCs/>
              </w:rPr>
              <w:t>классической мужской стрижки с учетом коммерческих тенденций.</w:t>
            </w:r>
          </w:p>
          <w:p w:rsidR="00F6487C" w:rsidRPr="00F6487C" w:rsidRDefault="00F6487C" w:rsidP="00EB31A9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7433F6" w:rsidRDefault="009B1DE4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0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9B1DE4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1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7433F6" w:rsidRDefault="009B1DE4" w:rsidP="007433F6">
            <w:pPr>
              <w:pStyle w:val="a5"/>
            </w:pPr>
            <w:hyperlink r:id="rId12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811F32" w:rsidRDefault="00811F32" w:rsidP="007433F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мужской стрижки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HairTatoo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86A94" w:rsidRDefault="00386A94" w:rsidP="007433F6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изучить лекционный материал, </w:t>
            </w:r>
            <w:r>
              <w:rPr>
                <w:rFonts w:ascii="Times New Roman" w:hAnsi="Times New Roman" w:cs="Times New Roman"/>
              </w:rPr>
              <w:t>составить технологическую карту выполнения</w:t>
            </w:r>
          </w:p>
          <w:p w:rsidR="00386A94" w:rsidRPr="00386A94" w:rsidRDefault="00386A94" w:rsidP="007433F6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386A94">
              <w:rPr>
                <w:rFonts w:ascii="Times New Roman" w:hAnsi="Times New Roman" w:cs="Times New Roman"/>
                <w:bCs/>
              </w:rPr>
              <w:t xml:space="preserve">мужской стрижки с </w:t>
            </w:r>
            <w:proofErr w:type="spellStart"/>
            <w:r w:rsidRPr="00386A94">
              <w:rPr>
                <w:rFonts w:ascii="Times New Roman" w:hAnsi="Times New Roman" w:cs="Times New Roman"/>
                <w:bCs/>
                <w:lang w:val="en-US"/>
              </w:rPr>
              <w:t>HairTatoo</w:t>
            </w:r>
            <w:proofErr w:type="spellEnd"/>
            <w:r w:rsidRPr="00386A94">
              <w:rPr>
                <w:rFonts w:ascii="Times New Roman" w:hAnsi="Times New Roman" w:cs="Times New Roman"/>
                <w:bCs/>
              </w:rPr>
              <w:t xml:space="preserve">, выполнить зарисовки </w:t>
            </w:r>
            <w:proofErr w:type="spellStart"/>
            <w:r w:rsidRPr="00386A94">
              <w:rPr>
                <w:rFonts w:ascii="Times New Roman" w:hAnsi="Times New Roman" w:cs="Times New Roman"/>
                <w:bCs/>
                <w:lang w:val="en-US"/>
              </w:rPr>
              <w:t>HairTatoo</w:t>
            </w:r>
            <w:proofErr w:type="spellEnd"/>
            <w:r w:rsidRPr="00386A94">
              <w:rPr>
                <w:rFonts w:ascii="Times New Roman" w:hAnsi="Times New Roman" w:cs="Times New Roman"/>
                <w:bCs/>
              </w:rPr>
              <w:t>.</w:t>
            </w:r>
          </w:p>
          <w:p w:rsidR="00F6487C" w:rsidRPr="00F6487C" w:rsidRDefault="00F6487C" w:rsidP="00F6487C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F6487C" w:rsidRDefault="009B1DE4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3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6487C" w:rsidRDefault="009B1DE4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4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6487C" w:rsidRPr="00386A94" w:rsidRDefault="009B1DE4" w:rsidP="007433F6">
            <w:pPr>
              <w:pStyle w:val="a5"/>
            </w:pPr>
            <w:hyperlink r:id="rId15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7433F6" w:rsidRDefault="00811F32" w:rsidP="007433F6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bCs/>
              </w:rPr>
              <w:t>мужской стрижки</w:t>
            </w:r>
            <w:r w:rsidRPr="00811F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 фотографии.</w:t>
            </w:r>
          </w:p>
          <w:p w:rsidR="00386A94" w:rsidRDefault="00386A94" w:rsidP="00386A94">
            <w:pPr>
              <w:pStyle w:val="a5"/>
              <w:rPr>
                <w:rFonts w:ascii="Times New Roman" w:hAnsi="Times New Roman" w:cs="Times New Roman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изучить п. 5.5 на стр. 80-83.</w:t>
            </w:r>
            <w:r>
              <w:rPr>
                <w:rFonts w:ascii="Times New Roman" w:hAnsi="Times New Roman" w:cs="Times New Roman"/>
              </w:rPr>
              <w:t xml:space="preserve"> составить технологическую карту выполнения</w:t>
            </w:r>
          </w:p>
          <w:p w:rsidR="00386A94" w:rsidRDefault="00386A94" w:rsidP="00386A9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86A94">
              <w:rPr>
                <w:rFonts w:ascii="Times New Roman" w:hAnsi="Times New Roman" w:cs="Times New Roman"/>
                <w:bCs/>
              </w:rPr>
              <w:t>мужской стрижки</w:t>
            </w:r>
            <w:r>
              <w:rPr>
                <w:rFonts w:ascii="Times New Roman" w:hAnsi="Times New Roman" w:cs="Times New Roman"/>
                <w:bCs/>
              </w:rPr>
              <w:t xml:space="preserve"> по фотографии.</w:t>
            </w:r>
          </w:p>
          <w:p w:rsidR="00F6487C" w:rsidRPr="00F6487C" w:rsidRDefault="00F6487C" w:rsidP="00F6487C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F6487C" w:rsidRDefault="009B1DE4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6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6487C" w:rsidRDefault="009B1DE4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6487C" w:rsidRPr="00386A94" w:rsidRDefault="009B1DE4" w:rsidP="007433F6">
            <w:pPr>
              <w:pStyle w:val="a5"/>
            </w:pPr>
            <w:hyperlink r:id="rId18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386A94" w:rsidRDefault="00811F32" w:rsidP="00F6487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технологии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мужской модельной стрижки</w:t>
            </w:r>
          </w:p>
          <w:p w:rsidR="00386A94" w:rsidRDefault="00386A94" w:rsidP="00F6487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86A94">
              <w:rPr>
                <w:rFonts w:ascii="Times New Roman" w:hAnsi="Times New Roman" w:cs="Times New Roman"/>
                <w:bCs/>
                <w:color w:val="000000"/>
              </w:rPr>
              <w:t>ответить на вопросы,</w:t>
            </w:r>
            <w:r>
              <w:rPr>
                <w:rFonts w:ascii="Times New Roman" w:hAnsi="Times New Roman" w:cs="Times New Roman"/>
              </w:rPr>
              <w:t xml:space="preserve"> составить технологическую карту выполнения  </w:t>
            </w:r>
            <w:r w:rsidRPr="00386A94">
              <w:rPr>
                <w:rFonts w:ascii="Times New Roman" w:hAnsi="Times New Roman" w:cs="Times New Roman"/>
                <w:bCs/>
              </w:rPr>
              <w:t>мужской модельной стрижки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6487C" w:rsidRPr="00F6487C" w:rsidRDefault="00F6487C" w:rsidP="00F6487C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«Технология парикмахерских работ» И.Ю. Плотникова, Т.А. Черниченко,  </w:t>
            </w:r>
          </w:p>
          <w:p w:rsidR="00F6487C" w:rsidRDefault="009B1DE4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9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F6487C" w:rsidRDefault="009B1DE4" w:rsidP="00F6487C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20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6487C" w:rsidRDefault="009B1DE4" w:rsidP="00F6487C">
            <w:pPr>
              <w:pStyle w:val="a5"/>
            </w:pPr>
            <w:hyperlink r:id="rId21" w:history="1">
              <w:r w:rsidR="00F6487C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811F32" w:rsidRPr="00811F32" w:rsidRDefault="00811F32" w:rsidP="007433F6">
            <w:pPr>
              <w:pStyle w:val="a5"/>
              <w:rPr>
                <w:rStyle w:val="c28"/>
              </w:rPr>
            </w:pPr>
          </w:p>
          <w:p w:rsidR="00F14571" w:rsidRPr="00160CB5" w:rsidRDefault="00F14571" w:rsidP="00F36A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D88" w:rsidRDefault="00636D88"/>
    <w:sectPr w:rsidR="00636D88" w:rsidSect="00F1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71"/>
    <w:rsid w:val="00022FED"/>
    <w:rsid w:val="0009290E"/>
    <w:rsid w:val="002C4B17"/>
    <w:rsid w:val="00386A94"/>
    <w:rsid w:val="003942D4"/>
    <w:rsid w:val="003A1C82"/>
    <w:rsid w:val="00547144"/>
    <w:rsid w:val="005902AC"/>
    <w:rsid w:val="00636D88"/>
    <w:rsid w:val="006A2B55"/>
    <w:rsid w:val="007433F6"/>
    <w:rsid w:val="00795A8D"/>
    <w:rsid w:val="007E571C"/>
    <w:rsid w:val="00800BF2"/>
    <w:rsid w:val="00811F32"/>
    <w:rsid w:val="00821A11"/>
    <w:rsid w:val="008E4291"/>
    <w:rsid w:val="009B1DE4"/>
    <w:rsid w:val="009B2CD5"/>
    <w:rsid w:val="00A45CD9"/>
    <w:rsid w:val="00AA772C"/>
    <w:rsid w:val="00C244AA"/>
    <w:rsid w:val="00C92A06"/>
    <w:rsid w:val="00EF12C0"/>
    <w:rsid w:val="00F14571"/>
    <w:rsid w:val="00F36AC7"/>
    <w:rsid w:val="00F6487C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F14571"/>
    <w:pPr>
      <w:spacing w:after="0" w:line="240" w:lineRule="auto"/>
    </w:pPr>
    <w:rPr>
      <w:rFonts w:eastAsiaTheme="minorHAnsi"/>
      <w:lang w:eastAsia="en-US"/>
    </w:rPr>
  </w:style>
  <w:style w:type="character" w:customStyle="1" w:styleId="c28">
    <w:name w:val="c28"/>
    <w:basedOn w:val="a0"/>
    <w:rsid w:val="00AA772C"/>
  </w:style>
  <w:style w:type="character" w:customStyle="1" w:styleId="c5">
    <w:name w:val="c5"/>
    <w:basedOn w:val="a0"/>
    <w:rsid w:val="00AA772C"/>
  </w:style>
  <w:style w:type="paragraph" w:styleId="a6">
    <w:name w:val="Normal (Web)"/>
    <w:basedOn w:val="a"/>
    <w:uiPriority w:val="99"/>
    <w:unhideWhenUsed/>
    <w:rsid w:val="003A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43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1620410/" TargetMode="External"/><Relationship Id="rId13" Type="http://schemas.openxmlformats.org/officeDocument/2006/relationships/hyperlink" Target="https://urkik.ru/f/tehnologiya_parikmaherskih_rabot_uchebnoe_posobie.pdf" TargetMode="External"/><Relationship Id="rId18" Type="http://schemas.openxmlformats.org/officeDocument/2006/relationships/hyperlink" Target="https://www.academia-moscow.ru/ftp_share/_books/fragments/fragment_2315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ademia-moscow.ru/ftp_share/_books/fragments/fragment_23155.pdf" TargetMode="External"/><Relationship Id="rId7" Type="http://schemas.openxmlformats.org/officeDocument/2006/relationships/hyperlink" Target="https://urkik.ru/f/tehnologiya_parikmaherskih_rabot_uchebnoe_posobie.pdf" TargetMode="External"/><Relationship Id="rId12" Type="http://schemas.openxmlformats.org/officeDocument/2006/relationships/hyperlink" Target="https://www.academia-moscow.ru/ftp_share/_books/fragments/fragment_23155.pdf" TargetMode="External"/><Relationship Id="rId17" Type="http://schemas.openxmlformats.org/officeDocument/2006/relationships/hyperlink" Target="https://studfile.net/preview/16204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kik.ru/f/tehnologiya_parikmaherskih_rabot_uchebnoe_posobie.pdf" TargetMode="External"/><Relationship Id="rId20" Type="http://schemas.openxmlformats.org/officeDocument/2006/relationships/hyperlink" Target="https://studfile.net/preview/16204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620410/" TargetMode="External"/><Relationship Id="rId11" Type="http://schemas.openxmlformats.org/officeDocument/2006/relationships/hyperlink" Target="https://studfile.net/preview/1620410/" TargetMode="External"/><Relationship Id="rId5" Type="http://schemas.openxmlformats.org/officeDocument/2006/relationships/hyperlink" Target="https://urkik.ru/f/tehnologiya_parikmaherskih_rabot_uchebnoe_posobie.pdf" TargetMode="External"/><Relationship Id="rId15" Type="http://schemas.openxmlformats.org/officeDocument/2006/relationships/hyperlink" Target="https://www.academia-moscow.ru/ftp_share/_books/fragments/fragment_2315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kik.ru/f/tehnologiya_parikmaherskih_rabot_uchebnoe_posobie.pdf" TargetMode="External"/><Relationship Id="rId19" Type="http://schemas.openxmlformats.org/officeDocument/2006/relationships/hyperlink" Target="https://urkik.ru/f/tehnologiya_parikmaherskih_rabot_uchebnoe_posob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ftp_share/_books/fragments/fragment_23155.pdf" TargetMode="External"/><Relationship Id="rId14" Type="http://schemas.openxmlformats.org/officeDocument/2006/relationships/hyperlink" Target="https://studfile.net/preview/16204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2020-03-27T07:32:00Z</dcterms:created>
  <dcterms:modified xsi:type="dcterms:W3CDTF">2020-04-13T05:21:00Z</dcterms:modified>
</cp:coreProperties>
</file>