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3C" w:rsidRPr="002A698F" w:rsidRDefault="0077603C" w:rsidP="0077603C">
      <w:pPr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>«У войны – не женское лицо!».</w:t>
      </w:r>
    </w:p>
    <w:p w:rsidR="0077603C" w:rsidRPr="002A698F" w:rsidRDefault="0077603C" w:rsidP="0077603C">
      <w:pPr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698F">
        <w:rPr>
          <w:rFonts w:ascii="Times New Roman" w:hAnsi="Times New Roman" w:cs="Times New Roman"/>
          <w:sz w:val="28"/>
          <w:szCs w:val="28"/>
        </w:rPr>
        <w:t>Война - для всего живого на Земле - это самое жестокое время. Для миллионов людей нет на свете слова страшнее, чем «война», в нем чувствуется боль, страдания, кровь, потери…. Но почему тогда оно женского рода, разве что-нибудь женское есть в нем? Нет!</w:t>
      </w:r>
    </w:p>
    <w:p w:rsidR="0077603C" w:rsidRPr="002A698F" w:rsidRDefault="0077603C" w:rsidP="0077603C">
      <w:pPr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98F">
        <w:rPr>
          <w:rFonts w:ascii="Times New Roman" w:hAnsi="Times New Roman" w:cs="Times New Roman"/>
          <w:sz w:val="28"/>
          <w:szCs w:val="28"/>
        </w:rPr>
        <w:t xml:space="preserve">Женщина создана для того, чтобы давать и оберегать жизнь, растить детей и продолжать род, а война несет только разрушение и смерть. Мама, сестра, подруга, жена. В моём понимании, это всегда тепло и ласка, добро и уют, счастье и милосердие. Война — мужское дело. Но случается и так, что участвовать в боях приходится и «слабому полу», хоть это кажется почти нереальным. </w:t>
      </w:r>
    </w:p>
    <w:p w:rsidR="0077603C" w:rsidRPr="002A698F" w:rsidRDefault="0077603C" w:rsidP="0077603C">
      <w:pPr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98F">
        <w:rPr>
          <w:rFonts w:ascii="Times New Roman" w:hAnsi="Times New Roman" w:cs="Times New Roman"/>
          <w:sz w:val="28"/>
          <w:szCs w:val="28"/>
        </w:rPr>
        <w:t xml:space="preserve">И ярким примером являются женщины 41-45 годов двадцатого века. Они не только воевали! Проводив на фронт мужа, сына, брата, они по десять-двенадцать часов работали у станка или пахали, сеяли, убирали огромные поля, работали на лесозаготовках, растили детей. До сих пор в нашей семье живет память о том, как работали мои прабабушки, в то время молодые хрупкие учительницы, на тракторе, как стойко переживали невзгоды и с нетерпением ждали победы. Немного они успели рассказать мне, но о событиях тех лет я узнаю из литературных произведений. </w:t>
      </w:r>
    </w:p>
    <w:p w:rsidR="0077603C" w:rsidRPr="002A698F" w:rsidRDefault="0077603C" w:rsidP="0077603C">
      <w:pPr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98F">
        <w:rPr>
          <w:rFonts w:ascii="Times New Roman" w:hAnsi="Times New Roman" w:cs="Times New Roman"/>
          <w:sz w:val="28"/>
          <w:szCs w:val="28"/>
        </w:rPr>
        <w:t>О Великой Отечественной войне создано много книг, героями которых можно только восхищаться. В них описаны жестокие сражения, подвиги, победы.</w:t>
      </w:r>
    </w:p>
    <w:p w:rsidR="0077603C" w:rsidRPr="002A698F" w:rsidRDefault="0077603C" w:rsidP="0077603C">
      <w:pPr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98F">
        <w:rPr>
          <w:rFonts w:ascii="Times New Roman" w:hAnsi="Times New Roman" w:cs="Times New Roman"/>
          <w:sz w:val="28"/>
          <w:szCs w:val="28"/>
        </w:rPr>
        <w:t xml:space="preserve">Я знаю немного писателей, которые затрагивали бы тему нелегкой доли женщины на войне, </w:t>
      </w:r>
      <w:proofErr w:type="gramStart"/>
      <w:r w:rsidRPr="002A698F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2A698F">
        <w:rPr>
          <w:rFonts w:ascii="Times New Roman" w:hAnsi="Times New Roman" w:cs="Times New Roman"/>
          <w:sz w:val="28"/>
          <w:szCs w:val="28"/>
        </w:rPr>
        <w:t xml:space="preserve"> потому, что «это что-то такое, о чем нет человеческих слов». Повести «А зори здесь тихие...» Б. Васильева</w:t>
      </w:r>
      <w:proofErr w:type="gramStart"/>
      <w:r w:rsidRPr="002A69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698F">
        <w:rPr>
          <w:rFonts w:ascii="Times New Roman" w:hAnsi="Times New Roman" w:cs="Times New Roman"/>
          <w:sz w:val="28"/>
          <w:szCs w:val="28"/>
        </w:rPr>
        <w:t xml:space="preserve"> роман белорусской писательницы-публицистки С. Алексиевич «У войны - не женское лицо» посвящены именно этой теме.  Никогда нельзя убивать, разрушать!!! </w:t>
      </w:r>
    </w:p>
    <w:p w:rsidR="0077603C" w:rsidRPr="002A698F" w:rsidRDefault="0077603C" w:rsidP="0077603C">
      <w:pPr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98F">
        <w:rPr>
          <w:rFonts w:ascii="Times New Roman" w:hAnsi="Times New Roman" w:cs="Times New Roman"/>
          <w:sz w:val="28"/>
          <w:szCs w:val="28"/>
        </w:rPr>
        <w:t>Я считаю, что у войны – не только не женское, а вообще не человеческое лицо...</w:t>
      </w:r>
    </w:p>
    <w:p w:rsidR="0077603C" w:rsidRPr="002A698F" w:rsidRDefault="0077603C" w:rsidP="0077603C">
      <w:pPr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E1DAE" w:rsidRDefault="004E1DAE"/>
    <w:sectPr w:rsidR="004E1DAE" w:rsidSect="004E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7603C"/>
    <w:rsid w:val="004E1DAE"/>
    <w:rsid w:val="0077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отдел</dc:creator>
  <cp:keywords/>
  <dc:description/>
  <cp:lastModifiedBy>Детский отдел</cp:lastModifiedBy>
  <cp:revision>2</cp:revision>
  <dcterms:created xsi:type="dcterms:W3CDTF">2020-03-27T09:35:00Z</dcterms:created>
  <dcterms:modified xsi:type="dcterms:W3CDTF">2020-03-27T09:37:00Z</dcterms:modified>
</cp:coreProperties>
</file>