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C42" w:rsidRPr="00997C42" w:rsidRDefault="00997C42" w:rsidP="00997C42">
      <w:pPr>
        <w:jc w:val="center"/>
        <w:rPr>
          <w:rFonts w:ascii="Times New Roman" w:hAnsi="Times New Roman" w:cs="Times New Roman"/>
          <w:sz w:val="28"/>
          <w:szCs w:val="28"/>
        </w:rPr>
      </w:pPr>
      <w:r w:rsidRPr="00997C42">
        <w:rPr>
          <w:rFonts w:ascii="Times New Roman" w:hAnsi="Times New Roman" w:cs="Times New Roman"/>
          <w:b/>
          <w:sz w:val="28"/>
          <w:szCs w:val="28"/>
        </w:rPr>
        <w:t>Общий рейтинг по всем учреждениям культуры Еткульского района</w:t>
      </w:r>
      <w:r w:rsidRPr="00997C42">
        <w:rPr>
          <w:rFonts w:ascii="Times New Roman" w:hAnsi="Times New Roman" w:cs="Times New Roman"/>
          <w:sz w:val="28"/>
          <w:szCs w:val="28"/>
        </w:rPr>
        <w:t xml:space="preserve"> </w:t>
      </w:r>
      <w:r w:rsidRPr="00997C42">
        <w:rPr>
          <w:rFonts w:ascii="Times New Roman" w:hAnsi="Times New Roman" w:cs="Times New Roman"/>
          <w:b/>
          <w:sz w:val="28"/>
          <w:szCs w:val="28"/>
        </w:rPr>
        <w:t xml:space="preserve"> расчет баллов по каждой организации</w:t>
      </w:r>
      <w:r w:rsidR="00EA166F">
        <w:rPr>
          <w:rFonts w:ascii="Times New Roman" w:hAnsi="Times New Roman" w:cs="Times New Roman"/>
          <w:b/>
          <w:sz w:val="28"/>
          <w:szCs w:val="28"/>
        </w:rPr>
        <w:t xml:space="preserve"> за 2024год.</w:t>
      </w:r>
      <w:bookmarkStart w:id="0" w:name="_GoBack"/>
      <w:bookmarkEnd w:id="0"/>
    </w:p>
    <w:p w:rsidR="00997C42" w:rsidRPr="00997C42" w:rsidRDefault="00997C42" w:rsidP="00997C42">
      <w:pPr>
        <w:rPr>
          <w:rFonts w:ascii="Times New Roman" w:hAnsi="Times New Roman" w:cs="Times New Roman"/>
          <w:b/>
          <w:sz w:val="24"/>
          <w:szCs w:val="24"/>
        </w:rPr>
      </w:pPr>
      <w:r w:rsidRPr="00997C42">
        <w:rPr>
          <w:rFonts w:ascii="Times New Roman" w:hAnsi="Times New Roman" w:cs="Times New Roman"/>
          <w:b/>
          <w:sz w:val="24"/>
          <w:szCs w:val="24"/>
        </w:rPr>
        <w:t xml:space="preserve">Номерам в таблице соответствуют: </w:t>
      </w:r>
    </w:p>
    <w:p w:rsidR="00997C42" w:rsidRPr="00997C42" w:rsidRDefault="00997C42" w:rsidP="00997C42">
      <w:pPr>
        <w:rPr>
          <w:rFonts w:ascii="Times New Roman" w:hAnsi="Times New Roman" w:cs="Times New Roman"/>
          <w:bCs/>
          <w:sz w:val="24"/>
          <w:szCs w:val="24"/>
        </w:rPr>
      </w:pPr>
      <w:r w:rsidRPr="00997C42">
        <w:rPr>
          <w:rFonts w:ascii="Times New Roman" w:hAnsi="Times New Roman" w:cs="Times New Roman"/>
          <w:bCs/>
          <w:sz w:val="24"/>
          <w:szCs w:val="24"/>
        </w:rPr>
        <w:t>1. Критерий «Открытость и доступность информации об организации»</w:t>
      </w:r>
    </w:p>
    <w:p w:rsidR="00997C42" w:rsidRPr="00997C42" w:rsidRDefault="00997C42" w:rsidP="00997C42">
      <w:pPr>
        <w:rPr>
          <w:rFonts w:ascii="Times New Roman" w:hAnsi="Times New Roman" w:cs="Times New Roman"/>
          <w:bCs/>
          <w:sz w:val="24"/>
          <w:szCs w:val="24"/>
        </w:rPr>
      </w:pPr>
      <w:r w:rsidRPr="00997C42">
        <w:rPr>
          <w:rFonts w:ascii="Times New Roman" w:hAnsi="Times New Roman" w:cs="Times New Roman"/>
          <w:bCs/>
          <w:sz w:val="24"/>
          <w:szCs w:val="24"/>
        </w:rPr>
        <w:t>2. Критерий «Комфортность условий предоставления услуг»</w:t>
      </w:r>
    </w:p>
    <w:p w:rsidR="00997C42" w:rsidRPr="00997C42" w:rsidRDefault="00997C42" w:rsidP="00997C42">
      <w:pPr>
        <w:rPr>
          <w:rFonts w:ascii="Times New Roman" w:hAnsi="Times New Roman" w:cs="Times New Roman"/>
          <w:bCs/>
          <w:sz w:val="24"/>
          <w:szCs w:val="24"/>
        </w:rPr>
      </w:pPr>
      <w:r w:rsidRPr="00997C42">
        <w:rPr>
          <w:rFonts w:ascii="Times New Roman" w:hAnsi="Times New Roman" w:cs="Times New Roman"/>
          <w:bCs/>
          <w:sz w:val="24"/>
          <w:szCs w:val="24"/>
        </w:rPr>
        <w:t>3. Критерий «Доступность услуг для инвалидов»</w:t>
      </w:r>
    </w:p>
    <w:p w:rsidR="00997C42" w:rsidRPr="00997C42" w:rsidRDefault="00997C42" w:rsidP="00997C42">
      <w:pPr>
        <w:rPr>
          <w:rFonts w:ascii="Times New Roman" w:hAnsi="Times New Roman" w:cs="Times New Roman"/>
          <w:bCs/>
          <w:sz w:val="24"/>
          <w:szCs w:val="24"/>
        </w:rPr>
      </w:pPr>
      <w:r w:rsidRPr="00997C42">
        <w:rPr>
          <w:rFonts w:ascii="Times New Roman" w:hAnsi="Times New Roman" w:cs="Times New Roman"/>
          <w:bCs/>
          <w:sz w:val="24"/>
          <w:szCs w:val="24"/>
        </w:rPr>
        <w:t>4. Критерий «Доброжелательность, вежливость работников организации»</w:t>
      </w:r>
    </w:p>
    <w:p w:rsidR="00997C42" w:rsidRDefault="00997C42" w:rsidP="00997C42">
      <w:pPr>
        <w:rPr>
          <w:rFonts w:ascii="Times New Roman" w:hAnsi="Times New Roman" w:cs="Times New Roman"/>
          <w:bCs/>
          <w:sz w:val="24"/>
          <w:szCs w:val="24"/>
        </w:rPr>
      </w:pPr>
      <w:r w:rsidRPr="00997C42">
        <w:rPr>
          <w:rFonts w:ascii="Times New Roman" w:hAnsi="Times New Roman" w:cs="Times New Roman"/>
          <w:bCs/>
          <w:sz w:val="24"/>
          <w:szCs w:val="24"/>
        </w:rPr>
        <w:t>5. Критерий «Удовлетворенность условиями оказания услуг»</w:t>
      </w:r>
    </w:p>
    <w:p w:rsidR="00E217F8" w:rsidRPr="00997C42" w:rsidRDefault="00E217F8" w:rsidP="00997C42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Итоговый рейтинг организаций, представлен в таблице ниже. Общий интегральный рейтинг составил от 60.94 до 92.74балла.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11"/>
        <w:gridCol w:w="690"/>
        <w:gridCol w:w="690"/>
        <w:gridCol w:w="690"/>
        <w:gridCol w:w="690"/>
        <w:gridCol w:w="690"/>
        <w:gridCol w:w="1224"/>
      </w:tblGrid>
      <w:tr w:rsidR="00997C42" w:rsidRPr="00997C42" w:rsidTr="00E812BC">
        <w:trPr>
          <w:trHeight w:val="366"/>
          <w:tblHeader/>
        </w:trPr>
        <w:tc>
          <w:tcPr>
            <w:tcW w:w="290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7C42" w:rsidRPr="00997C42" w:rsidRDefault="00997C42" w:rsidP="00997C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C42">
              <w:rPr>
                <w:rFonts w:ascii="Times New Roman" w:hAnsi="Times New Roman" w:cs="Times New Roman"/>
                <w:sz w:val="24"/>
                <w:szCs w:val="24"/>
              </w:rPr>
              <w:t>Критерии</w:t>
            </w:r>
          </w:p>
        </w:tc>
        <w:tc>
          <w:tcPr>
            <w:tcW w:w="309" w:type="pct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7C42" w:rsidRPr="00997C42" w:rsidRDefault="00997C42" w:rsidP="00997C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C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9" w:type="pct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7C42" w:rsidRPr="00997C42" w:rsidRDefault="00997C42" w:rsidP="00997C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C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9" w:type="pct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7C42" w:rsidRPr="00997C42" w:rsidRDefault="00997C42" w:rsidP="00997C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C4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9" w:type="pct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7C42" w:rsidRPr="00997C42" w:rsidRDefault="00997C42" w:rsidP="00997C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C4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9" w:type="pct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7C42" w:rsidRPr="00997C42" w:rsidRDefault="00997C42" w:rsidP="00997C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C4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46" w:type="pct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7C42" w:rsidRPr="00997C42" w:rsidRDefault="00997C42" w:rsidP="00997C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C42">
              <w:rPr>
                <w:rFonts w:ascii="Times New Roman" w:hAnsi="Times New Roman" w:cs="Times New Roman"/>
                <w:sz w:val="24"/>
                <w:szCs w:val="24"/>
              </w:rPr>
              <w:t>Итоговый показатель</w:t>
            </w:r>
            <w:r w:rsidRPr="00997C4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footnoteReference w:id="1"/>
            </w:r>
          </w:p>
        </w:tc>
      </w:tr>
      <w:tr w:rsidR="00997C42" w:rsidRPr="00997C42" w:rsidTr="00E812BC">
        <w:trPr>
          <w:trHeight w:val="255"/>
          <w:tblHeader/>
        </w:trPr>
        <w:tc>
          <w:tcPr>
            <w:tcW w:w="2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97C42" w:rsidRPr="00997C42" w:rsidRDefault="00997C42" w:rsidP="00997C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C42">
              <w:rPr>
                <w:rFonts w:ascii="Times New Roman" w:hAnsi="Times New Roman" w:cs="Times New Roman"/>
                <w:sz w:val="24"/>
                <w:szCs w:val="24"/>
              </w:rPr>
              <w:t>Максимум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97C42" w:rsidRPr="00997C42" w:rsidRDefault="00997C42" w:rsidP="00997C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C42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97C42" w:rsidRPr="00997C42" w:rsidRDefault="00997C42" w:rsidP="00997C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C42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97C42" w:rsidRPr="00997C42" w:rsidRDefault="00997C42" w:rsidP="00997C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C42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97C42" w:rsidRPr="00997C42" w:rsidRDefault="00997C42" w:rsidP="00997C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C42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97C42" w:rsidRPr="00997C42" w:rsidRDefault="00997C42" w:rsidP="00997C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C42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97C42" w:rsidRPr="00997C42" w:rsidRDefault="00997C42" w:rsidP="00997C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C42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997C42" w:rsidRPr="00997C42" w:rsidTr="00E812BC">
        <w:trPr>
          <w:trHeight w:val="255"/>
        </w:trPr>
        <w:tc>
          <w:tcPr>
            <w:tcW w:w="2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97C42" w:rsidRPr="00997C42" w:rsidRDefault="00997C42" w:rsidP="00997C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C42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"Еткульский краеведческий музей им. Сосенкова В. И."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97C42" w:rsidRPr="00997C42" w:rsidRDefault="00997C42" w:rsidP="00997C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C42">
              <w:rPr>
                <w:rFonts w:ascii="Times New Roman" w:hAnsi="Times New Roman" w:cs="Times New Roman"/>
                <w:sz w:val="24"/>
                <w:szCs w:val="24"/>
              </w:rPr>
              <w:t>84,95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97C42" w:rsidRPr="00997C42" w:rsidRDefault="00997C42" w:rsidP="00997C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C42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97C42" w:rsidRPr="00997C42" w:rsidRDefault="00997C42" w:rsidP="00997C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C42">
              <w:rPr>
                <w:rFonts w:ascii="Times New Roman" w:hAnsi="Times New Roman" w:cs="Times New Roman"/>
                <w:sz w:val="24"/>
                <w:szCs w:val="24"/>
              </w:rPr>
              <w:t>49,00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97C42" w:rsidRPr="00997C42" w:rsidRDefault="00997C42" w:rsidP="00997C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C42">
              <w:rPr>
                <w:rFonts w:ascii="Times New Roman" w:hAnsi="Times New Roman" w:cs="Times New Roman"/>
                <w:sz w:val="24"/>
                <w:szCs w:val="24"/>
              </w:rPr>
              <w:t>99,55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97C42" w:rsidRPr="00997C42" w:rsidRDefault="00997C42" w:rsidP="00997C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C42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97C42" w:rsidRPr="00997C42" w:rsidRDefault="00997C42" w:rsidP="00997C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C42">
              <w:rPr>
                <w:rFonts w:ascii="Times New Roman" w:hAnsi="Times New Roman" w:cs="Times New Roman"/>
                <w:sz w:val="24"/>
                <w:szCs w:val="24"/>
              </w:rPr>
              <w:t>86,70</w:t>
            </w:r>
          </w:p>
        </w:tc>
      </w:tr>
      <w:tr w:rsidR="00997C42" w:rsidRPr="00997C42" w:rsidTr="00E812BC">
        <w:trPr>
          <w:trHeight w:val="255"/>
        </w:trPr>
        <w:tc>
          <w:tcPr>
            <w:tcW w:w="2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97C42" w:rsidRPr="00997C42" w:rsidRDefault="00997C42" w:rsidP="00997C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C42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культуры "Еткульский районный Дом культуры"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97C42" w:rsidRPr="00997C42" w:rsidRDefault="00997C42" w:rsidP="00997C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C42">
              <w:rPr>
                <w:rFonts w:ascii="Times New Roman" w:hAnsi="Times New Roman" w:cs="Times New Roman"/>
                <w:sz w:val="24"/>
                <w:szCs w:val="24"/>
              </w:rPr>
              <w:t>47,85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97C42" w:rsidRPr="00997C42" w:rsidRDefault="00997C42" w:rsidP="00997C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C42">
              <w:rPr>
                <w:rFonts w:ascii="Times New Roman" w:hAnsi="Times New Roman" w:cs="Times New Roman"/>
                <w:sz w:val="24"/>
                <w:szCs w:val="24"/>
              </w:rPr>
              <w:t>98,08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97C42" w:rsidRPr="00997C42" w:rsidRDefault="00997C42" w:rsidP="00997C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C42">
              <w:rPr>
                <w:rFonts w:ascii="Times New Roman" w:hAnsi="Times New Roman" w:cs="Times New Roman"/>
                <w:sz w:val="24"/>
                <w:szCs w:val="24"/>
              </w:rPr>
              <w:t>47,00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97C42" w:rsidRPr="00997C42" w:rsidRDefault="00997C42" w:rsidP="00997C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C42">
              <w:rPr>
                <w:rFonts w:ascii="Times New Roman" w:hAnsi="Times New Roman" w:cs="Times New Roman"/>
                <w:sz w:val="24"/>
                <w:szCs w:val="24"/>
              </w:rPr>
              <w:t>93,85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97C42" w:rsidRPr="00997C42" w:rsidRDefault="00997C42" w:rsidP="00997C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C42">
              <w:rPr>
                <w:rFonts w:ascii="Times New Roman" w:hAnsi="Times New Roman" w:cs="Times New Roman"/>
                <w:sz w:val="24"/>
                <w:szCs w:val="24"/>
              </w:rPr>
              <w:t>93,08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97C42" w:rsidRPr="00997C42" w:rsidRDefault="00997C42" w:rsidP="00997C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C42">
              <w:rPr>
                <w:rFonts w:ascii="Times New Roman" w:hAnsi="Times New Roman" w:cs="Times New Roman"/>
                <w:sz w:val="24"/>
                <w:szCs w:val="24"/>
              </w:rPr>
              <w:t>75,97</w:t>
            </w:r>
          </w:p>
        </w:tc>
      </w:tr>
      <w:tr w:rsidR="00997C42" w:rsidRPr="00997C42" w:rsidTr="00E812BC">
        <w:trPr>
          <w:trHeight w:val="255"/>
        </w:trPr>
        <w:tc>
          <w:tcPr>
            <w:tcW w:w="2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97C42" w:rsidRPr="00997C42" w:rsidRDefault="00997C42" w:rsidP="00997C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C42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культуры "Централизованная библиотечно-клубная система Печенкинского сельского поселения"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97C42" w:rsidRPr="00997C42" w:rsidRDefault="00997C42" w:rsidP="00997C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C42">
              <w:rPr>
                <w:rFonts w:ascii="Times New Roman" w:hAnsi="Times New Roman" w:cs="Times New Roman"/>
                <w:sz w:val="24"/>
                <w:szCs w:val="24"/>
              </w:rPr>
              <w:t>51,64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97C42" w:rsidRPr="00997C42" w:rsidRDefault="00997C42" w:rsidP="00997C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C42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97C42" w:rsidRPr="00997C42" w:rsidRDefault="00997C42" w:rsidP="00997C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C42">
              <w:rPr>
                <w:rFonts w:ascii="Times New Roman" w:hAnsi="Times New Roman" w:cs="Times New Roman"/>
                <w:sz w:val="24"/>
                <w:szCs w:val="24"/>
              </w:rPr>
              <w:t>36,80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97C42" w:rsidRPr="00997C42" w:rsidRDefault="00997C42" w:rsidP="00997C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C42">
              <w:rPr>
                <w:rFonts w:ascii="Times New Roman" w:hAnsi="Times New Roman" w:cs="Times New Roman"/>
                <w:sz w:val="24"/>
                <w:szCs w:val="24"/>
              </w:rPr>
              <w:t>98,64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97C42" w:rsidRPr="00997C42" w:rsidRDefault="00997C42" w:rsidP="00997C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C42">
              <w:rPr>
                <w:rFonts w:ascii="Times New Roman" w:hAnsi="Times New Roman" w:cs="Times New Roman"/>
                <w:sz w:val="24"/>
                <w:szCs w:val="24"/>
              </w:rPr>
              <w:t>99,15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97C42" w:rsidRPr="00997C42" w:rsidRDefault="00997C42" w:rsidP="00997C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C42">
              <w:rPr>
                <w:rFonts w:ascii="Times New Roman" w:hAnsi="Times New Roman" w:cs="Times New Roman"/>
                <w:sz w:val="24"/>
                <w:szCs w:val="24"/>
              </w:rPr>
              <w:t>77,25</w:t>
            </w:r>
          </w:p>
        </w:tc>
      </w:tr>
      <w:tr w:rsidR="00997C42" w:rsidRPr="00997C42" w:rsidTr="00E812BC">
        <w:trPr>
          <w:trHeight w:val="255"/>
        </w:trPr>
        <w:tc>
          <w:tcPr>
            <w:tcW w:w="2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97C42" w:rsidRPr="00997C42" w:rsidRDefault="00997C42" w:rsidP="00997C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C42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культуры "Централизованная клубная система Белоусовского сельского поселения"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97C42" w:rsidRPr="00997C42" w:rsidRDefault="00997C42" w:rsidP="00997C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C42">
              <w:rPr>
                <w:rFonts w:ascii="Times New Roman" w:hAnsi="Times New Roman" w:cs="Times New Roman"/>
                <w:sz w:val="24"/>
                <w:szCs w:val="24"/>
              </w:rPr>
              <w:t>53,50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97C42" w:rsidRPr="00997C42" w:rsidRDefault="00997C42" w:rsidP="00997C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C42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97C42" w:rsidRPr="00997C42" w:rsidRDefault="00997C42" w:rsidP="00997C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C42">
              <w:rPr>
                <w:rFonts w:ascii="Times New Roman" w:hAnsi="Times New Roman" w:cs="Times New Roman"/>
                <w:sz w:val="24"/>
                <w:szCs w:val="24"/>
              </w:rPr>
              <w:t>41,27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97C42" w:rsidRPr="00997C42" w:rsidRDefault="00997C42" w:rsidP="00997C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C42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97C42" w:rsidRPr="00997C42" w:rsidRDefault="00997C42" w:rsidP="00997C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C42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97C42" w:rsidRPr="00997C42" w:rsidRDefault="00997C42" w:rsidP="00997C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C42">
              <w:rPr>
                <w:rFonts w:ascii="Times New Roman" w:hAnsi="Times New Roman" w:cs="Times New Roman"/>
                <w:sz w:val="24"/>
                <w:szCs w:val="24"/>
              </w:rPr>
              <w:t>78,95</w:t>
            </w:r>
          </w:p>
        </w:tc>
      </w:tr>
      <w:tr w:rsidR="00997C42" w:rsidRPr="00997C42" w:rsidTr="00E812BC">
        <w:trPr>
          <w:trHeight w:val="255"/>
        </w:trPr>
        <w:tc>
          <w:tcPr>
            <w:tcW w:w="2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97C42" w:rsidRPr="00997C42" w:rsidRDefault="00997C42" w:rsidP="00997C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C42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культуры "Централизованная клубная система Еманжелинского сельского поселения"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97C42" w:rsidRPr="00997C42" w:rsidRDefault="00997C42" w:rsidP="00997C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C42">
              <w:rPr>
                <w:rFonts w:ascii="Times New Roman" w:hAnsi="Times New Roman" w:cs="Times New Roman"/>
                <w:sz w:val="24"/>
                <w:szCs w:val="24"/>
              </w:rPr>
              <w:t>53,50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97C42" w:rsidRPr="00997C42" w:rsidRDefault="00997C42" w:rsidP="00997C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C42">
              <w:rPr>
                <w:rFonts w:ascii="Times New Roman" w:hAnsi="Times New Roman" w:cs="Times New Roman"/>
                <w:sz w:val="24"/>
                <w:szCs w:val="24"/>
              </w:rPr>
              <w:t>94,23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97C42" w:rsidRPr="00997C42" w:rsidRDefault="00997C42" w:rsidP="00997C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C42">
              <w:rPr>
                <w:rFonts w:ascii="Times New Roman" w:hAnsi="Times New Roman" w:cs="Times New Roman"/>
                <w:sz w:val="24"/>
                <w:szCs w:val="24"/>
              </w:rPr>
              <w:t>64,00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97C42" w:rsidRPr="00997C42" w:rsidRDefault="00997C42" w:rsidP="00997C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C42">
              <w:rPr>
                <w:rFonts w:ascii="Times New Roman" w:hAnsi="Times New Roman" w:cs="Times New Roman"/>
                <w:sz w:val="24"/>
                <w:szCs w:val="24"/>
              </w:rPr>
              <w:t>99,23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97C42" w:rsidRPr="00997C42" w:rsidRDefault="00997C42" w:rsidP="00997C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C42">
              <w:rPr>
                <w:rFonts w:ascii="Times New Roman" w:hAnsi="Times New Roman" w:cs="Times New Roman"/>
                <w:sz w:val="24"/>
                <w:szCs w:val="24"/>
              </w:rPr>
              <w:t>97,69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97C42" w:rsidRPr="00997C42" w:rsidRDefault="00997C42" w:rsidP="00997C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C42">
              <w:rPr>
                <w:rFonts w:ascii="Times New Roman" w:hAnsi="Times New Roman" w:cs="Times New Roman"/>
                <w:sz w:val="24"/>
                <w:szCs w:val="24"/>
              </w:rPr>
              <w:t>81,73</w:t>
            </w:r>
          </w:p>
        </w:tc>
      </w:tr>
      <w:tr w:rsidR="00997C42" w:rsidRPr="00997C42" w:rsidTr="00E812BC">
        <w:trPr>
          <w:trHeight w:val="255"/>
        </w:trPr>
        <w:tc>
          <w:tcPr>
            <w:tcW w:w="2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97C42" w:rsidRPr="00997C42" w:rsidRDefault="00997C42" w:rsidP="00997C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C4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культуры "Централизованная клубная </w:t>
            </w:r>
            <w:r w:rsidRPr="00997C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система Каратабанского сельского поселения"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97C42" w:rsidRPr="00997C42" w:rsidRDefault="00997C42" w:rsidP="00997C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C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51,90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97C42" w:rsidRPr="00997C42" w:rsidRDefault="00997C42" w:rsidP="00997C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C42">
              <w:rPr>
                <w:rFonts w:ascii="Times New Roman" w:hAnsi="Times New Roman" w:cs="Times New Roman"/>
                <w:sz w:val="24"/>
                <w:szCs w:val="24"/>
              </w:rPr>
              <w:t>96,15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97C42" w:rsidRPr="00997C42" w:rsidRDefault="00997C42" w:rsidP="00997C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C42">
              <w:rPr>
                <w:rFonts w:ascii="Times New Roman" w:hAnsi="Times New Roman" w:cs="Times New Roman"/>
                <w:sz w:val="24"/>
                <w:szCs w:val="24"/>
              </w:rPr>
              <w:t>44,00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97C42" w:rsidRPr="00997C42" w:rsidRDefault="00997C42" w:rsidP="00997C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C42">
              <w:rPr>
                <w:rFonts w:ascii="Times New Roman" w:hAnsi="Times New Roman" w:cs="Times New Roman"/>
                <w:sz w:val="24"/>
                <w:szCs w:val="24"/>
              </w:rPr>
              <w:t>98,70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97C42" w:rsidRPr="00997C42" w:rsidRDefault="00997C42" w:rsidP="00997C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C42">
              <w:rPr>
                <w:rFonts w:ascii="Times New Roman" w:hAnsi="Times New Roman" w:cs="Times New Roman"/>
                <w:sz w:val="24"/>
                <w:szCs w:val="24"/>
              </w:rPr>
              <w:t>98,08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97C42" w:rsidRPr="00997C42" w:rsidRDefault="00997C42" w:rsidP="00997C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C42">
              <w:rPr>
                <w:rFonts w:ascii="Times New Roman" w:hAnsi="Times New Roman" w:cs="Times New Roman"/>
                <w:sz w:val="24"/>
                <w:szCs w:val="24"/>
              </w:rPr>
              <w:t>77,77</w:t>
            </w:r>
          </w:p>
        </w:tc>
      </w:tr>
      <w:tr w:rsidR="00997C42" w:rsidRPr="00997C42" w:rsidTr="00E812BC">
        <w:trPr>
          <w:trHeight w:val="255"/>
        </w:trPr>
        <w:tc>
          <w:tcPr>
            <w:tcW w:w="2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97C42" w:rsidRPr="00997C42" w:rsidRDefault="00997C42" w:rsidP="00997C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C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Муниципальное бюджетное учреждение культуры "Централизованная клубная система Пискловского сельского поселения"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97C42" w:rsidRPr="00997C42" w:rsidRDefault="00997C42" w:rsidP="00997C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C42">
              <w:rPr>
                <w:rFonts w:ascii="Times New Roman" w:hAnsi="Times New Roman" w:cs="Times New Roman"/>
                <w:sz w:val="24"/>
                <w:szCs w:val="24"/>
              </w:rPr>
              <w:t>40,39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97C42" w:rsidRPr="00997C42" w:rsidRDefault="00997C42" w:rsidP="00997C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C42">
              <w:rPr>
                <w:rFonts w:ascii="Times New Roman" w:hAnsi="Times New Roman" w:cs="Times New Roman"/>
                <w:sz w:val="24"/>
                <w:szCs w:val="24"/>
              </w:rPr>
              <w:t>84,62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97C42" w:rsidRPr="00997C42" w:rsidRDefault="00997C42" w:rsidP="00997C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C42">
              <w:rPr>
                <w:rFonts w:ascii="Times New Roman" w:hAnsi="Times New Roman" w:cs="Times New Roman"/>
                <w:sz w:val="24"/>
                <w:szCs w:val="24"/>
              </w:rPr>
              <w:t>35,43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97C42" w:rsidRPr="00997C42" w:rsidRDefault="00997C42" w:rsidP="00997C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C42">
              <w:rPr>
                <w:rFonts w:ascii="Times New Roman" w:hAnsi="Times New Roman" w:cs="Times New Roman"/>
                <w:sz w:val="24"/>
                <w:szCs w:val="24"/>
              </w:rPr>
              <w:t>78,27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97C42" w:rsidRPr="00997C42" w:rsidRDefault="00997C42" w:rsidP="00997C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C42">
              <w:rPr>
                <w:rFonts w:ascii="Times New Roman" w:hAnsi="Times New Roman" w:cs="Times New Roman"/>
                <w:sz w:val="24"/>
                <w:szCs w:val="24"/>
              </w:rPr>
              <w:t>74,04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97C42" w:rsidRPr="00997C42" w:rsidRDefault="00997C42" w:rsidP="00997C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C42">
              <w:rPr>
                <w:rFonts w:ascii="Times New Roman" w:hAnsi="Times New Roman" w:cs="Times New Roman"/>
                <w:sz w:val="24"/>
                <w:szCs w:val="24"/>
              </w:rPr>
              <w:t>62,55</w:t>
            </w:r>
          </w:p>
        </w:tc>
      </w:tr>
      <w:tr w:rsidR="00997C42" w:rsidRPr="00997C42" w:rsidTr="00E812BC">
        <w:trPr>
          <w:trHeight w:val="255"/>
        </w:trPr>
        <w:tc>
          <w:tcPr>
            <w:tcW w:w="2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97C42" w:rsidRPr="00997C42" w:rsidRDefault="00997C42" w:rsidP="00997C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C42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культуры "Централизованная клубная система Селезянского сельского поселения"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97C42" w:rsidRPr="00997C42" w:rsidRDefault="00997C42" w:rsidP="00997C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C42">
              <w:rPr>
                <w:rFonts w:ascii="Times New Roman" w:hAnsi="Times New Roman" w:cs="Times New Roman"/>
                <w:sz w:val="24"/>
                <w:szCs w:val="24"/>
              </w:rPr>
              <w:t>52,78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97C42" w:rsidRPr="00997C42" w:rsidRDefault="00997C42" w:rsidP="00997C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C42">
              <w:rPr>
                <w:rFonts w:ascii="Times New Roman" w:hAnsi="Times New Roman" w:cs="Times New Roman"/>
                <w:sz w:val="24"/>
                <w:szCs w:val="24"/>
              </w:rPr>
              <w:t>98,57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97C42" w:rsidRPr="00997C42" w:rsidRDefault="00997C42" w:rsidP="00997C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C42">
              <w:rPr>
                <w:rFonts w:ascii="Times New Roman" w:hAnsi="Times New Roman" w:cs="Times New Roman"/>
                <w:sz w:val="24"/>
                <w:szCs w:val="24"/>
              </w:rPr>
              <w:t>42,50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97C42" w:rsidRPr="00997C42" w:rsidRDefault="00997C42" w:rsidP="00997C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C42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97C42" w:rsidRPr="00997C42" w:rsidRDefault="00997C42" w:rsidP="00997C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C42">
              <w:rPr>
                <w:rFonts w:ascii="Times New Roman" w:hAnsi="Times New Roman" w:cs="Times New Roman"/>
                <w:sz w:val="24"/>
                <w:szCs w:val="24"/>
              </w:rPr>
              <w:t>99,00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97C42" w:rsidRPr="00997C42" w:rsidRDefault="00997C42" w:rsidP="00997C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C42">
              <w:rPr>
                <w:rFonts w:ascii="Times New Roman" w:hAnsi="Times New Roman" w:cs="Times New Roman"/>
                <w:sz w:val="24"/>
                <w:szCs w:val="24"/>
              </w:rPr>
              <w:t>78,57</w:t>
            </w:r>
          </w:p>
        </w:tc>
      </w:tr>
      <w:tr w:rsidR="00997C42" w:rsidRPr="00997C42" w:rsidTr="00E812BC">
        <w:trPr>
          <w:trHeight w:val="255"/>
        </w:trPr>
        <w:tc>
          <w:tcPr>
            <w:tcW w:w="2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97C42" w:rsidRPr="00997C42" w:rsidRDefault="00997C42" w:rsidP="00997C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C42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культуры "Централизованная кулубная система Белоносовского сельского поселения"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97C42" w:rsidRPr="00997C42" w:rsidRDefault="00997C42" w:rsidP="00997C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C42">
              <w:rPr>
                <w:rFonts w:ascii="Times New Roman" w:hAnsi="Times New Roman" w:cs="Times New Roman"/>
                <w:sz w:val="24"/>
                <w:szCs w:val="24"/>
              </w:rPr>
              <w:t>50,21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97C42" w:rsidRPr="00997C42" w:rsidRDefault="00997C42" w:rsidP="00997C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C42">
              <w:rPr>
                <w:rFonts w:ascii="Times New Roman" w:hAnsi="Times New Roman" w:cs="Times New Roman"/>
                <w:sz w:val="24"/>
                <w:szCs w:val="24"/>
              </w:rPr>
              <w:t>90,20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97C42" w:rsidRPr="00997C42" w:rsidRDefault="00997C42" w:rsidP="00997C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C42">
              <w:rPr>
                <w:rFonts w:ascii="Times New Roman" w:hAnsi="Times New Roman" w:cs="Times New Roman"/>
                <w:sz w:val="24"/>
                <w:szCs w:val="24"/>
              </w:rPr>
              <w:t>40,25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97C42" w:rsidRPr="00997C42" w:rsidRDefault="00997C42" w:rsidP="00997C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C42">
              <w:rPr>
                <w:rFonts w:ascii="Times New Roman" w:hAnsi="Times New Roman" w:cs="Times New Roman"/>
                <w:sz w:val="24"/>
                <w:szCs w:val="24"/>
              </w:rPr>
              <w:t>92,32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97C42" w:rsidRPr="00997C42" w:rsidRDefault="00997C42" w:rsidP="00997C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C42">
              <w:rPr>
                <w:rFonts w:ascii="Times New Roman" w:hAnsi="Times New Roman" w:cs="Times New Roman"/>
                <w:sz w:val="24"/>
                <w:szCs w:val="24"/>
              </w:rPr>
              <w:t>93,73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97C42" w:rsidRPr="00997C42" w:rsidRDefault="00997C42" w:rsidP="00997C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C42">
              <w:rPr>
                <w:rFonts w:ascii="Times New Roman" w:hAnsi="Times New Roman" w:cs="Times New Roman"/>
                <w:sz w:val="24"/>
                <w:szCs w:val="24"/>
              </w:rPr>
              <w:t>73,34</w:t>
            </w:r>
          </w:p>
        </w:tc>
      </w:tr>
      <w:tr w:rsidR="00997C42" w:rsidRPr="00997C42" w:rsidTr="00E812BC">
        <w:trPr>
          <w:trHeight w:val="255"/>
        </w:trPr>
        <w:tc>
          <w:tcPr>
            <w:tcW w:w="2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97C42" w:rsidRPr="00997C42" w:rsidRDefault="00997C42" w:rsidP="00997C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C42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культуры "Централизованно библиотечно-клубная система Лебедевского сельского поселения"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97C42" w:rsidRPr="00997C42" w:rsidRDefault="00997C42" w:rsidP="00997C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C42">
              <w:rPr>
                <w:rFonts w:ascii="Times New Roman" w:hAnsi="Times New Roman" w:cs="Times New Roman"/>
                <w:sz w:val="24"/>
                <w:szCs w:val="24"/>
              </w:rPr>
              <w:t>52,45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97C42" w:rsidRPr="00997C42" w:rsidRDefault="00997C42" w:rsidP="00997C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C42">
              <w:rPr>
                <w:rFonts w:ascii="Times New Roman" w:hAnsi="Times New Roman" w:cs="Times New Roman"/>
                <w:sz w:val="24"/>
                <w:szCs w:val="24"/>
              </w:rPr>
              <w:t>98,08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97C42" w:rsidRPr="00997C42" w:rsidRDefault="00997C42" w:rsidP="00997C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C42">
              <w:rPr>
                <w:rFonts w:ascii="Times New Roman" w:hAnsi="Times New Roman" w:cs="Times New Roman"/>
                <w:sz w:val="24"/>
                <w:szCs w:val="24"/>
              </w:rPr>
              <w:t>30,50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97C42" w:rsidRPr="00997C42" w:rsidRDefault="00997C42" w:rsidP="00997C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C42">
              <w:rPr>
                <w:rFonts w:ascii="Times New Roman" w:hAnsi="Times New Roman" w:cs="Times New Roman"/>
                <w:sz w:val="24"/>
                <w:szCs w:val="24"/>
              </w:rPr>
              <w:t>98,46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97C42" w:rsidRPr="00997C42" w:rsidRDefault="00997C42" w:rsidP="00997C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C42">
              <w:rPr>
                <w:rFonts w:ascii="Times New Roman" w:hAnsi="Times New Roman" w:cs="Times New Roman"/>
                <w:sz w:val="24"/>
                <w:szCs w:val="24"/>
              </w:rPr>
              <w:t>95,77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97C42" w:rsidRPr="00997C42" w:rsidRDefault="00997C42" w:rsidP="00997C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C42">
              <w:rPr>
                <w:rFonts w:ascii="Times New Roman" w:hAnsi="Times New Roman" w:cs="Times New Roman"/>
                <w:sz w:val="24"/>
                <w:szCs w:val="24"/>
              </w:rPr>
              <w:t>75,05</w:t>
            </w:r>
          </w:p>
        </w:tc>
      </w:tr>
      <w:tr w:rsidR="00997C42" w:rsidRPr="00997C42" w:rsidTr="00E812BC">
        <w:trPr>
          <w:trHeight w:val="255"/>
        </w:trPr>
        <w:tc>
          <w:tcPr>
            <w:tcW w:w="2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97C42" w:rsidRPr="00997C42" w:rsidRDefault="00997C42" w:rsidP="00997C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C42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"Библиотека Бектышского сельского поселения"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97C42" w:rsidRPr="00997C42" w:rsidRDefault="00997C42" w:rsidP="00997C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C42">
              <w:rPr>
                <w:rFonts w:ascii="Times New Roman" w:hAnsi="Times New Roman" w:cs="Times New Roman"/>
                <w:sz w:val="24"/>
                <w:szCs w:val="24"/>
              </w:rPr>
              <w:t>51,21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97C42" w:rsidRPr="00997C42" w:rsidRDefault="00997C42" w:rsidP="00997C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C42">
              <w:rPr>
                <w:rFonts w:ascii="Times New Roman" w:hAnsi="Times New Roman" w:cs="Times New Roman"/>
                <w:sz w:val="24"/>
                <w:szCs w:val="24"/>
              </w:rPr>
              <w:t>81,67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97C42" w:rsidRPr="00997C42" w:rsidRDefault="00997C42" w:rsidP="00997C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C42">
              <w:rPr>
                <w:rFonts w:ascii="Times New Roman" w:hAnsi="Times New Roman" w:cs="Times New Roman"/>
                <w:sz w:val="24"/>
                <w:szCs w:val="24"/>
              </w:rPr>
              <w:t>36,29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97C42" w:rsidRPr="00997C42" w:rsidRDefault="00997C42" w:rsidP="00997C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C42">
              <w:rPr>
                <w:rFonts w:ascii="Times New Roman" w:hAnsi="Times New Roman" w:cs="Times New Roman"/>
                <w:sz w:val="24"/>
                <w:szCs w:val="24"/>
              </w:rPr>
              <w:t>98,52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97C42" w:rsidRPr="00997C42" w:rsidRDefault="00997C42" w:rsidP="00997C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C42">
              <w:rPr>
                <w:rFonts w:ascii="Times New Roman" w:hAnsi="Times New Roman" w:cs="Times New Roman"/>
                <w:sz w:val="24"/>
                <w:szCs w:val="24"/>
              </w:rPr>
              <w:t>97,04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97C42" w:rsidRPr="00997C42" w:rsidRDefault="00997C42" w:rsidP="00997C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C42">
              <w:rPr>
                <w:rFonts w:ascii="Times New Roman" w:hAnsi="Times New Roman" w:cs="Times New Roman"/>
                <w:sz w:val="24"/>
                <w:szCs w:val="24"/>
              </w:rPr>
              <w:t>72,94</w:t>
            </w:r>
          </w:p>
        </w:tc>
      </w:tr>
      <w:tr w:rsidR="00997C42" w:rsidRPr="00997C42" w:rsidTr="00E812BC">
        <w:trPr>
          <w:trHeight w:val="255"/>
        </w:trPr>
        <w:tc>
          <w:tcPr>
            <w:tcW w:w="2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97C42" w:rsidRPr="00997C42" w:rsidRDefault="00997C42" w:rsidP="00997C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C42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культуры "Белоносовская поселенческая централизованная библиотечная система"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97C42" w:rsidRPr="00997C42" w:rsidRDefault="00997C42" w:rsidP="00997C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C42">
              <w:rPr>
                <w:rFonts w:ascii="Times New Roman" w:hAnsi="Times New Roman" w:cs="Times New Roman"/>
                <w:sz w:val="24"/>
                <w:szCs w:val="24"/>
              </w:rPr>
              <w:t>54,11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97C42" w:rsidRPr="00997C42" w:rsidRDefault="00997C42" w:rsidP="00997C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C42">
              <w:rPr>
                <w:rFonts w:ascii="Times New Roman" w:hAnsi="Times New Roman" w:cs="Times New Roman"/>
                <w:sz w:val="24"/>
                <w:szCs w:val="24"/>
              </w:rPr>
              <w:t>99,02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97C42" w:rsidRPr="00997C42" w:rsidRDefault="00997C42" w:rsidP="00997C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C42">
              <w:rPr>
                <w:rFonts w:ascii="Times New Roman" w:hAnsi="Times New Roman" w:cs="Times New Roman"/>
                <w:sz w:val="24"/>
                <w:szCs w:val="24"/>
              </w:rPr>
              <w:t>39,00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97C42" w:rsidRPr="00997C42" w:rsidRDefault="00997C42" w:rsidP="00997C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C42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97C42" w:rsidRPr="00997C42" w:rsidRDefault="00997C42" w:rsidP="00997C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C42">
              <w:rPr>
                <w:rFonts w:ascii="Times New Roman" w:hAnsi="Times New Roman" w:cs="Times New Roman"/>
                <w:sz w:val="24"/>
                <w:szCs w:val="24"/>
              </w:rPr>
              <w:t>99,02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97C42" w:rsidRPr="00997C42" w:rsidRDefault="00997C42" w:rsidP="00997C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C42">
              <w:rPr>
                <w:rFonts w:ascii="Times New Roman" w:hAnsi="Times New Roman" w:cs="Times New Roman"/>
                <w:sz w:val="24"/>
                <w:szCs w:val="24"/>
              </w:rPr>
              <w:t>78,23</w:t>
            </w:r>
          </w:p>
        </w:tc>
      </w:tr>
      <w:tr w:rsidR="00997C42" w:rsidRPr="00997C42" w:rsidTr="00E812BC">
        <w:trPr>
          <w:trHeight w:val="255"/>
        </w:trPr>
        <w:tc>
          <w:tcPr>
            <w:tcW w:w="2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97C42" w:rsidRPr="00997C42" w:rsidRDefault="00997C42" w:rsidP="00997C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C42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культуры "Библиотечная система Пискловского сельского поселения"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97C42" w:rsidRPr="00997C42" w:rsidRDefault="00997C42" w:rsidP="00997C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C42">
              <w:rPr>
                <w:rFonts w:ascii="Times New Roman" w:hAnsi="Times New Roman" w:cs="Times New Roman"/>
                <w:sz w:val="24"/>
                <w:szCs w:val="24"/>
              </w:rPr>
              <w:t>37,48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97C42" w:rsidRPr="00997C42" w:rsidRDefault="00997C42" w:rsidP="00997C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C42">
              <w:rPr>
                <w:rFonts w:ascii="Times New Roman" w:hAnsi="Times New Roman" w:cs="Times New Roman"/>
                <w:sz w:val="24"/>
                <w:szCs w:val="24"/>
              </w:rPr>
              <w:t>52,00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97C42" w:rsidRPr="00997C42" w:rsidRDefault="00997C42" w:rsidP="00997C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C42">
              <w:rPr>
                <w:rFonts w:ascii="Times New Roman" w:hAnsi="Times New Roman" w:cs="Times New Roman"/>
                <w:sz w:val="24"/>
                <w:szCs w:val="24"/>
              </w:rPr>
              <w:t>44,00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97C42" w:rsidRPr="00997C42" w:rsidRDefault="00997C42" w:rsidP="00997C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C42">
              <w:rPr>
                <w:rFonts w:ascii="Times New Roman" w:hAnsi="Times New Roman" w:cs="Times New Roman"/>
                <w:sz w:val="24"/>
                <w:szCs w:val="24"/>
              </w:rPr>
              <w:t>87,20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97C42" w:rsidRPr="00997C42" w:rsidRDefault="00997C42" w:rsidP="00997C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C42">
              <w:rPr>
                <w:rFonts w:ascii="Times New Roman" w:hAnsi="Times New Roman" w:cs="Times New Roman"/>
                <w:sz w:val="24"/>
                <w:szCs w:val="24"/>
              </w:rPr>
              <w:t>84,00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97C42" w:rsidRPr="00997C42" w:rsidRDefault="00997C42" w:rsidP="00997C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C42">
              <w:rPr>
                <w:rFonts w:ascii="Times New Roman" w:hAnsi="Times New Roman" w:cs="Times New Roman"/>
                <w:sz w:val="24"/>
                <w:szCs w:val="24"/>
              </w:rPr>
              <w:t>60,94</w:t>
            </w:r>
          </w:p>
        </w:tc>
      </w:tr>
      <w:tr w:rsidR="00997C42" w:rsidRPr="00997C42" w:rsidTr="00E812BC">
        <w:trPr>
          <w:trHeight w:val="255"/>
        </w:trPr>
        <w:tc>
          <w:tcPr>
            <w:tcW w:w="2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97C42" w:rsidRPr="00997C42" w:rsidRDefault="00997C42" w:rsidP="00997C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C42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культуры "Еткульская сельская библиотека"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97C42" w:rsidRPr="00997C42" w:rsidRDefault="00997C42" w:rsidP="00997C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C42">
              <w:rPr>
                <w:rFonts w:ascii="Times New Roman" w:hAnsi="Times New Roman" w:cs="Times New Roman"/>
                <w:sz w:val="24"/>
                <w:szCs w:val="24"/>
              </w:rPr>
              <w:t>97,69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97C42" w:rsidRPr="00997C42" w:rsidRDefault="00997C42" w:rsidP="00997C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C42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97C42" w:rsidRPr="00997C42" w:rsidRDefault="00997C42" w:rsidP="00997C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C42">
              <w:rPr>
                <w:rFonts w:ascii="Times New Roman" w:hAnsi="Times New Roman" w:cs="Times New Roman"/>
                <w:sz w:val="24"/>
                <w:szCs w:val="24"/>
              </w:rPr>
              <w:t>66,00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97C42" w:rsidRPr="00997C42" w:rsidRDefault="00997C42" w:rsidP="00997C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C42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97C42" w:rsidRPr="00997C42" w:rsidRDefault="00997C42" w:rsidP="00997C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C42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97C42" w:rsidRPr="00997C42" w:rsidRDefault="00997C42" w:rsidP="00997C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C42">
              <w:rPr>
                <w:rFonts w:ascii="Times New Roman" w:hAnsi="Times New Roman" w:cs="Times New Roman"/>
                <w:sz w:val="24"/>
                <w:szCs w:val="24"/>
              </w:rPr>
              <w:t>92,74</w:t>
            </w:r>
          </w:p>
        </w:tc>
      </w:tr>
      <w:tr w:rsidR="00997C42" w:rsidRPr="00997C42" w:rsidTr="00E812BC">
        <w:trPr>
          <w:trHeight w:val="255"/>
        </w:trPr>
        <w:tc>
          <w:tcPr>
            <w:tcW w:w="2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97C42" w:rsidRPr="00997C42" w:rsidRDefault="00997C42" w:rsidP="00997C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C42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культуры "Центр библиотечно-клубной системы Новобатуринского сельского поселения"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97C42" w:rsidRPr="00997C42" w:rsidRDefault="00997C42" w:rsidP="00997C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C42">
              <w:rPr>
                <w:rFonts w:ascii="Times New Roman" w:hAnsi="Times New Roman" w:cs="Times New Roman"/>
                <w:sz w:val="24"/>
                <w:szCs w:val="24"/>
              </w:rPr>
              <w:t>53,50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97C42" w:rsidRPr="00997C42" w:rsidRDefault="00997C42" w:rsidP="00997C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C42">
              <w:rPr>
                <w:rFonts w:ascii="Times New Roman" w:hAnsi="Times New Roman" w:cs="Times New Roman"/>
                <w:sz w:val="24"/>
                <w:szCs w:val="24"/>
              </w:rPr>
              <w:t>96,08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97C42" w:rsidRPr="00997C42" w:rsidRDefault="00997C42" w:rsidP="00997C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C42">
              <w:rPr>
                <w:rFonts w:ascii="Times New Roman" w:hAnsi="Times New Roman" w:cs="Times New Roman"/>
                <w:sz w:val="24"/>
                <w:szCs w:val="24"/>
              </w:rPr>
              <w:t>58,00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97C42" w:rsidRPr="00997C42" w:rsidRDefault="00997C42" w:rsidP="00997C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C42">
              <w:rPr>
                <w:rFonts w:ascii="Times New Roman" w:hAnsi="Times New Roman" w:cs="Times New Roman"/>
                <w:sz w:val="24"/>
                <w:szCs w:val="24"/>
              </w:rPr>
              <w:t>96,86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97C42" w:rsidRPr="00997C42" w:rsidRDefault="00997C42" w:rsidP="00997C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C42">
              <w:rPr>
                <w:rFonts w:ascii="Times New Roman" w:hAnsi="Times New Roman" w:cs="Times New Roman"/>
                <w:sz w:val="24"/>
                <w:szCs w:val="24"/>
              </w:rPr>
              <w:t>92,94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97C42" w:rsidRPr="00997C42" w:rsidRDefault="00997C42" w:rsidP="00997C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C42">
              <w:rPr>
                <w:rFonts w:ascii="Times New Roman" w:hAnsi="Times New Roman" w:cs="Times New Roman"/>
                <w:sz w:val="24"/>
                <w:szCs w:val="24"/>
              </w:rPr>
              <w:t>79,48</w:t>
            </w:r>
          </w:p>
        </w:tc>
      </w:tr>
      <w:tr w:rsidR="00997C42" w:rsidRPr="00997C42" w:rsidTr="00E812BC">
        <w:trPr>
          <w:trHeight w:val="255"/>
        </w:trPr>
        <w:tc>
          <w:tcPr>
            <w:tcW w:w="2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97C42" w:rsidRPr="00997C42" w:rsidRDefault="00997C42" w:rsidP="00997C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C4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учреждение культуры "Централизованная библиотечная </w:t>
            </w:r>
            <w:r w:rsidRPr="00997C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система Белоусовского сельского поселения"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97C42" w:rsidRPr="00997C42" w:rsidRDefault="00997C42" w:rsidP="00997C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C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53,50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97C42" w:rsidRPr="00997C42" w:rsidRDefault="00997C42" w:rsidP="00997C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C42">
              <w:rPr>
                <w:rFonts w:ascii="Times New Roman" w:hAnsi="Times New Roman" w:cs="Times New Roman"/>
                <w:sz w:val="24"/>
                <w:szCs w:val="24"/>
              </w:rPr>
              <w:t>99,02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97C42" w:rsidRPr="00997C42" w:rsidRDefault="00997C42" w:rsidP="00997C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C42">
              <w:rPr>
                <w:rFonts w:ascii="Times New Roman" w:hAnsi="Times New Roman" w:cs="Times New Roman"/>
                <w:sz w:val="24"/>
                <w:szCs w:val="24"/>
              </w:rPr>
              <w:t>44,00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97C42" w:rsidRPr="00997C42" w:rsidRDefault="00997C42" w:rsidP="00997C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C42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97C42" w:rsidRPr="00997C42" w:rsidRDefault="00997C42" w:rsidP="00997C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C42">
              <w:rPr>
                <w:rFonts w:ascii="Times New Roman" w:hAnsi="Times New Roman" w:cs="Times New Roman"/>
                <w:sz w:val="24"/>
                <w:szCs w:val="24"/>
              </w:rPr>
              <w:t>99,61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97C42" w:rsidRPr="00997C42" w:rsidRDefault="00997C42" w:rsidP="00997C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C42">
              <w:rPr>
                <w:rFonts w:ascii="Times New Roman" w:hAnsi="Times New Roman" w:cs="Times New Roman"/>
                <w:sz w:val="24"/>
                <w:szCs w:val="24"/>
              </w:rPr>
              <w:t>79,23</w:t>
            </w:r>
          </w:p>
        </w:tc>
      </w:tr>
      <w:tr w:rsidR="00997C42" w:rsidRPr="00997C42" w:rsidTr="00E812BC">
        <w:trPr>
          <w:trHeight w:val="255"/>
        </w:trPr>
        <w:tc>
          <w:tcPr>
            <w:tcW w:w="2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97C42" w:rsidRPr="00997C42" w:rsidRDefault="00997C42" w:rsidP="00997C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C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Муниципальное казенное учреждение культуры "Централизованная библиотечная система Каратабанского сельского поселения"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97C42" w:rsidRPr="00997C42" w:rsidRDefault="00997C42" w:rsidP="00997C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C42">
              <w:rPr>
                <w:rFonts w:ascii="Times New Roman" w:hAnsi="Times New Roman" w:cs="Times New Roman"/>
                <w:sz w:val="24"/>
                <w:szCs w:val="24"/>
              </w:rPr>
              <w:t>51,90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97C42" w:rsidRPr="00997C42" w:rsidRDefault="00997C42" w:rsidP="00997C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C42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97C42" w:rsidRPr="00997C42" w:rsidRDefault="00997C42" w:rsidP="00997C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C42">
              <w:rPr>
                <w:rFonts w:ascii="Times New Roman" w:hAnsi="Times New Roman" w:cs="Times New Roman"/>
                <w:sz w:val="24"/>
                <w:szCs w:val="24"/>
              </w:rPr>
              <w:t>44,00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97C42" w:rsidRPr="00997C42" w:rsidRDefault="00997C42" w:rsidP="00997C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C42">
              <w:rPr>
                <w:rFonts w:ascii="Times New Roman" w:hAnsi="Times New Roman" w:cs="Times New Roman"/>
                <w:sz w:val="24"/>
                <w:szCs w:val="24"/>
              </w:rPr>
              <w:t>99,25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97C42" w:rsidRPr="00997C42" w:rsidRDefault="00997C42" w:rsidP="00997C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C42">
              <w:rPr>
                <w:rFonts w:ascii="Times New Roman" w:hAnsi="Times New Roman" w:cs="Times New Roman"/>
                <w:sz w:val="24"/>
                <w:szCs w:val="24"/>
              </w:rPr>
              <w:t>99,62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97C42" w:rsidRPr="00997C42" w:rsidRDefault="00997C42" w:rsidP="00997C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C42">
              <w:rPr>
                <w:rFonts w:ascii="Times New Roman" w:hAnsi="Times New Roman" w:cs="Times New Roman"/>
                <w:sz w:val="24"/>
                <w:szCs w:val="24"/>
              </w:rPr>
              <w:t>78,95</w:t>
            </w:r>
          </w:p>
        </w:tc>
      </w:tr>
      <w:tr w:rsidR="00997C42" w:rsidRPr="00997C42" w:rsidTr="00E812BC">
        <w:trPr>
          <w:trHeight w:val="255"/>
        </w:trPr>
        <w:tc>
          <w:tcPr>
            <w:tcW w:w="2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97C42" w:rsidRPr="00997C42" w:rsidRDefault="00997C42" w:rsidP="00997C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C42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культуры "Централизованная библиотечная система" с. Еманжелинка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97C42" w:rsidRPr="00997C42" w:rsidRDefault="00997C42" w:rsidP="00997C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C42">
              <w:rPr>
                <w:rFonts w:ascii="Times New Roman" w:hAnsi="Times New Roman" w:cs="Times New Roman"/>
                <w:sz w:val="24"/>
                <w:szCs w:val="24"/>
              </w:rPr>
              <w:t>81,08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97C42" w:rsidRPr="00997C42" w:rsidRDefault="00997C42" w:rsidP="00997C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C42">
              <w:rPr>
                <w:rFonts w:ascii="Times New Roman" w:hAnsi="Times New Roman" w:cs="Times New Roman"/>
                <w:sz w:val="24"/>
                <w:szCs w:val="24"/>
              </w:rPr>
              <w:t>87,14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97C42" w:rsidRPr="00997C42" w:rsidRDefault="00997C42" w:rsidP="00997C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C42">
              <w:rPr>
                <w:rFonts w:ascii="Times New Roman" w:hAnsi="Times New Roman" w:cs="Times New Roman"/>
                <w:sz w:val="24"/>
                <w:szCs w:val="24"/>
              </w:rPr>
              <w:t>74,00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97C42" w:rsidRPr="00997C42" w:rsidRDefault="00997C42" w:rsidP="00997C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C42">
              <w:rPr>
                <w:rFonts w:ascii="Times New Roman" w:hAnsi="Times New Roman" w:cs="Times New Roman"/>
                <w:sz w:val="24"/>
                <w:szCs w:val="24"/>
              </w:rPr>
              <w:t>99,43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97C42" w:rsidRPr="00997C42" w:rsidRDefault="00997C42" w:rsidP="00997C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C42">
              <w:rPr>
                <w:rFonts w:ascii="Times New Roman" w:hAnsi="Times New Roman" w:cs="Times New Roman"/>
                <w:sz w:val="24"/>
                <w:szCs w:val="24"/>
              </w:rPr>
              <w:t>99,00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97C42" w:rsidRPr="00997C42" w:rsidRDefault="00997C42" w:rsidP="00997C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C42">
              <w:rPr>
                <w:rFonts w:ascii="Times New Roman" w:hAnsi="Times New Roman" w:cs="Times New Roman"/>
                <w:sz w:val="24"/>
                <w:szCs w:val="24"/>
              </w:rPr>
              <w:t>88,13</w:t>
            </w:r>
          </w:p>
        </w:tc>
      </w:tr>
      <w:tr w:rsidR="00997C42" w:rsidRPr="00997C42" w:rsidTr="00E812BC">
        <w:trPr>
          <w:trHeight w:val="255"/>
        </w:trPr>
        <w:tc>
          <w:tcPr>
            <w:tcW w:w="2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97C42" w:rsidRPr="00997C42" w:rsidRDefault="00997C42" w:rsidP="00997C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C42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культуры "Централизованная библиотечно-клубная система Коелгинского сельского поселения"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97C42" w:rsidRPr="00997C42" w:rsidRDefault="00997C42" w:rsidP="00997C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C42">
              <w:rPr>
                <w:rFonts w:ascii="Times New Roman" w:hAnsi="Times New Roman" w:cs="Times New Roman"/>
                <w:sz w:val="24"/>
                <w:szCs w:val="24"/>
              </w:rPr>
              <w:t>86,27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97C42" w:rsidRPr="00997C42" w:rsidRDefault="00997C42" w:rsidP="00997C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C42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97C42" w:rsidRPr="00997C42" w:rsidRDefault="00997C42" w:rsidP="00997C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C42">
              <w:rPr>
                <w:rFonts w:ascii="Times New Roman" w:hAnsi="Times New Roman" w:cs="Times New Roman"/>
                <w:sz w:val="24"/>
                <w:szCs w:val="24"/>
              </w:rPr>
              <w:t>38,00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97C42" w:rsidRPr="00997C42" w:rsidRDefault="00997C42" w:rsidP="00997C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C42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97C42" w:rsidRPr="00997C42" w:rsidRDefault="00997C42" w:rsidP="00997C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C42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97C42" w:rsidRPr="00997C42" w:rsidRDefault="00997C42" w:rsidP="00997C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C42">
              <w:rPr>
                <w:rFonts w:ascii="Times New Roman" w:hAnsi="Times New Roman" w:cs="Times New Roman"/>
                <w:sz w:val="24"/>
                <w:szCs w:val="24"/>
              </w:rPr>
              <w:t>84,85</w:t>
            </w:r>
          </w:p>
        </w:tc>
      </w:tr>
      <w:tr w:rsidR="00997C42" w:rsidRPr="00997C42" w:rsidTr="00E812BC">
        <w:trPr>
          <w:trHeight w:val="255"/>
        </w:trPr>
        <w:tc>
          <w:tcPr>
            <w:tcW w:w="2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97C42" w:rsidRPr="00997C42" w:rsidRDefault="00997C42" w:rsidP="00997C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C42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культуры Централизованная библиотечная система Селезянского сельского поселения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97C42" w:rsidRPr="00997C42" w:rsidRDefault="00997C42" w:rsidP="00997C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C42">
              <w:rPr>
                <w:rFonts w:ascii="Times New Roman" w:hAnsi="Times New Roman" w:cs="Times New Roman"/>
                <w:sz w:val="24"/>
                <w:szCs w:val="24"/>
              </w:rPr>
              <w:t>97,00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97C42" w:rsidRPr="00997C42" w:rsidRDefault="00997C42" w:rsidP="00997C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C42">
              <w:rPr>
                <w:rFonts w:ascii="Times New Roman" w:hAnsi="Times New Roman" w:cs="Times New Roman"/>
                <w:sz w:val="24"/>
                <w:szCs w:val="24"/>
              </w:rPr>
              <w:t>96,88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97C42" w:rsidRPr="00997C42" w:rsidRDefault="00997C42" w:rsidP="00997C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C42">
              <w:rPr>
                <w:rFonts w:ascii="Times New Roman" w:hAnsi="Times New Roman" w:cs="Times New Roman"/>
                <w:sz w:val="24"/>
                <w:szCs w:val="24"/>
              </w:rPr>
              <w:t>42,00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97C42" w:rsidRPr="00997C42" w:rsidRDefault="00997C42" w:rsidP="00997C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C42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97C42" w:rsidRPr="00997C42" w:rsidRDefault="00997C42" w:rsidP="00997C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C42">
              <w:rPr>
                <w:rFonts w:ascii="Times New Roman" w:hAnsi="Times New Roman" w:cs="Times New Roman"/>
                <w:sz w:val="24"/>
                <w:szCs w:val="24"/>
              </w:rPr>
              <w:t>97,66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97C42" w:rsidRPr="00997C42" w:rsidRDefault="00997C42" w:rsidP="00997C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C42">
              <w:rPr>
                <w:rFonts w:ascii="Times New Roman" w:hAnsi="Times New Roman" w:cs="Times New Roman"/>
                <w:sz w:val="24"/>
                <w:szCs w:val="24"/>
              </w:rPr>
              <w:t>86,71</w:t>
            </w:r>
          </w:p>
        </w:tc>
      </w:tr>
    </w:tbl>
    <w:p w:rsidR="00E217F8" w:rsidRDefault="00E217F8">
      <w:pPr>
        <w:rPr>
          <w:rFonts w:ascii="Times New Roman" w:hAnsi="Times New Roman" w:cs="Times New Roman"/>
          <w:sz w:val="24"/>
          <w:szCs w:val="24"/>
        </w:rPr>
      </w:pPr>
    </w:p>
    <w:p w:rsidR="00997C42" w:rsidRPr="00224A6D" w:rsidRDefault="00E217F8">
      <w:pPr>
        <w:rPr>
          <w:rFonts w:ascii="Times New Roman" w:hAnsi="Times New Roman" w:cs="Times New Roman"/>
          <w:b/>
          <w:sz w:val="24"/>
          <w:szCs w:val="24"/>
        </w:rPr>
      </w:pPr>
      <w:r w:rsidRPr="00224A6D">
        <w:rPr>
          <w:rFonts w:ascii="Times New Roman" w:hAnsi="Times New Roman" w:cs="Times New Roman"/>
          <w:b/>
          <w:sz w:val="24"/>
          <w:szCs w:val="24"/>
        </w:rPr>
        <w:t>Наивысшие баллы в рейтинге заняли такие организации:</w:t>
      </w:r>
    </w:p>
    <w:p w:rsidR="00E217F8" w:rsidRDefault="002A6A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A6AAD">
        <w:rPr>
          <w:rFonts w:ascii="Times New Roman" w:hAnsi="Times New Roman" w:cs="Times New Roman"/>
          <w:sz w:val="24"/>
          <w:szCs w:val="24"/>
        </w:rPr>
        <w:t>Муниципальное казенное учреждение культуры "Еткульская сельская библиотека"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6AAD">
        <w:rPr>
          <w:rFonts w:ascii="Times New Roman" w:hAnsi="Times New Roman" w:cs="Times New Roman"/>
          <w:sz w:val="24"/>
          <w:szCs w:val="24"/>
        </w:rPr>
        <w:t>92.74балла</w:t>
      </w:r>
    </w:p>
    <w:p w:rsidR="002A6AAD" w:rsidRDefault="002A6A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A6AAD">
        <w:rPr>
          <w:rFonts w:ascii="Times New Roman" w:hAnsi="Times New Roman" w:cs="Times New Roman"/>
          <w:sz w:val="24"/>
          <w:szCs w:val="24"/>
        </w:rPr>
        <w:t>Муниципальное казенное учреждение культуры "Централизованная библиотечная система" с. Еманжелинка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2A6AAD">
        <w:rPr>
          <w:rFonts w:ascii="Times New Roman" w:hAnsi="Times New Roman" w:cs="Times New Roman"/>
          <w:sz w:val="24"/>
          <w:szCs w:val="24"/>
        </w:rPr>
        <w:t>88,13</w:t>
      </w:r>
      <w:r>
        <w:rPr>
          <w:rFonts w:ascii="Times New Roman" w:hAnsi="Times New Roman" w:cs="Times New Roman"/>
          <w:sz w:val="24"/>
          <w:szCs w:val="24"/>
        </w:rPr>
        <w:t xml:space="preserve"> балла</w:t>
      </w:r>
    </w:p>
    <w:p w:rsidR="002A6AAD" w:rsidRDefault="002A6A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A6AAD">
        <w:rPr>
          <w:rFonts w:ascii="Times New Roman" w:hAnsi="Times New Roman" w:cs="Times New Roman"/>
          <w:sz w:val="24"/>
          <w:szCs w:val="24"/>
        </w:rPr>
        <w:t>Муниципальное казенное учреждение культуры Централизованная библиотечная система Селезянского сельского поселения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2A6AAD">
        <w:rPr>
          <w:rFonts w:ascii="Times New Roman" w:hAnsi="Times New Roman" w:cs="Times New Roman"/>
          <w:sz w:val="24"/>
          <w:szCs w:val="24"/>
        </w:rPr>
        <w:t>86,71</w:t>
      </w:r>
      <w:r>
        <w:rPr>
          <w:rFonts w:ascii="Times New Roman" w:hAnsi="Times New Roman" w:cs="Times New Roman"/>
          <w:sz w:val="24"/>
          <w:szCs w:val="24"/>
        </w:rPr>
        <w:t xml:space="preserve"> балла</w:t>
      </w:r>
    </w:p>
    <w:p w:rsidR="002A6AAD" w:rsidRDefault="002A6A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A6AAD">
        <w:rPr>
          <w:rFonts w:ascii="Times New Roman" w:hAnsi="Times New Roman" w:cs="Times New Roman"/>
          <w:sz w:val="24"/>
          <w:szCs w:val="24"/>
        </w:rPr>
        <w:t>Муниципальное бюджетное учреждение "Еткульский краеведческий музей им. Сосенкова В. И."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2A6AAD">
        <w:rPr>
          <w:rFonts w:ascii="Times New Roman" w:hAnsi="Times New Roman" w:cs="Times New Roman"/>
          <w:sz w:val="24"/>
          <w:szCs w:val="24"/>
        </w:rPr>
        <w:t>86,70</w:t>
      </w:r>
      <w:r>
        <w:rPr>
          <w:rFonts w:ascii="Times New Roman" w:hAnsi="Times New Roman" w:cs="Times New Roman"/>
          <w:sz w:val="24"/>
          <w:szCs w:val="24"/>
        </w:rPr>
        <w:t xml:space="preserve"> балла</w:t>
      </w:r>
    </w:p>
    <w:p w:rsidR="002A6AAD" w:rsidRPr="00E217F8" w:rsidRDefault="002A6A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2A6AAD">
        <w:t xml:space="preserve"> </w:t>
      </w:r>
      <w:r w:rsidRPr="002A6AAD">
        <w:rPr>
          <w:rFonts w:ascii="Times New Roman" w:hAnsi="Times New Roman" w:cs="Times New Roman"/>
          <w:sz w:val="24"/>
          <w:szCs w:val="24"/>
        </w:rPr>
        <w:t>Муниципальное казенное учреждение культуры "Централизованная библиотечно-клубная система Коелгинского сельского поселения"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6AAD">
        <w:rPr>
          <w:rFonts w:ascii="Times New Roman" w:hAnsi="Times New Roman" w:cs="Times New Roman"/>
          <w:sz w:val="24"/>
          <w:szCs w:val="24"/>
        </w:rPr>
        <w:t>84,85</w:t>
      </w:r>
      <w:r>
        <w:rPr>
          <w:rFonts w:ascii="Times New Roman" w:hAnsi="Times New Roman" w:cs="Times New Roman"/>
          <w:sz w:val="24"/>
          <w:szCs w:val="24"/>
        </w:rPr>
        <w:t>балла</w:t>
      </w:r>
    </w:p>
    <w:sectPr w:rsidR="002A6AAD" w:rsidRPr="00E217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1D31" w:rsidRDefault="00C11D31" w:rsidP="00997C42">
      <w:pPr>
        <w:spacing w:after="0" w:line="240" w:lineRule="auto"/>
      </w:pPr>
      <w:r>
        <w:separator/>
      </w:r>
    </w:p>
  </w:endnote>
  <w:endnote w:type="continuationSeparator" w:id="0">
    <w:p w:rsidR="00C11D31" w:rsidRDefault="00C11D31" w:rsidP="00997C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1D31" w:rsidRDefault="00C11D31" w:rsidP="00997C42">
      <w:pPr>
        <w:spacing w:after="0" w:line="240" w:lineRule="auto"/>
      </w:pPr>
      <w:r>
        <w:separator/>
      </w:r>
    </w:p>
  </w:footnote>
  <w:footnote w:type="continuationSeparator" w:id="0">
    <w:p w:rsidR="00C11D31" w:rsidRDefault="00C11D31" w:rsidP="00997C42">
      <w:pPr>
        <w:spacing w:after="0" w:line="240" w:lineRule="auto"/>
      </w:pPr>
      <w:r>
        <w:continuationSeparator/>
      </w:r>
    </w:p>
  </w:footnote>
  <w:footnote w:id="1">
    <w:p w:rsidR="00997C42" w:rsidRPr="00B3363E" w:rsidRDefault="00997C42" w:rsidP="00997C42">
      <w:pPr>
        <w:pStyle w:val="a3"/>
        <w:jc w:val="both"/>
        <w:rPr>
          <w:rFonts w:ascii="Times New Roman" w:hAnsi="Times New Roman" w:cs="Times New Roman"/>
        </w:rPr>
      </w:pPr>
      <w:r w:rsidRPr="00B3363E">
        <w:rPr>
          <w:rStyle w:val="a5"/>
          <w:rFonts w:ascii="Times New Roman" w:hAnsi="Times New Roman" w:cs="Times New Roman"/>
        </w:rPr>
        <w:footnoteRef/>
      </w:r>
      <w:r w:rsidRPr="00B3363E">
        <w:rPr>
          <w:rFonts w:ascii="Times New Roman" w:hAnsi="Times New Roman" w:cs="Times New Roman"/>
        </w:rPr>
        <w:t xml:space="preserve"> На официальном сайте для размещения информации о государственных и муниципальных учреждениях https://bus.gov.ru оценки делятся по категориям: 0–19 баллов «неудовлетворительно», 20–39 баллов «ниже среднего», 40–60 баллов «удовлетворительно», 61–80 баллов «хорошо», 81–100 баллов «отлично».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E82"/>
    <w:rsid w:val="00224A6D"/>
    <w:rsid w:val="002A6AAD"/>
    <w:rsid w:val="008A0C32"/>
    <w:rsid w:val="00997C42"/>
    <w:rsid w:val="00BA1E82"/>
    <w:rsid w:val="00BC1DC0"/>
    <w:rsid w:val="00C11D31"/>
    <w:rsid w:val="00E217F8"/>
    <w:rsid w:val="00EA1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997C42"/>
    <w:pPr>
      <w:spacing w:after="0" w:line="240" w:lineRule="auto"/>
    </w:pPr>
    <w:rPr>
      <w:rFonts w:ascii="Arial" w:eastAsia="Arial" w:hAnsi="Arial" w:cs="Arial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rsid w:val="00997C42"/>
    <w:rPr>
      <w:rFonts w:ascii="Arial" w:eastAsia="Arial" w:hAnsi="Arial" w:cs="Arial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997C4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997C42"/>
    <w:pPr>
      <w:spacing w:after="0" w:line="240" w:lineRule="auto"/>
    </w:pPr>
    <w:rPr>
      <w:rFonts w:ascii="Arial" w:eastAsia="Arial" w:hAnsi="Arial" w:cs="Arial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rsid w:val="00997C42"/>
    <w:rPr>
      <w:rFonts w:ascii="Arial" w:eastAsia="Arial" w:hAnsi="Arial" w:cs="Arial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997C4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623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5</cp:revision>
  <dcterms:created xsi:type="dcterms:W3CDTF">2025-04-25T05:51:00Z</dcterms:created>
  <dcterms:modified xsi:type="dcterms:W3CDTF">2025-04-25T07:24:00Z</dcterms:modified>
</cp:coreProperties>
</file>