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theme/themeOverride2.xml" ContentType="application/vnd.openxmlformats-officedocument.themeOverride+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FAB" w:rsidRDefault="007E796B">
      <w:pPr>
        <w:ind w:left="5664"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Утверждаю:</w:t>
      </w:r>
    </w:p>
    <w:p w:rsidR="00722FAB" w:rsidRDefault="007E796B">
      <w:pPr>
        <w:ind w:left="5664" w:firstLine="707"/>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МБОУ СОШ №57</w:t>
      </w:r>
    </w:p>
    <w:p w:rsidR="00722FAB" w:rsidRDefault="007E796B">
      <w:pPr>
        <w:ind w:left="637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_____________М.Ю. Зубачева</w:t>
      </w:r>
    </w:p>
    <w:p w:rsidR="00722FAB" w:rsidRDefault="007E796B">
      <w:pPr>
        <w:ind w:left="5664" w:firstLine="707"/>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3027E">
        <w:rPr>
          <w:rFonts w:ascii="Times New Roman" w:eastAsia="Times New Roman" w:hAnsi="Times New Roman" w:cs="Times New Roman"/>
          <w:sz w:val="24"/>
          <w:szCs w:val="24"/>
        </w:rPr>
        <w:t>28</w:t>
      </w:r>
      <w:r>
        <w:rPr>
          <w:rFonts w:ascii="Times New Roman" w:eastAsia="Times New Roman" w:hAnsi="Times New Roman" w:cs="Times New Roman"/>
          <w:sz w:val="24"/>
          <w:szCs w:val="24"/>
        </w:rPr>
        <w:t xml:space="preserve">» </w:t>
      </w:r>
      <w:r w:rsidR="00F3027E">
        <w:rPr>
          <w:rFonts w:ascii="Times New Roman" w:eastAsia="Times New Roman" w:hAnsi="Times New Roman" w:cs="Times New Roman"/>
          <w:sz w:val="24"/>
          <w:szCs w:val="24"/>
        </w:rPr>
        <w:t>августа</w:t>
      </w:r>
      <w:r w:rsidR="00B26DD2">
        <w:rPr>
          <w:rFonts w:ascii="Times New Roman" w:eastAsia="Times New Roman" w:hAnsi="Times New Roman" w:cs="Times New Roman"/>
          <w:sz w:val="24"/>
          <w:szCs w:val="24"/>
        </w:rPr>
        <w:t xml:space="preserve"> 2025</w:t>
      </w:r>
      <w:r>
        <w:rPr>
          <w:rFonts w:ascii="Times New Roman" w:eastAsia="Times New Roman" w:hAnsi="Times New Roman" w:cs="Times New Roman"/>
          <w:sz w:val="24"/>
          <w:szCs w:val="24"/>
        </w:rPr>
        <w:t xml:space="preserve"> г.</w:t>
      </w:r>
    </w:p>
    <w:p w:rsidR="00722FAB" w:rsidRDefault="00722FAB">
      <w:pPr>
        <w:rPr>
          <w:rFonts w:ascii="Times New Roman" w:eastAsia="Times New Roman" w:hAnsi="Times New Roman" w:cs="Times New Roman"/>
          <w:sz w:val="24"/>
          <w:szCs w:val="24"/>
        </w:rPr>
      </w:pPr>
    </w:p>
    <w:p w:rsidR="00722FAB" w:rsidRDefault="00722FAB">
      <w:pPr>
        <w:rPr>
          <w:rFonts w:ascii="Times New Roman" w:eastAsia="Times New Roman" w:hAnsi="Times New Roman" w:cs="Times New Roman"/>
          <w:sz w:val="24"/>
          <w:szCs w:val="24"/>
        </w:rPr>
      </w:pPr>
    </w:p>
    <w:p w:rsidR="00722FAB" w:rsidRDefault="00722FAB">
      <w:pPr>
        <w:rPr>
          <w:rFonts w:ascii="Times New Roman" w:eastAsia="Times New Roman" w:hAnsi="Times New Roman" w:cs="Times New Roman"/>
          <w:sz w:val="24"/>
          <w:szCs w:val="24"/>
        </w:rPr>
      </w:pPr>
    </w:p>
    <w:p w:rsidR="00722FAB" w:rsidRDefault="00722FAB">
      <w:pPr>
        <w:rPr>
          <w:rFonts w:ascii="Times New Roman" w:eastAsia="Times New Roman" w:hAnsi="Times New Roman" w:cs="Times New Roman"/>
          <w:sz w:val="24"/>
          <w:szCs w:val="24"/>
        </w:rPr>
      </w:pPr>
    </w:p>
    <w:p w:rsidR="00722FAB" w:rsidRDefault="00722FAB">
      <w:pPr>
        <w:rPr>
          <w:rFonts w:ascii="Times New Roman" w:eastAsia="Times New Roman" w:hAnsi="Times New Roman" w:cs="Times New Roman"/>
          <w:sz w:val="24"/>
          <w:szCs w:val="24"/>
        </w:rPr>
      </w:pPr>
    </w:p>
    <w:p w:rsidR="00722FAB" w:rsidRDefault="00722FAB">
      <w:pPr>
        <w:rPr>
          <w:rFonts w:ascii="Times New Roman" w:eastAsia="Times New Roman" w:hAnsi="Times New Roman" w:cs="Times New Roman"/>
          <w:sz w:val="24"/>
          <w:szCs w:val="24"/>
        </w:rPr>
      </w:pPr>
    </w:p>
    <w:p w:rsidR="00722FAB" w:rsidRDefault="00722FAB">
      <w:pPr>
        <w:rPr>
          <w:rFonts w:ascii="Times New Roman" w:eastAsia="Times New Roman" w:hAnsi="Times New Roman" w:cs="Times New Roman"/>
          <w:sz w:val="24"/>
          <w:szCs w:val="24"/>
        </w:rPr>
      </w:pPr>
    </w:p>
    <w:p w:rsidR="00722FAB" w:rsidRDefault="00722FAB">
      <w:pPr>
        <w:rPr>
          <w:rFonts w:ascii="Times New Roman" w:eastAsia="Times New Roman" w:hAnsi="Times New Roman" w:cs="Times New Roman"/>
          <w:sz w:val="24"/>
          <w:szCs w:val="24"/>
        </w:rPr>
      </w:pPr>
    </w:p>
    <w:p w:rsidR="00722FAB" w:rsidRDefault="00722FAB">
      <w:pPr>
        <w:rPr>
          <w:rFonts w:ascii="Times New Roman" w:eastAsia="Times New Roman" w:hAnsi="Times New Roman" w:cs="Times New Roman"/>
          <w:sz w:val="24"/>
          <w:szCs w:val="24"/>
        </w:rPr>
      </w:pPr>
    </w:p>
    <w:p w:rsidR="00722FAB" w:rsidRDefault="007E796B">
      <w:pPr>
        <w:rPr>
          <w:rFonts w:ascii="Times New Roman" w:eastAsia="Times New Roman" w:hAnsi="Times New Roman" w:cs="Times New Roman"/>
          <w:b/>
          <w:sz w:val="56"/>
          <w:szCs w:val="56"/>
        </w:rPr>
      </w:pPr>
      <w:r>
        <w:rPr>
          <w:rFonts w:ascii="Times New Roman" w:eastAsia="Times New Roman" w:hAnsi="Times New Roman" w:cs="Times New Roman"/>
          <w:b/>
          <w:sz w:val="56"/>
          <w:szCs w:val="56"/>
        </w:rPr>
        <w:t>ПЛАН</w:t>
      </w:r>
    </w:p>
    <w:p w:rsidR="00722FAB" w:rsidRDefault="007E796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УЧЕБНО-ВОСПИТАТЕЛЬНОЙ РАБОТЫ</w:t>
      </w:r>
    </w:p>
    <w:p w:rsidR="00722FAB" w:rsidRDefault="007E796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МБОУ СОШ № 57</w:t>
      </w:r>
    </w:p>
    <w:p w:rsidR="00722FAB" w:rsidRDefault="00B26DD2">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НА 2025-2026</w:t>
      </w:r>
      <w:r w:rsidR="007E796B">
        <w:rPr>
          <w:rFonts w:ascii="Times New Roman" w:eastAsia="Times New Roman" w:hAnsi="Times New Roman" w:cs="Times New Roman"/>
          <w:b/>
          <w:sz w:val="40"/>
          <w:szCs w:val="40"/>
        </w:rPr>
        <w:t xml:space="preserve"> УЧЕБНЫЙ ГОД</w:t>
      </w:r>
    </w:p>
    <w:p w:rsidR="002B6AD0" w:rsidRDefault="002B6AD0">
      <w:pPr>
        <w:rPr>
          <w:rFonts w:ascii="Times New Roman" w:eastAsia="Times New Roman" w:hAnsi="Times New Roman" w:cs="Times New Roman"/>
          <w:b/>
          <w:sz w:val="40"/>
          <w:szCs w:val="40"/>
        </w:rPr>
      </w:pPr>
    </w:p>
    <w:p w:rsidR="00722FAB" w:rsidRDefault="007E796B">
      <w:pPr>
        <w:rPr>
          <w:rFonts w:ascii="Times New Roman" w:eastAsia="Times New Roman" w:hAnsi="Times New Roman" w:cs="Times New Roman"/>
          <w:b/>
          <w:sz w:val="24"/>
          <w:szCs w:val="24"/>
        </w:rPr>
      </w:pPr>
      <w:r>
        <w:br w:type="page"/>
      </w:r>
    </w:p>
    <w:bookmarkStart w:id="0" w:name="gjdgxs" w:colFirst="0" w:colLast="0" w:displacedByCustomXml="next"/>
    <w:bookmarkEnd w:id="0" w:displacedByCustomXml="next"/>
    <w:sdt>
      <w:sdtPr>
        <w:rPr>
          <w:rFonts w:ascii="Calibri" w:eastAsia="Calibri" w:hAnsi="Calibri" w:cs="Calibri"/>
          <w:b w:val="0"/>
          <w:bCs w:val="0"/>
          <w:color w:val="auto"/>
          <w:sz w:val="22"/>
          <w:szCs w:val="22"/>
        </w:rPr>
        <w:id w:val="-2983564"/>
        <w:docPartObj>
          <w:docPartGallery w:val="Table of Contents"/>
          <w:docPartUnique/>
        </w:docPartObj>
      </w:sdtPr>
      <w:sdtEndPr/>
      <w:sdtContent>
        <w:p w:rsidR="007E3C05" w:rsidRPr="00DA22A2" w:rsidRDefault="007E3C05" w:rsidP="007E3C05">
          <w:pPr>
            <w:pStyle w:val="affffffa"/>
            <w:jc w:val="center"/>
            <w:rPr>
              <w:rFonts w:ascii="Times New Roman" w:hAnsi="Times New Roman" w:cs="Times New Roman"/>
              <w:sz w:val="24"/>
              <w:szCs w:val="24"/>
            </w:rPr>
          </w:pPr>
          <w:r w:rsidRPr="00DA22A2">
            <w:rPr>
              <w:rFonts w:ascii="Times New Roman" w:hAnsi="Times New Roman" w:cs="Times New Roman"/>
              <w:sz w:val="24"/>
              <w:szCs w:val="24"/>
            </w:rPr>
            <w:t>СОДЕРЖАНИЕ</w:t>
          </w:r>
        </w:p>
        <w:p w:rsidR="00591C8C" w:rsidRPr="00DA22A2" w:rsidRDefault="007E3C05" w:rsidP="00DA22A2">
          <w:pPr>
            <w:pStyle w:val="16"/>
            <w:tabs>
              <w:tab w:val="right" w:leader="dot" w:pos="10053"/>
            </w:tabs>
            <w:jc w:val="both"/>
            <w:rPr>
              <w:rFonts w:ascii="Times New Roman" w:eastAsiaTheme="minorEastAsia" w:hAnsi="Times New Roman" w:cs="Times New Roman"/>
              <w:noProof/>
              <w:sz w:val="24"/>
              <w:szCs w:val="24"/>
            </w:rPr>
          </w:pPr>
          <w:r w:rsidRPr="00DA22A2">
            <w:rPr>
              <w:rFonts w:ascii="Times New Roman" w:hAnsi="Times New Roman" w:cs="Times New Roman"/>
              <w:sz w:val="24"/>
              <w:szCs w:val="24"/>
            </w:rPr>
            <w:fldChar w:fldCharType="begin"/>
          </w:r>
          <w:r w:rsidRPr="00DA22A2">
            <w:rPr>
              <w:rFonts w:ascii="Times New Roman" w:hAnsi="Times New Roman" w:cs="Times New Roman"/>
              <w:sz w:val="24"/>
              <w:szCs w:val="24"/>
            </w:rPr>
            <w:instrText xml:space="preserve"> TOC \o "1-3" \h \z \u </w:instrText>
          </w:r>
          <w:r w:rsidRPr="00DA22A2">
            <w:rPr>
              <w:rFonts w:ascii="Times New Roman" w:hAnsi="Times New Roman" w:cs="Times New Roman"/>
              <w:sz w:val="24"/>
              <w:szCs w:val="24"/>
            </w:rPr>
            <w:fldChar w:fldCharType="separate"/>
          </w:r>
          <w:hyperlink w:anchor="_Toc207192403" w:history="1">
            <w:r w:rsidR="00591C8C" w:rsidRPr="00DA22A2">
              <w:rPr>
                <w:rStyle w:val="affffff7"/>
                <w:rFonts w:ascii="Times New Roman" w:hAnsi="Times New Roman" w:cs="Times New Roman"/>
                <w:noProof/>
                <w:sz w:val="24"/>
                <w:szCs w:val="24"/>
              </w:rPr>
              <w:t>1. Анализ учебно-воспитательной работы и методической деятельности в 2024-2025 учебном году</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_Toc207192403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sidR="00E240E3">
              <w:rPr>
                <w:rFonts w:ascii="Times New Roman" w:hAnsi="Times New Roman" w:cs="Times New Roman"/>
                <w:noProof/>
                <w:webHidden/>
                <w:sz w:val="24"/>
                <w:szCs w:val="24"/>
              </w:rPr>
              <w:t>3</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04" w:history="1">
            <w:r w:rsidR="00591C8C" w:rsidRPr="00DA22A2">
              <w:rPr>
                <w:rStyle w:val="affffff7"/>
                <w:rFonts w:ascii="Times New Roman" w:hAnsi="Times New Roman" w:cs="Times New Roman"/>
                <w:noProof/>
                <w:sz w:val="24"/>
                <w:szCs w:val="24"/>
              </w:rPr>
              <w:t>1.1. Приоритетные направления деятельности школы в 2024-2025 учебном году</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_Toc207192404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05" w:history="1">
            <w:r w:rsidR="00591C8C" w:rsidRPr="00DA22A2">
              <w:rPr>
                <w:rStyle w:val="affffff7"/>
                <w:rFonts w:ascii="Times New Roman" w:hAnsi="Times New Roman" w:cs="Times New Roman"/>
                <w:noProof/>
                <w:sz w:val="24"/>
                <w:szCs w:val="24"/>
              </w:rPr>
              <w:t>1.2. Кадровый состав школы</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_Toc207192405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06" w:history="1">
            <w:r w:rsidR="00591C8C" w:rsidRPr="00DA22A2">
              <w:rPr>
                <w:rStyle w:val="affffff7"/>
                <w:rFonts w:ascii="Times New Roman" w:hAnsi="Times New Roman" w:cs="Times New Roman"/>
                <w:noProof/>
                <w:sz w:val="24"/>
                <w:szCs w:val="24"/>
              </w:rPr>
              <w:t>1.3. Методическая деятельность</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_Toc207192406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07" w:history="1">
            <w:r w:rsidR="00591C8C" w:rsidRPr="00DA22A2">
              <w:rPr>
                <w:rStyle w:val="affffff7"/>
                <w:rFonts w:ascii="Times New Roman" w:hAnsi="Times New Roman" w:cs="Times New Roman"/>
                <w:noProof/>
                <w:sz w:val="24"/>
                <w:szCs w:val="24"/>
              </w:rPr>
              <w:t>1.4. Работа с одаренными детьми</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_Toc207192407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08" w:history="1">
            <w:r w:rsidR="00591C8C" w:rsidRPr="00DA22A2">
              <w:rPr>
                <w:rStyle w:val="affffff7"/>
                <w:rFonts w:ascii="Times New Roman" w:hAnsi="Times New Roman" w:cs="Times New Roman"/>
                <w:noProof/>
                <w:sz w:val="24"/>
                <w:szCs w:val="24"/>
              </w:rPr>
              <w:t>1.5. Анализ качества образования</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_Toc207192408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09" w:history="1">
            <w:r w:rsidR="00591C8C" w:rsidRPr="00DA22A2">
              <w:rPr>
                <w:rStyle w:val="affffff7"/>
                <w:rFonts w:ascii="Times New Roman" w:hAnsi="Times New Roman" w:cs="Times New Roman"/>
                <w:noProof/>
                <w:sz w:val="24"/>
                <w:szCs w:val="24"/>
              </w:rPr>
              <w:t>1.7. Анализ Всероссийских проверочных работ</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_Toc207192409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10" w:history="1">
            <w:r w:rsidR="00591C8C" w:rsidRPr="00DA22A2">
              <w:rPr>
                <w:rStyle w:val="affffff7"/>
                <w:rFonts w:ascii="Times New Roman" w:hAnsi="Times New Roman" w:cs="Times New Roman"/>
                <w:noProof/>
                <w:sz w:val="24"/>
                <w:szCs w:val="24"/>
              </w:rPr>
              <w:t>1.8. Анализ государственной итоговой аттестации</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_Toc207192410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00591C8C" w:rsidRPr="00DA22A2">
              <w:rPr>
                <w:rFonts w:ascii="Times New Roman" w:hAnsi="Times New Roman" w:cs="Times New Roman"/>
                <w:noProof/>
                <w:webHidden/>
                <w:sz w:val="24"/>
                <w:szCs w:val="24"/>
              </w:rPr>
              <w:fldChar w:fldCharType="end"/>
            </w:r>
          </w:hyperlink>
        </w:p>
        <w:p w:rsidR="00591C8C" w:rsidRPr="00DA22A2" w:rsidRDefault="00E240E3" w:rsidP="00591C8C">
          <w:pPr>
            <w:pStyle w:val="25"/>
            <w:tabs>
              <w:tab w:val="right" w:leader="dot" w:pos="10053"/>
            </w:tabs>
            <w:jc w:val="both"/>
            <w:rPr>
              <w:rFonts w:ascii="Times New Roman" w:eastAsiaTheme="minorEastAsia" w:hAnsi="Times New Roman" w:cs="Times New Roman"/>
              <w:noProof/>
              <w:sz w:val="24"/>
              <w:szCs w:val="24"/>
            </w:rPr>
          </w:pPr>
          <w:hyperlink w:anchor="_Toc207192411" w:history="1">
            <w:r w:rsidR="00591C8C" w:rsidRPr="00DA22A2">
              <w:rPr>
                <w:rStyle w:val="affffff7"/>
                <w:rFonts w:ascii="Times New Roman" w:hAnsi="Times New Roman" w:cs="Times New Roman"/>
                <w:noProof/>
                <w:sz w:val="24"/>
                <w:szCs w:val="24"/>
              </w:rPr>
              <w:t>1.9. Анализ контроля реализации плана по формированию функциональной грамотности за 2024/25 учебный год</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_Toc207192411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12" w:history="1">
            <w:r w:rsidR="00591C8C" w:rsidRPr="00DA22A2">
              <w:rPr>
                <w:rStyle w:val="affffff7"/>
                <w:rFonts w:ascii="Times New Roman" w:hAnsi="Times New Roman" w:cs="Times New Roman"/>
                <w:noProof/>
                <w:sz w:val="24"/>
                <w:szCs w:val="24"/>
              </w:rPr>
              <w:t>1.10. Анализ материально- технической базы</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_Toc207192412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16"/>
            <w:tabs>
              <w:tab w:val="right" w:leader="dot" w:pos="10053"/>
            </w:tabs>
            <w:rPr>
              <w:rFonts w:ascii="Times New Roman" w:eastAsiaTheme="minorEastAsia" w:hAnsi="Times New Roman" w:cs="Times New Roman"/>
              <w:noProof/>
              <w:sz w:val="24"/>
              <w:szCs w:val="24"/>
            </w:rPr>
          </w:pPr>
          <w:hyperlink w:anchor="_Toc207192413" w:history="1">
            <w:r w:rsidR="00591C8C" w:rsidRPr="00DA22A2">
              <w:rPr>
                <w:rStyle w:val="affffff7"/>
                <w:rFonts w:ascii="Times New Roman" w:hAnsi="Times New Roman" w:cs="Times New Roman"/>
                <w:noProof/>
                <w:sz w:val="24"/>
                <w:szCs w:val="24"/>
              </w:rPr>
              <w:t>2. Анализ воспитательной работы МБОУ СОШ №57 за  2024-2025 учебный  год</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_Toc207192413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14" w:history="1">
            <w:r w:rsidR="00591C8C" w:rsidRPr="00DA22A2">
              <w:rPr>
                <w:rStyle w:val="affffff7"/>
                <w:rFonts w:ascii="Times New Roman" w:hAnsi="Times New Roman" w:cs="Times New Roman"/>
                <w:noProof/>
                <w:sz w:val="24"/>
                <w:szCs w:val="24"/>
                <w:lang w:eastAsia="zh-CN" w:bidi="ar"/>
              </w:rPr>
              <w:t>2.1. Анализ воспитательной деятельности</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_Toc207192414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15" w:history="1">
            <w:r w:rsidR="00591C8C" w:rsidRPr="00DA22A2">
              <w:rPr>
                <w:rStyle w:val="affffff7"/>
                <w:rFonts w:ascii="Times New Roman" w:hAnsi="Times New Roman" w:cs="Times New Roman"/>
                <w:noProof/>
                <w:sz w:val="24"/>
                <w:szCs w:val="24"/>
              </w:rPr>
              <w:t>2.2. Анализ работы Центра гуманитарного и цифрового профилей «Точка роста»</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_Toc207192415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117</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16" w:history="1">
            <w:r w:rsidR="00591C8C" w:rsidRPr="00DA22A2">
              <w:rPr>
                <w:rStyle w:val="affffff7"/>
                <w:rFonts w:ascii="Times New Roman" w:hAnsi="Times New Roman" w:cs="Times New Roman"/>
                <w:noProof/>
                <w:sz w:val="24"/>
                <w:szCs w:val="24"/>
              </w:rPr>
              <w:t>2.3. Анализ работы спортклуба «Атлант» за 2024-2025 учубный год</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_Toc207192416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118</w:t>
            </w:r>
            <w:r w:rsidR="00591C8C" w:rsidRPr="00DA22A2">
              <w:rPr>
                <w:rFonts w:ascii="Times New Roman" w:hAnsi="Times New Roman" w:cs="Times New Roman"/>
                <w:noProof/>
                <w:webHidden/>
                <w:sz w:val="24"/>
                <w:szCs w:val="24"/>
              </w:rPr>
              <w:fldChar w:fldCharType="end"/>
            </w:r>
          </w:hyperlink>
        </w:p>
        <w:p w:rsidR="00591C8C" w:rsidRPr="00DA22A2" w:rsidRDefault="00E240E3" w:rsidP="00591C8C">
          <w:pPr>
            <w:pStyle w:val="25"/>
            <w:tabs>
              <w:tab w:val="right" w:leader="dot" w:pos="10053"/>
            </w:tabs>
            <w:jc w:val="both"/>
            <w:rPr>
              <w:rFonts w:ascii="Times New Roman" w:eastAsiaTheme="minorEastAsia" w:hAnsi="Times New Roman" w:cs="Times New Roman"/>
              <w:noProof/>
              <w:sz w:val="24"/>
              <w:szCs w:val="24"/>
            </w:rPr>
          </w:pPr>
          <w:hyperlink w:anchor="_Toc207192417" w:history="1">
            <w:r w:rsidR="00591C8C" w:rsidRPr="00DA22A2">
              <w:rPr>
                <w:rStyle w:val="affffff7"/>
                <w:rFonts w:ascii="Times New Roman" w:hAnsi="Times New Roman" w:cs="Times New Roman"/>
                <w:noProof/>
                <w:sz w:val="24"/>
                <w:szCs w:val="24"/>
              </w:rPr>
              <w:t>2.4. Анализ работы советника директора по воспитанию и взаимодействию с детскими общественными объединениями</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_Toc207192417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18" w:history="1">
            <w:r w:rsidR="00591C8C" w:rsidRPr="00DA22A2">
              <w:rPr>
                <w:rStyle w:val="affffff7"/>
                <w:rFonts w:ascii="Times New Roman" w:hAnsi="Times New Roman" w:cs="Times New Roman"/>
                <w:noProof/>
                <w:sz w:val="24"/>
                <w:szCs w:val="24"/>
              </w:rPr>
              <w:t>2.5. Анализ работы социального педагога</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_Toc207192418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19" w:history="1">
            <w:r w:rsidR="00591C8C" w:rsidRPr="00DA22A2">
              <w:rPr>
                <w:rStyle w:val="affffff7"/>
                <w:rFonts w:ascii="Times New Roman" w:hAnsi="Times New Roman" w:cs="Times New Roman"/>
                <w:noProof/>
                <w:sz w:val="24"/>
                <w:szCs w:val="24"/>
              </w:rPr>
              <w:t>2.6. Анализ реализации психологической деятельности</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_Toc207192419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140</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20" w:history="1">
            <w:r w:rsidR="00591C8C" w:rsidRPr="00DA22A2">
              <w:rPr>
                <w:rStyle w:val="affffff7"/>
                <w:rFonts w:ascii="Times New Roman" w:hAnsi="Times New Roman" w:cs="Times New Roman"/>
                <w:noProof/>
                <w:sz w:val="24"/>
                <w:szCs w:val="24"/>
              </w:rPr>
              <w:t>2.7. Анализ работы школьной библиотеки за 2024-2025 учебный год</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_Toc207192420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153</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25"/>
            <w:tabs>
              <w:tab w:val="right" w:leader="dot" w:pos="10053"/>
            </w:tabs>
            <w:rPr>
              <w:rFonts w:ascii="Times New Roman" w:eastAsiaTheme="minorEastAsia" w:hAnsi="Times New Roman" w:cs="Times New Roman"/>
              <w:noProof/>
              <w:sz w:val="24"/>
              <w:szCs w:val="24"/>
            </w:rPr>
          </w:pPr>
          <w:hyperlink w:anchor="_Toc207192421" w:history="1">
            <w:r w:rsidR="00591C8C" w:rsidRPr="00DA22A2">
              <w:rPr>
                <w:rStyle w:val="affffff7"/>
                <w:rFonts w:ascii="Times New Roman" w:hAnsi="Times New Roman" w:cs="Times New Roman"/>
                <w:noProof/>
                <w:sz w:val="24"/>
                <w:szCs w:val="24"/>
              </w:rPr>
              <w:t>2.8. Результативность воспитательной работы</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_Toc207192421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156</w:t>
            </w:r>
            <w:r w:rsidR="00591C8C" w:rsidRPr="00DA22A2">
              <w:rPr>
                <w:rFonts w:ascii="Times New Roman" w:hAnsi="Times New Roman" w:cs="Times New Roman"/>
                <w:noProof/>
                <w:webHidden/>
                <w:sz w:val="24"/>
                <w:szCs w:val="24"/>
              </w:rPr>
              <w:fldChar w:fldCharType="end"/>
            </w:r>
          </w:hyperlink>
        </w:p>
        <w:p w:rsidR="00591C8C" w:rsidRPr="00DA22A2" w:rsidRDefault="00E240E3" w:rsidP="00DA22A2">
          <w:pPr>
            <w:pStyle w:val="16"/>
            <w:tabs>
              <w:tab w:val="right" w:leader="dot" w:pos="10053"/>
            </w:tabs>
            <w:jc w:val="both"/>
            <w:rPr>
              <w:rFonts w:ascii="Times New Roman" w:eastAsiaTheme="minorEastAsia" w:hAnsi="Times New Roman" w:cs="Times New Roman"/>
              <w:noProof/>
              <w:sz w:val="24"/>
              <w:szCs w:val="24"/>
            </w:rPr>
          </w:pPr>
          <w:hyperlink w:anchor="_Toc207192422" w:history="1">
            <w:r w:rsidR="00591C8C" w:rsidRPr="00DA22A2">
              <w:rPr>
                <w:rStyle w:val="affffff7"/>
                <w:rFonts w:ascii="Times New Roman" w:hAnsi="Times New Roman" w:cs="Times New Roman"/>
                <w:noProof/>
                <w:sz w:val="24"/>
                <w:szCs w:val="24"/>
              </w:rPr>
              <w:t>3. АНАЛИЗ МЕРОПРИЯТИЙ,  ПРОВЕДЕННЫХ В РАМКАХ  ВНУТРИШКОЛЬНОГО КОНТРОЛЯ</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_Toc207192422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159</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16"/>
            <w:tabs>
              <w:tab w:val="right" w:leader="dot" w:pos="10053"/>
            </w:tabs>
            <w:rPr>
              <w:rFonts w:ascii="Times New Roman" w:eastAsiaTheme="minorEastAsia" w:hAnsi="Times New Roman" w:cs="Times New Roman"/>
              <w:noProof/>
              <w:sz w:val="24"/>
              <w:szCs w:val="24"/>
            </w:rPr>
          </w:pPr>
          <w:hyperlink w:anchor="_Toc207192423" w:history="1">
            <w:r w:rsidR="00591C8C" w:rsidRPr="00DA22A2">
              <w:rPr>
                <w:rStyle w:val="affffff7"/>
                <w:rFonts w:ascii="Times New Roman" w:hAnsi="Times New Roman" w:cs="Times New Roman"/>
                <w:noProof/>
                <w:sz w:val="24"/>
                <w:szCs w:val="24"/>
              </w:rPr>
              <w:t>4. Годовая циклограмма работы администрации школы на 2025-2026 учебный год</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_Toc207192423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173</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16"/>
            <w:tabs>
              <w:tab w:val="right" w:leader="dot" w:pos="10053"/>
            </w:tabs>
            <w:rPr>
              <w:rFonts w:ascii="Times New Roman" w:eastAsiaTheme="minorEastAsia" w:hAnsi="Times New Roman" w:cs="Times New Roman"/>
              <w:noProof/>
              <w:sz w:val="24"/>
              <w:szCs w:val="24"/>
            </w:rPr>
          </w:pPr>
          <w:hyperlink w:anchor="_Toc207192424" w:history="1">
            <w:r w:rsidR="00591C8C" w:rsidRPr="00DA22A2">
              <w:rPr>
                <w:rStyle w:val="affffff7"/>
                <w:rFonts w:ascii="Times New Roman" w:hAnsi="Times New Roman" w:cs="Times New Roman"/>
                <w:noProof/>
                <w:sz w:val="24"/>
                <w:szCs w:val="24"/>
              </w:rPr>
              <w:t>5. План внутришкольного контроля 2025-2026  учебный год</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_Toc207192424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179</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16"/>
            <w:tabs>
              <w:tab w:val="right" w:leader="dot" w:pos="10053"/>
            </w:tabs>
            <w:rPr>
              <w:rFonts w:ascii="Times New Roman" w:eastAsiaTheme="minorEastAsia" w:hAnsi="Times New Roman" w:cs="Times New Roman"/>
              <w:noProof/>
              <w:sz w:val="24"/>
              <w:szCs w:val="24"/>
            </w:rPr>
          </w:pPr>
          <w:hyperlink w:anchor="_Toc207192425" w:history="1">
            <w:r w:rsidR="00591C8C" w:rsidRPr="00DA22A2">
              <w:rPr>
                <w:rStyle w:val="affffff7"/>
                <w:rFonts w:ascii="Times New Roman" w:hAnsi="Times New Roman" w:cs="Times New Roman"/>
                <w:noProof/>
                <w:sz w:val="24"/>
                <w:szCs w:val="24"/>
              </w:rPr>
              <w:t>6. План воспитательно</w:t>
            </w:r>
            <w:r w:rsidR="00591C8C" w:rsidRPr="00DA22A2">
              <w:rPr>
                <w:rStyle w:val="affffff7"/>
                <w:rFonts w:ascii="Times New Roman" w:hAnsi="Times New Roman" w:cs="Times New Roman"/>
                <w:noProof/>
                <w:sz w:val="24"/>
                <w:szCs w:val="24"/>
              </w:rPr>
              <w:t>й</w:t>
            </w:r>
            <w:r w:rsidR="00591C8C" w:rsidRPr="00DA22A2">
              <w:rPr>
                <w:rStyle w:val="affffff7"/>
                <w:rFonts w:ascii="Times New Roman" w:hAnsi="Times New Roman" w:cs="Times New Roman"/>
                <w:noProof/>
                <w:sz w:val="24"/>
                <w:szCs w:val="24"/>
              </w:rPr>
              <w:t xml:space="preserve"> работы МБОУ СОШ № 57 на 2025-2026 учебный год</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_Toc207192425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219</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16"/>
            <w:tabs>
              <w:tab w:val="right" w:leader="dot" w:pos="10053"/>
            </w:tabs>
            <w:rPr>
              <w:rFonts w:ascii="Times New Roman" w:eastAsiaTheme="minorEastAsia" w:hAnsi="Times New Roman" w:cs="Times New Roman"/>
              <w:noProof/>
              <w:sz w:val="24"/>
              <w:szCs w:val="24"/>
            </w:rPr>
          </w:pPr>
          <w:hyperlink w:anchor="_Toc207192426" w:history="1">
            <w:r w:rsidR="00591C8C" w:rsidRPr="00DA22A2">
              <w:rPr>
                <w:rStyle w:val="affffff7"/>
                <w:rFonts w:ascii="Times New Roman" w:hAnsi="Times New Roman" w:cs="Times New Roman"/>
                <w:noProof/>
                <w:sz w:val="24"/>
                <w:szCs w:val="24"/>
              </w:rPr>
              <w:t>7. План работы педагога-психолога на 2025-2026 учебный год</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_Toc207192426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300</w:t>
            </w:r>
            <w:r w:rsidR="00591C8C" w:rsidRPr="00DA22A2">
              <w:rPr>
                <w:rFonts w:ascii="Times New Roman" w:hAnsi="Times New Roman" w:cs="Times New Roman"/>
                <w:noProof/>
                <w:webHidden/>
                <w:sz w:val="24"/>
                <w:szCs w:val="24"/>
              </w:rPr>
              <w:fldChar w:fldCharType="end"/>
            </w:r>
          </w:hyperlink>
        </w:p>
        <w:p w:rsidR="00591C8C" w:rsidRPr="00DA22A2" w:rsidRDefault="00E240E3">
          <w:pPr>
            <w:pStyle w:val="16"/>
            <w:tabs>
              <w:tab w:val="right" w:leader="dot" w:pos="10053"/>
            </w:tabs>
            <w:rPr>
              <w:rFonts w:ascii="Times New Roman" w:eastAsiaTheme="minorEastAsia" w:hAnsi="Times New Roman" w:cs="Times New Roman"/>
              <w:noProof/>
              <w:sz w:val="24"/>
              <w:szCs w:val="24"/>
            </w:rPr>
          </w:pPr>
          <w:hyperlink w:anchor="_Toc207192427" w:history="1">
            <w:r w:rsidR="00591C8C" w:rsidRPr="00DA22A2">
              <w:rPr>
                <w:rStyle w:val="affffff7"/>
                <w:rFonts w:ascii="Times New Roman" w:hAnsi="Times New Roman" w:cs="Times New Roman"/>
                <w:noProof/>
                <w:sz w:val="24"/>
                <w:szCs w:val="24"/>
              </w:rPr>
              <w:t>8. План работы социального педагога на 2025-2026 учебный год</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_Toc207192427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318</w:t>
            </w:r>
            <w:r w:rsidR="00591C8C" w:rsidRPr="00DA22A2">
              <w:rPr>
                <w:rFonts w:ascii="Times New Roman" w:hAnsi="Times New Roman" w:cs="Times New Roman"/>
                <w:noProof/>
                <w:webHidden/>
                <w:sz w:val="24"/>
                <w:szCs w:val="24"/>
              </w:rPr>
              <w:fldChar w:fldCharType="end"/>
            </w:r>
          </w:hyperlink>
        </w:p>
        <w:p w:rsidR="00591C8C" w:rsidRPr="00DA22A2" w:rsidRDefault="00E240E3" w:rsidP="00DA22A2">
          <w:pPr>
            <w:pStyle w:val="16"/>
            <w:tabs>
              <w:tab w:val="right" w:leader="dot" w:pos="10053"/>
            </w:tabs>
            <w:jc w:val="both"/>
            <w:rPr>
              <w:rFonts w:ascii="Times New Roman" w:eastAsiaTheme="minorEastAsia" w:hAnsi="Times New Roman" w:cs="Times New Roman"/>
              <w:noProof/>
              <w:sz w:val="24"/>
              <w:szCs w:val="24"/>
            </w:rPr>
          </w:pPr>
          <w:hyperlink w:anchor="_Toc207192428" w:history="1">
            <w:r w:rsidR="00591C8C" w:rsidRPr="00DA22A2">
              <w:rPr>
                <w:rStyle w:val="affffff7"/>
                <w:rFonts w:ascii="Times New Roman" w:hAnsi="Times New Roman" w:cs="Times New Roman"/>
                <w:noProof/>
                <w:sz w:val="24"/>
                <w:szCs w:val="24"/>
              </w:rPr>
              <w:t>9. План мероприятий  по укреплению материально – технической базы на 2025/2026 учебный год</w:t>
            </w:r>
            <w:r w:rsidR="00591C8C" w:rsidRPr="00DA22A2">
              <w:rPr>
                <w:rFonts w:ascii="Times New Roman" w:hAnsi="Times New Roman" w:cs="Times New Roman"/>
                <w:noProof/>
                <w:webHidden/>
                <w:sz w:val="24"/>
                <w:szCs w:val="24"/>
              </w:rPr>
              <w:tab/>
            </w:r>
            <w:r w:rsidR="00591C8C" w:rsidRPr="00DA22A2">
              <w:rPr>
                <w:rFonts w:ascii="Times New Roman" w:hAnsi="Times New Roman" w:cs="Times New Roman"/>
                <w:noProof/>
                <w:webHidden/>
                <w:sz w:val="24"/>
                <w:szCs w:val="24"/>
              </w:rPr>
              <w:fldChar w:fldCharType="begin"/>
            </w:r>
            <w:r w:rsidR="00591C8C" w:rsidRPr="00DA22A2">
              <w:rPr>
                <w:rFonts w:ascii="Times New Roman" w:hAnsi="Times New Roman" w:cs="Times New Roman"/>
                <w:noProof/>
                <w:webHidden/>
                <w:sz w:val="24"/>
                <w:szCs w:val="24"/>
              </w:rPr>
              <w:instrText xml:space="preserve"> PAGEREF _Toc207192428 \h </w:instrText>
            </w:r>
            <w:r w:rsidR="00591C8C" w:rsidRPr="00DA22A2">
              <w:rPr>
                <w:rFonts w:ascii="Times New Roman" w:hAnsi="Times New Roman" w:cs="Times New Roman"/>
                <w:noProof/>
                <w:webHidden/>
                <w:sz w:val="24"/>
                <w:szCs w:val="24"/>
              </w:rPr>
            </w:r>
            <w:r w:rsidR="00591C8C" w:rsidRPr="00DA22A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335</w:t>
            </w:r>
            <w:r w:rsidR="00591C8C" w:rsidRPr="00DA22A2">
              <w:rPr>
                <w:rFonts w:ascii="Times New Roman" w:hAnsi="Times New Roman" w:cs="Times New Roman"/>
                <w:noProof/>
                <w:webHidden/>
                <w:sz w:val="24"/>
                <w:szCs w:val="24"/>
              </w:rPr>
              <w:fldChar w:fldCharType="end"/>
            </w:r>
          </w:hyperlink>
        </w:p>
        <w:p w:rsidR="007E3C05" w:rsidRDefault="007E3C05">
          <w:r w:rsidRPr="00DA22A2">
            <w:rPr>
              <w:rFonts w:ascii="Times New Roman" w:hAnsi="Times New Roman" w:cs="Times New Roman"/>
              <w:b/>
              <w:bCs/>
              <w:sz w:val="24"/>
              <w:szCs w:val="24"/>
            </w:rPr>
            <w:fldChar w:fldCharType="end"/>
          </w:r>
        </w:p>
      </w:sdtContent>
    </w:sdt>
    <w:p w:rsidR="00722FAB" w:rsidRDefault="007E796B">
      <w:pPr>
        <w:rPr>
          <w:rFonts w:ascii="Times New Roman" w:eastAsia="Times New Roman" w:hAnsi="Times New Roman" w:cs="Times New Roman"/>
          <w:b/>
          <w:sz w:val="24"/>
          <w:szCs w:val="24"/>
        </w:rPr>
      </w:pPr>
      <w:bookmarkStart w:id="1" w:name="_GoBack"/>
      <w:bookmarkEnd w:id="1"/>
      <w:r>
        <w:br w:type="page"/>
      </w:r>
    </w:p>
    <w:p w:rsidR="00722FAB" w:rsidRDefault="007E796B" w:rsidP="00E22546">
      <w:pPr>
        <w:pStyle w:val="1"/>
        <w:jc w:val="center"/>
      </w:pPr>
      <w:bookmarkStart w:id="2" w:name="30j0zll" w:colFirst="0" w:colLast="0"/>
      <w:bookmarkStart w:id="3" w:name="_Toc207192403"/>
      <w:bookmarkEnd w:id="2"/>
      <w:r>
        <w:lastRenderedPageBreak/>
        <w:t>1. Анализ учебно-воспитательной работы и методической деятельности</w:t>
      </w:r>
      <w:r w:rsidR="001C28D3">
        <w:t xml:space="preserve"> </w:t>
      </w:r>
      <w:r>
        <w:t>в 202</w:t>
      </w:r>
      <w:r w:rsidR="00B26DD2">
        <w:t>4</w:t>
      </w:r>
      <w:r>
        <w:t>-202</w:t>
      </w:r>
      <w:r w:rsidR="00B26DD2">
        <w:t>5</w:t>
      </w:r>
      <w:r>
        <w:t xml:space="preserve"> учебном году</w:t>
      </w:r>
      <w:bookmarkEnd w:id="3"/>
    </w:p>
    <w:p w:rsidR="00722FAB" w:rsidRDefault="00722FAB">
      <w:pPr>
        <w:tabs>
          <w:tab w:val="left" w:pos="567"/>
        </w:tabs>
        <w:rPr>
          <w:rFonts w:ascii="Times New Roman" w:eastAsia="Times New Roman" w:hAnsi="Times New Roman" w:cs="Times New Roman"/>
          <w:b/>
          <w:sz w:val="24"/>
          <w:szCs w:val="24"/>
        </w:rPr>
      </w:pPr>
    </w:p>
    <w:p w:rsidR="00722FAB" w:rsidRPr="00E22546" w:rsidRDefault="00E22546" w:rsidP="00E22546">
      <w:pPr>
        <w:pStyle w:val="2"/>
        <w:spacing w:before="0" w:after="0"/>
        <w:rPr>
          <w:rFonts w:ascii="Times New Roman" w:hAnsi="Times New Roman" w:cs="Times New Roman"/>
          <w:sz w:val="28"/>
          <w:szCs w:val="28"/>
        </w:rPr>
      </w:pPr>
      <w:bookmarkStart w:id="4" w:name="_Toc207192404"/>
      <w:r>
        <w:rPr>
          <w:rFonts w:ascii="Times New Roman" w:hAnsi="Times New Roman" w:cs="Times New Roman"/>
          <w:sz w:val="28"/>
          <w:szCs w:val="28"/>
        </w:rPr>
        <w:t xml:space="preserve">1.1. </w:t>
      </w:r>
      <w:r w:rsidR="007E796B" w:rsidRPr="00E22546">
        <w:rPr>
          <w:rFonts w:ascii="Times New Roman" w:hAnsi="Times New Roman" w:cs="Times New Roman"/>
          <w:sz w:val="28"/>
          <w:szCs w:val="28"/>
        </w:rPr>
        <w:t>Приоритетные направления деятельности школы в 202</w:t>
      </w:r>
      <w:r w:rsidR="00B26DD2" w:rsidRPr="00E22546">
        <w:rPr>
          <w:rFonts w:ascii="Times New Roman" w:hAnsi="Times New Roman" w:cs="Times New Roman"/>
          <w:sz w:val="28"/>
          <w:szCs w:val="28"/>
        </w:rPr>
        <w:t>4</w:t>
      </w:r>
      <w:r w:rsidR="007E796B" w:rsidRPr="00E22546">
        <w:rPr>
          <w:rFonts w:ascii="Times New Roman" w:hAnsi="Times New Roman" w:cs="Times New Roman"/>
          <w:sz w:val="28"/>
          <w:szCs w:val="28"/>
        </w:rPr>
        <w:t>-202</w:t>
      </w:r>
      <w:r w:rsidR="00B26DD2" w:rsidRPr="00E22546">
        <w:rPr>
          <w:rFonts w:ascii="Times New Roman" w:hAnsi="Times New Roman" w:cs="Times New Roman"/>
          <w:sz w:val="28"/>
          <w:szCs w:val="28"/>
        </w:rPr>
        <w:t>5</w:t>
      </w:r>
      <w:r w:rsidR="007E796B" w:rsidRPr="00E22546">
        <w:rPr>
          <w:rFonts w:ascii="Times New Roman" w:hAnsi="Times New Roman" w:cs="Times New Roman"/>
          <w:sz w:val="28"/>
          <w:szCs w:val="28"/>
        </w:rPr>
        <w:t xml:space="preserve"> учебном году</w:t>
      </w:r>
      <w:bookmarkEnd w:id="4"/>
    </w:p>
    <w:p w:rsidR="00722FAB" w:rsidRDefault="00722FAB">
      <w:pPr>
        <w:tabs>
          <w:tab w:val="left" w:pos="567"/>
        </w:tabs>
        <w:ind w:left="720"/>
        <w:jc w:val="both"/>
        <w:rPr>
          <w:rFonts w:ascii="Times New Roman" w:eastAsia="Times New Roman" w:hAnsi="Times New Roman" w:cs="Times New Roman"/>
          <w:sz w:val="24"/>
          <w:szCs w:val="24"/>
        </w:rPr>
      </w:pPr>
    </w:p>
    <w:p w:rsidR="00722FAB" w:rsidRDefault="007E796B">
      <w:pPr>
        <w:tabs>
          <w:tab w:val="left" w:pos="567"/>
        </w:tabs>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МБОУ СОШ № 57 ст. Троицкой  работает в одну смену по учебному плану пятидневной рабочей недели для 1-8 классов, для  </w:t>
      </w:r>
      <w:r w:rsidR="007B4D8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-9 специальных (коррекционных) классов 8 вида, шестидневной неделе для  9-11 общеобразовательных классов. </w:t>
      </w:r>
    </w:p>
    <w:p w:rsidR="00722FAB" w:rsidRDefault="007E796B">
      <w:pPr>
        <w:tabs>
          <w:tab w:val="left" w:pos="567"/>
        </w:tabs>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учащихся на начало года составляло </w:t>
      </w:r>
      <w:r w:rsidR="00F342B8">
        <w:rPr>
          <w:rFonts w:ascii="Times New Roman" w:eastAsia="Times New Roman" w:hAnsi="Times New Roman" w:cs="Times New Roman"/>
          <w:sz w:val="24"/>
          <w:szCs w:val="24"/>
        </w:rPr>
        <w:t>687</w:t>
      </w:r>
      <w:r>
        <w:rPr>
          <w:rFonts w:ascii="Times New Roman" w:eastAsia="Times New Roman" w:hAnsi="Times New Roman" w:cs="Times New Roman"/>
          <w:sz w:val="24"/>
          <w:szCs w:val="24"/>
        </w:rPr>
        <w:t xml:space="preserve"> обучающихся, на конец года </w:t>
      </w:r>
      <w:r w:rsidR="00F342B8">
        <w:rPr>
          <w:rFonts w:ascii="Times New Roman" w:eastAsia="Times New Roman" w:hAnsi="Times New Roman" w:cs="Times New Roman"/>
          <w:sz w:val="24"/>
          <w:szCs w:val="24"/>
        </w:rPr>
        <w:t>689</w:t>
      </w:r>
      <w:r>
        <w:rPr>
          <w:rFonts w:ascii="Times New Roman" w:eastAsia="Times New Roman" w:hAnsi="Times New Roman" w:cs="Times New Roman"/>
          <w:sz w:val="24"/>
          <w:szCs w:val="24"/>
        </w:rPr>
        <w:t xml:space="preserve"> обучающихся. Средняя   наполняемость классов в школе составляет 1</w:t>
      </w:r>
      <w:r w:rsidR="00F342B8">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человек. Из </w:t>
      </w:r>
      <w:r w:rsidR="00F342B8">
        <w:rPr>
          <w:rFonts w:ascii="Times New Roman" w:eastAsia="Times New Roman" w:hAnsi="Times New Roman" w:cs="Times New Roman"/>
          <w:sz w:val="24"/>
          <w:szCs w:val="24"/>
        </w:rPr>
        <w:t>689</w:t>
      </w:r>
      <w:r>
        <w:rPr>
          <w:rFonts w:ascii="Times New Roman" w:eastAsia="Times New Roman" w:hAnsi="Times New Roman" w:cs="Times New Roman"/>
          <w:sz w:val="24"/>
          <w:szCs w:val="24"/>
        </w:rPr>
        <w:t xml:space="preserve"> обучающихся,  5</w:t>
      </w:r>
      <w:r w:rsidR="00F342B8">
        <w:rPr>
          <w:rFonts w:ascii="Times New Roman" w:eastAsia="Times New Roman" w:hAnsi="Times New Roman" w:cs="Times New Roman"/>
          <w:sz w:val="24"/>
          <w:szCs w:val="24"/>
        </w:rPr>
        <w:t>48</w:t>
      </w:r>
      <w:r>
        <w:rPr>
          <w:rFonts w:ascii="Times New Roman" w:eastAsia="Times New Roman" w:hAnsi="Times New Roman" w:cs="Times New Roman"/>
          <w:sz w:val="24"/>
          <w:szCs w:val="24"/>
        </w:rPr>
        <w:t xml:space="preserve"> ученик</w:t>
      </w:r>
      <w:r w:rsidR="00F342B8">
        <w:rPr>
          <w:rFonts w:ascii="Times New Roman" w:eastAsia="Times New Roman" w:hAnsi="Times New Roman" w:cs="Times New Roman"/>
          <w:sz w:val="24"/>
          <w:szCs w:val="24"/>
        </w:rPr>
        <w:t>ов</w:t>
      </w:r>
      <w:r>
        <w:rPr>
          <w:rFonts w:ascii="Times New Roman" w:eastAsia="Times New Roman" w:hAnsi="Times New Roman" w:cs="Times New Roman"/>
          <w:sz w:val="24"/>
          <w:szCs w:val="24"/>
        </w:rPr>
        <w:t xml:space="preserve"> обучаются  по общеобразовательным учебным  программам, </w:t>
      </w:r>
      <w:r w:rsidR="00F342B8">
        <w:rPr>
          <w:rFonts w:ascii="Times New Roman" w:eastAsia="Times New Roman" w:hAnsi="Times New Roman" w:cs="Times New Roman"/>
          <w:sz w:val="24"/>
          <w:szCs w:val="24"/>
        </w:rPr>
        <w:t xml:space="preserve">95 учащихся обучаются по адаптированной программе для обучающихся с задержкой психологического развития, </w:t>
      </w:r>
      <w:r>
        <w:rPr>
          <w:rFonts w:ascii="Times New Roman" w:eastAsia="Times New Roman" w:hAnsi="Times New Roman" w:cs="Times New Roman"/>
          <w:sz w:val="24"/>
          <w:szCs w:val="24"/>
        </w:rPr>
        <w:t>4</w:t>
      </w:r>
      <w:r w:rsidR="00F342B8">
        <w:rPr>
          <w:rFonts w:ascii="Times New Roman" w:eastAsia="Times New Roman" w:hAnsi="Times New Roman" w:cs="Times New Roman"/>
          <w:sz w:val="24"/>
          <w:szCs w:val="24"/>
        </w:rPr>
        <w:t>0 учащихся</w:t>
      </w:r>
      <w:r>
        <w:rPr>
          <w:rFonts w:ascii="Times New Roman" w:eastAsia="Times New Roman" w:hAnsi="Times New Roman" w:cs="Times New Roman"/>
          <w:sz w:val="24"/>
          <w:szCs w:val="24"/>
        </w:rPr>
        <w:t xml:space="preserve"> обучаю</w:t>
      </w:r>
      <w:r w:rsidR="00F342B8">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ся по </w:t>
      </w:r>
      <w:r w:rsidR="00F342B8">
        <w:rPr>
          <w:rFonts w:ascii="Times New Roman" w:eastAsia="Times New Roman" w:hAnsi="Times New Roman" w:cs="Times New Roman"/>
          <w:sz w:val="24"/>
          <w:szCs w:val="24"/>
        </w:rPr>
        <w:t>адаптированной программе для обучающихся с умственной отсталостью (интеллектуальными нарушениями)</w:t>
      </w:r>
      <w:r>
        <w:rPr>
          <w:rFonts w:ascii="Times New Roman" w:eastAsia="Times New Roman" w:hAnsi="Times New Roman" w:cs="Times New Roman"/>
          <w:sz w:val="24"/>
          <w:szCs w:val="24"/>
        </w:rPr>
        <w:t xml:space="preserve">, </w:t>
      </w:r>
      <w:r w:rsidR="00F342B8">
        <w:rPr>
          <w:rFonts w:ascii="Times New Roman" w:eastAsia="Times New Roman" w:hAnsi="Times New Roman" w:cs="Times New Roman"/>
          <w:sz w:val="24"/>
          <w:szCs w:val="24"/>
        </w:rPr>
        <w:t xml:space="preserve">2 ученика обучаются по адаптированной программе для обучающихся с расстройством аутистического спектра, 1 ученик обучается по адаптированной программе для обучающихся с нарушением опорно-двигательного аппарата, 1 ученик обучается по адаптированной программе для обучающихся с тяжелым нарушением речи, 2 ученика обучаются по адаптированной программе для слабовидящих детей. </w:t>
      </w:r>
      <w:r w:rsidR="00F34602">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учащихся обучались по индивидуальным учебным программам на дому весь </w:t>
      </w:r>
      <w:r w:rsidR="00CA355D">
        <w:rPr>
          <w:rFonts w:ascii="Times New Roman" w:eastAsia="Times New Roman" w:hAnsi="Times New Roman" w:cs="Times New Roman"/>
          <w:sz w:val="24"/>
          <w:szCs w:val="24"/>
        </w:rPr>
        <w:t>2024-2025 учебный год</w:t>
      </w:r>
      <w:r>
        <w:rPr>
          <w:rFonts w:ascii="Times New Roman" w:eastAsia="Times New Roman" w:hAnsi="Times New Roman" w:cs="Times New Roman"/>
          <w:sz w:val="24"/>
          <w:szCs w:val="24"/>
        </w:rPr>
        <w:t>.</w:t>
      </w:r>
    </w:p>
    <w:p w:rsidR="00722FAB" w:rsidRDefault="007E796B">
      <w:pPr>
        <w:tabs>
          <w:tab w:val="left" w:pos="567"/>
        </w:tabs>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Цели учебно-воспитательной работы школы: </w:t>
      </w:r>
      <w:r>
        <w:rPr>
          <w:rFonts w:ascii="Times New Roman" w:eastAsia="Times New Roman" w:hAnsi="Times New Roman" w:cs="Times New Roman"/>
          <w:sz w:val="24"/>
          <w:szCs w:val="24"/>
        </w:rPr>
        <w:t xml:space="preserve"> </w:t>
      </w:r>
    </w:p>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создание условий, обеспечивающих повышение качества обучения, стимулирующих развитие личности ученика, его творческой активности и наиболее полной самореализации в различных видах деятельности.</w:t>
      </w:r>
    </w:p>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воспитание свободного гражданина с развитыми интеллектуальными способностями, творческим отношением к миру, чувством личной ответственности, твердой моралью, способного к преобразовательной, продуктивной деятельности, ориентированного на сохранение ценностей общечеловеческой и национальной культуры и саморазвитие. </w:t>
      </w:r>
    </w:p>
    <w:p w:rsidR="00722FAB" w:rsidRDefault="007E796B">
      <w:pPr>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Задачи:</w:t>
      </w:r>
      <w:r>
        <w:rPr>
          <w:rFonts w:ascii="Times New Roman" w:eastAsia="Times New Roman" w:hAnsi="Times New Roman" w:cs="Times New Roman"/>
          <w:sz w:val="24"/>
          <w:szCs w:val="24"/>
        </w:rPr>
        <w:t xml:space="preserve"> </w:t>
      </w:r>
    </w:p>
    <w:p w:rsidR="00722FAB" w:rsidRDefault="007E796B">
      <w:pPr>
        <w:tabs>
          <w:tab w:val="left" w:pos="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Создание условий для повышения качества образовательной подготовки за счет: </w:t>
      </w:r>
    </w:p>
    <w:p w:rsidR="00722FAB" w:rsidRDefault="007E796B" w:rsidP="00906607">
      <w:pPr>
        <w:numPr>
          <w:ilvl w:val="0"/>
          <w:numId w:val="13"/>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совершенствования механизмов повышения мотивации учащихся к учебной деятельности;</w:t>
      </w:r>
    </w:p>
    <w:p w:rsidR="00722FAB" w:rsidRDefault="007E796B" w:rsidP="00906607">
      <w:pPr>
        <w:numPr>
          <w:ilvl w:val="0"/>
          <w:numId w:val="13"/>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формирования у учащихся ключевых компетенций в процессе овладения универсальными учебными действиями;</w:t>
      </w:r>
    </w:p>
    <w:p w:rsidR="00722FAB" w:rsidRDefault="007E796B" w:rsidP="00906607">
      <w:pPr>
        <w:numPr>
          <w:ilvl w:val="0"/>
          <w:numId w:val="13"/>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совершенствования межпредметных связей между системой основного и дополнительного образования;</w:t>
      </w:r>
    </w:p>
    <w:p w:rsidR="00722FAB" w:rsidRDefault="007E796B" w:rsidP="00906607">
      <w:pPr>
        <w:numPr>
          <w:ilvl w:val="0"/>
          <w:numId w:val="13"/>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развития внутришкольной системы оценки качества образования, сопоставления реальных достигаемых образовательных результатов с требованиями ФГОС, социальным и личностным ожиданиям потребителей образовательных услуг.</w:t>
      </w:r>
    </w:p>
    <w:p w:rsidR="00722FAB" w:rsidRDefault="007E796B">
      <w:pPr>
        <w:pBdr>
          <w:top w:val="nil"/>
          <w:left w:val="nil"/>
          <w:bottom w:val="nil"/>
          <w:right w:val="nil"/>
          <w:between w:val="nil"/>
        </w:pBdr>
        <w:tabs>
          <w:tab w:val="left" w:pos="0"/>
        </w:tabs>
        <w:ind w:right="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Совершенствование воспитательной системы школы на основе работы по:</w:t>
      </w:r>
    </w:p>
    <w:p w:rsidR="00722FAB" w:rsidRDefault="007E796B" w:rsidP="00906607">
      <w:pPr>
        <w:numPr>
          <w:ilvl w:val="0"/>
          <w:numId w:val="14"/>
        </w:numPr>
        <w:pBdr>
          <w:top w:val="nil"/>
          <w:left w:val="nil"/>
          <w:bottom w:val="nil"/>
          <w:right w:val="nil"/>
          <w:between w:val="nil"/>
        </w:pBdr>
        <w:tabs>
          <w:tab w:val="left" w:pos="0"/>
          <w:tab w:val="left" w:pos="993"/>
        </w:tabs>
        <w:ind w:right="0" w:firstLine="0"/>
        <w:jc w:val="both"/>
      </w:pPr>
      <w:r>
        <w:rPr>
          <w:rFonts w:ascii="Times New Roman" w:eastAsia="Times New Roman" w:hAnsi="Times New Roman" w:cs="Times New Roman"/>
          <w:color w:val="000000"/>
          <w:sz w:val="24"/>
          <w:szCs w:val="24"/>
        </w:rPr>
        <w:t xml:space="preserve">активизации совместной работы классных руководителей и учителей-предметников по формированию  личностных качеств учащихся;   </w:t>
      </w:r>
    </w:p>
    <w:p w:rsidR="00722FAB" w:rsidRDefault="007E796B" w:rsidP="00906607">
      <w:pPr>
        <w:numPr>
          <w:ilvl w:val="0"/>
          <w:numId w:val="14"/>
        </w:numPr>
        <w:pBdr>
          <w:top w:val="nil"/>
          <w:left w:val="nil"/>
          <w:bottom w:val="nil"/>
          <w:right w:val="nil"/>
          <w:between w:val="nil"/>
        </w:pBdr>
        <w:tabs>
          <w:tab w:val="left" w:pos="0"/>
          <w:tab w:val="left" w:pos="993"/>
        </w:tabs>
        <w:ind w:right="0" w:firstLine="0"/>
        <w:jc w:val="both"/>
      </w:pPr>
      <w:r>
        <w:rPr>
          <w:rFonts w:ascii="Times New Roman" w:eastAsia="Times New Roman" w:hAnsi="Times New Roman" w:cs="Times New Roman"/>
          <w:color w:val="000000"/>
          <w:sz w:val="24"/>
          <w:szCs w:val="24"/>
        </w:rPr>
        <w:t>сплочению классных коллективов через повышение мотивации учащихся к совместному участию в общешкольных, внеклассных мероприятиях, экскурсионных программах, проектной деятельности.</w:t>
      </w:r>
    </w:p>
    <w:p w:rsidR="00722FAB" w:rsidRDefault="007E796B" w:rsidP="00906607">
      <w:pPr>
        <w:numPr>
          <w:ilvl w:val="0"/>
          <w:numId w:val="14"/>
        </w:numPr>
        <w:pBdr>
          <w:top w:val="nil"/>
          <w:left w:val="nil"/>
          <w:bottom w:val="nil"/>
          <w:right w:val="nil"/>
          <w:between w:val="nil"/>
        </w:pBdr>
        <w:tabs>
          <w:tab w:val="left" w:pos="0"/>
          <w:tab w:val="left" w:pos="993"/>
        </w:tabs>
        <w:ind w:right="0" w:firstLine="0"/>
        <w:jc w:val="both"/>
      </w:pPr>
      <w:r>
        <w:rPr>
          <w:rFonts w:ascii="Times New Roman" w:eastAsia="Times New Roman" w:hAnsi="Times New Roman" w:cs="Times New Roman"/>
          <w:color w:val="000000"/>
          <w:sz w:val="24"/>
          <w:szCs w:val="24"/>
        </w:rPr>
        <w:t xml:space="preserve">повышению уровня общешкольных мероприятий и конкурсов, улучшению качества проводимых тематических классных часов, </w:t>
      </w:r>
    </w:p>
    <w:p w:rsidR="00722FAB" w:rsidRDefault="007E796B" w:rsidP="00906607">
      <w:pPr>
        <w:numPr>
          <w:ilvl w:val="0"/>
          <w:numId w:val="14"/>
        </w:numPr>
        <w:pBdr>
          <w:top w:val="nil"/>
          <w:left w:val="nil"/>
          <w:bottom w:val="nil"/>
          <w:right w:val="nil"/>
          <w:between w:val="nil"/>
        </w:pBdr>
        <w:tabs>
          <w:tab w:val="left" w:pos="0"/>
          <w:tab w:val="left" w:pos="993"/>
        </w:tabs>
        <w:ind w:right="0" w:firstLine="0"/>
        <w:jc w:val="both"/>
      </w:pPr>
      <w:r>
        <w:rPr>
          <w:rFonts w:ascii="Times New Roman" w:eastAsia="Times New Roman" w:hAnsi="Times New Roman" w:cs="Times New Roman"/>
          <w:color w:val="000000"/>
          <w:sz w:val="24"/>
          <w:szCs w:val="24"/>
        </w:rPr>
        <w:t xml:space="preserve">расширения форм взаимодействия с родителями; </w:t>
      </w:r>
    </w:p>
    <w:p w:rsidR="00722FAB" w:rsidRDefault="007E796B" w:rsidP="00906607">
      <w:pPr>
        <w:numPr>
          <w:ilvl w:val="0"/>
          <w:numId w:val="14"/>
        </w:numPr>
        <w:pBdr>
          <w:top w:val="nil"/>
          <w:left w:val="nil"/>
          <w:bottom w:val="nil"/>
          <w:right w:val="nil"/>
          <w:between w:val="nil"/>
        </w:pBdr>
        <w:tabs>
          <w:tab w:val="left" w:pos="0"/>
          <w:tab w:val="left" w:pos="993"/>
        </w:tabs>
        <w:ind w:right="0" w:firstLine="0"/>
        <w:jc w:val="both"/>
      </w:pPr>
      <w:r>
        <w:rPr>
          <w:rFonts w:ascii="Times New Roman" w:eastAsia="Times New Roman" w:hAnsi="Times New Roman" w:cs="Times New Roman"/>
          <w:color w:val="000000"/>
          <w:sz w:val="24"/>
          <w:szCs w:val="24"/>
        </w:rPr>
        <w:t>профилактике  девиантных форм поведения и вредных привычек.</w:t>
      </w:r>
    </w:p>
    <w:p w:rsidR="00722FAB" w:rsidRDefault="007E796B">
      <w:pPr>
        <w:tabs>
          <w:tab w:val="left" w:pos="0"/>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Совершенствование системы дополнительного образования на основе: </w:t>
      </w:r>
    </w:p>
    <w:p w:rsidR="00722FAB" w:rsidRDefault="007E796B" w:rsidP="00906607">
      <w:pPr>
        <w:numPr>
          <w:ilvl w:val="0"/>
          <w:numId w:val="15"/>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обеспечения благоприятных условий для выявления, развития и поддержки одарённых детей в различных областях интеллектуальной и творческой деятельности;</w:t>
      </w:r>
    </w:p>
    <w:p w:rsidR="00722FAB" w:rsidRDefault="007E796B" w:rsidP="00906607">
      <w:pPr>
        <w:numPr>
          <w:ilvl w:val="0"/>
          <w:numId w:val="15"/>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повышение эффективности работы по развитию творческих способностей, интеллектуально-нравственных качеств учащихся;</w:t>
      </w:r>
    </w:p>
    <w:p w:rsidR="00722FAB" w:rsidRDefault="007E796B" w:rsidP="00906607">
      <w:pPr>
        <w:numPr>
          <w:ilvl w:val="0"/>
          <w:numId w:val="15"/>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lastRenderedPageBreak/>
        <w:t>развитие самореализации, самообразования для дальнейшей профориентации учащихся.</w:t>
      </w:r>
    </w:p>
    <w:p w:rsidR="00722FAB" w:rsidRDefault="007E796B">
      <w:pPr>
        <w:pBdr>
          <w:top w:val="nil"/>
          <w:left w:val="nil"/>
          <w:bottom w:val="nil"/>
          <w:right w:val="nil"/>
          <w:between w:val="nil"/>
        </w:pBdr>
        <w:tabs>
          <w:tab w:val="left" w:pos="0"/>
          <w:tab w:val="left" w:pos="567"/>
        </w:tabs>
        <w:ind w:right="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Повышение профессиональной компетентности педагогов через:</w:t>
      </w:r>
    </w:p>
    <w:p w:rsidR="00722FAB" w:rsidRDefault="007E796B" w:rsidP="00906607">
      <w:pPr>
        <w:numPr>
          <w:ilvl w:val="0"/>
          <w:numId w:val="16"/>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развитие внутришкольной системы  повышения квалификации учителей;</w:t>
      </w:r>
    </w:p>
    <w:p w:rsidR="00722FAB" w:rsidRDefault="007E796B" w:rsidP="00906607">
      <w:pPr>
        <w:numPr>
          <w:ilvl w:val="0"/>
          <w:numId w:val="16"/>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совершенствование организационной, аналитической, прогнозирующей и творческой деятельности школьных методических объединений;</w:t>
      </w:r>
    </w:p>
    <w:p w:rsidR="00722FAB" w:rsidRDefault="007E796B" w:rsidP="00906607">
      <w:pPr>
        <w:numPr>
          <w:ilvl w:val="0"/>
          <w:numId w:val="16"/>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развитие системы самообразования, презентацию портфолио результатов их деятельности.</w:t>
      </w:r>
    </w:p>
    <w:p w:rsidR="00722FAB" w:rsidRDefault="007E796B">
      <w:pPr>
        <w:tabs>
          <w:tab w:val="left" w:pos="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Совершенствование информационной образовательной среды школы за счет:</w:t>
      </w:r>
    </w:p>
    <w:p w:rsidR="00722FAB" w:rsidRDefault="007E796B" w:rsidP="00906607">
      <w:pPr>
        <w:numPr>
          <w:ilvl w:val="0"/>
          <w:numId w:val="17"/>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эффективного использования в урочной и внеурочной деятельности  компьютерной техники;</w:t>
      </w:r>
    </w:p>
    <w:p w:rsidR="00722FAB" w:rsidRDefault="007E796B" w:rsidP="00906607">
      <w:pPr>
        <w:numPr>
          <w:ilvl w:val="0"/>
          <w:numId w:val="17"/>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модернизации официального сайта школы в соответствии с  различным направлениям деятельности;</w:t>
      </w:r>
    </w:p>
    <w:p w:rsidR="00722FAB" w:rsidRDefault="007E796B" w:rsidP="00906607">
      <w:pPr>
        <w:numPr>
          <w:ilvl w:val="0"/>
          <w:numId w:val="17"/>
        </w:numPr>
        <w:pBdr>
          <w:top w:val="nil"/>
          <w:left w:val="nil"/>
          <w:bottom w:val="nil"/>
          <w:right w:val="nil"/>
          <w:between w:val="nil"/>
        </w:pBdr>
        <w:tabs>
          <w:tab w:val="left" w:pos="0"/>
          <w:tab w:val="left" w:pos="993"/>
        </w:tabs>
        <w:ind w:left="709" w:right="0" w:firstLine="0"/>
        <w:jc w:val="both"/>
      </w:pPr>
      <w:r>
        <w:rPr>
          <w:rFonts w:ascii="Times New Roman" w:eastAsia="Times New Roman" w:hAnsi="Times New Roman" w:cs="Times New Roman"/>
          <w:color w:val="000000"/>
          <w:sz w:val="24"/>
          <w:szCs w:val="24"/>
        </w:rPr>
        <w:t>организации постоянно действующих консультаций и семинаров по вопросам, связанным с использованием ИКТ, а также проектной деятельности обучающихся.</w:t>
      </w:r>
    </w:p>
    <w:p w:rsidR="00722FAB" w:rsidRDefault="00722FAB">
      <w:pPr>
        <w:rPr>
          <w:rFonts w:ascii="Times New Roman" w:eastAsia="Times New Roman" w:hAnsi="Times New Roman" w:cs="Times New Roman"/>
          <w:sz w:val="24"/>
          <w:szCs w:val="24"/>
        </w:rPr>
      </w:pPr>
    </w:p>
    <w:p w:rsidR="00722FAB" w:rsidRPr="00B63B1F" w:rsidRDefault="00F739DA" w:rsidP="00B63B1F">
      <w:pPr>
        <w:pStyle w:val="2"/>
        <w:spacing w:before="0" w:after="0"/>
        <w:rPr>
          <w:rFonts w:ascii="Times New Roman" w:hAnsi="Times New Roman" w:cs="Times New Roman"/>
          <w:sz w:val="28"/>
          <w:szCs w:val="28"/>
        </w:rPr>
      </w:pPr>
      <w:bookmarkStart w:id="5" w:name="1fob9te" w:colFirst="0" w:colLast="0"/>
      <w:bookmarkStart w:id="6" w:name="_Toc207192405"/>
      <w:bookmarkEnd w:id="5"/>
      <w:r>
        <w:rPr>
          <w:rFonts w:ascii="Times New Roman" w:hAnsi="Times New Roman" w:cs="Times New Roman"/>
          <w:sz w:val="28"/>
          <w:szCs w:val="28"/>
        </w:rPr>
        <w:t xml:space="preserve">1.2. </w:t>
      </w:r>
      <w:r w:rsidR="007E796B" w:rsidRPr="00B63B1F">
        <w:rPr>
          <w:rFonts w:ascii="Times New Roman" w:hAnsi="Times New Roman" w:cs="Times New Roman"/>
          <w:sz w:val="28"/>
          <w:szCs w:val="28"/>
        </w:rPr>
        <w:t>Кадровый состав школы</w:t>
      </w:r>
      <w:bookmarkEnd w:id="6"/>
    </w:p>
    <w:p w:rsidR="00722FAB" w:rsidRDefault="00722FAB">
      <w:pPr>
        <w:pBdr>
          <w:top w:val="nil"/>
          <w:left w:val="nil"/>
          <w:bottom w:val="nil"/>
          <w:right w:val="nil"/>
          <w:between w:val="nil"/>
        </w:pBdr>
        <w:ind w:right="0"/>
        <w:rPr>
          <w:rFonts w:ascii="Times New Roman" w:eastAsia="Times New Roman" w:hAnsi="Times New Roman" w:cs="Times New Roman"/>
          <w:b/>
          <w:color w:val="000000"/>
          <w:sz w:val="24"/>
          <w:szCs w:val="24"/>
        </w:rPr>
      </w:pPr>
    </w:p>
    <w:p w:rsidR="00722FAB" w:rsidRDefault="007E796B">
      <w:pPr>
        <w:widowControl w:val="0"/>
        <w:pBdr>
          <w:top w:val="nil"/>
          <w:left w:val="nil"/>
          <w:bottom w:val="nil"/>
          <w:right w:val="nil"/>
          <w:between w:val="nil"/>
        </w:pBdr>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Сведения о кадрах образовательной организации</w:t>
      </w:r>
    </w:p>
    <w:p w:rsidR="00722FAB" w:rsidRDefault="007E796B">
      <w:pPr>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Учебно-воспитательный процесс на начало 202</w:t>
      </w:r>
      <w:r w:rsidR="00B26DD2">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B26DD2">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учебного года осуществляли 4</w:t>
      </w:r>
      <w:r w:rsidR="00B26DD2">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педагогов, на конец года – </w:t>
      </w:r>
      <w:r w:rsidR="00B26DD2">
        <w:rPr>
          <w:rFonts w:ascii="Times New Roman" w:eastAsia="Times New Roman" w:hAnsi="Times New Roman" w:cs="Times New Roman"/>
          <w:sz w:val="24"/>
          <w:szCs w:val="24"/>
        </w:rPr>
        <w:t>41</w:t>
      </w:r>
      <w:r>
        <w:rPr>
          <w:rFonts w:ascii="Times New Roman" w:eastAsia="Times New Roman" w:hAnsi="Times New Roman" w:cs="Times New Roman"/>
          <w:sz w:val="24"/>
          <w:szCs w:val="24"/>
        </w:rPr>
        <w:t xml:space="preserve"> педагогов.</w:t>
      </w:r>
    </w:p>
    <w:p w:rsidR="00722FAB" w:rsidRDefault="007E796B">
      <w:pPr>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возраст коллектива – 4</w:t>
      </w:r>
      <w:r w:rsidR="00B26DD2">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лет, </w:t>
      </w:r>
      <w:r w:rsidR="00E855CE">
        <w:rPr>
          <w:rFonts w:ascii="Times New Roman" w:eastAsia="Times New Roman" w:hAnsi="Times New Roman" w:cs="Times New Roman"/>
          <w:sz w:val="24"/>
          <w:szCs w:val="24"/>
        </w:rPr>
        <w:t>данный</w:t>
      </w:r>
      <w:r>
        <w:rPr>
          <w:rFonts w:ascii="Times New Roman" w:eastAsia="Times New Roman" w:hAnsi="Times New Roman" w:cs="Times New Roman"/>
          <w:sz w:val="24"/>
          <w:szCs w:val="24"/>
        </w:rPr>
        <w:t xml:space="preserve"> показатель </w:t>
      </w:r>
      <w:r w:rsidR="00E855CE">
        <w:rPr>
          <w:rFonts w:ascii="Times New Roman" w:eastAsia="Times New Roman" w:hAnsi="Times New Roman" w:cs="Times New Roman"/>
          <w:sz w:val="24"/>
          <w:szCs w:val="24"/>
        </w:rPr>
        <w:t xml:space="preserve">остался таким же как и в </w:t>
      </w:r>
      <w:r>
        <w:rPr>
          <w:rFonts w:ascii="Times New Roman" w:eastAsia="Times New Roman" w:hAnsi="Times New Roman" w:cs="Times New Roman"/>
          <w:sz w:val="24"/>
          <w:szCs w:val="24"/>
        </w:rPr>
        <w:t>прошло</w:t>
      </w:r>
      <w:r w:rsidR="00E855CE">
        <w:rPr>
          <w:rFonts w:ascii="Times New Roman" w:eastAsia="Times New Roman" w:hAnsi="Times New Roman" w:cs="Times New Roman"/>
          <w:sz w:val="24"/>
          <w:szCs w:val="24"/>
        </w:rPr>
        <w:t>м году</w:t>
      </w:r>
      <w:r>
        <w:rPr>
          <w:rFonts w:ascii="Times New Roman" w:eastAsia="Times New Roman" w:hAnsi="Times New Roman" w:cs="Times New Roman"/>
          <w:sz w:val="24"/>
          <w:szCs w:val="24"/>
        </w:rPr>
        <w:t>. Средний показатель педагогического стажа – 2</w:t>
      </w:r>
      <w:r w:rsidR="00E855C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год</w:t>
      </w:r>
      <w:r w:rsidR="00E855CE">
        <w:rPr>
          <w:rFonts w:ascii="Times New Roman" w:eastAsia="Times New Roman" w:hAnsi="Times New Roman" w:cs="Times New Roman"/>
          <w:sz w:val="24"/>
          <w:szCs w:val="24"/>
        </w:rPr>
        <w:t>а</w:t>
      </w:r>
      <w:r>
        <w:rPr>
          <w:rFonts w:ascii="Times New Roman" w:eastAsia="Times New Roman" w:hAnsi="Times New Roman" w:cs="Times New Roman"/>
          <w:sz w:val="24"/>
          <w:szCs w:val="24"/>
        </w:rPr>
        <w:t>. 1</w:t>
      </w:r>
      <w:r w:rsidR="00E855CE">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педагогов (2</w:t>
      </w:r>
      <w:r w:rsidR="00E855CE">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 люди, </w:t>
      </w:r>
      <w:r w:rsidR="00E855CE">
        <w:rPr>
          <w:rFonts w:ascii="Times New Roman" w:eastAsia="Times New Roman" w:hAnsi="Times New Roman" w:cs="Times New Roman"/>
          <w:sz w:val="24"/>
          <w:szCs w:val="24"/>
        </w:rPr>
        <w:t>достигшие  пенсионного возраста, что на 3% больше, чем</w:t>
      </w:r>
      <w:r>
        <w:rPr>
          <w:rFonts w:ascii="Times New Roman" w:eastAsia="Times New Roman" w:hAnsi="Times New Roman" w:cs="Times New Roman"/>
          <w:sz w:val="24"/>
          <w:szCs w:val="24"/>
        </w:rPr>
        <w:t xml:space="preserve"> в прошлом учебном году.</w:t>
      </w:r>
    </w:p>
    <w:p w:rsidR="00722FAB" w:rsidRDefault="007E796B">
      <w:pPr>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коллективе:</w:t>
      </w:r>
    </w:p>
    <w:p w:rsidR="00722FAB" w:rsidRDefault="007E796B">
      <w:pPr>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педагога имеют звание «Почетный работник сферы образования Российской Федерации» – Зубачева М.Ю., Зубко Т.В, Тлепсук А.З., Харжевский В.Б.</w:t>
      </w:r>
    </w:p>
    <w:p w:rsidR="00722FAB" w:rsidRDefault="007E796B">
      <w:pPr>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человек награждены Грамотами Министерства образования РФ: Зубачева М.Ю.,  Беглецов С.В., Тлепсук А.З., Харжевский В.Б., Зубашенко Т.И., Долгополова И.Н.</w:t>
      </w:r>
    </w:p>
    <w:p w:rsidR="00722FAB" w:rsidRDefault="007E796B">
      <w:pPr>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педагога награждены Грамотами Министерства образования Краснодарского края: Харжевский В.Б., Тлепсук А.З., Зубко Т.В., Субботина А.Н.</w:t>
      </w:r>
    </w:p>
    <w:p w:rsidR="00722FAB" w:rsidRDefault="00722FAB">
      <w:pPr>
        <w:shd w:val="clear" w:color="auto" w:fill="FFFFFF"/>
        <w:ind w:left="75" w:right="75" w:firstLine="450"/>
        <w:rPr>
          <w:rFonts w:ascii="Times New Roman" w:eastAsia="Times New Roman" w:hAnsi="Times New Roman" w:cs="Times New Roman"/>
          <w:b/>
          <w:sz w:val="24"/>
          <w:szCs w:val="24"/>
        </w:rPr>
      </w:pPr>
    </w:p>
    <w:p w:rsidR="00722FAB" w:rsidRDefault="007E796B">
      <w:pPr>
        <w:shd w:val="clear" w:color="auto" w:fill="FFFFFF"/>
        <w:ind w:left="75" w:right="75" w:firstLine="450"/>
        <w:rPr>
          <w:rFonts w:ascii="Times New Roman" w:eastAsia="Times New Roman" w:hAnsi="Times New Roman" w:cs="Times New Roman"/>
          <w:sz w:val="24"/>
          <w:szCs w:val="24"/>
        </w:rPr>
      </w:pPr>
      <w:r>
        <w:rPr>
          <w:rFonts w:ascii="Times New Roman" w:eastAsia="Times New Roman" w:hAnsi="Times New Roman" w:cs="Times New Roman"/>
          <w:b/>
          <w:sz w:val="24"/>
          <w:szCs w:val="24"/>
        </w:rPr>
        <w:t>Квалификационные категории педагогических кадров и сравнительный анализ показателей за три учебных года</w:t>
      </w:r>
    </w:p>
    <w:p w:rsidR="00722FAB" w:rsidRDefault="00722FAB">
      <w:pPr>
        <w:shd w:val="clear" w:color="auto" w:fill="FFFFFF"/>
        <w:ind w:left="75" w:right="75" w:firstLine="450"/>
        <w:jc w:val="both"/>
        <w:rPr>
          <w:rFonts w:ascii="Times New Roman" w:eastAsia="Times New Roman" w:hAnsi="Times New Roman" w:cs="Times New Roman"/>
          <w:b/>
          <w:sz w:val="24"/>
          <w:szCs w:val="24"/>
        </w:rPr>
      </w:pPr>
    </w:p>
    <w:tbl>
      <w:tblPr>
        <w:tblStyle w:val="a6"/>
        <w:tblW w:w="100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1418"/>
        <w:gridCol w:w="1277"/>
        <w:gridCol w:w="1277"/>
        <w:gridCol w:w="992"/>
        <w:gridCol w:w="1277"/>
        <w:gridCol w:w="1134"/>
      </w:tblGrid>
      <w:tr w:rsidR="00722FAB">
        <w:tc>
          <w:tcPr>
            <w:tcW w:w="2660" w:type="dxa"/>
            <w:vMerge w:val="restart"/>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педагогов</w:t>
            </w:r>
          </w:p>
        </w:tc>
        <w:tc>
          <w:tcPr>
            <w:tcW w:w="2695" w:type="dxa"/>
            <w:gridSpan w:val="2"/>
            <w:tcBorders>
              <w:top w:val="single" w:sz="4" w:space="0" w:color="000000"/>
              <w:left w:val="single" w:sz="4" w:space="0" w:color="000000"/>
              <w:bottom w:val="single" w:sz="4" w:space="0" w:color="000000"/>
              <w:right w:val="single" w:sz="4" w:space="0" w:color="000000"/>
            </w:tcBorders>
          </w:tcPr>
          <w:p w:rsidR="00722FAB" w:rsidRDefault="007E796B" w:rsidP="00B26DD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B26DD2">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-202</w:t>
            </w:r>
            <w:r w:rsidR="00B26DD2">
              <w:rPr>
                <w:rFonts w:ascii="Times New Roman" w:eastAsia="Times New Roman" w:hAnsi="Times New Roman" w:cs="Times New Roman"/>
                <w:b/>
                <w:sz w:val="24"/>
                <w:szCs w:val="24"/>
              </w:rPr>
              <w:t>4</w:t>
            </w:r>
          </w:p>
        </w:tc>
        <w:tc>
          <w:tcPr>
            <w:tcW w:w="2269" w:type="dxa"/>
            <w:gridSpan w:val="2"/>
            <w:tcBorders>
              <w:top w:val="single" w:sz="4" w:space="0" w:color="000000"/>
              <w:left w:val="single" w:sz="4" w:space="0" w:color="000000"/>
              <w:bottom w:val="single" w:sz="4" w:space="0" w:color="000000"/>
              <w:right w:val="single" w:sz="4" w:space="0" w:color="000000"/>
            </w:tcBorders>
          </w:tcPr>
          <w:p w:rsidR="00722FAB" w:rsidRDefault="007E796B" w:rsidP="00B26DD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B26DD2">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-202</w:t>
            </w:r>
            <w:r w:rsidR="00B26DD2">
              <w:rPr>
                <w:rFonts w:ascii="Times New Roman" w:eastAsia="Times New Roman" w:hAnsi="Times New Roman" w:cs="Times New Roman"/>
                <w:b/>
                <w:sz w:val="24"/>
                <w:szCs w:val="24"/>
              </w:rPr>
              <w:t>4</w:t>
            </w:r>
          </w:p>
        </w:tc>
        <w:tc>
          <w:tcPr>
            <w:tcW w:w="2411" w:type="dxa"/>
            <w:gridSpan w:val="2"/>
            <w:tcBorders>
              <w:top w:val="single" w:sz="4" w:space="0" w:color="000000"/>
              <w:left w:val="single" w:sz="4" w:space="0" w:color="000000"/>
              <w:bottom w:val="single" w:sz="4" w:space="0" w:color="000000"/>
              <w:right w:val="single" w:sz="4" w:space="0" w:color="000000"/>
            </w:tcBorders>
          </w:tcPr>
          <w:p w:rsidR="00722FAB" w:rsidRDefault="007E796B" w:rsidP="00B26DD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B26DD2">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B26DD2">
              <w:rPr>
                <w:rFonts w:ascii="Times New Roman" w:eastAsia="Times New Roman" w:hAnsi="Times New Roman" w:cs="Times New Roman"/>
                <w:b/>
                <w:sz w:val="24"/>
                <w:szCs w:val="24"/>
              </w:rPr>
              <w:t>5</w:t>
            </w:r>
          </w:p>
        </w:tc>
      </w:tr>
      <w:tr w:rsidR="00722FAB">
        <w:tc>
          <w:tcPr>
            <w:tcW w:w="2660" w:type="dxa"/>
            <w:vMerge/>
            <w:tcBorders>
              <w:top w:val="single" w:sz="4" w:space="0" w:color="000000"/>
              <w:left w:val="single" w:sz="4" w:space="0" w:color="000000"/>
              <w:bottom w:val="single" w:sz="4" w:space="0" w:color="000000"/>
              <w:right w:val="single" w:sz="4" w:space="0" w:color="000000"/>
            </w:tcBorders>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w:t>
            </w:r>
          </w:p>
        </w:tc>
        <w:tc>
          <w:tcPr>
            <w:tcW w:w="992"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w:t>
            </w:r>
          </w:p>
        </w:tc>
        <w:tc>
          <w:tcPr>
            <w:tcW w:w="1134"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22FAB">
        <w:tc>
          <w:tcPr>
            <w:tcW w:w="2660" w:type="dxa"/>
            <w:vMerge/>
            <w:tcBorders>
              <w:top w:val="single" w:sz="4" w:space="0" w:color="000000"/>
              <w:left w:val="single" w:sz="4" w:space="0" w:color="000000"/>
              <w:bottom w:val="single" w:sz="4" w:space="0" w:color="000000"/>
              <w:right w:val="single" w:sz="4" w:space="0" w:color="000000"/>
            </w:tcBorders>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92"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34"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r>
      <w:tr w:rsidR="00722FAB">
        <w:tc>
          <w:tcPr>
            <w:tcW w:w="2660" w:type="dxa"/>
            <w:tcBorders>
              <w:top w:val="single" w:sz="4" w:space="0" w:color="000000"/>
              <w:left w:val="single" w:sz="4" w:space="0" w:color="000000"/>
              <w:bottom w:val="single" w:sz="4" w:space="0" w:color="000000"/>
              <w:right w:val="single" w:sz="4" w:space="0" w:color="000000"/>
            </w:tcBorders>
          </w:tcPr>
          <w:p w:rsidR="00722FAB" w:rsidRDefault="007E796B" w:rsidP="00906607">
            <w:pPr>
              <w:numPr>
                <w:ilvl w:val="0"/>
                <w:numId w:val="20"/>
              </w:numPr>
              <w:spacing w:line="276" w:lineRule="auto"/>
              <w:ind w:left="0" w:righ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 образование</w:t>
            </w: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34"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722FAB">
        <w:tc>
          <w:tcPr>
            <w:tcW w:w="2660" w:type="dxa"/>
            <w:tcBorders>
              <w:top w:val="single" w:sz="4" w:space="0" w:color="000000"/>
              <w:left w:val="single" w:sz="4" w:space="0" w:color="000000"/>
              <w:bottom w:val="single" w:sz="4" w:space="0" w:color="000000"/>
              <w:right w:val="single" w:sz="4" w:space="0" w:color="000000"/>
            </w:tcBorders>
          </w:tcPr>
          <w:p w:rsidR="00722FAB" w:rsidRDefault="007E796B" w:rsidP="00906607">
            <w:pPr>
              <w:numPr>
                <w:ilvl w:val="0"/>
                <w:numId w:val="20"/>
              </w:numPr>
              <w:spacing w:line="276" w:lineRule="auto"/>
              <w:ind w:left="0" w:righ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специальное образование</w:t>
            </w: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722FAB">
        <w:tc>
          <w:tcPr>
            <w:tcW w:w="2660" w:type="dxa"/>
            <w:tcBorders>
              <w:top w:val="single" w:sz="4" w:space="0" w:color="000000"/>
              <w:left w:val="single" w:sz="4" w:space="0" w:color="000000"/>
              <w:bottom w:val="single" w:sz="4" w:space="0" w:color="000000"/>
              <w:right w:val="single" w:sz="4" w:space="0" w:color="000000"/>
            </w:tcBorders>
          </w:tcPr>
          <w:p w:rsidR="00722FAB" w:rsidRDefault="007E796B" w:rsidP="00906607">
            <w:pPr>
              <w:numPr>
                <w:ilvl w:val="0"/>
                <w:numId w:val="20"/>
              </w:numPr>
              <w:spacing w:line="276" w:lineRule="auto"/>
              <w:ind w:left="0" w:righ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занимаемой должности</w:t>
            </w: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277" w:type="dxa"/>
            <w:tcBorders>
              <w:top w:val="single" w:sz="4" w:space="0" w:color="000000"/>
              <w:left w:val="single" w:sz="4" w:space="0" w:color="000000"/>
              <w:bottom w:val="single" w:sz="4" w:space="0" w:color="000000"/>
              <w:right w:val="single" w:sz="4" w:space="0" w:color="000000"/>
            </w:tcBorders>
          </w:tcPr>
          <w:p w:rsidR="00722FAB" w:rsidRDefault="00B26DD2">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722FAB" w:rsidRDefault="00B26DD2">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7E796B">
              <w:rPr>
                <w:rFonts w:ascii="Times New Roman" w:eastAsia="Times New Roman" w:hAnsi="Times New Roman" w:cs="Times New Roman"/>
                <w:sz w:val="24"/>
                <w:szCs w:val="24"/>
              </w:rPr>
              <w:t>%</w:t>
            </w:r>
          </w:p>
        </w:tc>
      </w:tr>
      <w:tr w:rsidR="00722FAB">
        <w:tc>
          <w:tcPr>
            <w:tcW w:w="2660" w:type="dxa"/>
            <w:tcBorders>
              <w:top w:val="single" w:sz="4" w:space="0" w:color="000000"/>
              <w:left w:val="single" w:sz="4" w:space="0" w:color="000000"/>
              <w:bottom w:val="single" w:sz="4" w:space="0" w:color="000000"/>
              <w:right w:val="single" w:sz="4" w:space="0" w:color="000000"/>
            </w:tcBorders>
          </w:tcPr>
          <w:p w:rsidR="00722FAB" w:rsidRDefault="007E796B" w:rsidP="00906607">
            <w:pPr>
              <w:numPr>
                <w:ilvl w:val="0"/>
                <w:numId w:val="20"/>
              </w:numPr>
              <w:spacing w:line="276" w:lineRule="auto"/>
              <w:ind w:left="0" w:righ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категория</w:t>
            </w: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277" w:type="dxa"/>
            <w:tcBorders>
              <w:top w:val="single" w:sz="4" w:space="0" w:color="000000"/>
              <w:left w:val="single" w:sz="4" w:space="0" w:color="000000"/>
              <w:bottom w:val="single" w:sz="4" w:space="0" w:color="000000"/>
              <w:right w:val="single" w:sz="4" w:space="0" w:color="000000"/>
            </w:tcBorders>
          </w:tcPr>
          <w:p w:rsidR="00722FAB" w:rsidRDefault="00B26DD2">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722FAB" w:rsidRDefault="007E796B" w:rsidP="00B26DD2">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26DD2">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tc>
      </w:tr>
      <w:tr w:rsidR="00722FAB">
        <w:tc>
          <w:tcPr>
            <w:tcW w:w="2660" w:type="dxa"/>
            <w:tcBorders>
              <w:top w:val="single" w:sz="4" w:space="0" w:color="000000"/>
              <w:left w:val="single" w:sz="4" w:space="0" w:color="000000"/>
              <w:bottom w:val="single" w:sz="4" w:space="0" w:color="000000"/>
              <w:right w:val="single" w:sz="4" w:space="0" w:color="000000"/>
            </w:tcBorders>
          </w:tcPr>
          <w:p w:rsidR="00722FAB" w:rsidRDefault="007E796B" w:rsidP="00906607">
            <w:pPr>
              <w:numPr>
                <w:ilvl w:val="0"/>
                <w:numId w:val="20"/>
              </w:numPr>
              <w:spacing w:line="276" w:lineRule="auto"/>
              <w:ind w:left="0" w:righ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 категория</w:t>
            </w: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rsidP="00B26DD2">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26DD2">
              <w:rPr>
                <w:rFonts w:ascii="Times New Roman" w:eastAsia="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722FAB" w:rsidRDefault="00B26DD2">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7E796B">
              <w:rPr>
                <w:rFonts w:ascii="Times New Roman" w:eastAsia="Times New Roman" w:hAnsi="Times New Roman" w:cs="Times New Roman"/>
                <w:sz w:val="24"/>
                <w:szCs w:val="24"/>
              </w:rPr>
              <w:t>%</w:t>
            </w:r>
          </w:p>
        </w:tc>
      </w:tr>
      <w:tr w:rsidR="00722FAB">
        <w:tc>
          <w:tcPr>
            <w:tcW w:w="2660" w:type="dxa"/>
            <w:tcBorders>
              <w:top w:val="single" w:sz="4" w:space="0" w:color="000000"/>
              <w:left w:val="single" w:sz="4" w:space="0" w:color="000000"/>
              <w:bottom w:val="single" w:sz="4" w:space="0" w:color="000000"/>
              <w:right w:val="single" w:sz="4" w:space="0" w:color="000000"/>
            </w:tcBorders>
          </w:tcPr>
          <w:p w:rsidR="00722FAB" w:rsidRDefault="007E796B" w:rsidP="00906607">
            <w:pPr>
              <w:numPr>
                <w:ilvl w:val="0"/>
                <w:numId w:val="20"/>
              </w:numPr>
              <w:spacing w:line="276" w:lineRule="auto"/>
              <w:ind w:left="0" w:righ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имеют квалификационных категорий</w:t>
            </w: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77"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77" w:type="dxa"/>
            <w:tcBorders>
              <w:top w:val="single" w:sz="4" w:space="0" w:color="000000"/>
              <w:left w:val="single" w:sz="4" w:space="0" w:color="000000"/>
              <w:bottom w:val="single" w:sz="4" w:space="0" w:color="000000"/>
              <w:right w:val="single" w:sz="4" w:space="0" w:color="000000"/>
            </w:tcBorders>
          </w:tcPr>
          <w:p w:rsidR="00722FAB" w:rsidRDefault="00B26DD2">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26DD2">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p w:rsidR="00722FAB" w:rsidRDefault="00722FAB">
            <w:pPr>
              <w:rPr>
                <w:rFonts w:ascii="Times New Roman" w:eastAsia="Times New Roman" w:hAnsi="Times New Roman" w:cs="Times New Roman"/>
                <w:sz w:val="24"/>
                <w:szCs w:val="24"/>
              </w:rPr>
            </w:pPr>
          </w:p>
        </w:tc>
      </w:tr>
    </w:tbl>
    <w:p w:rsidR="00722FAB" w:rsidRDefault="00722FAB">
      <w:pPr>
        <w:shd w:val="clear" w:color="auto" w:fill="FFFFFF"/>
        <w:ind w:right="75"/>
        <w:rPr>
          <w:rFonts w:ascii="Times New Roman" w:eastAsia="Times New Roman" w:hAnsi="Times New Roman" w:cs="Times New Roman"/>
          <w:noProof/>
          <w:sz w:val="24"/>
          <w:szCs w:val="24"/>
        </w:rPr>
      </w:pPr>
    </w:p>
    <w:p w:rsidR="001D3162" w:rsidRDefault="001D3162">
      <w:pPr>
        <w:shd w:val="clear" w:color="auto" w:fill="FFFFFF"/>
        <w:ind w:right="7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730409" cy="3200400"/>
            <wp:effectExtent l="0" t="0" r="1333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22FAB" w:rsidRDefault="00722FAB">
      <w:pPr>
        <w:shd w:val="clear" w:color="auto" w:fill="FFFFFF"/>
        <w:ind w:right="75"/>
        <w:jc w:val="both"/>
        <w:rPr>
          <w:rFonts w:ascii="Times New Roman" w:eastAsia="Times New Roman" w:hAnsi="Times New Roman" w:cs="Times New Roman"/>
          <w:sz w:val="24"/>
          <w:szCs w:val="24"/>
        </w:rPr>
      </w:pPr>
    </w:p>
    <w:p w:rsidR="00722FAB" w:rsidRDefault="007E796B">
      <w:pPr>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Сравнительный анализ данных за последние три года позволяет сделать вывод, что показатель количества педагогических работников с высшей квалификационной категорией вырос на </w:t>
      </w:r>
      <w:r w:rsidR="00A511E0">
        <w:rPr>
          <w:rFonts w:ascii="Times New Roman" w:eastAsia="Times New Roman" w:hAnsi="Times New Roman" w:cs="Times New Roman"/>
          <w:sz w:val="24"/>
          <w:szCs w:val="24"/>
        </w:rPr>
        <w:t>9</w:t>
      </w:r>
      <w:r>
        <w:rPr>
          <w:rFonts w:ascii="Times New Roman" w:eastAsia="Times New Roman" w:hAnsi="Times New Roman" w:cs="Times New Roman"/>
          <w:sz w:val="24"/>
          <w:szCs w:val="24"/>
        </w:rPr>
        <w:t>% по сравнению с прошлым годом и на 1</w:t>
      </w:r>
      <w:r w:rsidR="00A511E0">
        <w:rPr>
          <w:rFonts w:ascii="Times New Roman" w:eastAsia="Times New Roman" w:hAnsi="Times New Roman" w:cs="Times New Roman"/>
          <w:sz w:val="24"/>
          <w:szCs w:val="24"/>
        </w:rPr>
        <w:t>5</w:t>
      </w:r>
      <w:r>
        <w:rPr>
          <w:rFonts w:ascii="Times New Roman" w:eastAsia="Times New Roman" w:hAnsi="Times New Roman" w:cs="Times New Roman"/>
          <w:sz w:val="24"/>
          <w:szCs w:val="24"/>
        </w:rPr>
        <w:t>% за последние 3 года.</w:t>
      </w:r>
    </w:p>
    <w:p w:rsidR="00722FAB" w:rsidRDefault="007E796B">
      <w:pPr>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Число педагогов, имеющих первую квалификационную категорию увеличилось на 1</w:t>
      </w:r>
      <w:r w:rsidR="00A511E0">
        <w:rPr>
          <w:rFonts w:ascii="Times New Roman" w:eastAsia="Times New Roman" w:hAnsi="Times New Roman" w:cs="Times New Roman"/>
          <w:sz w:val="24"/>
          <w:szCs w:val="24"/>
        </w:rPr>
        <w:t>5</w:t>
      </w:r>
      <w:r>
        <w:rPr>
          <w:rFonts w:ascii="Times New Roman" w:eastAsia="Times New Roman" w:hAnsi="Times New Roman" w:cs="Times New Roman"/>
          <w:sz w:val="24"/>
          <w:szCs w:val="24"/>
        </w:rPr>
        <w:t>% по сравнению с прошлым годом и увеличилось на 2</w:t>
      </w:r>
      <w:r w:rsidR="00A511E0">
        <w:rPr>
          <w:rFonts w:ascii="Times New Roman" w:eastAsia="Times New Roman" w:hAnsi="Times New Roman" w:cs="Times New Roman"/>
          <w:sz w:val="24"/>
          <w:szCs w:val="24"/>
        </w:rPr>
        <w:t>5</w:t>
      </w:r>
      <w:r>
        <w:rPr>
          <w:rFonts w:ascii="Times New Roman" w:eastAsia="Times New Roman" w:hAnsi="Times New Roman" w:cs="Times New Roman"/>
          <w:sz w:val="24"/>
          <w:szCs w:val="24"/>
        </w:rPr>
        <w:t>% за последние три года.</w:t>
      </w:r>
    </w:p>
    <w:p w:rsidR="00722FAB" w:rsidRDefault="007E796B">
      <w:pPr>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Значитильно понизился показатель соответствия занимаемой должности и количество педагогов без категорий.</w:t>
      </w:r>
    </w:p>
    <w:p w:rsidR="00722FAB" w:rsidRDefault="007E796B">
      <w:pPr>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лишь 1</w:t>
      </w:r>
      <w:r w:rsidR="00A511E0">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составляют учителя, которые работают без категории, на 100 % этот контингент представлен педагогами, работающими в МБОУ СОШ №57 менее 2-х лет, либо находящиеся в отпуске </w:t>
      </w:r>
      <w:r w:rsidR="00A511E0">
        <w:rPr>
          <w:rFonts w:ascii="Times New Roman" w:eastAsia="Times New Roman" w:hAnsi="Times New Roman" w:cs="Times New Roman"/>
          <w:sz w:val="24"/>
          <w:szCs w:val="24"/>
        </w:rPr>
        <w:t>по уходу за ребенком до 3-х лет.</w:t>
      </w:r>
      <w:r>
        <w:rPr>
          <w:rFonts w:ascii="Times New Roman" w:eastAsia="Times New Roman" w:hAnsi="Times New Roman" w:cs="Times New Roman"/>
          <w:sz w:val="24"/>
          <w:szCs w:val="24"/>
        </w:rPr>
        <w:t xml:space="preserve"> </w:t>
      </w:r>
      <w:r w:rsidR="00A511E0">
        <w:rPr>
          <w:rFonts w:ascii="Times New Roman" w:eastAsia="Times New Roman" w:hAnsi="Times New Roman" w:cs="Times New Roman"/>
          <w:sz w:val="24"/>
          <w:szCs w:val="24"/>
        </w:rPr>
        <w:t>Т.О.</w:t>
      </w:r>
      <w:r>
        <w:rPr>
          <w:rFonts w:ascii="Times New Roman" w:eastAsia="Times New Roman" w:hAnsi="Times New Roman" w:cs="Times New Roman"/>
          <w:sz w:val="24"/>
          <w:szCs w:val="24"/>
        </w:rPr>
        <w:t xml:space="preserve"> аттестационные процедуры проходят все педагоги вовремя.</w:t>
      </w:r>
    </w:p>
    <w:p w:rsidR="00722FAB" w:rsidRDefault="007E796B">
      <w:pPr>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По-прежнему основную часть педагогического коллектива составляют опытные учителя с большим стажем педагогической деятельности, обладающие высоким профессиональным мастерством, имеющие высшую и первую квалификационные категории, а также соответствие занимаемой должности. Базовое образование педагогов соответствует направлениям педагогической деятельности.</w:t>
      </w:r>
    </w:p>
    <w:p w:rsidR="00722FAB" w:rsidRDefault="007E796B">
      <w:pPr>
        <w:shd w:val="clear" w:color="auto" w:fill="FFFFFF"/>
        <w:ind w:left="75" w:right="75"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в школе созданы необходимые условия для обеспечения профессионального роста и повышения качества образования.</w:t>
      </w:r>
    </w:p>
    <w:p w:rsidR="00722FAB" w:rsidRDefault="00722FAB">
      <w:pPr>
        <w:rPr>
          <w:rFonts w:ascii="Times New Roman" w:eastAsia="Times New Roman" w:hAnsi="Times New Roman" w:cs="Times New Roman"/>
          <w:b/>
          <w:sz w:val="24"/>
          <w:szCs w:val="24"/>
        </w:rPr>
      </w:pPr>
    </w:p>
    <w:p w:rsidR="00722FAB" w:rsidRDefault="007E796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Анализ качественного состава по педагогическому стажу за последние 5 лет</w:t>
      </w:r>
    </w:p>
    <w:p w:rsidR="00722FAB" w:rsidRDefault="00722FAB">
      <w:pPr>
        <w:rPr>
          <w:rFonts w:ascii="Times New Roman" w:eastAsia="Times New Roman" w:hAnsi="Times New Roman" w:cs="Times New Roman"/>
          <w:b/>
          <w:sz w:val="24"/>
          <w:szCs w:val="24"/>
        </w:rPr>
      </w:pPr>
    </w:p>
    <w:tbl>
      <w:tblPr>
        <w:tblStyle w:val="a7"/>
        <w:tblW w:w="9889"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1701"/>
        <w:gridCol w:w="1275"/>
        <w:gridCol w:w="1417"/>
        <w:gridCol w:w="1276"/>
        <w:gridCol w:w="1418"/>
      </w:tblGrid>
      <w:tr w:rsidR="00D9746A" w:rsidRPr="00103D95">
        <w:tc>
          <w:tcPr>
            <w:tcW w:w="2802" w:type="dxa"/>
            <w:vMerge w:val="restart"/>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Категория работников</w:t>
            </w:r>
          </w:p>
          <w:p w:rsidR="00D9746A" w:rsidRPr="00103D95" w:rsidRDefault="00D9746A" w:rsidP="00D974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2020-2021</w:t>
            </w:r>
            <w:r w:rsidRPr="00103D95">
              <w:rPr>
                <w:rFonts w:ascii="Times New Roman" w:eastAsia="Times New Roman" w:hAnsi="Times New Roman" w:cs="Times New Roman"/>
                <w:sz w:val="24"/>
                <w:szCs w:val="24"/>
              </w:rPr>
              <w:t xml:space="preserve"> учебный год</w:t>
            </w:r>
          </w:p>
        </w:tc>
        <w:tc>
          <w:tcPr>
            <w:tcW w:w="1701" w:type="dxa"/>
            <w:vMerge w:val="restart"/>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Общее количество работников</w:t>
            </w:r>
          </w:p>
        </w:tc>
        <w:tc>
          <w:tcPr>
            <w:tcW w:w="5386" w:type="dxa"/>
            <w:gridSpan w:val="4"/>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Педагогический стаж</w:t>
            </w:r>
          </w:p>
        </w:tc>
      </w:tr>
      <w:tr w:rsidR="00D9746A" w:rsidRPr="00103D95">
        <w:tc>
          <w:tcPr>
            <w:tcW w:w="2802" w:type="dxa"/>
            <w:vMerge/>
          </w:tcPr>
          <w:p w:rsidR="00D9746A" w:rsidRPr="00103D95" w:rsidRDefault="00D9746A">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701" w:type="dxa"/>
            <w:vMerge/>
          </w:tcPr>
          <w:p w:rsidR="00D9746A" w:rsidRPr="00103D95" w:rsidRDefault="00D9746A">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275"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До 5 лет</w:t>
            </w:r>
          </w:p>
        </w:tc>
        <w:tc>
          <w:tcPr>
            <w:tcW w:w="1417"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5-10 лет</w:t>
            </w:r>
          </w:p>
        </w:tc>
        <w:tc>
          <w:tcPr>
            <w:tcW w:w="1276"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10-20 лет</w:t>
            </w:r>
          </w:p>
        </w:tc>
        <w:tc>
          <w:tcPr>
            <w:tcW w:w="1418"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20 лет и более</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Учителя 1-4 классов</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13</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3</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3</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6</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Учителя 5-11 классов</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30</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5</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5</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18</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Всего</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43</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8 (19%)</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8 (19%)</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3 (7%)</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24 (56%)</w:t>
            </w:r>
          </w:p>
        </w:tc>
      </w:tr>
      <w:tr w:rsidR="00D9746A" w:rsidRPr="00103D95">
        <w:tc>
          <w:tcPr>
            <w:tcW w:w="2802" w:type="dxa"/>
            <w:vMerge w:val="restart"/>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Категория работников</w:t>
            </w:r>
          </w:p>
          <w:p w:rsidR="00D9746A" w:rsidRPr="00103D95" w:rsidRDefault="00D9746A" w:rsidP="00D974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2021-2022</w:t>
            </w:r>
            <w:r w:rsidRPr="00103D95">
              <w:rPr>
                <w:rFonts w:ascii="Times New Roman" w:eastAsia="Times New Roman" w:hAnsi="Times New Roman" w:cs="Times New Roman"/>
                <w:sz w:val="24"/>
                <w:szCs w:val="24"/>
              </w:rPr>
              <w:t xml:space="preserve"> учебный год</w:t>
            </w:r>
          </w:p>
        </w:tc>
        <w:tc>
          <w:tcPr>
            <w:tcW w:w="1701" w:type="dxa"/>
            <w:vMerge w:val="restart"/>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Общее количество работников</w:t>
            </w:r>
          </w:p>
        </w:tc>
        <w:tc>
          <w:tcPr>
            <w:tcW w:w="5386" w:type="dxa"/>
            <w:gridSpan w:val="4"/>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Педагогический стаж</w:t>
            </w:r>
          </w:p>
        </w:tc>
      </w:tr>
      <w:tr w:rsidR="00D9746A" w:rsidRPr="00103D95">
        <w:tc>
          <w:tcPr>
            <w:tcW w:w="2802" w:type="dxa"/>
            <w:vMerge/>
          </w:tcPr>
          <w:p w:rsidR="00D9746A" w:rsidRPr="00103D95" w:rsidRDefault="00D9746A">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701" w:type="dxa"/>
            <w:vMerge/>
          </w:tcPr>
          <w:p w:rsidR="00D9746A" w:rsidRPr="00103D95" w:rsidRDefault="00D9746A">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275"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До 5 лет</w:t>
            </w:r>
          </w:p>
        </w:tc>
        <w:tc>
          <w:tcPr>
            <w:tcW w:w="1417"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5-10 лет</w:t>
            </w:r>
          </w:p>
        </w:tc>
        <w:tc>
          <w:tcPr>
            <w:tcW w:w="1276"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10-20 лет</w:t>
            </w:r>
          </w:p>
        </w:tc>
        <w:tc>
          <w:tcPr>
            <w:tcW w:w="1418"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20 лет и более</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Учителя 1-4 классов</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12</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7</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Учителя 5-11 классов</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31</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8</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3</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4</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16</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Всего</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43</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10 (23%)</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5 (12%)</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5 (12%)</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23 (53%)</w:t>
            </w:r>
          </w:p>
        </w:tc>
      </w:tr>
      <w:tr w:rsidR="00D9746A" w:rsidRPr="00103D95">
        <w:tc>
          <w:tcPr>
            <w:tcW w:w="2802" w:type="dxa"/>
            <w:vMerge w:val="restart"/>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Категория работников</w:t>
            </w:r>
          </w:p>
          <w:p w:rsidR="00D9746A" w:rsidRPr="00103D95" w:rsidRDefault="00D9746A" w:rsidP="00D974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r w:rsidRPr="00103D95">
              <w:rPr>
                <w:rFonts w:ascii="Times New Roman" w:eastAsia="Times New Roman" w:hAnsi="Times New Roman" w:cs="Times New Roman"/>
                <w:sz w:val="24"/>
                <w:szCs w:val="24"/>
              </w:rPr>
              <w:t xml:space="preserve"> учебный год</w:t>
            </w:r>
          </w:p>
        </w:tc>
        <w:tc>
          <w:tcPr>
            <w:tcW w:w="1701" w:type="dxa"/>
            <w:vMerge w:val="restart"/>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Общее количество работников</w:t>
            </w:r>
          </w:p>
        </w:tc>
        <w:tc>
          <w:tcPr>
            <w:tcW w:w="5386" w:type="dxa"/>
            <w:gridSpan w:val="4"/>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Педагогический стаж</w:t>
            </w:r>
          </w:p>
        </w:tc>
      </w:tr>
      <w:tr w:rsidR="00D9746A" w:rsidRPr="00103D95">
        <w:tc>
          <w:tcPr>
            <w:tcW w:w="2802" w:type="dxa"/>
            <w:vMerge/>
          </w:tcPr>
          <w:p w:rsidR="00D9746A" w:rsidRPr="00103D95" w:rsidRDefault="00D9746A">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701" w:type="dxa"/>
            <w:vMerge/>
          </w:tcPr>
          <w:p w:rsidR="00D9746A" w:rsidRPr="00103D95" w:rsidRDefault="00D9746A">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275"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До 5 лет</w:t>
            </w:r>
          </w:p>
        </w:tc>
        <w:tc>
          <w:tcPr>
            <w:tcW w:w="1417"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5-10 лет</w:t>
            </w:r>
          </w:p>
        </w:tc>
        <w:tc>
          <w:tcPr>
            <w:tcW w:w="1276"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10-20 лет</w:t>
            </w:r>
          </w:p>
        </w:tc>
        <w:tc>
          <w:tcPr>
            <w:tcW w:w="1418"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20 лет и более</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lastRenderedPageBreak/>
              <w:t>Учителя 1-4 классов</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12</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7</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Учителя 5-11 классов</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32</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10</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3</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3</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16</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Всего</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44</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12 (27%)</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4 (9%)</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5 (11%)</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23 (53%)</w:t>
            </w:r>
          </w:p>
        </w:tc>
      </w:tr>
      <w:tr w:rsidR="00D9746A" w:rsidRPr="00103D95">
        <w:tc>
          <w:tcPr>
            <w:tcW w:w="2802" w:type="dxa"/>
            <w:vMerge w:val="restart"/>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Категория работников</w:t>
            </w:r>
          </w:p>
          <w:p w:rsidR="00D9746A" w:rsidRPr="00103D95" w:rsidRDefault="00D9746A" w:rsidP="00D974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2023-2024</w:t>
            </w:r>
            <w:r w:rsidRPr="00103D95">
              <w:rPr>
                <w:rFonts w:ascii="Times New Roman" w:eastAsia="Times New Roman" w:hAnsi="Times New Roman" w:cs="Times New Roman"/>
                <w:sz w:val="24"/>
                <w:szCs w:val="24"/>
              </w:rPr>
              <w:t xml:space="preserve"> учебный год</w:t>
            </w:r>
          </w:p>
        </w:tc>
        <w:tc>
          <w:tcPr>
            <w:tcW w:w="1701" w:type="dxa"/>
            <w:vMerge w:val="restart"/>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Общее количество работников</w:t>
            </w:r>
          </w:p>
        </w:tc>
        <w:tc>
          <w:tcPr>
            <w:tcW w:w="5386" w:type="dxa"/>
            <w:gridSpan w:val="4"/>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Педагогический стаж</w:t>
            </w:r>
          </w:p>
        </w:tc>
      </w:tr>
      <w:tr w:rsidR="00D9746A" w:rsidRPr="00103D95">
        <w:tc>
          <w:tcPr>
            <w:tcW w:w="2802" w:type="dxa"/>
            <w:vMerge/>
          </w:tcPr>
          <w:p w:rsidR="00D9746A" w:rsidRPr="00103D95" w:rsidRDefault="00D9746A">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701" w:type="dxa"/>
            <w:vMerge/>
          </w:tcPr>
          <w:p w:rsidR="00D9746A" w:rsidRPr="00103D95" w:rsidRDefault="00D9746A">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275"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До 5 лет</w:t>
            </w:r>
          </w:p>
        </w:tc>
        <w:tc>
          <w:tcPr>
            <w:tcW w:w="1417"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5-10 лет</w:t>
            </w:r>
          </w:p>
        </w:tc>
        <w:tc>
          <w:tcPr>
            <w:tcW w:w="1276"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10-20 лет</w:t>
            </w:r>
          </w:p>
        </w:tc>
        <w:tc>
          <w:tcPr>
            <w:tcW w:w="1418"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20 лет и более</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Учителя 1-4 классов</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12</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3</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0</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7</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Учителя 5-11 классов</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29</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4</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9</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14</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Всего</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41</w:t>
            </w:r>
          </w:p>
        </w:tc>
        <w:tc>
          <w:tcPr>
            <w:tcW w:w="1275"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6 (15%)</w:t>
            </w:r>
          </w:p>
        </w:tc>
        <w:tc>
          <w:tcPr>
            <w:tcW w:w="1417"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12 (29%)</w:t>
            </w:r>
          </w:p>
        </w:tc>
        <w:tc>
          <w:tcPr>
            <w:tcW w:w="1276"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 (5%)</w:t>
            </w:r>
          </w:p>
        </w:tc>
        <w:tc>
          <w:tcPr>
            <w:tcW w:w="1418"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21 (51%)</w:t>
            </w:r>
          </w:p>
        </w:tc>
      </w:tr>
      <w:tr w:rsidR="00D9746A" w:rsidRPr="00103D95">
        <w:tc>
          <w:tcPr>
            <w:tcW w:w="2802" w:type="dxa"/>
            <w:vMerge w:val="restart"/>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Категория работников</w:t>
            </w:r>
          </w:p>
          <w:p w:rsidR="00D9746A" w:rsidRPr="00103D95" w:rsidRDefault="00D9746A" w:rsidP="007F71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2023-2024</w:t>
            </w:r>
            <w:r w:rsidRPr="00103D95">
              <w:rPr>
                <w:rFonts w:ascii="Times New Roman" w:eastAsia="Times New Roman" w:hAnsi="Times New Roman" w:cs="Times New Roman"/>
                <w:sz w:val="24"/>
                <w:szCs w:val="24"/>
              </w:rPr>
              <w:t xml:space="preserve"> учебный год</w:t>
            </w:r>
          </w:p>
        </w:tc>
        <w:tc>
          <w:tcPr>
            <w:tcW w:w="1701" w:type="dxa"/>
            <w:vMerge w:val="restart"/>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Общее количество работников</w:t>
            </w:r>
          </w:p>
        </w:tc>
        <w:tc>
          <w:tcPr>
            <w:tcW w:w="5386" w:type="dxa"/>
            <w:gridSpan w:val="4"/>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Педагогический стаж</w:t>
            </w:r>
          </w:p>
        </w:tc>
      </w:tr>
      <w:tr w:rsidR="00D9746A" w:rsidRPr="00103D95">
        <w:tc>
          <w:tcPr>
            <w:tcW w:w="2802" w:type="dxa"/>
            <w:vMerge/>
          </w:tcPr>
          <w:p w:rsidR="00D9746A" w:rsidRPr="00103D95" w:rsidRDefault="00D9746A">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701" w:type="dxa"/>
            <w:vMerge/>
          </w:tcPr>
          <w:p w:rsidR="00D9746A" w:rsidRPr="00103D95" w:rsidRDefault="00D9746A">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275"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До 5 лет</w:t>
            </w:r>
          </w:p>
        </w:tc>
        <w:tc>
          <w:tcPr>
            <w:tcW w:w="1417"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5-10 лет</w:t>
            </w:r>
          </w:p>
        </w:tc>
        <w:tc>
          <w:tcPr>
            <w:tcW w:w="1276"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10-20 лет</w:t>
            </w:r>
          </w:p>
        </w:tc>
        <w:tc>
          <w:tcPr>
            <w:tcW w:w="1418" w:type="dxa"/>
          </w:tcPr>
          <w:p w:rsidR="00D9746A" w:rsidRPr="00103D95" w:rsidRDefault="00D9746A">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20 лет и более</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Учителя 1-4 классов</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12</w:t>
            </w:r>
          </w:p>
        </w:tc>
        <w:tc>
          <w:tcPr>
            <w:tcW w:w="1275" w:type="dxa"/>
          </w:tcPr>
          <w:p w:rsidR="00D9746A" w:rsidRPr="00103D95" w:rsidRDefault="00D974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Pr>
          <w:p w:rsidR="00D9746A" w:rsidRPr="00103D95" w:rsidRDefault="00FE66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Pr>
          <w:p w:rsidR="00D9746A" w:rsidRPr="00103D95" w:rsidRDefault="00FE66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tcPr>
          <w:p w:rsidR="00D9746A" w:rsidRPr="00103D95" w:rsidRDefault="00FE66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Учителя 5-11 классов</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29</w:t>
            </w:r>
          </w:p>
        </w:tc>
        <w:tc>
          <w:tcPr>
            <w:tcW w:w="1275" w:type="dxa"/>
          </w:tcPr>
          <w:p w:rsidR="00D9746A" w:rsidRPr="00103D95" w:rsidRDefault="00D974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7" w:type="dxa"/>
          </w:tcPr>
          <w:p w:rsidR="00D9746A" w:rsidRPr="00103D95" w:rsidRDefault="00D974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76" w:type="dxa"/>
          </w:tcPr>
          <w:p w:rsidR="00D9746A" w:rsidRPr="00103D95" w:rsidRDefault="00FE66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8" w:type="dxa"/>
          </w:tcPr>
          <w:p w:rsidR="00D9746A" w:rsidRPr="00103D95" w:rsidRDefault="00FE66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9746A" w:rsidRPr="00103D95">
        <w:tc>
          <w:tcPr>
            <w:tcW w:w="2802"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Всего</w:t>
            </w:r>
          </w:p>
        </w:tc>
        <w:tc>
          <w:tcPr>
            <w:tcW w:w="1701" w:type="dxa"/>
          </w:tcPr>
          <w:p w:rsidR="00D9746A" w:rsidRPr="00103D95" w:rsidRDefault="00D9746A" w:rsidP="007F71C1">
            <w:pPr>
              <w:jc w:val="both"/>
              <w:rPr>
                <w:rFonts w:ascii="Times New Roman" w:eastAsia="Times New Roman" w:hAnsi="Times New Roman" w:cs="Times New Roman"/>
                <w:sz w:val="24"/>
                <w:szCs w:val="24"/>
              </w:rPr>
            </w:pPr>
            <w:r w:rsidRPr="00103D95">
              <w:rPr>
                <w:rFonts w:ascii="Times New Roman" w:eastAsia="Times New Roman" w:hAnsi="Times New Roman" w:cs="Times New Roman"/>
                <w:sz w:val="24"/>
                <w:szCs w:val="24"/>
              </w:rPr>
              <w:t>41</w:t>
            </w:r>
          </w:p>
        </w:tc>
        <w:tc>
          <w:tcPr>
            <w:tcW w:w="1275" w:type="dxa"/>
          </w:tcPr>
          <w:p w:rsidR="00D9746A" w:rsidRPr="00103D95" w:rsidRDefault="00D974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(15%)</w:t>
            </w:r>
          </w:p>
        </w:tc>
        <w:tc>
          <w:tcPr>
            <w:tcW w:w="1417" w:type="dxa"/>
          </w:tcPr>
          <w:p w:rsidR="00D9746A" w:rsidRPr="00103D95" w:rsidRDefault="00FE66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(20%)</w:t>
            </w:r>
          </w:p>
        </w:tc>
        <w:tc>
          <w:tcPr>
            <w:tcW w:w="1276" w:type="dxa"/>
          </w:tcPr>
          <w:p w:rsidR="00D9746A" w:rsidRPr="00103D95" w:rsidRDefault="00FE66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(7%)</w:t>
            </w:r>
          </w:p>
        </w:tc>
        <w:tc>
          <w:tcPr>
            <w:tcW w:w="1418" w:type="dxa"/>
          </w:tcPr>
          <w:p w:rsidR="00D9746A" w:rsidRPr="00103D95" w:rsidRDefault="00FE66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(59%)</w:t>
            </w:r>
          </w:p>
        </w:tc>
      </w:tr>
    </w:tbl>
    <w:p w:rsidR="00722FAB" w:rsidRDefault="00722FAB">
      <w:pPr>
        <w:shd w:val="clear" w:color="auto" w:fill="FFFFFF"/>
        <w:ind w:right="75"/>
        <w:jc w:val="both"/>
        <w:rPr>
          <w:rFonts w:ascii="Times New Roman" w:eastAsia="Times New Roman" w:hAnsi="Times New Roman" w:cs="Times New Roman"/>
          <w:b/>
          <w:sz w:val="24"/>
          <w:szCs w:val="24"/>
        </w:rPr>
      </w:pPr>
    </w:p>
    <w:p w:rsidR="00722FAB" w:rsidRDefault="00722FAB">
      <w:pPr>
        <w:shd w:val="clear" w:color="auto" w:fill="FFFFFF"/>
        <w:ind w:left="75" w:right="75" w:firstLine="450"/>
        <w:rPr>
          <w:rFonts w:ascii="Times New Roman" w:eastAsia="Times New Roman" w:hAnsi="Times New Roman" w:cs="Times New Roman"/>
          <w:b/>
          <w:sz w:val="24"/>
          <w:szCs w:val="24"/>
        </w:rPr>
      </w:pPr>
    </w:p>
    <w:p w:rsidR="00722FAB" w:rsidRDefault="007E796B">
      <w:pPr>
        <w:shd w:val="clear" w:color="auto" w:fill="FFFFFF"/>
        <w:ind w:left="75" w:right="75" w:firstLine="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Сравнительный анализ качественного состава педагогического коллектива по педагогическому стажу за </w:t>
      </w:r>
      <w:r w:rsidR="00FE6648">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учебных </w:t>
      </w:r>
      <w:r w:rsidR="00FE6648">
        <w:rPr>
          <w:rFonts w:ascii="Times New Roman" w:eastAsia="Times New Roman" w:hAnsi="Times New Roman" w:cs="Times New Roman"/>
          <w:b/>
          <w:sz w:val="24"/>
          <w:szCs w:val="24"/>
        </w:rPr>
        <w:t>года</w:t>
      </w:r>
    </w:p>
    <w:p w:rsidR="00722FAB" w:rsidRDefault="00FE6648">
      <w:pPr>
        <w:shd w:val="clear" w:color="auto" w:fill="FFFFFF"/>
        <w:ind w:left="75" w:right="75" w:firstLine="45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22FAB" w:rsidRDefault="00722FAB">
      <w:pPr>
        <w:shd w:val="clear" w:color="auto" w:fill="FFFFFF"/>
        <w:ind w:left="75" w:right="75" w:firstLine="450"/>
        <w:jc w:val="both"/>
        <w:rPr>
          <w:rFonts w:ascii="Times New Roman" w:eastAsia="Times New Roman" w:hAnsi="Times New Roman" w:cs="Times New Roman"/>
          <w:b/>
          <w:sz w:val="24"/>
          <w:szCs w:val="24"/>
        </w:rPr>
      </w:pPr>
    </w:p>
    <w:p w:rsidR="00722FAB" w:rsidRDefault="007E796B">
      <w:pPr>
        <w:shd w:val="clear" w:color="auto" w:fill="FFFFFF"/>
        <w:ind w:left="75" w:right="75"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w:t>
      </w:r>
      <w:r w:rsidR="000B389E">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0B389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учебном году продолжают работать опытные учителя со стажем более 20 лет.</w:t>
      </w:r>
    </w:p>
    <w:p w:rsidR="00722FAB" w:rsidRDefault="007E796B">
      <w:pPr>
        <w:widowControl w:val="0"/>
        <w:pBdr>
          <w:top w:val="nil"/>
          <w:left w:val="nil"/>
          <w:bottom w:val="nil"/>
          <w:right w:val="nil"/>
          <w:between w:val="nil"/>
        </w:pBdr>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Работа с педагогическими кадрами, повышение квалификации,  аттестация</w:t>
      </w:r>
    </w:p>
    <w:p w:rsidR="00722FAB" w:rsidRPr="00103D95" w:rsidRDefault="007E796B">
      <w:pPr>
        <w:ind w:firstLine="5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w:t>
      </w:r>
      <w:r w:rsidR="000B389E">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0B389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584F55">
        <w:rPr>
          <w:rFonts w:ascii="Times New Roman" w:eastAsia="Times New Roman" w:hAnsi="Times New Roman" w:cs="Times New Roman"/>
          <w:sz w:val="24"/>
          <w:szCs w:val="24"/>
        </w:rPr>
        <w:t>учебном году 9</w:t>
      </w:r>
      <w:r w:rsidRPr="00103D95">
        <w:rPr>
          <w:rFonts w:ascii="Times New Roman" w:eastAsia="Times New Roman" w:hAnsi="Times New Roman" w:cs="Times New Roman"/>
          <w:sz w:val="24"/>
          <w:szCs w:val="24"/>
        </w:rPr>
        <w:t xml:space="preserve"> учителей прошли курсовую подготовку (</w:t>
      </w:r>
      <w:r w:rsidR="00584F55">
        <w:rPr>
          <w:rFonts w:ascii="Times New Roman" w:eastAsia="Times New Roman" w:hAnsi="Times New Roman" w:cs="Times New Roman"/>
          <w:sz w:val="24"/>
          <w:szCs w:val="24"/>
        </w:rPr>
        <w:t>22</w:t>
      </w:r>
      <w:r w:rsidRPr="00103D95">
        <w:rPr>
          <w:rFonts w:ascii="Times New Roman" w:eastAsia="Times New Roman" w:hAnsi="Times New Roman" w:cs="Times New Roman"/>
          <w:sz w:val="24"/>
          <w:szCs w:val="24"/>
        </w:rPr>
        <w:t xml:space="preserve">%) по </w:t>
      </w:r>
      <w:r w:rsidR="00584F55">
        <w:rPr>
          <w:rFonts w:ascii="Times New Roman" w:eastAsia="Times New Roman" w:hAnsi="Times New Roman" w:cs="Times New Roman"/>
          <w:sz w:val="24"/>
          <w:szCs w:val="24"/>
        </w:rPr>
        <w:t>разным направления педагогической, управленческой и социально-психологической направленности</w:t>
      </w:r>
      <w:r w:rsidRPr="00103D95">
        <w:rPr>
          <w:rFonts w:ascii="Times New Roman" w:eastAsia="Times New Roman" w:hAnsi="Times New Roman" w:cs="Times New Roman"/>
          <w:sz w:val="24"/>
          <w:szCs w:val="24"/>
        </w:rPr>
        <w:t>, 3</w:t>
      </w:r>
      <w:r w:rsidR="00584F55">
        <w:rPr>
          <w:rFonts w:ascii="Times New Roman" w:eastAsia="Times New Roman" w:hAnsi="Times New Roman" w:cs="Times New Roman"/>
          <w:sz w:val="24"/>
          <w:szCs w:val="24"/>
        </w:rPr>
        <w:t>2</w:t>
      </w:r>
      <w:r w:rsidRPr="00103D95">
        <w:rPr>
          <w:rFonts w:ascii="Times New Roman" w:eastAsia="Times New Roman" w:hAnsi="Times New Roman" w:cs="Times New Roman"/>
          <w:sz w:val="24"/>
          <w:szCs w:val="24"/>
        </w:rPr>
        <w:t xml:space="preserve"> </w:t>
      </w:r>
      <w:r w:rsidR="00584F55">
        <w:rPr>
          <w:rFonts w:ascii="Times New Roman" w:eastAsia="Times New Roman" w:hAnsi="Times New Roman" w:cs="Times New Roman"/>
          <w:sz w:val="24"/>
          <w:szCs w:val="24"/>
        </w:rPr>
        <w:t>педагога</w:t>
      </w:r>
      <w:r w:rsidRPr="00103D95">
        <w:rPr>
          <w:rFonts w:ascii="Times New Roman" w:eastAsia="Times New Roman" w:hAnsi="Times New Roman" w:cs="Times New Roman"/>
          <w:sz w:val="24"/>
          <w:szCs w:val="24"/>
        </w:rPr>
        <w:t xml:space="preserve"> имеют действующие курсы (</w:t>
      </w:r>
      <w:r w:rsidR="00584F55">
        <w:rPr>
          <w:rFonts w:ascii="Times New Roman" w:eastAsia="Times New Roman" w:hAnsi="Times New Roman" w:cs="Times New Roman"/>
          <w:sz w:val="24"/>
          <w:szCs w:val="24"/>
        </w:rPr>
        <w:t>78%), 16</w:t>
      </w:r>
      <w:r w:rsidRPr="00103D95">
        <w:rPr>
          <w:rFonts w:ascii="Times New Roman" w:eastAsia="Times New Roman" w:hAnsi="Times New Roman" w:cs="Times New Roman"/>
          <w:sz w:val="24"/>
          <w:szCs w:val="24"/>
        </w:rPr>
        <w:t xml:space="preserve"> учителей должны пройти курсы в августе 202</w:t>
      </w:r>
      <w:r w:rsidR="00584F55">
        <w:rPr>
          <w:rFonts w:ascii="Times New Roman" w:eastAsia="Times New Roman" w:hAnsi="Times New Roman" w:cs="Times New Roman"/>
          <w:sz w:val="24"/>
          <w:szCs w:val="24"/>
        </w:rPr>
        <w:t>5 года (39</w:t>
      </w:r>
      <w:r w:rsidRPr="00103D95">
        <w:rPr>
          <w:rFonts w:ascii="Times New Roman" w:eastAsia="Times New Roman" w:hAnsi="Times New Roman" w:cs="Times New Roman"/>
          <w:sz w:val="24"/>
          <w:szCs w:val="24"/>
        </w:rPr>
        <w:t>%). Задолженности по курсам у учителей нет.</w:t>
      </w:r>
    </w:p>
    <w:p w:rsidR="00103D95" w:rsidRDefault="00103D95">
      <w:pPr>
        <w:ind w:firstLine="525"/>
        <w:jc w:val="both"/>
        <w:rPr>
          <w:rFonts w:ascii="Times New Roman" w:eastAsia="Times New Roman" w:hAnsi="Times New Roman" w:cs="Times New Roman"/>
          <w:b/>
          <w:sz w:val="24"/>
          <w:szCs w:val="24"/>
          <w:highlight w:val="yellow"/>
        </w:rPr>
        <w:sectPr w:rsidR="00103D95" w:rsidSect="000B389E">
          <w:pgSz w:w="11906" w:h="16838"/>
          <w:pgMar w:top="709" w:right="850" w:bottom="568" w:left="993" w:header="708" w:footer="708" w:gutter="0"/>
          <w:pgNumType w:start="1"/>
          <w:cols w:space="720"/>
          <w:docGrid w:linePitch="299"/>
        </w:sectPr>
      </w:pPr>
    </w:p>
    <w:p w:rsidR="00103D95" w:rsidRDefault="00103D95">
      <w:pPr>
        <w:ind w:firstLine="525"/>
        <w:rPr>
          <w:rFonts w:ascii="Times New Roman" w:eastAsia="Times New Roman" w:hAnsi="Times New Roman" w:cs="Times New Roman"/>
          <w:i/>
          <w:sz w:val="24"/>
          <w:szCs w:val="24"/>
        </w:rPr>
      </w:pPr>
    </w:p>
    <w:p w:rsidR="00722FAB" w:rsidRDefault="007E796B">
      <w:pPr>
        <w:ind w:firstLine="525"/>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Перспективный план </w:t>
      </w:r>
    </w:p>
    <w:p w:rsidR="00722FAB" w:rsidRDefault="007E796B">
      <w:pPr>
        <w:ind w:firstLine="525"/>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прохождения курсов повышения квалификации педагогов</w:t>
      </w:r>
    </w:p>
    <w:p w:rsidR="00722FAB" w:rsidRDefault="007E796B">
      <w:pPr>
        <w:ind w:firstLine="525"/>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 202</w:t>
      </w:r>
      <w:r w:rsidR="00C52551">
        <w:rPr>
          <w:rFonts w:ascii="Times New Roman" w:eastAsia="Times New Roman" w:hAnsi="Times New Roman" w:cs="Times New Roman"/>
          <w:i/>
          <w:sz w:val="24"/>
          <w:szCs w:val="24"/>
        </w:rPr>
        <w:t>5</w:t>
      </w:r>
      <w:r>
        <w:rPr>
          <w:rFonts w:ascii="Times New Roman" w:eastAsia="Times New Roman" w:hAnsi="Times New Roman" w:cs="Times New Roman"/>
          <w:i/>
          <w:sz w:val="24"/>
          <w:szCs w:val="24"/>
        </w:rPr>
        <w:t>-202</w:t>
      </w:r>
      <w:r w:rsidR="00C52551">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учебный год</w:t>
      </w:r>
    </w:p>
    <w:p w:rsidR="00722FAB" w:rsidRDefault="00722FAB">
      <w:pPr>
        <w:ind w:firstLine="525"/>
        <w:jc w:val="both"/>
        <w:rPr>
          <w:rFonts w:ascii="Times New Roman" w:eastAsia="Times New Roman" w:hAnsi="Times New Roman" w:cs="Times New Roman"/>
          <w:sz w:val="24"/>
          <w:szCs w:val="24"/>
        </w:rPr>
      </w:pPr>
    </w:p>
    <w:tbl>
      <w:tblPr>
        <w:tblStyle w:val="affffff1"/>
        <w:tblW w:w="9322" w:type="dxa"/>
        <w:tblLook w:val="04A0" w:firstRow="1" w:lastRow="0" w:firstColumn="1" w:lastColumn="0" w:noHBand="0" w:noVBand="1"/>
      </w:tblPr>
      <w:tblGrid>
        <w:gridCol w:w="1668"/>
        <w:gridCol w:w="2409"/>
        <w:gridCol w:w="5245"/>
      </w:tblGrid>
      <w:tr w:rsidR="00C52551" w:rsidRPr="00102BAF" w:rsidTr="007F71C1">
        <w:tc>
          <w:tcPr>
            <w:tcW w:w="1668" w:type="dxa"/>
          </w:tcPr>
          <w:p w:rsidR="00C52551" w:rsidRPr="00102BAF" w:rsidRDefault="00C52551" w:rsidP="007F71C1">
            <w:pPr>
              <w:rPr>
                <w:sz w:val="24"/>
                <w:szCs w:val="24"/>
              </w:rPr>
            </w:pPr>
            <w:r w:rsidRPr="00102BAF">
              <w:rPr>
                <w:sz w:val="24"/>
                <w:szCs w:val="24"/>
              </w:rPr>
              <w:t xml:space="preserve">Период </w:t>
            </w:r>
          </w:p>
        </w:tc>
        <w:tc>
          <w:tcPr>
            <w:tcW w:w="2409" w:type="dxa"/>
          </w:tcPr>
          <w:p w:rsidR="00C52551" w:rsidRPr="00102BAF" w:rsidRDefault="00C52551" w:rsidP="007F71C1">
            <w:pPr>
              <w:rPr>
                <w:sz w:val="24"/>
                <w:szCs w:val="24"/>
              </w:rPr>
            </w:pPr>
            <w:r w:rsidRPr="00102BAF">
              <w:rPr>
                <w:sz w:val="24"/>
                <w:szCs w:val="24"/>
              </w:rPr>
              <w:t>ФИО</w:t>
            </w:r>
          </w:p>
        </w:tc>
        <w:tc>
          <w:tcPr>
            <w:tcW w:w="5245" w:type="dxa"/>
          </w:tcPr>
          <w:p w:rsidR="00C52551" w:rsidRPr="00102BAF" w:rsidRDefault="00C52551" w:rsidP="007F71C1">
            <w:pPr>
              <w:rPr>
                <w:sz w:val="24"/>
                <w:szCs w:val="24"/>
              </w:rPr>
            </w:pPr>
            <w:r w:rsidRPr="00102BAF">
              <w:rPr>
                <w:sz w:val="24"/>
                <w:szCs w:val="24"/>
              </w:rPr>
              <w:t>Направление</w:t>
            </w:r>
          </w:p>
        </w:tc>
      </w:tr>
      <w:tr w:rsidR="00C52551" w:rsidRPr="00102BAF" w:rsidTr="007F71C1">
        <w:tc>
          <w:tcPr>
            <w:tcW w:w="1668" w:type="dxa"/>
            <w:vMerge w:val="restart"/>
            <w:vAlign w:val="center"/>
          </w:tcPr>
          <w:p w:rsidR="00C52551" w:rsidRPr="00102BAF" w:rsidRDefault="00C52551" w:rsidP="007F71C1">
            <w:pPr>
              <w:rPr>
                <w:sz w:val="24"/>
                <w:szCs w:val="24"/>
              </w:rPr>
            </w:pPr>
            <w:r>
              <w:rPr>
                <w:sz w:val="24"/>
                <w:szCs w:val="24"/>
              </w:rPr>
              <w:t>Июнь-</w:t>
            </w:r>
            <w:r w:rsidRPr="00102BAF">
              <w:rPr>
                <w:sz w:val="24"/>
                <w:szCs w:val="24"/>
              </w:rPr>
              <w:t>Август</w:t>
            </w:r>
          </w:p>
        </w:tc>
        <w:tc>
          <w:tcPr>
            <w:tcW w:w="2409" w:type="dxa"/>
          </w:tcPr>
          <w:p w:rsidR="00C52551" w:rsidRPr="00102BAF" w:rsidRDefault="00C52551" w:rsidP="007F71C1">
            <w:pPr>
              <w:rPr>
                <w:sz w:val="24"/>
                <w:szCs w:val="24"/>
              </w:rPr>
            </w:pPr>
            <w:r>
              <w:rPr>
                <w:sz w:val="24"/>
                <w:szCs w:val="24"/>
              </w:rPr>
              <w:t>Абгарян К.Т.</w:t>
            </w:r>
          </w:p>
        </w:tc>
        <w:tc>
          <w:tcPr>
            <w:tcW w:w="5245" w:type="dxa"/>
            <w:vAlign w:val="center"/>
          </w:tcPr>
          <w:p w:rsidR="00C52551" w:rsidRPr="00102BAF" w:rsidRDefault="00C52551" w:rsidP="007F71C1">
            <w:pPr>
              <w:rPr>
                <w:sz w:val="24"/>
                <w:szCs w:val="24"/>
              </w:rPr>
            </w:pPr>
            <w:r>
              <w:rPr>
                <w:sz w:val="24"/>
                <w:szCs w:val="24"/>
              </w:rPr>
              <w:t>1. Работа с детьми ОВЗ</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Pr="00102BAF" w:rsidRDefault="00C52551" w:rsidP="007F71C1">
            <w:pPr>
              <w:rPr>
                <w:sz w:val="24"/>
                <w:szCs w:val="24"/>
              </w:rPr>
            </w:pPr>
            <w:r>
              <w:rPr>
                <w:sz w:val="24"/>
                <w:szCs w:val="24"/>
              </w:rPr>
              <w:t>Баловнев С.А.</w:t>
            </w:r>
          </w:p>
        </w:tc>
        <w:tc>
          <w:tcPr>
            <w:tcW w:w="5245" w:type="dxa"/>
            <w:vAlign w:val="center"/>
          </w:tcPr>
          <w:p w:rsidR="00C52551" w:rsidRPr="00102BAF" w:rsidRDefault="00C52551" w:rsidP="007F71C1">
            <w:pPr>
              <w:rPr>
                <w:sz w:val="24"/>
                <w:szCs w:val="24"/>
              </w:rPr>
            </w:pPr>
            <w:r>
              <w:rPr>
                <w:sz w:val="24"/>
                <w:szCs w:val="24"/>
              </w:rPr>
              <w:t>1. Работа с детьми ОВЗ</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Pr="00102BAF" w:rsidRDefault="00C52551" w:rsidP="007F71C1">
            <w:pPr>
              <w:rPr>
                <w:sz w:val="24"/>
                <w:szCs w:val="24"/>
              </w:rPr>
            </w:pPr>
            <w:r>
              <w:rPr>
                <w:sz w:val="24"/>
                <w:szCs w:val="24"/>
              </w:rPr>
              <w:t>Батрак Н.С.</w:t>
            </w:r>
          </w:p>
        </w:tc>
        <w:tc>
          <w:tcPr>
            <w:tcW w:w="5245" w:type="dxa"/>
            <w:vAlign w:val="center"/>
          </w:tcPr>
          <w:p w:rsidR="00C52551" w:rsidRPr="00102BAF" w:rsidRDefault="00C52551" w:rsidP="007F71C1">
            <w:pPr>
              <w:rPr>
                <w:sz w:val="24"/>
                <w:szCs w:val="24"/>
              </w:rPr>
            </w:pPr>
            <w:r>
              <w:rPr>
                <w:sz w:val="24"/>
                <w:szCs w:val="24"/>
              </w:rPr>
              <w:t>Методика преподавания предмета Математика</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Волощюк И.Е.</w:t>
            </w:r>
          </w:p>
        </w:tc>
        <w:tc>
          <w:tcPr>
            <w:tcW w:w="5245" w:type="dxa"/>
            <w:vAlign w:val="center"/>
          </w:tcPr>
          <w:p w:rsidR="00C52551" w:rsidRDefault="00C52551" w:rsidP="007F71C1">
            <w:pPr>
              <w:rPr>
                <w:sz w:val="24"/>
                <w:szCs w:val="24"/>
              </w:rPr>
            </w:pPr>
            <w:r>
              <w:rPr>
                <w:sz w:val="24"/>
                <w:szCs w:val="24"/>
              </w:rPr>
              <w:t>1. Работа с детьми ОВЗ</w:t>
            </w:r>
          </w:p>
          <w:p w:rsidR="00C52551" w:rsidRPr="00102BAF" w:rsidRDefault="00C52551" w:rsidP="007F71C1">
            <w:pPr>
              <w:rPr>
                <w:sz w:val="24"/>
                <w:szCs w:val="24"/>
              </w:rPr>
            </w:pPr>
            <w:r>
              <w:rPr>
                <w:sz w:val="24"/>
                <w:szCs w:val="24"/>
              </w:rPr>
              <w:t>2. Методика преподавания в начальных классах</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Згиблая Т.И.</w:t>
            </w:r>
          </w:p>
        </w:tc>
        <w:tc>
          <w:tcPr>
            <w:tcW w:w="5245" w:type="dxa"/>
            <w:vAlign w:val="center"/>
          </w:tcPr>
          <w:p w:rsidR="00C52551" w:rsidRPr="00102BAF" w:rsidRDefault="00C52551" w:rsidP="007F71C1">
            <w:pPr>
              <w:rPr>
                <w:sz w:val="24"/>
                <w:szCs w:val="24"/>
              </w:rPr>
            </w:pPr>
            <w:r>
              <w:rPr>
                <w:sz w:val="24"/>
                <w:szCs w:val="24"/>
              </w:rPr>
              <w:t>1. Работа с детьми ОВЗ</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Зубко Т.В.</w:t>
            </w:r>
          </w:p>
        </w:tc>
        <w:tc>
          <w:tcPr>
            <w:tcW w:w="5245" w:type="dxa"/>
            <w:vAlign w:val="center"/>
          </w:tcPr>
          <w:p w:rsidR="00C52551" w:rsidRPr="00102BAF" w:rsidRDefault="00C52551" w:rsidP="007F71C1">
            <w:pPr>
              <w:rPr>
                <w:sz w:val="24"/>
                <w:szCs w:val="24"/>
              </w:rPr>
            </w:pPr>
            <w:r>
              <w:rPr>
                <w:sz w:val="24"/>
                <w:szCs w:val="24"/>
              </w:rPr>
              <w:t>1. Работа с детьми ОВЗ</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Колбасенко Л.А.</w:t>
            </w:r>
          </w:p>
        </w:tc>
        <w:tc>
          <w:tcPr>
            <w:tcW w:w="5245" w:type="dxa"/>
            <w:vAlign w:val="center"/>
          </w:tcPr>
          <w:p w:rsidR="00C52551" w:rsidRPr="00102BAF" w:rsidRDefault="00C52551" w:rsidP="007F71C1">
            <w:pPr>
              <w:rPr>
                <w:sz w:val="24"/>
                <w:szCs w:val="24"/>
              </w:rPr>
            </w:pPr>
            <w:r>
              <w:rPr>
                <w:sz w:val="24"/>
                <w:szCs w:val="24"/>
              </w:rPr>
              <w:t>1. Работа с детьми ОВЗ</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Кравченко Н.И.</w:t>
            </w:r>
          </w:p>
        </w:tc>
        <w:tc>
          <w:tcPr>
            <w:tcW w:w="5245" w:type="dxa"/>
            <w:vAlign w:val="center"/>
          </w:tcPr>
          <w:p w:rsidR="00C52551" w:rsidRPr="00102BAF" w:rsidRDefault="00C52551" w:rsidP="007F71C1">
            <w:pPr>
              <w:rPr>
                <w:sz w:val="24"/>
                <w:szCs w:val="24"/>
              </w:rPr>
            </w:pPr>
            <w:r>
              <w:rPr>
                <w:sz w:val="24"/>
                <w:szCs w:val="24"/>
              </w:rPr>
              <w:t>1. Работа с детьми ОВЗ</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Кудряшова О.Н.</w:t>
            </w:r>
          </w:p>
        </w:tc>
        <w:tc>
          <w:tcPr>
            <w:tcW w:w="5245" w:type="dxa"/>
            <w:vAlign w:val="center"/>
          </w:tcPr>
          <w:p w:rsidR="00C52551" w:rsidRPr="00102BAF" w:rsidRDefault="00C52551" w:rsidP="007F71C1">
            <w:pPr>
              <w:rPr>
                <w:sz w:val="24"/>
                <w:szCs w:val="24"/>
              </w:rPr>
            </w:pPr>
            <w:r>
              <w:rPr>
                <w:sz w:val="24"/>
                <w:szCs w:val="24"/>
              </w:rPr>
              <w:t>1. Работа с детьми ОВЗ</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Литвинова И.В.</w:t>
            </w:r>
          </w:p>
        </w:tc>
        <w:tc>
          <w:tcPr>
            <w:tcW w:w="5245" w:type="dxa"/>
            <w:vAlign w:val="center"/>
          </w:tcPr>
          <w:p w:rsidR="00C52551" w:rsidRDefault="00C52551" w:rsidP="007F71C1">
            <w:pPr>
              <w:rPr>
                <w:sz w:val="24"/>
                <w:szCs w:val="24"/>
              </w:rPr>
            </w:pPr>
            <w:r>
              <w:rPr>
                <w:sz w:val="24"/>
                <w:szCs w:val="24"/>
              </w:rPr>
              <w:t>1. Работа с детьми ОВЗ</w:t>
            </w:r>
          </w:p>
          <w:p w:rsidR="00C52551" w:rsidRDefault="00C52551" w:rsidP="007F71C1">
            <w:pPr>
              <w:rPr>
                <w:sz w:val="24"/>
                <w:szCs w:val="24"/>
              </w:rPr>
            </w:pPr>
            <w:r>
              <w:rPr>
                <w:sz w:val="24"/>
                <w:szCs w:val="24"/>
              </w:rPr>
              <w:t>2. Методика преподавания предмета Математика</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Мулява Н.С.</w:t>
            </w:r>
          </w:p>
        </w:tc>
        <w:tc>
          <w:tcPr>
            <w:tcW w:w="5245" w:type="dxa"/>
            <w:vAlign w:val="center"/>
          </w:tcPr>
          <w:p w:rsidR="00C52551" w:rsidRDefault="00C52551" w:rsidP="007F71C1">
            <w:pPr>
              <w:rPr>
                <w:sz w:val="24"/>
                <w:szCs w:val="24"/>
              </w:rPr>
            </w:pPr>
            <w:r>
              <w:rPr>
                <w:sz w:val="24"/>
                <w:szCs w:val="24"/>
              </w:rPr>
              <w:t>Методика преподавания предмета Английский язык</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Демина М.А.</w:t>
            </w:r>
          </w:p>
        </w:tc>
        <w:tc>
          <w:tcPr>
            <w:tcW w:w="5245" w:type="dxa"/>
            <w:vAlign w:val="center"/>
          </w:tcPr>
          <w:p w:rsidR="00C52551" w:rsidRDefault="00C52551" w:rsidP="007F71C1">
            <w:pPr>
              <w:rPr>
                <w:sz w:val="24"/>
                <w:szCs w:val="24"/>
              </w:rPr>
            </w:pPr>
            <w:r>
              <w:rPr>
                <w:sz w:val="24"/>
                <w:szCs w:val="24"/>
              </w:rPr>
              <w:t>1. Работа с детьми ОВЗ</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Тлепсук А.З.</w:t>
            </w:r>
          </w:p>
        </w:tc>
        <w:tc>
          <w:tcPr>
            <w:tcW w:w="5245" w:type="dxa"/>
            <w:vAlign w:val="center"/>
          </w:tcPr>
          <w:p w:rsidR="00C52551" w:rsidRDefault="00C52551" w:rsidP="007F71C1">
            <w:pPr>
              <w:rPr>
                <w:sz w:val="24"/>
                <w:szCs w:val="24"/>
              </w:rPr>
            </w:pPr>
            <w:r>
              <w:rPr>
                <w:sz w:val="24"/>
                <w:szCs w:val="24"/>
              </w:rPr>
              <w:t>1. Работа с детьми ОВЗ</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Цымбалюк Л.А.</w:t>
            </w:r>
          </w:p>
        </w:tc>
        <w:tc>
          <w:tcPr>
            <w:tcW w:w="5245" w:type="dxa"/>
            <w:vAlign w:val="center"/>
          </w:tcPr>
          <w:p w:rsidR="00C52551" w:rsidRDefault="00C52551" w:rsidP="007F71C1">
            <w:pPr>
              <w:rPr>
                <w:sz w:val="24"/>
                <w:szCs w:val="24"/>
              </w:rPr>
            </w:pPr>
            <w:r>
              <w:rPr>
                <w:sz w:val="24"/>
                <w:szCs w:val="24"/>
              </w:rPr>
              <w:t>Методика преподавания в начальных классах</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Перегудова М.А.</w:t>
            </w:r>
          </w:p>
        </w:tc>
        <w:tc>
          <w:tcPr>
            <w:tcW w:w="5245" w:type="dxa"/>
            <w:vAlign w:val="center"/>
          </w:tcPr>
          <w:p w:rsidR="00C52551" w:rsidRDefault="00C52551" w:rsidP="007F71C1">
            <w:pPr>
              <w:rPr>
                <w:sz w:val="24"/>
                <w:szCs w:val="24"/>
              </w:rPr>
            </w:pPr>
            <w:r>
              <w:rPr>
                <w:sz w:val="24"/>
                <w:szCs w:val="24"/>
              </w:rPr>
              <w:t>1. Работа с детьми ОВЗ</w:t>
            </w:r>
          </w:p>
          <w:p w:rsidR="00C52551" w:rsidRDefault="00C52551" w:rsidP="007F71C1">
            <w:pPr>
              <w:rPr>
                <w:sz w:val="24"/>
                <w:szCs w:val="24"/>
              </w:rPr>
            </w:pPr>
            <w:r>
              <w:rPr>
                <w:sz w:val="24"/>
                <w:szCs w:val="24"/>
              </w:rPr>
              <w:t>2. Методика преподавания предмета Физическая культура</w:t>
            </w:r>
          </w:p>
          <w:p w:rsidR="00C52551" w:rsidRDefault="00C52551" w:rsidP="007F71C1">
            <w:pPr>
              <w:rPr>
                <w:sz w:val="24"/>
                <w:szCs w:val="24"/>
              </w:rPr>
            </w:pPr>
            <w:r>
              <w:rPr>
                <w:sz w:val="24"/>
                <w:szCs w:val="24"/>
              </w:rPr>
              <w:t>3. Методика преподавания Самбо</w:t>
            </w:r>
          </w:p>
        </w:tc>
      </w:tr>
      <w:tr w:rsidR="00C52551" w:rsidRPr="00102BAF" w:rsidTr="007F71C1">
        <w:tc>
          <w:tcPr>
            <w:tcW w:w="1668" w:type="dxa"/>
            <w:vMerge/>
            <w:vAlign w:val="center"/>
          </w:tcPr>
          <w:p w:rsidR="00C52551" w:rsidRPr="00102BAF" w:rsidRDefault="00C52551" w:rsidP="007F71C1">
            <w:pPr>
              <w:rPr>
                <w:sz w:val="24"/>
                <w:szCs w:val="24"/>
              </w:rPr>
            </w:pPr>
          </w:p>
        </w:tc>
        <w:tc>
          <w:tcPr>
            <w:tcW w:w="2409" w:type="dxa"/>
          </w:tcPr>
          <w:p w:rsidR="00C52551" w:rsidRDefault="00C52551" w:rsidP="007F71C1">
            <w:pPr>
              <w:rPr>
                <w:sz w:val="24"/>
                <w:szCs w:val="24"/>
              </w:rPr>
            </w:pPr>
            <w:r>
              <w:rPr>
                <w:sz w:val="24"/>
                <w:szCs w:val="24"/>
              </w:rPr>
              <w:t>Шкуринская Т.П.</w:t>
            </w:r>
          </w:p>
        </w:tc>
        <w:tc>
          <w:tcPr>
            <w:tcW w:w="5245" w:type="dxa"/>
            <w:vAlign w:val="center"/>
          </w:tcPr>
          <w:p w:rsidR="00C52551" w:rsidRDefault="00C52551" w:rsidP="007F71C1">
            <w:pPr>
              <w:rPr>
                <w:sz w:val="24"/>
                <w:szCs w:val="24"/>
              </w:rPr>
            </w:pPr>
            <w:r>
              <w:rPr>
                <w:sz w:val="24"/>
                <w:szCs w:val="24"/>
              </w:rPr>
              <w:t>Работа с детьми ОВЗ</w:t>
            </w:r>
          </w:p>
        </w:tc>
      </w:tr>
    </w:tbl>
    <w:p w:rsidR="00722FAB" w:rsidRDefault="00722FAB">
      <w:pPr>
        <w:shd w:val="clear" w:color="auto" w:fill="FFFFFF"/>
        <w:ind w:left="75" w:right="75" w:firstLine="450"/>
        <w:rPr>
          <w:rFonts w:ascii="Times New Roman" w:eastAsia="Times New Roman" w:hAnsi="Times New Roman" w:cs="Times New Roman"/>
          <w:b/>
          <w:sz w:val="24"/>
          <w:szCs w:val="24"/>
        </w:rPr>
      </w:pPr>
    </w:p>
    <w:p w:rsidR="00722FAB" w:rsidRDefault="00722FAB">
      <w:pPr>
        <w:shd w:val="clear" w:color="auto" w:fill="FFFFFF"/>
        <w:ind w:left="75" w:right="75" w:firstLine="450"/>
        <w:rPr>
          <w:rFonts w:ascii="Times New Roman" w:eastAsia="Times New Roman" w:hAnsi="Times New Roman" w:cs="Times New Roman"/>
          <w:b/>
          <w:sz w:val="24"/>
          <w:szCs w:val="24"/>
        </w:rPr>
      </w:pPr>
    </w:p>
    <w:p w:rsidR="00722FAB" w:rsidRDefault="007E796B">
      <w:pPr>
        <w:shd w:val="clear" w:color="auto" w:fill="FFFFFF"/>
        <w:ind w:left="75" w:right="75" w:firstLine="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Аттестация педагогов школы</w:t>
      </w:r>
    </w:p>
    <w:p w:rsidR="000B389E" w:rsidRPr="002B6AD0" w:rsidRDefault="000B389E" w:rsidP="000B389E">
      <w:pPr>
        <w:ind w:firstLine="708"/>
        <w:jc w:val="both"/>
        <w:rPr>
          <w:rFonts w:ascii="Times New Roman" w:hAnsi="Times New Roman" w:cs="Times New Roman"/>
          <w:sz w:val="28"/>
          <w:szCs w:val="28"/>
        </w:rPr>
      </w:pPr>
      <w:r w:rsidRPr="002B6AD0">
        <w:rPr>
          <w:rFonts w:ascii="Times New Roman" w:hAnsi="Times New Roman" w:cs="Times New Roman"/>
          <w:sz w:val="28"/>
          <w:szCs w:val="28"/>
        </w:rPr>
        <w:t>Основной целью по управлению аттестационным процессом в 2024 – 2025 учебном  году стало создание условий для наращивания кадрового педагогического потенциала школы, повышения квалификации и профессиональной компетенции педагогических работников.</w:t>
      </w:r>
    </w:p>
    <w:p w:rsidR="000B389E" w:rsidRPr="002B6AD0" w:rsidRDefault="000B389E" w:rsidP="000B389E">
      <w:pPr>
        <w:ind w:firstLine="360"/>
        <w:jc w:val="both"/>
        <w:rPr>
          <w:rFonts w:ascii="Times New Roman" w:hAnsi="Times New Roman" w:cs="Times New Roman"/>
          <w:sz w:val="28"/>
          <w:szCs w:val="28"/>
        </w:rPr>
      </w:pPr>
      <w:r w:rsidRPr="002B6AD0">
        <w:rPr>
          <w:rFonts w:ascii="Times New Roman" w:hAnsi="Times New Roman" w:cs="Times New Roman"/>
          <w:sz w:val="28"/>
          <w:szCs w:val="28"/>
        </w:rPr>
        <w:t>При  реализации данной цели решались следующие задачи:</w:t>
      </w:r>
    </w:p>
    <w:p w:rsidR="000B389E" w:rsidRPr="002B6AD0" w:rsidRDefault="000B389E" w:rsidP="000B389E">
      <w:pPr>
        <w:ind w:left="360"/>
        <w:jc w:val="both"/>
        <w:rPr>
          <w:rFonts w:ascii="Times New Roman" w:hAnsi="Times New Roman" w:cs="Times New Roman"/>
          <w:b/>
          <w:sz w:val="28"/>
          <w:szCs w:val="28"/>
        </w:rPr>
      </w:pPr>
      <w:r w:rsidRPr="002B6AD0">
        <w:rPr>
          <w:rFonts w:ascii="Times New Roman" w:hAnsi="Times New Roman" w:cs="Times New Roman"/>
          <w:sz w:val="28"/>
          <w:szCs w:val="28"/>
        </w:rPr>
        <w:t xml:space="preserve">-  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 </w:t>
      </w:r>
    </w:p>
    <w:p w:rsidR="000B389E" w:rsidRPr="002B6AD0" w:rsidRDefault="000B389E" w:rsidP="000B389E">
      <w:pPr>
        <w:ind w:left="420"/>
        <w:jc w:val="both"/>
        <w:rPr>
          <w:rFonts w:ascii="Times New Roman" w:hAnsi="Times New Roman" w:cs="Times New Roman"/>
          <w:b/>
          <w:sz w:val="28"/>
          <w:szCs w:val="28"/>
        </w:rPr>
      </w:pPr>
      <w:r w:rsidRPr="002B6AD0">
        <w:rPr>
          <w:rFonts w:ascii="Times New Roman" w:hAnsi="Times New Roman" w:cs="Times New Roman"/>
          <w:b/>
          <w:sz w:val="28"/>
          <w:szCs w:val="28"/>
        </w:rPr>
        <w:t xml:space="preserve">- </w:t>
      </w:r>
      <w:r w:rsidRPr="002B6AD0">
        <w:rPr>
          <w:rFonts w:ascii="Times New Roman" w:hAnsi="Times New Roman" w:cs="Times New Roman"/>
          <w:sz w:val="28"/>
          <w:szCs w:val="28"/>
        </w:rPr>
        <w:t>совершенствование аттестационных мероприятий как средства повышения уровня квалификации педагогических работников;</w:t>
      </w:r>
    </w:p>
    <w:p w:rsidR="000B389E" w:rsidRPr="002B6AD0" w:rsidRDefault="000B389E" w:rsidP="000B389E">
      <w:pPr>
        <w:ind w:left="360"/>
        <w:jc w:val="both"/>
        <w:rPr>
          <w:rFonts w:ascii="Times New Roman" w:hAnsi="Times New Roman" w:cs="Times New Roman"/>
          <w:sz w:val="28"/>
          <w:szCs w:val="28"/>
        </w:rPr>
      </w:pPr>
      <w:r w:rsidRPr="002B6AD0">
        <w:rPr>
          <w:rFonts w:ascii="Times New Roman" w:hAnsi="Times New Roman" w:cs="Times New Roman"/>
          <w:b/>
          <w:sz w:val="28"/>
          <w:szCs w:val="28"/>
        </w:rPr>
        <w:t>-</w:t>
      </w:r>
      <w:r w:rsidRPr="002B6AD0">
        <w:rPr>
          <w:rFonts w:ascii="Times New Roman" w:hAnsi="Times New Roman" w:cs="Times New Roman"/>
          <w:sz w:val="28"/>
          <w:szCs w:val="28"/>
        </w:rPr>
        <w:t xml:space="preserve"> выявление перспектив использования потенциальных возможностей педагогических работников; </w:t>
      </w:r>
    </w:p>
    <w:p w:rsidR="000B389E" w:rsidRPr="002B6AD0" w:rsidRDefault="000B389E" w:rsidP="000B389E">
      <w:pPr>
        <w:ind w:left="360"/>
        <w:jc w:val="both"/>
        <w:rPr>
          <w:rFonts w:ascii="Times New Roman" w:hAnsi="Times New Roman" w:cs="Times New Roman"/>
          <w:b/>
          <w:sz w:val="28"/>
          <w:szCs w:val="28"/>
        </w:rPr>
      </w:pPr>
      <w:r w:rsidRPr="002B6AD0">
        <w:rPr>
          <w:rFonts w:ascii="Times New Roman" w:hAnsi="Times New Roman" w:cs="Times New Roman"/>
          <w:sz w:val="28"/>
          <w:szCs w:val="28"/>
        </w:rPr>
        <w:t>- мониторинг профессиональных и информационных потребностей педагогических работников;</w:t>
      </w:r>
    </w:p>
    <w:p w:rsidR="000B389E" w:rsidRPr="002B6AD0" w:rsidRDefault="000B389E" w:rsidP="000B389E">
      <w:pPr>
        <w:ind w:left="420"/>
        <w:jc w:val="both"/>
        <w:rPr>
          <w:rFonts w:ascii="Times New Roman" w:hAnsi="Times New Roman" w:cs="Times New Roman"/>
          <w:b/>
          <w:sz w:val="28"/>
          <w:szCs w:val="28"/>
        </w:rPr>
      </w:pPr>
      <w:r w:rsidRPr="002B6AD0">
        <w:rPr>
          <w:rFonts w:ascii="Times New Roman" w:hAnsi="Times New Roman" w:cs="Times New Roman"/>
          <w:b/>
          <w:sz w:val="28"/>
          <w:szCs w:val="28"/>
        </w:rPr>
        <w:t xml:space="preserve">- </w:t>
      </w:r>
      <w:r w:rsidRPr="002B6AD0">
        <w:rPr>
          <w:rFonts w:ascii="Times New Roman" w:hAnsi="Times New Roman" w:cs="Times New Roman"/>
          <w:sz w:val="28"/>
          <w:szCs w:val="28"/>
        </w:rPr>
        <w:t>решение вопросов материального стимулирования педагогов, повышающих свою квалификацию, добивающихся высокого качества знаний учащихся и роста достижений, как собственных, так и обучающихся.</w:t>
      </w:r>
    </w:p>
    <w:p w:rsidR="004A6392" w:rsidRDefault="004A6392" w:rsidP="000B389E">
      <w:pPr>
        <w:jc w:val="both"/>
        <w:rPr>
          <w:rFonts w:ascii="Times New Roman" w:hAnsi="Times New Roman" w:cs="Times New Roman"/>
          <w:b/>
          <w:sz w:val="28"/>
          <w:szCs w:val="28"/>
        </w:rPr>
      </w:pPr>
    </w:p>
    <w:p w:rsidR="004A6392" w:rsidRDefault="004A6392" w:rsidP="000B389E">
      <w:pPr>
        <w:jc w:val="both"/>
        <w:rPr>
          <w:rFonts w:ascii="Times New Roman" w:hAnsi="Times New Roman" w:cs="Times New Roman"/>
          <w:b/>
          <w:sz w:val="28"/>
          <w:szCs w:val="28"/>
        </w:rPr>
      </w:pPr>
    </w:p>
    <w:p w:rsidR="000B389E" w:rsidRPr="002B6AD0" w:rsidRDefault="000B389E" w:rsidP="000B389E">
      <w:pPr>
        <w:jc w:val="both"/>
        <w:rPr>
          <w:rFonts w:ascii="Times New Roman" w:hAnsi="Times New Roman" w:cs="Times New Roman"/>
          <w:sz w:val="28"/>
          <w:szCs w:val="28"/>
        </w:rPr>
      </w:pPr>
      <w:r w:rsidRPr="002B6AD0">
        <w:rPr>
          <w:rFonts w:ascii="Times New Roman" w:hAnsi="Times New Roman" w:cs="Times New Roman"/>
          <w:b/>
          <w:sz w:val="28"/>
          <w:szCs w:val="28"/>
        </w:rPr>
        <w:lastRenderedPageBreak/>
        <w:t xml:space="preserve">1. Результаты аттестации педагогических  работников </w:t>
      </w:r>
    </w:p>
    <w:p w:rsidR="000B389E" w:rsidRPr="002B6AD0" w:rsidRDefault="000B389E" w:rsidP="000B389E">
      <w:pPr>
        <w:ind w:firstLine="708"/>
        <w:jc w:val="both"/>
        <w:rPr>
          <w:rFonts w:ascii="Times New Roman" w:hAnsi="Times New Roman" w:cs="Times New Roman"/>
          <w:b/>
        </w:rPr>
      </w:pPr>
      <w:r w:rsidRPr="002B6AD0">
        <w:rPr>
          <w:rFonts w:ascii="Times New Roman" w:hAnsi="Times New Roman" w:cs="Times New Roman"/>
          <w:sz w:val="28"/>
          <w:szCs w:val="28"/>
        </w:rPr>
        <w:t>1)</w:t>
      </w:r>
      <w:r w:rsidRPr="002B6AD0">
        <w:rPr>
          <w:rFonts w:ascii="Times New Roman" w:hAnsi="Times New Roman" w:cs="Times New Roman"/>
          <w:b/>
          <w:sz w:val="28"/>
          <w:szCs w:val="28"/>
        </w:rPr>
        <w:t xml:space="preserve"> </w:t>
      </w:r>
      <w:r w:rsidRPr="002B6AD0">
        <w:rPr>
          <w:rFonts w:ascii="Times New Roman" w:hAnsi="Times New Roman" w:cs="Times New Roman"/>
          <w:sz w:val="28"/>
          <w:szCs w:val="28"/>
        </w:rPr>
        <w:t>Анализ структуры кадрового состава педагогических работников МБОУ СОШ № 57 и результатов аттестации педагогических работников по итогам завершившегося учебного года.</w:t>
      </w:r>
    </w:p>
    <w:p w:rsidR="000B389E" w:rsidRPr="002B6AD0" w:rsidRDefault="000B389E" w:rsidP="000B389E">
      <w:pPr>
        <w:ind w:firstLine="708"/>
        <w:rPr>
          <w:rFonts w:ascii="Times New Roman" w:hAnsi="Times New Roman" w:cs="Times New Roman"/>
          <w:sz w:val="20"/>
          <w:szCs w:val="20"/>
        </w:rPr>
      </w:pPr>
      <w:r w:rsidRPr="002B6AD0">
        <w:rPr>
          <w:rFonts w:ascii="Times New Roman" w:hAnsi="Times New Roman" w:cs="Times New Roman"/>
          <w:b/>
        </w:rPr>
        <w:t xml:space="preserve">Учителя </w:t>
      </w:r>
    </w:p>
    <w:tbl>
      <w:tblPr>
        <w:tblW w:w="10740" w:type="dxa"/>
        <w:tblLayout w:type="fixed"/>
        <w:tblLook w:val="0000" w:firstRow="0" w:lastRow="0" w:firstColumn="0" w:lastColumn="0" w:noHBand="0" w:noVBand="0"/>
      </w:tblPr>
      <w:tblGrid>
        <w:gridCol w:w="1879"/>
        <w:gridCol w:w="1879"/>
        <w:gridCol w:w="1613"/>
        <w:gridCol w:w="1612"/>
        <w:gridCol w:w="1614"/>
        <w:gridCol w:w="2115"/>
        <w:gridCol w:w="28"/>
      </w:tblGrid>
      <w:tr w:rsidR="000B389E" w:rsidRPr="002B6AD0" w:rsidTr="000B389E">
        <w:tc>
          <w:tcPr>
            <w:tcW w:w="18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sz w:val="20"/>
                <w:szCs w:val="20"/>
              </w:rPr>
            </w:pPr>
            <w:r w:rsidRPr="002B6AD0">
              <w:rPr>
                <w:rFonts w:ascii="Times New Roman" w:hAnsi="Times New Roman" w:cs="Times New Roman"/>
                <w:sz w:val="20"/>
                <w:szCs w:val="20"/>
              </w:rPr>
              <w:t>Стаж педагогической деятельности</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sz w:val="20"/>
                <w:szCs w:val="20"/>
              </w:rPr>
            </w:pPr>
            <w:r w:rsidRPr="002B6AD0">
              <w:rPr>
                <w:rFonts w:ascii="Times New Roman" w:hAnsi="Times New Roman" w:cs="Times New Roman"/>
                <w:sz w:val="20"/>
                <w:szCs w:val="20"/>
              </w:rPr>
              <w:t xml:space="preserve">Количество учителей </w:t>
            </w:r>
          </w:p>
          <w:p w:rsidR="000B389E" w:rsidRPr="002B6AD0" w:rsidRDefault="000B389E" w:rsidP="000B389E">
            <w:pPr>
              <w:rPr>
                <w:rFonts w:ascii="Times New Roman" w:hAnsi="Times New Roman" w:cs="Times New Roman"/>
                <w:sz w:val="20"/>
                <w:szCs w:val="20"/>
              </w:rPr>
            </w:pPr>
            <w:r w:rsidRPr="002B6AD0">
              <w:rPr>
                <w:rFonts w:ascii="Times New Roman" w:hAnsi="Times New Roman" w:cs="Times New Roman"/>
                <w:sz w:val="20"/>
                <w:szCs w:val="20"/>
              </w:rPr>
              <w:t>прошедших аттестацию в 2024-2025 году</w:t>
            </w:r>
          </w:p>
        </w:tc>
        <w:tc>
          <w:tcPr>
            <w:tcW w:w="4839" w:type="dxa"/>
            <w:gridSpan w:val="3"/>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sz w:val="20"/>
                <w:szCs w:val="20"/>
              </w:rPr>
            </w:pPr>
            <w:r w:rsidRPr="002B6AD0">
              <w:rPr>
                <w:rFonts w:ascii="Times New Roman" w:hAnsi="Times New Roman" w:cs="Times New Roman"/>
                <w:sz w:val="20"/>
                <w:szCs w:val="20"/>
              </w:rPr>
              <w:t>Количество и доля учителей, имеющих (кол-во/%)</w:t>
            </w:r>
          </w:p>
        </w:tc>
        <w:tc>
          <w:tcPr>
            <w:tcW w:w="2143" w:type="dxa"/>
            <w:gridSpan w:val="2"/>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sz w:val="20"/>
                <w:szCs w:val="20"/>
              </w:rPr>
            </w:pPr>
            <w:r w:rsidRPr="002B6AD0">
              <w:rPr>
                <w:rFonts w:ascii="Times New Roman" w:hAnsi="Times New Roman" w:cs="Times New Roman"/>
                <w:sz w:val="20"/>
                <w:szCs w:val="20"/>
              </w:rPr>
              <w:t>Количество и доля учителей, не имеющих КК (кол-во/%)*</w:t>
            </w:r>
          </w:p>
          <w:p w:rsidR="000B389E" w:rsidRPr="002B6AD0" w:rsidRDefault="000B389E" w:rsidP="000B389E">
            <w:pPr>
              <w:rPr>
                <w:rFonts w:ascii="Times New Roman" w:hAnsi="Times New Roman" w:cs="Times New Roman"/>
              </w:rPr>
            </w:pPr>
            <w:r w:rsidRPr="002B6AD0">
              <w:rPr>
                <w:rFonts w:ascii="Times New Roman" w:hAnsi="Times New Roman" w:cs="Times New Roman"/>
                <w:sz w:val="20"/>
                <w:szCs w:val="20"/>
              </w:rPr>
              <w:t>от общего количества педагогов в ОУ</w:t>
            </w:r>
          </w:p>
        </w:tc>
      </w:tr>
      <w:tr w:rsidR="000B389E" w:rsidRPr="002B6AD0" w:rsidTr="000B389E">
        <w:trPr>
          <w:gridAfter w:val="1"/>
          <w:wAfter w:w="28" w:type="dxa"/>
        </w:trPr>
        <w:tc>
          <w:tcPr>
            <w:tcW w:w="1879" w:type="dxa"/>
            <w:vMerge/>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i/>
                <w:sz w:val="20"/>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i/>
                <w:sz w:val="20"/>
                <w:szCs w:val="20"/>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sz w:val="20"/>
                <w:szCs w:val="20"/>
              </w:rPr>
            </w:pPr>
            <w:r w:rsidRPr="002B6AD0">
              <w:rPr>
                <w:rFonts w:ascii="Times New Roman" w:hAnsi="Times New Roman" w:cs="Times New Roman"/>
                <w:sz w:val="20"/>
                <w:szCs w:val="20"/>
              </w:rPr>
              <w:t>соответствие занимаемой должности</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sz w:val="20"/>
                <w:szCs w:val="20"/>
              </w:rPr>
            </w:pPr>
            <w:r w:rsidRPr="002B6AD0">
              <w:rPr>
                <w:rFonts w:ascii="Times New Roman" w:hAnsi="Times New Roman" w:cs="Times New Roman"/>
                <w:sz w:val="20"/>
                <w:szCs w:val="20"/>
              </w:rPr>
              <w:t>1 КК</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i/>
                <w:sz w:val="20"/>
                <w:szCs w:val="20"/>
              </w:rPr>
            </w:pPr>
            <w:r w:rsidRPr="002B6AD0">
              <w:rPr>
                <w:rFonts w:ascii="Times New Roman" w:hAnsi="Times New Roman" w:cs="Times New Roman"/>
                <w:sz w:val="20"/>
                <w:szCs w:val="20"/>
              </w:rPr>
              <w:t>В КК</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i/>
                <w:sz w:val="20"/>
                <w:szCs w:val="20"/>
              </w:rPr>
            </w:pPr>
          </w:p>
        </w:tc>
      </w:tr>
      <w:tr w:rsidR="000B389E" w:rsidRPr="002B6AD0" w:rsidTr="000B389E">
        <w:trPr>
          <w:gridAfter w:val="1"/>
          <w:wAfter w:w="28" w:type="dxa"/>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b/>
                <w:sz w:val="20"/>
                <w:szCs w:val="20"/>
              </w:rPr>
            </w:pPr>
            <w:r w:rsidRPr="002B6AD0">
              <w:rPr>
                <w:rFonts w:ascii="Times New Roman" w:hAnsi="Times New Roman" w:cs="Times New Roman"/>
                <w:b/>
                <w:sz w:val="20"/>
                <w:szCs w:val="20"/>
              </w:rPr>
              <w:t>1</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b/>
                <w:sz w:val="20"/>
                <w:szCs w:val="20"/>
              </w:rPr>
            </w:pPr>
            <w:r w:rsidRPr="002B6AD0">
              <w:rPr>
                <w:rFonts w:ascii="Times New Roman" w:hAnsi="Times New Roman" w:cs="Times New Roman"/>
                <w:b/>
                <w:sz w:val="20"/>
                <w:szCs w:val="20"/>
              </w:rPr>
              <w:t>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b/>
                <w:sz w:val="20"/>
                <w:szCs w:val="20"/>
              </w:rPr>
            </w:pPr>
            <w:r w:rsidRPr="002B6AD0">
              <w:rPr>
                <w:rFonts w:ascii="Times New Roman" w:hAnsi="Times New Roman" w:cs="Times New Roman"/>
                <w:b/>
                <w:sz w:val="20"/>
                <w:szCs w:val="20"/>
              </w:rPr>
              <w:t>3</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b/>
                <w:sz w:val="20"/>
                <w:szCs w:val="20"/>
              </w:rPr>
            </w:pPr>
            <w:r w:rsidRPr="002B6AD0">
              <w:rPr>
                <w:rFonts w:ascii="Times New Roman" w:hAnsi="Times New Roman" w:cs="Times New Roman"/>
                <w:b/>
                <w:sz w:val="20"/>
                <w:szCs w:val="20"/>
              </w:rPr>
              <w:t>4</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b/>
                <w:sz w:val="20"/>
                <w:szCs w:val="20"/>
              </w:rPr>
            </w:pPr>
            <w:r w:rsidRPr="002B6AD0">
              <w:rPr>
                <w:rFonts w:ascii="Times New Roman" w:hAnsi="Times New Roman" w:cs="Times New Roman"/>
                <w:b/>
                <w:sz w:val="20"/>
                <w:szCs w:val="2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b/>
                <w:sz w:val="20"/>
                <w:szCs w:val="20"/>
              </w:rPr>
              <w:t>6</w:t>
            </w:r>
          </w:p>
        </w:tc>
      </w:tr>
      <w:tr w:rsidR="000B389E" w:rsidRPr="002B6AD0" w:rsidTr="000B389E">
        <w:trPr>
          <w:gridAfter w:val="1"/>
          <w:wAfter w:w="28" w:type="dxa"/>
          <w:trHeight w:val="463"/>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2</w:t>
            </w:r>
          </w:p>
        </w:tc>
      </w:tr>
      <w:tr w:rsidR="000B389E" w:rsidRPr="002B6AD0" w:rsidTr="000B389E">
        <w:trPr>
          <w:gridAfter w:val="1"/>
          <w:wAfter w:w="28" w:type="dxa"/>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2-5</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3</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1</w:t>
            </w:r>
          </w:p>
        </w:tc>
      </w:tr>
      <w:tr w:rsidR="000B389E" w:rsidRPr="002B6AD0" w:rsidTr="000B389E">
        <w:trPr>
          <w:gridAfter w:val="1"/>
          <w:wAfter w:w="28" w:type="dxa"/>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5-10</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6</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2</w:t>
            </w:r>
          </w:p>
        </w:tc>
      </w:tr>
      <w:tr w:rsidR="000B389E" w:rsidRPr="002B6AD0" w:rsidTr="000B389E">
        <w:trPr>
          <w:gridAfter w:val="1"/>
          <w:wAfter w:w="28" w:type="dxa"/>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10-20</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5</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r>
      <w:tr w:rsidR="000B389E" w:rsidRPr="002B6AD0" w:rsidTr="000B389E">
        <w:trPr>
          <w:gridAfter w:val="1"/>
          <w:wAfter w:w="28" w:type="dxa"/>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свыше 20</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4</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6</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14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2</w:t>
            </w:r>
          </w:p>
        </w:tc>
      </w:tr>
      <w:tr w:rsidR="000B389E" w:rsidRPr="002B6AD0" w:rsidTr="000B389E">
        <w:trPr>
          <w:gridAfter w:val="1"/>
          <w:wAfter w:w="28" w:type="dxa"/>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b/>
              </w:rPr>
            </w:pPr>
            <w:r w:rsidRPr="002B6AD0">
              <w:rPr>
                <w:rFonts w:ascii="Times New Roman" w:hAnsi="Times New Roman" w:cs="Times New Roman"/>
                <w:b/>
                <w:sz w:val="20"/>
                <w:szCs w:val="20"/>
              </w:rPr>
              <w:t>Итого</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b/>
              </w:rPr>
            </w:pPr>
            <w:r w:rsidRPr="002B6AD0">
              <w:rPr>
                <w:rFonts w:ascii="Times New Roman" w:hAnsi="Times New Roman" w:cs="Times New Roman"/>
                <w:b/>
              </w:rPr>
              <w:t>8 (20%)</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b/>
              </w:rPr>
            </w:pPr>
            <w:r w:rsidRPr="002B6AD0">
              <w:rPr>
                <w:rFonts w:ascii="Times New Roman" w:hAnsi="Times New Roman" w:cs="Times New Roman"/>
                <w:b/>
              </w:rPr>
              <w:t>20 (49%)</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14 (34%)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0B389E" w:rsidRPr="002B6AD0" w:rsidRDefault="000B389E" w:rsidP="000B389E">
            <w:pPr>
              <w:rPr>
                <w:rFonts w:ascii="Times New Roman" w:hAnsi="Times New Roman" w:cs="Times New Roman"/>
              </w:rPr>
            </w:pPr>
            <w:r w:rsidRPr="002B6AD0">
              <w:rPr>
                <w:rFonts w:ascii="Times New Roman" w:hAnsi="Times New Roman" w:cs="Times New Roman"/>
              </w:rPr>
              <w:t>7 (17%)</w:t>
            </w:r>
          </w:p>
        </w:tc>
      </w:tr>
    </w:tbl>
    <w:p w:rsidR="000B389E" w:rsidRPr="002B6AD0" w:rsidRDefault="000B389E" w:rsidP="007B4D8F">
      <w:pPr>
        <w:ind w:firstLine="708"/>
        <w:jc w:val="both"/>
        <w:rPr>
          <w:rFonts w:ascii="Times New Roman" w:hAnsi="Times New Roman" w:cs="Times New Roman"/>
          <w:sz w:val="28"/>
          <w:szCs w:val="28"/>
        </w:rPr>
      </w:pPr>
      <w:r w:rsidRPr="002B6AD0">
        <w:rPr>
          <w:rFonts w:ascii="Times New Roman" w:hAnsi="Times New Roman" w:cs="Times New Roman"/>
          <w:sz w:val="28"/>
          <w:szCs w:val="28"/>
        </w:rPr>
        <w:t>Общая численность педагогических работников в общеобразовательном учреждении составляет – 41 человек, из них аттестовано - 34 человека (83%).   Доля   педагогических работников,  осуществляющих учебный процесс и не имеющих квалификационной категории  составляет  -  17%. Среди учителей, не имеющих квалификационной 5% - педагоги, проработавшие в школе от 1 года до 2 лет, т.е. молодые специалисты.  Доля педагогических работников, не имеющих квалификационную категорию,  связана с приемом на работу новых сотрудников – 2  человека, Батрак Н.С., Титенок С.В. (5%). И 3 педагога (7%) – педагоги, находящиеся в отпуске по уходу за ребенком.</w:t>
      </w:r>
    </w:p>
    <w:p w:rsidR="000B389E" w:rsidRPr="002B6AD0" w:rsidRDefault="000B389E" w:rsidP="000B389E">
      <w:pPr>
        <w:ind w:firstLine="708"/>
        <w:jc w:val="both"/>
        <w:rPr>
          <w:rFonts w:ascii="Times New Roman" w:hAnsi="Times New Roman" w:cs="Times New Roman"/>
          <w:sz w:val="28"/>
          <w:szCs w:val="28"/>
        </w:rPr>
      </w:pPr>
      <w:r w:rsidRPr="002B6AD0">
        <w:rPr>
          <w:rFonts w:ascii="Times New Roman" w:hAnsi="Times New Roman" w:cs="Times New Roman"/>
          <w:sz w:val="28"/>
          <w:szCs w:val="28"/>
        </w:rPr>
        <w:t>С целью качественной организации аттестации педагогов в МБОУ СОШ № 57 создан информационный банк нормативных документов по аттестации педагогических работников, обновлены информационные стенды, проведен ряд совещаний  по разъяснению порядка аттестации педагогических работников в новой форме. Ответственный за организацию аттестации педагогических работников заместитель директора по УВР А.С. Архипенко   участвовала в совещаниях муниципального  и краевого уровня по вопросам организации аттестации педагогических работников.</w:t>
      </w:r>
    </w:p>
    <w:p w:rsidR="000B389E" w:rsidRPr="002B6AD0" w:rsidRDefault="000B389E" w:rsidP="000B389E">
      <w:pPr>
        <w:jc w:val="both"/>
        <w:rPr>
          <w:rFonts w:ascii="Times New Roman" w:hAnsi="Times New Roman" w:cs="Times New Roman"/>
          <w:sz w:val="28"/>
          <w:szCs w:val="28"/>
        </w:rPr>
      </w:pPr>
      <w:r w:rsidRPr="002B6AD0">
        <w:rPr>
          <w:rFonts w:ascii="Times New Roman" w:hAnsi="Times New Roman" w:cs="Times New Roman"/>
          <w:sz w:val="28"/>
          <w:szCs w:val="28"/>
        </w:rPr>
        <w:t xml:space="preserve">  </w:t>
      </w:r>
      <w:r w:rsidR="004A6392">
        <w:rPr>
          <w:rFonts w:ascii="Times New Roman" w:hAnsi="Times New Roman" w:cs="Times New Roman"/>
          <w:sz w:val="28"/>
          <w:szCs w:val="28"/>
        </w:rPr>
        <w:tab/>
      </w:r>
      <w:r w:rsidRPr="002B6AD0">
        <w:rPr>
          <w:rFonts w:ascii="Times New Roman" w:hAnsi="Times New Roman" w:cs="Times New Roman"/>
          <w:sz w:val="28"/>
          <w:szCs w:val="28"/>
        </w:rPr>
        <w:t xml:space="preserve"> В школе сложилась определенная система аттестации педагогических кадров, которая является одним из факторов стимулирования целенаправленного непрерывного повышения уровня  профессиональной компетентности работников, развития творческого потенциала педагогов, обеспечения возможности повышения уровня оплаты труда. Аттестация строится на принципах добровольности, открытости, гласности, объективности, законности.  Анализ результатов аттестации позволяет сделать вывод, что аттестация кадров в 2024-2025 учебном году аттестационном году прошла организованно. Завершили процедуру аттестации 8 педагогический работник ОУ, что составляет 100 % от числа заявившихся на аттестацию:</w:t>
      </w:r>
    </w:p>
    <w:p w:rsidR="000B389E" w:rsidRPr="002B6AD0" w:rsidRDefault="000B389E" w:rsidP="004A6392">
      <w:pPr>
        <w:ind w:firstLine="720"/>
        <w:jc w:val="both"/>
        <w:rPr>
          <w:rFonts w:ascii="Times New Roman" w:hAnsi="Times New Roman" w:cs="Times New Roman"/>
          <w:sz w:val="28"/>
          <w:szCs w:val="28"/>
        </w:rPr>
      </w:pPr>
      <w:r w:rsidRPr="002B6AD0">
        <w:rPr>
          <w:rFonts w:ascii="Times New Roman" w:hAnsi="Times New Roman" w:cs="Times New Roman"/>
          <w:sz w:val="28"/>
          <w:szCs w:val="28"/>
        </w:rPr>
        <w:t>-соответствие занимаемой должности – 0 человек.</w:t>
      </w:r>
    </w:p>
    <w:p w:rsidR="000B389E" w:rsidRPr="002B6AD0" w:rsidRDefault="000B389E" w:rsidP="000B389E">
      <w:pPr>
        <w:pStyle w:val="11"/>
        <w:ind w:left="0"/>
        <w:jc w:val="both"/>
        <w:rPr>
          <w:sz w:val="28"/>
          <w:szCs w:val="28"/>
        </w:rPr>
      </w:pPr>
      <w:r w:rsidRPr="002B6AD0">
        <w:t xml:space="preserve">   </w:t>
      </w:r>
      <w:r w:rsidRPr="002B6AD0">
        <w:rPr>
          <w:i/>
          <w:iCs/>
        </w:rPr>
        <w:t xml:space="preserve"> </w:t>
      </w:r>
      <w:r w:rsidRPr="002B6AD0">
        <w:t xml:space="preserve">    </w:t>
      </w:r>
      <w:r w:rsidRPr="002B6AD0">
        <w:rPr>
          <w:sz w:val="28"/>
          <w:szCs w:val="28"/>
        </w:rPr>
        <w:tab/>
        <w:t xml:space="preserve">Остается актуальной деятельность по подготовке к аттестации и повышению квалификации педагогических работников через привлечение педагогов к участию </w:t>
      </w:r>
      <w:r w:rsidRPr="002B6AD0">
        <w:rPr>
          <w:sz w:val="28"/>
          <w:szCs w:val="28"/>
        </w:rPr>
        <w:lastRenderedPageBreak/>
        <w:t>в форумах, семинарах, круглых столах, заочных конкурсах, конференциях, в которых педагоги могут обобщить результаты деятельности в межаттестационный период и найти новые направления собственного профессионального развития.</w:t>
      </w:r>
    </w:p>
    <w:p w:rsidR="000B389E" w:rsidRPr="002B6AD0" w:rsidRDefault="000B389E" w:rsidP="000B389E">
      <w:pPr>
        <w:ind w:right="11" w:firstLine="708"/>
        <w:jc w:val="both"/>
        <w:rPr>
          <w:rFonts w:ascii="Times New Roman" w:hAnsi="Times New Roman" w:cs="Times New Roman"/>
          <w:color w:val="000000"/>
          <w:sz w:val="28"/>
          <w:szCs w:val="28"/>
        </w:rPr>
      </w:pPr>
      <w:r w:rsidRPr="002B6AD0">
        <w:rPr>
          <w:rFonts w:ascii="Times New Roman" w:hAnsi="Times New Roman" w:cs="Times New Roman"/>
          <w:sz w:val="28"/>
          <w:szCs w:val="28"/>
        </w:rPr>
        <w:t xml:space="preserve">Со стороны администрации образовательных учреждений проводился контроль соблюдения нормативно-правовой базы по аттестации, </w:t>
      </w:r>
      <w:r w:rsidRPr="002B6AD0">
        <w:rPr>
          <w:rStyle w:val="affffff5"/>
          <w:rFonts w:ascii="Times New Roman" w:hAnsi="Times New Roman"/>
          <w:color w:val="000000"/>
          <w:sz w:val="28"/>
          <w:szCs w:val="28"/>
        </w:rPr>
        <w:t>сроков проведения</w:t>
      </w:r>
      <w:r w:rsidRPr="002B6AD0">
        <w:rPr>
          <w:rFonts w:ascii="Times New Roman" w:hAnsi="Times New Roman" w:cs="Times New Roman"/>
          <w:sz w:val="28"/>
          <w:szCs w:val="28"/>
        </w:rPr>
        <w:t xml:space="preserve"> информирование работников о сроках окончания действия квалификационной категории. </w:t>
      </w:r>
    </w:p>
    <w:p w:rsidR="000B389E" w:rsidRPr="002B6AD0" w:rsidRDefault="000B389E" w:rsidP="000B389E">
      <w:pPr>
        <w:pStyle w:val="12"/>
        <w:shd w:val="clear" w:color="auto" w:fill="FFFFFF"/>
        <w:spacing w:before="0" w:after="0"/>
        <w:ind w:firstLine="708"/>
        <w:jc w:val="both"/>
        <w:rPr>
          <w:sz w:val="28"/>
          <w:szCs w:val="28"/>
        </w:rPr>
      </w:pPr>
      <w:r w:rsidRPr="002B6AD0">
        <w:rPr>
          <w:sz w:val="28"/>
          <w:szCs w:val="28"/>
        </w:rPr>
        <w:t>Результаты мониторинга показали:</w:t>
      </w:r>
    </w:p>
    <w:p w:rsidR="000B389E" w:rsidRPr="002B6AD0" w:rsidRDefault="000B389E" w:rsidP="000B389E">
      <w:pPr>
        <w:pStyle w:val="12"/>
        <w:shd w:val="clear" w:color="auto" w:fill="FFFFFF"/>
        <w:spacing w:before="0" w:after="0"/>
        <w:ind w:firstLine="708"/>
        <w:jc w:val="both"/>
        <w:rPr>
          <w:color w:val="000000"/>
          <w:sz w:val="28"/>
          <w:szCs w:val="28"/>
        </w:rPr>
      </w:pPr>
      <w:r w:rsidRPr="002B6AD0">
        <w:rPr>
          <w:sz w:val="28"/>
          <w:szCs w:val="28"/>
        </w:rPr>
        <w:t xml:space="preserve">Участие в профессиональных конкурсах. Все учителя приняли участие в обучающих семинарах на базе школы и некоторые педагогов посетили семинары и открытые уроки в других общеобразовательных школах района.  </w:t>
      </w:r>
    </w:p>
    <w:p w:rsidR="000B389E" w:rsidRPr="002B6AD0" w:rsidRDefault="000B389E" w:rsidP="000B389E">
      <w:pPr>
        <w:ind w:firstLine="708"/>
        <w:jc w:val="both"/>
        <w:rPr>
          <w:rFonts w:ascii="Times New Roman" w:hAnsi="Times New Roman" w:cs="Times New Roman"/>
          <w:b/>
        </w:rPr>
      </w:pPr>
      <w:r w:rsidRPr="002B6AD0">
        <w:rPr>
          <w:rFonts w:ascii="Times New Roman" w:hAnsi="Times New Roman" w:cs="Times New Roman"/>
          <w:color w:val="000000"/>
          <w:sz w:val="28"/>
          <w:szCs w:val="28"/>
        </w:rPr>
        <w:t xml:space="preserve"> Главной целью повышения квалификации является обновление и расширение теоретических и практических знаний педагогических работников по наиболее актуальным направлениям развития системы образования, стимулирование творческого роста, содействие в определении содержания самообразования. Необходимость в повышении квалификации как одного из основных условий дальнейшего профессионального роста педагогических работников с каждым аттестационным годом растёт. </w:t>
      </w:r>
      <w:r w:rsidRPr="002B6AD0">
        <w:rPr>
          <w:rFonts w:ascii="Times New Roman" w:hAnsi="Times New Roman" w:cs="Times New Roman"/>
          <w:sz w:val="28"/>
          <w:szCs w:val="28"/>
        </w:rPr>
        <w:t xml:space="preserve">Повышение профессиональной компетентности педагогов происходит в соответствии с планом курсовой подготовки педагогов.  В течение межаттестационного периода каждый педагог  посещает  курсы повышения квалификации. </w:t>
      </w:r>
    </w:p>
    <w:p w:rsidR="000B389E" w:rsidRPr="002B6AD0" w:rsidRDefault="000B389E" w:rsidP="000B389E">
      <w:pPr>
        <w:ind w:firstLine="708"/>
        <w:rPr>
          <w:rFonts w:ascii="Times New Roman" w:hAnsi="Times New Roman" w:cs="Times New Roman"/>
          <w:b/>
        </w:rPr>
      </w:pPr>
    </w:p>
    <w:p w:rsidR="000B389E" w:rsidRPr="002B6AD0" w:rsidRDefault="000B389E" w:rsidP="000B389E">
      <w:pPr>
        <w:ind w:firstLine="708"/>
        <w:rPr>
          <w:rFonts w:ascii="Times New Roman" w:hAnsi="Times New Roman" w:cs="Times New Roman"/>
          <w:sz w:val="28"/>
          <w:szCs w:val="28"/>
        </w:rPr>
      </w:pPr>
      <w:r w:rsidRPr="002B6AD0">
        <w:rPr>
          <w:rFonts w:ascii="Times New Roman" w:hAnsi="Times New Roman" w:cs="Times New Roman"/>
          <w:b/>
          <w:sz w:val="28"/>
          <w:szCs w:val="28"/>
        </w:rPr>
        <w:t>Наиболее типичные проблемы и затруднения, выявленные в ходе аттестации педагогических работников.</w:t>
      </w:r>
    </w:p>
    <w:p w:rsidR="000B389E" w:rsidRPr="002B6AD0" w:rsidRDefault="000B389E" w:rsidP="000B389E">
      <w:pPr>
        <w:ind w:firstLine="708"/>
        <w:jc w:val="both"/>
        <w:rPr>
          <w:rFonts w:ascii="Times New Roman" w:hAnsi="Times New Roman" w:cs="Times New Roman"/>
          <w:sz w:val="28"/>
          <w:szCs w:val="28"/>
        </w:rPr>
      </w:pPr>
      <w:r w:rsidRPr="002B6AD0">
        <w:rPr>
          <w:rFonts w:ascii="Times New Roman" w:hAnsi="Times New Roman" w:cs="Times New Roman"/>
          <w:sz w:val="28"/>
          <w:szCs w:val="28"/>
        </w:rPr>
        <w:t>В целом все педагоги показали уверенное владение информационно-коммуникационными технологиями, использование различных технологий оценки достижений обучающихся. Аттестуемые продемонстрировали стабильные результаты освоения обучающимися образовательных программ.</w:t>
      </w:r>
    </w:p>
    <w:p w:rsidR="000B389E" w:rsidRPr="002B6AD0" w:rsidRDefault="000B389E" w:rsidP="000B389E">
      <w:pPr>
        <w:ind w:firstLine="708"/>
        <w:jc w:val="both"/>
        <w:rPr>
          <w:rFonts w:ascii="Times New Roman" w:hAnsi="Times New Roman" w:cs="Times New Roman"/>
          <w:sz w:val="28"/>
          <w:szCs w:val="28"/>
        </w:rPr>
      </w:pPr>
      <w:r w:rsidRPr="002B6AD0">
        <w:rPr>
          <w:rFonts w:ascii="Times New Roman" w:hAnsi="Times New Roman" w:cs="Times New Roman"/>
          <w:sz w:val="28"/>
          <w:szCs w:val="28"/>
        </w:rPr>
        <w:t xml:space="preserve">Анализ результатов аттестации педагогических работников позволяет сделать вывод о том, что 2024-2025 аттестационный год прошел успешно. Результаты аттестации в целом свидетельствуют о положительной динамике профессионального роста педагогических работников. </w:t>
      </w:r>
    </w:p>
    <w:p w:rsidR="000B389E" w:rsidRPr="002B6AD0" w:rsidRDefault="000B389E" w:rsidP="000B389E">
      <w:pPr>
        <w:tabs>
          <w:tab w:val="left" w:pos="-4320"/>
        </w:tabs>
        <w:jc w:val="both"/>
        <w:rPr>
          <w:rFonts w:ascii="Times New Roman" w:hAnsi="Times New Roman" w:cs="Times New Roman"/>
          <w:sz w:val="28"/>
          <w:szCs w:val="28"/>
        </w:rPr>
      </w:pPr>
      <w:r w:rsidRPr="002B6AD0">
        <w:rPr>
          <w:rFonts w:ascii="Times New Roman" w:hAnsi="Times New Roman" w:cs="Times New Roman"/>
          <w:sz w:val="28"/>
          <w:szCs w:val="28"/>
        </w:rPr>
        <w:t xml:space="preserve">           Представленная информация по результатам аттестации 2024-2025 аттестационного года</w:t>
      </w:r>
      <w:r w:rsidRPr="002B6AD0">
        <w:rPr>
          <w:rFonts w:ascii="Times New Roman" w:hAnsi="Times New Roman" w:cs="Times New Roman"/>
          <w:color w:val="993300"/>
          <w:sz w:val="28"/>
          <w:szCs w:val="28"/>
        </w:rPr>
        <w:t xml:space="preserve"> </w:t>
      </w:r>
      <w:r w:rsidRPr="002B6AD0">
        <w:rPr>
          <w:rFonts w:ascii="Times New Roman" w:hAnsi="Times New Roman" w:cs="Times New Roman"/>
          <w:sz w:val="28"/>
          <w:szCs w:val="28"/>
        </w:rPr>
        <w:t>определяет следующие позиции:</w:t>
      </w:r>
    </w:p>
    <w:p w:rsidR="000B389E" w:rsidRPr="002B6AD0" w:rsidRDefault="000B389E" w:rsidP="00906607">
      <w:pPr>
        <w:numPr>
          <w:ilvl w:val="0"/>
          <w:numId w:val="30"/>
        </w:numPr>
        <w:suppressAutoHyphens/>
        <w:spacing w:line="100" w:lineRule="atLeast"/>
        <w:ind w:right="0"/>
        <w:jc w:val="both"/>
        <w:rPr>
          <w:rFonts w:ascii="Times New Roman" w:hAnsi="Times New Roman" w:cs="Times New Roman"/>
          <w:sz w:val="28"/>
          <w:szCs w:val="28"/>
        </w:rPr>
      </w:pPr>
      <w:r w:rsidRPr="002B6AD0">
        <w:rPr>
          <w:rFonts w:ascii="Times New Roman" w:hAnsi="Times New Roman" w:cs="Times New Roman"/>
          <w:sz w:val="28"/>
          <w:szCs w:val="28"/>
        </w:rPr>
        <w:t>аттестационный   год стал годом дальнейшего совершенствования аттестационных процессов, повышения эффективности управления аттестационными процессами;</w:t>
      </w:r>
    </w:p>
    <w:p w:rsidR="000B389E" w:rsidRPr="002B6AD0" w:rsidRDefault="000B389E" w:rsidP="00906607">
      <w:pPr>
        <w:numPr>
          <w:ilvl w:val="0"/>
          <w:numId w:val="30"/>
        </w:numPr>
        <w:suppressAutoHyphens/>
        <w:spacing w:line="100" w:lineRule="atLeast"/>
        <w:ind w:right="0"/>
        <w:jc w:val="both"/>
        <w:rPr>
          <w:rFonts w:ascii="Times New Roman" w:hAnsi="Times New Roman" w:cs="Times New Roman"/>
          <w:sz w:val="28"/>
          <w:szCs w:val="28"/>
        </w:rPr>
      </w:pPr>
      <w:r w:rsidRPr="002B6AD0">
        <w:rPr>
          <w:rFonts w:ascii="Times New Roman" w:hAnsi="Times New Roman" w:cs="Times New Roman"/>
          <w:sz w:val="28"/>
          <w:szCs w:val="28"/>
        </w:rPr>
        <w:t>наблюдается рост профессиональной культуры педагогических работников, ориентация на освоение современных психолого-педагогических, информационных технологий;</w:t>
      </w:r>
    </w:p>
    <w:p w:rsidR="000B389E" w:rsidRPr="002B6AD0" w:rsidRDefault="000B389E" w:rsidP="00906607">
      <w:pPr>
        <w:numPr>
          <w:ilvl w:val="0"/>
          <w:numId w:val="30"/>
        </w:numPr>
        <w:suppressAutoHyphens/>
        <w:spacing w:line="100" w:lineRule="atLeast"/>
        <w:ind w:right="0"/>
        <w:jc w:val="both"/>
        <w:rPr>
          <w:rFonts w:ascii="Times New Roman" w:hAnsi="Times New Roman" w:cs="Times New Roman"/>
          <w:sz w:val="28"/>
          <w:szCs w:val="28"/>
        </w:rPr>
      </w:pPr>
      <w:r w:rsidRPr="002B6AD0">
        <w:rPr>
          <w:rFonts w:ascii="Times New Roman" w:hAnsi="Times New Roman" w:cs="Times New Roman"/>
          <w:sz w:val="28"/>
          <w:szCs w:val="28"/>
        </w:rPr>
        <w:t>основные принципы аттестации не нарушены, отсутствуют конфликтные ситуации;</w:t>
      </w:r>
    </w:p>
    <w:p w:rsidR="000B389E" w:rsidRPr="002B6AD0" w:rsidRDefault="000B389E" w:rsidP="00906607">
      <w:pPr>
        <w:numPr>
          <w:ilvl w:val="0"/>
          <w:numId w:val="30"/>
        </w:numPr>
        <w:suppressAutoHyphens/>
        <w:spacing w:line="100" w:lineRule="atLeast"/>
        <w:ind w:right="0"/>
        <w:jc w:val="both"/>
        <w:rPr>
          <w:rFonts w:ascii="Times New Roman" w:hAnsi="Times New Roman" w:cs="Times New Roman"/>
          <w:sz w:val="28"/>
          <w:szCs w:val="28"/>
        </w:rPr>
      </w:pPr>
      <w:r w:rsidRPr="002B6AD0">
        <w:rPr>
          <w:rFonts w:ascii="Times New Roman" w:hAnsi="Times New Roman" w:cs="Times New Roman"/>
          <w:sz w:val="28"/>
          <w:szCs w:val="28"/>
        </w:rPr>
        <w:t xml:space="preserve">создана и  действует система стимулирования целенаправленного, непрерывного повышения уровня квалификации педагогических работников, их методической культуры, личностного профессионального роста.  </w:t>
      </w:r>
    </w:p>
    <w:p w:rsidR="000B389E" w:rsidRPr="002B6AD0" w:rsidRDefault="000B389E" w:rsidP="000B389E">
      <w:pPr>
        <w:ind w:firstLine="708"/>
        <w:jc w:val="both"/>
        <w:rPr>
          <w:rFonts w:ascii="Times New Roman" w:hAnsi="Times New Roman" w:cs="Times New Roman"/>
          <w:sz w:val="28"/>
          <w:szCs w:val="28"/>
        </w:rPr>
      </w:pPr>
    </w:p>
    <w:p w:rsidR="000B389E" w:rsidRPr="002B6AD0" w:rsidRDefault="000B389E" w:rsidP="000B389E">
      <w:pPr>
        <w:ind w:firstLine="708"/>
        <w:jc w:val="both"/>
        <w:rPr>
          <w:rFonts w:ascii="Times New Roman" w:hAnsi="Times New Roman" w:cs="Times New Roman"/>
          <w:sz w:val="28"/>
          <w:szCs w:val="28"/>
        </w:rPr>
      </w:pPr>
      <w:r w:rsidRPr="002B6AD0">
        <w:rPr>
          <w:rFonts w:ascii="Times New Roman" w:hAnsi="Times New Roman" w:cs="Times New Roman"/>
          <w:sz w:val="28"/>
          <w:szCs w:val="28"/>
        </w:rPr>
        <w:t>В 2025-2026 учебном году в школе будет продолжена работа по созданию условий для повышения квалификации педагогических работников.</w:t>
      </w:r>
    </w:p>
    <w:p w:rsidR="000B389E" w:rsidRPr="002B6AD0" w:rsidRDefault="000B389E" w:rsidP="004A6392">
      <w:pPr>
        <w:ind w:firstLine="720"/>
        <w:jc w:val="both"/>
        <w:rPr>
          <w:rFonts w:ascii="Times New Roman" w:hAnsi="Times New Roman" w:cs="Times New Roman"/>
          <w:sz w:val="28"/>
          <w:szCs w:val="28"/>
        </w:rPr>
      </w:pPr>
      <w:r w:rsidRPr="002B6AD0">
        <w:rPr>
          <w:rFonts w:ascii="Times New Roman" w:hAnsi="Times New Roman" w:cs="Times New Roman"/>
          <w:sz w:val="28"/>
          <w:szCs w:val="28"/>
        </w:rPr>
        <w:lastRenderedPageBreak/>
        <w:t>С целью достижения ведущих задач аттестации в 2025-2026 учебном году рекомендовать:</w:t>
      </w:r>
    </w:p>
    <w:p w:rsidR="00722FAB" w:rsidRPr="002B6AD0" w:rsidRDefault="000B389E" w:rsidP="000B389E">
      <w:pPr>
        <w:ind w:right="180"/>
        <w:jc w:val="both"/>
        <w:rPr>
          <w:rFonts w:ascii="Times New Roman" w:eastAsia="Times New Roman" w:hAnsi="Times New Roman" w:cs="Times New Roman"/>
          <w:sz w:val="24"/>
          <w:szCs w:val="24"/>
        </w:rPr>
      </w:pPr>
      <w:r w:rsidRPr="002B6AD0">
        <w:rPr>
          <w:rFonts w:ascii="Times New Roman" w:hAnsi="Times New Roman" w:cs="Times New Roman"/>
          <w:sz w:val="28"/>
          <w:szCs w:val="28"/>
        </w:rPr>
        <w:t>- заместителю директора по УВР, ответственной за аттестацию педработников школы, оказывать всестороннюю помощь и консультации работнику на нулевом этапе и в межаттестационный период, чтобы аттестуемый смог осознать свои достижения, соотнести их с требованиями, предъявляемыми в ходе аттестации.</w:t>
      </w:r>
    </w:p>
    <w:p w:rsidR="00722FAB" w:rsidRPr="002B6AD0" w:rsidRDefault="00722FAB">
      <w:pPr>
        <w:ind w:firstLine="525"/>
        <w:jc w:val="both"/>
        <w:rPr>
          <w:rFonts w:ascii="Times New Roman" w:eastAsia="Times New Roman" w:hAnsi="Times New Roman" w:cs="Times New Roman"/>
          <w:sz w:val="24"/>
          <w:szCs w:val="24"/>
        </w:rPr>
      </w:pPr>
    </w:p>
    <w:p w:rsidR="00722FAB" w:rsidRPr="002B6AD0" w:rsidRDefault="007E796B">
      <w:pPr>
        <w:ind w:firstLine="525"/>
        <w:rPr>
          <w:rFonts w:ascii="Times New Roman" w:eastAsia="Times New Roman" w:hAnsi="Times New Roman" w:cs="Times New Roman"/>
          <w:i/>
          <w:sz w:val="24"/>
          <w:szCs w:val="24"/>
        </w:rPr>
      </w:pPr>
      <w:r w:rsidRPr="002B6AD0">
        <w:rPr>
          <w:rFonts w:ascii="Times New Roman" w:eastAsia="Times New Roman" w:hAnsi="Times New Roman" w:cs="Times New Roman"/>
          <w:i/>
          <w:sz w:val="24"/>
          <w:szCs w:val="24"/>
        </w:rPr>
        <w:t>Перспективный план аттестации педагогов на 202</w:t>
      </w:r>
      <w:r w:rsidR="000B389E" w:rsidRPr="002B6AD0">
        <w:rPr>
          <w:rFonts w:ascii="Times New Roman" w:eastAsia="Times New Roman" w:hAnsi="Times New Roman" w:cs="Times New Roman"/>
          <w:i/>
          <w:sz w:val="24"/>
          <w:szCs w:val="24"/>
        </w:rPr>
        <w:t>5</w:t>
      </w:r>
      <w:r w:rsidRPr="002B6AD0">
        <w:rPr>
          <w:rFonts w:ascii="Times New Roman" w:eastAsia="Times New Roman" w:hAnsi="Times New Roman" w:cs="Times New Roman"/>
          <w:i/>
          <w:sz w:val="24"/>
          <w:szCs w:val="24"/>
        </w:rPr>
        <w:t>-202</w:t>
      </w:r>
      <w:r w:rsidR="000B389E" w:rsidRPr="002B6AD0">
        <w:rPr>
          <w:rFonts w:ascii="Times New Roman" w:eastAsia="Times New Roman" w:hAnsi="Times New Roman" w:cs="Times New Roman"/>
          <w:i/>
          <w:sz w:val="24"/>
          <w:szCs w:val="24"/>
        </w:rPr>
        <w:t xml:space="preserve">6 </w:t>
      </w:r>
      <w:r w:rsidRPr="002B6AD0">
        <w:rPr>
          <w:rFonts w:ascii="Times New Roman" w:eastAsia="Times New Roman" w:hAnsi="Times New Roman" w:cs="Times New Roman"/>
          <w:i/>
          <w:sz w:val="24"/>
          <w:szCs w:val="24"/>
        </w:rPr>
        <w:t>учебный год</w:t>
      </w:r>
    </w:p>
    <w:p w:rsidR="00722FAB" w:rsidRPr="002B6AD0" w:rsidRDefault="00722FAB">
      <w:pPr>
        <w:ind w:firstLine="525"/>
        <w:rPr>
          <w:rFonts w:ascii="Times New Roman" w:eastAsia="Times New Roman" w:hAnsi="Times New Roman" w:cs="Times New Roman"/>
          <w:b/>
          <w:sz w:val="24"/>
          <w:szCs w:val="24"/>
        </w:rPr>
      </w:pPr>
    </w:p>
    <w:tbl>
      <w:tblPr>
        <w:tblStyle w:val="affffff1"/>
        <w:tblW w:w="10774" w:type="dxa"/>
        <w:tblInd w:w="-318" w:type="dxa"/>
        <w:tblLook w:val="04A0" w:firstRow="1" w:lastRow="0" w:firstColumn="1" w:lastColumn="0" w:noHBand="0" w:noVBand="1"/>
      </w:tblPr>
      <w:tblGrid>
        <w:gridCol w:w="5529"/>
        <w:gridCol w:w="5245"/>
      </w:tblGrid>
      <w:tr w:rsidR="00F739DA" w:rsidTr="00F739DA">
        <w:tc>
          <w:tcPr>
            <w:tcW w:w="5529" w:type="dxa"/>
            <w:tcBorders>
              <w:top w:val="single" w:sz="4" w:space="0" w:color="auto"/>
              <w:left w:val="single" w:sz="4" w:space="0" w:color="auto"/>
              <w:bottom w:val="single" w:sz="4" w:space="0" w:color="auto"/>
              <w:right w:val="single" w:sz="4" w:space="0" w:color="auto"/>
            </w:tcBorders>
            <w:hideMark/>
          </w:tcPr>
          <w:p w:rsidR="00F739DA" w:rsidRDefault="00F739DA" w:rsidP="007F71C1">
            <w:pPr>
              <w:rPr>
                <w:b/>
                <w:sz w:val="24"/>
                <w:szCs w:val="24"/>
              </w:rPr>
            </w:pPr>
            <w:r>
              <w:rPr>
                <w:b/>
                <w:sz w:val="24"/>
                <w:szCs w:val="24"/>
              </w:rPr>
              <w:t xml:space="preserve">Первое полугодие </w:t>
            </w:r>
          </w:p>
        </w:tc>
        <w:tc>
          <w:tcPr>
            <w:tcW w:w="5245" w:type="dxa"/>
            <w:tcBorders>
              <w:top w:val="single" w:sz="4" w:space="0" w:color="auto"/>
              <w:left w:val="single" w:sz="4" w:space="0" w:color="auto"/>
              <w:bottom w:val="single" w:sz="4" w:space="0" w:color="auto"/>
              <w:right w:val="single" w:sz="4" w:space="0" w:color="auto"/>
            </w:tcBorders>
            <w:hideMark/>
          </w:tcPr>
          <w:p w:rsidR="00F739DA" w:rsidRDefault="00F739DA" w:rsidP="007F71C1">
            <w:pPr>
              <w:rPr>
                <w:sz w:val="24"/>
                <w:szCs w:val="24"/>
              </w:rPr>
            </w:pPr>
            <w:r>
              <w:rPr>
                <w:b/>
                <w:sz w:val="24"/>
                <w:szCs w:val="24"/>
              </w:rPr>
              <w:t xml:space="preserve">Второе полугодие </w:t>
            </w:r>
          </w:p>
        </w:tc>
      </w:tr>
      <w:tr w:rsidR="00F739DA" w:rsidTr="00F739DA">
        <w:trPr>
          <w:trHeight w:val="1117"/>
        </w:trPr>
        <w:tc>
          <w:tcPr>
            <w:tcW w:w="5529" w:type="dxa"/>
            <w:tcBorders>
              <w:top w:val="single" w:sz="4" w:space="0" w:color="auto"/>
              <w:left w:val="single" w:sz="4" w:space="0" w:color="auto"/>
              <w:right w:val="single" w:sz="4" w:space="0" w:color="auto"/>
            </w:tcBorders>
          </w:tcPr>
          <w:p w:rsidR="00F739DA" w:rsidRDefault="00F739DA" w:rsidP="007F71C1">
            <w:pPr>
              <w:rPr>
                <w:sz w:val="24"/>
                <w:szCs w:val="24"/>
              </w:rPr>
            </w:pPr>
            <w:r>
              <w:rPr>
                <w:sz w:val="24"/>
                <w:szCs w:val="24"/>
              </w:rPr>
              <w:t>Кравченко Н.И. (январь 2026 г.) - высшая</w:t>
            </w:r>
          </w:p>
          <w:p w:rsidR="00F739DA" w:rsidRDefault="00F739DA" w:rsidP="007F71C1">
            <w:pPr>
              <w:rPr>
                <w:sz w:val="24"/>
                <w:szCs w:val="24"/>
              </w:rPr>
            </w:pPr>
            <w:r>
              <w:rPr>
                <w:sz w:val="24"/>
                <w:szCs w:val="24"/>
              </w:rPr>
              <w:t>Кудряшова О.Н. (январь 2026 г.) – высшая</w:t>
            </w:r>
          </w:p>
          <w:p w:rsidR="00F739DA" w:rsidRDefault="00F739DA" w:rsidP="007F71C1">
            <w:pPr>
              <w:rPr>
                <w:sz w:val="24"/>
                <w:szCs w:val="24"/>
              </w:rPr>
            </w:pPr>
            <w:r>
              <w:rPr>
                <w:sz w:val="24"/>
                <w:szCs w:val="24"/>
              </w:rPr>
              <w:t>Харжевский В.Б. (ноябрь 2025 г.) – высшая</w:t>
            </w:r>
          </w:p>
          <w:p w:rsidR="00F739DA" w:rsidRDefault="00F739DA" w:rsidP="007F71C1">
            <w:pPr>
              <w:rPr>
                <w:sz w:val="24"/>
                <w:szCs w:val="24"/>
              </w:rPr>
            </w:pPr>
            <w:r>
              <w:rPr>
                <w:sz w:val="24"/>
                <w:szCs w:val="24"/>
              </w:rPr>
              <w:t>Суровцева С.В. (сентябрь-декабрь 2025) - высшая</w:t>
            </w:r>
          </w:p>
        </w:tc>
        <w:tc>
          <w:tcPr>
            <w:tcW w:w="5245" w:type="dxa"/>
            <w:tcBorders>
              <w:top w:val="single" w:sz="4" w:space="0" w:color="auto"/>
              <w:left w:val="single" w:sz="4" w:space="0" w:color="auto"/>
              <w:right w:val="single" w:sz="4" w:space="0" w:color="auto"/>
            </w:tcBorders>
          </w:tcPr>
          <w:p w:rsidR="00F739DA" w:rsidRDefault="00F739DA" w:rsidP="007F71C1">
            <w:pPr>
              <w:rPr>
                <w:sz w:val="24"/>
                <w:szCs w:val="24"/>
              </w:rPr>
            </w:pPr>
            <w:r>
              <w:rPr>
                <w:sz w:val="24"/>
                <w:szCs w:val="24"/>
              </w:rPr>
              <w:t>Волощюк И.Е. (апрель 2026 г.) – первая/высшая</w:t>
            </w:r>
          </w:p>
          <w:p w:rsidR="00F739DA" w:rsidRDefault="00F739DA" w:rsidP="007F71C1">
            <w:pPr>
              <w:rPr>
                <w:sz w:val="24"/>
                <w:szCs w:val="24"/>
              </w:rPr>
            </w:pPr>
            <w:r>
              <w:rPr>
                <w:sz w:val="24"/>
                <w:szCs w:val="24"/>
              </w:rPr>
              <w:t>Геращенко О.С. (март 2026 г.) – высшая</w:t>
            </w:r>
          </w:p>
          <w:p w:rsidR="00F739DA" w:rsidRDefault="00F739DA" w:rsidP="007F71C1">
            <w:pPr>
              <w:rPr>
                <w:sz w:val="24"/>
                <w:szCs w:val="24"/>
              </w:rPr>
            </w:pPr>
            <w:r>
              <w:rPr>
                <w:sz w:val="24"/>
                <w:szCs w:val="24"/>
              </w:rPr>
              <w:t>Шкуринская Т.П. (май 2026 г.) - высшая</w:t>
            </w:r>
          </w:p>
        </w:tc>
      </w:tr>
    </w:tbl>
    <w:p w:rsidR="00722FAB" w:rsidRPr="002B6AD0" w:rsidRDefault="00722FAB">
      <w:pPr>
        <w:ind w:firstLine="525"/>
        <w:rPr>
          <w:rFonts w:ascii="Times New Roman" w:eastAsia="Times New Roman" w:hAnsi="Times New Roman" w:cs="Times New Roman"/>
          <w:sz w:val="24"/>
          <w:szCs w:val="24"/>
        </w:rPr>
      </w:pPr>
    </w:p>
    <w:p w:rsidR="00722FAB" w:rsidRPr="002B6AD0" w:rsidRDefault="00722FAB">
      <w:pPr>
        <w:ind w:firstLine="525"/>
        <w:rPr>
          <w:rFonts w:ascii="Times New Roman" w:eastAsia="Times New Roman" w:hAnsi="Times New Roman" w:cs="Times New Roman"/>
          <w:sz w:val="24"/>
          <w:szCs w:val="24"/>
        </w:rPr>
      </w:pPr>
    </w:p>
    <w:p w:rsidR="00722FAB" w:rsidRPr="00F739DA" w:rsidRDefault="00F739DA" w:rsidP="00F739DA">
      <w:pPr>
        <w:pStyle w:val="2"/>
        <w:spacing w:before="0" w:after="0"/>
        <w:rPr>
          <w:rFonts w:ascii="Times New Roman" w:hAnsi="Times New Roman" w:cs="Times New Roman"/>
          <w:sz w:val="28"/>
          <w:szCs w:val="28"/>
        </w:rPr>
      </w:pPr>
      <w:bookmarkStart w:id="7" w:name="3znysh7" w:colFirst="0" w:colLast="0"/>
      <w:bookmarkStart w:id="8" w:name="_Toc207192406"/>
      <w:bookmarkEnd w:id="7"/>
      <w:r>
        <w:rPr>
          <w:rFonts w:ascii="Times New Roman" w:hAnsi="Times New Roman" w:cs="Times New Roman"/>
          <w:sz w:val="28"/>
          <w:szCs w:val="28"/>
        </w:rPr>
        <w:t xml:space="preserve">1.3. </w:t>
      </w:r>
      <w:r w:rsidR="007E796B" w:rsidRPr="00F739DA">
        <w:rPr>
          <w:rFonts w:ascii="Times New Roman" w:hAnsi="Times New Roman" w:cs="Times New Roman"/>
          <w:sz w:val="28"/>
          <w:szCs w:val="28"/>
        </w:rPr>
        <w:t>Методическая деятельность</w:t>
      </w:r>
      <w:bookmarkEnd w:id="8"/>
    </w:p>
    <w:p w:rsidR="00722FAB" w:rsidRDefault="007E796B">
      <w:pPr>
        <w:ind w:firstLine="708"/>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Учитывая уровень учебно-воспитательного процесса, сложившиеся традиции, запросы и потребности учителей, состояние учебно-материальной базы, а также особенностей состава учащихся, была обозначена следующая проблема, над которой </w:t>
      </w:r>
      <w:r w:rsidR="00EE789A">
        <w:rPr>
          <w:rFonts w:ascii="Times New Roman" w:eastAsia="Times New Roman" w:hAnsi="Times New Roman" w:cs="Times New Roman"/>
          <w:sz w:val="24"/>
          <w:szCs w:val="24"/>
        </w:rPr>
        <w:t>второй</w:t>
      </w:r>
      <w:r>
        <w:rPr>
          <w:rFonts w:ascii="Times New Roman" w:eastAsia="Times New Roman" w:hAnsi="Times New Roman" w:cs="Times New Roman"/>
          <w:sz w:val="24"/>
          <w:szCs w:val="24"/>
        </w:rPr>
        <w:t xml:space="preserve"> год работает педагогический коллектив школы: </w:t>
      </w:r>
      <w:r w:rsidRPr="00EE789A">
        <w:rPr>
          <w:rFonts w:ascii="Times New Roman" w:eastAsia="Times New Roman" w:hAnsi="Times New Roman" w:cs="Times New Roman"/>
          <w:b/>
          <w:sz w:val="24"/>
          <w:szCs w:val="24"/>
        </w:rPr>
        <w:t>«</w:t>
      </w:r>
      <w:r w:rsidR="00EE789A" w:rsidRPr="00EE789A">
        <w:rPr>
          <w:rFonts w:ascii="Times New Roman" w:hAnsi="Times New Roman" w:cs="Times New Roman"/>
        </w:rPr>
        <w:t>Создание условий для получения</w:t>
      </w:r>
      <w:r w:rsidR="00EE789A" w:rsidRPr="00EE789A">
        <w:rPr>
          <w:rFonts w:ascii="Times New Roman" w:hAnsi="Times New Roman" w:cs="Times New Roman"/>
          <w:spacing w:val="1"/>
        </w:rPr>
        <w:t xml:space="preserve"> </w:t>
      </w:r>
      <w:r w:rsidR="00EE789A" w:rsidRPr="00EE789A">
        <w:rPr>
          <w:rFonts w:ascii="Times New Roman" w:hAnsi="Times New Roman" w:cs="Times New Roman"/>
        </w:rPr>
        <w:t>качественного образования учащихся с различными образовательными потребностями в</w:t>
      </w:r>
      <w:r w:rsidR="00EE789A">
        <w:rPr>
          <w:rFonts w:ascii="Times New Roman" w:hAnsi="Times New Roman" w:cs="Times New Roman"/>
        </w:rPr>
        <w:t xml:space="preserve"> </w:t>
      </w:r>
      <w:r w:rsidR="00EE789A" w:rsidRPr="00EE789A">
        <w:rPr>
          <w:rFonts w:ascii="Times New Roman" w:hAnsi="Times New Roman" w:cs="Times New Roman"/>
          <w:spacing w:val="-57"/>
        </w:rPr>
        <w:t xml:space="preserve"> </w:t>
      </w:r>
      <w:r w:rsidR="00EE789A" w:rsidRPr="00EE789A">
        <w:rPr>
          <w:rFonts w:ascii="Times New Roman" w:hAnsi="Times New Roman" w:cs="Times New Roman"/>
        </w:rPr>
        <w:t>условиях</w:t>
      </w:r>
      <w:r w:rsidR="00EE789A" w:rsidRPr="00EE789A">
        <w:rPr>
          <w:rFonts w:ascii="Times New Roman" w:hAnsi="Times New Roman" w:cs="Times New Roman"/>
          <w:spacing w:val="2"/>
        </w:rPr>
        <w:t xml:space="preserve"> </w:t>
      </w:r>
      <w:r w:rsidR="00EE789A" w:rsidRPr="00EE789A">
        <w:rPr>
          <w:rFonts w:ascii="Times New Roman" w:hAnsi="Times New Roman" w:cs="Times New Roman"/>
        </w:rPr>
        <w:t>реализации ФОП, ФГОС НОО, ФГОС ООО, ФГОС СОО</w:t>
      </w:r>
      <w:r w:rsidRPr="00EE789A">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rsidR="00722FAB" w:rsidRDefault="007E796B">
      <w:pPr>
        <w:ind w:righ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заявленной темы были выделены следующие приоритетные задачи:</w:t>
      </w:r>
    </w:p>
    <w:p w:rsidR="00722FAB" w:rsidRDefault="007E796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методической службы школы:</w:t>
      </w:r>
    </w:p>
    <w:p w:rsidR="00EE789A" w:rsidRPr="007E3C05" w:rsidRDefault="00EE789A" w:rsidP="007E3C05">
      <w:pPr>
        <w:jc w:val="left"/>
        <w:rPr>
          <w:b/>
        </w:rPr>
      </w:pPr>
      <w:r w:rsidRPr="007E3C05">
        <w:rPr>
          <w:b/>
        </w:rPr>
        <w:t>Задачи:</w:t>
      </w:r>
    </w:p>
    <w:p w:rsidR="00EE789A" w:rsidRDefault="00EE789A" w:rsidP="00906607">
      <w:pPr>
        <w:pStyle w:val="affffff3"/>
        <w:widowControl w:val="0"/>
        <w:numPr>
          <w:ilvl w:val="0"/>
          <w:numId w:val="39"/>
        </w:numPr>
        <w:tabs>
          <w:tab w:val="left" w:pos="1134"/>
        </w:tabs>
        <w:autoSpaceDE w:val="0"/>
        <w:autoSpaceDN w:val="0"/>
        <w:spacing w:line="274" w:lineRule="exact"/>
        <w:ind w:hanging="333"/>
        <w:contextualSpacing w:val="0"/>
      </w:pPr>
      <w:r>
        <w:t>Совершенствование</w:t>
      </w:r>
      <w:r>
        <w:rPr>
          <w:spacing w:val="-7"/>
        </w:rPr>
        <w:t xml:space="preserve"> </w:t>
      </w:r>
      <w:r>
        <w:t>педагогического</w:t>
      </w:r>
      <w:r>
        <w:rPr>
          <w:spacing w:val="-6"/>
        </w:rPr>
        <w:t xml:space="preserve"> </w:t>
      </w:r>
      <w:r>
        <w:t>мастерства.</w:t>
      </w:r>
    </w:p>
    <w:p w:rsidR="00EE789A" w:rsidRDefault="00EE789A" w:rsidP="00906607">
      <w:pPr>
        <w:pStyle w:val="affffff3"/>
        <w:widowControl w:val="0"/>
        <w:numPr>
          <w:ilvl w:val="0"/>
          <w:numId w:val="39"/>
        </w:numPr>
        <w:tabs>
          <w:tab w:val="left" w:pos="1162"/>
        </w:tabs>
        <w:autoSpaceDE w:val="0"/>
        <w:autoSpaceDN w:val="0"/>
        <w:ind w:left="1162" w:hanging="361"/>
        <w:contextualSpacing w:val="0"/>
      </w:pPr>
      <w:r>
        <w:t>Использование</w:t>
      </w:r>
      <w:r>
        <w:rPr>
          <w:spacing w:val="-5"/>
        </w:rPr>
        <w:t xml:space="preserve"> </w:t>
      </w:r>
      <w:r>
        <w:t>современных</w:t>
      </w:r>
      <w:r>
        <w:rPr>
          <w:spacing w:val="-3"/>
        </w:rPr>
        <w:t xml:space="preserve"> </w:t>
      </w:r>
      <w:r>
        <w:t>образовательных</w:t>
      </w:r>
      <w:r>
        <w:rPr>
          <w:spacing w:val="-3"/>
        </w:rPr>
        <w:t xml:space="preserve"> </w:t>
      </w:r>
      <w:r>
        <w:t>технологий</w:t>
      </w:r>
      <w:r>
        <w:rPr>
          <w:spacing w:val="-4"/>
        </w:rPr>
        <w:t xml:space="preserve"> </w:t>
      </w:r>
      <w:r>
        <w:t>(СОТ).</w:t>
      </w:r>
    </w:p>
    <w:p w:rsidR="00EE789A" w:rsidRDefault="00EE789A" w:rsidP="00906607">
      <w:pPr>
        <w:pStyle w:val="affffff3"/>
        <w:widowControl w:val="0"/>
        <w:numPr>
          <w:ilvl w:val="0"/>
          <w:numId w:val="39"/>
        </w:numPr>
        <w:tabs>
          <w:tab w:val="left" w:pos="1177"/>
        </w:tabs>
        <w:autoSpaceDE w:val="0"/>
        <w:autoSpaceDN w:val="0"/>
        <w:ind w:left="262" w:right="231" w:firstLine="539"/>
        <w:contextualSpacing w:val="0"/>
      </w:pPr>
      <w:r>
        <w:t>Повышение</w:t>
      </w:r>
      <w:r>
        <w:rPr>
          <w:spacing w:val="9"/>
        </w:rPr>
        <w:t xml:space="preserve"> </w:t>
      </w:r>
      <w:r>
        <w:t>профессиональной</w:t>
      </w:r>
      <w:r>
        <w:rPr>
          <w:spacing w:val="11"/>
        </w:rPr>
        <w:t xml:space="preserve"> </w:t>
      </w:r>
      <w:r>
        <w:t>компетентности</w:t>
      </w:r>
      <w:r>
        <w:rPr>
          <w:spacing w:val="11"/>
        </w:rPr>
        <w:t xml:space="preserve"> </w:t>
      </w:r>
      <w:r>
        <w:t>педагогов</w:t>
      </w:r>
      <w:r>
        <w:rPr>
          <w:spacing w:val="9"/>
        </w:rPr>
        <w:t xml:space="preserve"> </w:t>
      </w:r>
      <w:r>
        <w:t>для</w:t>
      </w:r>
      <w:r>
        <w:rPr>
          <w:spacing w:val="10"/>
        </w:rPr>
        <w:t xml:space="preserve"> </w:t>
      </w:r>
      <w:r>
        <w:t>обеспечения</w:t>
      </w:r>
      <w:r>
        <w:rPr>
          <w:spacing w:val="-57"/>
        </w:rPr>
        <w:t xml:space="preserve"> </w:t>
      </w:r>
      <w:r>
        <w:t>продуктивного</w:t>
      </w:r>
      <w:r>
        <w:rPr>
          <w:spacing w:val="-1"/>
        </w:rPr>
        <w:t xml:space="preserve"> </w:t>
      </w:r>
      <w:r>
        <w:t>взаимодействия</w:t>
      </w:r>
      <w:r>
        <w:rPr>
          <w:spacing w:val="1"/>
        </w:rPr>
        <w:t xml:space="preserve"> </w:t>
      </w:r>
      <w:r>
        <w:t>участников</w:t>
      </w:r>
      <w:r>
        <w:rPr>
          <w:spacing w:val="-1"/>
        </w:rPr>
        <w:t xml:space="preserve"> </w:t>
      </w:r>
      <w:r>
        <w:t>образовательного</w:t>
      </w:r>
      <w:r>
        <w:rPr>
          <w:spacing w:val="-1"/>
        </w:rPr>
        <w:t xml:space="preserve"> </w:t>
      </w:r>
      <w:r>
        <w:t>процесса.</w:t>
      </w:r>
    </w:p>
    <w:p w:rsidR="00722FAB" w:rsidRPr="00EE789A" w:rsidRDefault="00EE789A" w:rsidP="00906607">
      <w:pPr>
        <w:pStyle w:val="affffff3"/>
        <w:widowControl w:val="0"/>
        <w:numPr>
          <w:ilvl w:val="0"/>
          <w:numId w:val="39"/>
        </w:numPr>
        <w:tabs>
          <w:tab w:val="left" w:pos="1177"/>
        </w:tabs>
        <w:autoSpaceDE w:val="0"/>
        <w:autoSpaceDN w:val="0"/>
        <w:ind w:left="262" w:right="231" w:firstLine="539"/>
        <w:contextualSpacing w:val="0"/>
      </w:pPr>
      <w:r w:rsidRPr="00EE789A">
        <w:t>Реализация</w:t>
      </w:r>
      <w:r w:rsidRPr="00EE789A">
        <w:rPr>
          <w:spacing w:val="-6"/>
        </w:rPr>
        <w:t xml:space="preserve"> </w:t>
      </w:r>
      <w:r w:rsidRPr="00EE789A">
        <w:t>на</w:t>
      </w:r>
      <w:r w:rsidRPr="00EE789A">
        <w:rPr>
          <w:spacing w:val="-3"/>
        </w:rPr>
        <w:t xml:space="preserve"> </w:t>
      </w:r>
      <w:r w:rsidRPr="00EE789A">
        <w:t>качественном</w:t>
      </w:r>
      <w:r w:rsidRPr="00EE789A">
        <w:rPr>
          <w:spacing w:val="-2"/>
        </w:rPr>
        <w:t xml:space="preserve"> </w:t>
      </w:r>
      <w:r w:rsidRPr="00EE789A">
        <w:t>уровне</w:t>
      </w:r>
      <w:r w:rsidRPr="00EE789A">
        <w:rPr>
          <w:spacing w:val="-3"/>
        </w:rPr>
        <w:t xml:space="preserve"> </w:t>
      </w:r>
      <w:r w:rsidRPr="00EE789A">
        <w:t>ФГОС</w:t>
      </w:r>
      <w:r w:rsidRPr="00EE789A">
        <w:rPr>
          <w:spacing w:val="-1"/>
        </w:rPr>
        <w:t xml:space="preserve"> </w:t>
      </w:r>
      <w:r w:rsidRPr="00EE789A">
        <w:t>СОО.</w:t>
      </w:r>
    </w:p>
    <w:p w:rsidR="00722FAB" w:rsidRDefault="007E796B">
      <w:pPr>
        <w:ind w:right="0"/>
        <w:rPr>
          <w:rFonts w:ascii="Times New Roman" w:eastAsia="Times New Roman" w:hAnsi="Times New Roman" w:cs="Times New Roman"/>
          <w:sz w:val="24"/>
          <w:szCs w:val="24"/>
        </w:rPr>
      </w:pPr>
      <w:r>
        <w:rPr>
          <w:rFonts w:ascii="Times New Roman" w:eastAsia="Times New Roman" w:hAnsi="Times New Roman" w:cs="Times New Roman"/>
          <w:b/>
          <w:sz w:val="24"/>
          <w:szCs w:val="24"/>
        </w:rPr>
        <w:t>Формы организации методической работы в школе</w:t>
      </w:r>
    </w:p>
    <w:p w:rsidR="00722FAB" w:rsidRDefault="007E796B" w:rsidP="00906607">
      <w:pPr>
        <w:numPr>
          <w:ilvl w:val="0"/>
          <w:numId w:val="3"/>
        </w:numPr>
        <w:ind w:left="426"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педсоветы.</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Методический совет.</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и творческие объединения учителей.</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учителей по темам самообразования.</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Открытые уроки.</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отчеты.</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недели.</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недели.</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Семинары.</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по организации и проведению современного урока.</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работы с одаренными детьми.</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методических рекомендаций в помощь учителю по ведению школьной документации, организации, проведению и анализу современного урока. Систематизация имеющегося материала, оформление тематических стендов.</w:t>
      </w:r>
    </w:p>
    <w:p w:rsidR="00722FAB" w:rsidRDefault="007E796B" w:rsidP="00906607">
      <w:pPr>
        <w:numPr>
          <w:ilvl w:val="0"/>
          <w:numId w:val="3"/>
        </w:num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Педагогический мониторинг.</w:t>
      </w:r>
    </w:p>
    <w:p w:rsidR="00722FAB" w:rsidRDefault="007E796B" w:rsidP="00906607">
      <w:pPr>
        <w:numPr>
          <w:ilvl w:val="0"/>
          <w:numId w:val="3"/>
        </w:numPr>
        <w:spacing w:after="280"/>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контроь курсовой системы повышения квалификации педагогов.</w:t>
      </w:r>
    </w:p>
    <w:p w:rsidR="00722FAB" w:rsidRDefault="007E796B">
      <w:pPr>
        <w:ind w:righ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Методическая работа в 202</w:t>
      </w:r>
      <w:r w:rsidR="000B389E">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0B389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учебном году была направлена на выполнение поставленных задач и их реализацию через основные образовательные программы школы и учебно-воспитательный процесс.</w:t>
      </w:r>
    </w:p>
    <w:p w:rsidR="00722FAB" w:rsidRDefault="007E796B">
      <w:pPr>
        <w:ind w:righ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планировании методической работы школы педагогический коллектив стремился отобрать те формы, которые позволили бы решать проблемы и задачи, поставленные перед школой.</w:t>
      </w:r>
    </w:p>
    <w:p w:rsidR="00722FAB" w:rsidRDefault="007E796B">
      <w:pPr>
        <w:ind w:righ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 помощью этих форм осуществлялась реализация образовательных программ и учебного плана школы, обновление содержания образования через использование различных педагогических технологий. Поставленные перед коллективом задачи были в основном выполнены. </w:t>
      </w:r>
    </w:p>
    <w:p w:rsidR="00722FAB" w:rsidRDefault="007E796B">
      <w:pPr>
        <w:ind w:righ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организации учебно-воспитательного процесса по решению главной задачи школы носила научно-методический характер и была построена на диагностической основе. Диагностическая особенность ученического и педагогического коллективов была продолжена по направлениям:</w:t>
      </w:r>
    </w:p>
    <w:p w:rsidR="00722FAB" w:rsidRDefault="007E796B" w:rsidP="00906607">
      <w:pPr>
        <w:numPr>
          <w:ilvl w:val="0"/>
          <w:numId w:val="21"/>
        </w:numPr>
        <w:ind w:right="0"/>
        <w:jc w:val="both"/>
      </w:pPr>
      <w:r>
        <w:rPr>
          <w:rFonts w:ascii="Times New Roman" w:eastAsia="Times New Roman" w:hAnsi="Times New Roman" w:cs="Times New Roman"/>
          <w:sz w:val="24"/>
          <w:szCs w:val="24"/>
        </w:rPr>
        <w:t>мониторинг результативности образовательного процесса;</w:t>
      </w:r>
    </w:p>
    <w:p w:rsidR="00722FAB" w:rsidRDefault="007E796B" w:rsidP="00906607">
      <w:pPr>
        <w:numPr>
          <w:ilvl w:val="0"/>
          <w:numId w:val="21"/>
        </w:numPr>
        <w:ind w:right="0"/>
        <w:jc w:val="both"/>
      </w:pPr>
      <w:r>
        <w:rPr>
          <w:rFonts w:ascii="Times New Roman" w:eastAsia="Times New Roman" w:hAnsi="Times New Roman" w:cs="Times New Roman"/>
          <w:sz w:val="24"/>
          <w:szCs w:val="24"/>
        </w:rPr>
        <w:t>уровень инновационного потенциала педагогического коллектива;</w:t>
      </w:r>
    </w:p>
    <w:p w:rsidR="00722FAB" w:rsidRDefault="007E796B" w:rsidP="00906607">
      <w:pPr>
        <w:numPr>
          <w:ilvl w:val="0"/>
          <w:numId w:val="21"/>
        </w:numPr>
        <w:ind w:right="0"/>
        <w:jc w:val="both"/>
      </w:pPr>
      <w:r>
        <w:rPr>
          <w:rFonts w:ascii="Times New Roman" w:eastAsia="Times New Roman" w:hAnsi="Times New Roman" w:cs="Times New Roman"/>
          <w:sz w:val="24"/>
          <w:szCs w:val="24"/>
        </w:rPr>
        <w:t>профессиональная подготовка педагога;</w:t>
      </w:r>
    </w:p>
    <w:p w:rsidR="00722FAB" w:rsidRDefault="007E796B" w:rsidP="00906607">
      <w:pPr>
        <w:numPr>
          <w:ilvl w:val="0"/>
          <w:numId w:val="21"/>
        </w:numPr>
        <w:ind w:right="0"/>
        <w:jc w:val="both"/>
      </w:pPr>
      <w:r>
        <w:rPr>
          <w:rFonts w:ascii="Times New Roman" w:eastAsia="Times New Roman" w:hAnsi="Times New Roman" w:cs="Times New Roman"/>
          <w:sz w:val="24"/>
          <w:szCs w:val="24"/>
        </w:rPr>
        <w:t>уровень сформированности УУД учащихся 1 – 11 классов (ФГОС НОО, ООО, СОО);</w:t>
      </w:r>
    </w:p>
    <w:p w:rsidR="00722FAB" w:rsidRDefault="007E796B" w:rsidP="00906607">
      <w:pPr>
        <w:numPr>
          <w:ilvl w:val="0"/>
          <w:numId w:val="21"/>
        </w:numPr>
        <w:ind w:right="0"/>
        <w:jc w:val="both"/>
      </w:pPr>
      <w:r>
        <w:rPr>
          <w:rFonts w:ascii="Times New Roman" w:eastAsia="Times New Roman" w:hAnsi="Times New Roman" w:cs="Times New Roman"/>
          <w:sz w:val="24"/>
          <w:szCs w:val="24"/>
        </w:rPr>
        <w:t xml:space="preserve"> степень адаптации учащихся к новым условиям обучения (1, 5, 10 классы); </w:t>
      </w:r>
    </w:p>
    <w:p w:rsidR="00722FAB" w:rsidRDefault="007E796B" w:rsidP="00906607">
      <w:pPr>
        <w:numPr>
          <w:ilvl w:val="0"/>
          <w:numId w:val="21"/>
        </w:numPr>
        <w:ind w:right="0"/>
        <w:jc w:val="both"/>
      </w:pPr>
      <w:r>
        <w:rPr>
          <w:rFonts w:ascii="Times New Roman" w:eastAsia="Times New Roman" w:hAnsi="Times New Roman" w:cs="Times New Roman"/>
          <w:sz w:val="24"/>
          <w:szCs w:val="24"/>
        </w:rPr>
        <w:t>реализация ФГОС НОО, ООО, СОО;</w:t>
      </w:r>
    </w:p>
    <w:p w:rsidR="00722FAB" w:rsidRDefault="007E796B" w:rsidP="00906607">
      <w:pPr>
        <w:numPr>
          <w:ilvl w:val="0"/>
          <w:numId w:val="21"/>
        </w:numPr>
        <w:ind w:right="0"/>
        <w:jc w:val="both"/>
      </w:pPr>
      <w:r>
        <w:rPr>
          <w:rFonts w:ascii="Times New Roman" w:eastAsia="Times New Roman" w:hAnsi="Times New Roman" w:cs="Times New Roman"/>
          <w:sz w:val="24"/>
          <w:szCs w:val="24"/>
        </w:rPr>
        <w:t>профессиональное самоопределение учащихся;</w:t>
      </w:r>
    </w:p>
    <w:p w:rsidR="00722FAB" w:rsidRDefault="007E796B" w:rsidP="00906607">
      <w:pPr>
        <w:numPr>
          <w:ilvl w:val="0"/>
          <w:numId w:val="21"/>
        </w:numPr>
        <w:ind w:right="0"/>
        <w:jc w:val="both"/>
      </w:pPr>
      <w:r>
        <w:rPr>
          <w:rFonts w:ascii="Times New Roman" w:eastAsia="Times New Roman" w:hAnsi="Times New Roman" w:cs="Times New Roman"/>
          <w:sz w:val="24"/>
          <w:szCs w:val="24"/>
        </w:rPr>
        <w:t>системный мониторинг воспитательного процесса.</w:t>
      </w:r>
    </w:p>
    <w:p w:rsidR="00722FAB" w:rsidRDefault="00722FAB">
      <w:pPr>
        <w:shd w:val="clear" w:color="auto" w:fill="FFFFFF"/>
        <w:ind w:left="720" w:right="75"/>
        <w:rPr>
          <w:rFonts w:ascii="Times New Roman" w:eastAsia="Times New Roman" w:hAnsi="Times New Roman" w:cs="Times New Roman"/>
          <w:b/>
          <w:sz w:val="24"/>
          <w:szCs w:val="24"/>
        </w:rPr>
      </w:pPr>
    </w:p>
    <w:p w:rsidR="00722FAB" w:rsidRDefault="007E796B">
      <w:pPr>
        <w:shd w:val="clear" w:color="auto" w:fill="FFFFFF"/>
        <w:ind w:left="720" w:right="75"/>
        <w:rPr>
          <w:rFonts w:ascii="Times New Roman" w:eastAsia="Times New Roman" w:hAnsi="Times New Roman" w:cs="Times New Roman"/>
          <w:sz w:val="24"/>
          <w:szCs w:val="24"/>
        </w:rPr>
      </w:pPr>
      <w:r>
        <w:rPr>
          <w:rFonts w:ascii="Times New Roman" w:eastAsia="Times New Roman" w:hAnsi="Times New Roman" w:cs="Times New Roman"/>
          <w:b/>
          <w:sz w:val="24"/>
          <w:szCs w:val="24"/>
        </w:rPr>
        <w:t>Деятельность Педагогического совета школы</w:t>
      </w:r>
    </w:p>
    <w:p w:rsidR="00722FAB" w:rsidRDefault="007E796B">
      <w:pPr>
        <w:ind w:firstLine="5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Приоритетным направлением деятельности нашей школы является методическое обеспечение по организации и реализации </w:t>
      </w:r>
      <w:r w:rsidR="00EE789A">
        <w:rPr>
          <w:rFonts w:ascii="Times New Roman" w:eastAsia="Times New Roman" w:hAnsi="Times New Roman" w:cs="Times New Roman"/>
          <w:sz w:val="24"/>
          <w:szCs w:val="24"/>
        </w:rPr>
        <w:t xml:space="preserve">обновленных </w:t>
      </w:r>
      <w:r>
        <w:rPr>
          <w:rFonts w:ascii="Times New Roman" w:eastAsia="Times New Roman" w:hAnsi="Times New Roman" w:cs="Times New Roman"/>
          <w:sz w:val="24"/>
          <w:szCs w:val="24"/>
        </w:rPr>
        <w:t>ФГОС в начальной, основной и средней школе</w:t>
      </w:r>
      <w:r w:rsidR="00EE789A">
        <w:rPr>
          <w:rFonts w:ascii="Times New Roman" w:eastAsia="Times New Roman" w:hAnsi="Times New Roman" w:cs="Times New Roman"/>
          <w:sz w:val="24"/>
          <w:szCs w:val="24"/>
        </w:rPr>
        <w:t xml:space="preserve"> и ФОП</w:t>
      </w:r>
      <w:r>
        <w:rPr>
          <w:rFonts w:ascii="Times New Roman" w:eastAsia="Times New Roman" w:hAnsi="Times New Roman" w:cs="Times New Roman"/>
          <w:sz w:val="24"/>
          <w:szCs w:val="24"/>
        </w:rPr>
        <w:t>. В 202</w:t>
      </w:r>
      <w:r w:rsidR="000B389E">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0B389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учебном году педагогический совет МБОУ СОШ №57 работал по теме "Повышение профессионального мастерства учителя" в рамках методической темы школы, рассчитанной на 5 лет  "</w:t>
      </w:r>
      <w:r w:rsidR="00EE789A" w:rsidRPr="00EE789A">
        <w:rPr>
          <w:rFonts w:ascii="Times New Roman" w:hAnsi="Times New Roman" w:cs="Times New Roman"/>
        </w:rPr>
        <w:t>Создание условий для получения</w:t>
      </w:r>
      <w:r w:rsidR="00EE789A" w:rsidRPr="00EE789A">
        <w:rPr>
          <w:rFonts w:ascii="Times New Roman" w:hAnsi="Times New Roman" w:cs="Times New Roman"/>
          <w:spacing w:val="1"/>
        </w:rPr>
        <w:t xml:space="preserve"> </w:t>
      </w:r>
      <w:r w:rsidR="00EE789A" w:rsidRPr="00EE789A">
        <w:rPr>
          <w:rFonts w:ascii="Times New Roman" w:hAnsi="Times New Roman" w:cs="Times New Roman"/>
        </w:rPr>
        <w:t>качественного образования учащихся с различными образовательными потребностями в</w:t>
      </w:r>
      <w:r w:rsidR="00EE789A">
        <w:rPr>
          <w:rFonts w:ascii="Times New Roman" w:hAnsi="Times New Roman" w:cs="Times New Roman"/>
        </w:rPr>
        <w:t xml:space="preserve"> </w:t>
      </w:r>
      <w:r w:rsidR="00EE789A" w:rsidRPr="00EE789A">
        <w:rPr>
          <w:rFonts w:ascii="Times New Roman" w:hAnsi="Times New Roman" w:cs="Times New Roman"/>
          <w:spacing w:val="-57"/>
        </w:rPr>
        <w:t xml:space="preserve"> </w:t>
      </w:r>
      <w:r w:rsidR="00EE789A" w:rsidRPr="00EE789A">
        <w:rPr>
          <w:rFonts w:ascii="Times New Roman" w:hAnsi="Times New Roman" w:cs="Times New Roman"/>
        </w:rPr>
        <w:t>условиях</w:t>
      </w:r>
      <w:r w:rsidR="00EE789A" w:rsidRPr="00EE789A">
        <w:rPr>
          <w:rFonts w:ascii="Times New Roman" w:hAnsi="Times New Roman" w:cs="Times New Roman"/>
          <w:spacing w:val="2"/>
        </w:rPr>
        <w:t xml:space="preserve"> </w:t>
      </w:r>
      <w:r w:rsidR="00EE789A" w:rsidRPr="00EE789A">
        <w:rPr>
          <w:rFonts w:ascii="Times New Roman" w:hAnsi="Times New Roman" w:cs="Times New Roman"/>
        </w:rPr>
        <w:t>реализации ФОП, ФГОС НОО, ФГОС ООО, ФГОС СОО</w:t>
      </w:r>
      <w:r>
        <w:rPr>
          <w:rFonts w:ascii="Times New Roman" w:eastAsia="Times New Roman" w:hAnsi="Times New Roman" w:cs="Times New Roman"/>
          <w:sz w:val="24"/>
          <w:szCs w:val="24"/>
        </w:rPr>
        <w:t xml:space="preserve">". Для решения данных задач в течение учебного года были запланированы тематические педагогические советы по следующим темам:   </w:t>
      </w:r>
    </w:p>
    <w:tbl>
      <w:tblPr>
        <w:tblStyle w:val="affffff1"/>
        <w:tblW w:w="10774" w:type="dxa"/>
        <w:tblInd w:w="-176" w:type="dxa"/>
        <w:tblLayout w:type="fixed"/>
        <w:tblLook w:val="04A0" w:firstRow="1" w:lastRow="0" w:firstColumn="1" w:lastColumn="0" w:noHBand="0" w:noVBand="1"/>
      </w:tblPr>
      <w:tblGrid>
        <w:gridCol w:w="1419"/>
        <w:gridCol w:w="7938"/>
        <w:gridCol w:w="1417"/>
      </w:tblGrid>
      <w:tr w:rsidR="0005672C" w:rsidRPr="00B90E81" w:rsidTr="0005672C">
        <w:tc>
          <w:tcPr>
            <w:tcW w:w="1418" w:type="dxa"/>
            <w:tcBorders>
              <w:top w:val="single" w:sz="4" w:space="0" w:color="auto"/>
              <w:left w:val="single" w:sz="4" w:space="0" w:color="auto"/>
              <w:bottom w:val="single" w:sz="4" w:space="0" w:color="auto"/>
              <w:right w:val="single" w:sz="4" w:space="0" w:color="auto"/>
            </w:tcBorders>
            <w:hideMark/>
          </w:tcPr>
          <w:p w:rsidR="0005672C" w:rsidRPr="00B90E81" w:rsidRDefault="0005672C" w:rsidP="007F71C1">
            <w:pPr>
              <w:rPr>
                <w:b/>
                <w:sz w:val="24"/>
                <w:szCs w:val="24"/>
              </w:rPr>
            </w:pPr>
            <w:r w:rsidRPr="00B90E81">
              <w:rPr>
                <w:rStyle w:val="affffff6"/>
                <w:color w:val="000000"/>
                <w:sz w:val="24"/>
                <w:szCs w:val="24"/>
                <w:bdr w:val="none" w:sz="0" w:space="0" w:color="auto" w:frame="1"/>
                <w:shd w:val="clear" w:color="auto" w:fill="FFFFFF"/>
              </w:rPr>
              <w:t>Сроки</w:t>
            </w:r>
          </w:p>
        </w:tc>
        <w:tc>
          <w:tcPr>
            <w:tcW w:w="7939" w:type="dxa"/>
            <w:tcBorders>
              <w:top w:val="single" w:sz="4" w:space="0" w:color="auto"/>
              <w:left w:val="single" w:sz="4" w:space="0" w:color="auto"/>
              <w:bottom w:val="single" w:sz="4" w:space="0" w:color="auto"/>
              <w:right w:val="single" w:sz="4" w:space="0" w:color="auto"/>
            </w:tcBorders>
            <w:hideMark/>
          </w:tcPr>
          <w:p w:rsidR="0005672C" w:rsidRPr="00B90E81" w:rsidRDefault="0005672C" w:rsidP="007F71C1">
            <w:pPr>
              <w:rPr>
                <w:b/>
                <w:sz w:val="24"/>
                <w:szCs w:val="24"/>
              </w:rPr>
            </w:pPr>
            <w:r w:rsidRPr="00B90E81">
              <w:rPr>
                <w:rStyle w:val="affffff6"/>
                <w:color w:val="000000"/>
                <w:sz w:val="24"/>
                <w:szCs w:val="24"/>
                <w:bdr w:val="none" w:sz="0" w:space="0" w:color="auto" w:frame="1"/>
                <w:shd w:val="clear" w:color="auto" w:fill="FFFFFF"/>
              </w:rPr>
              <w:t>Вопросы для обсуждения</w:t>
            </w:r>
          </w:p>
        </w:tc>
        <w:tc>
          <w:tcPr>
            <w:tcW w:w="1417" w:type="dxa"/>
            <w:tcBorders>
              <w:top w:val="single" w:sz="4" w:space="0" w:color="auto"/>
              <w:left w:val="single" w:sz="4" w:space="0" w:color="auto"/>
              <w:bottom w:val="single" w:sz="4" w:space="0" w:color="auto"/>
              <w:right w:val="single" w:sz="4" w:space="0" w:color="auto"/>
            </w:tcBorders>
            <w:hideMark/>
          </w:tcPr>
          <w:p w:rsidR="0005672C" w:rsidRPr="00B90E81" w:rsidRDefault="0005672C" w:rsidP="007F71C1">
            <w:pPr>
              <w:rPr>
                <w:b/>
                <w:sz w:val="24"/>
                <w:szCs w:val="24"/>
              </w:rPr>
            </w:pPr>
            <w:r w:rsidRPr="00B90E81">
              <w:rPr>
                <w:b/>
                <w:sz w:val="24"/>
                <w:szCs w:val="24"/>
              </w:rPr>
              <w:t xml:space="preserve">Ответственные </w:t>
            </w:r>
          </w:p>
        </w:tc>
      </w:tr>
      <w:tr w:rsidR="0005672C" w:rsidRPr="00B90E81" w:rsidTr="0005672C">
        <w:tc>
          <w:tcPr>
            <w:tcW w:w="10774" w:type="dxa"/>
            <w:gridSpan w:val="3"/>
            <w:tcBorders>
              <w:top w:val="single" w:sz="4" w:space="0" w:color="auto"/>
              <w:left w:val="single" w:sz="4" w:space="0" w:color="auto"/>
              <w:bottom w:val="single" w:sz="4" w:space="0" w:color="auto"/>
              <w:right w:val="single" w:sz="4" w:space="0" w:color="auto"/>
            </w:tcBorders>
            <w:hideMark/>
          </w:tcPr>
          <w:p w:rsidR="0005672C" w:rsidRPr="00B90E81" w:rsidRDefault="0005672C" w:rsidP="007F71C1">
            <w:pPr>
              <w:rPr>
                <w:sz w:val="24"/>
                <w:szCs w:val="24"/>
              </w:rPr>
            </w:pPr>
            <w:r w:rsidRPr="00B90E81">
              <w:rPr>
                <w:rStyle w:val="affffff6"/>
                <w:color w:val="000000"/>
                <w:sz w:val="24"/>
                <w:szCs w:val="24"/>
                <w:bdr w:val="none" w:sz="0" w:space="0" w:color="auto" w:frame="1"/>
                <w:shd w:val="clear" w:color="auto" w:fill="FFFFFF"/>
              </w:rPr>
              <w:t>Педагогический совет №1 «</w:t>
            </w:r>
            <w:r w:rsidRPr="00D57E38">
              <w:rPr>
                <w:b/>
                <w:color w:val="000000"/>
                <w:sz w:val="24"/>
                <w:szCs w:val="24"/>
              </w:rPr>
              <w:t xml:space="preserve">Приоритетные направления работы МБОУ СОШ  № 57 в </w:t>
            </w:r>
            <w:r w:rsidRPr="00D34DE6">
              <w:rPr>
                <w:b/>
                <w:color w:val="000000"/>
                <w:sz w:val="24"/>
                <w:szCs w:val="24"/>
              </w:rPr>
              <w:t>2024/2025 учебном году</w:t>
            </w:r>
            <w:r w:rsidRPr="00B90E81">
              <w:rPr>
                <w:rStyle w:val="affffff6"/>
                <w:color w:val="000000"/>
                <w:sz w:val="24"/>
                <w:szCs w:val="24"/>
                <w:bdr w:val="none" w:sz="0" w:space="0" w:color="auto" w:frame="1"/>
                <w:shd w:val="clear" w:color="auto" w:fill="FFFFFF"/>
              </w:rPr>
              <w:t>».</w:t>
            </w:r>
          </w:p>
        </w:tc>
      </w:tr>
      <w:tr w:rsidR="0005672C" w:rsidRPr="00B90E81" w:rsidTr="0005672C">
        <w:tc>
          <w:tcPr>
            <w:tcW w:w="1419" w:type="dxa"/>
            <w:tcBorders>
              <w:top w:val="single" w:sz="4" w:space="0" w:color="auto"/>
              <w:left w:val="single" w:sz="4" w:space="0" w:color="auto"/>
              <w:bottom w:val="single" w:sz="4" w:space="0" w:color="auto"/>
              <w:right w:val="single" w:sz="4" w:space="0" w:color="auto"/>
            </w:tcBorders>
            <w:hideMark/>
          </w:tcPr>
          <w:p w:rsidR="0005672C" w:rsidRPr="00B90E81" w:rsidRDefault="0005672C" w:rsidP="007F71C1">
            <w:pPr>
              <w:rPr>
                <w:sz w:val="24"/>
                <w:szCs w:val="24"/>
              </w:rPr>
            </w:pPr>
            <w:r w:rsidRPr="00B90E81">
              <w:rPr>
                <w:color w:val="000000"/>
                <w:sz w:val="24"/>
                <w:szCs w:val="24"/>
                <w:shd w:val="clear" w:color="auto" w:fill="FFFFFF"/>
              </w:rPr>
              <w:t>Август</w:t>
            </w:r>
          </w:p>
        </w:tc>
        <w:tc>
          <w:tcPr>
            <w:tcW w:w="7938" w:type="dxa"/>
            <w:tcBorders>
              <w:top w:val="single" w:sz="4" w:space="0" w:color="auto"/>
              <w:left w:val="single" w:sz="4" w:space="0" w:color="auto"/>
              <w:bottom w:val="single" w:sz="4" w:space="0" w:color="auto"/>
              <w:right w:val="single" w:sz="4" w:space="0" w:color="auto"/>
            </w:tcBorders>
          </w:tcPr>
          <w:p w:rsidR="0005672C" w:rsidRDefault="0005672C" w:rsidP="007F71C1">
            <w:pPr>
              <w:rPr>
                <w:sz w:val="28"/>
                <w:szCs w:val="28"/>
              </w:rPr>
            </w:pPr>
            <w:r>
              <w:rPr>
                <w:sz w:val="28"/>
                <w:szCs w:val="28"/>
              </w:rPr>
              <w:t>1.</w:t>
            </w:r>
            <w:r w:rsidRPr="00D57E38">
              <w:rPr>
                <w:sz w:val="24"/>
                <w:szCs w:val="24"/>
              </w:rPr>
              <w:t xml:space="preserve"> Нововведения в системе образования</w:t>
            </w:r>
            <w:r>
              <w:rPr>
                <w:sz w:val="28"/>
                <w:szCs w:val="28"/>
              </w:rPr>
              <w:t xml:space="preserve"> (</w:t>
            </w:r>
            <w:r>
              <w:rPr>
                <w:color w:val="000000"/>
                <w:sz w:val="24"/>
                <w:szCs w:val="24"/>
              </w:rPr>
              <w:t>Обсуждение тем из письма Минпросвещения от 15.04.2024 № 03-550: о реализации мероприятий в рамках проведения Года семьи в Российской Федерации, введение учебного предмета «Труд (технология)», введение учебного предмета «Основы безопасности и защиты Родины»</w:t>
            </w:r>
            <w:r>
              <w:rPr>
                <w:sz w:val="28"/>
                <w:szCs w:val="28"/>
              </w:rPr>
              <w:t>).</w:t>
            </w:r>
          </w:p>
          <w:p w:rsidR="0005672C" w:rsidRDefault="0005672C" w:rsidP="007F71C1">
            <w:pPr>
              <w:rPr>
                <w:color w:val="000000"/>
                <w:sz w:val="24"/>
                <w:szCs w:val="24"/>
              </w:rPr>
            </w:pPr>
            <w:r>
              <w:rPr>
                <w:sz w:val="28"/>
                <w:szCs w:val="28"/>
              </w:rPr>
              <w:t xml:space="preserve">2. </w:t>
            </w:r>
            <w:r>
              <w:rPr>
                <w:color w:val="000000"/>
                <w:sz w:val="24"/>
                <w:szCs w:val="24"/>
              </w:rPr>
              <w:t>Знакомство с основными изменениями законодательства (Обновленные ФОП НОО, ООО и СОО, новые правила электронного и дистанционного обучения, изменения в ВПР и других оценочных исследованиях, изменения в порядке оказания первой помощи, комплектации аптечек).</w:t>
            </w:r>
          </w:p>
          <w:p w:rsidR="0005672C" w:rsidRPr="00986E7E" w:rsidRDefault="0005672C" w:rsidP="007F71C1">
            <w:r>
              <w:rPr>
                <w:color w:val="000000"/>
                <w:sz w:val="24"/>
                <w:szCs w:val="24"/>
              </w:rPr>
              <w:t xml:space="preserve">3. </w:t>
            </w:r>
            <w:r w:rsidRPr="00986E7E">
              <w:t>Анализ результатов образовательной деятельности в 2023/24 учебном году (анализ методической работы школа за 2023-2024 учебный год; анализ результатов государственной итоговой аттестации в 2024 году; анализ воспитательной работы).</w:t>
            </w:r>
          </w:p>
          <w:p w:rsidR="0005672C" w:rsidRDefault="0005672C" w:rsidP="007F71C1">
            <w:pPr>
              <w:rPr>
                <w:color w:val="000000"/>
                <w:sz w:val="24"/>
                <w:szCs w:val="24"/>
              </w:rPr>
            </w:pPr>
            <w:r>
              <w:t xml:space="preserve">4. </w:t>
            </w:r>
            <w:r>
              <w:rPr>
                <w:color w:val="000000"/>
                <w:sz w:val="24"/>
                <w:szCs w:val="24"/>
              </w:rPr>
              <w:t>Планирование работы МБОУ СОШ № 57 на 2024/25 учебный год: постановка целей и задач, согласование годового плана работы школы.</w:t>
            </w:r>
          </w:p>
          <w:p w:rsidR="0005672C" w:rsidRDefault="0005672C" w:rsidP="007F71C1">
            <w:pPr>
              <w:rPr>
                <w:color w:val="000000"/>
                <w:sz w:val="24"/>
                <w:szCs w:val="24"/>
              </w:rPr>
            </w:pPr>
            <w:r>
              <w:rPr>
                <w:color w:val="000000"/>
                <w:sz w:val="24"/>
                <w:szCs w:val="24"/>
              </w:rPr>
              <w:t>5. Согласование изменений в основные образовательные программы начального общего, основного общего и среднего общего образования. Согласование новых и обновленных локальных актов, касающихся организации образовательной деятельности.</w:t>
            </w:r>
          </w:p>
          <w:p w:rsidR="0005672C" w:rsidRDefault="0005672C" w:rsidP="007F71C1">
            <w:pPr>
              <w:shd w:val="clear" w:color="auto" w:fill="FFFFFF"/>
              <w:textAlignment w:val="baseline"/>
            </w:pPr>
            <w:r>
              <w:t>6</w:t>
            </w:r>
            <w:r w:rsidRPr="006E766C">
              <w:t>. Утверждение программно-методического обеспечения на 2024-2025 учебный год</w:t>
            </w:r>
            <w:r>
              <w:t>.</w:t>
            </w:r>
          </w:p>
          <w:p w:rsidR="0005672C" w:rsidRPr="0017416A" w:rsidRDefault="0005672C" w:rsidP="007F71C1">
            <w:pPr>
              <w:shd w:val="clear" w:color="auto" w:fill="FFFFFF"/>
              <w:textAlignment w:val="baseline"/>
              <w:rPr>
                <w:sz w:val="24"/>
                <w:szCs w:val="24"/>
              </w:rPr>
            </w:pPr>
            <w:r>
              <w:t>7. Разное.</w:t>
            </w:r>
          </w:p>
        </w:tc>
        <w:tc>
          <w:tcPr>
            <w:tcW w:w="1417" w:type="dxa"/>
            <w:tcBorders>
              <w:top w:val="single" w:sz="4" w:space="0" w:color="auto"/>
              <w:left w:val="single" w:sz="4" w:space="0" w:color="auto"/>
              <w:bottom w:val="single" w:sz="4" w:space="0" w:color="auto"/>
              <w:right w:val="single" w:sz="4" w:space="0" w:color="auto"/>
            </w:tcBorders>
            <w:hideMark/>
          </w:tcPr>
          <w:p w:rsidR="0005672C" w:rsidRPr="00B90E81" w:rsidRDefault="0005672C" w:rsidP="007F71C1">
            <w:pPr>
              <w:rPr>
                <w:sz w:val="24"/>
                <w:szCs w:val="24"/>
              </w:rPr>
            </w:pPr>
            <w:r w:rsidRPr="00B90E81">
              <w:rPr>
                <w:sz w:val="24"/>
                <w:szCs w:val="24"/>
              </w:rPr>
              <w:t>Администрация школы</w:t>
            </w:r>
          </w:p>
        </w:tc>
      </w:tr>
      <w:tr w:rsidR="0005672C" w:rsidRPr="00A41CB7" w:rsidTr="0005672C">
        <w:tc>
          <w:tcPr>
            <w:tcW w:w="10774" w:type="dxa"/>
            <w:gridSpan w:val="3"/>
            <w:tcBorders>
              <w:top w:val="single" w:sz="4" w:space="0" w:color="auto"/>
              <w:left w:val="single" w:sz="4" w:space="0" w:color="auto"/>
              <w:bottom w:val="single" w:sz="4" w:space="0" w:color="auto"/>
              <w:right w:val="single" w:sz="4" w:space="0" w:color="auto"/>
            </w:tcBorders>
            <w:hideMark/>
          </w:tcPr>
          <w:p w:rsidR="0005672C" w:rsidRPr="0017416A" w:rsidRDefault="0005672C" w:rsidP="007F71C1">
            <w:pPr>
              <w:rPr>
                <w:sz w:val="24"/>
                <w:szCs w:val="24"/>
              </w:rPr>
            </w:pPr>
            <w:r w:rsidRPr="0017416A">
              <w:rPr>
                <w:rStyle w:val="affffff6"/>
                <w:color w:val="000000"/>
                <w:sz w:val="24"/>
                <w:szCs w:val="24"/>
                <w:bdr w:val="none" w:sz="0" w:space="0" w:color="auto" w:frame="1"/>
                <w:shd w:val="clear" w:color="auto" w:fill="FFFFFF"/>
              </w:rPr>
              <w:t xml:space="preserve">Педагогический совет № 2 </w:t>
            </w:r>
            <w:r w:rsidRPr="0017416A">
              <w:rPr>
                <w:rStyle w:val="c2"/>
                <w:color w:val="000000"/>
                <w:sz w:val="24"/>
                <w:szCs w:val="24"/>
              </w:rPr>
              <w:t>«Профессиональный стандарт педагога. Реализация проекта «Учитель будущего, как образовательные ориентиры школы. «Школа Минпросвещения России»: идея, концепция, внедрение"</w:t>
            </w:r>
          </w:p>
        </w:tc>
      </w:tr>
      <w:tr w:rsidR="0005672C" w:rsidTr="0005672C">
        <w:tc>
          <w:tcPr>
            <w:tcW w:w="1419"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color w:val="000000"/>
                <w:sz w:val="24"/>
                <w:szCs w:val="24"/>
                <w:shd w:val="clear" w:color="auto" w:fill="FFFFFF"/>
              </w:rPr>
              <w:t>Ноябрь</w:t>
            </w:r>
          </w:p>
        </w:tc>
        <w:tc>
          <w:tcPr>
            <w:tcW w:w="7938" w:type="dxa"/>
            <w:tcBorders>
              <w:top w:val="single" w:sz="4" w:space="0" w:color="auto"/>
              <w:left w:val="single" w:sz="4" w:space="0" w:color="auto"/>
              <w:bottom w:val="single" w:sz="4" w:space="0" w:color="auto"/>
              <w:right w:val="single" w:sz="4" w:space="0" w:color="auto"/>
            </w:tcBorders>
            <w:hideMark/>
          </w:tcPr>
          <w:p w:rsidR="0005672C" w:rsidRPr="0017416A" w:rsidRDefault="0005672C" w:rsidP="007F71C1">
            <w:pPr>
              <w:rPr>
                <w:color w:val="000000"/>
                <w:sz w:val="24"/>
                <w:szCs w:val="24"/>
                <w:shd w:val="clear" w:color="auto" w:fill="FFFFFF"/>
              </w:rPr>
            </w:pPr>
            <w:r w:rsidRPr="0017416A">
              <w:rPr>
                <w:color w:val="000000"/>
                <w:sz w:val="24"/>
                <w:szCs w:val="24"/>
                <w:shd w:val="clear" w:color="auto" w:fill="FFFFFF"/>
              </w:rPr>
              <w:t>1. О результатах внутришкольного контроля за освоением образовательных программ по итогам 1 четверти.</w:t>
            </w:r>
          </w:p>
          <w:p w:rsidR="0005672C" w:rsidRPr="0017416A" w:rsidRDefault="0005672C" w:rsidP="007F71C1">
            <w:pPr>
              <w:rPr>
                <w:color w:val="000000"/>
                <w:sz w:val="24"/>
                <w:szCs w:val="24"/>
                <w:shd w:val="clear" w:color="auto" w:fill="FFFFFF"/>
              </w:rPr>
            </w:pPr>
            <w:r w:rsidRPr="0017416A">
              <w:rPr>
                <w:color w:val="000000"/>
                <w:sz w:val="24"/>
                <w:szCs w:val="24"/>
                <w:shd w:val="clear" w:color="auto" w:fill="FFFFFF"/>
              </w:rPr>
              <w:lastRenderedPageBreak/>
              <w:t>2. Итоги  школьного и муниципального  этапов Всероссийской олимпиады школьников.</w:t>
            </w:r>
          </w:p>
          <w:p w:rsidR="0005672C" w:rsidRPr="0017416A" w:rsidRDefault="0005672C" w:rsidP="007F71C1">
            <w:pPr>
              <w:rPr>
                <w:sz w:val="24"/>
                <w:szCs w:val="24"/>
                <w:shd w:val="clear" w:color="auto" w:fill="FFFFFF"/>
              </w:rPr>
            </w:pPr>
            <w:r w:rsidRPr="0017416A">
              <w:rPr>
                <w:color w:val="000000"/>
                <w:sz w:val="24"/>
                <w:szCs w:val="24"/>
                <w:shd w:val="clear" w:color="auto" w:fill="FFFFFF"/>
              </w:rPr>
              <w:t xml:space="preserve">3. </w:t>
            </w:r>
            <w:r w:rsidRPr="0017416A">
              <w:rPr>
                <w:sz w:val="24"/>
                <w:szCs w:val="24"/>
                <w:shd w:val="clear" w:color="auto" w:fill="FFFFFF"/>
              </w:rPr>
              <w:t>Индивидуальный образовательный маршрут в системе непрерывного образования педагога.</w:t>
            </w:r>
          </w:p>
          <w:p w:rsidR="0005672C" w:rsidRPr="0017416A" w:rsidRDefault="0005672C" w:rsidP="007F71C1">
            <w:pPr>
              <w:rPr>
                <w:sz w:val="24"/>
                <w:szCs w:val="24"/>
                <w:shd w:val="clear" w:color="auto" w:fill="FFFFFF"/>
              </w:rPr>
            </w:pPr>
            <w:r w:rsidRPr="0017416A">
              <w:rPr>
                <w:sz w:val="24"/>
                <w:szCs w:val="24"/>
                <w:shd w:val="clear" w:color="auto" w:fill="FFFFFF"/>
              </w:rPr>
              <w:t>4. Развитие профессиональной компетентности педагога: трудовые функции «Обучение», «Воспитание», «Развивающая деятельность».</w:t>
            </w:r>
          </w:p>
          <w:p w:rsidR="0005672C" w:rsidRPr="0017416A" w:rsidRDefault="0005672C" w:rsidP="007F71C1">
            <w:pPr>
              <w:rPr>
                <w:sz w:val="24"/>
                <w:szCs w:val="24"/>
                <w:shd w:val="clear" w:color="auto" w:fill="FFFFFF"/>
              </w:rPr>
            </w:pPr>
            <w:r w:rsidRPr="0017416A">
              <w:rPr>
                <w:sz w:val="24"/>
                <w:szCs w:val="24"/>
                <w:shd w:val="clear" w:color="auto" w:fill="FFFFFF"/>
              </w:rPr>
              <w:t>5. Конкурсное движение как фактор повышения профес</w:t>
            </w:r>
            <w:r>
              <w:rPr>
                <w:sz w:val="24"/>
                <w:szCs w:val="24"/>
                <w:shd w:val="clear" w:color="auto" w:fill="FFFFFF"/>
              </w:rPr>
              <w:t>сионального мастерства педагога</w:t>
            </w:r>
            <w:r w:rsidRPr="0017416A">
              <w:rPr>
                <w:sz w:val="24"/>
                <w:szCs w:val="24"/>
                <w:shd w:val="clear" w:color="auto" w:fill="FFFFFF"/>
              </w:rPr>
              <w:t>.</w:t>
            </w:r>
          </w:p>
          <w:p w:rsidR="0005672C" w:rsidRPr="0017416A" w:rsidRDefault="0005672C" w:rsidP="007F71C1">
            <w:pPr>
              <w:rPr>
                <w:color w:val="000000"/>
                <w:sz w:val="24"/>
                <w:szCs w:val="24"/>
                <w:shd w:val="clear" w:color="auto" w:fill="FFFFFF"/>
              </w:rPr>
            </w:pPr>
            <w:r w:rsidRPr="0017416A">
              <w:rPr>
                <w:sz w:val="24"/>
                <w:szCs w:val="24"/>
                <w:shd w:val="clear" w:color="auto" w:fill="FFFFFF"/>
              </w:rPr>
              <w:t>6. Форма систематизации аналитических материалов и представление результатов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sz w:val="24"/>
                <w:szCs w:val="24"/>
              </w:rPr>
              <w:lastRenderedPageBreak/>
              <w:t xml:space="preserve">Зам. директора </w:t>
            </w:r>
            <w:r>
              <w:rPr>
                <w:sz w:val="24"/>
                <w:szCs w:val="24"/>
              </w:rPr>
              <w:lastRenderedPageBreak/>
              <w:t>по УВР</w:t>
            </w:r>
          </w:p>
          <w:p w:rsidR="0005672C" w:rsidRDefault="0005672C" w:rsidP="007F71C1">
            <w:pPr>
              <w:rPr>
                <w:sz w:val="24"/>
                <w:szCs w:val="24"/>
              </w:rPr>
            </w:pPr>
            <w:r>
              <w:rPr>
                <w:sz w:val="24"/>
                <w:szCs w:val="24"/>
              </w:rPr>
              <w:t>Архипенко А.С</w:t>
            </w:r>
          </w:p>
        </w:tc>
      </w:tr>
      <w:tr w:rsidR="0005672C" w:rsidTr="0005672C">
        <w:tc>
          <w:tcPr>
            <w:tcW w:w="10774" w:type="dxa"/>
            <w:gridSpan w:val="3"/>
            <w:tcBorders>
              <w:top w:val="single" w:sz="4" w:space="0" w:color="auto"/>
              <w:left w:val="single" w:sz="4" w:space="0" w:color="auto"/>
              <w:bottom w:val="single" w:sz="4" w:space="0" w:color="auto"/>
              <w:right w:val="single" w:sz="4" w:space="0" w:color="auto"/>
            </w:tcBorders>
            <w:hideMark/>
          </w:tcPr>
          <w:p w:rsidR="0005672C" w:rsidRDefault="0005672C" w:rsidP="007F71C1">
            <w:pPr>
              <w:pStyle w:val="c0"/>
              <w:shd w:val="clear" w:color="auto" w:fill="FFFFFF"/>
              <w:spacing w:before="0" w:beforeAutospacing="0" w:after="0" w:afterAutospacing="0"/>
              <w:jc w:val="both"/>
            </w:pPr>
            <w:r>
              <w:rPr>
                <w:rStyle w:val="affffff6"/>
                <w:color w:val="000000"/>
                <w:bdr w:val="none" w:sz="0" w:space="0" w:color="auto" w:frame="1"/>
                <w:shd w:val="clear" w:color="auto" w:fill="FFFFFF"/>
              </w:rPr>
              <w:lastRenderedPageBreak/>
              <w:t>Педагогический совет № 3 «Создание у</w:t>
            </w:r>
            <w:r>
              <w:rPr>
                <w:rStyle w:val="c8"/>
                <w:b/>
                <w:bCs/>
                <w:color w:val="000000"/>
              </w:rPr>
              <w:t>словий образовательного процесса, ориентированного на качественное обучение и воспитание детей разных образовательных возможностей и способностей</w:t>
            </w:r>
            <w:r>
              <w:rPr>
                <w:rStyle w:val="affffff6"/>
                <w:color w:val="000000"/>
                <w:bdr w:val="none" w:sz="0" w:space="0" w:color="auto" w:frame="1"/>
                <w:shd w:val="clear" w:color="auto" w:fill="FFFFFF"/>
              </w:rPr>
              <w:t>»</w:t>
            </w:r>
          </w:p>
        </w:tc>
      </w:tr>
      <w:tr w:rsidR="0005672C" w:rsidTr="0005672C">
        <w:tc>
          <w:tcPr>
            <w:tcW w:w="1419"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color w:val="000000"/>
                <w:sz w:val="24"/>
                <w:szCs w:val="24"/>
                <w:shd w:val="clear" w:color="auto" w:fill="FFFFFF"/>
              </w:rPr>
              <w:t>Январь</w:t>
            </w:r>
          </w:p>
        </w:tc>
        <w:tc>
          <w:tcPr>
            <w:tcW w:w="7938" w:type="dxa"/>
            <w:tcBorders>
              <w:top w:val="single" w:sz="4" w:space="0" w:color="auto"/>
              <w:left w:val="single" w:sz="4" w:space="0" w:color="auto"/>
              <w:bottom w:val="single" w:sz="4" w:space="0" w:color="auto"/>
              <w:right w:val="single" w:sz="4" w:space="0" w:color="auto"/>
            </w:tcBorders>
            <w:hideMark/>
          </w:tcPr>
          <w:p w:rsidR="0005672C" w:rsidRPr="00236B78" w:rsidRDefault="0005672C" w:rsidP="007F71C1">
            <w:pPr>
              <w:rPr>
                <w:rFonts w:eastAsia="Times New Roman"/>
                <w:sz w:val="24"/>
                <w:szCs w:val="24"/>
              </w:rPr>
            </w:pPr>
            <w:r w:rsidRPr="00236B78">
              <w:rPr>
                <w:rFonts w:eastAsia="Times New Roman"/>
                <w:color w:val="000000"/>
                <w:sz w:val="24"/>
                <w:szCs w:val="24"/>
                <w:shd w:val="clear" w:color="auto" w:fill="FFFFFF"/>
              </w:rPr>
              <w:t>1.    Анализ образовательных результатов обучающихся по итогам II четверти.</w:t>
            </w:r>
          </w:p>
          <w:p w:rsidR="0005672C" w:rsidRPr="00236B78" w:rsidRDefault="0005672C" w:rsidP="007F71C1">
            <w:pPr>
              <w:shd w:val="clear" w:color="auto" w:fill="FFFFFF"/>
              <w:textAlignment w:val="baseline"/>
              <w:rPr>
                <w:sz w:val="24"/>
                <w:szCs w:val="24"/>
              </w:rPr>
            </w:pPr>
            <w:r w:rsidRPr="00236B78">
              <w:rPr>
                <w:rFonts w:eastAsia="Times New Roman"/>
                <w:color w:val="000000"/>
                <w:sz w:val="24"/>
                <w:szCs w:val="24"/>
              </w:rPr>
              <w:t>2.   </w:t>
            </w:r>
            <w:r w:rsidRPr="00236B78">
              <w:rPr>
                <w:sz w:val="24"/>
                <w:szCs w:val="24"/>
              </w:rPr>
              <w:t>Работа с учащимися ОВЗ (опыт, перспективы, проблемы).</w:t>
            </w:r>
          </w:p>
          <w:p w:rsidR="0005672C" w:rsidRPr="00236B78" w:rsidRDefault="0005672C" w:rsidP="007F71C1">
            <w:pPr>
              <w:shd w:val="clear" w:color="auto" w:fill="FFFFFF"/>
              <w:textAlignment w:val="baseline"/>
              <w:rPr>
                <w:sz w:val="24"/>
                <w:szCs w:val="24"/>
              </w:rPr>
            </w:pPr>
            <w:r w:rsidRPr="00236B78">
              <w:rPr>
                <w:sz w:val="24"/>
                <w:szCs w:val="24"/>
              </w:rPr>
              <w:t>3. Организация работы в ОУ с талантливыми детьми (анализ реализации плана работы с одаренными детьми, о проекте программы «Одаренные дети»).</w:t>
            </w:r>
          </w:p>
          <w:p w:rsidR="0005672C" w:rsidRPr="00236B78" w:rsidRDefault="0005672C" w:rsidP="007F71C1">
            <w:pPr>
              <w:shd w:val="clear" w:color="auto" w:fill="FFFFFF"/>
              <w:textAlignment w:val="baseline"/>
              <w:rPr>
                <w:sz w:val="24"/>
                <w:szCs w:val="24"/>
              </w:rPr>
            </w:pPr>
            <w:r w:rsidRPr="00236B78">
              <w:rPr>
                <w:sz w:val="24"/>
                <w:szCs w:val="24"/>
              </w:rPr>
              <w:t>4. Организация внеурочной деятельности (направления, охват учащихся, охват детей группы риска, учащихся с ОВЗ, проблемы, перспективы, уровневая оценка внеучебных достижений).</w:t>
            </w:r>
          </w:p>
        </w:tc>
        <w:tc>
          <w:tcPr>
            <w:tcW w:w="1417" w:type="dxa"/>
            <w:tcBorders>
              <w:top w:val="single" w:sz="4" w:space="0" w:color="auto"/>
              <w:left w:val="single" w:sz="4" w:space="0" w:color="auto"/>
              <w:bottom w:val="single" w:sz="4" w:space="0" w:color="auto"/>
              <w:right w:val="single" w:sz="4" w:space="0" w:color="auto"/>
            </w:tcBorders>
          </w:tcPr>
          <w:p w:rsidR="0005672C" w:rsidRDefault="0005672C" w:rsidP="007F71C1">
            <w:pPr>
              <w:rPr>
                <w:sz w:val="24"/>
                <w:szCs w:val="24"/>
              </w:rPr>
            </w:pPr>
            <w:r>
              <w:rPr>
                <w:sz w:val="24"/>
                <w:szCs w:val="24"/>
              </w:rPr>
              <w:t>Зам. директора по УВР</w:t>
            </w:r>
          </w:p>
          <w:p w:rsidR="0005672C" w:rsidRDefault="0005672C" w:rsidP="007F71C1">
            <w:pPr>
              <w:rPr>
                <w:sz w:val="24"/>
                <w:szCs w:val="24"/>
              </w:rPr>
            </w:pPr>
            <w:r>
              <w:rPr>
                <w:sz w:val="24"/>
                <w:szCs w:val="24"/>
              </w:rPr>
              <w:t>Архипенко А.С.</w:t>
            </w:r>
          </w:p>
          <w:p w:rsidR="0005672C" w:rsidRDefault="0005672C" w:rsidP="007F71C1">
            <w:pPr>
              <w:rPr>
                <w:sz w:val="24"/>
                <w:szCs w:val="24"/>
              </w:rPr>
            </w:pPr>
          </w:p>
          <w:p w:rsidR="0005672C" w:rsidRDefault="0005672C" w:rsidP="007F71C1">
            <w:pPr>
              <w:rPr>
                <w:sz w:val="24"/>
                <w:szCs w:val="24"/>
              </w:rPr>
            </w:pPr>
          </w:p>
        </w:tc>
      </w:tr>
      <w:tr w:rsidR="0005672C" w:rsidTr="0005672C">
        <w:tc>
          <w:tcPr>
            <w:tcW w:w="10774" w:type="dxa"/>
            <w:gridSpan w:val="3"/>
            <w:tcBorders>
              <w:top w:val="single" w:sz="4" w:space="0" w:color="auto"/>
              <w:left w:val="single" w:sz="4" w:space="0" w:color="auto"/>
              <w:bottom w:val="single" w:sz="4" w:space="0" w:color="auto"/>
              <w:right w:val="single" w:sz="4" w:space="0" w:color="auto"/>
            </w:tcBorders>
            <w:hideMark/>
          </w:tcPr>
          <w:p w:rsidR="0005672C" w:rsidRPr="00236B78" w:rsidRDefault="0005672C" w:rsidP="007F71C1">
            <w:pPr>
              <w:rPr>
                <w:sz w:val="24"/>
                <w:szCs w:val="24"/>
              </w:rPr>
            </w:pPr>
            <w:r w:rsidRPr="00236B78">
              <w:rPr>
                <w:rStyle w:val="affffff6"/>
                <w:color w:val="000000"/>
                <w:sz w:val="24"/>
                <w:szCs w:val="24"/>
                <w:bdr w:val="none" w:sz="0" w:space="0" w:color="auto" w:frame="1"/>
                <w:shd w:val="clear" w:color="auto" w:fill="FFFFFF"/>
              </w:rPr>
              <w:t>Педагогический совет № 4 «В</w:t>
            </w:r>
            <w:r w:rsidRPr="00236B78">
              <w:rPr>
                <w:color w:val="000000"/>
                <w:sz w:val="24"/>
                <w:szCs w:val="24"/>
                <w:shd w:val="clear" w:color="auto" w:fill="FFFFFF"/>
              </w:rPr>
              <w:t xml:space="preserve"> Гражданское и патриотическое воспитание как одна из форм работы с обучающимися в условиях реализации обновленных ФГОС и ФОП</w:t>
            </w:r>
            <w:r w:rsidRPr="00236B78">
              <w:rPr>
                <w:rStyle w:val="affffff6"/>
                <w:color w:val="000000"/>
                <w:sz w:val="24"/>
                <w:szCs w:val="24"/>
                <w:bdr w:val="none" w:sz="0" w:space="0" w:color="auto" w:frame="1"/>
                <w:shd w:val="clear" w:color="auto" w:fill="FFFFFF"/>
              </w:rPr>
              <w:t>»</w:t>
            </w:r>
          </w:p>
        </w:tc>
      </w:tr>
      <w:tr w:rsidR="0005672C" w:rsidTr="0005672C">
        <w:tc>
          <w:tcPr>
            <w:tcW w:w="1419"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color w:val="000000"/>
                <w:sz w:val="24"/>
                <w:szCs w:val="24"/>
                <w:shd w:val="clear" w:color="auto" w:fill="FFFFFF"/>
              </w:rPr>
              <w:t>Март</w:t>
            </w:r>
          </w:p>
        </w:tc>
        <w:tc>
          <w:tcPr>
            <w:tcW w:w="7938"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rFonts w:eastAsia="Times New Roman"/>
                <w:sz w:val="24"/>
                <w:szCs w:val="24"/>
              </w:rPr>
            </w:pPr>
            <w:r>
              <w:rPr>
                <w:rFonts w:eastAsia="Times New Roman"/>
                <w:color w:val="000000"/>
                <w:sz w:val="24"/>
                <w:szCs w:val="24"/>
                <w:shd w:val="clear" w:color="auto" w:fill="FFFFFF"/>
              </w:rPr>
              <w:t>1.    Анализ образовательных результатов обучающихся по итогам III четверти.</w:t>
            </w:r>
          </w:p>
          <w:p w:rsidR="0005672C" w:rsidRPr="00236B78" w:rsidRDefault="0005672C" w:rsidP="007F71C1">
            <w:pPr>
              <w:shd w:val="clear" w:color="auto" w:fill="FFFFFF"/>
              <w:textAlignment w:val="baseline"/>
              <w:rPr>
                <w:color w:val="000000"/>
                <w:sz w:val="24"/>
                <w:szCs w:val="24"/>
                <w:shd w:val="clear" w:color="auto" w:fill="FFFFFF"/>
              </w:rPr>
            </w:pPr>
            <w:r w:rsidRPr="00236B78">
              <w:rPr>
                <w:color w:val="000000"/>
                <w:sz w:val="24"/>
                <w:szCs w:val="24"/>
                <w:shd w:val="clear" w:color="auto" w:fill="FFFFFF"/>
              </w:rPr>
              <w:t>2. Основные направления работы классного руководителя и учителя по гражданскому и патриотическому воспитанию.</w:t>
            </w:r>
          </w:p>
          <w:p w:rsidR="0005672C" w:rsidRPr="00236B78" w:rsidRDefault="0005672C" w:rsidP="007F71C1">
            <w:pPr>
              <w:shd w:val="clear" w:color="auto" w:fill="FFFFFF"/>
              <w:textAlignment w:val="baseline"/>
              <w:rPr>
                <w:color w:val="000000"/>
                <w:sz w:val="24"/>
                <w:szCs w:val="24"/>
                <w:shd w:val="clear" w:color="auto" w:fill="FFFFFF"/>
              </w:rPr>
            </w:pPr>
            <w:r w:rsidRPr="00236B78">
              <w:rPr>
                <w:color w:val="000000"/>
                <w:sz w:val="24"/>
                <w:szCs w:val="24"/>
                <w:shd w:val="clear" w:color="auto" w:fill="FFFFFF"/>
              </w:rPr>
              <w:t>3. Система работы классного руководителя и учителя  по вовлечению обучающихся в общественно значимую социальную деятельность с целью ,  формирования активной жизненной позиции и получения опыта конструктивного решения социальных проблем.</w:t>
            </w:r>
          </w:p>
          <w:p w:rsidR="0005672C" w:rsidRDefault="0005672C" w:rsidP="007F71C1">
            <w:pPr>
              <w:shd w:val="clear" w:color="auto" w:fill="FFFFFF"/>
              <w:textAlignment w:val="baseline"/>
              <w:rPr>
                <w:rFonts w:eastAsia="Times New Roman"/>
                <w:color w:val="000000"/>
                <w:sz w:val="24"/>
                <w:szCs w:val="24"/>
              </w:rPr>
            </w:pPr>
            <w:r w:rsidRPr="00236B78">
              <w:rPr>
                <w:color w:val="000000"/>
                <w:sz w:val="24"/>
                <w:szCs w:val="24"/>
                <w:shd w:val="clear" w:color="auto" w:fill="FFFFFF"/>
              </w:rPr>
              <w:t>4. Из опыта работы: продуктивные и действенные формы гражданско-патриотического воспитания.</w:t>
            </w:r>
          </w:p>
        </w:tc>
        <w:tc>
          <w:tcPr>
            <w:tcW w:w="1417"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sz w:val="24"/>
                <w:szCs w:val="24"/>
              </w:rPr>
              <w:t>Зам. директора по УВР</w:t>
            </w:r>
          </w:p>
          <w:p w:rsidR="0005672C" w:rsidRDefault="0005672C" w:rsidP="007F71C1">
            <w:pPr>
              <w:rPr>
                <w:sz w:val="24"/>
                <w:szCs w:val="24"/>
              </w:rPr>
            </w:pPr>
            <w:r>
              <w:rPr>
                <w:sz w:val="24"/>
                <w:szCs w:val="24"/>
              </w:rPr>
              <w:t>Демина М.А.</w:t>
            </w:r>
          </w:p>
        </w:tc>
      </w:tr>
      <w:tr w:rsidR="0005672C" w:rsidTr="0005672C">
        <w:tc>
          <w:tcPr>
            <w:tcW w:w="10774" w:type="dxa"/>
            <w:gridSpan w:val="3"/>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rStyle w:val="affffff6"/>
                <w:color w:val="000000"/>
                <w:sz w:val="24"/>
                <w:szCs w:val="24"/>
                <w:bdr w:val="none" w:sz="0" w:space="0" w:color="auto" w:frame="1"/>
                <w:shd w:val="clear" w:color="auto" w:fill="FFFFFF"/>
              </w:rPr>
              <w:t>Педагогический совет № 5 «О допуске к ГИА»</w:t>
            </w:r>
          </w:p>
        </w:tc>
      </w:tr>
      <w:tr w:rsidR="0005672C" w:rsidTr="0005672C">
        <w:tc>
          <w:tcPr>
            <w:tcW w:w="1419"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color w:val="000000"/>
                <w:sz w:val="24"/>
                <w:szCs w:val="24"/>
                <w:shd w:val="clear" w:color="auto" w:fill="FFFFFF"/>
              </w:rPr>
              <w:t>Май</w:t>
            </w:r>
          </w:p>
        </w:tc>
        <w:tc>
          <w:tcPr>
            <w:tcW w:w="7938"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rFonts w:eastAsia="Times New Roman"/>
                <w:sz w:val="24"/>
                <w:szCs w:val="24"/>
              </w:rPr>
            </w:pPr>
            <w:r>
              <w:rPr>
                <w:rFonts w:eastAsia="Times New Roman"/>
                <w:color w:val="000000"/>
                <w:sz w:val="24"/>
                <w:szCs w:val="24"/>
                <w:shd w:val="clear" w:color="auto" w:fill="FFFFFF"/>
              </w:rPr>
              <w:t>1.    Допуск учащихся 9-х и 11-х классов к ГИА.</w:t>
            </w:r>
          </w:p>
          <w:p w:rsidR="0005672C" w:rsidRDefault="0005672C" w:rsidP="007F71C1">
            <w:pPr>
              <w:shd w:val="clear" w:color="auto" w:fill="FFFFFF"/>
              <w:textAlignment w:val="baseline"/>
              <w:rPr>
                <w:rFonts w:eastAsia="Times New Roman"/>
                <w:color w:val="000000"/>
                <w:sz w:val="24"/>
                <w:szCs w:val="24"/>
              </w:rPr>
            </w:pPr>
            <w:r>
              <w:rPr>
                <w:rFonts w:eastAsia="Times New Roman"/>
                <w:color w:val="000000"/>
                <w:sz w:val="24"/>
                <w:szCs w:val="24"/>
              </w:rPr>
              <w:t>2.    Условия проведения ГИА в 2024 году</w:t>
            </w:r>
          </w:p>
        </w:tc>
        <w:tc>
          <w:tcPr>
            <w:tcW w:w="1417"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sz w:val="24"/>
                <w:szCs w:val="24"/>
              </w:rPr>
              <w:t>Зам. директора по УВР</w:t>
            </w:r>
          </w:p>
          <w:p w:rsidR="0005672C" w:rsidRDefault="0005672C" w:rsidP="007F71C1">
            <w:pPr>
              <w:rPr>
                <w:sz w:val="24"/>
                <w:szCs w:val="24"/>
              </w:rPr>
            </w:pPr>
            <w:r>
              <w:rPr>
                <w:sz w:val="24"/>
                <w:szCs w:val="24"/>
              </w:rPr>
              <w:t>Литвинова И.В.</w:t>
            </w:r>
          </w:p>
        </w:tc>
      </w:tr>
      <w:tr w:rsidR="0005672C" w:rsidTr="0005672C">
        <w:tc>
          <w:tcPr>
            <w:tcW w:w="10774" w:type="dxa"/>
            <w:gridSpan w:val="3"/>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rStyle w:val="affffff6"/>
                <w:color w:val="000000"/>
                <w:sz w:val="24"/>
                <w:szCs w:val="24"/>
                <w:bdr w:val="none" w:sz="0" w:space="0" w:color="auto" w:frame="1"/>
                <w:shd w:val="clear" w:color="auto" w:fill="FFFFFF"/>
              </w:rPr>
              <w:t>Педагогический совет № 6 «О переводе обучающихся 1–8-х и 10-х классов»</w:t>
            </w:r>
          </w:p>
        </w:tc>
      </w:tr>
      <w:tr w:rsidR="0005672C" w:rsidTr="0005672C">
        <w:tc>
          <w:tcPr>
            <w:tcW w:w="1419"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sz w:val="24"/>
                <w:szCs w:val="24"/>
              </w:rPr>
              <w:t xml:space="preserve">Май </w:t>
            </w:r>
          </w:p>
        </w:tc>
        <w:tc>
          <w:tcPr>
            <w:tcW w:w="7938"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rFonts w:eastAsia="Times New Roman"/>
                <w:sz w:val="24"/>
                <w:szCs w:val="24"/>
              </w:rPr>
            </w:pPr>
            <w:r>
              <w:rPr>
                <w:rFonts w:eastAsia="Times New Roman"/>
                <w:color w:val="000000"/>
                <w:sz w:val="24"/>
                <w:szCs w:val="24"/>
                <w:shd w:val="clear" w:color="auto" w:fill="FFFFFF"/>
              </w:rPr>
              <w:t>1.    Анализ результатов ВПР.</w:t>
            </w:r>
          </w:p>
          <w:p w:rsidR="0005672C" w:rsidRDefault="0005672C" w:rsidP="007F71C1">
            <w:pPr>
              <w:shd w:val="clear" w:color="auto" w:fill="FFFFFF"/>
              <w:textAlignment w:val="baseline"/>
              <w:rPr>
                <w:rFonts w:eastAsia="Times New Roman"/>
                <w:color w:val="000000"/>
                <w:sz w:val="24"/>
                <w:szCs w:val="24"/>
              </w:rPr>
            </w:pPr>
            <w:r>
              <w:rPr>
                <w:rFonts w:eastAsia="Times New Roman"/>
                <w:color w:val="000000"/>
                <w:sz w:val="24"/>
                <w:szCs w:val="24"/>
              </w:rPr>
              <w:t>2.    Итоги промежуточной аттестации.</w:t>
            </w:r>
          </w:p>
          <w:p w:rsidR="0005672C" w:rsidRDefault="0005672C" w:rsidP="007F71C1">
            <w:pPr>
              <w:shd w:val="clear" w:color="auto" w:fill="FFFFFF"/>
              <w:textAlignment w:val="baseline"/>
              <w:rPr>
                <w:rFonts w:eastAsia="Times New Roman"/>
                <w:color w:val="000000"/>
                <w:sz w:val="24"/>
                <w:szCs w:val="24"/>
              </w:rPr>
            </w:pPr>
            <w:r>
              <w:rPr>
                <w:rFonts w:eastAsia="Times New Roman"/>
                <w:color w:val="000000"/>
                <w:sz w:val="24"/>
                <w:szCs w:val="24"/>
              </w:rPr>
              <w:t>3.    Перевод обучающихся 1–8-х и 10-х классов в следующий класс</w:t>
            </w:r>
          </w:p>
        </w:tc>
        <w:tc>
          <w:tcPr>
            <w:tcW w:w="1417"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sz w:val="24"/>
                <w:szCs w:val="24"/>
              </w:rPr>
              <w:t>Администрация школы</w:t>
            </w:r>
          </w:p>
        </w:tc>
      </w:tr>
      <w:tr w:rsidR="0005672C" w:rsidTr="0005672C">
        <w:tc>
          <w:tcPr>
            <w:tcW w:w="10774" w:type="dxa"/>
            <w:gridSpan w:val="3"/>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rStyle w:val="affffff6"/>
                <w:color w:val="000000"/>
                <w:sz w:val="24"/>
                <w:szCs w:val="24"/>
                <w:bdr w:val="none" w:sz="0" w:space="0" w:color="auto" w:frame="1"/>
                <w:shd w:val="clear" w:color="auto" w:fill="FFFFFF"/>
              </w:rPr>
              <w:t>Педагогический совет № 7 «Итоги образовательной деятельности в 2023/24 учебном году» </w:t>
            </w:r>
          </w:p>
        </w:tc>
      </w:tr>
      <w:tr w:rsidR="0005672C" w:rsidTr="0005672C">
        <w:tc>
          <w:tcPr>
            <w:tcW w:w="1419"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sz w:val="24"/>
                <w:szCs w:val="24"/>
              </w:rPr>
              <w:t xml:space="preserve">Июнь </w:t>
            </w:r>
          </w:p>
        </w:tc>
        <w:tc>
          <w:tcPr>
            <w:tcW w:w="7938" w:type="dxa"/>
            <w:tcBorders>
              <w:top w:val="single" w:sz="4" w:space="0" w:color="auto"/>
              <w:left w:val="single" w:sz="4" w:space="0" w:color="auto"/>
              <w:bottom w:val="single" w:sz="4" w:space="0" w:color="auto"/>
              <w:right w:val="single" w:sz="4" w:space="0" w:color="auto"/>
            </w:tcBorders>
          </w:tcPr>
          <w:p w:rsidR="0005672C" w:rsidRDefault="0005672C" w:rsidP="007F71C1">
            <w:pPr>
              <w:rPr>
                <w:rFonts w:eastAsia="Times New Roman"/>
                <w:sz w:val="24"/>
                <w:szCs w:val="24"/>
              </w:rPr>
            </w:pPr>
            <w:r>
              <w:rPr>
                <w:rFonts w:eastAsia="Times New Roman"/>
                <w:color w:val="000000"/>
                <w:sz w:val="24"/>
                <w:szCs w:val="24"/>
                <w:shd w:val="clear" w:color="auto" w:fill="FFFFFF"/>
              </w:rPr>
              <w:t>1.    Реализация ООП в 2023/24 учебном году.</w:t>
            </w:r>
          </w:p>
          <w:p w:rsidR="0005672C" w:rsidRDefault="0005672C" w:rsidP="007F71C1">
            <w:pPr>
              <w:shd w:val="clear" w:color="auto" w:fill="FFFFFF"/>
              <w:textAlignment w:val="baseline"/>
              <w:rPr>
                <w:rFonts w:eastAsia="Times New Roman"/>
                <w:color w:val="000000"/>
                <w:sz w:val="24"/>
                <w:szCs w:val="24"/>
              </w:rPr>
            </w:pPr>
            <w:r>
              <w:rPr>
                <w:rFonts w:eastAsia="Times New Roman"/>
                <w:color w:val="000000"/>
                <w:sz w:val="24"/>
                <w:szCs w:val="24"/>
              </w:rPr>
              <w:t>2.    Анализ результатов ГИА обучающихся 9-х классов. Выдача аттестатов об основном общем образовании.</w:t>
            </w:r>
          </w:p>
          <w:p w:rsidR="0005672C" w:rsidRDefault="0005672C" w:rsidP="007F71C1">
            <w:pPr>
              <w:shd w:val="clear" w:color="auto" w:fill="FFFFFF"/>
              <w:textAlignment w:val="baseline"/>
              <w:rPr>
                <w:rFonts w:eastAsia="Times New Roman"/>
                <w:color w:val="000000"/>
                <w:sz w:val="24"/>
                <w:szCs w:val="24"/>
              </w:rPr>
            </w:pPr>
            <w:r>
              <w:rPr>
                <w:rFonts w:eastAsia="Times New Roman"/>
                <w:color w:val="000000"/>
                <w:sz w:val="24"/>
                <w:szCs w:val="24"/>
              </w:rPr>
              <w:t>3.    Анализ результатов ГИА обучающихся 11-х классов. Выдача аттестатов о среднем общем образовании</w:t>
            </w:r>
          </w:p>
          <w:p w:rsidR="0005672C" w:rsidRDefault="0005672C" w:rsidP="007F71C1">
            <w:pPr>
              <w:rPr>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05672C" w:rsidRDefault="0005672C" w:rsidP="007F71C1">
            <w:pPr>
              <w:rPr>
                <w:sz w:val="24"/>
                <w:szCs w:val="24"/>
              </w:rPr>
            </w:pPr>
            <w:r>
              <w:rPr>
                <w:sz w:val="24"/>
                <w:szCs w:val="24"/>
              </w:rPr>
              <w:t>Администрация школы</w:t>
            </w:r>
          </w:p>
        </w:tc>
      </w:tr>
    </w:tbl>
    <w:p w:rsidR="00EE789A" w:rsidRDefault="00EE789A">
      <w:pPr>
        <w:ind w:right="0" w:firstLine="525"/>
        <w:jc w:val="both"/>
        <w:rPr>
          <w:rFonts w:ascii="Times New Roman" w:eastAsia="Times New Roman" w:hAnsi="Times New Roman" w:cs="Times New Roman"/>
          <w:sz w:val="24"/>
          <w:szCs w:val="24"/>
        </w:rPr>
      </w:pPr>
    </w:p>
    <w:p w:rsidR="00722FAB" w:rsidRDefault="00722FAB">
      <w:pPr>
        <w:rPr>
          <w:rFonts w:ascii="Times New Roman" w:eastAsia="Times New Roman" w:hAnsi="Times New Roman" w:cs="Times New Roman"/>
          <w:b/>
          <w:sz w:val="24"/>
          <w:szCs w:val="24"/>
        </w:rPr>
      </w:pPr>
    </w:p>
    <w:p w:rsidR="0005672C" w:rsidRDefault="0005672C">
      <w:pPr>
        <w:rPr>
          <w:rFonts w:ascii="Times New Roman" w:eastAsia="Times New Roman" w:hAnsi="Times New Roman" w:cs="Times New Roman"/>
          <w:b/>
          <w:sz w:val="24"/>
          <w:szCs w:val="24"/>
        </w:rPr>
      </w:pPr>
    </w:p>
    <w:p w:rsidR="0005672C" w:rsidRDefault="0005672C">
      <w:pPr>
        <w:rPr>
          <w:rFonts w:ascii="Times New Roman" w:eastAsia="Times New Roman" w:hAnsi="Times New Roman" w:cs="Times New Roman"/>
          <w:b/>
          <w:sz w:val="24"/>
          <w:szCs w:val="24"/>
        </w:rPr>
      </w:pPr>
    </w:p>
    <w:p w:rsidR="00722FAB" w:rsidRDefault="007E796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Деятельность Методического совета школы</w:t>
      </w:r>
    </w:p>
    <w:p w:rsidR="00722FAB" w:rsidRDefault="007E796B">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школе организована деятельность методического совета, план работы которого подчинен задачам методической работы и находится в соответствии с методической темой школы. В него вошли директор школы, заместители директора по УВР, заместитель директора по ВР,  руководители школьных методических объединений, учитель логопед, педагоги-психологи, социальный педагог.</w:t>
      </w:r>
    </w:p>
    <w:p w:rsidR="00722FAB" w:rsidRDefault="007E796B">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Приоритетные направления в работе методического совета:</w:t>
      </w:r>
    </w:p>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создание условий для повышения эффективности и качества учебно-воспитательного процесса;</w:t>
      </w:r>
    </w:p>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совершенствование методических приемов, способов преподавания учебных дисциплин;</w:t>
      </w:r>
    </w:p>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изучение и внедрение в педагогический процесс ФГОС НОО, ООО, СОО новых педагогических технологий с целью повышения качества знаний, умений и навыков учащихся, развития познавательного интереса;</w:t>
      </w:r>
    </w:p>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изучение и распространения положительного педагогического опыта.</w:t>
      </w:r>
    </w:p>
    <w:p w:rsidR="00722FAB" w:rsidRDefault="007E796B">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плану работы школьного Методического совета было проведено 5 плановых заседаний Методического совета.</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3178"/>
        <w:gridCol w:w="1232"/>
        <w:gridCol w:w="2285"/>
      </w:tblGrid>
      <w:tr w:rsidR="0005672C" w:rsidTr="007F71C1">
        <w:trPr>
          <w:trHeight w:val="277"/>
        </w:trPr>
        <w:tc>
          <w:tcPr>
            <w:tcW w:w="2770"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spacing w:line="258" w:lineRule="exact"/>
              <w:rPr>
                <w:b/>
                <w:sz w:val="24"/>
              </w:rPr>
            </w:pPr>
            <w:r>
              <w:rPr>
                <w:b/>
                <w:sz w:val="24"/>
              </w:rPr>
              <w:t>Тема</w:t>
            </w:r>
          </w:p>
        </w:tc>
        <w:tc>
          <w:tcPr>
            <w:tcW w:w="3178"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spacing w:line="258" w:lineRule="exact"/>
              <w:ind w:left="105"/>
              <w:rPr>
                <w:b/>
                <w:sz w:val="24"/>
              </w:rPr>
            </w:pPr>
            <w:r>
              <w:rPr>
                <w:b/>
                <w:sz w:val="24"/>
              </w:rPr>
              <w:t>Содержание</w:t>
            </w:r>
          </w:p>
        </w:tc>
        <w:tc>
          <w:tcPr>
            <w:tcW w:w="1232"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spacing w:line="258" w:lineRule="exact"/>
              <w:rPr>
                <w:b/>
                <w:sz w:val="24"/>
              </w:rPr>
            </w:pPr>
            <w:r>
              <w:rPr>
                <w:b/>
                <w:sz w:val="24"/>
              </w:rPr>
              <w:t>Сроки</w:t>
            </w:r>
          </w:p>
        </w:tc>
        <w:tc>
          <w:tcPr>
            <w:tcW w:w="2285"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spacing w:line="258" w:lineRule="exact"/>
              <w:rPr>
                <w:b/>
                <w:sz w:val="24"/>
              </w:rPr>
            </w:pPr>
            <w:r>
              <w:rPr>
                <w:b/>
                <w:sz w:val="24"/>
              </w:rPr>
              <w:t>Ответственные</w:t>
            </w:r>
          </w:p>
        </w:tc>
      </w:tr>
      <w:tr w:rsidR="0005672C" w:rsidTr="007F71C1">
        <w:trPr>
          <w:trHeight w:val="841"/>
        </w:trPr>
        <w:tc>
          <w:tcPr>
            <w:tcW w:w="2770" w:type="dxa"/>
            <w:tcBorders>
              <w:top w:val="single" w:sz="4" w:space="0" w:color="000000"/>
              <w:left w:val="single" w:sz="4" w:space="0" w:color="000000"/>
              <w:bottom w:val="single" w:sz="4" w:space="0" w:color="000000"/>
              <w:right w:val="single" w:sz="4" w:space="0" w:color="000000"/>
            </w:tcBorders>
            <w:hideMark/>
          </w:tcPr>
          <w:p w:rsidR="0005672C" w:rsidRPr="00C40B1D" w:rsidRDefault="0005672C" w:rsidP="007F71C1">
            <w:pPr>
              <w:pStyle w:val="TableParagraph"/>
              <w:tabs>
                <w:tab w:val="left" w:pos="2573"/>
              </w:tabs>
              <w:ind w:right="197"/>
              <w:rPr>
                <w:sz w:val="24"/>
              </w:rPr>
            </w:pPr>
            <w:r w:rsidRPr="006A7FD7">
              <w:rPr>
                <w:sz w:val="24"/>
              </w:rPr>
              <w:t>Заседание №1</w:t>
            </w:r>
            <w:r w:rsidRPr="006A7FD7">
              <w:rPr>
                <w:spacing w:val="1"/>
                <w:sz w:val="24"/>
              </w:rPr>
              <w:t xml:space="preserve"> </w:t>
            </w:r>
            <w:r>
              <w:rPr>
                <w:sz w:val="24"/>
              </w:rPr>
              <w:t xml:space="preserve">Анализ деятельности методического совета за 2023-2024 учебный год. </w:t>
            </w:r>
            <w:r w:rsidRPr="00C40B1D">
              <w:t>Цели и задачи методического совета на 202</w:t>
            </w:r>
            <w:r>
              <w:t>4</w:t>
            </w:r>
            <w:r w:rsidRPr="00C40B1D">
              <w:t>-202</w:t>
            </w:r>
            <w:r>
              <w:t>5</w:t>
            </w:r>
            <w:r w:rsidRPr="00C40B1D">
              <w:t xml:space="preserve"> учебный год. Обсуждение и утверждение плана работы</w:t>
            </w:r>
            <w:r>
              <w:rPr>
                <w:sz w:val="24"/>
              </w:rPr>
              <w:t xml:space="preserve"> </w:t>
            </w:r>
          </w:p>
        </w:tc>
        <w:tc>
          <w:tcPr>
            <w:tcW w:w="3178"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spacing w:line="270" w:lineRule="atLeast"/>
              <w:ind w:left="105"/>
            </w:pPr>
            <w:r w:rsidRPr="00C40B1D">
              <w:t>1.</w:t>
            </w:r>
            <w:r>
              <w:t xml:space="preserve"> </w:t>
            </w:r>
            <w:r w:rsidRPr="00C40B1D">
              <w:t>Согласование планов работы методического совета школы и школьных методических объединений на 202</w:t>
            </w:r>
            <w:r>
              <w:t>4</w:t>
            </w:r>
            <w:r w:rsidRPr="00C40B1D">
              <w:t xml:space="preserve"> – 202</w:t>
            </w:r>
            <w:r>
              <w:t>5</w:t>
            </w:r>
            <w:r w:rsidRPr="00C40B1D">
              <w:t xml:space="preserve"> учебный год. Уточнение сроков предметных недель. </w:t>
            </w:r>
          </w:p>
          <w:p w:rsidR="0005672C" w:rsidRDefault="0005672C" w:rsidP="007F71C1">
            <w:pPr>
              <w:pStyle w:val="TableParagraph"/>
              <w:spacing w:line="270" w:lineRule="atLeast"/>
              <w:ind w:left="105"/>
            </w:pPr>
            <w:r w:rsidRPr="00C40B1D">
              <w:t>2.</w:t>
            </w:r>
            <w:r>
              <w:t xml:space="preserve"> </w:t>
            </w:r>
            <w:r w:rsidRPr="00C40B1D">
              <w:t xml:space="preserve">Рассмотрение и согласование тем по самообразованию педагогов школы. </w:t>
            </w:r>
          </w:p>
          <w:p w:rsidR="0005672C" w:rsidRDefault="0005672C" w:rsidP="007F71C1">
            <w:pPr>
              <w:pStyle w:val="TableParagraph"/>
              <w:spacing w:line="270" w:lineRule="atLeast"/>
              <w:ind w:left="105"/>
            </w:pPr>
            <w:r w:rsidRPr="00C40B1D">
              <w:t>3.</w:t>
            </w:r>
            <w:r>
              <w:t xml:space="preserve"> </w:t>
            </w:r>
            <w:r w:rsidRPr="00C40B1D">
              <w:t xml:space="preserve">Согласование состава МС школы. </w:t>
            </w:r>
          </w:p>
          <w:p w:rsidR="0005672C" w:rsidRDefault="0005672C" w:rsidP="007F71C1">
            <w:pPr>
              <w:pStyle w:val="TableParagraph"/>
              <w:spacing w:line="270" w:lineRule="atLeast"/>
              <w:ind w:left="105"/>
            </w:pPr>
            <w:r w:rsidRPr="00C40B1D">
              <w:t xml:space="preserve">4. Уточнение списка педагогов, которым необходимо пройти курсы повышения квалификации. </w:t>
            </w:r>
          </w:p>
          <w:p w:rsidR="0005672C" w:rsidRDefault="0005672C" w:rsidP="007F71C1">
            <w:pPr>
              <w:pStyle w:val="TableParagraph"/>
              <w:spacing w:line="270" w:lineRule="atLeast"/>
              <w:ind w:left="105"/>
            </w:pPr>
            <w:r w:rsidRPr="00C40B1D">
              <w:t xml:space="preserve">5. Назначение наставников молодым педагогам и вновь прибывшим. </w:t>
            </w:r>
          </w:p>
          <w:p w:rsidR="0005672C" w:rsidRDefault="0005672C" w:rsidP="007F71C1">
            <w:pPr>
              <w:pStyle w:val="TableParagraph"/>
              <w:spacing w:line="270" w:lineRule="atLeast"/>
              <w:ind w:left="105"/>
            </w:pPr>
            <w:r w:rsidRPr="00C40B1D">
              <w:t>6.</w:t>
            </w:r>
            <w:r>
              <w:t xml:space="preserve"> </w:t>
            </w:r>
            <w:r w:rsidRPr="00C40B1D">
              <w:t xml:space="preserve">Обеспечение внеурочной деятельности по учебным предметам и работа с одаренными детьми - Обновление банка данных одарѐнных учащихся. - Обновление банка данных слабоуспевающих учащихся. - Организация участия школьников в предметных олимпиадах и конкурсах разного уровня. </w:t>
            </w:r>
          </w:p>
          <w:p w:rsidR="0005672C" w:rsidRDefault="0005672C" w:rsidP="007F71C1">
            <w:pPr>
              <w:pStyle w:val="TableParagraph"/>
              <w:spacing w:line="270" w:lineRule="atLeast"/>
              <w:ind w:left="105"/>
            </w:pPr>
            <w:r w:rsidRPr="00C40B1D">
              <w:t xml:space="preserve">7. Подготовка учащихся к школьному этапу ВСОШ. </w:t>
            </w:r>
          </w:p>
          <w:p w:rsidR="0005672C" w:rsidRPr="00C40B1D" w:rsidRDefault="0005672C" w:rsidP="007F71C1">
            <w:pPr>
              <w:pStyle w:val="TableParagraph"/>
              <w:spacing w:line="270" w:lineRule="atLeast"/>
              <w:ind w:left="105"/>
            </w:pPr>
            <w:r w:rsidRPr="00C40B1D">
              <w:t>8. Анализ итогов ГИА-9 и ГИА-11 – 202</w:t>
            </w:r>
            <w:r>
              <w:t>4</w:t>
            </w:r>
            <w:r w:rsidRPr="00C40B1D">
              <w:t xml:space="preserve"> года</w:t>
            </w:r>
            <w:r>
              <w:t>.</w:t>
            </w:r>
          </w:p>
          <w:p w:rsidR="0005672C" w:rsidRDefault="0005672C" w:rsidP="007F71C1">
            <w:pPr>
              <w:pStyle w:val="TableParagraph"/>
              <w:spacing w:line="270" w:lineRule="atLeast"/>
              <w:ind w:left="105"/>
            </w:pPr>
            <w:r w:rsidRPr="00C40B1D">
              <w:t>9. Организация естественно - научной направленности Центра «Точка Роста».</w:t>
            </w:r>
          </w:p>
          <w:p w:rsidR="0005672C" w:rsidRDefault="0005672C" w:rsidP="007F71C1">
            <w:pPr>
              <w:pStyle w:val="TableParagraph"/>
              <w:spacing w:line="270" w:lineRule="atLeast"/>
              <w:ind w:left="105" w:right="245"/>
            </w:pPr>
            <w:r w:rsidRPr="00C40B1D">
              <w:t xml:space="preserve">10. </w:t>
            </w:r>
            <w:r>
              <w:t>Внесение изменений</w:t>
            </w:r>
            <w:r w:rsidRPr="00C40B1D">
              <w:t xml:space="preserve"> </w:t>
            </w:r>
            <w:r>
              <w:t xml:space="preserve">в </w:t>
            </w:r>
            <w:r w:rsidRPr="00C40B1D">
              <w:t>ФГОС и ФООП.</w:t>
            </w:r>
            <w:r>
              <w:t xml:space="preserve"> </w:t>
            </w:r>
          </w:p>
          <w:p w:rsidR="0005672C" w:rsidRPr="00C40B1D" w:rsidRDefault="0005672C" w:rsidP="007F71C1">
            <w:pPr>
              <w:pStyle w:val="TableParagraph"/>
              <w:spacing w:line="270" w:lineRule="atLeast"/>
              <w:ind w:left="105" w:right="245"/>
            </w:pPr>
            <w:r>
              <w:t xml:space="preserve">11. </w:t>
            </w:r>
            <w:r w:rsidRPr="00C40B1D">
              <w:t xml:space="preserve">Обсуждение, </w:t>
            </w:r>
            <w:r w:rsidRPr="00C40B1D">
              <w:lastRenderedPageBreak/>
              <w:t>корректировка рабочих программ и календарно- тематического планирования по предметам и внеурочной деятельности.</w:t>
            </w:r>
          </w:p>
        </w:tc>
        <w:tc>
          <w:tcPr>
            <w:tcW w:w="1232" w:type="dxa"/>
            <w:tcBorders>
              <w:top w:val="single" w:sz="4" w:space="0" w:color="000000"/>
              <w:left w:val="single" w:sz="4" w:space="0" w:color="000000"/>
              <w:bottom w:val="single" w:sz="4" w:space="0" w:color="000000"/>
              <w:right w:val="single" w:sz="4" w:space="0" w:color="000000"/>
            </w:tcBorders>
            <w:hideMark/>
          </w:tcPr>
          <w:p w:rsidR="0005672C" w:rsidRPr="00C40B1D" w:rsidRDefault="0005672C" w:rsidP="007F71C1">
            <w:pPr>
              <w:pStyle w:val="TableParagraph"/>
              <w:spacing w:line="268" w:lineRule="exact"/>
              <w:ind w:left="0" w:right="338"/>
              <w:jc w:val="right"/>
              <w:rPr>
                <w:sz w:val="24"/>
              </w:rPr>
            </w:pPr>
            <w:r w:rsidRPr="00C40B1D">
              <w:rPr>
                <w:sz w:val="24"/>
              </w:rPr>
              <w:lastRenderedPageBreak/>
              <w:t>Август</w:t>
            </w:r>
          </w:p>
        </w:tc>
        <w:tc>
          <w:tcPr>
            <w:tcW w:w="2285" w:type="dxa"/>
            <w:tcBorders>
              <w:top w:val="single" w:sz="4" w:space="0" w:color="000000"/>
              <w:left w:val="single" w:sz="4" w:space="0" w:color="000000"/>
              <w:bottom w:val="single" w:sz="4" w:space="0" w:color="000000"/>
              <w:right w:val="single" w:sz="4" w:space="0" w:color="000000"/>
            </w:tcBorders>
            <w:hideMark/>
          </w:tcPr>
          <w:p w:rsidR="0005672C" w:rsidRPr="00C40B1D" w:rsidRDefault="0005672C" w:rsidP="007F71C1">
            <w:pPr>
              <w:pStyle w:val="TableParagraph"/>
              <w:spacing w:line="268" w:lineRule="exact"/>
              <w:rPr>
                <w:sz w:val="24"/>
              </w:rPr>
            </w:pPr>
            <w:r w:rsidRPr="00C40B1D">
              <w:rPr>
                <w:sz w:val="24"/>
              </w:rPr>
              <w:t>Заместитель</w:t>
            </w:r>
          </w:p>
          <w:p w:rsidR="0005672C" w:rsidRPr="00C40B1D" w:rsidRDefault="0005672C" w:rsidP="007F71C1">
            <w:pPr>
              <w:pStyle w:val="TableParagraph"/>
              <w:ind w:right="271"/>
              <w:rPr>
                <w:sz w:val="24"/>
              </w:rPr>
            </w:pPr>
            <w:r w:rsidRPr="00C40B1D">
              <w:rPr>
                <w:sz w:val="24"/>
              </w:rPr>
              <w:t>директора по УВР</w:t>
            </w:r>
            <w:r w:rsidRPr="00C40B1D">
              <w:rPr>
                <w:spacing w:val="-57"/>
                <w:sz w:val="24"/>
              </w:rPr>
              <w:t xml:space="preserve"> </w:t>
            </w:r>
            <w:r w:rsidRPr="00C40B1D">
              <w:rPr>
                <w:sz w:val="24"/>
              </w:rPr>
              <w:t>Руководители</w:t>
            </w:r>
          </w:p>
          <w:p w:rsidR="0005672C" w:rsidRPr="00C40B1D" w:rsidRDefault="0005672C" w:rsidP="007F71C1">
            <w:pPr>
              <w:pStyle w:val="TableParagraph"/>
              <w:rPr>
                <w:sz w:val="24"/>
              </w:rPr>
            </w:pPr>
            <w:r w:rsidRPr="00C40B1D">
              <w:rPr>
                <w:sz w:val="24"/>
              </w:rPr>
              <w:t>ШМО.</w:t>
            </w:r>
          </w:p>
        </w:tc>
      </w:tr>
      <w:tr w:rsidR="0005672C" w:rsidTr="007F71C1">
        <w:trPr>
          <w:trHeight w:val="3864"/>
        </w:trPr>
        <w:tc>
          <w:tcPr>
            <w:tcW w:w="2770" w:type="dxa"/>
            <w:tcBorders>
              <w:top w:val="single" w:sz="4" w:space="0" w:color="000000"/>
              <w:left w:val="single" w:sz="4" w:space="0" w:color="000000"/>
              <w:bottom w:val="single" w:sz="4" w:space="0" w:color="000000"/>
              <w:right w:val="single" w:sz="4" w:space="0" w:color="000000"/>
            </w:tcBorders>
            <w:hideMark/>
          </w:tcPr>
          <w:p w:rsidR="0005672C" w:rsidRPr="00C40B1D" w:rsidRDefault="0005672C" w:rsidP="007F71C1">
            <w:pPr>
              <w:pStyle w:val="TableParagraph"/>
              <w:spacing w:line="268" w:lineRule="exact"/>
              <w:rPr>
                <w:sz w:val="24"/>
              </w:rPr>
            </w:pPr>
            <w:r w:rsidRPr="00C40B1D">
              <w:rPr>
                <w:sz w:val="24"/>
              </w:rPr>
              <w:lastRenderedPageBreak/>
              <w:t>Заседание</w:t>
            </w:r>
            <w:r w:rsidRPr="00C40B1D">
              <w:rPr>
                <w:spacing w:val="-2"/>
                <w:sz w:val="24"/>
              </w:rPr>
              <w:t xml:space="preserve"> </w:t>
            </w:r>
            <w:r w:rsidRPr="00C40B1D">
              <w:rPr>
                <w:sz w:val="24"/>
              </w:rPr>
              <w:t>№</w:t>
            </w:r>
            <w:r w:rsidRPr="00C40B1D">
              <w:rPr>
                <w:spacing w:val="-2"/>
                <w:sz w:val="24"/>
              </w:rPr>
              <w:t xml:space="preserve"> </w:t>
            </w:r>
            <w:r w:rsidRPr="00C40B1D">
              <w:rPr>
                <w:sz w:val="24"/>
              </w:rPr>
              <w:t>2</w:t>
            </w:r>
          </w:p>
          <w:p w:rsidR="0005672C" w:rsidRDefault="0005672C" w:rsidP="007F71C1">
            <w:pPr>
              <w:pStyle w:val="TableParagraph"/>
              <w:rPr>
                <w:sz w:val="24"/>
              </w:rPr>
            </w:pPr>
            <w:r w:rsidRPr="006A7FD7">
              <w:rPr>
                <w:sz w:val="24"/>
              </w:rPr>
              <w:t>«</w:t>
            </w:r>
            <w:r>
              <w:rPr>
                <w:sz w:val="24"/>
              </w:rPr>
              <w:t>Сопровождение высокомотивированных обучающихся</w:t>
            </w:r>
            <w:r w:rsidRPr="006A7FD7">
              <w:rPr>
                <w:sz w:val="24"/>
              </w:rPr>
              <w:t>»</w:t>
            </w:r>
          </w:p>
        </w:tc>
        <w:tc>
          <w:tcPr>
            <w:tcW w:w="3178"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tabs>
                <w:tab w:val="left" w:pos="346"/>
              </w:tabs>
              <w:spacing w:line="276" w:lineRule="exact"/>
              <w:ind w:left="0" w:right="191"/>
            </w:pPr>
            <w:r w:rsidRPr="00CB3C27">
              <w:t xml:space="preserve">1. Анализ проведения школьного этапа Всероссийской олимпиады школьников </w:t>
            </w:r>
          </w:p>
          <w:p w:rsidR="0005672C" w:rsidRDefault="0005672C" w:rsidP="007F71C1">
            <w:pPr>
              <w:pStyle w:val="TableParagraph"/>
              <w:tabs>
                <w:tab w:val="left" w:pos="346"/>
              </w:tabs>
              <w:spacing w:line="276" w:lineRule="exact"/>
              <w:ind w:left="0" w:right="191"/>
            </w:pPr>
            <w:r w:rsidRPr="00CB3C27">
              <w:t xml:space="preserve">2. Участие в муниципальных олимпиадах. </w:t>
            </w:r>
          </w:p>
          <w:p w:rsidR="0005672C" w:rsidRDefault="0005672C" w:rsidP="007F71C1">
            <w:pPr>
              <w:pStyle w:val="TableParagraph"/>
              <w:tabs>
                <w:tab w:val="left" w:pos="346"/>
              </w:tabs>
              <w:spacing w:line="276" w:lineRule="exact"/>
              <w:ind w:left="0" w:right="191"/>
            </w:pPr>
            <w:r w:rsidRPr="00CB3C27">
              <w:t xml:space="preserve">3. О ходе подготовки к итоговому сочинению (изложению). </w:t>
            </w:r>
          </w:p>
          <w:p w:rsidR="0005672C" w:rsidRDefault="0005672C" w:rsidP="007F71C1">
            <w:pPr>
              <w:pStyle w:val="TableParagraph"/>
              <w:tabs>
                <w:tab w:val="left" w:pos="346"/>
              </w:tabs>
              <w:spacing w:line="276" w:lineRule="exact"/>
              <w:ind w:left="0" w:right="191"/>
            </w:pPr>
            <w:r>
              <w:t>4</w:t>
            </w:r>
            <w:r w:rsidRPr="00CB3C27">
              <w:t>.</w:t>
            </w:r>
            <w:r>
              <w:t xml:space="preserve"> </w:t>
            </w:r>
            <w:r w:rsidRPr="00CB3C27">
              <w:t xml:space="preserve">Психолого-педагогическое сопровождение обучающихся с ОВЗ. </w:t>
            </w:r>
          </w:p>
          <w:p w:rsidR="0005672C" w:rsidRPr="006A7FD7" w:rsidRDefault="0005672C" w:rsidP="007F71C1">
            <w:pPr>
              <w:pStyle w:val="TableParagraph"/>
              <w:spacing w:line="270" w:lineRule="atLeast"/>
              <w:ind w:left="105" w:right="165"/>
              <w:rPr>
                <w:sz w:val="24"/>
              </w:rPr>
            </w:pPr>
            <w:r>
              <w:t>5</w:t>
            </w:r>
            <w:r w:rsidRPr="00CB3C27">
              <w:t>. Организация работы с одаренными детьми.</w:t>
            </w:r>
          </w:p>
        </w:tc>
        <w:tc>
          <w:tcPr>
            <w:tcW w:w="1232"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spacing w:line="268" w:lineRule="exact"/>
              <w:ind w:left="0" w:right="297"/>
              <w:jc w:val="right"/>
              <w:rPr>
                <w:sz w:val="24"/>
              </w:rPr>
            </w:pPr>
            <w:r>
              <w:rPr>
                <w:sz w:val="24"/>
              </w:rPr>
              <w:t>Ноябрь</w:t>
            </w:r>
          </w:p>
        </w:tc>
        <w:tc>
          <w:tcPr>
            <w:tcW w:w="2285" w:type="dxa"/>
            <w:tcBorders>
              <w:top w:val="single" w:sz="4" w:space="0" w:color="000000"/>
              <w:left w:val="single" w:sz="4" w:space="0" w:color="000000"/>
              <w:bottom w:val="single" w:sz="4" w:space="0" w:color="000000"/>
              <w:right w:val="single" w:sz="4" w:space="0" w:color="000000"/>
            </w:tcBorders>
            <w:hideMark/>
          </w:tcPr>
          <w:p w:rsidR="0005672C" w:rsidRPr="006A7FD7" w:rsidRDefault="0005672C" w:rsidP="007F71C1">
            <w:pPr>
              <w:pStyle w:val="TableParagraph"/>
              <w:spacing w:line="268" w:lineRule="exact"/>
              <w:ind w:left="198" w:right="191"/>
              <w:jc w:val="center"/>
              <w:rPr>
                <w:sz w:val="24"/>
              </w:rPr>
            </w:pPr>
            <w:r w:rsidRPr="006A7FD7">
              <w:rPr>
                <w:sz w:val="24"/>
              </w:rPr>
              <w:t>Заместитель</w:t>
            </w:r>
          </w:p>
          <w:p w:rsidR="0005672C" w:rsidRPr="006A7FD7" w:rsidRDefault="0005672C" w:rsidP="007F71C1">
            <w:pPr>
              <w:pStyle w:val="TableParagraph"/>
              <w:ind w:left="203" w:right="191"/>
              <w:jc w:val="center"/>
              <w:rPr>
                <w:sz w:val="24"/>
              </w:rPr>
            </w:pPr>
            <w:r w:rsidRPr="006A7FD7">
              <w:rPr>
                <w:sz w:val="24"/>
              </w:rPr>
              <w:t>директора по УВР</w:t>
            </w:r>
            <w:r w:rsidRPr="006A7FD7">
              <w:rPr>
                <w:spacing w:val="-57"/>
                <w:sz w:val="24"/>
              </w:rPr>
              <w:t xml:space="preserve"> </w:t>
            </w:r>
            <w:r w:rsidRPr="006A7FD7">
              <w:rPr>
                <w:sz w:val="24"/>
              </w:rPr>
              <w:t>Руководители</w:t>
            </w:r>
          </w:p>
          <w:p w:rsidR="0005672C" w:rsidRPr="006A7FD7" w:rsidRDefault="0005672C" w:rsidP="007F71C1">
            <w:pPr>
              <w:pStyle w:val="TableParagraph"/>
              <w:ind w:left="200" w:right="191"/>
              <w:jc w:val="center"/>
              <w:rPr>
                <w:sz w:val="24"/>
              </w:rPr>
            </w:pPr>
            <w:r w:rsidRPr="006A7FD7">
              <w:rPr>
                <w:sz w:val="24"/>
              </w:rPr>
              <w:t>ШМО</w:t>
            </w:r>
          </w:p>
        </w:tc>
      </w:tr>
      <w:tr w:rsidR="0005672C" w:rsidTr="007F71C1">
        <w:trPr>
          <w:trHeight w:val="3035"/>
        </w:trPr>
        <w:tc>
          <w:tcPr>
            <w:tcW w:w="2770" w:type="dxa"/>
            <w:tcBorders>
              <w:top w:val="single" w:sz="4" w:space="0" w:color="000000"/>
              <w:left w:val="single" w:sz="4" w:space="0" w:color="000000"/>
              <w:bottom w:val="single" w:sz="4" w:space="0" w:color="000000"/>
              <w:right w:val="single" w:sz="4" w:space="0" w:color="000000"/>
            </w:tcBorders>
            <w:hideMark/>
          </w:tcPr>
          <w:p w:rsidR="0005672C" w:rsidRPr="006A7FD7" w:rsidRDefault="0005672C" w:rsidP="007F71C1">
            <w:pPr>
              <w:pStyle w:val="TableParagraph"/>
              <w:spacing w:line="268" w:lineRule="exact"/>
              <w:rPr>
                <w:sz w:val="24"/>
              </w:rPr>
            </w:pPr>
            <w:r w:rsidRPr="006A7FD7">
              <w:rPr>
                <w:sz w:val="24"/>
              </w:rPr>
              <w:t>Заседание</w:t>
            </w:r>
            <w:r w:rsidRPr="006A7FD7">
              <w:rPr>
                <w:spacing w:val="-2"/>
                <w:sz w:val="24"/>
              </w:rPr>
              <w:t xml:space="preserve"> </w:t>
            </w:r>
            <w:r w:rsidRPr="006A7FD7">
              <w:rPr>
                <w:sz w:val="24"/>
              </w:rPr>
              <w:t>№</w:t>
            </w:r>
            <w:r w:rsidRPr="006A7FD7">
              <w:rPr>
                <w:spacing w:val="-2"/>
                <w:sz w:val="24"/>
              </w:rPr>
              <w:t xml:space="preserve"> </w:t>
            </w:r>
            <w:r w:rsidRPr="006A7FD7">
              <w:rPr>
                <w:sz w:val="24"/>
              </w:rPr>
              <w:t>3</w:t>
            </w:r>
          </w:p>
          <w:p w:rsidR="0005672C" w:rsidRPr="006A7FD7" w:rsidRDefault="0005672C" w:rsidP="007F71C1">
            <w:pPr>
              <w:pStyle w:val="TableParagraph"/>
              <w:ind w:right="427"/>
              <w:rPr>
                <w:sz w:val="24"/>
              </w:rPr>
            </w:pPr>
            <w:r w:rsidRPr="006A7FD7">
              <w:rPr>
                <w:sz w:val="24"/>
              </w:rPr>
              <w:t>«</w:t>
            </w:r>
            <w:r>
              <w:t>Итоговая аттестация 2025</w:t>
            </w:r>
            <w:r w:rsidRPr="006A7FD7">
              <w:rPr>
                <w:sz w:val="24"/>
              </w:rPr>
              <w:t>»</w:t>
            </w:r>
          </w:p>
        </w:tc>
        <w:tc>
          <w:tcPr>
            <w:tcW w:w="3178"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tabs>
                <w:tab w:val="left" w:pos="346"/>
              </w:tabs>
              <w:spacing w:line="276" w:lineRule="exact"/>
              <w:ind w:left="0" w:right="191"/>
            </w:pPr>
            <w:r w:rsidRPr="00087B8E">
              <w:t>1.</w:t>
            </w:r>
            <w:r>
              <w:t xml:space="preserve"> </w:t>
            </w:r>
            <w:r w:rsidRPr="00087B8E">
              <w:t xml:space="preserve">Особенности итоговой государственной аттестации в </w:t>
            </w:r>
            <w:r>
              <w:t>2024/</w:t>
            </w:r>
            <w:r w:rsidRPr="00087B8E">
              <w:t>202</w:t>
            </w:r>
            <w:r>
              <w:t>5</w:t>
            </w:r>
            <w:r w:rsidRPr="00087B8E">
              <w:t xml:space="preserve"> учебном году. Изучение инструктивно-методических документов по проведению ГИА. </w:t>
            </w:r>
          </w:p>
          <w:p w:rsidR="0005672C" w:rsidRDefault="0005672C" w:rsidP="007F71C1">
            <w:pPr>
              <w:pStyle w:val="TableParagraph"/>
              <w:tabs>
                <w:tab w:val="left" w:pos="346"/>
              </w:tabs>
              <w:spacing w:line="276" w:lineRule="exact"/>
              <w:ind w:left="0" w:right="191"/>
            </w:pPr>
            <w:r w:rsidRPr="00087B8E">
              <w:t xml:space="preserve">2. Репетитор - онлайн в подготовке учащихся к государственной итоговой аттестации. Эффективные методы подготовки учащихся к ГИА. </w:t>
            </w:r>
          </w:p>
          <w:p w:rsidR="0005672C" w:rsidRPr="00087B8E" w:rsidRDefault="0005672C" w:rsidP="007F71C1">
            <w:pPr>
              <w:pStyle w:val="TableParagraph"/>
              <w:tabs>
                <w:tab w:val="left" w:pos="346"/>
              </w:tabs>
              <w:spacing w:line="276" w:lineRule="exact"/>
              <w:ind w:left="0" w:right="191"/>
            </w:pPr>
            <w:r w:rsidRPr="00087B8E">
              <w:t xml:space="preserve">3. Практикум по вопросу заполнения бланков экзаменационных работ. </w:t>
            </w:r>
          </w:p>
        </w:tc>
        <w:tc>
          <w:tcPr>
            <w:tcW w:w="1232"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spacing w:line="268" w:lineRule="exact"/>
              <w:ind w:left="0" w:right="254"/>
              <w:jc w:val="right"/>
              <w:rPr>
                <w:sz w:val="24"/>
              </w:rPr>
            </w:pPr>
            <w:r>
              <w:rPr>
                <w:sz w:val="24"/>
              </w:rPr>
              <w:t>Январь</w:t>
            </w:r>
          </w:p>
        </w:tc>
        <w:tc>
          <w:tcPr>
            <w:tcW w:w="2285" w:type="dxa"/>
            <w:tcBorders>
              <w:top w:val="single" w:sz="4" w:space="0" w:color="000000"/>
              <w:left w:val="single" w:sz="4" w:space="0" w:color="000000"/>
              <w:bottom w:val="single" w:sz="4" w:space="0" w:color="000000"/>
              <w:right w:val="single" w:sz="4" w:space="0" w:color="000000"/>
            </w:tcBorders>
            <w:hideMark/>
          </w:tcPr>
          <w:p w:rsidR="0005672C" w:rsidRPr="00D75ECB" w:rsidRDefault="0005672C" w:rsidP="007F71C1">
            <w:pPr>
              <w:pStyle w:val="TableParagraph"/>
              <w:spacing w:line="268" w:lineRule="exact"/>
              <w:ind w:left="198" w:right="191"/>
              <w:jc w:val="center"/>
              <w:rPr>
                <w:sz w:val="24"/>
              </w:rPr>
            </w:pPr>
            <w:r w:rsidRPr="00D75ECB">
              <w:rPr>
                <w:sz w:val="24"/>
              </w:rPr>
              <w:t>Заместитель</w:t>
            </w:r>
          </w:p>
          <w:p w:rsidR="0005672C" w:rsidRPr="00D75ECB" w:rsidRDefault="0005672C" w:rsidP="007F71C1">
            <w:pPr>
              <w:pStyle w:val="TableParagraph"/>
              <w:ind w:left="203" w:right="191"/>
              <w:jc w:val="center"/>
              <w:rPr>
                <w:sz w:val="24"/>
              </w:rPr>
            </w:pPr>
            <w:r w:rsidRPr="00D75ECB">
              <w:rPr>
                <w:sz w:val="24"/>
              </w:rPr>
              <w:t>директора по УВР</w:t>
            </w:r>
            <w:r w:rsidRPr="00D75ECB">
              <w:rPr>
                <w:spacing w:val="-57"/>
                <w:sz w:val="24"/>
              </w:rPr>
              <w:t xml:space="preserve"> </w:t>
            </w:r>
            <w:r w:rsidRPr="00D75ECB">
              <w:rPr>
                <w:sz w:val="24"/>
              </w:rPr>
              <w:t>Руководители</w:t>
            </w:r>
          </w:p>
          <w:p w:rsidR="0005672C" w:rsidRPr="00D75ECB" w:rsidRDefault="0005672C" w:rsidP="007F71C1">
            <w:pPr>
              <w:pStyle w:val="TableParagraph"/>
              <w:ind w:left="200" w:right="191"/>
              <w:jc w:val="center"/>
              <w:rPr>
                <w:sz w:val="24"/>
              </w:rPr>
            </w:pPr>
            <w:r w:rsidRPr="00D75ECB">
              <w:rPr>
                <w:sz w:val="24"/>
              </w:rPr>
              <w:t>ШМО</w:t>
            </w:r>
          </w:p>
        </w:tc>
      </w:tr>
      <w:tr w:rsidR="0005672C" w:rsidTr="007F71C1">
        <w:trPr>
          <w:trHeight w:val="2771"/>
        </w:trPr>
        <w:tc>
          <w:tcPr>
            <w:tcW w:w="2770" w:type="dxa"/>
            <w:tcBorders>
              <w:top w:val="single" w:sz="4" w:space="0" w:color="000000"/>
              <w:left w:val="single" w:sz="4" w:space="0" w:color="000000"/>
              <w:bottom w:val="single" w:sz="4" w:space="0" w:color="000000"/>
              <w:right w:val="single" w:sz="4" w:space="0" w:color="000000"/>
            </w:tcBorders>
            <w:hideMark/>
          </w:tcPr>
          <w:p w:rsidR="0005672C" w:rsidRPr="00054E37" w:rsidRDefault="0005672C" w:rsidP="007F71C1">
            <w:pPr>
              <w:pStyle w:val="TableParagraph"/>
              <w:spacing w:line="268" w:lineRule="exact"/>
              <w:rPr>
                <w:sz w:val="24"/>
              </w:rPr>
            </w:pPr>
            <w:r w:rsidRPr="00054E37">
              <w:rPr>
                <w:sz w:val="24"/>
              </w:rPr>
              <w:t>Заседание</w:t>
            </w:r>
            <w:r w:rsidRPr="00054E37">
              <w:rPr>
                <w:spacing w:val="-2"/>
                <w:sz w:val="24"/>
              </w:rPr>
              <w:t xml:space="preserve"> </w:t>
            </w:r>
            <w:r w:rsidRPr="00054E37">
              <w:rPr>
                <w:sz w:val="24"/>
              </w:rPr>
              <w:t>№</w:t>
            </w:r>
            <w:r w:rsidRPr="00054E37">
              <w:rPr>
                <w:spacing w:val="-2"/>
                <w:sz w:val="24"/>
              </w:rPr>
              <w:t xml:space="preserve"> </w:t>
            </w:r>
            <w:r w:rsidRPr="00054E37">
              <w:rPr>
                <w:sz w:val="24"/>
              </w:rPr>
              <w:t>4</w:t>
            </w:r>
          </w:p>
          <w:p w:rsidR="0005672C" w:rsidRPr="006A7FD7" w:rsidRDefault="0005672C" w:rsidP="007F71C1">
            <w:pPr>
              <w:pStyle w:val="TableParagraph"/>
              <w:ind w:right="109"/>
              <w:rPr>
                <w:sz w:val="24"/>
              </w:rPr>
            </w:pPr>
            <w:r w:rsidRPr="00054E37">
              <w:rPr>
                <w:spacing w:val="-1"/>
                <w:sz w:val="24"/>
              </w:rPr>
              <w:t>«</w:t>
            </w:r>
            <w:r w:rsidRPr="00054E37">
              <w:t xml:space="preserve">Применение инновационных технологий в </w:t>
            </w:r>
            <w:r>
              <w:t>учебно-</w:t>
            </w:r>
            <w:r w:rsidRPr="00054E37">
              <w:t>воспитательной работе</w:t>
            </w:r>
            <w:r w:rsidRPr="006A7FD7">
              <w:rPr>
                <w:sz w:val="24"/>
              </w:rPr>
              <w:t>»</w:t>
            </w:r>
          </w:p>
        </w:tc>
        <w:tc>
          <w:tcPr>
            <w:tcW w:w="3178"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tabs>
                <w:tab w:val="left" w:pos="406"/>
              </w:tabs>
              <w:spacing w:line="269" w:lineRule="exact"/>
              <w:ind w:left="0"/>
            </w:pPr>
            <w:r w:rsidRPr="00054E37">
              <w:t xml:space="preserve">1.Роль классного руководителя в системе воспитания школьников в условиях реализации ФГОС. </w:t>
            </w:r>
          </w:p>
          <w:p w:rsidR="0005672C" w:rsidRDefault="0005672C" w:rsidP="007F71C1">
            <w:pPr>
              <w:pStyle w:val="TableParagraph"/>
              <w:tabs>
                <w:tab w:val="left" w:pos="406"/>
              </w:tabs>
              <w:spacing w:line="269" w:lineRule="exact"/>
              <w:ind w:left="0"/>
            </w:pPr>
            <w:r w:rsidRPr="00054E37">
              <w:t xml:space="preserve">2.Традиционные подходы в духовно-нравственном воспитании учащихся. </w:t>
            </w:r>
          </w:p>
          <w:p w:rsidR="0005672C" w:rsidRDefault="0005672C" w:rsidP="007F71C1">
            <w:pPr>
              <w:pStyle w:val="TableParagraph"/>
              <w:tabs>
                <w:tab w:val="left" w:pos="406"/>
              </w:tabs>
              <w:spacing w:line="269" w:lineRule="exact"/>
              <w:ind w:left="0"/>
            </w:pPr>
            <w:r w:rsidRPr="00054E37">
              <w:t xml:space="preserve">3. Применение инновационных технологий в воспитательной работе. </w:t>
            </w:r>
          </w:p>
          <w:p w:rsidR="0005672C" w:rsidRDefault="0005672C" w:rsidP="007F71C1">
            <w:pPr>
              <w:pStyle w:val="TableParagraph"/>
              <w:tabs>
                <w:tab w:val="left" w:pos="406"/>
              </w:tabs>
              <w:spacing w:line="269" w:lineRule="exact"/>
              <w:ind w:left="0"/>
            </w:pPr>
            <w:r w:rsidRPr="00054E37">
              <w:t>4. Воспитание культуры поведения, нравственного и патриотического развития личности»</w:t>
            </w:r>
          </w:p>
          <w:p w:rsidR="0005672C" w:rsidRDefault="0005672C" w:rsidP="007F71C1">
            <w:pPr>
              <w:pStyle w:val="TableParagraph"/>
              <w:tabs>
                <w:tab w:val="left" w:pos="406"/>
              </w:tabs>
              <w:spacing w:line="269" w:lineRule="exact"/>
              <w:ind w:left="0"/>
            </w:pPr>
            <w:r w:rsidRPr="00054E37">
              <w:t xml:space="preserve"> 5.Обсуждение вопроса подготовки учащихся итоговому собеседованию в 9-х классах. </w:t>
            </w:r>
          </w:p>
          <w:p w:rsidR="0005672C" w:rsidRPr="00054E37" w:rsidRDefault="0005672C" w:rsidP="007F71C1">
            <w:pPr>
              <w:pStyle w:val="TableParagraph"/>
              <w:tabs>
                <w:tab w:val="left" w:pos="406"/>
              </w:tabs>
              <w:spacing w:line="269" w:lineRule="exact"/>
              <w:ind w:left="0"/>
              <w:rPr>
                <w:sz w:val="24"/>
              </w:rPr>
            </w:pPr>
            <w:r w:rsidRPr="00054E37">
              <w:t>6.Обсуждение подготовки учащихся к ГИА, ВПР</w:t>
            </w:r>
          </w:p>
        </w:tc>
        <w:tc>
          <w:tcPr>
            <w:tcW w:w="1232"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spacing w:line="268" w:lineRule="exact"/>
              <w:ind w:left="167"/>
              <w:rPr>
                <w:sz w:val="24"/>
              </w:rPr>
            </w:pPr>
            <w:r>
              <w:rPr>
                <w:sz w:val="24"/>
              </w:rPr>
              <w:t>Март.</w:t>
            </w:r>
          </w:p>
        </w:tc>
        <w:tc>
          <w:tcPr>
            <w:tcW w:w="2285" w:type="dxa"/>
            <w:tcBorders>
              <w:top w:val="single" w:sz="4" w:space="0" w:color="000000"/>
              <w:left w:val="single" w:sz="4" w:space="0" w:color="000000"/>
              <w:bottom w:val="single" w:sz="4" w:space="0" w:color="000000"/>
              <w:right w:val="single" w:sz="4" w:space="0" w:color="000000"/>
            </w:tcBorders>
            <w:hideMark/>
          </w:tcPr>
          <w:p w:rsidR="0005672C" w:rsidRPr="00D75ECB" w:rsidRDefault="0005672C" w:rsidP="007F71C1">
            <w:pPr>
              <w:pStyle w:val="TableParagraph"/>
              <w:spacing w:line="268" w:lineRule="exact"/>
              <w:ind w:left="198" w:right="191"/>
              <w:jc w:val="center"/>
              <w:rPr>
                <w:sz w:val="24"/>
              </w:rPr>
            </w:pPr>
            <w:r w:rsidRPr="00D75ECB">
              <w:rPr>
                <w:sz w:val="24"/>
              </w:rPr>
              <w:t>Заместитель</w:t>
            </w:r>
          </w:p>
          <w:p w:rsidR="0005672C" w:rsidRPr="00D75ECB" w:rsidRDefault="0005672C" w:rsidP="007F71C1">
            <w:pPr>
              <w:pStyle w:val="TableParagraph"/>
              <w:spacing w:line="270" w:lineRule="atLeast"/>
              <w:ind w:left="203" w:right="191"/>
              <w:jc w:val="center"/>
              <w:rPr>
                <w:sz w:val="24"/>
              </w:rPr>
            </w:pPr>
            <w:r w:rsidRPr="00D75ECB">
              <w:rPr>
                <w:sz w:val="24"/>
              </w:rPr>
              <w:t>директора по УВР</w:t>
            </w:r>
            <w:r w:rsidRPr="00D75ECB">
              <w:rPr>
                <w:spacing w:val="-57"/>
                <w:sz w:val="24"/>
              </w:rPr>
              <w:t xml:space="preserve"> </w:t>
            </w:r>
            <w:r w:rsidRPr="00D75ECB">
              <w:rPr>
                <w:sz w:val="24"/>
              </w:rPr>
              <w:t>Руководители</w:t>
            </w:r>
          </w:p>
          <w:p w:rsidR="0005672C" w:rsidRPr="00D75ECB" w:rsidRDefault="0005672C" w:rsidP="007F71C1">
            <w:pPr>
              <w:pStyle w:val="TableParagraph"/>
              <w:spacing w:line="265" w:lineRule="exact"/>
              <w:ind w:left="200" w:right="191"/>
              <w:jc w:val="center"/>
              <w:rPr>
                <w:sz w:val="24"/>
              </w:rPr>
            </w:pPr>
            <w:r w:rsidRPr="00D75ECB">
              <w:rPr>
                <w:sz w:val="24"/>
              </w:rPr>
              <w:t>ШМО</w:t>
            </w:r>
          </w:p>
        </w:tc>
      </w:tr>
      <w:tr w:rsidR="0005672C" w:rsidTr="007F71C1">
        <w:trPr>
          <w:trHeight w:val="5244"/>
        </w:trPr>
        <w:tc>
          <w:tcPr>
            <w:tcW w:w="2770" w:type="dxa"/>
            <w:tcBorders>
              <w:top w:val="single" w:sz="4" w:space="0" w:color="000000"/>
              <w:left w:val="single" w:sz="4" w:space="0" w:color="000000"/>
              <w:bottom w:val="single" w:sz="4" w:space="0" w:color="000000"/>
              <w:right w:val="single" w:sz="4" w:space="0" w:color="000000"/>
            </w:tcBorders>
            <w:hideMark/>
          </w:tcPr>
          <w:p w:rsidR="0005672C" w:rsidRPr="006A7FD7" w:rsidRDefault="0005672C" w:rsidP="007F71C1">
            <w:pPr>
              <w:pStyle w:val="TableParagraph"/>
              <w:rPr>
                <w:sz w:val="24"/>
              </w:rPr>
            </w:pPr>
            <w:r w:rsidRPr="00CF0524">
              <w:rPr>
                <w:sz w:val="24"/>
              </w:rPr>
              <w:lastRenderedPageBreak/>
              <w:t>Заседание № 5</w:t>
            </w:r>
            <w:r w:rsidRPr="00CF0524">
              <w:rPr>
                <w:spacing w:val="1"/>
                <w:sz w:val="24"/>
              </w:rPr>
              <w:t xml:space="preserve"> </w:t>
            </w:r>
            <w:r w:rsidRPr="00CF0524">
              <w:t xml:space="preserve">Подведение итогов работы </w:t>
            </w:r>
            <w:r>
              <w:t>ШМС</w:t>
            </w:r>
            <w:r w:rsidRPr="00CF0524">
              <w:t xml:space="preserve"> в 202</w:t>
            </w:r>
            <w:r>
              <w:t>4</w:t>
            </w:r>
            <w:r w:rsidRPr="00CF0524">
              <w:t>- 202</w:t>
            </w:r>
            <w:r>
              <w:t>5</w:t>
            </w:r>
            <w:r w:rsidRPr="00CF0524">
              <w:t xml:space="preserve"> учебном году. Планирование работы </w:t>
            </w:r>
            <w:r>
              <w:t>ШМС</w:t>
            </w:r>
            <w:r w:rsidRPr="00CF0524">
              <w:t xml:space="preserve"> на 202</w:t>
            </w:r>
            <w:r>
              <w:t>5</w:t>
            </w:r>
            <w:r w:rsidRPr="00CF0524">
              <w:t>- 202</w:t>
            </w:r>
            <w:r>
              <w:t>6</w:t>
            </w:r>
            <w:r w:rsidRPr="00CF0524">
              <w:t xml:space="preserve"> учебный год</w:t>
            </w:r>
          </w:p>
        </w:tc>
        <w:tc>
          <w:tcPr>
            <w:tcW w:w="3178"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spacing w:line="276" w:lineRule="exact"/>
              <w:ind w:left="0" w:right="344"/>
            </w:pPr>
            <w:r w:rsidRPr="00CF0524">
              <w:t xml:space="preserve">1. Анализ работы </w:t>
            </w:r>
            <w:r>
              <w:t xml:space="preserve">ШМС </w:t>
            </w:r>
            <w:r w:rsidRPr="00CF0524">
              <w:t>за 202</w:t>
            </w:r>
            <w:r>
              <w:t>4</w:t>
            </w:r>
            <w:r w:rsidRPr="00CF0524">
              <w:t>– 202</w:t>
            </w:r>
            <w:r>
              <w:t>5</w:t>
            </w:r>
            <w:r w:rsidRPr="00CF0524">
              <w:t xml:space="preserve"> учебный год. </w:t>
            </w:r>
          </w:p>
          <w:p w:rsidR="0005672C" w:rsidRDefault="0005672C" w:rsidP="007F71C1">
            <w:pPr>
              <w:pStyle w:val="TableParagraph"/>
              <w:spacing w:line="276" w:lineRule="exact"/>
              <w:ind w:left="0" w:right="344"/>
            </w:pPr>
            <w:r w:rsidRPr="00CF0524">
              <w:t>2. Реализация основных образовательных программ начального общего, основного общего и среднего общего образования (выполнение программ по учебным предметам в 202</w:t>
            </w:r>
            <w:r>
              <w:t>4</w:t>
            </w:r>
            <w:r w:rsidRPr="00CF0524">
              <w:t>-202</w:t>
            </w:r>
            <w:r>
              <w:t>5</w:t>
            </w:r>
            <w:r w:rsidRPr="00CF0524">
              <w:t xml:space="preserve"> уч.году). </w:t>
            </w:r>
          </w:p>
          <w:p w:rsidR="0005672C" w:rsidRDefault="0005672C" w:rsidP="007F71C1">
            <w:pPr>
              <w:pStyle w:val="TableParagraph"/>
              <w:spacing w:line="276" w:lineRule="exact"/>
              <w:ind w:left="0" w:right="344"/>
            </w:pPr>
            <w:r w:rsidRPr="00CF0524">
              <w:t xml:space="preserve">3. Отчет учителей по темам самообразования. </w:t>
            </w:r>
          </w:p>
          <w:p w:rsidR="0005672C" w:rsidRDefault="0005672C" w:rsidP="007F71C1">
            <w:pPr>
              <w:pStyle w:val="TableParagraph"/>
              <w:spacing w:line="276" w:lineRule="exact"/>
              <w:ind w:left="0" w:right="344"/>
            </w:pPr>
            <w:r w:rsidRPr="00CF0524">
              <w:t>4. Анализ ВПР, выполненных обучающимися 4-8-х</w:t>
            </w:r>
            <w:r>
              <w:t xml:space="preserve">, 11 </w:t>
            </w:r>
            <w:r w:rsidRPr="00CF0524">
              <w:t xml:space="preserve"> классов. </w:t>
            </w:r>
          </w:p>
          <w:p w:rsidR="0005672C" w:rsidRDefault="0005672C" w:rsidP="007F71C1">
            <w:pPr>
              <w:pStyle w:val="TableParagraph"/>
              <w:spacing w:line="276" w:lineRule="exact"/>
              <w:ind w:left="0" w:right="344"/>
            </w:pPr>
            <w:r w:rsidRPr="00CF0524">
              <w:t>5. Задачи и планирование работы методического объединения на 202</w:t>
            </w:r>
            <w:r>
              <w:t>5</w:t>
            </w:r>
            <w:r w:rsidRPr="00CF0524">
              <w:t>-202</w:t>
            </w:r>
            <w:r>
              <w:t>6</w:t>
            </w:r>
            <w:r w:rsidRPr="00CF0524">
              <w:t xml:space="preserve"> учебный год. </w:t>
            </w:r>
          </w:p>
          <w:p w:rsidR="0005672C" w:rsidRPr="00CF0524" w:rsidRDefault="0005672C" w:rsidP="007F71C1">
            <w:pPr>
              <w:pStyle w:val="TableParagraph"/>
              <w:spacing w:line="276" w:lineRule="exact"/>
              <w:ind w:left="0" w:right="344"/>
              <w:rPr>
                <w:sz w:val="24"/>
              </w:rPr>
            </w:pPr>
            <w:r w:rsidRPr="00CF0524">
              <w:t>6. Методическая копилка, обзор методических находок учителей</w:t>
            </w:r>
            <w:r>
              <w:t>.</w:t>
            </w:r>
          </w:p>
        </w:tc>
        <w:tc>
          <w:tcPr>
            <w:tcW w:w="1232" w:type="dxa"/>
            <w:tcBorders>
              <w:top w:val="single" w:sz="4" w:space="0" w:color="000000"/>
              <w:left w:val="single" w:sz="4" w:space="0" w:color="000000"/>
              <w:bottom w:val="single" w:sz="4" w:space="0" w:color="000000"/>
              <w:right w:val="single" w:sz="4" w:space="0" w:color="000000"/>
            </w:tcBorders>
            <w:hideMark/>
          </w:tcPr>
          <w:p w:rsidR="0005672C" w:rsidRDefault="0005672C" w:rsidP="007F71C1">
            <w:pPr>
              <w:pStyle w:val="TableParagraph"/>
              <w:spacing w:line="262" w:lineRule="exact"/>
              <w:ind w:left="227"/>
              <w:rPr>
                <w:sz w:val="24"/>
              </w:rPr>
            </w:pPr>
            <w:r>
              <w:rPr>
                <w:sz w:val="24"/>
              </w:rPr>
              <w:t>Май</w:t>
            </w:r>
          </w:p>
        </w:tc>
        <w:tc>
          <w:tcPr>
            <w:tcW w:w="2285" w:type="dxa"/>
            <w:tcBorders>
              <w:top w:val="single" w:sz="4" w:space="0" w:color="000000"/>
              <w:left w:val="single" w:sz="4" w:space="0" w:color="000000"/>
              <w:bottom w:val="single" w:sz="4" w:space="0" w:color="000000"/>
              <w:right w:val="single" w:sz="4" w:space="0" w:color="000000"/>
            </w:tcBorders>
            <w:hideMark/>
          </w:tcPr>
          <w:p w:rsidR="0005672C" w:rsidRPr="006A7FD7" w:rsidRDefault="0005672C" w:rsidP="007F71C1">
            <w:pPr>
              <w:pStyle w:val="TableParagraph"/>
              <w:spacing w:line="262" w:lineRule="exact"/>
              <w:ind w:left="198" w:right="191"/>
              <w:jc w:val="center"/>
              <w:rPr>
                <w:sz w:val="24"/>
              </w:rPr>
            </w:pPr>
            <w:r w:rsidRPr="006A7FD7">
              <w:rPr>
                <w:sz w:val="24"/>
              </w:rPr>
              <w:t>Заместитель</w:t>
            </w:r>
          </w:p>
          <w:p w:rsidR="0005672C" w:rsidRPr="006A7FD7" w:rsidRDefault="0005672C" w:rsidP="007F71C1">
            <w:pPr>
              <w:pStyle w:val="TableParagraph"/>
              <w:ind w:left="203" w:right="191"/>
              <w:jc w:val="center"/>
              <w:rPr>
                <w:sz w:val="24"/>
              </w:rPr>
            </w:pPr>
            <w:r w:rsidRPr="006A7FD7">
              <w:rPr>
                <w:sz w:val="24"/>
              </w:rPr>
              <w:t>директора по УВР</w:t>
            </w:r>
            <w:r w:rsidRPr="006A7FD7">
              <w:rPr>
                <w:spacing w:val="-57"/>
                <w:sz w:val="24"/>
              </w:rPr>
              <w:t xml:space="preserve"> </w:t>
            </w:r>
            <w:r w:rsidRPr="006A7FD7">
              <w:rPr>
                <w:sz w:val="24"/>
              </w:rPr>
              <w:t>Руководители</w:t>
            </w:r>
          </w:p>
          <w:p w:rsidR="0005672C" w:rsidRPr="006A7FD7" w:rsidRDefault="0005672C" w:rsidP="007F71C1">
            <w:pPr>
              <w:pStyle w:val="TableParagraph"/>
              <w:ind w:left="200" w:right="191"/>
              <w:jc w:val="center"/>
              <w:rPr>
                <w:sz w:val="24"/>
              </w:rPr>
            </w:pPr>
            <w:r w:rsidRPr="006A7FD7">
              <w:rPr>
                <w:sz w:val="24"/>
              </w:rPr>
              <w:t>ШМО</w:t>
            </w:r>
          </w:p>
        </w:tc>
      </w:tr>
    </w:tbl>
    <w:p w:rsidR="0005672C" w:rsidRDefault="0005672C">
      <w:pPr>
        <w:ind w:firstLine="360"/>
        <w:jc w:val="both"/>
        <w:rPr>
          <w:rFonts w:ascii="Times New Roman" w:eastAsia="Times New Roman" w:hAnsi="Times New Roman" w:cs="Times New Roman"/>
          <w:sz w:val="24"/>
          <w:szCs w:val="24"/>
        </w:rPr>
      </w:pPr>
    </w:p>
    <w:p w:rsidR="00722FAB" w:rsidRDefault="007E796B">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Проведены  проблемные семинары по теме «Анализ методической работы школы за 202</w:t>
      </w:r>
      <w:r w:rsidR="000B389E">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0B389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учебный год», «Нормативно-правовое обеспечение организации и осуществления образовательной деятельности по программам общего образования» (сентябрь), практический семинар «Диагностическая работа при реализации адаптированной образовательной программы», (февраль), «Инструменты для составления отчетов в дистанционном режиме».</w:t>
      </w:r>
    </w:p>
    <w:p w:rsidR="00722FAB" w:rsidRDefault="007E796B">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работы методического совета на 202</w:t>
      </w:r>
      <w:r w:rsidR="000B389E">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0B389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учебный год выполнен.</w:t>
      </w:r>
    </w:p>
    <w:p w:rsidR="00722FAB" w:rsidRDefault="00722FAB">
      <w:pPr>
        <w:ind w:firstLine="708"/>
        <w:jc w:val="both"/>
        <w:rPr>
          <w:rFonts w:ascii="Times New Roman" w:eastAsia="Times New Roman" w:hAnsi="Times New Roman" w:cs="Times New Roman"/>
          <w:sz w:val="24"/>
          <w:szCs w:val="24"/>
        </w:rPr>
      </w:pPr>
    </w:p>
    <w:p w:rsidR="00722FAB" w:rsidRPr="00921AC2" w:rsidRDefault="007E796B">
      <w:pPr>
        <w:rPr>
          <w:rFonts w:ascii="Times New Roman" w:eastAsia="Times New Roman" w:hAnsi="Times New Roman" w:cs="Times New Roman"/>
          <w:b/>
          <w:sz w:val="24"/>
          <w:szCs w:val="24"/>
        </w:rPr>
      </w:pPr>
      <w:r w:rsidRPr="00921AC2">
        <w:rPr>
          <w:rFonts w:ascii="Times New Roman" w:eastAsia="Times New Roman" w:hAnsi="Times New Roman" w:cs="Times New Roman"/>
          <w:b/>
          <w:sz w:val="24"/>
          <w:szCs w:val="24"/>
        </w:rPr>
        <w:t xml:space="preserve">Деятельность педагогического коллектива по внедрению </w:t>
      </w:r>
      <w:r w:rsidR="0005672C" w:rsidRPr="00921AC2">
        <w:rPr>
          <w:rFonts w:ascii="Times New Roman" w:eastAsia="Times New Roman" w:hAnsi="Times New Roman" w:cs="Times New Roman"/>
          <w:b/>
          <w:sz w:val="24"/>
          <w:szCs w:val="24"/>
        </w:rPr>
        <w:t xml:space="preserve">ФОП, </w:t>
      </w:r>
      <w:r w:rsidR="000C4CCD" w:rsidRPr="00921AC2">
        <w:rPr>
          <w:rFonts w:ascii="Times New Roman" w:eastAsia="Times New Roman" w:hAnsi="Times New Roman" w:cs="Times New Roman"/>
          <w:b/>
          <w:sz w:val="24"/>
          <w:szCs w:val="24"/>
        </w:rPr>
        <w:t xml:space="preserve"> ФГОС НОО, ООО и СОО в</w:t>
      </w:r>
      <w:r w:rsidRPr="00921AC2">
        <w:rPr>
          <w:rFonts w:ascii="Times New Roman" w:eastAsia="Times New Roman" w:hAnsi="Times New Roman" w:cs="Times New Roman"/>
          <w:b/>
          <w:sz w:val="24"/>
          <w:szCs w:val="24"/>
        </w:rPr>
        <w:t xml:space="preserve"> 202</w:t>
      </w:r>
      <w:r w:rsidR="000B389E" w:rsidRPr="00921AC2">
        <w:rPr>
          <w:rFonts w:ascii="Times New Roman" w:eastAsia="Times New Roman" w:hAnsi="Times New Roman" w:cs="Times New Roman"/>
          <w:b/>
          <w:sz w:val="24"/>
          <w:szCs w:val="24"/>
        </w:rPr>
        <w:t>4</w:t>
      </w:r>
      <w:r w:rsidRPr="00921AC2">
        <w:rPr>
          <w:rFonts w:ascii="Times New Roman" w:eastAsia="Times New Roman" w:hAnsi="Times New Roman" w:cs="Times New Roman"/>
          <w:b/>
          <w:sz w:val="24"/>
          <w:szCs w:val="24"/>
        </w:rPr>
        <w:t>/2</w:t>
      </w:r>
      <w:r w:rsidR="000B389E" w:rsidRPr="00921AC2">
        <w:rPr>
          <w:rFonts w:ascii="Times New Roman" w:eastAsia="Times New Roman" w:hAnsi="Times New Roman" w:cs="Times New Roman"/>
          <w:b/>
          <w:sz w:val="24"/>
          <w:szCs w:val="24"/>
        </w:rPr>
        <w:t>5</w:t>
      </w:r>
      <w:r w:rsidRPr="00921AC2">
        <w:rPr>
          <w:rFonts w:ascii="Times New Roman" w:eastAsia="Times New Roman" w:hAnsi="Times New Roman" w:cs="Times New Roman"/>
          <w:b/>
          <w:sz w:val="24"/>
          <w:szCs w:val="24"/>
        </w:rPr>
        <w:t xml:space="preserve"> учебного года</w:t>
      </w:r>
    </w:p>
    <w:p w:rsidR="00722FAB" w:rsidRPr="00921AC2" w:rsidRDefault="000C4CCD" w:rsidP="000C4CCD">
      <w:pPr>
        <w:ind w:firstLine="720"/>
        <w:jc w:val="both"/>
        <w:rPr>
          <w:rFonts w:ascii="Times New Roman" w:hAnsi="Times New Roman" w:cs="Times New Roman"/>
          <w:sz w:val="24"/>
          <w:szCs w:val="24"/>
        </w:rPr>
      </w:pPr>
      <w:r w:rsidRPr="00921AC2">
        <w:rPr>
          <w:rFonts w:ascii="Times New Roman" w:hAnsi="Times New Roman" w:cs="Times New Roman"/>
          <w:sz w:val="24"/>
          <w:szCs w:val="24"/>
        </w:rPr>
        <w:t>В 2024/2025 учебном году в школе началась реализация ООП НОО, ООО и СОО по ФОП ООО, НОО и СОО. Контингент учащихся был обеспечен 100% учебниками в соответствии с Федеральным перечнем учебников. На уровне среднего общего образования организован естественно-научный профиль.</w:t>
      </w:r>
    </w:p>
    <w:p w:rsidR="000C4CCD" w:rsidRPr="00921AC2" w:rsidRDefault="000C4CCD" w:rsidP="000C4CCD">
      <w:pPr>
        <w:ind w:firstLine="708"/>
        <w:jc w:val="both"/>
        <w:rPr>
          <w:rFonts w:ascii="Times New Roman" w:hAnsi="Times New Roman" w:cs="Times New Roman"/>
          <w:sz w:val="24"/>
          <w:szCs w:val="24"/>
        </w:rPr>
      </w:pPr>
      <w:r w:rsidRPr="00921AC2">
        <w:rPr>
          <w:rFonts w:ascii="Times New Roman" w:hAnsi="Times New Roman" w:cs="Times New Roman"/>
          <w:sz w:val="24"/>
          <w:szCs w:val="24"/>
        </w:rPr>
        <w:t>Режим работы школы определялся утвержденными календарными учебными графиками.</w:t>
      </w:r>
    </w:p>
    <w:p w:rsidR="000C4CCD" w:rsidRPr="00921AC2" w:rsidRDefault="000C4CCD" w:rsidP="000C4CCD">
      <w:pPr>
        <w:ind w:firstLine="708"/>
        <w:jc w:val="both"/>
        <w:rPr>
          <w:rFonts w:ascii="Times New Roman" w:hAnsi="Times New Roman" w:cs="Times New Roman"/>
          <w:sz w:val="24"/>
          <w:szCs w:val="24"/>
        </w:rPr>
      </w:pPr>
      <w:r w:rsidRPr="00921AC2">
        <w:rPr>
          <w:rFonts w:ascii="Times New Roman" w:hAnsi="Times New Roman" w:cs="Times New Roman"/>
          <w:sz w:val="24"/>
          <w:szCs w:val="24"/>
        </w:rPr>
        <w:t>В 2024-2025 учебном году школа осуществляла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C4CCD" w:rsidRPr="00921AC2" w:rsidRDefault="000C4CCD" w:rsidP="000C4CCD">
      <w:pPr>
        <w:ind w:firstLine="708"/>
        <w:jc w:val="both"/>
        <w:rPr>
          <w:rFonts w:ascii="Times New Roman" w:hAnsi="Times New Roman" w:cs="Times New Roman"/>
          <w:sz w:val="24"/>
          <w:szCs w:val="24"/>
        </w:rPr>
      </w:pPr>
      <w:r w:rsidRPr="00921AC2">
        <w:rPr>
          <w:rFonts w:ascii="Times New Roman" w:hAnsi="Times New Roman" w:cs="Times New Roman"/>
          <w:sz w:val="24"/>
          <w:szCs w:val="24"/>
        </w:rPr>
        <w:t xml:space="preserve">1. https://resh.edu.ru – Российская электронная школа. </w:t>
      </w:r>
    </w:p>
    <w:p w:rsidR="000C4CCD" w:rsidRPr="00921AC2" w:rsidRDefault="000C4CCD" w:rsidP="000C4CCD">
      <w:pPr>
        <w:ind w:firstLine="708"/>
        <w:jc w:val="both"/>
        <w:rPr>
          <w:rFonts w:ascii="Times New Roman" w:hAnsi="Times New Roman" w:cs="Times New Roman"/>
          <w:sz w:val="24"/>
          <w:szCs w:val="24"/>
        </w:rPr>
      </w:pPr>
      <w:r w:rsidRPr="00921AC2">
        <w:rPr>
          <w:rFonts w:ascii="Times New Roman" w:hAnsi="Times New Roman" w:cs="Times New Roman"/>
          <w:sz w:val="24"/>
          <w:szCs w:val="24"/>
        </w:rPr>
        <w:t xml:space="preserve">2. https://myschool.edu.ru/ - Моя школа. </w:t>
      </w:r>
    </w:p>
    <w:p w:rsidR="000C4CCD" w:rsidRPr="00921AC2" w:rsidRDefault="000C4CCD" w:rsidP="000C4CCD">
      <w:pPr>
        <w:ind w:firstLine="708"/>
        <w:jc w:val="both"/>
        <w:rPr>
          <w:rFonts w:ascii="Times New Roman" w:hAnsi="Times New Roman" w:cs="Times New Roman"/>
          <w:sz w:val="24"/>
          <w:szCs w:val="24"/>
        </w:rPr>
      </w:pPr>
      <w:r w:rsidRPr="00921AC2">
        <w:rPr>
          <w:rFonts w:ascii="Times New Roman" w:hAnsi="Times New Roman" w:cs="Times New Roman"/>
          <w:sz w:val="24"/>
          <w:szCs w:val="24"/>
        </w:rPr>
        <w:t xml:space="preserve">3. https://www.yaklass.ru – Якласс </w:t>
      </w:r>
    </w:p>
    <w:p w:rsidR="000C4CCD" w:rsidRPr="00921AC2" w:rsidRDefault="000C4CCD" w:rsidP="000C4CCD">
      <w:pPr>
        <w:ind w:firstLine="708"/>
        <w:jc w:val="both"/>
        <w:rPr>
          <w:rFonts w:ascii="Times New Roman" w:hAnsi="Times New Roman" w:cs="Times New Roman"/>
          <w:sz w:val="24"/>
          <w:szCs w:val="24"/>
        </w:rPr>
      </w:pPr>
      <w:r w:rsidRPr="00921AC2">
        <w:rPr>
          <w:rFonts w:ascii="Times New Roman" w:hAnsi="Times New Roman" w:cs="Times New Roman"/>
          <w:sz w:val="24"/>
          <w:szCs w:val="24"/>
        </w:rPr>
        <w:t xml:space="preserve">4. https://uchi.ru/ </w:t>
      </w:r>
    </w:p>
    <w:p w:rsidR="000C4CCD" w:rsidRPr="00921AC2" w:rsidRDefault="000C4CCD" w:rsidP="000C4CCD">
      <w:pPr>
        <w:ind w:firstLine="708"/>
        <w:jc w:val="both"/>
        <w:rPr>
          <w:rFonts w:ascii="Times New Roman" w:hAnsi="Times New Roman" w:cs="Times New Roman"/>
          <w:sz w:val="24"/>
          <w:szCs w:val="24"/>
        </w:rPr>
      </w:pPr>
      <w:r w:rsidRPr="00921AC2">
        <w:rPr>
          <w:rFonts w:ascii="Times New Roman" w:hAnsi="Times New Roman" w:cs="Times New Roman"/>
          <w:sz w:val="24"/>
          <w:szCs w:val="24"/>
        </w:rPr>
        <w:t xml:space="preserve">5. https://www.uroki.net/docnach.htm -сеть творческих учителей. </w:t>
      </w:r>
    </w:p>
    <w:p w:rsidR="000C4CCD" w:rsidRPr="00921AC2" w:rsidRDefault="000C4CCD" w:rsidP="000C4CCD">
      <w:pPr>
        <w:ind w:firstLine="708"/>
        <w:jc w:val="both"/>
        <w:rPr>
          <w:rFonts w:ascii="Times New Roman" w:hAnsi="Times New Roman" w:cs="Times New Roman"/>
          <w:sz w:val="24"/>
          <w:szCs w:val="24"/>
        </w:rPr>
      </w:pPr>
      <w:r w:rsidRPr="00921AC2">
        <w:rPr>
          <w:rFonts w:ascii="Times New Roman" w:hAnsi="Times New Roman" w:cs="Times New Roman"/>
          <w:sz w:val="24"/>
          <w:szCs w:val="24"/>
        </w:rPr>
        <w:t>6. https://nsc.resh.edu.ru</w:t>
      </w:r>
    </w:p>
    <w:p w:rsidR="007B4D8F" w:rsidRPr="00921AC2" w:rsidRDefault="007B4D8F" w:rsidP="000C4CCD">
      <w:pPr>
        <w:ind w:firstLine="708"/>
        <w:jc w:val="both"/>
        <w:rPr>
          <w:rFonts w:ascii="Times New Roman" w:hAnsi="Times New Roman" w:cs="Times New Roman"/>
          <w:sz w:val="24"/>
          <w:szCs w:val="24"/>
        </w:rPr>
      </w:pPr>
      <w:r w:rsidRPr="00921AC2">
        <w:rPr>
          <w:rFonts w:ascii="Times New Roman" w:hAnsi="Times New Roman" w:cs="Times New Roman"/>
          <w:sz w:val="24"/>
          <w:szCs w:val="24"/>
        </w:rPr>
        <w:t xml:space="preserve">По итогам контроля установлено: </w:t>
      </w:r>
    </w:p>
    <w:p w:rsidR="007B4D8F" w:rsidRPr="00921AC2" w:rsidRDefault="007B4D8F" w:rsidP="000C4CCD">
      <w:pPr>
        <w:ind w:firstLine="708"/>
        <w:jc w:val="both"/>
        <w:rPr>
          <w:rFonts w:ascii="Times New Roman" w:hAnsi="Times New Roman" w:cs="Times New Roman"/>
          <w:sz w:val="24"/>
          <w:szCs w:val="24"/>
        </w:rPr>
      </w:pPr>
      <w:r w:rsidRPr="00921AC2">
        <w:rPr>
          <w:rFonts w:ascii="Times New Roman" w:hAnsi="Times New Roman" w:cs="Times New Roman"/>
          <w:sz w:val="24"/>
          <w:szCs w:val="24"/>
        </w:rPr>
        <w:t xml:space="preserve">1. Все рабочие программы предметов содержат ЭОР, включенные в федеральный перечень ЭОР, допущенных к использованию при реализации имеющих государственную аккредитацию образовательных программ НОО, ООО, СОО (приказ Минпросвещения от 02.08.2022 №653). </w:t>
      </w:r>
    </w:p>
    <w:p w:rsidR="000C4CCD" w:rsidRPr="00921AC2" w:rsidRDefault="007B4D8F" w:rsidP="000C4CCD">
      <w:pPr>
        <w:ind w:firstLine="708"/>
        <w:jc w:val="both"/>
        <w:rPr>
          <w:rFonts w:ascii="Times New Roman" w:hAnsi="Times New Roman" w:cs="Times New Roman"/>
          <w:sz w:val="24"/>
          <w:szCs w:val="24"/>
        </w:rPr>
      </w:pPr>
      <w:r w:rsidRPr="00921AC2">
        <w:rPr>
          <w:rFonts w:ascii="Times New Roman" w:hAnsi="Times New Roman" w:cs="Times New Roman"/>
          <w:sz w:val="24"/>
          <w:szCs w:val="24"/>
        </w:rPr>
        <w:t>2. На уроках учителя используют ЭОР, включенные в федеральный перечень ЭОР, допущенных к использованию при реализации имеющих государственную аккредитацию образовательных программ НОО, ООО, СОО (приказ Минпросвещения от 02.08.2022 №653).</w:t>
      </w:r>
    </w:p>
    <w:p w:rsidR="00722FAB" w:rsidRPr="00835FEA" w:rsidRDefault="00835FEA" w:rsidP="00835FEA">
      <w:pPr>
        <w:pStyle w:val="2"/>
        <w:spacing w:before="0" w:after="0"/>
        <w:rPr>
          <w:rFonts w:ascii="Times New Roman" w:hAnsi="Times New Roman" w:cs="Times New Roman"/>
          <w:sz w:val="28"/>
          <w:szCs w:val="28"/>
        </w:rPr>
      </w:pPr>
      <w:bookmarkStart w:id="9" w:name="_Toc207192407"/>
      <w:r w:rsidRPr="00835FEA">
        <w:rPr>
          <w:rFonts w:ascii="Times New Roman" w:hAnsi="Times New Roman" w:cs="Times New Roman"/>
          <w:sz w:val="28"/>
          <w:szCs w:val="28"/>
        </w:rPr>
        <w:lastRenderedPageBreak/>
        <w:t>1.</w:t>
      </w:r>
      <w:r w:rsidR="007E796B" w:rsidRPr="00835FEA">
        <w:rPr>
          <w:rFonts w:ascii="Times New Roman" w:hAnsi="Times New Roman" w:cs="Times New Roman"/>
          <w:sz w:val="28"/>
          <w:szCs w:val="28"/>
        </w:rPr>
        <w:t>4. Работа с одаренными детьми</w:t>
      </w:r>
      <w:bookmarkEnd w:id="9"/>
    </w:p>
    <w:p w:rsidR="00722FAB" w:rsidRDefault="00722FAB">
      <w:pPr>
        <w:ind w:firstLine="708"/>
        <w:jc w:val="both"/>
        <w:rPr>
          <w:rFonts w:ascii="Times New Roman" w:eastAsia="Times New Roman" w:hAnsi="Times New Roman" w:cs="Times New Roman"/>
          <w:sz w:val="24"/>
          <w:szCs w:val="24"/>
        </w:rPr>
      </w:pPr>
    </w:p>
    <w:p w:rsidR="00722FAB" w:rsidRDefault="007E796B">
      <w:pPr>
        <w:tabs>
          <w:tab w:val="left" w:pos="993"/>
        </w:tabs>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Активность и результативность участия в олимпиадах</w:t>
      </w:r>
    </w:p>
    <w:p w:rsidR="00722FAB" w:rsidRDefault="007E796B">
      <w:pPr>
        <w:ind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Школьный этап ВсОШ</w:t>
      </w:r>
    </w:p>
    <w:p w:rsidR="00921AC2" w:rsidRPr="00921AC2" w:rsidRDefault="00921AC2" w:rsidP="00921AC2">
      <w:pPr>
        <w:pStyle w:val="affffff4"/>
        <w:spacing w:line="259" w:lineRule="auto"/>
        <w:ind w:right="140" w:firstLine="708"/>
        <w:jc w:val="both"/>
        <w:rPr>
          <w:rFonts w:ascii="Times New Roman" w:hAnsi="Times New Roman"/>
          <w:sz w:val="24"/>
          <w:szCs w:val="24"/>
        </w:rPr>
      </w:pPr>
      <w:r w:rsidRPr="00921AC2">
        <w:rPr>
          <w:rFonts w:ascii="Times New Roman" w:hAnsi="Times New Roman"/>
          <w:sz w:val="24"/>
          <w:szCs w:val="24"/>
        </w:rPr>
        <w:t>Школьная</w:t>
      </w:r>
      <w:r w:rsidRPr="00921AC2">
        <w:rPr>
          <w:rFonts w:ascii="Times New Roman" w:hAnsi="Times New Roman"/>
          <w:spacing w:val="1"/>
          <w:sz w:val="24"/>
          <w:szCs w:val="24"/>
        </w:rPr>
        <w:t xml:space="preserve"> </w:t>
      </w:r>
      <w:r w:rsidRPr="00921AC2">
        <w:rPr>
          <w:rFonts w:ascii="Times New Roman" w:hAnsi="Times New Roman"/>
          <w:sz w:val="24"/>
          <w:szCs w:val="24"/>
        </w:rPr>
        <w:t>олимпиада</w:t>
      </w:r>
      <w:r w:rsidRPr="00921AC2">
        <w:rPr>
          <w:rFonts w:ascii="Times New Roman" w:hAnsi="Times New Roman"/>
          <w:spacing w:val="1"/>
          <w:sz w:val="24"/>
          <w:szCs w:val="24"/>
        </w:rPr>
        <w:t xml:space="preserve"> </w:t>
      </w:r>
      <w:r w:rsidRPr="00921AC2">
        <w:rPr>
          <w:rFonts w:ascii="Times New Roman" w:hAnsi="Times New Roman"/>
          <w:sz w:val="24"/>
          <w:szCs w:val="24"/>
        </w:rPr>
        <w:t>является</w:t>
      </w:r>
      <w:r w:rsidRPr="00921AC2">
        <w:rPr>
          <w:rFonts w:ascii="Times New Roman" w:hAnsi="Times New Roman"/>
          <w:spacing w:val="1"/>
          <w:sz w:val="24"/>
          <w:szCs w:val="24"/>
        </w:rPr>
        <w:t xml:space="preserve"> </w:t>
      </w:r>
      <w:r w:rsidRPr="00921AC2">
        <w:rPr>
          <w:rFonts w:ascii="Times New Roman" w:hAnsi="Times New Roman"/>
          <w:sz w:val="24"/>
          <w:szCs w:val="24"/>
        </w:rPr>
        <w:t>первым</w:t>
      </w:r>
      <w:r w:rsidRPr="00921AC2">
        <w:rPr>
          <w:rFonts w:ascii="Times New Roman" w:hAnsi="Times New Roman"/>
          <w:spacing w:val="1"/>
          <w:sz w:val="24"/>
          <w:szCs w:val="24"/>
        </w:rPr>
        <w:t xml:space="preserve"> </w:t>
      </w:r>
      <w:r w:rsidRPr="00921AC2">
        <w:rPr>
          <w:rFonts w:ascii="Times New Roman" w:hAnsi="Times New Roman"/>
          <w:sz w:val="24"/>
          <w:szCs w:val="24"/>
        </w:rPr>
        <w:t>этапом</w:t>
      </w:r>
      <w:r w:rsidRPr="00921AC2">
        <w:rPr>
          <w:rFonts w:ascii="Times New Roman" w:hAnsi="Times New Roman"/>
          <w:spacing w:val="1"/>
          <w:sz w:val="24"/>
          <w:szCs w:val="24"/>
        </w:rPr>
        <w:t xml:space="preserve"> </w:t>
      </w:r>
      <w:r w:rsidRPr="00921AC2">
        <w:rPr>
          <w:rFonts w:ascii="Times New Roman" w:hAnsi="Times New Roman"/>
          <w:sz w:val="24"/>
          <w:szCs w:val="24"/>
        </w:rPr>
        <w:t>Всероссийской</w:t>
      </w:r>
      <w:r w:rsidRPr="00921AC2">
        <w:rPr>
          <w:rFonts w:ascii="Times New Roman" w:hAnsi="Times New Roman"/>
          <w:spacing w:val="1"/>
          <w:sz w:val="24"/>
          <w:szCs w:val="24"/>
        </w:rPr>
        <w:t xml:space="preserve"> </w:t>
      </w:r>
      <w:r w:rsidRPr="00921AC2">
        <w:rPr>
          <w:rFonts w:ascii="Times New Roman" w:hAnsi="Times New Roman"/>
          <w:sz w:val="24"/>
          <w:szCs w:val="24"/>
        </w:rPr>
        <w:t>олимпиады</w:t>
      </w:r>
      <w:r w:rsidRPr="00921AC2">
        <w:rPr>
          <w:rFonts w:ascii="Times New Roman" w:hAnsi="Times New Roman"/>
          <w:spacing w:val="1"/>
          <w:sz w:val="24"/>
          <w:szCs w:val="24"/>
        </w:rPr>
        <w:t xml:space="preserve"> </w:t>
      </w:r>
      <w:r w:rsidRPr="00921AC2">
        <w:rPr>
          <w:rFonts w:ascii="Times New Roman" w:hAnsi="Times New Roman"/>
          <w:sz w:val="24"/>
          <w:szCs w:val="24"/>
        </w:rPr>
        <w:t>школьников.</w:t>
      </w:r>
      <w:r w:rsidRPr="00921AC2">
        <w:rPr>
          <w:rFonts w:ascii="Times New Roman" w:hAnsi="Times New Roman"/>
          <w:spacing w:val="1"/>
          <w:sz w:val="24"/>
          <w:szCs w:val="24"/>
        </w:rPr>
        <w:t xml:space="preserve"> </w:t>
      </w:r>
      <w:r w:rsidRPr="00921AC2">
        <w:rPr>
          <w:rFonts w:ascii="Times New Roman" w:hAnsi="Times New Roman"/>
          <w:sz w:val="24"/>
          <w:szCs w:val="24"/>
        </w:rPr>
        <w:t>Среди</w:t>
      </w:r>
      <w:r w:rsidRPr="00921AC2">
        <w:rPr>
          <w:rFonts w:ascii="Times New Roman" w:hAnsi="Times New Roman"/>
          <w:spacing w:val="1"/>
          <w:sz w:val="24"/>
          <w:szCs w:val="24"/>
        </w:rPr>
        <w:t xml:space="preserve"> </w:t>
      </w:r>
      <w:r w:rsidRPr="00921AC2">
        <w:rPr>
          <w:rFonts w:ascii="Times New Roman" w:hAnsi="Times New Roman"/>
          <w:sz w:val="24"/>
          <w:szCs w:val="24"/>
        </w:rPr>
        <w:t>многочисленных</w:t>
      </w:r>
      <w:r w:rsidRPr="00921AC2">
        <w:rPr>
          <w:rFonts w:ascii="Times New Roman" w:hAnsi="Times New Roman"/>
          <w:spacing w:val="1"/>
          <w:sz w:val="24"/>
          <w:szCs w:val="24"/>
        </w:rPr>
        <w:t xml:space="preserve"> </w:t>
      </w:r>
      <w:r w:rsidRPr="00921AC2">
        <w:rPr>
          <w:rFonts w:ascii="Times New Roman" w:hAnsi="Times New Roman"/>
          <w:sz w:val="24"/>
          <w:szCs w:val="24"/>
        </w:rPr>
        <w:t>приемов</w:t>
      </w:r>
      <w:r w:rsidRPr="00921AC2">
        <w:rPr>
          <w:rFonts w:ascii="Times New Roman" w:hAnsi="Times New Roman"/>
          <w:spacing w:val="1"/>
          <w:sz w:val="24"/>
          <w:szCs w:val="24"/>
        </w:rPr>
        <w:t xml:space="preserve"> </w:t>
      </w:r>
      <w:r w:rsidRPr="00921AC2">
        <w:rPr>
          <w:rFonts w:ascii="Times New Roman" w:hAnsi="Times New Roman"/>
          <w:sz w:val="24"/>
          <w:szCs w:val="24"/>
        </w:rPr>
        <w:t>работы,</w:t>
      </w:r>
      <w:r w:rsidRPr="00921AC2">
        <w:rPr>
          <w:rFonts w:ascii="Times New Roman" w:hAnsi="Times New Roman"/>
          <w:spacing w:val="1"/>
          <w:sz w:val="24"/>
          <w:szCs w:val="24"/>
        </w:rPr>
        <w:t xml:space="preserve"> </w:t>
      </w:r>
      <w:r w:rsidRPr="00921AC2">
        <w:rPr>
          <w:rFonts w:ascii="Times New Roman" w:hAnsi="Times New Roman"/>
          <w:sz w:val="24"/>
          <w:szCs w:val="24"/>
        </w:rPr>
        <w:t>ориентированных</w:t>
      </w:r>
      <w:r w:rsidRPr="00921AC2">
        <w:rPr>
          <w:rFonts w:ascii="Times New Roman" w:hAnsi="Times New Roman"/>
          <w:spacing w:val="1"/>
          <w:sz w:val="24"/>
          <w:szCs w:val="24"/>
        </w:rPr>
        <w:t xml:space="preserve"> </w:t>
      </w:r>
      <w:r w:rsidRPr="00921AC2">
        <w:rPr>
          <w:rFonts w:ascii="Times New Roman" w:hAnsi="Times New Roman"/>
          <w:sz w:val="24"/>
          <w:szCs w:val="24"/>
        </w:rPr>
        <w:t>на</w:t>
      </w:r>
      <w:r w:rsidRPr="00921AC2">
        <w:rPr>
          <w:rFonts w:ascii="Times New Roman" w:hAnsi="Times New Roman"/>
          <w:spacing w:val="1"/>
          <w:sz w:val="24"/>
          <w:szCs w:val="24"/>
        </w:rPr>
        <w:t xml:space="preserve"> </w:t>
      </w:r>
      <w:r w:rsidRPr="00921AC2">
        <w:rPr>
          <w:rFonts w:ascii="Times New Roman" w:hAnsi="Times New Roman"/>
          <w:sz w:val="24"/>
          <w:szCs w:val="24"/>
        </w:rPr>
        <w:t>интеллектуальное</w:t>
      </w:r>
      <w:r w:rsidRPr="00921AC2">
        <w:rPr>
          <w:rFonts w:ascii="Times New Roman" w:hAnsi="Times New Roman"/>
          <w:spacing w:val="-3"/>
          <w:sz w:val="24"/>
          <w:szCs w:val="24"/>
        </w:rPr>
        <w:t xml:space="preserve"> </w:t>
      </w:r>
      <w:r w:rsidRPr="00921AC2">
        <w:rPr>
          <w:rFonts w:ascii="Times New Roman" w:hAnsi="Times New Roman"/>
          <w:sz w:val="24"/>
          <w:szCs w:val="24"/>
        </w:rPr>
        <w:t>развитие</w:t>
      </w:r>
      <w:r w:rsidRPr="00921AC2">
        <w:rPr>
          <w:rFonts w:ascii="Times New Roman" w:hAnsi="Times New Roman"/>
          <w:spacing w:val="-3"/>
          <w:sz w:val="24"/>
          <w:szCs w:val="24"/>
        </w:rPr>
        <w:t xml:space="preserve"> </w:t>
      </w:r>
      <w:r w:rsidRPr="00921AC2">
        <w:rPr>
          <w:rFonts w:ascii="Times New Roman" w:hAnsi="Times New Roman"/>
          <w:sz w:val="24"/>
          <w:szCs w:val="24"/>
        </w:rPr>
        <w:t>школьников,</w:t>
      </w:r>
      <w:r w:rsidRPr="00921AC2">
        <w:rPr>
          <w:rFonts w:ascii="Times New Roman" w:hAnsi="Times New Roman"/>
          <w:spacing w:val="-2"/>
          <w:sz w:val="24"/>
          <w:szCs w:val="24"/>
        </w:rPr>
        <w:t xml:space="preserve"> </w:t>
      </w:r>
      <w:r w:rsidRPr="00921AC2">
        <w:rPr>
          <w:rFonts w:ascii="Times New Roman" w:hAnsi="Times New Roman"/>
          <w:sz w:val="24"/>
          <w:szCs w:val="24"/>
        </w:rPr>
        <w:t>особое</w:t>
      </w:r>
      <w:r w:rsidRPr="00921AC2">
        <w:rPr>
          <w:rFonts w:ascii="Times New Roman" w:hAnsi="Times New Roman"/>
          <w:spacing w:val="-2"/>
          <w:sz w:val="24"/>
          <w:szCs w:val="24"/>
        </w:rPr>
        <w:t xml:space="preserve"> </w:t>
      </w:r>
      <w:r w:rsidRPr="00921AC2">
        <w:rPr>
          <w:rFonts w:ascii="Times New Roman" w:hAnsi="Times New Roman"/>
          <w:sz w:val="24"/>
          <w:szCs w:val="24"/>
        </w:rPr>
        <w:t>место</w:t>
      </w:r>
      <w:r w:rsidRPr="00921AC2">
        <w:rPr>
          <w:rFonts w:ascii="Times New Roman" w:hAnsi="Times New Roman"/>
          <w:spacing w:val="-2"/>
          <w:sz w:val="24"/>
          <w:szCs w:val="24"/>
        </w:rPr>
        <w:t xml:space="preserve"> </w:t>
      </w:r>
      <w:r w:rsidRPr="00921AC2">
        <w:rPr>
          <w:rFonts w:ascii="Times New Roman" w:hAnsi="Times New Roman"/>
          <w:sz w:val="24"/>
          <w:szCs w:val="24"/>
        </w:rPr>
        <w:t>занимают</w:t>
      </w:r>
      <w:r w:rsidRPr="00921AC2">
        <w:rPr>
          <w:rFonts w:ascii="Times New Roman" w:hAnsi="Times New Roman"/>
          <w:spacing w:val="-2"/>
          <w:sz w:val="24"/>
          <w:szCs w:val="24"/>
        </w:rPr>
        <w:t xml:space="preserve"> </w:t>
      </w:r>
      <w:r w:rsidRPr="00921AC2">
        <w:rPr>
          <w:rFonts w:ascii="Times New Roman" w:hAnsi="Times New Roman"/>
          <w:sz w:val="24"/>
          <w:szCs w:val="24"/>
        </w:rPr>
        <w:t>предметные</w:t>
      </w:r>
      <w:r w:rsidRPr="00921AC2">
        <w:rPr>
          <w:rFonts w:ascii="Times New Roman" w:hAnsi="Times New Roman"/>
          <w:spacing w:val="-3"/>
          <w:sz w:val="24"/>
          <w:szCs w:val="24"/>
        </w:rPr>
        <w:t xml:space="preserve"> </w:t>
      </w:r>
      <w:r w:rsidRPr="00921AC2">
        <w:rPr>
          <w:rFonts w:ascii="Times New Roman" w:hAnsi="Times New Roman"/>
          <w:sz w:val="24"/>
          <w:szCs w:val="24"/>
        </w:rPr>
        <w:t>олимпиады.</w:t>
      </w:r>
    </w:p>
    <w:p w:rsidR="00921AC2" w:rsidRPr="00921AC2" w:rsidRDefault="00921AC2" w:rsidP="00921AC2">
      <w:pPr>
        <w:pStyle w:val="affffff4"/>
        <w:spacing w:before="61"/>
        <w:jc w:val="both"/>
        <w:rPr>
          <w:rFonts w:ascii="Times New Roman" w:hAnsi="Times New Roman"/>
          <w:sz w:val="24"/>
          <w:szCs w:val="24"/>
        </w:rPr>
      </w:pPr>
      <w:r w:rsidRPr="00921AC2">
        <w:rPr>
          <w:rFonts w:ascii="Times New Roman" w:hAnsi="Times New Roman"/>
          <w:sz w:val="24"/>
          <w:szCs w:val="24"/>
        </w:rPr>
        <w:t>Основными</w:t>
      </w:r>
      <w:r w:rsidRPr="00921AC2">
        <w:rPr>
          <w:rFonts w:ascii="Times New Roman" w:hAnsi="Times New Roman"/>
          <w:spacing w:val="-1"/>
          <w:sz w:val="24"/>
          <w:szCs w:val="24"/>
        </w:rPr>
        <w:t xml:space="preserve"> </w:t>
      </w:r>
      <w:r w:rsidRPr="00921AC2">
        <w:rPr>
          <w:rFonts w:ascii="Times New Roman" w:hAnsi="Times New Roman"/>
          <w:sz w:val="24"/>
          <w:szCs w:val="24"/>
        </w:rPr>
        <w:t>задачами</w:t>
      </w:r>
      <w:r w:rsidRPr="00921AC2">
        <w:rPr>
          <w:rFonts w:ascii="Times New Roman" w:hAnsi="Times New Roman"/>
          <w:spacing w:val="-1"/>
          <w:sz w:val="24"/>
          <w:szCs w:val="24"/>
        </w:rPr>
        <w:t xml:space="preserve"> </w:t>
      </w:r>
      <w:r w:rsidRPr="00921AC2">
        <w:rPr>
          <w:rFonts w:ascii="Times New Roman" w:hAnsi="Times New Roman"/>
          <w:sz w:val="24"/>
          <w:szCs w:val="24"/>
        </w:rPr>
        <w:t>школьного</w:t>
      </w:r>
      <w:r w:rsidRPr="00921AC2">
        <w:rPr>
          <w:rFonts w:ascii="Times New Roman" w:hAnsi="Times New Roman"/>
          <w:spacing w:val="-2"/>
          <w:sz w:val="24"/>
          <w:szCs w:val="24"/>
        </w:rPr>
        <w:t xml:space="preserve"> </w:t>
      </w:r>
      <w:r w:rsidRPr="00921AC2">
        <w:rPr>
          <w:rFonts w:ascii="Times New Roman" w:hAnsi="Times New Roman"/>
          <w:sz w:val="24"/>
          <w:szCs w:val="24"/>
        </w:rPr>
        <w:t>этапа</w:t>
      </w:r>
      <w:r w:rsidRPr="00921AC2">
        <w:rPr>
          <w:rFonts w:ascii="Times New Roman" w:hAnsi="Times New Roman"/>
          <w:spacing w:val="-3"/>
          <w:sz w:val="24"/>
          <w:szCs w:val="24"/>
        </w:rPr>
        <w:t xml:space="preserve"> </w:t>
      </w:r>
      <w:r w:rsidRPr="00921AC2">
        <w:rPr>
          <w:rFonts w:ascii="Times New Roman" w:hAnsi="Times New Roman"/>
          <w:sz w:val="24"/>
          <w:szCs w:val="24"/>
        </w:rPr>
        <w:t>ВсОШ</w:t>
      </w:r>
      <w:r w:rsidRPr="00921AC2">
        <w:rPr>
          <w:rFonts w:ascii="Times New Roman" w:hAnsi="Times New Roman"/>
          <w:spacing w:val="-2"/>
          <w:sz w:val="24"/>
          <w:szCs w:val="24"/>
        </w:rPr>
        <w:t xml:space="preserve"> </w:t>
      </w:r>
      <w:r w:rsidRPr="00921AC2">
        <w:rPr>
          <w:rFonts w:ascii="Times New Roman" w:hAnsi="Times New Roman"/>
          <w:sz w:val="24"/>
          <w:szCs w:val="24"/>
        </w:rPr>
        <w:t>являются:</w:t>
      </w:r>
    </w:p>
    <w:p w:rsidR="00921AC2" w:rsidRPr="00921AC2" w:rsidRDefault="00921AC2" w:rsidP="00906607">
      <w:pPr>
        <w:pStyle w:val="affffff3"/>
        <w:widowControl w:val="0"/>
        <w:numPr>
          <w:ilvl w:val="0"/>
          <w:numId w:val="40"/>
        </w:numPr>
        <w:tabs>
          <w:tab w:val="left" w:pos="525"/>
        </w:tabs>
        <w:autoSpaceDE w:val="0"/>
        <w:autoSpaceDN w:val="0"/>
        <w:spacing w:before="46"/>
        <w:ind w:left="524"/>
        <w:contextualSpacing w:val="0"/>
        <w:jc w:val="both"/>
      </w:pPr>
      <w:r w:rsidRPr="00921AC2">
        <w:t>мотивация</w:t>
      </w:r>
      <w:r w:rsidRPr="00921AC2">
        <w:rPr>
          <w:spacing w:val="-2"/>
        </w:rPr>
        <w:t xml:space="preserve"> </w:t>
      </w:r>
      <w:r w:rsidRPr="00921AC2">
        <w:t>школьников</w:t>
      </w:r>
      <w:r w:rsidRPr="00921AC2">
        <w:rPr>
          <w:spacing w:val="-5"/>
        </w:rPr>
        <w:t xml:space="preserve"> </w:t>
      </w:r>
      <w:r w:rsidRPr="00921AC2">
        <w:t>к</w:t>
      </w:r>
      <w:r w:rsidRPr="00921AC2">
        <w:rPr>
          <w:spacing w:val="-1"/>
        </w:rPr>
        <w:t xml:space="preserve"> </w:t>
      </w:r>
      <w:r w:rsidRPr="00921AC2">
        <w:t>изучению</w:t>
      </w:r>
      <w:r w:rsidRPr="00921AC2">
        <w:rPr>
          <w:spacing w:val="-2"/>
        </w:rPr>
        <w:t xml:space="preserve"> </w:t>
      </w:r>
      <w:r w:rsidRPr="00921AC2">
        <w:t>различных</w:t>
      </w:r>
      <w:r w:rsidRPr="00921AC2">
        <w:rPr>
          <w:spacing w:val="-4"/>
        </w:rPr>
        <w:t xml:space="preserve"> </w:t>
      </w:r>
      <w:r w:rsidRPr="00921AC2">
        <w:t>предметов;</w:t>
      </w:r>
    </w:p>
    <w:p w:rsidR="00921AC2" w:rsidRPr="00921AC2" w:rsidRDefault="00921AC2" w:rsidP="00906607">
      <w:pPr>
        <w:pStyle w:val="affffff3"/>
        <w:widowControl w:val="0"/>
        <w:numPr>
          <w:ilvl w:val="0"/>
          <w:numId w:val="40"/>
        </w:numPr>
        <w:tabs>
          <w:tab w:val="left" w:pos="525"/>
        </w:tabs>
        <w:autoSpaceDE w:val="0"/>
        <w:autoSpaceDN w:val="0"/>
        <w:spacing w:before="48"/>
        <w:ind w:left="524"/>
        <w:contextualSpacing w:val="0"/>
        <w:jc w:val="both"/>
      </w:pPr>
      <w:r w:rsidRPr="00921AC2">
        <w:t>оценка</w:t>
      </w:r>
      <w:r w:rsidRPr="00921AC2">
        <w:rPr>
          <w:spacing w:val="-3"/>
        </w:rPr>
        <w:t xml:space="preserve"> </w:t>
      </w:r>
      <w:r w:rsidRPr="00921AC2">
        <w:t>знаний</w:t>
      </w:r>
      <w:r w:rsidRPr="00921AC2">
        <w:rPr>
          <w:spacing w:val="-1"/>
        </w:rPr>
        <w:t xml:space="preserve"> </w:t>
      </w:r>
      <w:r w:rsidRPr="00921AC2">
        <w:t>и</w:t>
      </w:r>
      <w:r w:rsidRPr="00921AC2">
        <w:rPr>
          <w:spacing w:val="-1"/>
        </w:rPr>
        <w:t xml:space="preserve"> </w:t>
      </w:r>
      <w:r w:rsidRPr="00921AC2">
        <w:t>умений</w:t>
      </w:r>
      <w:r w:rsidRPr="00921AC2">
        <w:rPr>
          <w:spacing w:val="-1"/>
        </w:rPr>
        <w:t xml:space="preserve"> </w:t>
      </w:r>
      <w:r w:rsidRPr="00921AC2">
        <w:t>школьников</w:t>
      </w:r>
      <w:r w:rsidRPr="00921AC2">
        <w:rPr>
          <w:spacing w:val="-2"/>
        </w:rPr>
        <w:t xml:space="preserve"> </w:t>
      </w:r>
      <w:r w:rsidRPr="00921AC2">
        <w:t>по</w:t>
      </w:r>
      <w:r w:rsidRPr="00921AC2">
        <w:rPr>
          <w:spacing w:val="-2"/>
        </w:rPr>
        <w:t xml:space="preserve"> </w:t>
      </w:r>
      <w:r w:rsidRPr="00921AC2">
        <w:t>предметам;</w:t>
      </w:r>
    </w:p>
    <w:p w:rsidR="00921AC2" w:rsidRPr="00921AC2" w:rsidRDefault="00921AC2" w:rsidP="00906607">
      <w:pPr>
        <w:pStyle w:val="affffff3"/>
        <w:widowControl w:val="0"/>
        <w:numPr>
          <w:ilvl w:val="0"/>
          <w:numId w:val="40"/>
        </w:numPr>
        <w:tabs>
          <w:tab w:val="left" w:pos="525"/>
        </w:tabs>
        <w:autoSpaceDE w:val="0"/>
        <w:autoSpaceDN w:val="0"/>
        <w:spacing w:before="48" w:line="268" w:lineRule="auto"/>
        <w:ind w:right="139" w:firstLine="141"/>
        <w:contextualSpacing w:val="0"/>
        <w:jc w:val="both"/>
      </w:pPr>
      <w:r w:rsidRPr="00921AC2">
        <w:t>выявление способных, талантливых обучающихся по отдельным предметам, с целью</w:t>
      </w:r>
      <w:r w:rsidRPr="00921AC2">
        <w:rPr>
          <w:spacing w:val="1"/>
        </w:rPr>
        <w:t xml:space="preserve"> </w:t>
      </w:r>
      <w:r w:rsidRPr="00921AC2">
        <w:t>участия в муниципальном этапе всероссийской олимпиады школьников и индивидуальной</w:t>
      </w:r>
      <w:r w:rsidRPr="00921AC2">
        <w:rPr>
          <w:spacing w:val="-57"/>
        </w:rPr>
        <w:t xml:space="preserve"> </w:t>
      </w:r>
      <w:r w:rsidRPr="00921AC2">
        <w:t>работы</w:t>
      </w:r>
      <w:r w:rsidRPr="00921AC2">
        <w:rPr>
          <w:spacing w:val="-2"/>
        </w:rPr>
        <w:t xml:space="preserve"> </w:t>
      </w:r>
      <w:r w:rsidRPr="00921AC2">
        <w:t>с</w:t>
      </w:r>
      <w:r w:rsidRPr="00921AC2">
        <w:rPr>
          <w:spacing w:val="-1"/>
        </w:rPr>
        <w:t xml:space="preserve"> </w:t>
      </w:r>
      <w:r w:rsidRPr="00921AC2">
        <w:t>одаренными</w:t>
      </w:r>
      <w:r w:rsidRPr="00921AC2">
        <w:rPr>
          <w:spacing w:val="1"/>
        </w:rPr>
        <w:t xml:space="preserve"> </w:t>
      </w:r>
      <w:r w:rsidRPr="00921AC2">
        <w:t>обучающимися;</w:t>
      </w:r>
    </w:p>
    <w:p w:rsidR="00921AC2" w:rsidRPr="00921AC2" w:rsidRDefault="00921AC2" w:rsidP="00906607">
      <w:pPr>
        <w:pStyle w:val="affffff3"/>
        <w:widowControl w:val="0"/>
        <w:numPr>
          <w:ilvl w:val="0"/>
          <w:numId w:val="40"/>
        </w:numPr>
        <w:tabs>
          <w:tab w:val="left" w:pos="525"/>
        </w:tabs>
        <w:autoSpaceDE w:val="0"/>
        <w:autoSpaceDN w:val="0"/>
        <w:spacing w:before="11" w:line="268" w:lineRule="auto"/>
        <w:ind w:right="142" w:firstLine="141"/>
        <w:contextualSpacing w:val="0"/>
        <w:jc w:val="both"/>
      </w:pPr>
      <w:r w:rsidRPr="00921AC2">
        <w:t>активизация</w:t>
      </w:r>
      <w:r w:rsidRPr="00921AC2">
        <w:rPr>
          <w:spacing w:val="56"/>
        </w:rPr>
        <w:t xml:space="preserve"> </w:t>
      </w:r>
      <w:r w:rsidRPr="00921AC2">
        <w:t>работы</w:t>
      </w:r>
      <w:r w:rsidRPr="00921AC2">
        <w:rPr>
          <w:spacing w:val="56"/>
        </w:rPr>
        <w:t xml:space="preserve"> </w:t>
      </w:r>
      <w:r w:rsidRPr="00921AC2">
        <w:t>кружков</w:t>
      </w:r>
      <w:r w:rsidRPr="00921AC2">
        <w:rPr>
          <w:spacing w:val="56"/>
        </w:rPr>
        <w:t xml:space="preserve"> </w:t>
      </w:r>
      <w:r w:rsidRPr="00921AC2">
        <w:t>и</w:t>
      </w:r>
      <w:r w:rsidRPr="00921AC2">
        <w:rPr>
          <w:spacing w:val="57"/>
        </w:rPr>
        <w:t xml:space="preserve"> </w:t>
      </w:r>
      <w:r w:rsidRPr="00921AC2">
        <w:t>других</w:t>
      </w:r>
      <w:r w:rsidRPr="00921AC2">
        <w:rPr>
          <w:spacing w:val="56"/>
        </w:rPr>
        <w:t xml:space="preserve"> </w:t>
      </w:r>
      <w:r w:rsidRPr="00921AC2">
        <w:t>форм</w:t>
      </w:r>
      <w:r w:rsidRPr="00921AC2">
        <w:rPr>
          <w:spacing w:val="56"/>
        </w:rPr>
        <w:t xml:space="preserve"> </w:t>
      </w:r>
      <w:r w:rsidRPr="00921AC2">
        <w:t>внеклассной</w:t>
      </w:r>
      <w:r w:rsidRPr="00921AC2">
        <w:rPr>
          <w:spacing w:val="57"/>
        </w:rPr>
        <w:t xml:space="preserve"> </w:t>
      </w:r>
      <w:r w:rsidRPr="00921AC2">
        <w:t>и</w:t>
      </w:r>
      <w:r w:rsidRPr="00921AC2">
        <w:rPr>
          <w:spacing w:val="57"/>
        </w:rPr>
        <w:t xml:space="preserve"> </w:t>
      </w:r>
      <w:r w:rsidRPr="00921AC2">
        <w:t>внешкольной</w:t>
      </w:r>
      <w:r w:rsidRPr="00921AC2">
        <w:rPr>
          <w:spacing w:val="57"/>
        </w:rPr>
        <w:t xml:space="preserve"> </w:t>
      </w:r>
      <w:r w:rsidRPr="00921AC2">
        <w:t>работы</w:t>
      </w:r>
      <w:r w:rsidRPr="00921AC2">
        <w:rPr>
          <w:spacing w:val="56"/>
        </w:rPr>
        <w:t xml:space="preserve"> </w:t>
      </w:r>
      <w:r w:rsidRPr="00921AC2">
        <w:t>с</w:t>
      </w:r>
      <w:r w:rsidRPr="00921AC2">
        <w:rPr>
          <w:spacing w:val="-58"/>
        </w:rPr>
        <w:t xml:space="preserve"> </w:t>
      </w:r>
      <w:r w:rsidRPr="00921AC2">
        <w:t>обучающимися.</w:t>
      </w:r>
    </w:p>
    <w:p w:rsidR="00921AC2" w:rsidRPr="00921AC2" w:rsidRDefault="00921AC2" w:rsidP="00921AC2">
      <w:pPr>
        <w:pStyle w:val="affffff4"/>
        <w:spacing w:before="13" w:line="259" w:lineRule="auto"/>
        <w:ind w:right="137" w:firstLine="566"/>
        <w:jc w:val="both"/>
        <w:rPr>
          <w:rFonts w:ascii="Times New Roman" w:hAnsi="Times New Roman"/>
          <w:sz w:val="24"/>
          <w:szCs w:val="24"/>
        </w:rPr>
      </w:pPr>
      <w:r w:rsidRPr="00921AC2">
        <w:rPr>
          <w:rFonts w:ascii="Times New Roman" w:hAnsi="Times New Roman"/>
          <w:sz w:val="24"/>
          <w:szCs w:val="24"/>
        </w:rPr>
        <w:t xml:space="preserve">В 2024 - 2025 учебном году школьный этап был организован </w:t>
      </w:r>
      <w:r w:rsidRPr="00921AC2">
        <w:rPr>
          <w:rFonts w:ascii="Times New Roman" w:hAnsi="Times New Roman"/>
          <w:sz w:val="24"/>
          <w:szCs w:val="24"/>
          <w:lang w:eastAsia="ru-RU"/>
        </w:rPr>
        <w:t xml:space="preserve">в соответствии с приказом Министерства просвещения Российской Федерации от 27 ноября 2020 года № 678 "Об утверждении Порядка проведения всероссийской олимпиады школьников", приказом </w:t>
      </w:r>
      <w:r w:rsidRPr="00921AC2">
        <w:rPr>
          <w:rFonts w:ascii="Times New Roman" w:hAnsi="Times New Roman"/>
          <w:sz w:val="24"/>
          <w:szCs w:val="24"/>
        </w:rPr>
        <w:t xml:space="preserve"> Министерства образования, науки и молодежной политики Краснодарского края от 26 августа 2024 года № 2044 «Об организации проведения школьного этапа всероссийской олимпиады школьников на территории Краснодарского края в 2024-2025 учебном году»</w:t>
      </w:r>
      <w:r w:rsidRPr="00921AC2">
        <w:rPr>
          <w:rFonts w:ascii="Times New Roman" w:hAnsi="Times New Roman"/>
          <w:sz w:val="24"/>
          <w:szCs w:val="24"/>
          <w:lang w:eastAsia="ru-RU"/>
        </w:rPr>
        <w:t>, приказа управления образования муниципального образования Крымский район от 6 сентября 2024 года № 927-ОД «О проведении школьного этапа всероссийской олимпиады школьников на территории муниципального образования Крымский район в 2024-2025 учебном году»</w:t>
      </w:r>
      <w:r w:rsidRPr="00921AC2">
        <w:rPr>
          <w:rFonts w:ascii="Times New Roman" w:hAnsi="Times New Roman"/>
          <w:sz w:val="24"/>
          <w:szCs w:val="24"/>
        </w:rPr>
        <w:t xml:space="preserve">, приказом МБОУ СОШ № 57 от 10 сентября 2024 года №952-ОД "О проведении школьного этапа всероссийской олимпиады школьников в МБОУ СОШ №57 в 2024-2025 учебном году" и </w:t>
      </w:r>
      <w:r w:rsidRPr="00921AC2">
        <w:rPr>
          <w:rFonts w:ascii="Times New Roman" w:hAnsi="Times New Roman"/>
          <w:spacing w:val="-58"/>
          <w:sz w:val="24"/>
          <w:szCs w:val="24"/>
        </w:rPr>
        <w:t xml:space="preserve"> </w:t>
      </w:r>
      <w:r w:rsidRPr="00921AC2">
        <w:rPr>
          <w:rFonts w:ascii="Times New Roman" w:hAnsi="Times New Roman"/>
          <w:sz w:val="24"/>
          <w:szCs w:val="24"/>
        </w:rPr>
        <w:t>с</w:t>
      </w:r>
      <w:r w:rsidRPr="00921AC2">
        <w:rPr>
          <w:rFonts w:ascii="Times New Roman" w:hAnsi="Times New Roman"/>
          <w:spacing w:val="1"/>
          <w:sz w:val="24"/>
          <w:szCs w:val="24"/>
        </w:rPr>
        <w:t xml:space="preserve"> </w:t>
      </w:r>
      <w:r w:rsidRPr="00921AC2">
        <w:rPr>
          <w:rFonts w:ascii="Times New Roman" w:hAnsi="Times New Roman"/>
          <w:sz w:val="24"/>
          <w:szCs w:val="24"/>
        </w:rPr>
        <w:t>целью</w:t>
      </w:r>
      <w:r w:rsidRPr="00921AC2">
        <w:rPr>
          <w:rFonts w:ascii="Times New Roman" w:hAnsi="Times New Roman"/>
          <w:spacing w:val="1"/>
          <w:sz w:val="24"/>
          <w:szCs w:val="24"/>
        </w:rPr>
        <w:t xml:space="preserve"> </w:t>
      </w:r>
      <w:r w:rsidRPr="00921AC2">
        <w:rPr>
          <w:rFonts w:ascii="Times New Roman" w:hAnsi="Times New Roman"/>
          <w:sz w:val="24"/>
          <w:szCs w:val="24"/>
        </w:rPr>
        <w:t>поддержки</w:t>
      </w:r>
      <w:r w:rsidRPr="00921AC2">
        <w:rPr>
          <w:rFonts w:ascii="Times New Roman" w:hAnsi="Times New Roman"/>
          <w:spacing w:val="1"/>
          <w:sz w:val="24"/>
          <w:szCs w:val="24"/>
        </w:rPr>
        <w:t xml:space="preserve"> </w:t>
      </w:r>
      <w:r w:rsidRPr="00921AC2">
        <w:rPr>
          <w:rFonts w:ascii="Times New Roman" w:hAnsi="Times New Roman"/>
          <w:sz w:val="24"/>
          <w:szCs w:val="24"/>
        </w:rPr>
        <w:t>одаренных</w:t>
      </w:r>
      <w:r w:rsidRPr="00921AC2">
        <w:rPr>
          <w:rFonts w:ascii="Times New Roman" w:hAnsi="Times New Roman"/>
          <w:spacing w:val="1"/>
          <w:sz w:val="24"/>
          <w:szCs w:val="24"/>
        </w:rPr>
        <w:t xml:space="preserve"> </w:t>
      </w:r>
      <w:r w:rsidRPr="00921AC2">
        <w:rPr>
          <w:rFonts w:ascii="Times New Roman" w:hAnsi="Times New Roman"/>
          <w:sz w:val="24"/>
          <w:szCs w:val="24"/>
        </w:rPr>
        <w:t>и</w:t>
      </w:r>
      <w:r w:rsidRPr="00921AC2">
        <w:rPr>
          <w:rFonts w:ascii="Times New Roman" w:hAnsi="Times New Roman"/>
          <w:spacing w:val="1"/>
          <w:sz w:val="24"/>
          <w:szCs w:val="24"/>
        </w:rPr>
        <w:t xml:space="preserve"> </w:t>
      </w:r>
      <w:r w:rsidRPr="00921AC2">
        <w:rPr>
          <w:rFonts w:ascii="Times New Roman" w:hAnsi="Times New Roman"/>
          <w:sz w:val="24"/>
          <w:szCs w:val="24"/>
        </w:rPr>
        <w:t>талантливых</w:t>
      </w:r>
      <w:r w:rsidRPr="00921AC2">
        <w:rPr>
          <w:rFonts w:ascii="Times New Roman" w:hAnsi="Times New Roman"/>
          <w:spacing w:val="1"/>
          <w:sz w:val="24"/>
          <w:szCs w:val="24"/>
        </w:rPr>
        <w:t xml:space="preserve"> </w:t>
      </w:r>
      <w:r w:rsidRPr="00921AC2">
        <w:rPr>
          <w:rFonts w:ascii="Times New Roman" w:hAnsi="Times New Roman"/>
          <w:sz w:val="24"/>
          <w:szCs w:val="24"/>
        </w:rPr>
        <w:t>учащихся.</w:t>
      </w:r>
    </w:p>
    <w:p w:rsidR="00921AC2" w:rsidRPr="00921AC2" w:rsidRDefault="00921AC2" w:rsidP="00921AC2">
      <w:pPr>
        <w:pStyle w:val="affffff4"/>
        <w:ind w:right="140" w:firstLine="424"/>
        <w:jc w:val="both"/>
        <w:rPr>
          <w:rFonts w:ascii="Times New Roman" w:hAnsi="Times New Roman"/>
          <w:sz w:val="24"/>
          <w:szCs w:val="24"/>
        </w:rPr>
      </w:pPr>
      <w:r w:rsidRPr="00921AC2">
        <w:rPr>
          <w:rFonts w:ascii="Times New Roman" w:hAnsi="Times New Roman"/>
          <w:sz w:val="24"/>
          <w:szCs w:val="24"/>
        </w:rPr>
        <w:t>В</w:t>
      </w:r>
      <w:r w:rsidRPr="00921AC2">
        <w:rPr>
          <w:rFonts w:ascii="Times New Roman" w:hAnsi="Times New Roman"/>
          <w:spacing w:val="1"/>
          <w:sz w:val="24"/>
          <w:szCs w:val="24"/>
        </w:rPr>
        <w:t xml:space="preserve"> </w:t>
      </w:r>
      <w:r w:rsidRPr="00921AC2">
        <w:rPr>
          <w:rFonts w:ascii="Times New Roman" w:hAnsi="Times New Roman"/>
          <w:sz w:val="24"/>
          <w:szCs w:val="24"/>
        </w:rPr>
        <w:t>соответствии</w:t>
      </w:r>
      <w:r w:rsidRPr="00921AC2">
        <w:rPr>
          <w:rFonts w:ascii="Times New Roman" w:hAnsi="Times New Roman"/>
          <w:spacing w:val="1"/>
          <w:sz w:val="24"/>
          <w:szCs w:val="24"/>
        </w:rPr>
        <w:t xml:space="preserve"> </w:t>
      </w:r>
      <w:r w:rsidRPr="00921AC2">
        <w:rPr>
          <w:rFonts w:ascii="Times New Roman" w:hAnsi="Times New Roman"/>
          <w:sz w:val="24"/>
          <w:szCs w:val="24"/>
        </w:rPr>
        <w:t>с</w:t>
      </w:r>
      <w:r w:rsidRPr="00921AC2">
        <w:rPr>
          <w:rFonts w:ascii="Times New Roman" w:hAnsi="Times New Roman"/>
          <w:spacing w:val="1"/>
          <w:sz w:val="24"/>
          <w:szCs w:val="24"/>
        </w:rPr>
        <w:t xml:space="preserve"> </w:t>
      </w:r>
      <w:r w:rsidRPr="00921AC2">
        <w:rPr>
          <w:rFonts w:ascii="Times New Roman" w:hAnsi="Times New Roman"/>
          <w:sz w:val="24"/>
          <w:szCs w:val="24"/>
        </w:rPr>
        <w:t>графиком,</w:t>
      </w:r>
      <w:r w:rsidRPr="00921AC2">
        <w:rPr>
          <w:rFonts w:ascii="Times New Roman" w:hAnsi="Times New Roman"/>
          <w:spacing w:val="1"/>
          <w:sz w:val="24"/>
          <w:szCs w:val="24"/>
        </w:rPr>
        <w:t xml:space="preserve"> </w:t>
      </w:r>
      <w:r w:rsidRPr="00921AC2">
        <w:rPr>
          <w:rFonts w:ascii="Times New Roman" w:hAnsi="Times New Roman"/>
          <w:sz w:val="24"/>
          <w:szCs w:val="24"/>
        </w:rPr>
        <w:t>утвержденным</w:t>
      </w:r>
      <w:r w:rsidRPr="00921AC2">
        <w:rPr>
          <w:rFonts w:ascii="Times New Roman" w:hAnsi="Times New Roman"/>
          <w:spacing w:val="1"/>
          <w:sz w:val="24"/>
          <w:szCs w:val="24"/>
        </w:rPr>
        <w:t xml:space="preserve"> </w:t>
      </w:r>
      <w:r w:rsidRPr="00921AC2">
        <w:rPr>
          <w:rFonts w:ascii="Times New Roman" w:hAnsi="Times New Roman"/>
          <w:sz w:val="24"/>
          <w:szCs w:val="24"/>
        </w:rPr>
        <w:t>управлением</w:t>
      </w:r>
      <w:r w:rsidRPr="00921AC2">
        <w:rPr>
          <w:rFonts w:ascii="Times New Roman" w:hAnsi="Times New Roman"/>
          <w:spacing w:val="61"/>
          <w:sz w:val="24"/>
          <w:szCs w:val="24"/>
        </w:rPr>
        <w:t xml:space="preserve"> </w:t>
      </w:r>
      <w:r w:rsidRPr="00921AC2">
        <w:rPr>
          <w:rFonts w:ascii="Times New Roman" w:hAnsi="Times New Roman"/>
          <w:sz w:val="24"/>
          <w:szCs w:val="24"/>
        </w:rPr>
        <w:t>образования</w:t>
      </w:r>
      <w:r w:rsidRPr="00921AC2">
        <w:rPr>
          <w:rFonts w:ascii="Times New Roman" w:hAnsi="Times New Roman"/>
          <w:spacing w:val="1"/>
          <w:sz w:val="24"/>
          <w:szCs w:val="24"/>
        </w:rPr>
        <w:t xml:space="preserve"> </w:t>
      </w:r>
      <w:r w:rsidRPr="00921AC2">
        <w:rPr>
          <w:rFonts w:ascii="Times New Roman" w:hAnsi="Times New Roman"/>
          <w:sz w:val="24"/>
          <w:szCs w:val="24"/>
        </w:rPr>
        <w:t>администрации муниципального образования Крымский район в МБОУ СОШ № 57 с 12</w:t>
      </w:r>
      <w:r w:rsidRPr="00921AC2">
        <w:rPr>
          <w:rFonts w:ascii="Times New Roman" w:hAnsi="Times New Roman"/>
          <w:spacing w:val="1"/>
          <w:sz w:val="24"/>
          <w:szCs w:val="24"/>
        </w:rPr>
        <w:t xml:space="preserve"> </w:t>
      </w:r>
      <w:r w:rsidRPr="00921AC2">
        <w:rPr>
          <w:rFonts w:ascii="Times New Roman" w:hAnsi="Times New Roman"/>
          <w:sz w:val="24"/>
          <w:szCs w:val="24"/>
        </w:rPr>
        <w:t>сентября</w:t>
      </w:r>
      <w:r w:rsidRPr="00921AC2">
        <w:rPr>
          <w:rFonts w:ascii="Times New Roman" w:hAnsi="Times New Roman"/>
          <w:spacing w:val="1"/>
          <w:sz w:val="24"/>
          <w:szCs w:val="24"/>
        </w:rPr>
        <w:t xml:space="preserve"> </w:t>
      </w:r>
      <w:r w:rsidRPr="00921AC2">
        <w:rPr>
          <w:rFonts w:ascii="Times New Roman" w:hAnsi="Times New Roman"/>
          <w:sz w:val="24"/>
          <w:szCs w:val="24"/>
        </w:rPr>
        <w:t>по</w:t>
      </w:r>
      <w:r w:rsidRPr="00921AC2">
        <w:rPr>
          <w:rFonts w:ascii="Times New Roman" w:hAnsi="Times New Roman"/>
          <w:spacing w:val="1"/>
          <w:sz w:val="24"/>
          <w:szCs w:val="24"/>
        </w:rPr>
        <w:t xml:space="preserve"> </w:t>
      </w:r>
      <w:r w:rsidRPr="00921AC2">
        <w:rPr>
          <w:rFonts w:ascii="Times New Roman" w:hAnsi="Times New Roman"/>
          <w:sz w:val="24"/>
          <w:szCs w:val="24"/>
        </w:rPr>
        <w:t>22</w:t>
      </w:r>
      <w:r w:rsidRPr="00921AC2">
        <w:rPr>
          <w:rFonts w:ascii="Times New Roman" w:hAnsi="Times New Roman"/>
          <w:spacing w:val="1"/>
          <w:sz w:val="24"/>
          <w:szCs w:val="24"/>
        </w:rPr>
        <w:t xml:space="preserve"> </w:t>
      </w:r>
      <w:r w:rsidRPr="00921AC2">
        <w:rPr>
          <w:rFonts w:ascii="Times New Roman" w:hAnsi="Times New Roman"/>
          <w:sz w:val="24"/>
          <w:szCs w:val="24"/>
        </w:rPr>
        <w:t>октября</w:t>
      </w:r>
      <w:r w:rsidRPr="00921AC2">
        <w:rPr>
          <w:rFonts w:ascii="Times New Roman" w:hAnsi="Times New Roman"/>
          <w:spacing w:val="1"/>
          <w:sz w:val="24"/>
          <w:szCs w:val="24"/>
        </w:rPr>
        <w:t xml:space="preserve"> </w:t>
      </w:r>
      <w:r w:rsidRPr="00921AC2">
        <w:rPr>
          <w:rFonts w:ascii="Times New Roman" w:hAnsi="Times New Roman"/>
          <w:sz w:val="24"/>
          <w:szCs w:val="24"/>
        </w:rPr>
        <w:t>2024</w:t>
      </w:r>
      <w:r w:rsidRPr="00921AC2">
        <w:rPr>
          <w:rFonts w:ascii="Times New Roman" w:hAnsi="Times New Roman"/>
          <w:spacing w:val="1"/>
          <w:sz w:val="24"/>
          <w:szCs w:val="24"/>
        </w:rPr>
        <w:t xml:space="preserve"> </w:t>
      </w:r>
      <w:r w:rsidRPr="00921AC2">
        <w:rPr>
          <w:rFonts w:ascii="Times New Roman" w:hAnsi="Times New Roman"/>
          <w:sz w:val="24"/>
          <w:szCs w:val="24"/>
        </w:rPr>
        <w:t>года</w:t>
      </w:r>
      <w:r w:rsidRPr="00921AC2">
        <w:rPr>
          <w:rFonts w:ascii="Times New Roman" w:hAnsi="Times New Roman"/>
          <w:spacing w:val="1"/>
          <w:sz w:val="24"/>
          <w:szCs w:val="24"/>
        </w:rPr>
        <w:t xml:space="preserve"> </w:t>
      </w:r>
      <w:r w:rsidRPr="00921AC2">
        <w:rPr>
          <w:rFonts w:ascii="Times New Roman" w:hAnsi="Times New Roman"/>
          <w:sz w:val="24"/>
          <w:szCs w:val="24"/>
        </w:rPr>
        <w:t>был</w:t>
      </w:r>
      <w:r w:rsidRPr="00921AC2">
        <w:rPr>
          <w:rFonts w:ascii="Times New Roman" w:hAnsi="Times New Roman"/>
          <w:spacing w:val="1"/>
          <w:sz w:val="24"/>
          <w:szCs w:val="24"/>
        </w:rPr>
        <w:t xml:space="preserve"> </w:t>
      </w:r>
      <w:r w:rsidRPr="00921AC2">
        <w:rPr>
          <w:rFonts w:ascii="Times New Roman" w:hAnsi="Times New Roman"/>
          <w:sz w:val="24"/>
          <w:szCs w:val="24"/>
        </w:rPr>
        <w:t>проведен</w:t>
      </w:r>
      <w:r w:rsidRPr="00921AC2">
        <w:rPr>
          <w:rFonts w:ascii="Times New Roman" w:hAnsi="Times New Roman"/>
          <w:spacing w:val="1"/>
          <w:sz w:val="24"/>
          <w:szCs w:val="24"/>
        </w:rPr>
        <w:t xml:space="preserve"> </w:t>
      </w:r>
      <w:r w:rsidRPr="00921AC2">
        <w:rPr>
          <w:rFonts w:ascii="Times New Roman" w:hAnsi="Times New Roman"/>
          <w:sz w:val="24"/>
          <w:szCs w:val="24"/>
        </w:rPr>
        <w:t>школьный</w:t>
      </w:r>
      <w:r w:rsidRPr="00921AC2">
        <w:rPr>
          <w:rFonts w:ascii="Times New Roman" w:hAnsi="Times New Roman"/>
          <w:spacing w:val="1"/>
          <w:sz w:val="24"/>
          <w:szCs w:val="24"/>
        </w:rPr>
        <w:t xml:space="preserve"> </w:t>
      </w:r>
      <w:r w:rsidRPr="00921AC2">
        <w:rPr>
          <w:rFonts w:ascii="Times New Roman" w:hAnsi="Times New Roman"/>
          <w:sz w:val="24"/>
          <w:szCs w:val="24"/>
        </w:rPr>
        <w:t>этап</w:t>
      </w:r>
      <w:r w:rsidRPr="00921AC2">
        <w:rPr>
          <w:rFonts w:ascii="Times New Roman" w:hAnsi="Times New Roman"/>
          <w:spacing w:val="1"/>
          <w:sz w:val="24"/>
          <w:szCs w:val="24"/>
        </w:rPr>
        <w:t xml:space="preserve"> </w:t>
      </w:r>
      <w:r w:rsidRPr="00921AC2">
        <w:rPr>
          <w:rFonts w:ascii="Times New Roman" w:hAnsi="Times New Roman"/>
          <w:sz w:val="24"/>
          <w:szCs w:val="24"/>
        </w:rPr>
        <w:t>Всероссийской</w:t>
      </w:r>
      <w:r w:rsidRPr="00921AC2">
        <w:rPr>
          <w:rFonts w:ascii="Times New Roman" w:hAnsi="Times New Roman"/>
          <w:spacing w:val="1"/>
          <w:sz w:val="24"/>
          <w:szCs w:val="24"/>
        </w:rPr>
        <w:t xml:space="preserve"> </w:t>
      </w:r>
      <w:r w:rsidRPr="00921AC2">
        <w:rPr>
          <w:rFonts w:ascii="Times New Roman" w:hAnsi="Times New Roman"/>
          <w:sz w:val="24"/>
          <w:szCs w:val="24"/>
        </w:rPr>
        <w:t>олимпиады</w:t>
      </w:r>
      <w:r w:rsidRPr="00921AC2">
        <w:rPr>
          <w:rFonts w:ascii="Times New Roman" w:hAnsi="Times New Roman"/>
          <w:spacing w:val="-2"/>
          <w:sz w:val="24"/>
          <w:szCs w:val="24"/>
        </w:rPr>
        <w:t xml:space="preserve"> </w:t>
      </w:r>
      <w:r w:rsidRPr="00921AC2">
        <w:rPr>
          <w:rFonts w:ascii="Times New Roman" w:hAnsi="Times New Roman"/>
          <w:sz w:val="24"/>
          <w:szCs w:val="24"/>
        </w:rPr>
        <w:t>школьников.</w:t>
      </w:r>
    </w:p>
    <w:p w:rsidR="00921AC2" w:rsidRPr="00921AC2" w:rsidRDefault="00921AC2" w:rsidP="00921AC2">
      <w:pPr>
        <w:pStyle w:val="affffff4"/>
        <w:spacing w:line="268" w:lineRule="auto"/>
        <w:ind w:right="138" w:firstLine="698"/>
        <w:jc w:val="both"/>
        <w:rPr>
          <w:rFonts w:ascii="Times New Roman" w:hAnsi="Times New Roman"/>
          <w:sz w:val="24"/>
          <w:szCs w:val="24"/>
        </w:rPr>
      </w:pPr>
      <w:r w:rsidRPr="00921AC2">
        <w:rPr>
          <w:rFonts w:ascii="Times New Roman" w:hAnsi="Times New Roman"/>
          <w:sz w:val="24"/>
          <w:szCs w:val="24"/>
        </w:rPr>
        <w:t>Всего</w:t>
      </w:r>
      <w:r w:rsidRPr="00921AC2">
        <w:rPr>
          <w:rFonts w:ascii="Times New Roman" w:hAnsi="Times New Roman"/>
          <w:spacing w:val="1"/>
          <w:sz w:val="24"/>
          <w:szCs w:val="24"/>
        </w:rPr>
        <w:t xml:space="preserve"> </w:t>
      </w:r>
      <w:r w:rsidRPr="00921AC2">
        <w:rPr>
          <w:rFonts w:ascii="Times New Roman" w:hAnsi="Times New Roman"/>
          <w:sz w:val="24"/>
          <w:szCs w:val="24"/>
        </w:rPr>
        <w:t>в</w:t>
      </w:r>
      <w:r w:rsidRPr="00921AC2">
        <w:rPr>
          <w:rFonts w:ascii="Times New Roman" w:hAnsi="Times New Roman"/>
          <w:spacing w:val="1"/>
          <w:sz w:val="24"/>
          <w:szCs w:val="24"/>
        </w:rPr>
        <w:t xml:space="preserve"> </w:t>
      </w:r>
      <w:r w:rsidRPr="00921AC2">
        <w:rPr>
          <w:rFonts w:ascii="Times New Roman" w:hAnsi="Times New Roman"/>
          <w:sz w:val="24"/>
          <w:szCs w:val="24"/>
        </w:rPr>
        <w:t>олимпиаде</w:t>
      </w:r>
      <w:r w:rsidRPr="00921AC2">
        <w:rPr>
          <w:rFonts w:ascii="Times New Roman" w:hAnsi="Times New Roman"/>
          <w:spacing w:val="1"/>
          <w:sz w:val="24"/>
          <w:szCs w:val="24"/>
        </w:rPr>
        <w:t xml:space="preserve"> </w:t>
      </w:r>
      <w:r w:rsidRPr="00921AC2">
        <w:rPr>
          <w:rFonts w:ascii="Times New Roman" w:hAnsi="Times New Roman"/>
          <w:sz w:val="24"/>
          <w:szCs w:val="24"/>
        </w:rPr>
        <w:t>по</w:t>
      </w:r>
      <w:r w:rsidRPr="00921AC2">
        <w:rPr>
          <w:rFonts w:ascii="Times New Roman" w:hAnsi="Times New Roman"/>
          <w:spacing w:val="1"/>
          <w:sz w:val="24"/>
          <w:szCs w:val="24"/>
        </w:rPr>
        <w:t xml:space="preserve"> </w:t>
      </w:r>
      <w:r w:rsidRPr="00921AC2">
        <w:rPr>
          <w:rFonts w:ascii="Times New Roman" w:hAnsi="Times New Roman"/>
          <w:sz w:val="24"/>
          <w:szCs w:val="24"/>
        </w:rPr>
        <w:t>19</w:t>
      </w:r>
      <w:r w:rsidRPr="00921AC2">
        <w:rPr>
          <w:rFonts w:ascii="Times New Roman" w:hAnsi="Times New Roman"/>
          <w:spacing w:val="1"/>
          <w:sz w:val="24"/>
          <w:szCs w:val="24"/>
        </w:rPr>
        <w:t xml:space="preserve"> </w:t>
      </w:r>
      <w:r w:rsidRPr="00921AC2">
        <w:rPr>
          <w:rFonts w:ascii="Times New Roman" w:hAnsi="Times New Roman"/>
          <w:sz w:val="24"/>
          <w:szCs w:val="24"/>
        </w:rPr>
        <w:t>предметам</w:t>
      </w:r>
      <w:r w:rsidRPr="00921AC2">
        <w:rPr>
          <w:rFonts w:ascii="Times New Roman" w:hAnsi="Times New Roman"/>
          <w:spacing w:val="1"/>
          <w:sz w:val="24"/>
          <w:szCs w:val="24"/>
        </w:rPr>
        <w:t xml:space="preserve"> </w:t>
      </w:r>
      <w:r w:rsidRPr="00921AC2">
        <w:rPr>
          <w:rFonts w:ascii="Times New Roman" w:hAnsi="Times New Roman"/>
          <w:sz w:val="24"/>
          <w:szCs w:val="24"/>
        </w:rPr>
        <w:t>приняли</w:t>
      </w:r>
      <w:r w:rsidRPr="00921AC2">
        <w:rPr>
          <w:rFonts w:ascii="Times New Roman" w:hAnsi="Times New Roman"/>
          <w:spacing w:val="1"/>
          <w:sz w:val="24"/>
          <w:szCs w:val="24"/>
        </w:rPr>
        <w:t xml:space="preserve"> </w:t>
      </w:r>
      <w:r w:rsidRPr="00921AC2">
        <w:rPr>
          <w:rFonts w:ascii="Times New Roman" w:hAnsi="Times New Roman"/>
          <w:sz w:val="24"/>
          <w:szCs w:val="24"/>
        </w:rPr>
        <w:t>участие</w:t>
      </w:r>
      <w:r w:rsidRPr="00921AC2">
        <w:rPr>
          <w:rFonts w:ascii="Times New Roman" w:hAnsi="Times New Roman"/>
          <w:spacing w:val="1"/>
          <w:sz w:val="24"/>
          <w:szCs w:val="24"/>
        </w:rPr>
        <w:t xml:space="preserve"> </w:t>
      </w:r>
      <w:r w:rsidRPr="00921AC2">
        <w:rPr>
          <w:rFonts w:ascii="Times New Roman" w:hAnsi="Times New Roman"/>
          <w:sz w:val="24"/>
          <w:szCs w:val="24"/>
        </w:rPr>
        <w:t>346 из 429</w:t>
      </w:r>
      <w:r w:rsidRPr="00921AC2">
        <w:rPr>
          <w:rFonts w:ascii="Times New Roman" w:hAnsi="Times New Roman"/>
          <w:spacing w:val="1"/>
          <w:sz w:val="24"/>
          <w:szCs w:val="24"/>
        </w:rPr>
        <w:t xml:space="preserve"> </w:t>
      </w:r>
      <w:r w:rsidRPr="00921AC2">
        <w:rPr>
          <w:rFonts w:ascii="Times New Roman" w:hAnsi="Times New Roman"/>
          <w:sz w:val="24"/>
          <w:szCs w:val="24"/>
        </w:rPr>
        <w:t>школьников,</w:t>
      </w:r>
      <w:r w:rsidRPr="00921AC2">
        <w:rPr>
          <w:rFonts w:ascii="Times New Roman" w:hAnsi="Times New Roman"/>
          <w:spacing w:val="60"/>
          <w:sz w:val="24"/>
          <w:szCs w:val="24"/>
        </w:rPr>
        <w:t xml:space="preserve"> </w:t>
      </w:r>
      <w:r w:rsidRPr="00921AC2">
        <w:rPr>
          <w:rFonts w:ascii="Times New Roman" w:hAnsi="Times New Roman"/>
          <w:sz w:val="24"/>
          <w:szCs w:val="24"/>
        </w:rPr>
        <w:t>что</w:t>
      </w:r>
      <w:r w:rsidRPr="00921AC2">
        <w:rPr>
          <w:rFonts w:ascii="Times New Roman" w:hAnsi="Times New Roman"/>
          <w:spacing w:val="1"/>
          <w:sz w:val="24"/>
          <w:szCs w:val="24"/>
        </w:rPr>
        <w:t xml:space="preserve"> </w:t>
      </w:r>
      <w:r w:rsidRPr="00921AC2">
        <w:rPr>
          <w:rFonts w:ascii="Times New Roman" w:hAnsi="Times New Roman"/>
          <w:sz w:val="24"/>
          <w:szCs w:val="24"/>
        </w:rPr>
        <w:t>составляет (81% от общего числа обучающихся 4-11 классов). Необходимо отметить, что</w:t>
      </w:r>
      <w:r w:rsidRPr="00921AC2">
        <w:rPr>
          <w:rFonts w:ascii="Times New Roman" w:hAnsi="Times New Roman"/>
          <w:spacing w:val="-57"/>
          <w:sz w:val="24"/>
          <w:szCs w:val="24"/>
        </w:rPr>
        <w:t xml:space="preserve"> </w:t>
      </w:r>
      <w:r w:rsidRPr="00921AC2">
        <w:rPr>
          <w:rFonts w:ascii="Times New Roman" w:hAnsi="Times New Roman"/>
          <w:sz w:val="24"/>
          <w:szCs w:val="24"/>
        </w:rPr>
        <w:t>большинство</w:t>
      </w:r>
      <w:r w:rsidRPr="00921AC2">
        <w:rPr>
          <w:rFonts w:ascii="Times New Roman" w:hAnsi="Times New Roman"/>
          <w:spacing w:val="-1"/>
          <w:sz w:val="24"/>
          <w:szCs w:val="24"/>
        </w:rPr>
        <w:t xml:space="preserve"> </w:t>
      </w:r>
      <w:r w:rsidRPr="00921AC2">
        <w:rPr>
          <w:rFonts w:ascii="Times New Roman" w:hAnsi="Times New Roman"/>
          <w:sz w:val="24"/>
          <w:szCs w:val="24"/>
        </w:rPr>
        <w:t>обучающихся принимали участие</w:t>
      </w:r>
      <w:r w:rsidRPr="00921AC2">
        <w:rPr>
          <w:rFonts w:ascii="Times New Roman" w:hAnsi="Times New Roman"/>
          <w:spacing w:val="-1"/>
          <w:sz w:val="24"/>
          <w:szCs w:val="24"/>
        </w:rPr>
        <w:t xml:space="preserve"> </w:t>
      </w:r>
      <w:r w:rsidRPr="00921AC2">
        <w:rPr>
          <w:rFonts w:ascii="Times New Roman" w:hAnsi="Times New Roman"/>
          <w:sz w:val="24"/>
          <w:szCs w:val="24"/>
        </w:rPr>
        <w:t>в</w:t>
      </w:r>
      <w:r w:rsidRPr="00921AC2">
        <w:rPr>
          <w:rFonts w:ascii="Times New Roman" w:hAnsi="Times New Roman"/>
          <w:spacing w:val="-2"/>
          <w:sz w:val="24"/>
          <w:szCs w:val="24"/>
        </w:rPr>
        <w:t xml:space="preserve"> </w:t>
      </w:r>
      <w:r w:rsidRPr="00921AC2">
        <w:rPr>
          <w:rFonts w:ascii="Times New Roman" w:hAnsi="Times New Roman"/>
          <w:sz w:val="24"/>
          <w:szCs w:val="24"/>
        </w:rPr>
        <w:t>нескольких олимпиадах.</w:t>
      </w:r>
    </w:p>
    <w:p w:rsidR="00921AC2" w:rsidRPr="00921AC2" w:rsidRDefault="00921AC2" w:rsidP="00921AC2">
      <w:pPr>
        <w:pStyle w:val="affffff4"/>
        <w:spacing w:before="12"/>
        <w:ind w:firstLine="709"/>
        <w:jc w:val="both"/>
        <w:rPr>
          <w:rFonts w:ascii="Times New Roman" w:hAnsi="Times New Roman"/>
          <w:sz w:val="24"/>
          <w:szCs w:val="24"/>
        </w:rPr>
      </w:pPr>
      <w:r w:rsidRPr="00921AC2">
        <w:rPr>
          <w:rFonts w:ascii="Times New Roman" w:hAnsi="Times New Roman"/>
          <w:sz w:val="24"/>
          <w:szCs w:val="24"/>
        </w:rPr>
        <w:t>Для</w:t>
      </w:r>
      <w:r w:rsidRPr="00921AC2">
        <w:rPr>
          <w:rFonts w:ascii="Times New Roman" w:hAnsi="Times New Roman"/>
          <w:spacing w:val="-2"/>
          <w:sz w:val="24"/>
          <w:szCs w:val="24"/>
        </w:rPr>
        <w:t xml:space="preserve"> </w:t>
      </w:r>
      <w:r w:rsidRPr="00921AC2">
        <w:rPr>
          <w:rFonts w:ascii="Times New Roman" w:hAnsi="Times New Roman"/>
          <w:sz w:val="24"/>
          <w:szCs w:val="24"/>
        </w:rPr>
        <w:t>проверки олимпиадных</w:t>
      </w:r>
      <w:r w:rsidRPr="00921AC2">
        <w:rPr>
          <w:rFonts w:ascii="Times New Roman" w:hAnsi="Times New Roman"/>
          <w:spacing w:val="-2"/>
          <w:sz w:val="24"/>
          <w:szCs w:val="24"/>
        </w:rPr>
        <w:t xml:space="preserve"> </w:t>
      </w:r>
      <w:r w:rsidRPr="00921AC2">
        <w:rPr>
          <w:rFonts w:ascii="Times New Roman" w:hAnsi="Times New Roman"/>
          <w:sz w:val="24"/>
          <w:szCs w:val="24"/>
        </w:rPr>
        <w:t>работ</w:t>
      </w:r>
      <w:r w:rsidRPr="00921AC2">
        <w:rPr>
          <w:rFonts w:ascii="Times New Roman" w:hAnsi="Times New Roman"/>
          <w:spacing w:val="-1"/>
          <w:sz w:val="24"/>
          <w:szCs w:val="24"/>
        </w:rPr>
        <w:t xml:space="preserve"> </w:t>
      </w:r>
      <w:r w:rsidRPr="00921AC2">
        <w:rPr>
          <w:rFonts w:ascii="Times New Roman" w:hAnsi="Times New Roman"/>
          <w:sz w:val="24"/>
          <w:szCs w:val="24"/>
        </w:rPr>
        <w:t>в</w:t>
      </w:r>
      <w:r w:rsidRPr="00921AC2">
        <w:rPr>
          <w:rFonts w:ascii="Times New Roman" w:hAnsi="Times New Roman"/>
          <w:spacing w:val="-2"/>
          <w:sz w:val="24"/>
          <w:szCs w:val="24"/>
        </w:rPr>
        <w:t xml:space="preserve"> </w:t>
      </w:r>
      <w:r w:rsidRPr="00921AC2">
        <w:rPr>
          <w:rFonts w:ascii="Times New Roman" w:hAnsi="Times New Roman"/>
          <w:sz w:val="24"/>
          <w:szCs w:val="24"/>
        </w:rPr>
        <w:t>школе</w:t>
      </w:r>
      <w:r w:rsidRPr="00921AC2">
        <w:rPr>
          <w:rFonts w:ascii="Times New Roman" w:hAnsi="Times New Roman"/>
          <w:spacing w:val="-2"/>
          <w:sz w:val="24"/>
          <w:szCs w:val="24"/>
        </w:rPr>
        <w:t xml:space="preserve"> </w:t>
      </w:r>
      <w:r w:rsidRPr="00921AC2">
        <w:rPr>
          <w:rFonts w:ascii="Times New Roman" w:hAnsi="Times New Roman"/>
          <w:sz w:val="24"/>
          <w:szCs w:val="24"/>
        </w:rPr>
        <w:t>были созданы</w:t>
      </w:r>
      <w:r w:rsidRPr="00921AC2">
        <w:rPr>
          <w:rFonts w:ascii="Times New Roman" w:hAnsi="Times New Roman"/>
          <w:spacing w:val="-2"/>
          <w:sz w:val="24"/>
          <w:szCs w:val="24"/>
        </w:rPr>
        <w:t xml:space="preserve"> </w:t>
      </w:r>
      <w:r w:rsidRPr="00921AC2">
        <w:rPr>
          <w:rFonts w:ascii="Times New Roman" w:hAnsi="Times New Roman"/>
          <w:sz w:val="24"/>
          <w:szCs w:val="24"/>
        </w:rPr>
        <w:t>предметные</w:t>
      </w:r>
      <w:r w:rsidRPr="00921AC2">
        <w:rPr>
          <w:rFonts w:ascii="Times New Roman" w:hAnsi="Times New Roman"/>
          <w:spacing w:val="-2"/>
          <w:sz w:val="24"/>
          <w:szCs w:val="24"/>
        </w:rPr>
        <w:t xml:space="preserve"> </w:t>
      </w:r>
      <w:r w:rsidRPr="00921AC2">
        <w:rPr>
          <w:rFonts w:ascii="Times New Roman" w:hAnsi="Times New Roman"/>
          <w:sz w:val="24"/>
          <w:szCs w:val="24"/>
        </w:rPr>
        <w:t>комиссии.</w:t>
      </w:r>
    </w:p>
    <w:p w:rsidR="00921AC2" w:rsidRPr="007E3C05" w:rsidRDefault="00921AC2" w:rsidP="007E3C05">
      <w:pPr>
        <w:rPr>
          <w:b/>
        </w:rPr>
      </w:pPr>
      <w:r w:rsidRPr="007E3C05">
        <w:rPr>
          <w:b/>
        </w:rPr>
        <w:t>Таблица 1. Количество участников школьного этапа ВсОШ в разрезе</w:t>
      </w:r>
    </w:p>
    <w:p w:rsidR="00921AC2" w:rsidRPr="00921AC2" w:rsidRDefault="00921AC2" w:rsidP="00921AC2">
      <w:pPr>
        <w:spacing w:before="34" w:after="39"/>
        <w:ind w:left="765" w:right="667"/>
        <w:rPr>
          <w:rFonts w:ascii="Times New Roman" w:hAnsi="Times New Roman" w:cs="Times New Roman"/>
          <w:b/>
          <w:sz w:val="24"/>
          <w:szCs w:val="24"/>
        </w:rPr>
      </w:pPr>
      <w:r w:rsidRPr="00921AC2">
        <w:rPr>
          <w:rFonts w:ascii="Times New Roman" w:hAnsi="Times New Roman" w:cs="Times New Roman"/>
          <w:b/>
          <w:sz w:val="24"/>
          <w:szCs w:val="24"/>
        </w:rPr>
        <w:t>предметов</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886"/>
        <w:gridCol w:w="638"/>
        <w:gridCol w:w="633"/>
        <w:gridCol w:w="635"/>
        <w:gridCol w:w="635"/>
        <w:gridCol w:w="635"/>
        <w:gridCol w:w="741"/>
        <w:gridCol w:w="849"/>
        <w:gridCol w:w="849"/>
        <w:gridCol w:w="1547"/>
      </w:tblGrid>
      <w:tr w:rsidR="00921AC2" w:rsidRPr="00921AC2" w:rsidTr="007F71C1">
        <w:trPr>
          <w:trHeight w:val="402"/>
        </w:trPr>
        <w:tc>
          <w:tcPr>
            <w:tcW w:w="439" w:type="dxa"/>
            <w:vMerge w:val="restart"/>
          </w:tcPr>
          <w:p w:rsidR="00921AC2" w:rsidRPr="00921AC2" w:rsidRDefault="00921AC2" w:rsidP="007F71C1">
            <w:pPr>
              <w:pStyle w:val="TableParagraph"/>
              <w:rPr>
                <w:b/>
                <w:sz w:val="24"/>
                <w:szCs w:val="24"/>
              </w:rPr>
            </w:pPr>
          </w:p>
          <w:p w:rsidR="00921AC2" w:rsidRPr="00921AC2" w:rsidRDefault="00921AC2" w:rsidP="007F71C1">
            <w:pPr>
              <w:pStyle w:val="TableParagraph"/>
              <w:spacing w:before="192"/>
              <w:ind w:left="117"/>
              <w:rPr>
                <w:b/>
                <w:sz w:val="24"/>
                <w:szCs w:val="24"/>
              </w:rPr>
            </w:pPr>
            <w:r w:rsidRPr="00921AC2">
              <w:rPr>
                <w:b/>
                <w:w w:val="99"/>
                <w:sz w:val="24"/>
                <w:szCs w:val="24"/>
              </w:rPr>
              <w:t>№</w:t>
            </w:r>
          </w:p>
        </w:tc>
        <w:tc>
          <w:tcPr>
            <w:tcW w:w="1886" w:type="dxa"/>
            <w:vMerge w:val="restart"/>
          </w:tcPr>
          <w:p w:rsidR="00921AC2" w:rsidRPr="00921AC2" w:rsidRDefault="00921AC2" w:rsidP="007F71C1">
            <w:pPr>
              <w:pStyle w:val="TableParagraph"/>
              <w:rPr>
                <w:b/>
                <w:sz w:val="24"/>
                <w:szCs w:val="24"/>
              </w:rPr>
            </w:pPr>
          </w:p>
          <w:p w:rsidR="00921AC2" w:rsidRPr="00921AC2" w:rsidRDefault="00921AC2" w:rsidP="007F71C1">
            <w:pPr>
              <w:pStyle w:val="TableParagraph"/>
              <w:spacing w:before="192"/>
              <w:ind w:left="470"/>
              <w:rPr>
                <w:b/>
                <w:sz w:val="24"/>
                <w:szCs w:val="24"/>
              </w:rPr>
            </w:pPr>
            <w:r w:rsidRPr="00921AC2">
              <w:rPr>
                <w:b/>
                <w:sz w:val="24"/>
                <w:szCs w:val="24"/>
              </w:rPr>
              <w:t>Предмет</w:t>
            </w:r>
          </w:p>
        </w:tc>
        <w:tc>
          <w:tcPr>
            <w:tcW w:w="5615" w:type="dxa"/>
            <w:gridSpan w:val="8"/>
          </w:tcPr>
          <w:p w:rsidR="00921AC2" w:rsidRPr="00921AC2" w:rsidRDefault="00921AC2" w:rsidP="007F71C1">
            <w:pPr>
              <w:pStyle w:val="TableParagraph"/>
              <w:spacing w:before="119" w:line="264" w:lineRule="exact"/>
              <w:ind w:left="1507"/>
              <w:rPr>
                <w:b/>
                <w:sz w:val="24"/>
                <w:szCs w:val="24"/>
              </w:rPr>
            </w:pPr>
            <w:r w:rsidRPr="00921AC2">
              <w:rPr>
                <w:b/>
                <w:sz w:val="24"/>
                <w:szCs w:val="24"/>
              </w:rPr>
              <w:t>Количество</w:t>
            </w:r>
            <w:r w:rsidRPr="00921AC2">
              <w:rPr>
                <w:b/>
                <w:spacing w:val="-2"/>
                <w:sz w:val="24"/>
                <w:szCs w:val="24"/>
              </w:rPr>
              <w:t xml:space="preserve"> </w:t>
            </w:r>
            <w:r w:rsidRPr="00921AC2">
              <w:rPr>
                <w:b/>
                <w:sz w:val="24"/>
                <w:szCs w:val="24"/>
              </w:rPr>
              <w:t>участников</w:t>
            </w:r>
          </w:p>
        </w:tc>
        <w:tc>
          <w:tcPr>
            <w:tcW w:w="1547" w:type="dxa"/>
            <w:vMerge w:val="restart"/>
          </w:tcPr>
          <w:p w:rsidR="00921AC2" w:rsidRPr="00921AC2" w:rsidRDefault="00921AC2" w:rsidP="007F71C1">
            <w:pPr>
              <w:pStyle w:val="TableParagraph"/>
              <w:spacing w:before="42" w:line="237" w:lineRule="auto"/>
              <w:ind w:left="174" w:right="96" w:firstLine="2"/>
              <w:jc w:val="center"/>
              <w:rPr>
                <w:b/>
                <w:sz w:val="24"/>
                <w:szCs w:val="24"/>
              </w:rPr>
            </w:pPr>
            <w:r w:rsidRPr="00921AC2">
              <w:rPr>
                <w:b/>
                <w:sz w:val="24"/>
                <w:szCs w:val="24"/>
              </w:rPr>
              <w:t>Кол-во</w:t>
            </w:r>
            <w:r w:rsidRPr="00921AC2">
              <w:rPr>
                <w:b/>
                <w:spacing w:val="1"/>
                <w:sz w:val="24"/>
                <w:szCs w:val="24"/>
              </w:rPr>
              <w:t xml:space="preserve"> </w:t>
            </w:r>
            <w:r w:rsidRPr="00921AC2">
              <w:rPr>
                <w:b/>
                <w:sz w:val="24"/>
                <w:szCs w:val="24"/>
              </w:rPr>
              <w:t>участников</w:t>
            </w:r>
            <w:r w:rsidRPr="00921AC2">
              <w:rPr>
                <w:b/>
                <w:spacing w:val="-58"/>
                <w:sz w:val="24"/>
                <w:szCs w:val="24"/>
              </w:rPr>
              <w:t xml:space="preserve"> </w:t>
            </w:r>
            <w:r w:rsidRPr="00921AC2">
              <w:rPr>
                <w:b/>
                <w:sz w:val="24"/>
                <w:szCs w:val="24"/>
              </w:rPr>
              <w:t>школьного</w:t>
            </w:r>
            <w:r w:rsidRPr="00921AC2">
              <w:rPr>
                <w:b/>
                <w:spacing w:val="-57"/>
                <w:sz w:val="24"/>
                <w:szCs w:val="24"/>
              </w:rPr>
              <w:t xml:space="preserve"> </w:t>
            </w:r>
            <w:r w:rsidRPr="00921AC2">
              <w:rPr>
                <w:b/>
                <w:sz w:val="24"/>
                <w:szCs w:val="24"/>
              </w:rPr>
              <w:t>этапа</w:t>
            </w:r>
          </w:p>
        </w:tc>
      </w:tr>
      <w:tr w:rsidR="00921AC2" w:rsidRPr="00921AC2" w:rsidTr="007F71C1">
        <w:trPr>
          <w:trHeight w:val="810"/>
        </w:trPr>
        <w:tc>
          <w:tcPr>
            <w:tcW w:w="439" w:type="dxa"/>
            <w:vMerge/>
            <w:tcBorders>
              <w:top w:val="nil"/>
            </w:tcBorders>
          </w:tcPr>
          <w:p w:rsidR="00921AC2" w:rsidRPr="00921AC2" w:rsidRDefault="00921AC2" w:rsidP="007F71C1">
            <w:pPr>
              <w:rPr>
                <w:rFonts w:ascii="Times New Roman" w:hAnsi="Times New Roman" w:cs="Times New Roman"/>
                <w:sz w:val="24"/>
                <w:szCs w:val="24"/>
              </w:rPr>
            </w:pPr>
          </w:p>
        </w:tc>
        <w:tc>
          <w:tcPr>
            <w:tcW w:w="1886" w:type="dxa"/>
            <w:vMerge/>
            <w:tcBorders>
              <w:top w:val="nil"/>
            </w:tcBorders>
          </w:tcPr>
          <w:p w:rsidR="00921AC2" w:rsidRPr="00921AC2" w:rsidRDefault="00921AC2" w:rsidP="007F71C1">
            <w:pPr>
              <w:rPr>
                <w:rFonts w:ascii="Times New Roman" w:hAnsi="Times New Roman" w:cs="Times New Roman"/>
                <w:sz w:val="24"/>
                <w:szCs w:val="24"/>
              </w:rPr>
            </w:pPr>
          </w:p>
        </w:tc>
        <w:tc>
          <w:tcPr>
            <w:tcW w:w="638" w:type="dxa"/>
          </w:tcPr>
          <w:p w:rsidR="00921AC2" w:rsidRPr="00921AC2" w:rsidRDefault="00921AC2" w:rsidP="007F71C1">
            <w:pPr>
              <w:pStyle w:val="TableParagraph"/>
              <w:spacing w:before="8"/>
              <w:rPr>
                <w:b/>
                <w:sz w:val="24"/>
                <w:szCs w:val="24"/>
              </w:rPr>
            </w:pPr>
          </w:p>
          <w:p w:rsidR="00921AC2" w:rsidRPr="00921AC2" w:rsidRDefault="00921AC2" w:rsidP="007F71C1">
            <w:pPr>
              <w:pStyle w:val="TableParagraph"/>
              <w:ind w:left="120"/>
              <w:rPr>
                <w:b/>
                <w:sz w:val="24"/>
                <w:szCs w:val="24"/>
              </w:rPr>
            </w:pPr>
            <w:r w:rsidRPr="00921AC2">
              <w:rPr>
                <w:b/>
                <w:sz w:val="24"/>
                <w:szCs w:val="24"/>
              </w:rPr>
              <w:t>4 кл</w:t>
            </w:r>
          </w:p>
        </w:tc>
        <w:tc>
          <w:tcPr>
            <w:tcW w:w="633" w:type="dxa"/>
          </w:tcPr>
          <w:p w:rsidR="00921AC2" w:rsidRPr="00921AC2" w:rsidRDefault="00921AC2" w:rsidP="007F71C1">
            <w:pPr>
              <w:pStyle w:val="TableParagraph"/>
              <w:spacing w:before="8"/>
              <w:rPr>
                <w:b/>
                <w:sz w:val="24"/>
                <w:szCs w:val="24"/>
              </w:rPr>
            </w:pPr>
          </w:p>
          <w:p w:rsidR="00921AC2" w:rsidRPr="00921AC2" w:rsidRDefault="00921AC2" w:rsidP="007F71C1">
            <w:pPr>
              <w:pStyle w:val="TableParagraph"/>
              <w:ind w:right="48"/>
              <w:rPr>
                <w:b/>
                <w:sz w:val="24"/>
                <w:szCs w:val="24"/>
              </w:rPr>
            </w:pPr>
            <w:r w:rsidRPr="00921AC2">
              <w:rPr>
                <w:b/>
                <w:sz w:val="24"/>
                <w:szCs w:val="24"/>
              </w:rPr>
              <w:t>5 кл</w:t>
            </w:r>
          </w:p>
        </w:tc>
        <w:tc>
          <w:tcPr>
            <w:tcW w:w="635" w:type="dxa"/>
          </w:tcPr>
          <w:p w:rsidR="00921AC2" w:rsidRPr="00921AC2" w:rsidRDefault="00921AC2" w:rsidP="007F71C1">
            <w:pPr>
              <w:pStyle w:val="TableParagraph"/>
              <w:spacing w:before="8"/>
              <w:rPr>
                <w:b/>
                <w:sz w:val="24"/>
                <w:szCs w:val="24"/>
              </w:rPr>
            </w:pPr>
          </w:p>
          <w:p w:rsidR="00921AC2" w:rsidRPr="00921AC2" w:rsidRDefault="00921AC2" w:rsidP="007F71C1">
            <w:pPr>
              <w:pStyle w:val="TableParagraph"/>
              <w:ind w:right="47"/>
              <w:rPr>
                <w:b/>
                <w:sz w:val="24"/>
                <w:szCs w:val="24"/>
              </w:rPr>
            </w:pPr>
            <w:r w:rsidRPr="00921AC2">
              <w:rPr>
                <w:b/>
                <w:sz w:val="24"/>
                <w:szCs w:val="24"/>
              </w:rPr>
              <w:t>6 кл</w:t>
            </w:r>
          </w:p>
        </w:tc>
        <w:tc>
          <w:tcPr>
            <w:tcW w:w="635" w:type="dxa"/>
          </w:tcPr>
          <w:p w:rsidR="00921AC2" w:rsidRPr="00921AC2" w:rsidRDefault="00921AC2" w:rsidP="007F71C1">
            <w:pPr>
              <w:pStyle w:val="TableParagraph"/>
              <w:spacing w:before="8"/>
              <w:rPr>
                <w:b/>
                <w:sz w:val="24"/>
                <w:szCs w:val="24"/>
              </w:rPr>
            </w:pPr>
          </w:p>
          <w:p w:rsidR="00921AC2" w:rsidRPr="00921AC2" w:rsidRDefault="00921AC2" w:rsidP="007F71C1">
            <w:pPr>
              <w:pStyle w:val="TableParagraph"/>
              <w:ind w:right="46"/>
              <w:rPr>
                <w:b/>
                <w:sz w:val="24"/>
                <w:szCs w:val="24"/>
              </w:rPr>
            </w:pPr>
            <w:r w:rsidRPr="00921AC2">
              <w:rPr>
                <w:b/>
                <w:sz w:val="24"/>
                <w:szCs w:val="24"/>
              </w:rPr>
              <w:t>7 кл</w:t>
            </w:r>
          </w:p>
        </w:tc>
        <w:tc>
          <w:tcPr>
            <w:tcW w:w="635" w:type="dxa"/>
          </w:tcPr>
          <w:p w:rsidR="00921AC2" w:rsidRPr="00921AC2" w:rsidRDefault="00921AC2" w:rsidP="007F71C1">
            <w:pPr>
              <w:pStyle w:val="TableParagraph"/>
              <w:spacing w:before="8"/>
              <w:rPr>
                <w:b/>
                <w:sz w:val="24"/>
                <w:szCs w:val="24"/>
              </w:rPr>
            </w:pPr>
          </w:p>
          <w:p w:rsidR="00921AC2" w:rsidRPr="00921AC2" w:rsidRDefault="00921AC2" w:rsidP="007F71C1">
            <w:pPr>
              <w:pStyle w:val="TableParagraph"/>
              <w:ind w:right="48"/>
              <w:rPr>
                <w:b/>
                <w:sz w:val="24"/>
                <w:szCs w:val="24"/>
              </w:rPr>
            </w:pPr>
            <w:r w:rsidRPr="00921AC2">
              <w:rPr>
                <w:b/>
                <w:sz w:val="24"/>
                <w:szCs w:val="24"/>
              </w:rPr>
              <w:t>8 кл</w:t>
            </w:r>
          </w:p>
        </w:tc>
        <w:tc>
          <w:tcPr>
            <w:tcW w:w="741" w:type="dxa"/>
          </w:tcPr>
          <w:p w:rsidR="00921AC2" w:rsidRPr="00921AC2" w:rsidRDefault="00921AC2" w:rsidP="007F71C1">
            <w:pPr>
              <w:pStyle w:val="TableParagraph"/>
              <w:spacing w:before="8"/>
              <w:rPr>
                <w:b/>
                <w:sz w:val="24"/>
                <w:szCs w:val="24"/>
              </w:rPr>
            </w:pPr>
          </w:p>
          <w:p w:rsidR="00921AC2" w:rsidRPr="00921AC2" w:rsidRDefault="00921AC2" w:rsidP="007F71C1">
            <w:pPr>
              <w:pStyle w:val="TableParagraph"/>
              <w:ind w:right="153"/>
              <w:rPr>
                <w:b/>
                <w:sz w:val="24"/>
                <w:szCs w:val="24"/>
              </w:rPr>
            </w:pPr>
            <w:r w:rsidRPr="00921AC2">
              <w:rPr>
                <w:b/>
                <w:sz w:val="24"/>
                <w:szCs w:val="24"/>
              </w:rPr>
              <w:t>9 кл</w:t>
            </w:r>
          </w:p>
        </w:tc>
        <w:tc>
          <w:tcPr>
            <w:tcW w:w="849" w:type="dxa"/>
          </w:tcPr>
          <w:p w:rsidR="00921AC2" w:rsidRPr="00921AC2" w:rsidRDefault="00921AC2" w:rsidP="007F71C1">
            <w:pPr>
              <w:pStyle w:val="TableParagraph"/>
              <w:spacing w:before="8"/>
              <w:rPr>
                <w:b/>
                <w:sz w:val="24"/>
                <w:szCs w:val="24"/>
              </w:rPr>
            </w:pPr>
          </w:p>
          <w:p w:rsidR="00921AC2" w:rsidRPr="00921AC2" w:rsidRDefault="00921AC2" w:rsidP="007F71C1">
            <w:pPr>
              <w:pStyle w:val="TableParagraph"/>
              <w:ind w:right="114"/>
              <w:rPr>
                <w:b/>
                <w:sz w:val="24"/>
                <w:szCs w:val="24"/>
              </w:rPr>
            </w:pPr>
            <w:r w:rsidRPr="00921AC2">
              <w:rPr>
                <w:b/>
                <w:sz w:val="24"/>
                <w:szCs w:val="24"/>
              </w:rPr>
              <w:t>10 кл</w:t>
            </w:r>
          </w:p>
        </w:tc>
        <w:tc>
          <w:tcPr>
            <w:tcW w:w="849" w:type="dxa"/>
          </w:tcPr>
          <w:p w:rsidR="00921AC2" w:rsidRPr="00921AC2" w:rsidRDefault="00921AC2" w:rsidP="007F71C1">
            <w:pPr>
              <w:pStyle w:val="TableParagraph"/>
              <w:spacing w:before="8"/>
              <w:rPr>
                <w:b/>
                <w:sz w:val="24"/>
                <w:szCs w:val="24"/>
              </w:rPr>
            </w:pPr>
          </w:p>
          <w:p w:rsidR="00921AC2" w:rsidRPr="00921AC2" w:rsidRDefault="00921AC2" w:rsidP="007F71C1">
            <w:pPr>
              <w:pStyle w:val="TableParagraph"/>
              <w:ind w:right="111"/>
              <w:rPr>
                <w:b/>
                <w:sz w:val="24"/>
                <w:szCs w:val="24"/>
              </w:rPr>
            </w:pPr>
            <w:r w:rsidRPr="00921AC2">
              <w:rPr>
                <w:b/>
                <w:sz w:val="24"/>
                <w:szCs w:val="24"/>
              </w:rPr>
              <w:t>11 кл</w:t>
            </w:r>
          </w:p>
        </w:tc>
        <w:tc>
          <w:tcPr>
            <w:tcW w:w="1547" w:type="dxa"/>
            <w:vMerge/>
            <w:tcBorders>
              <w:top w:val="nil"/>
            </w:tcBorders>
          </w:tcPr>
          <w:p w:rsidR="00921AC2" w:rsidRPr="00921AC2" w:rsidRDefault="00921AC2" w:rsidP="007F71C1">
            <w:pPr>
              <w:rPr>
                <w:rFonts w:ascii="Times New Roman" w:hAnsi="Times New Roman" w:cs="Times New Roman"/>
                <w:sz w:val="24"/>
                <w:szCs w:val="24"/>
              </w:rPr>
            </w:pPr>
          </w:p>
        </w:tc>
      </w:tr>
      <w:tr w:rsidR="00921AC2" w:rsidRPr="00921AC2" w:rsidTr="007F71C1">
        <w:trPr>
          <w:trHeight w:val="601"/>
        </w:trPr>
        <w:tc>
          <w:tcPr>
            <w:tcW w:w="439" w:type="dxa"/>
          </w:tcPr>
          <w:p w:rsidR="00921AC2" w:rsidRPr="00921AC2" w:rsidRDefault="00921AC2" w:rsidP="007F71C1">
            <w:pPr>
              <w:pStyle w:val="TableParagraph"/>
              <w:spacing w:before="42"/>
              <w:ind w:right="98"/>
              <w:rPr>
                <w:sz w:val="24"/>
                <w:szCs w:val="24"/>
              </w:rPr>
            </w:pPr>
            <w:r w:rsidRPr="00921AC2">
              <w:rPr>
                <w:w w:val="99"/>
                <w:sz w:val="24"/>
                <w:szCs w:val="24"/>
              </w:rPr>
              <w:t>1</w:t>
            </w:r>
          </w:p>
        </w:tc>
        <w:tc>
          <w:tcPr>
            <w:tcW w:w="1886" w:type="dxa"/>
          </w:tcPr>
          <w:p w:rsidR="00921AC2" w:rsidRPr="00921AC2" w:rsidRDefault="00921AC2" w:rsidP="007F71C1">
            <w:pPr>
              <w:pStyle w:val="TableParagraph"/>
              <w:spacing w:before="30" w:line="270" w:lineRule="atLeast"/>
              <w:ind w:left="105" w:right="494"/>
              <w:rPr>
                <w:sz w:val="24"/>
                <w:szCs w:val="24"/>
              </w:rPr>
            </w:pPr>
            <w:r w:rsidRPr="00921AC2">
              <w:rPr>
                <w:sz w:val="24"/>
                <w:szCs w:val="24"/>
              </w:rPr>
              <w:t>Английский</w:t>
            </w:r>
            <w:r w:rsidRPr="00921AC2">
              <w:rPr>
                <w:spacing w:val="-57"/>
                <w:sz w:val="24"/>
                <w:szCs w:val="24"/>
              </w:rPr>
              <w:t xml:space="preserve"> </w:t>
            </w:r>
            <w:r w:rsidRPr="00921AC2">
              <w:rPr>
                <w:sz w:val="24"/>
                <w:szCs w:val="24"/>
              </w:rPr>
              <w:t>язык</w:t>
            </w:r>
          </w:p>
        </w:tc>
        <w:tc>
          <w:tcPr>
            <w:tcW w:w="638" w:type="dxa"/>
          </w:tcPr>
          <w:p w:rsidR="00921AC2" w:rsidRPr="00921AC2" w:rsidRDefault="00921AC2" w:rsidP="007F71C1">
            <w:pPr>
              <w:pStyle w:val="TableParagraph"/>
              <w:spacing w:before="42"/>
              <w:ind w:left="410"/>
              <w:rPr>
                <w:sz w:val="24"/>
                <w:szCs w:val="24"/>
              </w:rPr>
            </w:pPr>
            <w:r w:rsidRPr="00921AC2">
              <w:rPr>
                <w:sz w:val="24"/>
                <w:szCs w:val="24"/>
              </w:rPr>
              <w:t>0</w:t>
            </w:r>
          </w:p>
        </w:tc>
        <w:tc>
          <w:tcPr>
            <w:tcW w:w="633" w:type="dxa"/>
          </w:tcPr>
          <w:p w:rsidR="00921AC2" w:rsidRPr="00921AC2" w:rsidRDefault="00921AC2" w:rsidP="007F71C1">
            <w:pPr>
              <w:pStyle w:val="TableParagraph"/>
              <w:spacing w:before="42"/>
              <w:ind w:right="94"/>
              <w:rPr>
                <w:sz w:val="24"/>
                <w:szCs w:val="24"/>
              </w:rPr>
            </w:pPr>
            <w:r w:rsidRPr="00921AC2">
              <w:rPr>
                <w:sz w:val="24"/>
                <w:szCs w:val="24"/>
              </w:rPr>
              <w:t>1</w:t>
            </w:r>
          </w:p>
        </w:tc>
        <w:tc>
          <w:tcPr>
            <w:tcW w:w="635" w:type="dxa"/>
          </w:tcPr>
          <w:p w:rsidR="00921AC2" w:rsidRPr="00921AC2" w:rsidRDefault="00921AC2" w:rsidP="007F71C1">
            <w:pPr>
              <w:pStyle w:val="TableParagraph"/>
              <w:spacing w:before="42"/>
              <w:ind w:right="96"/>
              <w:rPr>
                <w:sz w:val="24"/>
                <w:szCs w:val="24"/>
              </w:rPr>
            </w:pPr>
            <w:r w:rsidRPr="00921AC2">
              <w:rPr>
                <w:sz w:val="24"/>
                <w:szCs w:val="24"/>
              </w:rPr>
              <w:t>18</w:t>
            </w:r>
          </w:p>
        </w:tc>
        <w:tc>
          <w:tcPr>
            <w:tcW w:w="635" w:type="dxa"/>
          </w:tcPr>
          <w:p w:rsidR="00921AC2" w:rsidRPr="00921AC2" w:rsidRDefault="00921AC2" w:rsidP="007F71C1">
            <w:pPr>
              <w:pStyle w:val="TableParagraph"/>
              <w:spacing w:before="42"/>
              <w:ind w:right="95"/>
              <w:rPr>
                <w:sz w:val="24"/>
                <w:szCs w:val="24"/>
              </w:rPr>
            </w:pPr>
            <w:r w:rsidRPr="00921AC2">
              <w:rPr>
                <w:sz w:val="24"/>
                <w:szCs w:val="24"/>
              </w:rPr>
              <w:t>9</w:t>
            </w:r>
          </w:p>
        </w:tc>
        <w:tc>
          <w:tcPr>
            <w:tcW w:w="635" w:type="dxa"/>
          </w:tcPr>
          <w:p w:rsidR="00921AC2" w:rsidRPr="00921AC2" w:rsidRDefault="00921AC2" w:rsidP="007F71C1">
            <w:pPr>
              <w:pStyle w:val="TableParagraph"/>
              <w:spacing w:before="42"/>
              <w:ind w:right="94"/>
              <w:rPr>
                <w:sz w:val="24"/>
                <w:szCs w:val="24"/>
              </w:rPr>
            </w:pPr>
            <w:r w:rsidRPr="00921AC2">
              <w:rPr>
                <w:sz w:val="24"/>
                <w:szCs w:val="24"/>
              </w:rPr>
              <w:t>12</w:t>
            </w:r>
          </w:p>
        </w:tc>
        <w:tc>
          <w:tcPr>
            <w:tcW w:w="741" w:type="dxa"/>
          </w:tcPr>
          <w:p w:rsidR="00921AC2" w:rsidRPr="00921AC2" w:rsidRDefault="00921AC2" w:rsidP="007F71C1">
            <w:pPr>
              <w:pStyle w:val="TableParagraph"/>
              <w:spacing w:before="42"/>
              <w:ind w:right="93"/>
              <w:rPr>
                <w:sz w:val="24"/>
                <w:szCs w:val="24"/>
              </w:rPr>
            </w:pPr>
            <w:r w:rsidRPr="00921AC2">
              <w:rPr>
                <w:sz w:val="24"/>
                <w:szCs w:val="24"/>
              </w:rPr>
              <w:t>6</w:t>
            </w:r>
          </w:p>
        </w:tc>
        <w:tc>
          <w:tcPr>
            <w:tcW w:w="849" w:type="dxa"/>
          </w:tcPr>
          <w:p w:rsidR="00921AC2" w:rsidRPr="00921AC2" w:rsidRDefault="00921AC2" w:rsidP="007F71C1">
            <w:pPr>
              <w:pStyle w:val="TableParagraph"/>
              <w:spacing w:before="42"/>
              <w:ind w:right="92"/>
              <w:rPr>
                <w:sz w:val="24"/>
                <w:szCs w:val="24"/>
              </w:rPr>
            </w:pPr>
            <w:r w:rsidRPr="00921AC2">
              <w:rPr>
                <w:sz w:val="24"/>
                <w:szCs w:val="24"/>
              </w:rPr>
              <w:t>0</w:t>
            </w:r>
          </w:p>
        </w:tc>
        <w:tc>
          <w:tcPr>
            <w:tcW w:w="849" w:type="dxa"/>
          </w:tcPr>
          <w:p w:rsidR="00921AC2" w:rsidRPr="00921AC2" w:rsidRDefault="00921AC2" w:rsidP="007F71C1">
            <w:pPr>
              <w:pStyle w:val="TableParagraph"/>
              <w:spacing w:before="42"/>
              <w:ind w:right="89"/>
              <w:rPr>
                <w:sz w:val="24"/>
                <w:szCs w:val="24"/>
              </w:rPr>
            </w:pPr>
            <w:r w:rsidRPr="00921AC2">
              <w:rPr>
                <w:sz w:val="24"/>
                <w:szCs w:val="24"/>
              </w:rPr>
              <w:t>1</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47</w:t>
            </w:r>
          </w:p>
        </w:tc>
      </w:tr>
      <w:tr w:rsidR="00921AC2" w:rsidRPr="00921AC2" w:rsidTr="007F71C1">
        <w:trPr>
          <w:trHeight w:val="373"/>
        </w:trPr>
        <w:tc>
          <w:tcPr>
            <w:tcW w:w="439" w:type="dxa"/>
          </w:tcPr>
          <w:p w:rsidR="00921AC2" w:rsidRPr="00921AC2" w:rsidRDefault="00921AC2" w:rsidP="007F71C1">
            <w:pPr>
              <w:pStyle w:val="TableParagraph"/>
              <w:ind w:right="98"/>
              <w:rPr>
                <w:sz w:val="24"/>
                <w:szCs w:val="24"/>
              </w:rPr>
            </w:pPr>
            <w:r w:rsidRPr="00921AC2">
              <w:rPr>
                <w:w w:val="99"/>
                <w:sz w:val="24"/>
                <w:szCs w:val="24"/>
              </w:rPr>
              <w:t>2</w:t>
            </w:r>
          </w:p>
        </w:tc>
        <w:tc>
          <w:tcPr>
            <w:tcW w:w="1886" w:type="dxa"/>
          </w:tcPr>
          <w:p w:rsidR="00921AC2" w:rsidRPr="00921AC2" w:rsidRDefault="00921AC2" w:rsidP="007F71C1">
            <w:pPr>
              <w:pStyle w:val="TableParagraph"/>
              <w:ind w:left="105"/>
              <w:rPr>
                <w:sz w:val="24"/>
                <w:szCs w:val="24"/>
              </w:rPr>
            </w:pPr>
            <w:r w:rsidRPr="00921AC2">
              <w:rPr>
                <w:sz w:val="24"/>
                <w:szCs w:val="24"/>
              </w:rPr>
              <w:t>Биология</w:t>
            </w:r>
          </w:p>
        </w:tc>
        <w:tc>
          <w:tcPr>
            <w:tcW w:w="638" w:type="dxa"/>
          </w:tcPr>
          <w:p w:rsidR="00921AC2" w:rsidRPr="00921AC2" w:rsidRDefault="00921AC2" w:rsidP="007F71C1">
            <w:pPr>
              <w:pStyle w:val="TableParagraph"/>
              <w:ind w:left="410"/>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0</w:t>
            </w:r>
          </w:p>
        </w:tc>
        <w:tc>
          <w:tcPr>
            <w:tcW w:w="635" w:type="dxa"/>
          </w:tcPr>
          <w:p w:rsidR="00921AC2" w:rsidRPr="00921AC2" w:rsidRDefault="00921AC2" w:rsidP="007F71C1">
            <w:pPr>
              <w:pStyle w:val="TableParagraph"/>
              <w:ind w:right="96"/>
              <w:rPr>
                <w:sz w:val="24"/>
                <w:szCs w:val="24"/>
              </w:rPr>
            </w:pPr>
            <w:r w:rsidRPr="00921AC2">
              <w:rPr>
                <w:sz w:val="24"/>
                <w:szCs w:val="24"/>
              </w:rPr>
              <w:t>24</w:t>
            </w:r>
          </w:p>
        </w:tc>
        <w:tc>
          <w:tcPr>
            <w:tcW w:w="635" w:type="dxa"/>
          </w:tcPr>
          <w:p w:rsidR="00921AC2" w:rsidRPr="00921AC2" w:rsidRDefault="00921AC2" w:rsidP="007F71C1">
            <w:pPr>
              <w:pStyle w:val="TableParagraph"/>
              <w:ind w:right="95"/>
              <w:rPr>
                <w:sz w:val="24"/>
                <w:szCs w:val="24"/>
              </w:rPr>
            </w:pPr>
            <w:r w:rsidRPr="00921AC2">
              <w:rPr>
                <w:sz w:val="24"/>
                <w:szCs w:val="24"/>
              </w:rPr>
              <w:t>13</w:t>
            </w:r>
          </w:p>
        </w:tc>
        <w:tc>
          <w:tcPr>
            <w:tcW w:w="635" w:type="dxa"/>
          </w:tcPr>
          <w:p w:rsidR="00921AC2" w:rsidRPr="00921AC2" w:rsidRDefault="00921AC2" w:rsidP="007F71C1">
            <w:pPr>
              <w:pStyle w:val="TableParagraph"/>
              <w:ind w:right="94"/>
              <w:rPr>
                <w:sz w:val="24"/>
                <w:szCs w:val="24"/>
              </w:rPr>
            </w:pPr>
            <w:r w:rsidRPr="00921AC2">
              <w:rPr>
                <w:sz w:val="24"/>
                <w:szCs w:val="24"/>
              </w:rPr>
              <w:t>19</w:t>
            </w:r>
          </w:p>
        </w:tc>
        <w:tc>
          <w:tcPr>
            <w:tcW w:w="741" w:type="dxa"/>
          </w:tcPr>
          <w:p w:rsidR="00921AC2" w:rsidRPr="00921AC2" w:rsidRDefault="00921AC2" w:rsidP="007F71C1">
            <w:pPr>
              <w:pStyle w:val="TableParagraph"/>
              <w:ind w:right="93"/>
              <w:rPr>
                <w:sz w:val="24"/>
                <w:szCs w:val="24"/>
              </w:rPr>
            </w:pPr>
            <w:r w:rsidRPr="00921AC2">
              <w:rPr>
                <w:sz w:val="24"/>
                <w:szCs w:val="24"/>
              </w:rPr>
              <w:t>22</w:t>
            </w:r>
          </w:p>
        </w:tc>
        <w:tc>
          <w:tcPr>
            <w:tcW w:w="849" w:type="dxa"/>
          </w:tcPr>
          <w:p w:rsidR="00921AC2" w:rsidRPr="00921AC2" w:rsidRDefault="00921AC2" w:rsidP="007F71C1">
            <w:pPr>
              <w:pStyle w:val="TableParagraph"/>
              <w:ind w:right="92"/>
              <w:rPr>
                <w:sz w:val="24"/>
                <w:szCs w:val="24"/>
              </w:rPr>
            </w:pPr>
            <w:r w:rsidRPr="00921AC2">
              <w:rPr>
                <w:sz w:val="24"/>
                <w:szCs w:val="24"/>
              </w:rPr>
              <w:t>6</w:t>
            </w:r>
          </w:p>
        </w:tc>
        <w:tc>
          <w:tcPr>
            <w:tcW w:w="849" w:type="dxa"/>
          </w:tcPr>
          <w:p w:rsidR="00921AC2" w:rsidRPr="00921AC2" w:rsidRDefault="00921AC2" w:rsidP="007F71C1">
            <w:pPr>
              <w:pStyle w:val="TableParagraph"/>
              <w:ind w:right="89"/>
              <w:rPr>
                <w:sz w:val="24"/>
                <w:szCs w:val="24"/>
              </w:rPr>
            </w:pPr>
            <w:r w:rsidRPr="00921AC2">
              <w:rPr>
                <w:sz w:val="24"/>
                <w:szCs w:val="24"/>
              </w:rPr>
              <w:t>2</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86</w:t>
            </w:r>
          </w:p>
        </w:tc>
      </w:tr>
      <w:tr w:rsidR="00921AC2" w:rsidRPr="00921AC2" w:rsidTr="007F71C1">
        <w:trPr>
          <w:trHeight w:val="376"/>
        </w:trPr>
        <w:tc>
          <w:tcPr>
            <w:tcW w:w="439" w:type="dxa"/>
          </w:tcPr>
          <w:p w:rsidR="00921AC2" w:rsidRPr="00921AC2" w:rsidRDefault="00921AC2" w:rsidP="007F71C1">
            <w:pPr>
              <w:pStyle w:val="TableParagraph"/>
              <w:ind w:right="98"/>
              <w:rPr>
                <w:sz w:val="24"/>
                <w:szCs w:val="24"/>
              </w:rPr>
            </w:pPr>
            <w:r w:rsidRPr="00921AC2">
              <w:rPr>
                <w:w w:val="99"/>
                <w:sz w:val="24"/>
                <w:szCs w:val="24"/>
              </w:rPr>
              <w:t>3</w:t>
            </w:r>
          </w:p>
        </w:tc>
        <w:tc>
          <w:tcPr>
            <w:tcW w:w="1886" w:type="dxa"/>
          </w:tcPr>
          <w:p w:rsidR="00921AC2" w:rsidRPr="00921AC2" w:rsidRDefault="00921AC2" w:rsidP="007F71C1">
            <w:pPr>
              <w:pStyle w:val="TableParagraph"/>
              <w:ind w:left="105"/>
              <w:rPr>
                <w:sz w:val="24"/>
                <w:szCs w:val="24"/>
              </w:rPr>
            </w:pPr>
            <w:r w:rsidRPr="00921AC2">
              <w:rPr>
                <w:sz w:val="24"/>
                <w:szCs w:val="24"/>
              </w:rPr>
              <w:t>География</w:t>
            </w:r>
          </w:p>
        </w:tc>
        <w:tc>
          <w:tcPr>
            <w:tcW w:w="638" w:type="dxa"/>
          </w:tcPr>
          <w:p w:rsidR="00921AC2" w:rsidRPr="00921AC2" w:rsidRDefault="00921AC2" w:rsidP="007F71C1">
            <w:pPr>
              <w:pStyle w:val="TableParagraph"/>
              <w:ind w:left="410"/>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0</w:t>
            </w:r>
          </w:p>
        </w:tc>
        <w:tc>
          <w:tcPr>
            <w:tcW w:w="635" w:type="dxa"/>
          </w:tcPr>
          <w:p w:rsidR="00921AC2" w:rsidRPr="00921AC2" w:rsidRDefault="00921AC2" w:rsidP="007F71C1">
            <w:pPr>
              <w:pStyle w:val="TableParagraph"/>
              <w:ind w:right="96"/>
              <w:rPr>
                <w:sz w:val="24"/>
                <w:szCs w:val="24"/>
              </w:rPr>
            </w:pPr>
            <w:r w:rsidRPr="00921AC2">
              <w:rPr>
                <w:sz w:val="24"/>
                <w:szCs w:val="24"/>
              </w:rPr>
              <w:t>13</w:t>
            </w:r>
          </w:p>
        </w:tc>
        <w:tc>
          <w:tcPr>
            <w:tcW w:w="635" w:type="dxa"/>
          </w:tcPr>
          <w:p w:rsidR="00921AC2" w:rsidRPr="00921AC2" w:rsidRDefault="00921AC2" w:rsidP="007F71C1">
            <w:pPr>
              <w:pStyle w:val="TableParagraph"/>
              <w:ind w:right="95"/>
              <w:rPr>
                <w:sz w:val="24"/>
                <w:szCs w:val="24"/>
              </w:rPr>
            </w:pPr>
            <w:r w:rsidRPr="00921AC2">
              <w:rPr>
                <w:sz w:val="24"/>
                <w:szCs w:val="24"/>
              </w:rPr>
              <w:t>14</w:t>
            </w:r>
          </w:p>
        </w:tc>
        <w:tc>
          <w:tcPr>
            <w:tcW w:w="635" w:type="dxa"/>
          </w:tcPr>
          <w:p w:rsidR="00921AC2" w:rsidRPr="00921AC2" w:rsidRDefault="00921AC2" w:rsidP="007F71C1">
            <w:pPr>
              <w:pStyle w:val="TableParagraph"/>
              <w:ind w:right="94"/>
              <w:rPr>
                <w:sz w:val="24"/>
                <w:szCs w:val="24"/>
              </w:rPr>
            </w:pPr>
            <w:r w:rsidRPr="00921AC2">
              <w:rPr>
                <w:sz w:val="24"/>
                <w:szCs w:val="24"/>
              </w:rPr>
              <w:t>14</w:t>
            </w:r>
          </w:p>
        </w:tc>
        <w:tc>
          <w:tcPr>
            <w:tcW w:w="741" w:type="dxa"/>
          </w:tcPr>
          <w:p w:rsidR="00921AC2" w:rsidRPr="00921AC2" w:rsidRDefault="00921AC2" w:rsidP="007F71C1">
            <w:pPr>
              <w:pStyle w:val="TableParagraph"/>
              <w:ind w:right="93"/>
              <w:rPr>
                <w:sz w:val="24"/>
                <w:szCs w:val="24"/>
              </w:rPr>
            </w:pPr>
            <w:r w:rsidRPr="00921AC2">
              <w:rPr>
                <w:sz w:val="24"/>
                <w:szCs w:val="24"/>
              </w:rPr>
              <w:t>24</w:t>
            </w:r>
          </w:p>
        </w:tc>
        <w:tc>
          <w:tcPr>
            <w:tcW w:w="849" w:type="dxa"/>
          </w:tcPr>
          <w:p w:rsidR="00921AC2" w:rsidRPr="00921AC2" w:rsidRDefault="00921AC2" w:rsidP="007F71C1">
            <w:pPr>
              <w:pStyle w:val="TableParagraph"/>
              <w:ind w:right="92"/>
              <w:rPr>
                <w:sz w:val="24"/>
                <w:szCs w:val="24"/>
              </w:rPr>
            </w:pPr>
            <w:r w:rsidRPr="00921AC2">
              <w:rPr>
                <w:sz w:val="24"/>
                <w:szCs w:val="24"/>
              </w:rPr>
              <w:t>9</w:t>
            </w:r>
          </w:p>
        </w:tc>
        <w:tc>
          <w:tcPr>
            <w:tcW w:w="849" w:type="dxa"/>
          </w:tcPr>
          <w:p w:rsidR="00921AC2" w:rsidRPr="00921AC2" w:rsidRDefault="00921AC2" w:rsidP="007F71C1">
            <w:pPr>
              <w:pStyle w:val="TableParagraph"/>
              <w:ind w:right="89"/>
              <w:rPr>
                <w:sz w:val="24"/>
                <w:szCs w:val="24"/>
              </w:rPr>
            </w:pPr>
            <w:r w:rsidRPr="00921AC2">
              <w:rPr>
                <w:sz w:val="24"/>
                <w:szCs w:val="24"/>
              </w:rPr>
              <w:t>3</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77</w:t>
            </w:r>
          </w:p>
        </w:tc>
      </w:tr>
      <w:tr w:rsidR="00921AC2" w:rsidRPr="00921AC2" w:rsidTr="007F71C1">
        <w:trPr>
          <w:trHeight w:val="373"/>
        </w:trPr>
        <w:tc>
          <w:tcPr>
            <w:tcW w:w="439" w:type="dxa"/>
          </w:tcPr>
          <w:p w:rsidR="00921AC2" w:rsidRPr="00921AC2" w:rsidRDefault="00921AC2" w:rsidP="007F71C1">
            <w:pPr>
              <w:pStyle w:val="TableParagraph"/>
              <w:ind w:right="98"/>
              <w:rPr>
                <w:sz w:val="24"/>
                <w:szCs w:val="24"/>
              </w:rPr>
            </w:pPr>
            <w:r w:rsidRPr="00921AC2">
              <w:rPr>
                <w:w w:val="99"/>
                <w:sz w:val="24"/>
                <w:szCs w:val="24"/>
              </w:rPr>
              <w:t>4</w:t>
            </w:r>
          </w:p>
        </w:tc>
        <w:tc>
          <w:tcPr>
            <w:tcW w:w="1886" w:type="dxa"/>
          </w:tcPr>
          <w:p w:rsidR="00921AC2" w:rsidRPr="00921AC2" w:rsidRDefault="00921AC2" w:rsidP="007F71C1">
            <w:pPr>
              <w:pStyle w:val="TableParagraph"/>
              <w:ind w:left="105"/>
              <w:rPr>
                <w:sz w:val="24"/>
                <w:szCs w:val="24"/>
              </w:rPr>
            </w:pPr>
            <w:r w:rsidRPr="00921AC2">
              <w:rPr>
                <w:sz w:val="24"/>
                <w:szCs w:val="24"/>
              </w:rPr>
              <w:t>Информатика</w:t>
            </w:r>
          </w:p>
        </w:tc>
        <w:tc>
          <w:tcPr>
            <w:tcW w:w="638" w:type="dxa"/>
          </w:tcPr>
          <w:p w:rsidR="00921AC2" w:rsidRPr="00921AC2" w:rsidRDefault="00921AC2" w:rsidP="007F71C1">
            <w:pPr>
              <w:pStyle w:val="TableParagraph"/>
              <w:ind w:left="410"/>
              <w:rPr>
                <w:sz w:val="24"/>
                <w:szCs w:val="24"/>
              </w:rPr>
            </w:pPr>
          </w:p>
        </w:tc>
        <w:tc>
          <w:tcPr>
            <w:tcW w:w="633" w:type="dxa"/>
          </w:tcPr>
          <w:p w:rsidR="00921AC2" w:rsidRPr="00921AC2" w:rsidRDefault="00921AC2" w:rsidP="007F71C1">
            <w:pPr>
              <w:pStyle w:val="TableParagraph"/>
              <w:ind w:right="94"/>
              <w:rPr>
                <w:sz w:val="24"/>
                <w:szCs w:val="24"/>
              </w:rPr>
            </w:pPr>
          </w:p>
        </w:tc>
        <w:tc>
          <w:tcPr>
            <w:tcW w:w="635" w:type="dxa"/>
          </w:tcPr>
          <w:p w:rsidR="00921AC2" w:rsidRPr="00921AC2" w:rsidRDefault="00921AC2" w:rsidP="007F71C1">
            <w:pPr>
              <w:pStyle w:val="TableParagraph"/>
              <w:ind w:right="96"/>
              <w:rPr>
                <w:sz w:val="24"/>
                <w:szCs w:val="24"/>
              </w:rPr>
            </w:pPr>
          </w:p>
        </w:tc>
        <w:tc>
          <w:tcPr>
            <w:tcW w:w="635" w:type="dxa"/>
          </w:tcPr>
          <w:p w:rsidR="00921AC2" w:rsidRPr="00921AC2" w:rsidRDefault="00921AC2" w:rsidP="007F71C1">
            <w:pPr>
              <w:pStyle w:val="TableParagraph"/>
              <w:ind w:right="95"/>
              <w:rPr>
                <w:sz w:val="24"/>
                <w:szCs w:val="24"/>
              </w:rPr>
            </w:pPr>
          </w:p>
        </w:tc>
        <w:tc>
          <w:tcPr>
            <w:tcW w:w="635" w:type="dxa"/>
          </w:tcPr>
          <w:p w:rsidR="00921AC2" w:rsidRPr="00921AC2" w:rsidRDefault="00921AC2" w:rsidP="007F71C1">
            <w:pPr>
              <w:pStyle w:val="TableParagraph"/>
              <w:ind w:right="94"/>
              <w:rPr>
                <w:sz w:val="24"/>
                <w:szCs w:val="24"/>
              </w:rPr>
            </w:pPr>
          </w:p>
        </w:tc>
        <w:tc>
          <w:tcPr>
            <w:tcW w:w="741" w:type="dxa"/>
          </w:tcPr>
          <w:p w:rsidR="00921AC2" w:rsidRPr="00921AC2" w:rsidRDefault="00921AC2" w:rsidP="007F71C1">
            <w:pPr>
              <w:pStyle w:val="TableParagraph"/>
              <w:ind w:right="93"/>
              <w:rPr>
                <w:sz w:val="24"/>
                <w:szCs w:val="24"/>
              </w:rPr>
            </w:pPr>
          </w:p>
        </w:tc>
        <w:tc>
          <w:tcPr>
            <w:tcW w:w="849" w:type="dxa"/>
          </w:tcPr>
          <w:p w:rsidR="00921AC2" w:rsidRPr="00921AC2" w:rsidRDefault="00921AC2" w:rsidP="007F71C1">
            <w:pPr>
              <w:pStyle w:val="TableParagraph"/>
              <w:ind w:right="92"/>
              <w:rPr>
                <w:sz w:val="24"/>
                <w:szCs w:val="24"/>
              </w:rPr>
            </w:pPr>
          </w:p>
        </w:tc>
        <w:tc>
          <w:tcPr>
            <w:tcW w:w="849" w:type="dxa"/>
          </w:tcPr>
          <w:p w:rsidR="00921AC2" w:rsidRPr="00921AC2" w:rsidRDefault="00921AC2" w:rsidP="007F71C1">
            <w:pPr>
              <w:pStyle w:val="TableParagraph"/>
              <w:ind w:right="89"/>
              <w:rPr>
                <w:sz w:val="24"/>
                <w:szCs w:val="24"/>
              </w:rPr>
            </w:pP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0</w:t>
            </w:r>
          </w:p>
        </w:tc>
      </w:tr>
      <w:tr w:rsidR="00921AC2" w:rsidRPr="00921AC2" w:rsidTr="007F71C1">
        <w:trPr>
          <w:trHeight w:val="376"/>
        </w:trPr>
        <w:tc>
          <w:tcPr>
            <w:tcW w:w="439" w:type="dxa"/>
          </w:tcPr>
          <w:p w:rsidR="00921AC2" w:rsidRPr="00921AC2" w:rsidRDefault="00921AC2" w:rsidP="007F71C1">
            <w:pPr>
              <w:pStyle w:val="TableParagraph"/>
              <w:ind w:right="98"/>
              <w:rPr>
                <w:sz w:val="24"/>
                <w:szCs w:val="24"/>
              </w:rPr>
            </w:pPr>
            <w:r w:rsidRPr="00921AC2">
              <w:rPr>
                <w:w w:val="99"/>
                <w:sz w:val="24"/>
                <w:szCs w:val="24"/>
              </w:rPr>
              <w:t>5</w:t>
            </w:r>
          </w:p>
        </w:tc>
        <w:tc>
          <w:tcPr>
            <w:tcW w:w="1886" w:type="dxa"/>
          </w:tcPr>
          <w:p w:rsidR="00921AC2" w:rsidRPr="00921AC2" w:rsidRDefault="00921AC2" w:rsidP="007F71C1">
            <w:pPr>
              <w:pStyle w:val="TableParagraph"/>
              <w:ind w:left="105"/>
              <w:rPr>
                <w:sz w:val="24"/>
                <w:szCs w:val="24"/>
              </w:rPr>
            </w:pPr>
            <w:r w:rsidRPr="00921AC2">
              <w:rPr>
                <w:sz w:val="24"/>
                <w:szCs w:val="24"/>
              </w:rPr>
              <w:t>История</w:t>
            </w:r>
          </w:p>
        </w:tc>
        <w:tc>
          <w:tcPr>
            <w:tcW w:w="638" w:type="dxa"/>
          </w:tcPr>
          <w:p w:rsidR="00921AC2" w:rsidRPr="00921AC2" w:rsidRDefault="00921AC2" w:rsidP="007F71C1">
            <w:pPr>
              <w:pStyle w:val="TableParagraph"/>
              <w:ind w:left="410"/>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2</w:t>
            </w:r>
          </w:p>
        </w:tc>
        <w:tc>
          <w:tcPr>
            <w:tcW w:w="635" w:type="dxa"/>
          </w:tcPr>
          <w:p w:rsidR="00921AC2" w:rsidRPr="00921AC2" w:rsidRDefault="00921AC2" w:rsidP="007F71C1">
            <w:pPr>
              <w:pStyle w:val="TableParagraph"/>
              <w:ind w:right="96"/>
              <w:rPr>
                <w:sz w:val="24"/>
                <w:szCs w:val="24"/>
              </w:rPr>
            </w:pPr>
            <w:r w:rsidRPr="00921AC2">
              <w:rPr>
                <w:sz w:val="24"/>
                <w:szCs w:val="24"/>
              </w:rPr>
              <w:t>32</w:t>
            </w:r>
          </w:p>
        </w:tc>
        <w:tc>
          <w:tcPr>
            <w:tcW w:w="635" w:type="dxa"/>
          </w:tcPr>
          <w:p w:rsidR="00921AC2" w:rsidRPr="00921AC2" w:rsidRDefault="00921AC2" w:rsidP="007F71C1">
            <w:pPr>
              <w:pStyle w:val="TableParagraph"/>
              <w:ind w:right="95"/>
              <w:rPr>
                <w:sz w:val="24"/>
                <w:szCs w:val="24"/>
              </w:rPr>
            </w:pPr>
            <w:r w:rsidRPr="00921AC2">
              <w:rPr>
                <w:sz w:val="24"/>
                <w:szCs w:val="24"/>
              </w:rPr>
              <w:t>10</w:t>
            </w:r>
          </w:p>
        </w:tc>
        <w:tc>
          <w:tcPr>
            <w:tcW w:w="635" w:type="dxa"/>
          </w:tcPr>
          <w:p w:rsidR="00921AC2" w:rsidRPr="00921AC2" w:rsidRDefault="00921AC2" w:rsidP="007F71C1">
            <w:pPr>
              <w:pStyle w:val="TableParagraph"/>
              <w:ind w:right="94"/>
              <w:rPr>
                <w:sz w:val="24"/>
                <w:szCs w:val="24"/>
              </w:rPr>
            </w:pPr>
            <w:r w:rsidRPr="00921AC2">
              <w:rPr>
                <w:sz w:val="24"/>
                <w:szCs w:val="24"/>
              </w:rPr>
              <w:t>6</w:t>
            </w:r>
          </w:p>
        </w:tc>
        <w:tc>
          <w:tcPr>
            <w:tcW w:w="741" w:type="dxa"/>
          </w:tcPr>
          <w:p w:rsidR="00921AC2" w:rsidRPr="00921AC2" w:rsidRDefault="00921AC2" w:rsidP="007F71C1">
            <w:pPr>
              <w:pStyle w:val="TableParagraph"/>
              <w:ind w:right="93"/>
              <w:rPr>
                <w:sz w:val="24"/>
                <w:szCs w:val="24"/>
              </w:rPr>
            </w:pPr>
            <w:r w:rsidRPr="00921AC2">
              <w:rPr>
                <w:sz w:val="24"/>
                <w:szCs w:val="24"/>
              </w:rPr>
              <w:t>16</w:t>
            </w:r>
          </w:p>
        </w:tc>
        <w:tc>
          <w:tcPr>
            <w:tcW w:w="849" w:type="dxa"/>
          </w:tcPr>
          <w:p w:rsidR="00921AC2" w:rsidRPr="00921AC2" w:rsidRDefault="00921AC2" w:rsidP="007F71C1">
            <w:pPr>
              <w:pStyle w:val="TableParagraph"/>
              <w:ind w:right="92"/>
              <w:rPr>
                <w:sz w:val="24"/>
                <w:szCs w:val="24"/>
              </w:rPr>
            </w:pPr>
            <w:r w:rsidRPr="00921AC2">
              <w:rPr>
                <w:sz w:val="24"/>
                <w:szCs w:val="24"/>
              </w:rPr>
              <w:t>3</w:t>
            </w:r>
          </w:p>
        </w:tc>
        <w:tc>
          <w:tcPr>
            <w:tcW w:w="849" w:type="dxa"/>
          </w:tcPr>
          <w:p w:rsidR="00921AC2" w:rsidRPr="00921AC2" w:rsidRDefault="00921AC2" w:rsidP="007F71C1">
            <w:pPr>
              <w:pStyle w:val="TableParagraph"/>
              <w:ind w:right="89"/>
              <w:rPr>
                <w:sz w:val="24"/>
                <w:szCs w:val="24"/>
              </w:rPr>
            </w:pPr>
            <w:r w:rsidRPr="00921AC2">
              <w:rPr>
                <w:sz w:val="24"/>
                <w:szCs w:val="24"/>
              </w:rPr>
              <w:t>5</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74</w:t>
            </w:r>
          </w:p>
        </w:tc>
      </w:tr>
      <w:tr w:rsidR="00921AC2" w:rsidRPr="00921AC2" w:rsidTr="007F71C1">
        <w:trPr>
          <w:trHeight w:val="374"/>
        </w:trPr>
        <w:tc>
          <w:tcPr>
            <w:tcW w:w="439" w:type="dxa"/>
          </w:tcPr>
          <w:p w:rsidR="00921AC2" w:rsidRPr="00921AC2" w:rsidRDefault="00921AC2" w:rsidP="007F71C1">
            <w:pPr>
              <w:pStyle w:val="TableParagraph"/>
              <w:ind w:right="98"/>
              <w:rPr>
                <w:sz w:val="24"/>
                <w:szCs w:val="24"/>
              </w:rPr>
            </w:pPr>
            <w:r w:rsidRPr="00921AC2">
              <w:rPr>
                <w:w w:val="99"/>
                <w:sz w:val="24"/>
                <w:szCs w:val="24"/>
              </w:rPr>
              <w:t>6</w:t>
            </w:r>
          </w:p>
        </w:tc>
        <w:tc>
          <w:tcPr>
            <w:tcW w:w="1886" w:type="dxa"/>
          </w:tcPr>
          <w:p w:rsidR="00921AC2" w:rsidRPr="00921AC2" w:rsidRDefault="00921AC2" w:rsidP="007F71C1">
            <w:pPr>
              <w:pStyle w:val="TableParagraph"/>
              <w:ind w:left="105"/>
              <w:rPr>
                <w:sz w:val="24"/>
                <w:szCs w:val="24"/>
              </w:rPr>
            </w:pPr>
            <w:r w:rsidRPr="00921AC2">
              <w:rPr>
                <w:sz w:val="24"/>
                <w:szCs w:val="24"/>
              </w:rPr>
              <w:t>Литература</w:t>
            </w:r>
          </w:p>
        </w:tc>
        <w:tc>
          <w:tcPr>
            <w:tcW w:w="638" w:type="dxa"/>
          </w:tcPr>
          <w:p w:rsidR="00921AC2" w:rsidRPr="00921AC2" w:rsidRDefault="00921AC2" w:rsidP="007F71C1">
            <w:pPr>
              <w:pStyle w:val="TableParagraph"/>
              <w:ind w:left="410"/>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0</w:t>
            </w:r>
          </w:p>
        </w:tc>
        <w:tc>
          <w:tcPr>
            <w:tcW w:w="635" w:type="dxa"/>
          </w:tcPr>
          <w:p w:rsidR="00921AC2" w:rsidRPr="00921AC2" w:rsidRDefault="00921AC2" w:rsidP="007F71C1">
            <w:pPr>
              <w:pStyle w:val="TableParagraph"/>
              <w:ind w:right="96"/>
              <w:rPr>
                <w:sz w:val="24"/>
                <w:szCs w:val="24"/>
              </w:rPr>
            </w:pPr>
            <w:r w:rsidRPr="00921AC2">
              <w:rPr>
                <w:sz w:val="24"/>
                <w:szCs w:val="24"/>
              </w:rPr>
              <w:t>16</w:t>
            </w:r>
          </w:p>
        </w:tc>
        <w:tc>
          <w:tcPr>
            <w:tcW w:w="635" w:type="dxa"/>
          </w:tcPr>
          <w:p w:rsidR="00921AC2" w:rsidRPr="00921AC2" w:rsidRDefault="00921AC2" w:rsidP="007F71C1">
            <w:pPr>
              <w:pStyle w:val="TableParagraph"/>
              <w:ind w:right="95"/>
              <w:rPr>
                <w:sz w:val="24"/>
                <w:szCs w:val="24"/>
              </w:rPr>
            </w:pPr>
            <w:r w:rsidRPr="00921AC2">
              <w:rPr>
                <w:sz w:val="24"/>
                <w:szCs w:val="24"/>
              </w:rPr>
              <w:t>10</w:t>
            </w:r>
          </w:p>
        </w:tc>
        <w:tc>
          <w:tcPr>
            <w:tcW w:w="635" w:type="dxa"/>
          </w:tcPr>
          <w:p w:rsidR="00921AC2" w:rsidRPr="00921AC2" w:rsidRDefault="00921AC2" w:rsidP="007F71C1">
            <w:pPr>
              <w:pStyle w:val="TableParagraph"/>
              <w:ind w:right="94"/>
              <w:rPr>
                <w:sz w:val="24"/>
                <w:szCs w:val="24"/>
              </w:rPr>
            </w:pPr>
            <w:r w:rsidRPr="00921AC2">
              <w:rPr>
                <w:sz w:val="24"/>
                <w:szCs w:val="24"/>
              </w:rPr>
              <w:t>10</w:t>
            </w:r>
          </w:p>
        </w:tc>
        <w:tc>
          <w:tcPr>
            <w:tcW w:w="741" w:type="dxa"/>
          </w:tcPr>
          <w:p w:rsidR="00921AC2" w:rsidRPr="00921AC2" w:rsidRDefault="00921AC2" w:rsidP="007F71C1">
            <w:pPr>
              <w:pStyle w:val="TableParagraph"/>
              <w:ind w:right="93"/>
              <w:rPr>
                <w:sz w:val="24"/>
                <w:szCs w:val="24"/>
              </w:rPr>
            </w:pPr>
            <w:r w:rsidRPr="00921AC2">
              <w:rPr>
                <w:sz w:val="24"/>
                <w:szCs w:val="24"/>
              </w:rPr>
              <w:t>16</w:t>
            </w:r>
          </w:p>
        </w:tc>
        <w:tc>
          <w:tcPr>
            <w:tcW w:w="849" w:type="dxa"/>
          </w:tcPr>
          <w:p w:rsidR="00921AC2" w:rsidRPr="00921AC2" w:rsidRDefault="00921AC2" w:rsidP="007F71C1">
            <w:pPr>
              <w:pStyle w:val="TableParagraph"/>
              <w:ind w:right="92"/>
              <w:rPr>
                <w:sz w:val="24"/>
                <w:szCs w:val="24"/>
              </w:rPr>
            </w:pPr>
            <w:r w:rsidRPr="00921AC2">
              <w:rPr>
                <w:sz w:val="24"/>
                <w:szCs w:val="24"/>
              </w:rPr>
              <w:t>5</w:t>
            </w:r>
          </w:p>
        </w:tc>
        <w:tc>
          <w:tcPr>
            <w:tcW w:w="849" w:type="dxa"/>
          </w:tcPr>
          <w:p w:rsidR="00921AC2" w:rsidRPr="00921AC2" w:rsidRDefault="00921AC2" w:rsidP="007F71C1">
            <w:pPr>
              <w:pStyle w:val="TableParagraph"/>
              <w:ind w:right="89"/>
              <w:rPr>
                <w:sz w:val="24"/>
                <w:szCs w:val="24"/>
              </w:rPr>
            </w:pPr>
            <w:r w:rsidRPr="00921AC2">
              <w:rPr>
                <w:sz w:val="24"/>
                <w:szCs w:val="24"/>
              </w:rPr>
              <w:t>2</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59</w:t>
            </w:r>
          </w:p>
        </w:tc>
      </w:tr>
      <w:tr w:rsidR="00921AC2" w:rsidRPr="00921AC2" w:rsidTr="007F71C1">
        <w:trPr>
          <w:trHeight w:val="373"/>
        </w:trPr>
        <w:tc>
          <w:tcPr>
            <w:tcW w:w="439" w:type="dxa"/>
          </w:tcPr>
          <w:p w:rsidR="00921AC2" w:rsidRPr="00921AC2" w:rsidRDefault="00921AC2" w:rsidP="007F71C1">
            <w:pPr>
              <w:pStyle w:val="TableParagraph"/>
              <w:ind w:right="98"/>
              <w:rPr>
                <w:sz w:val="24"/>
                <w:szCs w:val="24"/>
              </w:rPr>
            </w:pPr>
            <w:r w:rsidRPr="00921AC2">
              <w:rPr>
                <w:w w:val="99"/>
                <w:sz w:val="24"/>
                <w:szCs w:val="24"/>
              </w:rPr>
              <w:lastRenderedPageBreak/>
              <w:t>7</w:t>
            </w:r>
          </w:p>
        </w:tc>
        <w:tc>
          <w:tcPr>
            <w:tcW w:w="1886" w:type="dxa"/>
          </w:tcPr>
          <w:p w:rsidR="00921AC2" w:rsidRPr="00921AC2" w:rsidRDefault="00921AC2" w:rsidP="007F71C1">
            <w:pPr>
              <w:pStyle w:val="TableParagraph"/>
              <w:ind w:left="105"/>
              <w:rPr>
                <w:sz w:val="24"/>
                <w:szCs w:val="24"/>
              </w:rPr>
            </w:pPr>
            <w:r w:rsidRPr="00921AC2">
              <w:rPr>
                <w:sz w:val="24"/>
                <w:szCs w:val="24"/>
              </w:rPr>
              <w:t>Математика</w:t>
            </w:r>
          </w:p>
        </w:tc>
        <w:tc>
          <w:tcPr>
            <w:tcW w:w="638" w:type="dxa"/>
          </w:tcPr>
          <w:p w:rsidR="00921AC2" w:rsidRPr="00921AC2" w:rsidRDefault="00921AC2" w:rsidP="007F71C1">
            <w:pPr>
              <w:pStyle w:val="TableParagraph"/>
              <w:ind w:left="290"/>
              <w:rPr>
                <w:sz w:val="24"/>
                <w:szCs w:val="24"/>
              </w:rPr>
            </w:pPr>
            <w:r w:rsidRPr="00921AC2">
              <w:rPr>
                <w:sz w:val="24"/>
                <w:szCs w:val="24"/>
              </w:rPr>
              <w:t>35</w:t>
            </w:r>
          </w:p>
        </w:tc>
        <w:tc>
          <w:tcPr>
            <w:tcW w:w="633" w:type="dxa"/>
          </w:tcPr>
          <w:p w:rsidR="00921AC2" w:rsidRPr="00921AC2" w:rsidRDefault="00921AC2" w:rsidP="007F71C1">
            <w:pPr>
              <w:pStyle w:val="TableParagraph"/>
              <w:ind w:right="94"/>
              <w:rPr>
                <w:sz w:val="24"/>
                <w:szCs w:val="24"/>
              </w:rPr>
            </w:pPr>
            <w:r w:rsidRPr="00921AC2">
              <w:rPr>
                <w:sz w:val="24"/>
                <w:szCs w:val="24"/>
              </w:rPr>
              <w:t>10</w:t>
            </w:r>
          </w:p>
        </w:tc>
        <w:tc>
          <w:tcPr>
            <w:tcW w:w="635" w:type="dxa"/>
          </w:tcPr>
          <w:p w:rsidR="00921AC2" w:rsidRPr="00921AC2" w:rsidRDefault="00921AC2" w:rsidP="007F71C1">
            <w:pPr>
              <w:pStyle w:val="TableParagraph"/>
              <w:ind w:right="96"/>
              <w:rPr>
                <w:sz w:val="24"/>
                <w:szCs w:val="24"/>
              </w:rPr>
            </w:pPr>
            <w:r w:rsidRPr="00921AC2">
              <w:rPr>
                <w:sz w:val="24"/>
                <w:szCs w:val="24"/>
              </w:rPr>
              <w:t>27</w:t>
            </w:r>
          </w:p>
        </w:tc>
        <w:tc>
          <w:tcPr>
            <w:tcW w:w="635" w:type="dxa"/>
          </w:tcPr>
          <w:p w:rsidR="00921AC2" w:rsidRPr="00921AC2" w:rsidRDefault="00921AC2" w:rsidP="007F71C1">
            <w:pPr>
              <w:pStyle w:val="TableParagraph"/>
              <w:ind w:right="95"/>
              <w:rPr>
                <w:sz w:val="24"/>
                <w:szCs w:val="24"/>
              </w:rPr>
            </w:pPr>
            <w:r w:rsidRPr="00921AC2">
              <w:rPr>
                <w:sz w:val="24"/>
                <w:szCs w:val="24"/>
              </w:rPr>
              <w:t>19</w:t>
            </w:r>
          </w:p>
        </w:tc>
        <w:tc>
          <w:tcPr>
            <w:tcW w:w="635" w:type="dxa"/>
          </w:tcPr>
          <w:p w:rsidR="00921AC2" w:rsidRPr="00921AC2" w:rsidRDefault="00921AC2" w:rsidP="007F71C1">
            <w:pPr>
              <w:pStyle w:val="TableParagraph"/>
              <w:ind w:right="94"/>
              <w:rPr>
                <w:sz w:val="24"/>
                <w:szCs w:val="24"/>
              </w:rPr>
            </w:pPr>
            <w:r w:rsidRPr="00921AC2">
              <w:rPr>
                <w:sz w:val="24"/>
                <w:szCs w:val="24"/>
              </w:rPr>
              <w:t>24</w:t>
            </w:r>
          </w:p>
        </w:tc>
        <w:tc>
          <w:tcPr>
            <w:tcW w:w="741" w:type="dxa"/>
          </w:tcPr>
          <w:p w:rsidR="00921AC2" w:rsidRPr="00921AC2" w:rsidRDefault="00921AC2" w:rsidP="007F71C1">
            <w:pPr>
              <w:pStyle w:val="TableParagraph"/>
              <w:ind w:right="93"/>
              <w:rPr>
                <w:sz w:val="24"/>
                <w:szCs w:val="24"/>
              </w:rPr>
            </w:pPr>
            <w:r w:rsidRPr="00921AC2">
              <w:rPr>
                <w:sz w:val="24"/>
                <w:szCs w:val="24"/>
              </w:rPr>
              <w:t>14</w:t>
            </w:r>
          </w:p>
        </w:tc>
        <w:tc>
          <w:tcPr>
            <w:tcW w:w="849" w:type="dxa"/>
          </w:tcPr>
          <w:p w:rsidR="00921AC2" w:rsidRPr="00921AC2" w:rsidRDefault="00921AC2" w:rsidP="007F71C1">
            <w:pPr>
              <w:pStyle w:val="TableParagraph"/>
              <w:ind w:right="92"/>
              <w:rPr>
                <w:sz w:val="24"/>
                <w:szCs w:val="24"/>
              </w:rPr>
            </w:pPr>
            <w:r w:rsidRPr="00921AC2">
              <w:rPr>
                <w:sz w:val="24"/>
                <w:szCs w:val="24"/>
              </w:rPr>
              <w:t>3</w:t>
            </w:r>
          </w:p>
        </w:tc>
        <w:tc>
          <w:tcPr>
            <w:tcW w:w="849" w:type="dxa"/>
          </w:tcPr>
          <w:p w:rsidR="00921AC2" w:rsidRPr="00921AC2" w:rsidRDefault="00921AC2" w:rsidP="007F71C1">
            <w:pPr>
              <w:pStyle w:val="TableParagraph"/>
              <w:ind w:right="89"/>
              <w:rPr>
                <w:sz w:val="24"/>
                <w:szCs w:val="24"/>
              </w:rPr>
            </w:pPr>
            <w:r w:rsidRPr="00921AC2">
              <w:rPr>
                <w:sz w:val="24"/>
                <w:szCs w:val="24"/>
              </w:rPr>
              <w:t>7</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139</w:t>
            </w:r>
          </w:p>
        </w:tc>
      </w:tr>
      <w:tr w:rsidR="00921AC2" w:rsidRPr="00921AC2" w:rsidTr="007F71C1">
        <w:trPr>
          <w:trHeight w:val="376"/>
        </w:trPr>
        <w:tc>
          <w:tcPr>
            <w:tcW w:w="439" w:type="dxa"/>
          </w:tcPr>
          <w:p w:rsidR="00921AC2" w:rsidRPr="00921AC2" w:rsidRDefault="00921AC2" w:rsidP="007F71C1">
            <w:pPr>
              <w:pStyle w:val="TableParagraph"/>
              <w:ind w:right="98"/>
              <w:rPr>
                <w:sz w:val="24"/>
                <w:szCs w:val="24"/>
              </w:rPr>
            </w:pPr>
            <w:r w:rsidRPr="00921AC2">
              <w:rPr>
                <w:w w:val="99"/>
                <w:sz w:val="24"/>
                <w:szCs w:val="24"/>
              </w:rPr>
              <w:t>8</w:t>
            </w:r>
          </w:p>
        </w:tc>
        <w:tc>
          <w:tcPr>
            <w:tcW w:w="1886" w:type="dxa"/>
          </w:tcPr>
          <w:p w:rsidR="00921AC2" w:rsidRPr="00921AC2" w:rsidRDefault="00921AC2" w:rsidP="007F71C1">
            <w:pPr>
              <w:pStyle w:val="TableParagraph"/>
              <w:ind w:left="105"/>
              <w:rPr>
                <w:sz w:val="24"/>
                <w:szCs w:val="24"/>
              </w:rPr>
            </w:pPr>
            <w:r w:rsidRPr="00921AC2">
              <w:rPr>
                <w:sz w:val="24"/>
                <w:szCs w:val="24"/>
              </w:rPr>
              <w:t>Искусство (МХК)</w:t>
            </w:r>
          </w:p>
        </w:tc>
        <w:tc>
          <w:tcPr>
            <w:tcW w:w="638" w:type="dxa"/>
          </w:tcPr>
          <w:p w:rsidR="00921AC2" w:rsidRPr="00921AC2" w:rsidRDefault="00921AC2" w:rsidP="007F71C1">
            <w:pPr>
              <w:pStyle w:val="TableParagraph"/>
              <w:ind w:left="410"/>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10</w:t>
            </w:r>
          </w:p>
        </w:tc>
        <w:tc>
          <w:tcPr>
            <w:tcW w:w="635" w:type="dxa"/>
          </w:tcPr>
          <w:p w:rsidR="00921AC2" w:rsidRPr="00921AC2" w:rsidRDefault="00921AC2" w:rsidP="007F71C1">
            <w:pPr>
              <w:pStyle w:val="TableParagraph"/>
              <w:ind w:right="96"/>
              <w:rPr>
                <w:sz w:val="24"/>
                <w:szCs w:val="24"/>
              </w:rPr>
            </w:pPr>
            <w:r w:rsidRPr="00921AC2">
              <w:rPr>
                <w:sz w:val="24"/>
                <w:szCs w:val="24"/>
              </w:rPr>
              <w:t>20</w:t>
            </w:r>
          </w:p>
        </w:tc>
        <w:tc>
          <w:tcPr>
            <w:tcW w:w="635" w:type="dxa"/>
          </w:tcPr>
          <w:p w:rsidR="00921AC2" w:rsidRPr="00921AC2" w:rsidRDefault="00921AC2" w:rsidP="007F71C1">
            <w:pPr>
              <w:pStyle w:val="TableParagraph"/>
              <w:ind w:right="95"/>
              <w:rPr>
                <w:sz w:val="24"/>
                <w:szCs w:val="24"/>
              </w:rPr>
            </w:pPr>
            <w:r w:rsidRPr="00921AC2">
              <w:rPr>
                <w:sz w:val="24"/>
                <w:szCs w:val="24"/>
              </w:rPr>
              <w:t>19</w:t>
            </w:r>
          </w:p>
        </w:tc>
        <w:tc>
          <w:tcPr>
            <w:tcW w:w="635" w:type="dxa"/>
          </w:tcPr>
          <w:p w:rsidR="00921AC2" w:rsidRPr="00921AC2" w:rsidRDefault="00921AC2" w:rsidP="007F71C1">
            <w:pPr>
              <w:pStyle w:val="TableParagraph"/>
              <w:ind w:right="94"/>
              <w:rPr>
                <w:sz w:val="24"/>
                <w:szCs w:val="24"/>
              </w:rPr>
            </w:pPr>
            <w:r w:rsidRPr="00921AC2">
              <w:rPr>
                <w:sz w:val="24"/>
                <w:szCs w:val="24"/>
              </w:rPr>
              <w:t>6</w:t>
            </w:r>
          </w:p>
        </w:tc>
        <w:tc>
          <w:tcPr>
            <w:tcW w:w="741" w:type="dxa"/>
          </w:tcPr>
          <w:p w:rsidR="00921AC2" w:rsidRPr="00921AC2" w:rsidRDefault="00921AC2" w:rsidP="007F71C1">
            <w:pPr>
              <w:pStyle w:val="TableParagraph"/>
              <w:ind w:right="93"/>
              <w:rPr>
                <w:sz w:val="24"/>
                <w:szCs w:val="24"/>
              </w:rPr>
            </w:pPr>
            <w:r w:rsidRPr="00921AC2">
              <w:rPr>
                <w:sz w:val="24"/>
                <w:szCs w:val="24"/>
              </w:rPr>
              <w:t>9</w:t>
            </w:r>
          </w:p>
        </w:tc>
        <w:tc>
          <w:tcPr>
            <w:tcW w:w="849" w:type="dxa"/>
          </w:tcPr>
          <w:p w:rsidR="00921AC2" w:rsidRPr="00921AC2" w:rsidRDefault="00921AC2" w:rsidP="007F71C1">
            <w:pPr>
              <w:pStyle w:val="TableParagraph"/>
              <w:ind w:right="92"/>
              <w:rPr>
                <w:sz w:val="24"/>
                <w:szCs w:val="24"/>
              </w:rPr>
            </w:pPr>
            <w:r w:rsidRPr="00921AC2">
              <w:rPr>
                <w:sz w:val="24"/>
                <w:szCs w:val="24"/>
              </w:rPr>
              <w:t>6</w:t>
            </w:r>
          </w:p>
        </w:tc>
        <w:tc>
          <w:tcPr>
            <w:tcW w:w="849" w:type="dxa"/>
          </w:tcPr>
          <w:p w:rsidR="00921AC2" w:rsidRPr="00921AC2" w:rsidRDefault="00921AC2" w:rsidP="007F71C1">
            <w:pPr>
              <w:pStyle w:val="TableParagraph"/>
              <w:ind w:right="89"/>
              <w:rPr>
                <w:sz w:val="24"/>
                <w:szCs w:val="24"/>
              </w:rPr>
            </w:pPr>
            <w:r w:rsidRPr="00921AC2">
              <w:rPr>
                <w:sz w:val="24"/>
                <w:szCs w:val="24"/>
              </w:rPr>
              <w:t>0</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70</w:t>
            </w:r>
          </w:p>
        </w:tc>
      </w:tr>
      <w:tr w:rsidR="00921AC2" w:rsidRPr="00921AC2" w:rsidTr="007F71C1">
        <w:trPr>
          <w:trHeight w:val="376"/>
        </w:trPr>
        <w:tc>
          <w:tcPr>
            <w:tcW w:w="439" w:type="dxa"/>
          </w:tcPr>
          <w:p w:rsidR="00921AC2" w:rsidRPr="00921AC2" w:rsidRDefault="00921AC2" w:rsidP="007F71C1">
            <w:pPr>
              <w:pStyle w:val="TableParagraph"/>
              <w:ind w:right="48"/>
              <w:jc w:val="center"/>
              <w:rPr>
                <w:sz w:val="24"/>
                <w:szCs w:val="24"/>
              </w:rPr>
            </w:pPr>
            <w:r w:rsidRPr="00921AC2">
              <w:rPr>
                <w:w w:val="99"/>
                <w:sz w:val="24"/>
                <w:szCs w:val="24"/>
              </w:rPr>
              <w:t>9</w:t>
            </w:r>
          </w:p>
        </w:tc>
        <w:tc>
          <w:tcPr>
            <w:tcW w:w="1886" w:type="dxa"/>
          </w:tcPr>
          <w:p w:rsidR="00921AC2" w:rsidRPr="00921AC2" w:rsidRDefault="00921AC2" w:rsidP="007F71C1">
            <w:pPr>
              <w:pStyle w:val="TableParagraph"/>
              <w:ind w:left="105"/>
              <w:rPr>
                <w:sz w:val="24"/>
                <w:szCs w:val="24"/>
              </w:rPr>
            </w:pPr>
            <w:r w:rsidRPr="00921AC2">
              <w:rPr>
                <w:sz w:val="24"/>
                <w:szCs w:val="24"/>
              </w:rPr>
              <w:t>Обществознание</w:t>
            </w:r>
          </w:p>
        </w:tc>
        <w:tc>
          <w:tcPr>
            <w:tcW w:w="638" w:type="dxa"/>
          </w:tcPr>
          <w:p w:rsidR="00921AC2" w:rsidRPr="00921AC2" w:rsidRDefault="00921AC2" w:rsidP="007F71C1">
            <w:pPr>
              <w:pStyle w:val="TableParagraph"/>
              <w:ind w:right="95"/>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0</w:t>
            </w:r>
          </w:p>
        </w:tc>
        <w:tc>
          <w:tcPr>
            <w:tcW w:w="635" w:type="dxa"/>
          </w:tcPr>
          <w:p w:rsidR="00921AC2" w:rsidRPr="00921AC2" w:rsidRDefault="00921AC2" w:rsidP="007F71C1">
            <w:pPr>
              <w:pStyle w:val="TableParagraph"/>
              <w:ind w:right="96"/>
              <w:rPr>
                <w:sz w:val="24"/>
                <w:szCs w:val="24"/>
              </w:rPr>
            </w:pPr>
            <w:r w:rsidRPr="00921AC2">
              <w:rPr>
                <w:sz w:val="24"/>
                <w:szCs w:val="24"/>
              </w:rPr>
              <w:t>18</w:t>
            </w:r>
          </w:p>
        </w:tc>
        <w:tc>
          <w:tcPr>
            <w:tcW w:w="635" w:type="dxa"/>
          </w:tcPr>
          <w:p w:rsidR="00921AC2" w:rsidRPr="00921AC2" w:rsidRDefault="00921AC2" w:rsidP="007F71C1">
            <w:pPr>
              <w:pStyle w:val="TableParagraph"/>
              <w:ind w:right="95"/>
              <w:rPr>
                <w:sz w:val="24"/>
                <w:szCs w:val="24"/>
              </w:rPr>
            </w:pPr>
            <w:r w:rsidRPr="00921AC2">
              <w:rPr>
                <w:sz w:val="24"/>
                <w:szCs w:val="24"/>
              </w:rPr>
              <w:t>11</w:t>
            </w:r>
          </w:p>
        </w:tc>
        <w:tc>
          <w:tcPr>
            <w:tcW w:w="635" w:type="dxa"/>
          </w:tcPr>
          <w:p w:rsidR="00921AC2" w:rsidRPr="00921AC2" w:rsidRDefault="00921AC2" w:rsidP="007F71C1">
            <w:pPr>
              <w:pStyle w:val="TableParagraph"/>
              <w:ind w:right="94"/>
              <w:rPr>
                <w:sz w:val="24"/>
                <w:szCs w:val="24"/>
              </w:rPr>
            </w:pPr>
            <w:r w:rsidRPr="00921AC2">
              <w:rPr>
                <w:sz w:val="24"/>
                <w:szCs w:val="24"/>
              </w:rPr>
              <w:t>22</w:t>
            </w:r>
          </w:p>
        </w:tc>
        <w:tc>
          <w:tcPr>
            <w:tcW w:w="741" w:type="dxa"/>
          </w:tcPr>
          <w:p w:rsidR="00921AC2" w:rsidRPr="00921AC2" w:rsidRDefault="00921AC2" w:rsidP="007F71C1">
            <w:pPr>
              <w:pStyle w:val="TableParagraph"/>
              <w:ind w:right="93"/>
              <w:rPr>
                <w:sz w:val="24"/>
                <w:szCs w:val="24"/>
              </w:rPr>
            </w:pPr>
            <w:r w:rsidRPr="00921AC2">
              <w:rPr>
                <w:sz w:val="24"/>
                <w:szCs w:val="24"/>
              </w:rPr>
              <w:t>26</w:t>
            </w:r>
          </w:p>
        </w:tc>
        <w:tc>
          <w:tcPr>
            <w:tcW w:w="849" w:type="dxa"/>
          </w:tcPr>
          <w:p w:rsidR="00921AC2" w:rsidRPr="00921AC2" w:rsidRDefault="00921AC2" w:rsidP="007F71C1">
            <w:pPr>
              <w:pStyle w:val="TableParagraph"/>
              <w:ind w:right="92"/>
              <w:rPr>
                <w:sz w:val="24"/>
                <w:szCs w:val="24"/>
              </w:rPr>
            </w:pPr>
            <w:r w:rsidRPr="00921AC2">
              <w:rPr>
                <w:sz w:val="24"/>
                <w:szCs w:val="24"/>
              </w:rPr>
              <w:t>10</w:t>
            </w:r>
          </w:p>
        </w:tc>
        <w:tc>
          <w:tcPr>
            <w:tcW w:w="849" w:type="dxa"/>
          </w:tcPr>
          <w:p w:rsidR="00921AC2" w:rsidRPr="00921AC2" w:rsidRDefault="00921AC2" w:rsidP="007F71C1">
            <w:pPr>
              <w:pStyle w:val="TableParagraph"/>
              <w:ind w:right="89"/>
              <w:rPr>
                <w:sz w:val="24"/>
                <w:szCs w:val="24"/>
              </w:rPr>
            </w:pPr>
            <w:r w:rsidRPr="00921AC2">
              <w:rPr>
                <w:sz w:val="24"/>
                <w:szCs w:val="24"/>
              </w:rPr>
              <w:t>8</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95</w:t>
            </w:r>
          </w:p>
        </w:tc>
      </w:tr>
      <w:tr w:rsidR="00921AC2" w:rsidRPr="00921AC2" w:rsidTr="007F71C1">
        <w:trPr>
          <w:trHeight w:val="373"/>
        </w:trPr>
        <w:tc>
          <w:tcPr>
            <w:tcW w:w="439" w:type="dxa"/>
          </w:tcPr>
          <w:p w:rsidR="00921AC2" w:rsidRPr="00921AC2" w:rsidRDefault="00921AC2" w:rsidP="007F71C1">
            <w:pPr>
              <w:pStyle w:val="TableParagraph"/>
              <w:ind w:left="109" w:right="40"/>
              <w:jc w:val="center"/>
              <w:rPr>
                <w:sz w:val="24"/>
                <w:szCs w:val="24"/>
              </w:rPr>
            </w:pPr>
            <w:r w:rsidRPr="00921AC2">
              <w:rPr>
                <w:sz w:val="24"/>
                <w:szCs w:val="24"/>
              </w:rPr>
              <w:t>10</w:t>
            </w:r>
          </w:p>
        </w:tc>
        <w:tc>
          <w:tcPr>
            <w:tcW w:w="1886" w:type="dxa"/>
          </w:tcPr>
          <w:p w:rsidR="00921AC2" w:rsidRPr="00921AC2" w:rsidRDefault="00921AC2" w:rsidP="007F71C1">
            <w:pPr>
              <w:pStyle w:val="TableParagraph"/>
              <w:ind w:left="105"/>
              <w:rPr>
                <w:sz w:val="24"/>
                <w:szCs w:val="24"/>
              </w:rPr>
            </w:pPr>
            <w:r w:rsidRPr="00921AC2">
              <w:rPr>
                <w:sz w:val="24"/>
                <w:szCs w:val="24"/>
              </w:rPr>
              <w:t>ОБЖ</w:t>
            </w:r>
          </w:p>
        </w:tc>
        <w:tc>
          <w:tcPr>
            <w:tcW w:w="638" w:type="dxa"/>
          </w:tcPr>
          <w:p w:rsidR="00921AC2" w:rsidRPr="00921AC2" w:rsidRDefault="00921AC2" w:rsidP="007F71C1">
            <w:pPr>
              <w:pStyle w:val="TableParagraph"/>
              <w:ind w:right="95"/>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0</w:t>
            </w:r>
          </w:p>
        </w:tc>
        <w:tc>
          <w:tcPr>
            <w:tcW w:w="635" w:type="dxa"/>
          </w:tcPr>
          <w:p w:rsidR="00921AC2" w:rsidRPr="00921AC2" w:rsidRDefault="00921AC2" w:rsidP="007F71C1">
            <w:pPr>
              <w:pStyle w:val="TableParagraph"/>
              <w:ind w:right="96"/>
              <w:rPr>
                <w:sz w:val="24"/>
                <w:szCs w:val="24"/>
              </w:rPr>
            </w:pPr>
            <w:r w:rsidRPr="00921AC2">
              <w:rPr>
                <w:sz w:val="24"/>
                <w:szCs w:val="24"/>
              </w:rPr>
              <w:t>0</w:t>
            </w:r>
          </w:p>
        </w:tc>
        <w:tc>
          <w:tcPr>
            <w:tcW w:w="635" w:type="dxa"/>
          </w:tcPr>
          <w:p w:rsidR="00921AC2" w:rsidRPr="00921AC2" w:rsidRDefault="00921AC2" w:rsidP="007F71C1">
            <w:pPr>
              <w:pStyle w:val="TableParagraph"/>
              <w:ind w:right="95"/>
              <w:rPr>
                <w:sz w:val="24"/>
                <w:szCs w:val="24"/>
              </w:rPr>
            </w:pPr>
            <w:r w:rsidRPr="00921AC2">
              <w:rPr>
                <w:sz w:val="24"/>
                <w:szCs w:val="24"/>
              </w:rPr>
              <w:t>9</w:t>
            </w:r>
          </w:p>
        </w:tc>
        <w:tc>
          <w:tcPr>
            <w:tcW w:w="635" w:type="dxa"/>
          </w:tcPr>
          <w:p w:rsidR="00921AC2" w:rsidRPr="00921AC2" w:rsidRDefault="00921AC2" w:rsidP="007F71C1">
            <w:pPr>
              <w:pStyle w:val="TableParagraph"/>
              <w:ind w:right="94"/>
              <w:rPr>
                <w:sz w:val="24"/>
                <w:szCs w:val="24"/>
              </w:rPr>
            </w:pPr>
            <w:r w:rsidRPr="00921AC2">
              <w:rPr>
                <w:sz w:val="24"/>
                <w:szCs w:val="24"/>
              </w:rPr>
              <w:t>25</w:t>
            </w:r>
          </w:p>
        </w:tc>
        <w:tc>
          <w:tcPr>
            <w:tcW w:w="741" w:type="dxa"/>
          </w:tcPr>
          <w:p w:rsidR="00921AC2" w:rsidRPr="00921AC2" w:rsidRDefault="00921AC2" w:rsidP="007F71C1">
            <w:pPr>
              <w:pStyle w:val="TableParagraph"/>
              <w:ind w:right="93"/>
              <w:rPr>
                <w:sz w:val="24"/>
                <w:szCs w:val="24"/>
              </w:rPr>
            </w:pPr>
            <w:r w:rsidRPr="00921AC2">
              <w:rPr>
                <w:sz w:val="24"/>
                <w:szCs w:val="24"/>
              </w:rPr>
              <w:t>30</w:t>
            </w:r>
          </w:p>
        </w:tc>
        <w:tc>
          <w:tcPr>
            <w:tcW w:w="849" w:type="dxa"/>
          </w:tcPr>
          <w:p w:rsidR="00921AC2" w:rsidRPr="00921AC2" w:rsidRDefault="00921AC2" w:rsidP="007F71C1">
            <w:pPr>
              <w:pStyle w:val="TableParagraph"/>
              <w:ind w:right="92"/>
              <w:rPr>
                <w:sz w:val="24"/>
                <w:szCs w:val="24"/>
              </w:rPr>
            </w:pPr>
            <w:r w:rsidRPr="00921AC2">
              <w:rPr>
                <w:sz w:val="24"/>
                <w:szCs w:val="24"/>
              </w:rPr>
              <w:t>6</w:t>
            </w:r>
          </w:p>
        </w:tc>
        <w:tc>
          <w:tcPr>
            <w:tcW w:w="849" w:type="dxa"/>
          </w:tcPr>
          <w:p w:rsidR="00921AC2" w:rsidRPr="00921AC2" w:rsidRDefault="00921AC2" w:rsidP="007F71C1">
            <w:pPr>
              <w:pStyle w:val="TableParagraph"/>
              <w:ind w:right="89"/>
              <w:rPr>
                <w:sz w:val="24"/>
                <w:szCs w:val="24"/>
              </w:rPr>
            </w:pPr>
            <w:r w:rsidRPr="00921AC2">
              <w:rPr>
                <w:sz w:val="24"/>
                <w:szCs w:val="24"/>
              </w:rPr>
              <w:t>2</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72</w:t>
            </w:r>
          </w:p>
        </w:tc>
      </w:tr>
      <w:tr w:rsidR="00921AC2" w:rsidRPr="00921AC2" w:rsidTr="007F71C1">
        <w:trPr>
          <w:trHeight w:val="373"/>
        </w:trPr>
        <w:tc>
          <w:tcPr>
            <w:tcW w:w="439" w:type="dxa"/>
          </w:tcPr>
          <w:p w:rsidR="00921AC2" w:rsidRPr="00921AC2" w:rsidRDefault="00921AC2" w:rsidP="007F71C1">
            <w:pPr>
              <w:pStyle w:val="TableParagraph"/>
              <w:ind w:left="109" w:right="40"/>
              <w:jc w:val="center"/>
              <w:rPr>
                <w:sz w:val="24"/>
                <w:szCs w:val="24"/>
              </w:rPr>
            </w:pPr>
            <w:r w:rsidRPr="00921AC2">
              <w:rPr>
                <w:sz w:val="24"/>
                <w:szCs w:val="24"/>
              </w:rPr>
              <w:t>11</w:t>
            </w:r>
          </w:p>
        </w:tc>
        <w:tc>
          <w:tcPr>
            <w:tcW w:w="1886" w:type="dxa"/>
          </w:tcPr>
          <w:p w:rsidR="00921AC2" w:rsidRPr="00921AC2" w:rsidRDefault="00921AC2" w:rsidP="007F71C1">
            <w:pPr>
              <w:pStyle w:val="TableParagraph"/>
              <w:ind w:left="105"/>
              <w:rPr>
                <w:sz w:val="24"/>
                <w:szCs w:val="24"/>
              </w:rPr>
            </w:pPr>
            <w:r w:rsidRPr="00921AC2">
              <w:rPr>
                <w:sz w:val="24"/>
                <w:szCs w:val="24"/>
              </w:rPr>
              <w:t>Право</w:t>
            </w:r>
          </w:p>
        </w:tc>
        <w:tc>
          <w:tcPr>
            <w:tcW w:w="638" w:type="dxa"/>
          </w:tcPr>
          <w:p w:rsidR="00921AC2" w:rsidRPr="00921AC2" w:rsidRDefault="00921AC2" w:rsidP="007F71C1">
            <w:pPr>
              <w:pStyle w:val="TableParagraph"/>
              <w:ind w:right="95"/>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0</w:t>
            </w:r>
          </w:p>
        </w:tc>
        <w:tc>
          <w:tcPr>
            <w:tcW w:w="635" w:type="dxa"/>
          </w:tcPr>
          <w:p w:rsidR="00921AC2" w:rsidRPr="00921AC2" w:rsidRDefault="00921AC2" w:rsidP="007F71C1">
            <w:pPr>
              <w:pStyle w:val="TableParagraph"/>
              <w:ind w:right="96"/>
              <w:rPr>
                <w:sz w:val="24"/>
                <w:szCs w:val="24"/>
              </w:rPr>
            </w:pPr>
            <w:r w:rsidRPr="00921AC2">
              <w:rPr>
                <w:sz w:val="24"/>
                <w:szCs w:val="24"/>
              </w:rPr>
              <w:t>0</w:t>
            </w:r>
          </w:p>
        </w:tc>
        <w:tc>
          <w:tcPr>
            <w:tcW w:w="635" w:type="dxa"/>
          </w:tcPr>
          <w:p w:rsidR="00921AC2" w:rsidRPr="00921AC2" w:rsidRDefault="00921AC2" w:rsidP="007F71C1">
            <w:pPr>
              <w:pStyle w:val="TableParagraph"/>
              <w:ind w:right="95"/>
              <w:rPr>
                <w:sz w:val="24"/>
                <w:szCs w:val="24"/>
              </w:rPr>
            </w:pPr>
            <w:r w:rsidRPr="00921AC2">
              <w:rPr>
                <w:sz w:val="24"/>
                <w:szCs w:val="24"/>
              </w:rPr>
              <w:t>0</w:t>
            </w:r>
          </w:p>
        </w:tc>
        <w:tc>
          <w:tcPr>
            <w:tcW w:w="635" w:type="dxa"/>
          </w:tcPr>
          <w:p w:rsidR="00921AC2" w:rsidRPr="00921AC2" w:rsidRDefault="00921AC2" w:rsidP="007F71C1">
            <w:pPr>
              <w:pStyle w:val="TableParagraph"/>
              <w:ind w:right="94"/>
              <w:rPr>
                <w:sz w:val="24"/>
                <w:szCs w:val="24"/>
              </w:rPr>
            </w:pPr>
            <w:r w:rsidRPr="00921AC2">
              <w:rPr>
                <w:sz w:val="24"/>
                <w:szCs w:val="24"/>
              </w:rPr>
              <w:t>0</w:t>
            </w:r>
          </w:p>
        </w:tc>
        <w:tc>
          <w:tcPr>
            <w:tcW w:w="741" w:type="dxa"/>
          </w:tcPr>
          <w:p w:rsidR="00921AC2" w:rsidRPr="00921AC2" w:rsidRDefault="00921AC2" w:rsidP="007F71C1">
            <w:pPr>
              <w:pStyle w:val="TableParagraph"/>
              <w:ind w:right="93"/>
              <w:rPr>
                <w:sz w:val="24"/>
                <w:szCs w:val="24"/>
              </w:rPr>
            </w:pPr>
            <w:r w:rsidRPr="00921AC2">
              <w:rPr>
                <w:sz w:val="24"/>
                <w:szCs w:val="24"/>
              </w:rPr>
              <w:t>9</w:t>
            </w:r>
          </w:p>
        </w:tc>
        <w:tc>
          <w:tcPr>
            <w:tcW w:w="849" w:type="dxa"/>
          </w:tcPr>
          <w:p w:rsidR="00921AC2" w:rsidRPr="00921AC2" w:rsidRDefault="00921AC2" w:rsidP="007F71C1">
            <w:pPr>
              <w:pStyle w:val="TableParagraph"/>
              <w:ind w:right="92"/>
              <w:rPr>
                <w:sz w:val="24"/>
                <w:szCs w:val="24"/>
              </w:rPr>
            </w:pPr>
            <w:r w:rsidRPr="00921AC2">
              <w:rPr>
                <w:sz w:val="24"/>
                <w:szCs w:val="24"/>
              </w:rPr>
              <w:t>8</w:t>
            </w:r>
          </w:p>
        </w:tc>
        <w:tc>
          <w:tcPr>
            <w:tcW w:w="849" w:type="dxa"/>
          </w:tcPr>
          <w:p w:rsidR="00921AC2" w:rsidRPr="00921AC2" w:rsidRDefault="00921AC2" w:rsidP="007F71C1">
            <w:pPr>
              <w:pStyle w:val="TableParagraph"/>
              <w:ind w:right="89"/>
              <w:rPr>
                <w:sz w:val="24"/>
                <w:szCs w:val="24"/>
              </w:rPr>
            </w:pPr>
            <w:r w:rsidRPr="00921AC2">
              <w:rPr>
                <w:sz w:val="24"/>
                <w:szCs w:val="24"/>
              </w:rPr>
              <w:t>0</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17</w:t>
            </w:r>
          </w:p>
        </w:tc>
      </w:tr>
      <w:tr w:rsidR="00921AC2" w:rsidRPr="00921AC2" w:rsidTr="007F71C1">
        <w:trPr>
          <w:trHeight w:val="376"/>
        </w:trPr>
        <w:tc>
          <w:tcPr>
            <w:tcW w:w="439" w:type="dxa"/>
          </w:tcPr>
          <w:p w:rsidR="00921AC2" w:rsidRPr="00921AC2" w:rsidRDefault="00921AC2" w:rsidP="007F71C1">
            <w:pPr>
              <w:pStyle w:val="TableParagraph"/>
              <w:ind w:left="109" w:right="40"/>
              <w:jc w:val="center"/>
              <w:rPr>
                <w:sz w:val="24"/>
                <w:szCs w:val="24"/>
              </w:rPr>
            </w:pPr>
            <w:r w:rsidRPr="00921AC2">
              <w:rPr>
                <w:sz w:val="24"/>
                <w:szCs w:val="24"/>
              </w:rPr>
              <w:t>12</w:t>
            </w:r>
          </w:p>
        </w:tc>
        <w:tc>
          <w:tcPr>
            <w:tcW w:w="1886" w:type="dxa"/>
          </w:tcPr>
          <w:p w:rsidR="00921AC2" w:rsidRPr="00921AC2" w:rsidRDefault="00921AC2" w:rsidP="007F71C1">
            <w:pPr>
              <w:pStyle w:val="TableParagraph"/>
              <w:ind w:left="105"/>
              <w:rPr>
                <w:sz w:val="24"/>
                <w:szCs w:val="24"/>
              </w:rPr>
            </w:pPr>
            <w:r w:rsidRPr="00921AC2">
              <w:rPr>
                <w:sz w:val="24"/>
                <w:szCs w:val="24"/>
              </w:rPr>
              <w:t>Русский язык</w:t>
            </w:r>
          </w:p>
        </w:tc>
        <w:tc>
          <w:tcPr>
            <w:tcW w:w="638" w:type="dxa"/>
          </w:tcPr>
          <w:p w:rsidR="00921AC2" w:rsidRPr="00921AC2" w:rsidRDefault="00921AC2" w:rsidP="007F71C1">
            <w:pPr>
              <w:pStyle w:val="TableParagraph"/>
              <w:ind w:right="95"/>
              <w:rPr>
                <w:sz w:val="24"/>
                <w:szCs w:val="24"/>
              </w:rPr>
            </w:pPr>
            <w:r w:rsidRPr="00921AC2">
              <w:rPr>
                <w:sz w:val="24"/>
                <w:szCs w:val="24"/>
              </w:rPr>
              <w:t>69</w:t>
            </w:r>
          </w:p>
        </w:tc>
        <w:tc>
          <w:tcPr>
            <w:tcW w:w="633" w:type="dxa"/>
          </w:tcPr>
          <w:p w:rsidR="00921AC2" w:rsidRPr="00921AC2" w:rsidRDefault="00921AC2" w:rsidP="007F71C1">
            <w:pPr>
              <w:pStyle w:val="TableParagraph"/>
              <w:ind w:right="94"/>
              <w:rPr>
                <w:sz w:val="24"/>
                <w:szCs w:val="24"/>
              </w:rPr>
            </w:pPr>
            <w:r w:rsidRPr="00921AC2">
              <w:rPr>
                <w:sz w:val="24"/>
                <w:szCs w:val="24"/>
              </w:rPr>
              <w:t>10</w:t>
            </w:r>
          </w:p>
        </w:tc>
        <w:tc>
          <w:tcPr>
            <w:tcW w:w="635" w:type="dxa"/>
          </w:tcPr>
          <w:p w:rsidR="00921AC2" w:rsidRPr="00921AC2" w:rsidRDefault="00921AC2" w:rsidP="007F71C1">
            <w:pPr>
              <w:pStyle w:val="TableParagraph"/>
              <w:ind w:right="96"/>
              <w:rPr>
                <w:sz w:val="24"/>
                <w:szCs w:val="24"/>
              </w:rPr>
            </w:pPr>
            <w:r w:rsidRPr="00921AC2">
              <w:rPr>
                <w:sz w:val="24"/>
                <w:szCs w:val="24"/>
              </w:rPr>
              <w:t>19</w:t>
            </w:r>
          </w:p>
        </w:tc>
        <w:tc>
          <w:tcPr>
            <w:tcW w:w="635" w:type="dxa"/>
          </w:tcPr>
          <w:p w:rsidR="00921AC2" w:rsidRPr="00921AC2" w:rsidRDefault="00921AC2" w:rsidP="007F71C1">
            <w:pPr>
              <w:pStyle w:val="TableParagraph"/>
              <w:ind w:right="95"/>
              <w:rPr>
                <w:sz w:val="24"/>
                <w:szCs w:val="24"/>
              </w:rPr>
            </w:pPr>
            <w:r w:rsidRPr="00921AC2">
              <w:rPr>
                <w:sz w:val="24"/>
                <w:szCs w:val="24"/>
              </w:rPr>
              <w:t>20</w:t>
            </w:r>
          </w:p>
        </w:tc>
        <w:tc>
          <w:tcPr>
            <w:tcW w:w="635" w:type="dxa"/>
          </w:tcPr>
          <w:p w:rsidR="00921AC2" w:rsidRPr="00921AC2" w:rsidRDefault="00921AC2" w:rsidP="007F71C1">
            <w:pPr>
              <w:pStyle w:val="TableParagraph"/>
              <w:ind w:right="94"/>
              <w:rPr>
                <w:sz w:val="24"/>
                <w:szCs w:val="24"/>
              </w:rPr>
            </w:pPr>
            <w:r w:rsidRPr="00921AC2">
              <w:rPr>
                <w:sz w:val="24"/>
                <w:szCs w:val="24"/>
              </w:rPr>
              <w:t>19</w:t>
            </w:r>
          </w:p>
        </w:tc>
        <w:tc>
          <w:tcPr>
            <w:tcW w:w="741" w:type="dxa"/>
          </w:tcPr>
          <w:p w:rsidR="00921AC2" w:rsidRPr="00921AC2" w:rsidRDefault="00921AC2" w:rsidP="007F71C1">
            <w:pPr>
              <w:pStyle w:val="TableParagraph"/>
              <w:ind w:right="93"/>
              <w:rPr>
                <w:sz w:val="24"/>
                <w:szCs w:val="24"/>
              </w:rPr>
            </w:pPr>
            <w:r w:rsidRPr="00921AC2">
              <w:rPr>
                <w:sz w:val="24"/>
                <w:szCs w:val="24"/>
              </w:rPr>
              <w:t>19</w:t>
            </w:r>
          </w:p>
        </w:tc>
        <w:tc>
          <w:tcPr>
            <w:tcW w:w="849" w:type="dxa"/>
          </w:tcPr>
          <w:p w:rsidR="00921AC2" w:rsidRPr="00921AC2" w:rsidRDefault="00921AC2" w:rsidP="007F71C1">
            <w:pPr>
              <w:pStyle w:val="TableParagraph"/>
              <w:ind w:right="92"/>
              <w:rPr>
                <w:sz w:val="24"/>
                <w:szCs w:val="24"/>
              </w:rPr>
            </w:pPr>
            <w:r w:rsidRPr="00921AC2">
              <w:rPr>
                <w:sz w:val="24"/>
                <w:szCs w:val="24"/>
              </w:rPr>
              <w:t>7</w:t>
            </w:r>
          </w:p>
        </w:tc>
        <w:tc>
          <w:tcPr>
            <w:tcW w:w="849" w:type="dxa"/>
          </w:tcPr>
          <w:p w:rsidR="00921AC2" w:rsidRPr="00921AC2" w:rsidRDefault="00921AC2" w:rsidP="007F71C1">
            <w:pPr>
              <w:pStyle w:val="TableParagraph"/>
              <w:ind w:right="89"/>
              <w:rPr>
                <w:sz w:val="24"/>
                <w:szCs w:val="24"/>
              </w:rPr>
            </w:pPr>
            <w:r w:rsidRPr="00921AC2">
              <w:rPr>
                <w:sz w:val="24"/>
                <w:szCs w:val="24"/>
              </w:rPr>
              <w:t>7</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170</w:t>
            </w:r>
          </w:p>
        </w:tc>
      </w:tr>
      <w:tr w:rsidR="00921AC2" w:rsidRPr="00921AC2" w:rsidTr="007F71C1">
        <w:trPr>
          <w:trHeight w:val="373"/>
        </w:trPr>
        <w:tc>
          <w:tcPr>
            <w:tcW w:w="439" w:type="dxa"/>
          </w:tcPr>
          <w:p w:rsidR="00921AC2" w:rsidRPr="00921AC2" w:rsidRDefault="00921AC2" w:rsidP="007F71C1">
            <w:pPr>
              <w:pStyle w:val="TableParagraph"/>
              <w:ind w:left="109" w:right="40"/>
              <w:jc w:val="center"/>
              <w:rPr>
                <w:sz w:val="24"/>
                <w:szCs w:val="24"/>
              </w:rPr>
            </w:pPr>
            <w:r w:rsidRPr="00921AC2">
              <w:rPr>
                <w:sz w:val="24"/>
                <w:szCs w:val="24"/>
              </w:rPr>
              <w:t>13</w:t>
            </w:r>
          </w:p>
        </w:tc>
        <w:tc>
          <w:tcPr>
            <w:tcW w:w="1886" w:type="dxa"/>
          </w:tcPr>
          <w:p w:rsidR="00921AC2" w:rsidRPr="00921AC2" w:rsidRDefault="00921AC2" w:rsidP="007F71C1">
            <w:pPr>
              <w:pStyle w:val="TableParagraph"/>
              <w:ind w:left="105"/>
              <w:rPr>
                <w:sz w:val="24"/>
                <w:szCs w:val="24"/>
              </w:rPr>
            </w:pPr>
            <w:r w:rsidRPr="00921AC2">
              <w:rPr>
                <w:sz w:val="24"/>
                <w:szCs w:val="24"/>
              </w:rPr>
              <w:t>Технология</w:t>
            </w:r>
          </w:p>
        </w:tc>
        <w:tc>
          <w:tcPr>
            <w:tcW w:w="638" w:type="dxa"/>
          </w:tcPr>
          <w:p w:rsidR="00921AC2" w:rsidRPr="00921AC2" w:rsidRDefault="00921AC2" w:rsidP="007F71C1">
            <w:pPr>
              <w:pStyle w:val="TableParagraph"/>
              <w:ind w:right="95"/>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20</w:t>
            </w:r>
          </w:p>
        </w:tc>
        <w:tc>
          <w:tcPr>
            <w:tcW w:w="635" w:type="dxa"/>
          </w:tcPr>
          <w:p w:rsidR="00921AC2" w:rsidRPr="00921AC2" w:rsidRDefault="00921AC2" w:rsidP="007F71C1">
            <w:pPr>
              <w:pStyle w:val="TableParagraph"/>
              <w:ind w:right="96"/>
              <w:rPr>
                <w:sz w:val="24"/>
                <w:szCs w:val="24"/>
              </w:rPr>
            </w:pPr>
            <w:r w:rsidRPr="00921AC2">
              <w:rPr>
                <w:sz w:val="24"/>
                <w:szCs w:val="24"/>
              </w:rPr>
              <w:t>14</w:t>
            </w:r>
          </w:p>
        </w:tc>
        <w:tc>
          <w:tcPr>
            <w:tcW w:w="635" w:type="dxa"/>
          </w:tcPr>
          <w:p w:rsidR="00921AC2" w:rsidRPr="00921AC2" w:rsidRDefault="00921AC2" w:rsidP="007F71C1">
            <w:pPr>
              <w:pStyle w:val="TableParagraph"/>
              <w:ind w:right="95"/>
              <w:rPr>
                <w:sz w:val="24"/>
                <w:szCs w:val="24"/>
              </w:rPr>
            </w:pPr>
            <w:r w:rsidRPr="00921AC2">
              <w:rPr>
                <w:sz w:val="24"/>
                <w:szCs w:val="24"/>
              </w:rPr>
              <w:t>14</w:t>
            </w:r>
          </w:p>
        </w:tc>
        <w:tc>
          <w:tcPr>
            <w:tcW w:w="635" w:type="dxa"/>
          </w:tcPr>
          <w:p w:rsidR="00921AC2" w:rsidRPr="00921AC2" w:rsidRDefault="00921AC2" w:rsidP="007F71C1">
            <w:pPr>
              <w:pStyle w:val="TableParagraph"/>
              <w:ind w:right="94"/>
              <w:rPr>
                <w:sz w:val="24"/>
                <w:szCs w:val="24"/>
              </w:rPr>
            </w:pPr>
            <w:r w:rsidRPr="00921AC2">
              <w:rPr>
                <w:sz w:val="24"/>
                <w:szCs w:val="24"/>
              </w:rPr>
              <w:t>19</w:t>
            </w:r>
          </w:p>
        </w:tc>
        <w:tc>
          <w:tcPr>
            <w:tcW w:w="741" w:type="dxa"/>
          </w:tcPr>
          <w:p w:rsidR="00921AC2" w:rsidRPr="00921AC2" w:rsidRDefault="00921AC2" w:rsidP="007F71C1">
            <w:pPr>
              <w:pStyle w:val="TableParagraph"/>
              <w:ind w:right="93"/>
              <w:rPr>
                <w:sz w:val="24"/>
                <w:szCs w:val="24"/>
              </w:rPr>
            </w:pPr>
            <w:r w:rsidRPr="00921AC2">
              <w:rPr>
                <w:sz w:val="24"/>
                <w:szCs w:val="24"/>
              </w:rPr>
              <w:t>7</w:t>
            </w:r>
          </w:p>
        </w:tc>
        <w:tc>
          <w:tcPr>
            <w:tcW w:w="849" w:type="dxa"/>
          </w:tcPr>
          <w:p w:rsidR="00921AC2" w:rsidRPr="00921AC2" w:rsidRDefault="00921AC2" w:rsidP="007F71C1">
            <w:pPr>
              <w:pStyle w:val="TableParagraph"/>
              <w:ind w:right="92"/>
              <w:rPr>
                <w:sz w:val="24"/>
                <w:szCs w:val="24"/>
              </w:rPr>
            </w:pPr>
            <w:r w:rsidRPr="00921AC2">
              <w:rPr>
                <w:sz w:val="24"/>
                <w:szCs w:val="24"/>
              </w:rPr>
              <w:t>1</w:t>
            </w:r>
          </w:p>
        </w:tc>
        <w:tc>
          <w:tcPr>
            <w:tcW w:w="849" w:type="dxa"/>
          </w:tcPr>
          <w:p w:rsidR="00921AC2" w:rsidRPr="00921AC2" w:rsidRDefault="00921AC2" w:rsidP="007F71C1">
            <w:pPr>
              <w:pStyle w:val="TableParagraph"/>
              <w:ind w:right="89"/>
              <w:rPr>
                <w:sz w:val="24"/>
                <w:szCs w:val="24"/>
              </w:rPr>
            </w:pPr>
            <w:r w:rsidRPr="00921AC2">
              <w:rPr>
                <w:sz w:val="24"/>
                <w:szCs w:val="24"/>
              </w:rPr>
              <w:t>0</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75</w:t>
            </w:r>
          </w:p>
        </w:tc>
      </w:tr>
      <w:tr w:rsidR="00921AC2" w:rsidRPr="00921AC2" w:rsidTr="007F71C1">
        <w:trPr>
          <w:trHeight w:val="373"/>
        </w:trPr>
        <w:tc>
          <w:tcPr>
            <w:tcW w:w="439" w:type="dxa"/>
          </w:tcPr>
          <w:p w:rsidR="00921AC2" w:rsidRPr="00921AC2" w:rsidRDefault="00921AC2" w:rsidP="007F71C1">
            <w:pPr>
              <w:pStyle w:val="TableParagraph"/>
              <w:ind w:left="109" w:right="40"/>
              <w:jc w:val="center"/>
              <w:rPr>
                <w:sz w:val="24"/>
                <w:szCs w:val="24"/>
              </w:rPr>
            </w:pPr>
            <w:r w:rsidRPr="00921AC2">
              <w:rPr>
                <w:sz w:val="24"/>
                <w:szCs w:val="24"/>
              </w:rPr>
              <w:t>14</w:t>
            </w:r>
          </w:p>
        </w:tc>
        <w:tc>
          <w:tcPr>
            <w:tcW w:w="1886" w:type="dxa"/>
          </w:tcPr>
          <w:p w:rsidR="00921AC2" w:rsidRPr="00921AC2" w:rsidRDefault="00921AC2" w:rsidP="007F71C1">
            <w:pPr>
              <w:pStyle w:val="TableParagraph"/>
              <w:ind w:left="105"/>
              <w:rPr>
                <w:sz w:val="24"/>
                <w:szCs w:val="24"/>
              </w:rPr>
            </w:pPr>
            <w:r w:rsidRPr="00921AC2">
              <w:rPr>
                <w:sz w:val="24"/>
                <w:szCs w:val="24"/>
              </w:rPr>
              <w:t>Физика</w:t>
            </w:r>
          </w:p>
        </w:tc>
        <w:tc>
          <w:tcPr>
            <w:tcW w:w="638" w:type="dxa"/>
          </w:tcPr>
          <w:p w:rsidR="00921AC2" w:rsidRPr="00921AC2" w:rsidRDefault="00921AC2" w:rsidP="007F71C1">
            <w:pPr>
              <w:pStyle w:val="TableParagraph"/>
              <w:ind w:right="95"/>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0</w:t>
            </w:r>
          </w:p>
        </w:tc>
        <w:tc>
          <w:tcPr>
            <w:tcW w:w="635" w:type="dxa"/>
          </w:tcPr>
          <w:p w:rsidR="00921AC2" w:rsidRPr="00921AC2" w:rsidRDefault="00921AC2" w:rsidP="007F71C1">
            <w:pPr>
              <w:pStyle w:val="TableParagraph"/>
              <w:ind w:right="96"/>
              <w:rPr>
                <w:sz w:val="24"/>
                <w:szCs w:val="24"/>
              </w:rPr>
            </w:pPr>
            <w:r w:rsidRPr="00921AC2">
              <w:rPr>
                <w:sz w:val="24"/>
                <w:szCs w:val="24"/>
              </w:rPr>
              <w:t>0</w:t>
            </w:r>
          </w:p>
        </w:tc>
        <w:tc>
          <w:tcPr>
            <w:tcW w:w="635" w:type="dxa"/>
          </w:tcPr>
          <w:p w:rsidR="00921AC2" w:rsidRPr="00921AC2" w:rsidRDefault="00921AC2" w:rsidP="007F71C1">
            <w:pPr>
              <w:pStyle w:val="TableParagraph"/>
              <w:ind w:right="95"/>
              <w:rPr>
                <w:sz w:val="24"/>
                <w:szCs w:val="24"/>
              </w:rPr>
            </w:pPr>
            <w:r w:rsidRPr="00921AC2">
              <w:rPr>
                <w:sz w:val="24"/>
                <w:szCs w:val="24"/>
              </w:rPr>
              <w:t>6</w:t>
            </w:r>
          </w:p>
        </w:tc>
        <w:tc>
          <w:tcPr>
            <w:tcW w:w="635" w:type="dxa"/>
          </w:tcPr>
          <w:p w:rsidR="00921AC2" w:rsidRPr="00921AC2" w:rsidRDefault="00921AC2" w:rsidP="007F71C1">
            <w:pPr>
              <w:pStyle w:val="TableParagraph"/>
              <w:ind w:right="94"/>
              <w:rPr>
                <w:sz w:val="24"/>
                <w:szCs w:val="24"/>
              </w:rPr>
            </w:pPr>
            <w:r w:rsidRPr="00921AC2">
              <w:rPr>
                <w:sz w:val="24"/>
                <w:szCs w:val="24"/>
              </w:rPr>
              <w:t>8</w:t>
            </w:r>
          </w:p>
        </w:tc>
        <w:tc>
          <w:tcPr>
            <w:tcW w:w="741" w:type="dxa"/>
          </w:tcPr>
          <w:p w:rsidR="00921AC2" w:rsidRPr="00921AC2" w:rsidRDefault="00921AC2" w:rsidP="007F71C1">
            <w:pPr>
              <w:pStyle w:val="TableParagraph"/>
              <w:ind w:right="93"/>
              <w:rPr>
                <w:sz w:val="24"/>
                <w:szCs w:val="24"/>
              </w:rPr>
            </w:pPr>
            <w:r w:rsidRPr="00921AC2">
              <w:rPr>
                <w:sz w:val="24"/>
                <w:szCs w:val="24"/>
              </w:rPr>
              <w:t>0</w:t>
            </w:r>
          </w:p>
        </w:tc>
        <w:tc>
          <w:tcPr>
            <w:tcW w:w="849" w:type="dxa"/>
          </w:tcPr>
          <w:p w:rsidR="00921AC2" w:rsidRPr="00921AC2" w:rsidRDefault="00921AC2" w:rsidP="007F71C1">
            <w:pPr>
              <w:pStyle w:val="TableParagraph"/>
              <w:ind w:right="92"/>
              <w:rPr>
                <w:sz w:val="24"/>
                <w:szCs w:val="24"/>
              </w:rPr>
            </w:pPr>
            <w:r w:rsidRPr="00921AC2">
              <w:rPr>
                <w:sz w:val="24"/>
                <w:szCs w:val="24"/>
              </w:rPr>
              <w:t>4</w:t>
            </w:r>
          </w:p>
        </w:tc>
        <w:tc>
          <w:tcPr>
            <w:tcW w:w="849" w:type="dxa"/>
          </w:tcPr>
          <w:p w:rsidR="00921AC2" w:rsidRPr="00921AC2" w:rsidRDefault="00921AC2" w:rsidP="007F71C1">
            <w:pPr>
              <w:pStyle w:val="TableParagraph"/>
              <w:ind w:right="89"/>
              <w:rPr>
                <w:sz w:val="24"/>
                <w:szCs w:val="24"/>
              </w:rPr>
            </w:pPr>
            <w:r w:rsidRPr="00921AC2">
              <w:rPr>
                <w:sz w:val="24"/>
                <w:szCs w:val="24"/>
              </w:rPr>
              <w:t>2</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20</w:t>
            </w:r>
          </w:p>
        </w:tc>
      </w:tr>
      <w:tr w:rsidR="00921AC2" w:rsidRPr="00921AC2" w:rsidTr="007F71C1">
        <w:trPr>
          <w:trHeight w:val="359"/>
        </w:trPr>
        <w:tc>
          <w:tcPr>
            <w:tcW w:w="439" w:type="dxa"/>
          </w:tcPr>
          <w:p w:rsidR="00921AC2" w:rsidRPr="00921AC2" w:rsidRDefault="00921AC2" w:rsidP="007F71C1">
            <w:pPr>
              <w:pStyle w:val="TableParagraph"/>
              <w:spacing w:before="30"/>
              <w:ind w:left="109" w:right="40"/>
              <w:jc w:val="center"/>
              <w:rPr>
                <w:sz w:val="24"/>
                <w:szCs w:val="24"/>
              </w:rPr>
            </w:pPr>
            <w:r w:rsidRPr="00921AC2">
              <w:rPr>
                <w:sz w:val="24"/>
                <w:szCs w:val="24"/>
              </w:rPr>
              <w:t>15</w:t>
            </w:r>
          </w:p>
        </w:tc>
        <w:tc>
          <w:tcPr>
            <w:tcW w:w="1886" w:type="dxa"/>
          </w:tcPr>
          <w:p w:rsidR="00921AC2" w:rsidRPr="00921AC2" w:rsidRDefault="00921AC2" w:rsidP="007F71C1">
            <w:pPr>
              <w:pStyle w:val="TableParagraph"/>
              <w:spacing w:before="30"/>
              <w:ind w:left="105"/>
              <w:rPr>
                <w:sz w:val="24"/>
                <w:szCs w:val="24"/>
              </w:rPr>
            </w:pPr>
            <w:r w:rsidRPr="00921AC2">
              <w:rPr>
                <w:sz w:val="24"/>
                <w:szCs w:val="24"/>
              </w:rPr>
              <w:t>Физкультура</w:t>
            </w:r>
          </w:p>
        </w:tc>
        <w:tc>
          <w:tcPr>
            <w:tcW w:w="638" w:type="dxa"/>
          </w:tcPr>
          <w:p w:rsidR="00921AC2" w:rsidRPr="00921AC2" w:rsidRDefault="00921AC2" w:rsidP="007F71C1">
            <w:pPr>
              <w:pStyle w:val="TableParagraph"/>
              <w:spacing w:before="30"/>
              <w:ind w:right="95"/>
              <w:rPr>
                <w:sz w:val="24"/>
                <w:szCs w:val="24"/>
              </w:rPr>
            </w:pPr>
            <w:r w:rsidRPr="00921AC2">
              <w:rPr>
                <w:sz w:val="24"/>
                <w:szCs w:val="24"/>
              </w:rPr>
              <w:t>0</w:t>
            </w:r>
          </w:p>
        </w:tc>
        <w:tc>
          <w:tcPr>
            <w:tcW w:w="633" w:type="dxa"/>
          </w:tcPr>
          <w:p w:rsidR="00921AC2" w:rsidRPr="00921AC2" w:rsidRDefault="00921AC2" w:rsidP="007F71C1">
            <w:pPr>
              <w:pStyle w:val="TableParagraph"/>
              <w:spacing w:before="30"/>
              <w:ind w:right="94"/>
              <w:rPr>
                <w:sz w:val="24"/>
                <w:szCs w:val="24"/>
              </w:rPr>
            </w:pPr>
            <w:r w:rsidRPr="00921AC2">
              <w:rPr>
                <w:sz w:val="24"/>
                <w:szCs w:val="24"/>
              </w:rPr>
              <w:t>28</w:t>
            </w:r>
          </w:p>
        </w:tc>
        <w:tc>
          <w:tcPr>
            <w:tcW w:w="635" w:type="dxa"/>
          </w:tcPr>
          <w:p w:rsidR="00921AC2" w:rsidRPr="00921AC2" w:rsidRDefault="00921AC2" w:rsidP="007F71C1">
            <w:pPr>
              <w:pStyle w:val="TableParagraph"/>
              <w:spacing w:before="30"/>
              <w:ind w:right="96"/>
              <w:rPr>
                <w:sz w:val="24"/>
                <w:szCs w:val="24"/>
              </w:rPr>
            </w:pPr>
            <w:r w:rsidRPr="00921AC2">
              <w:rPr>
                <w:sz w:val="24"/>
                <w:szCs w:val="24"/>
              </w:rPr>
              <w:t>8</w:t>
            </w:r>
          </w:p>
        </w:tc>
        <w:tc>
          <w:tcPr>
            <w:tcW w:w="635" w:type="dxa"/>
          </w:tcPr>
          <w:p w:rsidR="00921AC2" w:rsidRPr="00921AC2" w:rsidRDefault="00921AC2" w:rsidP="007F71C1">
            <w:pPr>
              <w:pStyle w:val="TableParagraph"/>
              <w:spacing w:before="30"/>
              <w:ind w:right="95"/>
              <w:rPr>
                <w:sz w:val="24"/>
                <w:szCs w:val="24"/>
              </w:rPr>
            </w:pPr>
            <w:r w:rsidRPr="00921AC2">
              <w:rPr>
                <w:sz w:val="24"/>
                <w:szCs w:val="24"/>
              </w:rPr>
              <w:t>12</w:t>
            </w:r>
          </w:p>
        </w:tc>
        <w:tc>
          <w:tcPr>
            <w:tcW w:w="635" w:type="dxa"/>
          </w:tcPr>
          <w:p w:rsidR="00921AC2" w:rsidRPr="00921AC2" w:rsidRDefault="00921AC2" w:rsidP="007F71C1">
            <w:pPr>
              <w:pStyle w:val="TableParagraph"/>
              <w:spacing w:before="30"/>
              <w:ind w:right="94"/>
              <w:rPr>
                <w:sz w:val="24"/>
                <w:szCs w:val="24"/>
              </w:rPr>
            </w:pPr>
            <w:r w:rsidRPr="00921AC2">
              <w:rPr>
                <w:sz w:val="24"/>
                <w:szCs w:val="24"/>
              </w:rPr>
              <w:t>19</w:t>
            </w:r>
          </w:p>
        </w:tc>
        <w:tc>
          <w:tcPr>
            <w:tcW w:w="741" w:type="dxa"/>
          </w:tcPr>
          <w:p w:rsidR="00921AC2" w:rsidRPr="00921AC2" w:rsidRDefault="00921AC2" w:rsidP="007F71C1">
            <w:pPr>
              <w:pStyle w:val="TableParagraph"/>
              <w:spacing w:before="30"/>
              <w:ind w:right="93"/>
              <w:rPr>
                <w:sz w:val="24"/>
                <w:szCs w:val="24"/>
              </w:rPr>
            </w:pPr>
            <w:r w:rsidRPr="00921AC2">
              <w:rPr>
                <w:sz w:val="24"/>
                <w:szCs w:val="24"/>
              </w:rPr>
              <w:t>17</w:t>
            </w:r>
          </w:p>
        </w:tc>
        <w:tc>
          <w:tcPr>
            <w:tcW w:w="849" w:type="dxa"/>
          </w:tcPr>
          <w:p w:rsidR="00921AC2" w:rsidRPr="00921AC2" w:rsidRDefault="00921AC2" w:rsidP="007F71C1">
            <w:pPr>
              <w:pStyle w:val="TableParagraph"/>
              <w:spacing w:before="30"/>
              <w:ind w:right="92"/>
              <w:rPr>
                <w:sz w:val="24"/>
                <w:szCs w:val="24"/>
              </w:rPr>
            </w:pPr>
            <w:r w:rsidRPr="00921AC2">
              <w:rPr>
                <w:sz w:val="24"/>
                <w:szCs w:val="24"/>
              </w:rPr>
              <w:t>6</w:t>
            </w:r>
          </w:p>
        </w:tc>
        <w:tc>
          <w:tcPr>
            <w:tcW w:w="849" w:type="dxa"/>
          </w:tcPr>
          <w:p w:rsidR="00921AC2" w:rsidRPr="00921AC2" w:rsidRDefault="00921AC2" w:rsidP="007F71C1">
            <w:pPr>
              <w:pStyle w:val="TableParagraph"/>
              <w:spacing w:before="30"/>
              <w:ind w:right="89"/>
              <w:rPr>
                <w:sz w:val="24"/>
                <w:szCs w:val="24"/>
              </w:rPr>
            </w:pPr>
            <w:r w:rsidRPr="00921AC2">
              <w:rPr>
                <w:sz w:val="24"/>
                <w:szCs w:val="24"/>
              </w:rPr>
              <w:t>6</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96</w:t>
            </w:r>
          </w:p>
        </w:tc>
      </w:tr>
      <w:tr w:rsidR="00921AC2" w:rsidRPr="00921AC2" w:rsidTr="007F71C1">
        <w:trPr>
          <w:trHeight w:val="373"/>
        </w:trPr>
        <w:tc>
          <w:tcPr>
            <w:tcW w:w="439" w:type="dxa"/>
          </w:tcPr>
          <w:p w:rsidR="00921AC2" w:rsidRPr="00921AC2" w:rsidRDefault="00921AC2" w:rsidP="007F71C1">
            <w:pPr>
              <w:pStyle w:val="TableParagraph"/>
              <w:ind w:left="109" w:right="40"/>
              <w:jc w:val="center"/>
              <w:rPr>
                <w:sz w:val="24"/>
                <w:szCs w:val="24"/>
              </w:rPr>
            </w:pPr>
            <w:r w:rsidRPr="00921AC2">
              <w:rPr>
                <w:sz w:val="24"/>
                <w:szCs w:val="24"/>
              </w:rPr>
              <w:t>16</w:t>
            </w:r>
          </w:p>
        </w:tc>
        <w:tc>
          <w:tcPr>
            <w:tcW w:w="1886" w:type="dxa"/>
          </w:tcPr>
          <w:p w:rsidR="00921AC2" w:rsidRPr="00921AC2" w:rsidRDefault="00921AC2" w:rsidP="007F71C1">
            <w:pPr>
              <w:pStyle w:val="TableParagraph"/>
              <w:ind w:left="105"/>
              <w:rPr>
                <w:sz w:val="24"/>
                <w:szCs w:val="24"/>
              </w:rPr>
            </w:pPr>
            <w:r w:rsidRPr="00921AC2">
              <w:rPr>
                <w:sz w:val="24"/>
                <w:szCs w:val="24"/>
              </w:rPr>
              <w:t>Химия</w:t>
            </w:r>
          </w:p>
        </w:tc>
        <w:tc>
          <w:tcPr>
            <w:tcW w:w="638" w:type="dxa"/>
          </w:tcPr>
          <w:p w:rsidR="00921AC2" w:rsidRPr="00921AC2" w:rsidRDefault="00921AC2" w:rsidP="007F71C1">
            <w:pPr>
              <w:pStyle w:val="TableParagraph"/>
              <w:ind w:right="95"/>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0</w:t>
            </w:r>
          </w:p>
        </w:tc>
        <w:tc>
          <w:tcPr>
            <w:tcW w:w="635" w:type="dxa"/>
          </w:tcPr>
          <w:p w:rsidR="00921AC2" w:rsidRPr="00921AC2" w:rsidRDefault="00921AC2" w:rsidP="007F71C1">
            <w:pPr>
              <w:pStyle w:val="TableParagraph"/>
              <w:ind w:right="96"/>
              <w:rPr>
                <w:sz w:val="24"/>
                <w:szCs w:val="24"/>
              </w:rPr>
            </w:pPr>
            <w:r w:rsidRPr="00921AC2">
              <w:rPr>
                <w:sz w:val="24"/>
                <w:szCs w:val="24"/>
              </w:rPr>
              <w:t>0</w:t>
            </w:r>
          </w:p>
        </w:tc>
        <w:tc>
          <w:tcPr>
            <w:tcW w:w="635" w:type="dxa"/>
          </w:tcPr>
          <w:p w:rsidR="00921AC2" w:rsidRPr="00921AC2" w:rsidRDefault="00921AC2" w:rsidP="007F71C1">
            <w:pPr>
              <w:pStyle w:val="TableParagraph"/>
              <w:ind w:right="95"/>
              <w:rPr>
                <w:sz w:val="24"/>
                <w:szCs w:val="24"/>
              </w:rPr>
            </w:pPr>
            <w:r w:rsidRPr="00921AC2">
              <w:rPr>
                <w:sz w:val="24"/>
                <w:szCs w:val="24"/>
              </w:rPr>
              <w:t>0</w:t>
            </w:r>
          </w:p>
        </w:tc>
        <w:tc>
          <w:tcPr>
            <w:tcW w:w="635" w:type="dxa"/>
          </w:tcPr>
          <w:p w:rsidR="00921AC2" w:rsidRPr="00921AC2" w:rsidRDefault="00921AC2" w:rsidP="007F71C1">
            <w:pPr>
              <w:pStyle w:val="TableParagraph"/>
              <w:ind w:right="94"/>
              <w:rPr>
                <w:sz w:val="24"/>
                <w:szCs w:val="24"/>
              </w:rPr>
            </w:pPr>
            <w:r w:rsidRPr="00921AC2">
              <w:rPr>
                <w:sz w:val="24"/>
                <w:szCs w:val="24"/>
              </w:rPr>
              <w:t>5</w:t>
            </w:r>
          </w:p>
        </w:tc>
        <w:tc>
          <w:tcPr>
            <w:tcW w:w="741" w:type="dxa"/>
          </w:tcPr>
          <w:p w:rsidR="00921AC2" w:rsidRPr="00921AC2" w:rsidRDefault="00921AC2" w:rsidP="007F71C1">
            <w:pPr>
              <w:pStyle w:val="TableParagraph"/>
              <w:ind w:right="93"/>
              <w:rPr>
                <w:sz w:val="24"/>
                <w:szCs w:val="24"/>
              </w:rPr>
            </w:pPr>
            <w:r w:rsidRPr="00921AC2">
              <w:rPr>
                <w:sz w:val="24"/>
                <w:szCs w:val="24"/>
              </w:rPr>
              <w:t>4</w:t>
            </w:r>
          </w:p>
        </w:tc>
        <w:tc>
          <w:tcPr>
            <w:tcW w:w="849" w:type="dxa"/>
          </w:tcPr>
          <w:p w:rsidR="00921AC2" w:rsidRPr="00921AC2" w:rsidRDefault="00921AC2" w:rsidP="007F71C1">
            <w:pPr>
              <w:pStyle w:val="TableParagraph"/>
              <w:ind w:right="92"/>
              <w:rPr>
                <w:sz w:val="24"/>
                <w:szCs w:val="24"/>
              </w:rPr>
            </w:pPr>
            <w:r w:rsidRPr="00921AC2">
              <w:rPr>
                <w:sz w:val="24"/>
                <w:szCs w:val="24"/>
              </w:rPr>
              <w:t>2</w:t>
            </w:r>
          </w:p>
        </w:tc>
        <w:tc>
          <w:tcPr>
            <w:tcW w:w="849" w:type="dxa"/>
          </w:tcPr>
          <w:p w:rsidR="00921AC2" w:rsidRPr="00921AC2" w:rsidRDefault="00921AC2" w:rsidP="007F71C1">
            <w:pPr>
              <w:pStyle w:val="TableParagraph"/>
              <w:ind w:right="89"/>
              <w:rPr>
                <w:sz w:val="24"/>
                <w:szCs w:val="24"/>
              </w:rPr>
            </w:pPr>
            <w:r w:rsidRPr="00921AC2">
              <w:rPr>
                <w:sz w:val="24"/>
                <w:szCs w:val="24"/>
              </w:rPr>
              <w:t>1</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12</w:t>
            </w:r>
          </w:p>
        </w:tc>
      </w:tr>
      <w:tr w:rsidR="00921AC2" w:rsidRPr="00921AC2" w:rsidTr="007F71C1">
        <w:trPr>
          <w:trHeight w:val="373"/>
        </w:trPr>
        <w:tc>
          <w:tcPr>
            <w:tcW w:w="439" w:type="dxa"/>
          </w:tcPr>
          <w:p w:rsidR="00921AC2" w:rsidRPr="00921AC2" w:rsidRDefault="00921AC2" w:rsidP="007F71C1">
            <w:pPr>
              <w:pStyle w:val="TableParagraph"/>
              <w:ind w:left="109" w:right="40"/>
              <w:jc w:val="center"/>
              <w:rPr>
                <w:sz w:val="24"/>
                <w:szCs w:val="24"/>
              </w:rPr>
            </w:pPr>
            <w:r w:rsidRPr="00921AC2">
              <w:rPr>
                <w:sz w:val="24"/>
                <w:szCs w:val="24"/>
              </w:rPr>
              <w:t>17</w:t>
            </w:r>
          </w:p>
        </w:tc>
        <w:tc>
          <w:tcPr>
            <w:tcW w:w="1886" w:type="dxa"/>
          </w:tcPr>
          <w:p w:rsidR="00921AC2" w:rsidRPr="00921AC2" w:rsidRDefault="00921AC2" w:rsidP="007F71C1">
            <w:pPr>
              <w:pStyle w:val="TableParagraph"/>
              <w:ind w:left="105"/>
              <w:rPr>
                <w:sz w:val="24"/>
                <w:szCs w:val="24"/>
              </w:rPr>
            </w:pPr>
            <w:r w:rsidRPr="00921AC2">
              <w:rPr>
                <w:sz w:val="24"/>
                <w:szCs w:val="24"/>
              </w:rPr>
              <w:t>Экология</w:t>
            </w:r>
          </w:p>
        </w:tc>
        <w:tc>
          <w:tcPr>
            <w:tcW w:w="638" w:type="dxa"/>
          </w:tcPr>
          <w:p w:rsidR="00921AC2" w:rsidRPr="00921AC2" w:rsidRDefault="00921AC2" w:rsidP="007F71C1">
            <w:pPr>
              <w:pStyle w:val="TableParagraph"/>
              <w:ind w:right="95"/>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0</w:t>
            </w:r>
          </w:p>
        </w:tc>
        <w:tc>
          <w:tcPr>
            <w:tcW w:w="635" w:type="dxa"/>
          </w:tcPr>
          <w:p w:rsidR="00921AC2" w:rsidRPr="00921AC2" w:rsidRDefault="00921AC2" w:rsidP="007F71C1">
            <w:pPr>
              <w:pStyle w:val="TableParagraph"/>
              <w:ind w:right="96"/>
              <w:rPr>
                <w:sz w:val="24"/>
                <w:szCs w:val="24"/>
              </w:rPr>
            </w:pPr>
            <w:r w:rsidRPr="00921AC2">
              <w:rPr>
                <w:sz w:val="24"/>
                <w:szCs w:val="24"/>
              </w:rPr>
              <w:t>0</w:t>
            </w:r>
          </w:p>
        </w:tc>
        <w:tc>
          <w:tcPr>
            <w:tcW w:w="635" w:type="dxa"/>
          </w:tcPr>
          <w:p w:rsidR="00921AC2" w:rsidRPr="00921AC2" w:rsidRDefault="00921AC2" w:rsidP="007F71C1">
            <w:pPr>
              <w:pStyle w:val="TableParagraph"/>
              <w:ind w:right="95"/>
              <w:rPr>
                <w:sz w:val="24"/>
                <w:szCs w:val="24"/>
              </w:rPr>
            </w:pPr>
            <w:r w:rsidRPr="00921AC2">
              <w:rPr>
                <w:sz w:val="24"/>
                <w:szCs w:val="24"/>
              </w:rPr>
              <w:t>0</w:t>
            </w:r>
          </w:p>
        </w:tc>
        <w:tc>
          <w:tcPr>
            <w:tcW w:w="635" w:type="dxa"/>
          </w:tcPr>
          <w:p w:rsidR="00921AC2" w:rsidRPr="00921AC2" w:rsidRDefault="00921AC2" w:rsidP="007F71C1">
            <w:pPr>
              <w:pStyle w:val="TableParagraph"/>
              <w:ind w:right="94"/>
              <w:rPr>
                <w:sz w:val="24"/>
                <w:szCs w:val="24"/>
              </w:rPr>
            </w:pPr>
            <w:r w:rsidRPr="00921AC2">
              <w:rPr>
                <w:sz w:val="24"/>
                <w:szCs w:val="24"/>
              </w:rPr>
              <w:t>0</w:t>
            </w:r>
          </w:p>
        </w:tc>
        <w:tc>
          <w:tcPr>
            <w:tcW w:w="741" w:type="dxa"/>
          </w:tcPr>
          <w:p w:rsidR="00921AC2" w:rsidRPr="00921AC2" w:rsidRDefault="00921AC2" w:rsidP="007F71C1">
            <w:pPr>
              <w:pStyle w:val="TableParagraph"/>
              <w:ind w:right="93"/>
              <w:rPr>
                <w:sz w:val="24"/>
                <w:szCs w:val="24"/>
              </w:rPr>
            </w:pPr>
            <w:r w:rsidRPr="00921AC2">
              <w:rPr>
                <w:sz w:val="24"/>
                <w:szCs w:val="24"/>
              </w:rPr>
              <w:t>21</w:t>
            </w:r>
          </w:p>
        </w:tc>
        <w:tc>
          <w:tcPr>
            <w:tcW w:w="849" w:type="dxa"/>
          </w:tcPr>
          <w:p w:rsidR="00921AC2" w:rsidRPr="00921AC2" w:rsidRDefault="00921AC2" w:rsidP="007F71C1">
            <w:pPr>
              <w:pStyle w:val="TableParagraph"/>
              <w:ind w:right="92"/>
              <w:rPr>
                <w:sz w:val="24"/>
                <w:szCs w:val="24"/>
              </w:rPr>
            </w:pPr>
            <w:r w:rsidRPr="00921AC2">
              <w:rPr>
                <w:sz w:val="24"/>
                <w:szCs w:val="24"/>
              </w:rPr>
              <w:t>7</w:t>
            </w:r>
          </w:p>
        </w:tc>
        <w:tc>
          <w:tcPr>
            <w:tcW w:w="849" w:type="dxa"/>
          </w:tcPr>
          <w:p w:rsidR="00921AC2" w:rsidRPr="00921AC2" w:rsidRDefault="00921AC2" w:rsidP="007F71C1">
            <w:pPr>
              <w:pStyle w:val="TableParagraph"/>
              <w:ind w:right="89"/>
              <w:rPr>
                <w:sz w:val="24"/>
                <w:szCs w:val="24"/>
              </w:rPr>
            </w:pPr>
            <w:r w:rsidRPr="00921AC2">
              <w:rPr>
                <w:sz w:val="24"/>
                <w:szCs w:val="24"/>
              </w:rPr>
              <w:t>4</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32</w:t>
            </w:r>
          </w:p>
        </w:tc>
      </w:tr>
      <w:tr w:rsidR="00921AC2" w:rsidRPr="00921AC2" w:rsidTr="007F71C1">
        <w:trPr>
          <w:trHeight w:val="373"/>
        </w:trPr>
        <w:tc>
          <w:tcPr>
            <w:tcW w:w="439" w:type="dxa"/>
          </w:tcPr>
          <w:p w:rsidR="00921AC2" w:rsidRPr="00921AC2" w:rsidRDefault="00921AC2" w:rsidP="007F71C1">
            <w:pPr>
              <w:pStyle w:val="TableParagraph"/>
              <w:ind w:left="109" w:right="40"/>
              <w:jc w:val="center"/>
              <w:rPr>
                <w:sz w:val="24"/>
                <w:szCs w:val="24"/>
              </w:rPr>
            </w:pPr>
            <w:r w:rsidRPr="00921AC2">
              <w:rPr>
                <w:sz w:val="24"/>
                <w:szCs w:val="24"/>
              </w:rPr>
              <w:t>18</w:t>
            </w:r>
          </w:p>
        </w:tc>
        <w:tc>
          <w:tcPr>
            <w:tcW w:w="1886" w:type="dxa"/>
          </w:tcPr>
          <w:p w:rsidR="00921AC2" w:rsidRPr="00921AC2" w:rsidRDefault="00921AC2" w:rsidP="007F71C1">
            <w:pPr>
              <w:pStyle w:val="TableParagraph"/>
              <w:ind w:left="105"/>
              <w:rPr>
                <w:sz w:val="24"/>
                <w:szCs w:val="24"/>
              </w:rPr>
            </w:pPr>
            <w:r w:rsidRPr="00921AC2">
              <w:rPr>
                <w:sz w:val="24"/>
                <w:szCs w:val="24"/>
              </w:rPr>
              <w:t>Экономика</w:t>
            </w:r>
          </w:p>
        </w:tc>
        <w:tc>
          <w:tcPr>
            <w:tcW w:w="638" w:type="dxa"/>
          </w:tcPr>
          <w:p w:rsidR="00921AC2" w:rsidRPr="00921AC2" w:rsidRDefault="00921AC2" w:rsidP="007F71C1">
            <w:pPr>
              <w:pStyle w:val="TableParagraph"/>
              <w:ind w:right="95"/>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0</w:t>
            </w:r>
          </w:p>
        </w:tc>
        <w:tc>
          <w:tcPr>
            <w:tcW w:w="635" w:type="dxa"/>
          </w:tcPr>
          <w:p w:rsidR="00921AC2" w:rsidRPr="00921AC2" w:rsidRDefault="00921AC2" w:rsidP="007F71C1">
            <w:pPr>
              <w:pStyle w:val="TableParagraph"/>
              <w:ind w:right="96"/>
              <w:rPr>
                <w:sz w:val="24"/>
                <w:szCs w:val="24"/>
              </w:rPr>
            </w:pPr>
            <w:r w:rsidRPr="00921AC2">
              <w:rPr>
                <w:sz w:val="24"/>
                <w:szCs w:val="24"/>
              </w:rPr>
              <w:t>0</w:t>
            </w:r>
          </w:p>
        </w:tc>
        <w:tc>
          <w:tcPr>
            <w:tcW w:w="635" w:type="dxa"/>
          </w:tcPr>
          <w:p w:rsidR="00921AC2" w:rsidRPr="00921AC2" w:rsidRDefault="00921AC2" w:rsidP="007F71C1">
            <w:pPr>
              <w:pStyle w:val="TableParagraph"/>
              <w:ind w:right="95"/>
              <w:rPr>
                <w:sz w:val="24"/>
                <w:szCs w:val="24"/>
              </w:rPr>
            </w:pPr>
            <w:r w:rsidRPr="00921AC2">
              <w:rPr>
                <w:sz w:val="24"/>
                <w:szCs w:val="24"/>
              </w:rPr>
              <w:t>0</w:t>
            </w:r>
          </w:p>
        </w:tc>
        <w:tc>
          <w:tcPr>
            <w:tcW w:w="635" w:type="dxa"/>
          </w:tcPr>
          <w:p w:rsidR="00921AC2" w:rsidRPr="00921AC2" w:rsidRDefault="00921AC2" w:rsidP="007F71C1">
            <w:pPr>
              <w:pStyle w:val="TableParagraph"/>
              <w:ind w:right="94"/>
              <w:rPr>
                <w:sz w:val="24"/>
                <w:szCs w:val="24"/>
              </w:rPr>
            </w:pPr>
            <w:r w:rsidRPr="00921AC2">
              <w:rPr>
                <w:sz w:val="24"/>
                <w:szCs w:val="24"/>
              </w:rPr>
              <w:t>5</w:t>
            </w:r>
          </w:p>
        </w:tc>
        <w:tc>
          <w:tcPr>
            <w:tcW w:w="741" w:type="dxa"/>
          </w:tcPr>
          <w:p w:rsidR="00921AC2" w:rsidRPr="00921AC2" w:rsidRDefault="00921AC2" w:rsidP="007F71C1">
            <w:pPr>
              <w:pStyle w:val="TableParagraph"/>
              <w:ind w:right="93"/>
              <w:rPr>
                <w:sz w:val="24"/>
                <w:szCs w:val="24"/>
              </w:rPr>
            </w:pPr>
            <w:r w:rsidRPr="00921AC2">
              <w:rPr>
                <w:sz w:val="24"/>
                <w:szCs w:val="24"/>
              </w:rPr>
              <w:t>10</w:t>
            </w:r>
          </w:p>
        </w:tc>
        <w:tc>
          <w:tcPr>
            <w:tcW w:w="849" w:type="dxa"/>
          </w:tcPr>
          <w:p w:rsidR="00921AC2" w:rsidRPr="00921AC2" w:rsidRDefault="00921AC2" w:rsidP="007F71C1">
            <w:pPr>
              <w:pStyle w:val="TableParagraph"/>
              <w:ind w:right="92"/>
              <w:rPr>
                <w:sz w:val="24"/>
                <w:szCs w:val="24"/>
              </w:rPr>
            </w:pPr>
            <w:r w:rsidRPr="00921AC2">
              <w:rPr>
                <w:sz w:val="24"/>
                <w:szCs w:val="24"/>
              </w:rPr>
              <w:t>6</w:t>
            </w:r>
          </w:p>
        </w:tc>
        <w:tc>
          <w:tcPr>
            <w:tcW w:w="849" w:type="dxa"/>
          </w:tcPr>
          <w:p w:rsidR="00921AC2" w:rsidRPr="00921AC2" w:rsidRDefault="00921AC2" w:rsidP="007F71C1">
            <w:pPr>
              <w:pStyle w:val="TableParagraph"/>
              <w:ind w:right="89"/>
              <w:rPr>
                <w:sz w:val="24"/>
                <w:szCs w:val="24"/>
              </w:rPr>
            </w:pPr>
            <w:r w:rsidRPr="00921AC2">
              <w:rPr>
                <w:sz w:val="24"/>
                <w:szCs w:val="24"/>
              </w:rPr>
              <w:t>1</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22</w:t>
            </w:r>
          </w:p>
        </w:tc>
      </w:tr>
      <w:tr w:rsidR="00921AC2" w:rsidRPr="00921AC2" w:rsidTr="007F71C1">
        <w:trPr>
          <w:trHeight w:val="373"/>
        </w:trPr>
        <w:tc>
          <w:tcPr>
            <w:tcW w:w="439" w:type="dxa"/>
          </w:tcPr>
          <w:p w:rsidR="00921AC2" w:rsidRPr="00921AC2" w:rsidRDefault="00921AC2" w:rsidP="007F71C1">
            <w:pPr>
              <w:pStyle w:val="TableParagraph"/>
              <w:ind w:left="109" w:right="40"/>
              <w:jc w:val="center"/>
              <w:rPr>
                <w:sz w:val="24"/>
                <w:szCs w:val="24"/>
              </w:rPr>
            </w:pPr>
            <w:r w:rsidRPr="00921AC2">
              <w:rPr>
                <w:sz w:val="24"/>
                <w:szCs w:val="24"/>
              </w:rPr>
              <w:t>19</w:t>
            </w:r>
          </w:p>
        </w:tc>
        <w:tc>
          <w:tcPr>
            <w:tcW w:w="1886" w:type="dxa"/>
          </w:tcPr>
          <w:p w:rsidR="00921AC2" w:rsidRPr="00921AC2" w:rsidRDefault="00921AC2" w:rsidP="007F71C1">
            <w:pPr>
              <w:pStyle w:val="TableParagraph"/>
              <w:ind w:left="105"/>
              <w:rPr>
                <w:sz w:val="24"/>
                <w:szCs w:val="24"/>
              </w:rPr>
            </w:pPr>
            <w:r w:rsidRPr="00921AC2">
              <w:rPr>
                <w:sz w:val="24"/>
                <w:szCs w:val="24"/>
              </w:rPr>
              <w:t>Астрономия</w:t>
            </w:r>
          </w:p>
        </w:tc>
        <w:tc>
          <w:tcPr>
            <w:tcW w:w="638" w:type="dxa"/>
          </w:tcPr>
          <w:p w:rsidR="00921AC2" w:rsidRPr="00921AC2" w:rsidRDefault="00921AC2" w:rsidP="007F71C1">
            <w:pPr>
              <w:pStyle w:val="TableParagraph"/>
              <w:ind w:right="95"/>
              <w:rPr>
                <w:sz w:val="24"/>
                <w:szCs w:val="24"/>
              </w:rPr>
            </w:pPr>
            <w:r w:rsidRPr="00921AC2">
              <w:rPr>
                <w:sz w:val="24"/>
                <w:szCs w:val="24"/>
              </w:rPr>
              <w:t>0</w:t>
            </w:r>
          </w:p>
        </w:tc>
        <w:tc>
          <w:tcPr>
            <w:tcW w:w="633" w:type="dxa"/>
          </w:tcPr>
          <w:p w:rsidR="00921AC2" w:rsidRPr="00921AC2" w:rsidRDefault="00921AC2" w:rsidP="007F71C1">
            <w:pPr>
              <w:pStyle w:val="TableParagraph"/>
              <w:ind w:right="94"/>
              <w:rPr>
                <w:sz w:val="24"/>
                <w:szCs w:val="24"/>
              </w:rPr>
            </w:pPr>
            <w:r w:rsidRPr="00921AC2">
              <w:rPr>
                <w:sz w:val="24"/>
                <w:szCs w:val="24"/>
              </w:rPr>
              <w:t>0</w:t>
            </w:r>
          </w:p>
        </w:tc>
        <w:tc>
          <w:tcPr>
            <w:tcW w:w="635" w:type="dxa"/>
          </w:tcPr>
          <w:p w:rsidR="00921AC2" w:rsidRPr="00921AC2" w:rsidRDefault="00921AC2" w:rsidP="007F71C1">
            <w:pPr>
              <w:pStyle w:val="TableParagraph"/>
              <w:ind w:right="96"/>
              <w:rPr>
                <w:sz w:val="24"/>
                <w:szCs w:val="24"/>
              </w:rPr>
            </w:pPr>
            <w:r w:rsidRPr="00921AC2">
              <w:rPr>
                <w:sz w:val="24"/>
                <w:szCs w:val="24"/>
              </w:rPr>
              <w:t>0</w:t>
            </w:r>
          </w:p>
        </w:tc>
        <w:tc>
          <w:tcPr>
            <w:tcW w:w="635" w:type="dxa"/>
          </w:tcPr>
          <w:p w:rsidR="00921AC2" w:rsidRPr="00921AC2" w:rsidRDefault="00921AC2" w:rsidP="007F71C1">
            <w:pPr>
              <w:pStyle w:val="TableParagraph"/>
              <w:ind w:right="95"/>
              <w:rPr>
                <w:sz w:val="24"/>
                <w:szCs w:val="24"/>
              </w:rPr>
            </w:pPr>
            <w:r w:rsidRPr="00921AC2">
              <w:rPr>
                <w:sz w:val="24"/>
                <w:szCs w:val="24"/>
              </w:rPr>
              <w:t>0</w:t>
            </w:r>
          </w:p>
        </w:tc>
        <w:tc>
          <w:tcPr>
            <w:tcW w:w="635" w:type="dxa"/>
          </w:tcPr>
          <w:p w:rsidR="00921AC2" w:rsidRPr="00921AC2" w:rsidRDefault="00921AC2" w:rsidP="007F71C1">
            <w:pPr>
              <w:pStyle w:val="TableParagraph"/>
              <w:ind w:right="94"/>
              <w:rPr>
                <w:sz w:val="24"/>
                <w:szCs w:val="24"/>
              </w:rPr>
            </w:pPr>
            <w:r w:rsidRPr="00921AC2">
              <w:rPr>
                <w:sz w:val="24"/>
                <w:szCs w:val="24"/>
              </w:rPr>
              <w:t>8</w:t>
            </w:r>
          </w:p>
        </w:tc>
        <w:tc>
          <w:tcPr>
            <w:tcW w:w="741" w:type="dxa"/>
          </w:tcPr>
          <w:p w:rsidR="00921AC2" w:rsidRPr="00921AC2" w:rsidRDefault="00921AC2" w:rsidP="007F71C1">
            <w:pPr>
              <w:pStyle w:val="TableParagraph"/>
              <w:ind w:right="93"/>
              <w:rPr>
                <w:sz w:val="24"/>
                <w:szCs w:val="24"/>
              </w:rPr>
            </w:pPr>
            <w:r w:rsidRPr="00921AC2">
              <w:rPr>
                <w:sz w:val="24"/>
                <w:szCs w:val="24"/>
              </w:rPr>
              <w:t>12</w:t>
            </w:r>
          </w:p>
        </w:tc>
        <w:tc>
          <w:tcPr>
            <w:tcW w:w="849" w:type="dxa"/>
          </w:tcPr>
          <w:p w:rsidR="00921AC2" w:rsidRPr="00921AC2" w:rsidRDefault="00921AC2" w:rsidP="007F71C1">
            <w:pPr>
              <w:pStyle w:val="TableParagraph"/>
              <w:ind w:right="92"/>
              <w:rPr>
                <w:sz w:val="24"/>
                <w:szCs w:val="24"/>
              </w:rPr>
            </w:pPr>
            <w:r w:rsidRPr="00921AC2">
              <w:rPr>
                <w:sz w:val="24"/>
                <w:szCs w:val="24"/>
              </w:rPr>
              <w:t>9</w:t>
            </w:r>
          </w:p>
        </w:tc>
        <w:tc>
          <w:tcPr>
            <w:tcW w:w="849" w:type="dxa"/>
          </w:tcPr>
          <w:p w:rsidR="00921AC2" w:rsidRPr="00921AC2" w:rsidRDefault="00921AC2" w:rsidP="007F71C1">
            <w:pPr>
              <w:pStyle w:val="TableParagraph"/>
              <w:ind w:right="89"/>
              <w:rPr>
                <w:sz w:val="24"/>
                <w:szCs w:val="24"/>
              </w:rPr>
            </w:pPr>
            <w:r w:rsidRPr="00921AC2">
              <w:rPr>
                <w:sz w:val="24"/>
                <w:szCs w:val="24"/>
              </w:rPr>
              <w:t>1</w:t>
            </w:r>
          </w:p>
        </w:tc>
        <w:tc>
          <w:tcPr>
            <w:tcW w:w="1547"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30</w:t>
            </w:r>
          </w:p>
        </w:tc>
      </w:tr>
      <w:tr w:rsidR="00921AC2" w:rsidRPr="00921AC2" w:rsidTr="007F71C1">
        <w:trPr>
          <w:trHeight w:val="373"/>
        </w:trPr>
        <w:tc>
          <w:tcPr>
            <w:tcW w:w="439" w:type="dxa"/>
          </w:tcPr>
          <w:p w:rsidR="00921AC2" w:rsidRPr="00921AC2" w:rsidRDefault="00921AC2" w:rsidP="007F71C1">
            <w:pPr>
              <w:pStyle w:val="TableParagraph"/>
              <w:rPr>
                <w:sz w:val="24"/>
                <w:szCs w:val="24"/>
              </w:rPr>
            </w:pPr>
          </w:p>
        </w:tc>
        <w:tc>
          <w:tcPr>
            <w:tcW w:w="1886" w:type="dxa"/>
          </w:tcPr>
          <w:p w:rsidR="00921AC2" w:rsidRPr="00921AC2" w:rsidRDefault="00921AC2" w:rsidP="007F71C1">
            <w:pPr>
              <w:pStyle w:val="TableParagraph"/>
              <w:ind w:left="105"/>
              <w:rPr>
                <w:b/>
                <w:sz w:val="24"/>
                <w:szCs w:val="24"/>
              </w:rPr>
            </w:pPr>
            <w:r w:rsidRPr="00921AC2">
              <w:rPr>
                <w:b/>
                <w:sz w:val="24"/>
                <w:szCs w:val="24"/>
              </w:rPr>
              <w:t>ИТОГО:</w:t>
            </w:r>
          </w:p>
        </w:tc>
        <w:tc>
          <w:tcPr>
            <w:tcW w:w="638"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104</w:t>
            </w:r>
          </w:p>
        </w:tc>
        <w:tc>
          <w:tcPr>
            <w:tcW w:w="633"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81</w:t>
            </w:r>
          </w:p>
        </w:tc>
        <w:tc>
          <w:tcPr>
            <w:tcW w:w="635"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209</w:t>
            </w:r>
          </w:p>
        </w:tc>
        <w:tc>
          <w:tcPr>
            <w:tcW w:w="635"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166</w:t>
            </w:r>
          </w:p>
        </w:tc>
        <w:tc>
          <w:tcPr>
            <w:tcW w:w="635"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221</w:t>
            </w:r>
          </w:p>
        </w:tc>
        <w:tc>
          <w:tcPr>
            <w:tcW w:w="741"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262</w:t>
            </w:r>
          </w:p>
        </w:tc>
        <w:tc>
          <w:tcPr>
            <w:tcW w:w="849"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98</w:t>
            </w:r>
          </w:p>
        </w:tc>
        <w:tc>
          <w:tcPr>
            <w:tcW w:w="849" w:type="dxa"/>
            <w:vAlign w:val="bottom"/>
          </w:tcPr>
          <w:p w:rsidR="00921AC2" w:rsidRPr="00921AC2" w:rsidRDefault="00921AC2" w:rsidP="007F71C1">
            <w:pPr>
              <w:jc w:val="right"/>
              <w:rPr>
                <w:rFonts w:ascii="Times New Roman" w:hAnsi="Times New Roman" w:cs="Times New Roman"/>
                <w:color w:val="000000"/>
                <w:sz w:val="24"/>
                <w:szCs w:val="24"/>
              </w:rPr>
            </w:pPr>
            <w:r w:rsidRPr="00921AC2">
              <w:rPr>
                <w:rFonts w:ascii="Times New Roman" w:hAnsi="Times New Roman" w:cs="Times New Roman"/>
                <w:color w:val="000000"/>
                <w:sz w:val="24"/>
                <w:szCs w:val="24"/>
              </w:rPr>
              <w:t>52</w:t>
            </w:r>
          </w:p>
        </w:tc>
        <w:tc>
          <w:tcPr>
            <w:tcW w:w="1547" w:type="dxa"/>
          </w:tcPr>
          <w:p w:rsidR="00921AC2" w:rsidRPr="00921AC2" w:rsidRDefault="00921AC2" w:rsidP="007F71C1">
            <w:pPr>
              <w:pStyle w:val="TableParagraph"/>
              <w:ind w:right="578"/>
              <w:rPr>
                <w:b/>
                <w:sz w:val="24"/>
                <w:szCs w:val="24"/>
              </w:rPr>
            </w:pPr>
            <w:r w:rsidRPr="00921AC2">
              <w:rPr>
                <w:b/>
                <w:sz w:val="24"/>
                <w:szCs w:val="24"/>
              </w:rPr>
              <w:t>1193</w:t>
            </w:r>
          </w:p>
        </w:tc>
      </w:tr>
    </w:tbl>
    <w:p w:rsidR="00921AC2" w:rsidRPr="00921AC2" w:rsidRDefault="00921AC2" w:rsidP="00921AC2">
      <w:pPr>
        <w:pStyle w:val="1"/>
        <w:spacing w:before="19"/>
        <w:ind w:left="935"/>
        <w:rPr>
          <w:sz w:val="24"/>
          <w:szCs w:val="24"/>
        </w:rPr>
      </w:pPr>
    </w:p>
    <w:p w:rsidR="00722FAB" w:rsidRPr="00921AC2" w:rsidRDefault="00921AC2" w:rsidP="00921AC2">
      <w:pPr>
        <w:ind w:firstLine="851"/>
        <w:jc w:val="both"/>
        <w:rPr>
          <w:rFonts w:ascii="Times New Roman" w:eastAsia="Times New Roman" w:hAnsi="Times New Roman" w:cs="Times New Roman"/>
          <w:sz w:val="24"/>
          <w:szCs w:val="24"/>
        </w:rPr>
      </w:pPr>
      <w:r w:rsidRPr="00921AC2">
        <w:rPr>
          <w:rFonts w:ascii="Times New Roman" w:hAnsi="Times New Roman" w:cs="Times New Roman"/>
          <w:sz w:val="24"/>
          <w:szCs w:val="24"/>
        </w:rPr>
        <w:t xml:space="preserve">На данный момент из </w:t>
      </w:r>
      <w:r w:rsidRPr="00921AC2">
        <w:rPr>
          <w:rFonts w:ascii="Times New Roman" w:hAnsi="Times New Roman" w:cs="Times New Roman"/>
          <w:b/>
          <w:sz w:val="24"/>
          <w:szCs w:val="24"/>
        </w:rPr>
        <w:t>346 участников 96 призовых мест, а из них 58</w:t>
      </w:r>
      <w:r w:rsidRPr="00921AC2">
        <w:rPr>
          <w:rFonts w:ascii="Times New Roman" w:hAnsi="Times New Roman" w:cs="Times New Roman"/>
          <w:sz w:val="24"/>
          <w:szCs w:val="24"/>
        </w:rPr>
        <w:t xml:space="preserve"> призеров и победителей (это те дети, которые вышли на муниципальный этап), некоторые дети имеют призовые места по нескольким предметам. Еще не по всем олимпиадам школьного этапа известны результаты, поэтому количество призеров и победителей однозначно увеличится.</w:t>
      </w:r>
    </w:p>
    <w:p w:rsidR="00722FAB" w:rsidRDefault="00722FAB">
      <w:pPr>
        <w:ind w:firstLine="851"/>
        <w:jc w:val="both"/>
        <w:rPr>
          <w:rFonts w:ascii="Times New Roman" w:eastAsia="Times New Roman" w:hAnsi="Times New Roman" w:cs="Times New Roman"/>
          <w:sz w:val="24"/>
          <w:szCs w:val="24"/>
        </w:rPr>
      </w:pPr>
    </w:p>
    <w:p w:rsidR="00722FAB" w:rsidRDefault="007E796B">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Муниципальный этап ВсОШ</w:t>
      </w:r>
    </w:p>
    <w:p w:rsidR="00835FEA" w:rsidRDefault="007E796B" w:rsidP="00835FEA">
      <w:pPr>
        <w:jc w:val="both"/>
        <w:rPr>
          <w:rFonts w:ascii="Times New Roman" w:hAnsi="Times New Roman" w:cs="Times New Roman"/>
          <w:sz w:val="24"/>
          <w:szCs w:val="24"/>
        </w:rPr>
      </w:pPr>
      <w:r>
        <w:rPr>
          <w:rFonts w:ascii="Times New Roman" w:eastAsia="Times New Roman" w:hAnsi="Times New Roman" w:cs="Times New Roman"/>
          <w:b/>
          <w:sz w:val="24"/>
          <w:szCs w:val="24"/>
        </w:rPr>
        <w:tab/>
      </w:r>
      <w:r w:rsidR="00835FEA">
        <w:rPr>
          <w:rFonts w:ascii="Times New Roman" w:eastAsia="Times New Roman" w:hAnsi="Times New Roman" w:cs="Times New Roman"/>
          <w:sz w:val="24"/>
          <w:szCs w:val="24"/>
        </w:rPr>
        <w:t xml:space="preserve">Муниципальный этап всероссийской олимпиады школьников (далее – Олимпиада) в 2024-2025 учебном году проводился в соответствии с  </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Порядком</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проведения</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Всероссийской</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олимпиады</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школьников,</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утвержденным</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приказом</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Министерства</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просвещения</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Российской</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Федерации</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от</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27.11.2020</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678</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«Об</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утверждении</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Порядка</w:t>
      </w:r>
      <w:r w:rsidR="00835FEA">
        <w:rPr>
          <w:rFonts w:ascii="Times New Roman" w:hAnsi="Times New Roman" w:cs="Times New Roman"/>
          <w:spacing w:val="1"/>
          <w:sz w:val="24"/>
          <w:szCs w:val="24"/>
        </w:rPr>
        <w:t xml:space="preserve"> </w:t>
      </w:r>
      <w:r w:rsidR="00835FEA">
        <w:rPr>
          <w:rFonts w:ascii="Times New Roman" w:hAnsi="Times New Roman" w:cs="Times New Roman"/>
          <w:sz w:val="24"/>
          <w:szCs w:val="24"/>
        </w:rPr>
        <w:t xml:space="preserve">проведения всероссийской олимпиады школьников», </w:t>
      </w:r>
      <w:r w:rsidR="00835FEA">
        <w:rPr>
          <w:rFonts w:ascii="Times New Roman" w:eastAsia="Times New Roman" w:hAnsi="Times New Roman" w:cs="Times New Roman"/>
          <w:sz w:val="24"/>
          <w:szCs w:val="24"/>
        </w:rPr>
        <w:t xml:space="preserve">приказом  министерства образования, науки и молодежной политики Краснодарского края от 05.09.2024 года № 2183 "Об организации проведения муниципального этапа всероссийской олимпиады школьников на территории Краснодарского края в 2024-2025 учебном году", приказа управления образования администрации муниципального образования Крымский район от 4.10.2024 года № 1047-од "О проведении муниципального этапа всероссийской олимпиады школьников на территории муниципального образования Крымский район в 2024-2025 учебном году" и в целях выявления и развития творческих способностей обучающихся с 15 октября по 26 ноября 2024 года по 18 учебным предметам.. </w:t>
      </w:r>
    </w:p>
    <w:p w:rsidR="00835FEA" w:rsidRDefault="00835FEA" w:rsidP="00835FEA">
      <w:pPr>
        <w:ind w:right="282" w:firstLine="684"/>
        <w:jc w:val="both"/>
        <w:rPr>
          <w:rFonts w:ascii="Times New Roman" w:hAnsi="Times New Roman" w:cs="Times New Roman"/>
          <w:sz w:val="24"/>
          <w:szCs w:val="24"/>
        </w:rPr>
      </w:pPr>
      <w:r>
        <w:rPr>
          <w:rFonts w:ascii="Times New Roman" w:hAnsi="Times New Roman" w:cs="Times New Roman"/>
          <w:sz w:val="24"/>
          <w:szCs w:val="24"/>
        </w:rPr>
        <w:t xml:space="preserve"> Основными целями проведения школьного этапа Олимпиады являлись:</w:t>
      </w:r>
    </w:p>
    <w:p w:rsidR="00835FEA" w:rsidRDefault="00835FEA" w:rsidP="00906607">
      <w:pPr>
        <w:numPr>
          <w:ilvl w:val="0"/>
          <w:numId w:val="41"/>
        </w:numPr>
        <w:tabs>
          <w:tab w:val="left" w:pos="284"/>
        </w:tabs>
        <w:suppressAutoHyphens/>
        <w:spacing w:after="15"/>
        <w:ind w:left="0" w:right="0" w:firstLine="1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школьников к изучению различных предметов, отбора лиц, проявивших способности, для участия в последующих этапах Олимпиады;</w:t>
      </w:r>
    </w:p>
    <w:p w:rsidR="00835FEA" w:rsidRDefault="00835FEA" w:rsidP="00835FEA">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создание необходимых условий для выявления и развития у учащихся творческих способностей и интереса к научно-исследовательской деятельности;</w:t>
      </w:r>
    </w:p>
    <w:p w:rsidR="00835FEA" w:rsidRDefault="00835FEA" w:rsidP="00835FEA">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создание необходимых условий для поддержки одаренных детей, в том числе дети с ОВЗ;</w:t>
      </w:r>
    </w:p>
    <w:p w:rsidR="00835FEA" w:rsidRDefault="00835FEA" w:rsidP="00835FEA">
      <w:pPr>
        <w:shd w:val="clear" w:color="auto" w:fill="FFFFFF"/>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-активизация работы факультативов, элективных курсов и других форм внеклассной и внешкольной работы с учащимися;</w:t>
      </w:r>
    </w:p>
    <w:p w:rsidR="00835FEA" w:rsidRDefault="00835FEA" w:rsidP="00835FEA">
      <w:pPr>
        <w:pStyle w:val="affffff2"/>
        <w:ind w:right="28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оказание помощи школьникам в профессиональном самоопределении.</w:t>
      </w:r>
    </w:p>
    <w:p w:rsidR="00835FEA" w:rsidRDefault="00835FEA" w:rsidP="00835FEA">
      <w:pPr>
        <w:pStyle w:val="affffff2"/>
        <w:tabs>
          <w:tab w:val="left" w:pos="1065"/>
        </w:tabs>
        <w:ind w:right="282"/>
        <w:jc w:val="both"/>
        <w:rPr>
          <w:rFonts w:ascii="Times New Roman" w:hAnsi="Times New Roman" w:cs="Times New Roman"/>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rPr>
        <w:t>Базой проведения предметных олимпиад муниципального этапа всероссийской олимпиады школьников стали общеобразовательные учреждения Крымского района.</w:t>
      </w:r>
    </w:p>
    <w:p w:rsidR="00835FEA" w:rsidRDefault="00835FEA" w:rsidP="00835FEA">
      <w:pPr>
        <w:pStyle w:val="affffff2"/>
        <w:ind w:right="282"/>
        <w:jc w:val="both"/>
        <w:rPr>
          <w:rFonts w:ascii="Times New Roman" w:hAnsi="Times New Roman" w:cs="Times New Roman"/>
          <w:sz w:val="24"/>
          <w:szCs w:val="24"/>
        </w:rPr>
      </w:pPr>
      <w:r>
        <w:rPr>
          <w:rFonts w:ascii="Times New Roman" w:hAnsi="Times New Roman" w:cs="Times New Roman"/>
          <w:sz w:val="24"/>
          <w:szCs w:val="24"/>
        </w:rPr>
        <w:t xml:space="preserve">           Список участников муниципального этапа олимпиады по предметам определялся на основе рейтингового списка, полученной из результатов школьного этапа ВсОШ. </w:t>
      </w:r>
    </w:p>
    <w:p w:rsidR="00835FEA" w:rsidRDefault="00835FEA" w:rsidP="00835FEA">
      <w:pPr>
        <w:pStyle w:val="affffff2"/>
        <w:jc w:val="both"/>
      </w:pPr>
      <w:r>
        <w:rPr>
          <w:rFonts w:ascii="Times New Roman" w:hAnsi="Times New Roman" w:cs="Times New Roman"/>
          <w:sz w:val="24"/>
          <w:szCs w:val="24"/>
        </w:rPr>
        <w:t xml:space="preserve">   </w:t>
      </w:r>
      <w:r>
        <w:rPr>
          <w:rFonts w:ascii="Times New Roman" w:hAnsi="Times New Roman" w:cs="Times New Roman"/>
          <w:sz w:val="24"/>
          <w:szCs w:val="24"/>
        </w:rPr>
        <w:tab/>
        <w:t xml:space="preserve"> Участниками муниципального этапа олимпиады 2024-2025 учебного года стали обучающиеся общеобразовательных учреждений 7-11 классов, ставшие победителями и призерами школьного этапа олимпиады.</w:t>
      </w:r>
    </w:p>
    <w:p w:rsidR="00835FEA" w:rsidRDefault="00835FEA" w:rsidP="00835FEA">
      <w:pPr>
        <w:pStyle w:val="affffff2"/>
        <w:ind w:right="282"/>
        <w:jc w:val="both"/>
        <w:rPr>
          <w:rFonts w:ascii="Times New Roman" w:hAnsi="Times New Roman" w:cs="Times New Roman"/>
          <w:sz w:val="24"/>
          <w:szCs w:val="24"/>
        </w:rPr>
      </w:pPr>
      <w:r>
        <w:rPr>
          <w:rFonts w:ascii="Times New Roman" w:hAnsi="Times New Roman" w:cs="Times New Roman"/>
          <w:sz w:val="24"/>
          <w:szCs w:val="24"/>
        </w:rPr>
        <w:lastRenderedPageBreak/>
        <w:tab/>
        <w:t>Муниципальный  этап олимпиады проводился по 18 предметам - английскому языку, биологии,  литературе, географии, истории, математике, обществознанию, русскому языку, труду (технологии), физике, химии, физической культуре, ОБЗР, информатике, искусству, астрономии, праву, экологии.</w:t>
      </w:r>
    </w:p>
    <w:p w:rsidR="00835FEA" w:rsidRDefault="00835FEA" w:rsidP="00835FEA">
      <w:pPr>
        <w:pStyle w:val="affffff2"/>
        <w:ind w:right="282"/>
        <w:rPr>
          <w:rFonts w:ascii="Times New Roman" w:hAnsi="Times New Roman" w:cs="Times New Roman"/>
          <w:sz w:val="24"/>
          <w:szCs w:val="24"/>
        </w:rPr>
      </w:pPr>
      <w:r>
        <w:rPr>
          <w:rFonts w:ascii="Times New Roman" w:hAnsi="Times New Roman" w:cs="Times New Roman"/>
          <w:sz w:val="24"/>
          <w:szCs w:val="24"/>
        </w:rPr>
        <w:t xml:space="preserve">           Всего участников муниципального этапа — 102 обучающихся.</w:t>
      </w:r>
    </w:p>
    <w:p w:rsidR="00835FEA" w:rsidRDefault="00835FEA" w:rsidP="00835FEA">
      <w:pPr>
        <w:tabs>
          <w:tab w:val="left" w:pos="5868"/>
        </w:tabs>
        <w:rPr>
          <w:rFonts w:ascii="Times New Roman" w:hAnsi="Times New Roman"/>
          <w:b/>
          <w:bCs/>
          <w:sz w:val="26"/>
          <w:szCs w:val="26"/>
        </w:rPr>
      </w:pPr>
      <w:r>
        <w:rPr>
          <w:rFonts w:ascii="Times New Roman" w:hAnsi="Times New Roman"/>
          <w:b/>
          <w:bCs/>
          <w:sz w:val="26"/>
          <w:szCs w:val="26"/>
        </w:rPr>
        <w:t>Победители и призеры муниципального этапа  Всероссийской олимпиады школьников</w:t>
      </w:r>
    </w:p>
    <w:tbl>
      <w:tblPr>
        <w:tblW w:w="9580" w:type="dxa"/>
        <w:jc w:val="right"/>
        <w:tblLayout w:type="fixed"/>
        <w:tblCellMar>
          <w:top w:w="55" w:type="dxa"/>
          <w:left w:w="55" w:type="dxa"/>
          <w:bottom w:w="55" w:type="dxa"/>
          <w:right w:w="55" w:type="dxa"/>
        </w:tblCellMar>
        <w:tblLook w:val="04A0" w:firstRow="1" w:lastRow="0" w:firstColumn="1" w:lastColumn="0" w:noHBand="0" w:noVBand="1"/>
      </w:tblPr>
      <w:tblGrid>
        <w:gridCol w:w="456"/>
        <w:gridCol w:w="2700"/>
        <w:gridCol w:w="864"/>
        <w:gridCol w:w="1476"/>
        <w:gridCol w:w="1812"/>
        <w:gridCol w:w="2272"/>
      </w:tblGrid>
      <w:tr w:rsidR="00835FEA" w:rsidRPr="00994A8D" w:rsidTr="007F71C1">
        <w:trPr>
          <w:jc w:val="right"/>
        </w:trPr>
        <w:tc>
          <w:tcPr>
            <w:tcW w:w="456" w:type="dxa"/>
            <w:tcBorders>
              <w:top w:val="single" w:sz="4" w:space="0" w:color="000000"/>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w:t>
            </w:r>
          </w:p>
        </w:tc>
        <w:tc>
          <w:tcPr>
            <w:tcW w:w="2700" w:type="dxa"/>
            <w:tcBorders>
              <w:top w:val="single" w:sz="4" w:space="0" w:color="000000"/>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ФИ участника</w:t>
            </w:r>
          </w:p>
        </w:tc>
        <w:tc>
          <w:tcPr>
            <w:tcW w:w="864" w:type="dxa"/>
            <w:tcBorders>
              <w:top w:val="single" w:sz="4" w:space="0" w:color="000000"/>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Класс</w:t>
            </w:r>
          </w:p>
        </w:tc>
        <w:tc>
          <w:tcPr>
            <w:tcW w:w="1476" w:type="dxa"/>
            <w:tcBorders>
              <w:top w:val="single" w:sz="4" w:space="0" w:color="000000"/>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Место</w:t>
            </w:r>
          </w:p>
        </w:tc>
        <w:tc>
          <w:tcPr>
            <w:tcW w:w="1812" w:type="dxa"/>
            <w:tcBorders>
              <w:top w:val="single" w:sz="4" w:space="0" w:color="000000"/>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Предмет</w:t>
            </w:r>
          </w:p>
        </w:tc>
        <w:tc>
          <w:tcPr>
            <w:tcW w:w="2272" w:type="dxa"/>
            <w:tcBorders>
              <w:top w:val="single" w:sz="4" w:space="0" w:color="000000"/>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Учитель-наставник</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Стеглик Кирилл</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победитель</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астрономия</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Зубашенко Т.И.</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2</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Новикова Анастасия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11</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победитель</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география</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Зубко Т.В.</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3</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Решедленко Дарья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7</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победитель</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Искусство (МХК)</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Суровцева С.С.</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4</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Молотиевский Алексей</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11</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победитель</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Труд (технология)</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Беглецов С.В.</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5</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Новикова Анастасия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11</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победитель</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Физическая культура</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Харжевский В.Б.</w:t>
            </w:r>
          </w:p>
        </w:tc>
      </w:tr>
      <w:tr w:rsidR="00835FEA" w:rsidRPr="00994A8D" w:rsidTr="007F71C1">
        <w:trPr>
          <w:trHeight w:val="709"/>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6</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Умерова Динара</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8</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победитель</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Физическая культура</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Перегудова М.А.</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7</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Решедленко Дарья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7</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биология</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Титенок С.В.</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8</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Балака Анастасия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7</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биология</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Титенок С.В.</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Сокол Кирилл</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биология</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Титенок С.В.</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10</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Демченко Яна</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7</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Искусство (МХК)</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Суровцева С.С.</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11</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Решедленко Софья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10</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ОБЗР</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Карманов А.Г.</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12</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Грицюк Татьяна</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ОБЗР</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Карманов А.Г.</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13</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Черкасова Марина</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ОБЗР</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Карманов А.Г.</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14</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Байсагурова Милена</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ОБЗР</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Карманов А.Г.</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15</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Голуб Маргарита</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ОБЗР</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Карманов А.Г.</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16</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Чецкая Ева</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ОБЗР</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Карманов А.Г.</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17</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Грицун Евгения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ОБЗР</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Карманов А.Г.</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18</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Заспа Елизавета</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ОБЗР</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Карманов А.Г.</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19</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Колпакова Анастасия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ОБЗР</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Карманов А.Г.</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20</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Боровик Елизавета</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8</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обществознание</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Згиблая Т.И.</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21</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Тихоненко Софья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8</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обществознание</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Згиблая Т.И.</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22</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Грицун Евгения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Труд (технология)</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Голуб О.Ю.</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23</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Грицюк Татьяна</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9</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Труд (технология)</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Голуб О.Ю.</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24</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Барзыхина Виктория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11</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Физическая культура</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Харжевский В.Б.</w:t>
            </w:r>
          </w:p>
        </w:tc>
      </w:tr>
      <w:tr w:rsidR="00835FEA" w:rsidRPr="00994A8D" w:rsidTr="007F71C1">
        <w:trPr>
          <w:jc w:val="right"/>
        </w:trPr>
        <w:tc>
          <w:tcPr>
            <w:tcW w:w="456"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25</w:t>
            </w:r>
          </w:p>
        </w:tc>
        <w:tc>
          <w:tcPr>
            <w:tcW w:w="2700"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Секова Виктория</w:t>
            </w:r>
          </w:p>
        </w:tc>
        <w:tc>
          <w:tcPr>
            <w:tcW w:w="864" w:type="dxa"/>
            <w:tcBorders>
              <w:left w:val="single" w:sz="4" w:space="0" w:color="000000"/>
              <w:bottom w:val="single" w:sz="4" w:space="0" w:color="000000"/>
            </w:tcBorders>
          </w:tcPr>
          <w:p w:rsidR="00835FEA" w:rsidRPr="00994A8D" w:rsidRDefault="00835FEA" w:rsidP="007F71C1">
            <w:pPr>
              <w:pStyle w:val="affffff9"/>
              <w:spacing w:after="0" w:line="240" w:lineRule="auto"/>
              <w:jc w:val="center"/>
              <w:rPr>
                <w:rFonts w:ascii="Times New Roman" w:hAnsi="Times New Roman" w:cs="Times New Roman"/>
                <w:sz w:val="24"/>
                <w:szCs w:val="24"/>
              </w:rPr>
            </w:pPr>
            <w:r w:rsidRPr="00994A8D">
              <w:rPr>
                <w:rFonts w:ascii="Times New Roman" w:hAnsi="Times New Roman" w:cs="Times New Roman"/>
                <w:sz w:val="24"/>
                <w:szCs w:val="24"/>
              </w:rPr>
              <w:t>11</w:t>
            </w:r>
          </w:p>
        </w:tc>
        <w:tc>
          <w:tcPr>
            <w:tcW w:w="1476"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призер</w:t>
            </w:r>
          </w:p>
        </w:tc>
        <w:tc>
          <w:tcPr>
            <w:tcW w:w="1812" w:type="dxa"/>
            <w:tcBorders>
              <w:left w:val="single" w:sz="4" w:space="0" w:color="000000"/>
              <w:bottom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Физическая культура</w:t>
            </w:r>
          </w:p>
        </w:tc>
        <w:tc>
          <w:tcPr>
            <w:tcW w:w="2272" w:type="dxa"/>
            <w:tcBorders>
              <w:left w:val="single" w:sz="4" w:space="0" w:color="000000"/>
              <w:bottom w:val="single" w:sz="4" w:space="0" w:color="000000"/>
              <w:right w:val="single" w:sz="4" w:space="0" w:color="000000"/>
            </w:tcBorders>
          </w:tcPr>
          <w:p w:rsidR="00835FEA" w:rsidRPr="00994A8D" w:rsidRDefault="00835FEA" w:rsidP="007F71C1">
            <w:pPr>
              <w:pStyle w:val="affffff9"/>
              <w:spacing w:after="0" w:line="240" w:lineRule="auto"/>
              <w:rPr>
                <w:rFonts w:ascii="Times New Roman" w:hAnsi="Times New Roman" w:cs="Times New Roman"/>
                <w:sz w:val="24"/>
                <w:szCs w:val="24"/>
              </w:rPr>
            </w:pPr>
            <w:r w:rsidRPr="00994A8D">
              <w:rPr>
                <w:rFonts w:ascii="Times New Roman" w:hAnsi="Times New Roman" w:cs="Times New Roman"/>
                <w:sz w:val="24"/>
                <w:szCs w:val="24"/>
              </w:rPr>
              <w:t>Харжевский В.Б.</w:t>
            </w:r>
          </w:p>
        </w:tc>
      </w:tr>
    </w:tbl>
    <w:p w:rsidR="00835FEA" w:rsidRDefault="00835FEA" w:rsidP="00835FEA">
      <w:pPr>
        <w:pStyle w:val="110"/>
        <w:tabs>
          <w:tab w:val="left" w:pos="0"/>
        </w:tabs>
        <w:ind w:left="1201" w:hanging="1201"/>
      </w:pPr>
    </w:p>
    <w:p w:rsidR="007F71C1" w:rsidRDefault="007F71C1" w:rsidP="00835FEA">
      <w:pPr>
        <w:pStyle w:val="110"/>
        <w:tabs>
          <w:tab w:val="left" w:pos="0"/>
        </w:tabs>
        <w:ind w:left="1201" w:hanging="1201"/>
      </w:pPr>
    </w:p>
    <w:p w:rsidR="007F71C1" w:rsidRDefault="007F71C1" w:rsidP="00835FEA">
      <w:pPr>
        <w:pStyle w:val="110"/>
        <w:tabs>
          <w:tab w:val="left" w:pos="0"/>
        </w:tabs>
        <w:ind w:left="1201" w:hanging="1201"/>
      </w:pPr>
    </w:p>
    <w:p w:rsidR="00835FEA" w:rsidRPr="007E3C05" w:rsidRDefault="00835FEA" w:rsidP="007E3C05">
      <w:pPr>
        <w:jc w:val="left"/>
        <w:rPr>
          <w:b/>
        </w:rPr>
      </w:pPr>
      <w:r w:rsidRPr="007E3C05">
        <w:rPr>
          <w:b/>
        </w:rPr>
        <w:lastRenderedPageBreak/>
        <w:t>Выводы и рекомендации:</w:t>
      </w:r>
    </w:p>
    <w:p w:rsidR="00835FEA" w:rsidRDefault="00835FEA" w:rsidP="00835FEA">
      <w:pPr>
        <w:pStyle w:val="affffff4"/>
        <w:tabs>
          <w:tab w:val="left" w:pos="0"/>
        </w:tabs>
        <w:ind w:right="226" w:hanging="120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В организационном плане муниципальный этап ВсОШ – 2024-2025 уч. г. прошел успешно, в соответствии с нормативно-правовыми документами, регламентирующими порядок его проведения.</w:t>
      </w:r>
    </w:p>
    <w:p w:rsidR="00835FEA" w:rsidRDefault="00835FEA" w:rsidP="00835FEA">
      <w:pPr>
        <w:pStyle w:val="affffff4"/>
        <w:ind w:right="222" w:firstLine="60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Анализ результатов всероссийской олимпиады  на муниципальном этапе показал, что большинство участников данного этапа предметных олимпиад удовлетворены результатами выполненных заданий, апелляций по итогам проведения школьного этапа ВсОШ не поступало. Победители муниципального этапа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  Вместе с тем, в целом, уровень подготовки школьников к участию в муниципальном этапе олимпиады не достаточный, так как по отдельным предметам не большое количество победителей и призеров или их вовсе нет.  </w:t>
      </w:r>
    </w:p>
    <w:p w:rsidR="00835FEA" w:rsidRDefault="00835FEA" w:rsidP="00835FEA">
      <w:pPr>
        <w:pStyle w:val="affffff4"/>
        <w:ind w:right="222" w:firstLine="60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Большая часть  обучающиеся принимали участие в олимпиадах по нескольким предметам разной направленности, что ведет к перегрузке обучающихся, так как требуется дополнительное время на качественную подготовку. Отмечается недостаточная подготовка обучающихся к выполнению заданий повышенной сложности.  </w:t>
      </w:r>
    </w:p>
    <w:p w:rsidR="00722FAB" w:rsidRDefault="007E796B">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Региональный этап ВсОШ</w:t>
      </w:r>
    </w:p>
    <w:p w:rsidR="00722FAB" w:rsidRDefault="007E796B">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регион</w:t>
      </w:r>
      <w:r w:rsidR="00E16612">
        <w:rPr>
          <w:rFonts w:ascii="Times New Roman" w:eastAsia="Times New Roman" w:hAnsi="Times New Roman" w:cs="Times New Roman"/>
          <w:sz w:val="24"/>
          <w:szCs w:val="24"/>
        </w:rPr>
        <w:t>альном этапе принимали участие 2</w:t>
      </w:r>
      <w:r>
        <w:rPr>
          <w:rFonts w:ascii="Times New Roman" w:eastAsia="Times New Roman" w:hAnsi="Times New Roman" w:cs="Times New Roman"/>
          <w:sz w:val="24"/>
          <w:szCs w:val="24"/>
        </w:rPr>
        <w:t xml:space="preserve"> обучающихся:</w:t>
      </w:r>
    </w:p>
    <w:p w:rsidR="00722FAB" w:rsidRDefault="007E796B">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Молотиевский Алексей – технология (победитель);</w:t>
      </w:r>
    </w:p>
    <w:p w:rsidR="00722FAB" w:rsidRDefault="007E796B">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Новикова Анастасия – физическая культура (призер);</w:t>
      </w:r>
    </w:p>
    <w:p w:rsidR="00722FAB" w:rsidRDefault="007E796B">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обучающиеся получили призов</w:t>
      </w:r>
      <w:r w:rsidR="00E16612">
        <w:rPr>
          <w:rFonts w:ascii="Times New Roman" w:eastAsia="Times New Roman" w:hAnsi="Times New Roman" w:cs="Times New Roman"/>
          <w:sz w:val="24"/>
          <w:szCs w:val="24"/>
        </w:rPr>
        <w:t>ые</w:t>
      </w:r>
      <w:r>
        <w:rPr>
          <w:rFonts w:ascii="Times New Roman" w:eastAsia="Times New Roman" w:hAnsi="Times New Roman" w:cs="Times New Roman"/>
          <w:sz w:val="24"/>
          <w:szCs w:val="24"/>
        </w:rPr>
        <w:t xml:space="preserve"> мест</w:t>
      </w:r>
      <w:r w:rsidR="00E16612">
        <w:rPr>
          <w:rFonts w:ascii="Times New Roman" w:eastAsia="Times New Roman" w:hAnsi="Times New Roman" w:cs="Times New Roman"/>
          <w:sz w:val="24"/>
          <w:szCs w:val="24"/>
        </w:rPr>
        <w:t>а</w:t>
      </w:r>
      <w:r>
        <w:rPr>
          <w:rFonts w:ascii="Times New Roman" w:eastAsia="Times New Roman" w:hAnsi="Times New Roman" w:cs="Times New Roman"/>
          <w:sz w:val="24"/>
          <w:szCs w:val="24"/>
        </w:rPr>
        <w:t>, что составило 100% качественного участия.</w:t>
      </w:r>
    </w:p>
    <w:p w:rsidR="00E16612" w:rsidRDefault="00E16612" w:rsidP="00E16612">
      <w:pPr>
        <w:pStyle w:val="affffff2"/>
        <w:ind w:firstLine="600"/>
        <w:rPr>
          <w:rFonts w:ascii="Times New Roman" w:hAnsi="Times New Roman" w:cs="Times New Roman"/>
          <w:b/>
          <w:sz w:val="24"/>
          <w:szCs w:val="24"/>
        </w:rPr>
      </w:pPr>
    </w:p>
    <w:p w:rsidR="00E16612" w:rsidRPr="006A27F2" w:rsidRDefault="00E16612" w:rsidP="00E16612">
      <w:pPr>
        <w:pStyle w:val="affffff2"/>
        <w:ind w:firstLine="600"/>
        <w:rPr>
          <w:rFonts w:ascii="Times New Roman" w:hAnsi="Times New Roman" w:cs="Times New Roman"/>
          <w:b/>
          <w:sz w:val="24"/>
          <w:szCs w:val="24"/>
        </w:rPr>
      </w:pPr>
      <w:r w:rsidRPr="006A27F2">
        <w:rPr>
          <w:rFonts w:ascii="Times New Roman" w:hAnsi="Times New Roman" w:cs="Times New Roman"/>
          <w:b/>
          <w:sz w:val="24"/>
          <w:szCs w:val="24"/>
        </w:rPr>
        <w:t>Рекомендации администрациям и учителям-предмет</w:t>
      </w:r>
      <w:r>
        <w:rPr>
          <w:rFonts w:ascii="Times New Roman" w:hAnsi="Times New Roman" w:cs="Times New Roman"/>
          <w:b/>
          <w:sz w:val="24"/>
          <w:szCs w:val="24"/>
        </w:rPr>
        <w:t>н</w:t>
      </w:r>
      <w:r w:rsidRPr="006A27F2">
        <w:rPr>
          <w:rFonts w:ascii="Times New Roman" w:hAnsi="Times New Roman" w:cs="Times New Roman"/>
          <w:b/>
          <w:sz w:val="24"/>
          <w:szCs w:val="24"/>
        </w:rPr>
        <w:t>икам:</w:t>
      </w:r>
    </w:p>
    <w:p w:rsidR="00E16612" w:rsidRDefault="00E16612" w:rsidP="00E16612">
      <w:pPr>
        <w:pStyle w:val="affffff2"/>
        <w:jc w:val="both"/>
        <w:rPr>
          <w:rFonts w:ascii="Times New Roman" w:hAnsi="Times New Roman" w:cs="Times New Roman"/>
          <w:sz w:val="24"/>
          <w:szCs w:val="24"/>
        </w:rPr>
      </w:pPr>
      <w:r>
        <w:rPr>
          <w:rFonts w:ascii="Times New Roman" w:hAnsi="Times New Roman" w:cs="Times New Roman"/>
          <w:sz w:val="24"/>
          <w:szCs w:val="24"/>
        </w:rPr>
        <w:t>- провести анализ результатов участия школьников в муниципальном и региональном этапах олимпиады, обратив особое внимание на  уровень преподавания в школе  информатики (ИКТ), математики, физики, химии, экономики;</w:t>
      </w:r>
    </w:p>
    <w:p w:rsidR="00E16612" w:rsidRDefault="00E16612" w:rsidP="00E16612">
      <w:pPr>
        <w:pStyle w:val="affffff2"/>
        <w:jc w:val="both"/>
        <w:rPr>
          <w:rFonts w:ascii="Times New Roman" w:hAnsi="Times New Roman" w:cs="Times New Roman"/>
          <w:sz w:val="24"/>
          <w:szCs w:val="24"/>
        </w:rPr>
      </w:pPr>
      <w:r>
        <w:rPr>
          <w:rFonts w:ascii="Times New Roman" w:hAnsi="Times New Roman" w:cs="Times New Roman"/>
          <w:sz w:val="24"/>
          <w:szCs w:val="24"/>
        </w:rPr>
        <w:t>- обеспечить контроль преподавания в общеобразовательных учреждениях математики, физики, химии, информатики для повышения качества знаний школьников по вышеуказанным дисциплинам;</w:t>
      </w:r>
    </w:p>
    <w:p w:rsidR="00E16612" w:rsidRDefault="00E16612" w:rsidP="00E16612">
      <w:pPr>
        <w:pStyle w:val="affffff2"/>
        <w:jc w:val="both"/>
        <w:rPr>
          <w:rFonts w:ascii="Times New Roman" w:hAnsi="Times New Roman" w:cs="Times New Roman"/>
          <w:sz w:val="24"/>
          <w:szCs w:val="24"/>
        </w:rPr>
      </w:pPr>
      <w:r>
        <w:rPr>
          <w:rFonts w:ascii="Times New Roman" w:hAnsi="Times New Roman" w:cs="Times New Roman"/>
          <w:sz w:val="24"/>
          <w:szCs w:val="24"/>
        </w:rPr>
        <w:t>- организовать  работу и обеспечить результативную  подготовку детей к участию в олимпиаде на всех её этапах;</w:t>
      </w:r>
    </w:p>
    <w:p w:rsidR="00E16612" w:rsidRDefault="00E16612" w:rsidP="00E16612">
      <w:pPr>
        <w:pStyle w:val="affffff2"/>
        <w:jc w:val="both"/>
        <w:rPr>
          <w:rFonts w:ascii="Times New Roman" w:hAnsi="Times New Roman" w:cs="Times New Roman"/>
          <w:sz w:val="24"/>
          <w:szCs w:val="24"/>
        </w:rPr>
      </w:pPr>
      <w:r>
        <w:rPr>
          <w:rFonts w:ascii="Times New Roman" w:hAnsi="Times New Roman" w:cs="Times New Roman"/>
          <w:sz w:val="24"/>
          <w:szCs w:val="24"/>
        </w:rPr>
        <w:t>- провести работу по внедрению в практику авторских программ и методик по подготовке школьников к олимпиадам;</w:t>
      </w:r>
    </w:p>
    <w:p w:rsidR="00E16612" w:rsidRDefault="00E16612" w:rsidP="00E16612">
      <w:pPr>
        <w:pStyle w:val="affffff2"/>
        <w:jc w:val="both"/>
        <w:rPr>
          <w:rFonts w:ascii="Times New Roman" w:hAnsi="Times New Roman" w:cs="Times New Roman"/>
          <w:sz w:val="24"/>
          <w:szCs w:val="24"/>
        </w:rPr>
      </w:pPr>
      <w:r>
        <w:rPr>
          <w:rFonts w:ascii="Times New Roman" w:hAnsi="Times New Roman" w:cs="Times New Roman"/>
          <w:sz w:val="24"/>
          <w:szCs w:val="24"/>
        </w:rPr>
        <w:t>- при работе с одаренными и способными школьниками активно использовать ресурсы заочных, дистанционных школ;</w:t>
      </w:r>
    </w:p>
    <w:p w:rsidR="00E16612" w:rsidRDefault="00E16612" w:rsidP="00E16612">
      <w:pPr>
        <w:widowControl w:val="0"/>
        <w:tabs>
          <w:tab w:val="left" w:pos="1070"/>
        </w:tabs>
        <w:ind w:right="225"/>
        <w:jc w:val="both"/>
        <w:rPr>
          <w:rFonts w:ascii="Times New Roman" w:hAnsi="Times New Roman" w:cs="Times New Roman"/>
          <w:sz w:val="24"/>
          <w:szCs w:val="24"/>
        </w:rPr>
      </w:pPr>
      <w:r>
        <w:t xml:space="preserve">- </w:t>
      </w:r>
      <w:r>
        <w:rPr>
          <w:rFonts w:ascii="Times New Roman" w:hAnsi="Times New Roman" w:cs="Times New Roman"/>
          <w:sz w:val="24"/>
          <w:szCs w:val="24"/>
        </w:rPr>
        <w:t>выявить учителей-предметников, осуществляющих наиболее качественную подготовку учащихся к предметным олимпиадам, организовать усиленную работу данных учителей по индивидуальной подготовке учащихся к последующим этапам ВсОШ ;</w:t>
      </w:r>
    </w:p>
    <w:p w:rsidR="00E16612" w:rsidRDefault="00E16612" w:rsidP="00E16612">
      <w:pPr>
        <w:widowControl w:val="0"/>
        <w:tabs>
          <w:tab w:val="left" w:pos="1106"/>
        </w:tabs>
        <w:ind w:right="225"/>
        <w:jc w:val="both"/>
        <w:rPr>
          <w:rFonts w:ascii="Times New Roman" w:hAnsi="Times New Roman" w:cs="Times New Roman"/>
          <w:sz w:val="24"/>
          <w:szCs w:val="24"/>
        </w:rPr>
      </w:pPr>
      <w:r>
        <w:rPr>
          <w:rFonts w:ascii="Times New Roman" w:hAnsi="Times New Roman" w:cs="Times New Roman"/>
          <w:sz w:val="24"/>
          <w:szCs w:val="24"/>
        </w:rPr>
        <w:t>- проводить более качественную индивидуальную работу по организации участия на разных этапах ВсОШ одаренных и способных учащихся, в том числе детей с ОВЗ.</w:t>
      </w:r>
    </w:p>
    <w:p w:rsidR="00E16612" w:rsidRDefault="00E16612" w:rsidP="00906607">
      <w:pPr>
        <w:numPr>
          <w:ilvl w:val="0"/>
          <w:numId w:val="42"/>
        </w:numPr>
        <w:tabs>
          <w:tab w:val="left" w:pos="284"/>
        </w:tabs>
        <w:suppressAutoHyphens/>
        <w:ind w:right="0"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обеспечить дифференцированный подход на уроках и внеурочных занятиях с одаренными детьми, выстраивание индивидуальной образовательной траектории для каждого обучающегося, проявляющего интерес к отдельным предметам; </w:t>
      </w:r>
    </w:p>
    <w:p w:rsidR="00E16612" w:rsidRDefault="00E16612" w:rsidP="00906607">
      <w:pPr>
        <w:numPr>
          <w:ilvl w:val="0"/>
          <w:numId w:val="42"/>
        </w:numPr>
        <w:tabs>
          <w:tab w:val="left" w:pos="284"/>
        </w:tabs>
        <w:suppressAutoHyphens/>
        <w:ind w:right="0"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подготовке к различным этапам ВсОШ использовать возможности интернет- ресурсов, цифровых технологий и других доступных форм обучения; </w:t>
      </w:r>
    </w:p>
    <w:p w:rsidR="00E16612" w:rsidRDefault="00E16612" w:rsidP="00906607">
      <w:pPr>
        <w:numPr>
          <w:ilvl w:val="0"/>
          <w:numId w:val="42"/>
        </w:numPr>
        <w:tabs>
          <w:tab w:val="left" w:pos="284"/>
        </w:tabs>
        <w:suppressAutoHyphens/>
        <w:ind w:right="0"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обеспечить системный и качественный уровень подготовки обучающихся к различным этапам ВсОШ, изучение программного материала с использованием заданий повышенной сложности, развивающие творческие способности обучающихся, логическое мышление; </w:t>
      </w:r>
    </w:p>
    <w:p w:rsidR="00E16612" w:rsidRDefault="00E16612" w:rsidP="00E16612">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различные формы работы по повышению мотивации и результативности учащихся в участии в различных этапах Всероссийской олимпиады, через урочную и внеурочную деятельность, самоподготовку обучающихся.</w:t>
      </w:r>
    </w:p>
    <w:p w:rsidR="00722FAB" w:rsidRDefault="00722FAB"/>
    <w:p w:rsidR="00722FAB" w:rsidRPr="00E16612" w:rsidRDefault="00E16612" w:rsidP="00E16612">
      <w:pPr>
        <w:pStyle w:val="2"/>
        <w:rPr>
          <w:rFonts w:ascii="Times New Roman" w:hAnsi="Times New Roman" w:cs="Times New Roman"/>
          <w:sz w:val="28"/>
          <w:szCs w:val="28"/>
        </w:rPr>
      </w:pPr>
      <w:bookmarkStart w:id="10" w:name="2et92p0" w:colFirst="0" w:colLast="0"/>
      <w:bookmarkStart w:id="11" w:name="_Toc207192408"/>
      <w:bookmarkEnd w:id="10"/>
      <w:r w:rsidRPr="00E16612">
        <w:rPr>
          <w:rFonts w:ascii="Times New Roman" w:hAnsi="Times New Roman" w:cs="Times New Roman"/>
          <w:sz w:val="28"/>
          <w:szCs w:val="28"/>
        </w:rPr>
        <w:lastRenderedPageBreak/>
        <w:t xml:space="preserve">1.5. </w:t>
      </w:r>
      <w:r w:rsidR="007E796B" w:rsidRPr="00E16612">
        <w:rPr>
          <w:rFonts w:ascii="Times New Roman" w:hAnsi="Times New Roman" w:cs="Times New Roman"/>
          <w:sz w:val="28"/>
          <w:szCs w:val="28"/>
        </w:rPr>
        <w:t>Анализ качества образования</w:t>
      </w:r>
      <w:bookmarkEnd w:id="11"/>
    </w:p>
    <w:p w:rsidR="001345E7" w:rsidRPr="00BF768A" w:rsidRDefault="001345E7" w:rsidP="001345E7">
      <w:pPr>
        <w:pStyle w:val="affffff2"/>
        <w:shd w:val="clear" w:color="auto" w:fill="FFFFFF" w:themeFill="background1"/>
        <w:jc w:val="center"/>
        <w:rPr>
          <w:rFonts w:ascii="Times New Roman" w:hAnsi="Times New Roman" w:cs="Times New Roman"/>
          <w:b/>
          <w:sz w:val="24"/>
          <w:szCs w:val="24"/>
        </w:rPr>
      </w:pPr>
      <w:r w:rsidRPr="00BF768A">
        <w:rPr>
          <w:rFonts w:ascii="Times New Roman" w:hAnsi="Times New Roman" w:cs="Times New Roman"/>
          <w:b/>
          <w:sz w:val="24"/>
          <w:szCs w:val="24"/>
        </w:rPr>
        <w:t>Аналитическая справка по итогам 2024-2025 учебного года</w:t>
      </w:r>
      <w:r w:rsidR="00E16612">
        <w:rPr>
          <w:rFonts w:ascii="Times New Roman" w:hAnsi="Times New Roman" w:cs="Times New Roman"/>
          <w:b/>
          <w:sz w:val="24"/>
          <w:szCs w:val="24"/>
        </w:rPr>
        <w:t xml:space="preserve"> (начальная школа)</w:t>
      </w:r>
    </w:p>
    <w:p w:rsidR="001345E7" w:rsidRPr="00BF768A" w:rsidRDefault="001345E7" w:rsidP="001345E7">
      <w:pPr>
        <w:pStyle w:val="affffff2"/>
        <w:shd w:val="clear" w:color="auto" w:fill="FFFFFF" w:themeFill="background1"/>
        <w:rPr>
          <w:rFonts w:ascii="Times New Roman" w:hAnsi="Times New Roman" w:cs="Times New Roman"/>
          <w:sz w:val="24"/>
          <w:szCs w:val="24"/>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992"/>
        <w:gridCol w:w="851"/>
        <w:gridCol w:w="1134"/>
        <w:gridCol w:w="850"/>
        <w:gridCol w:w="567"/>
        <w:gridCol w:w="842"/>
        <w:gridCol w:w="9"/>
        <w:gridCol w:w="992"/>
        <w:gridCol w:w="992"/>
        <w:gridCol w:w="709"/>
        <w:gridCol w:w="1276"/>
      </w:tblGrid>
      <w:tr w:rsidR="001345E7" w:rsidRPr="00BF768A" w:rsidTr="005A754C">
        <w:tc>
          <w:tcPr>
            <w:tcW w:w="993"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Класс</w:t>
            </w:r>
          </w:p>
        </w:tc>
        <w:tc>
          <w:tcPr>
            <w:tcW w:w="992"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На нач. года</w:t>
            </w:r>
          </w:p>
        </w:tc>
        <w:tc>
          <w:tcPr>
            <w:tcW w:w="992"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На кон. года</w:t>
            </w:r>
          </w:p>
        </w:tc>
        <w:tc>
          <w:tcPr>
            <w:tcW w:w="851"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Прыб.</w:t>
            </w:r>
          </w:p>
        </w:tc>
        <w:tc>
          <w:tcPr>
            <w:tcW w:w="1134"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Выбывш</w:t>
            </w:r>
          </w:p>
        </w:tc>
        <w:tc>
          <w:tcPr>
            <w:tcW w:w="850"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Неуспев.</w:t>
            </w:r>
          </w:p>
        </w:tc>
        <w:tc>
          <w:tcPr>
            <w:tcW w:w="567"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На «5»</w:t>
            </w:r>
          </w:p>
        </w:tc>
        <w:tc>
          <w:tcPr>
            <w:tcW w:w="851" w:type="dxa"/>
            <w:gridSpan w:val="2"/>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На «4» и «5»</w:t>
            </w:r>
          </w:p>
        </w:tc>
        <w:tc>
          <w:tcPr>
            <w:tcW w:w="992"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С одной «4»</w:t>
            </w:r>
          </w:p>
        </w:tc>
        <w:tc>
          <w:tcPr>
            <w:tcW w:w="992"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С одной «3»</w:t>
            </w:r>
          </w:p>
        </w:tc>
        <w:tc>
          <w:tcPr>
            <w:tcW w:w="709"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Н\А</w:t>
            </w:r>
          </w:p>
        </w:tc>
        <w:tc>
          <w:tcPr>
            <w:tcW w:w="1276"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Пропуски</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sz w:val="24"/>
                <w:szCs w:val="24"/>
              </w:rPr>
              <w:t>1-а</w:t>
            </w:r>
          </w:p>
        </w:tc>
        <w:tc>
          <w:tcPr>
            <w:tcW w:w="992"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BA0DB0">
              <w:rPr>
                <w:rFonts w:ascii="Times New Roman" w:hAnsi="Times New Roman" w:cs="Times New Roman"/>
                <w:sz w:val="24"/>
                <w:szCs w:val="24"/>
              </w:rPr>
              <w:t>1851</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sz w:val="24"/>
                <w:szCs w:val="24"/>
              </w:rPr>
              <w:t>1-б</w:t>
            </w:r>
          </w:p>
        </w:tc>
        <w:tc>
          <w:tcPr>
            <w:tcW w:w="992"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27</w:t>
            </w:r>
          </w:p>
        </w:tc>
        <w:tc>
          <w:tcPr>
            <w:tcW w:w="992"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BA0DB0">
              <w:rPr>
                <w:rFonts w:ascii="Times New Roman" w:hAnsi="Times New Roman" w:cs="Times New Roman"/>
                <w:sz w:val="24"/>
                <w:szCs w:val="24"/>
              </w:rPr>
              <w:t>2133</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hideMark/>
          </w:tcPr>
          <w:p w:rsidR="001345E7" w:rsidRPr="00BF768A" w:rsidRDefault="001345E7" w:rsidP="005A754C">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sz w:val="24"/>
                <w:szCs w:val="24"/>
              </w:rPr>
              <w:t>1-в</w:t>
            </w:r>
          </w:p>
        </w:tc>
        <w:tc>
          <w:tcPr>
            <w:tcW w:w="992"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22</w:t>
            </w:r>
          </w:p>
        </w:tc>
        <w:tc>
          <w:tcPr>
            <w:tcW w:w="851"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sz w:val="24"/>
                <w:szCs w:val="24"/>
              </w:rPr>
            </w:pPr>
            <w:r w:rsidRPr="00BF768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BA0DB0">
              <w:rPr>
                <w:rFonts w:ascii="Times New Roman" w:hAnsi="Times New Roman" w:cs="Times New Roman"/>
                <w:sz w:val="24"/>
                <w:szCs w:val="24"/>
              </w:rPr>
              <w:t>2971</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b/>
                <w:sz w:val="24"/>
                <w:szCs w:val="24"/>
              </w:rPr>
            </w:pPr>
            <w:r w:rsidRPr="008C1A43">
              <w:rPr>
                <w:rFonts w:ascii="Times New Roman" w:hAnsi="Times New Roman" w:cs="Times New Roman"/>
                <w:b/>
                <w:sz w:val="24"/>
                <w:szCs w:val="24"/>
              </w:rPr>
              <w:t>73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b/>
                <w:sz w:val="24"/>
                <w:szCs w:val="24"/>
              </w:rPr>
            </w:pPr>
            <w:r w:rsidRPr="008C1A43">
              <w:rPr>
                <w:rFonts w:ascii="Times New Roman" w:hAnsi="Times New Roman" w:cs="Times New Roman"/>
                <w:b/>
                <w:sz w:val="24"/>
                <w:szCs w:val="24"/>
              </w:rPr>
              <w:t>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Pr>
                <w:rFonts w:ascii="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Pr>
                <w:rFonts w:ascii="Times New Roman" w:hAnsi="Times New Roman" w:cs="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sz w:val="24"/>
                <w:szCs w:val="24"/>
              </w:rPr>
            </w:pPr>
            <w:r w:rsidRPr="00BF768A">
              <w:rPr>
                <w:rFonts w:ascii="Times New Roman" w:hAnsi="Times New Roman" w:cs="Times New Roman"/>
                <w:b/>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sz w:val="24"/>
                <w:szCs w:val="24"/>
              </w:rPr>
            </w:pPr>
            <w:r w:rsidRPr="00BF768A">
              <w:rPr>
                <w:rFonts w:ascii="Times New Roman" w:hAnsi="Times New Roman" w:cs="Times New Roman"/>
                <w:b/>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sz w:val="24"/>
                <w:szCs w:val="24"/>
              </w:rPr>
            </w:pPr>
            <w:r w:rsidRPr="00BF768A">
              <w:rPr>
                <w:rFonts w:ascii="Times New Roman"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sz w:val="24"/>
                <w:szCs w:val="24"/>
              </w:rPr>
            </w:pPr>
            <w:r w:rsidRPr="00BF768A">
              <w:rPr>
                <w:rFonts w:ascii="Times New Roman"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sz w:val="24"/>
                <w:szCs w:val="24"/>
              </w:rPr>
            </w:pPr>
            <w:r w:rsidRPr="00BF768A">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sz w:val="24"/>
                <w:szCs w:val="24"/>
              </w:rPr>
            </w:pPr>
            <w:r w:rsidRPr="00BF768A">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r w:rsidRPr="00A5235B">
              <w:rPr>
                <w:rFonts w:ascii="Times New Roman" w:hAnsi="Times New Roman" w:cs="Times New Roman"/>
                <w:b/>
                <w:sz w:val="24"/>
                <w:szCs w:val="24"/>
              </w:rPr>
              <w:t>6955</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45E7" w:rsidRPr="00BF768A" w:rsidRDefault="001345E7" w:rsidP="005A754C">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sz w:val="24"/>
                <w:szCs w:val="24"/>
              </w:rPr>
              <w:t>2-а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F0AE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3911B2" w:rsidRDefault="001345E7" w:rsidP="005A754C">
            <w:pPr>
              <w:pStyle w:val="affffff2"/>
              <w:shd w:val="clear" w:color="auto" w:fill="FFFFFF" w:themeFill="background1"/>
              <w:jc w:val="center"/>
              <w:rPr>
                <w:rFonts w:ascii="Times New Roman" w:hAnsi="Times New Roman" w:cs="Times New Roman"/>
                <w:sz w:val="24"/>
                <w:szCs w:val="24"/>
              </w:rPr>
            </w:pPr>
            <w:r w:rsidRPr="003911B2">
              <w:rPr>
                <w:rFonts w:ascii="Times New Roman" w:hAnsi="Times New Roman" w:cs="Times New Roman"/>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F0AE2">
              <w:rPr>
                <w:rFonts w:ascii="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sidRPr="00CF0AE2">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sidRPr="00CF0AE2">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sidRPr="00CF0AE2">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A5235B">
              <w:rPr>
                <w:rFonts w:ascii="Times New Roman" w:hAnsi="Times New Roman" w:cs="Times New Roman"/>
                <w:sz w:val="24"/>
                <w:szCs w:val="24"/>
              </w:rPr>
              <w:t>3377</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45E7" w:rsidRPr="00BF768A" w:rsidRDefault="001345E7" w:rsidP="005A754C">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sz w:val="24"/>
                <w:szCs w:val="24"/>
              </w:rPr>
              <w:t>2-б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759E8" w:rsidRDefault="001345E7" w:rsidP="005A754C">
            <w:pPr>
              <w:pStyle w:val="affffff2"/>
              <w:shd w:val="clear" w:color="auto" w:fill="FFFFFF" w:themeFill="background1"/>
              <w:jc w:val="center"/>
              <w:rPr>
                <w:rFonts w:ascii="Times New Roman" w:hAnsi="Times New Roman" w:cs="Times New Roman"/>
                <w:sz w:val="24"/>
                <w:szCs w:val="24"/>
              </w:rPr>
            </w:pPr>
            <w:r w:rsidRPr="00E759E8">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F0AE2">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3911B2" w:rsidRDefault="001345E7" w:rsidP="005A754C">
            <w:pPr>
              <w:pStyle w:val="affffff2"/>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F0AE2">
              <w:rPr>
                <w:rFonts w:ascii="Times New Roman" w:hAnsi="Times New Roman" w:cs="Times New Roman"/>
                <w:sz w:val="24"/>
                <w:szCs w:val="24"/>
              </w:rPr>
              <w:t>1</w:t>
            </w: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sidRPr="00CF0AE2">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sidRPr="00CF0AE2">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sidRPr="00CF0AE2">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BA0DB0">
              <w:rPr>
                <w:rFonts w:ascii="Times New Roman" w:hAnsi="Times New Roman" w:cs="Times New Roman"/>
                <w:sz w:val="24"/>
                <w:szCs w:val="24"/>
              </w:rPr>
              <w:t>3090</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b/>
                <w:sz w:val="24"/>
                <w:szCs w:val="24"/>
              </w:rPr>
            </w:pPr>
            <w:r w:rsidRPr="008C1A43">
              <w:rPr>
                <w:rFonts w:ascii="Times New Roman" w:hAnsi="Times New Roman" w:cs="Times New Roman"/>
                <w:b/>
                <w:sz w:val="24"/>
                <w:szCs w:val="24"/>
              </w:rPr>
              <w:t>62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b/>
                <w:sz w:val="24"/>
                <w:szCs w:val="24"/>
              </w:rPr>
            </w:pPr>
            <w:r w:rsidRPr="008C1A43">
              <w:rPr>
                <w:rFonts w:ascii="Times New Roman" w:hAnsi="Times New Roman" w:cs="Times New Roman"/>
                <w:b/>
                <w:sz w:val="24"/>
                <w:szCs w:val="24"/>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759E8" w:rsidRDefault="001345E7" w:rsidP="005A754C">
            <w:pPr>
              <w:pStyle w:val="affffff2"/>
              <w:shd w:val="clear" w:color="auto" w:fill="FFFFFF" w:themeFill="background1"/>
              <w:jc w:val="center"/>
              <w:rPr>
                <w:rFonts w:ascii="Times New Roman" w:hAnsi="Times New Roman" w:cs="Times New Roman"/>
                <w:b/>
                <w:sz w:val="24"/>
                <w:szCs w:val="24"/>
              </w:rPr>
            </w:pPr>
            <w:r w:rsidRPr="00E759E8">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759E8" w:rsidRDefault="001345E7" w:rsidP="005A754C">
            <w:pPr>
              <w:pStyle w:val="affffff2"/>
              <w:shd w:val="clear" w:color="auto" w:fill="FFFFFF" w:themeFill="background1"/>
              <w:jc w:val="center"/>
              <w:rPr>
                <w:rFonts w:ascii="Times New Roman" w:hAnsi="Times New Roman" w:cs="Times New Roman"/>
                <w:b/>
                <w:sz w:val="24"/>
                <w:szCs w:val="24"/>
              </w:rPr>
            </w:pPr>
            <w:r w:rsidRPr="00E759E8">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CF0AE2">
              <w:rPr>
                <w:rFonts w:ascii="Times New Roman" w:hAnsi="Times New Roman" w:cs="Times New Roman"/>
                <w:b/>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3911B2" w:rsidRDefault="001345E7" w:rsidP="005A754C">
            <w:pPr>
              <w:pStyle w:val="affffff2"/>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CF0AE2">
              <w:rPr>
                <w:rFonts w:ascii="Times New Roman" w:hAnsi="Times New Roman" w:cs="Times New Roman"/>
                <w:b/>
                <w:sz w:val="24"/>
                <w:szCs w:val="24"/>
              </w:rPr>
              <w:t>2</w:t>
            </w:r>
            <w:r>
              <w:rPr>
                <w:rFonts w:ascii="Times New Roman" w:hAnsi="Times New Roman" w:cs="Times New Roman"/>
                <w:b/>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CF0AE2">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b/>
                <w:sz w:val="24"/>
                <w:szCs w:val="24"/>
              </w:rPr>
            </w:pPr>
            <w:r w:rsidRPr="00CF0AE2">
              <w:rPr>
                <w:rFonts w:ascii="Times New Roman" w:hAnsi="Times New Roman" w:cs="Times New Roman"/>
                <w:b/>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b/>
                <w:sz w:val="24"/>
                <w:szCs w:val="24"/>
              </w:rPr>
            </w:pPr>
            <w:r w:rsidRPr="00CF0AE2">
              <w:rPr>
                <w:rFonts w:ascii="Times New Roman" w:hAnsi="Times New Roman" w:cs="Times New Roman"/>
                <w:b/>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r w:rsidRPr="00A5235B">
              <w:rPr>
                <w:rFonts w:ascii="Times New Roman" w:hAnsi="Times New Roman" w:cs="Times New Roman"/>
                <w:b/>
                <w:sz w:val="24"/>
                <w:szCs w:val="24"/>
              </w:rPr>
              <w:t>6467</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45E7" w:rsidRPr="00BF768A" w:rsidRDefault="001345E7" w:rsidP="005A754C">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sz w:val="24"/>
                <w:szCs w:val="24"/>
              </w:rPr>
              <w:t>3-а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8794D" w:rsidRDefault="001345E7" w:rsidP="005A754C">
            <w:pPr>
              <w:pStyle w:val="affffff2"/>
              <w:shd w:val="clear" w:color="auto" w:fill="FFFFFF" w:themeFill="background1"/>
              <w:jc w:val="center"/>
              <w:rPr>
                <w:rFonts w:ascii="Times New Roman" w:hAnsi="Times New Roman" w:cs="Times New Roman"/>
                <w:sz w:val="24"/>
                <w:szCs w:val="24"/>
              </w:rPr>
            </w:pPr>
            <w:r w:rsidRPr="00C8794D">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8794D" w:rsidRDefault="001345E7" w:rsidP="005A754C">
            <w:pPr>
              <w:pStyle w:val="affffff2"/>
              <w:shd w:val="clear" w:color="auto" w:fill="FFFFFF" w:themeFill="background1"/>
              <w:jc w:val="center"/>
              <w:rPr>
                <w:rFonts w:ascii="Times New Roman" w:hAnsi="Times New Roman" w:cs="Times New Roman"/>
                <w:sz w:val="24"/>
                <w:szCs w:val="24"/>
              </w:rPr>
            </w:pPr>
            <w:r w:rsidRPr="00C8794D">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sz w:val="24"/>
                <w:szCs w:val="24"/>
              </w:rPr>
            </w:pPr>
            <w:r w:rsidRPr="00750802">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75080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3911B2" w:rsidRDefault="001345E7" w:rsidP="005A754C">
            <w:pPr>
              <w:pStyle w:val="affffff2"/>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104524" w:rsidRDefault="001345E7" w:rsidP="005A754C">
            <w:pPr>
              <w:pStyle w:val="affffff2"/>
              <w:shd w:val="clear" w:color="auto" w:fill="FFFFFF" w:themeFill="background1"/>
              <w:jc w:val="center"/>
              <w:rPr>
                <w:rFonts w:ascii="Times New Roman" w:hAnsi="Times New Roman" w:cs="Times New Roman"/>
                <w:sz w:val="24"/>
                <w:szCs w:val="24"/>
              </w:rPr>
            </w:pPr>
            <w:r w:rsidRPr="00104524">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104524" w:rsidRDefault="001345E7" w:rsidP="005A754C">
            <w:pPr>
              <w:pStyle w:val="affffff2"/>
              <w:shd w:val="clear" w:color="auto" w:fill="FFFFFF" w:themeFill="background1"/>
              <w:jc w:val="center"/>
              <w:rPr>
                <w:rFonts w:ascii="Times New Roman" w:hAnsi="Times New Roman" w:cs="Times New Roman"/>
                <w:sz w:val="24"/>
                <w:szCs w:val="24"/>
              </w:rPr>
            </w:pPr>
            <w:r w:rsidRPr="0010452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104524" w:rsidRDefault="001345E7" w:rsidP="005A754C">
            <w:pPr>
              <w:pStyle w:val="affffff2"/>
              <w:shd w:val="clear" w:color="auto" w:fill="FFFFFF" w:themeFill="background1"/>
              <w:jc w:val="center"/>
              <w:rPr>
                <w:rFonts w:ascii="Times New Roman" w:hAnsi="Times New Roman" w:cs="Times New Roman"/>
                <w:sz w:val="24"/>
                <w:szCs w:val="24"/>
              </w:rPr>
            </w:pPr>
            <w:r w:rsidRPr="0010452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104524" w:rsidRDefault="001345E7" w:rsidP="005A754C">
            <w:pPr>
              <w:pStyle w:val="affffff2"/>
              <w:shd w:val="clear" w:color="auto" w:fill="FFFFFF" w:themeFill="background1"/>
              <w:jc w:val="center"/>
              <w:rPr>
                <w:rFonts w:ascii="Times New Roman" w:hAnsi="Times New Roman" w:cs="Times New Roman"/>
                <w:sz w:val="24"/>
                <w:szCs w:val="24"/>
              </w:rPr>
            </w:pPr>
            <w:r w:rsidRPr="0010452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2E4119" w:rsidRDefault="001345E7" w:rsidP="005A754C">
            <w:pPr>
              <w:pStyle w:val="affffff2"/>
              <w:shd w:val="clear" w:color="auto" w:fill="FFFFFF" w:themeFill="background1"/>
              <w:rPr>
                <w:rFonts w:ascii="Times New Roman" w:hAnsi="Times New Roman" w:cs="Times New Roman"/>
                <w:sz w:val="24"/>
                <w:szCs w:val="24"/>
              </w:rPr>
            </w:pPr>
            <w:r w:rsidRPr="002E4119">
              <w:rPr>
                <w:rFonts w:ascii="Times New Roman" w:hAnsi="Times New Roman" w:cs="Times New Roman"/>
                <w:sz w:val="24"/>
                <w:szCs w:val="24"/>
              </w:rPr>
              <w:t>2841</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45E7" w:rsidRPr="00BF768A" w:rsidRDefault="001345E7" w:rsidP="005A754C">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sz w:val="24"/>
                <w:szCs w:val="24"/>
              </w:rPr>
              <w:t>3-б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sz w:val="24"/>
                <w:szCs w:val="24"/>
              </w:rPr>
            </w:pPr>
            <w:r w:rsidRPr="00750802">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sz w:val="24"/>
                <w:szCs w:val="24"/>
              </w:rPr>
            </w:pPr>
            <w:r w:rsidRPr="0075080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sidRPr="00CF0AE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3911B2" w:rsidRDefault="001345E7" w:rsidP="005A754C">
            <w:pPr>
              <w:pStyle w:val="affffff2"/>
              <w:shd w:val="clear" w:color="auto" w:fill="FFFFFF" w:themeFill="background1"/>
              <w:jc w:val="center"/>
              <w:rPr>
                <w:rFonts w:ascii="Times New Roman" w:hAnsi="Times New Roman" w:cs="Times New Roman"/>
                <w:sz w:val="24"/>
                <w:szCs w:val="24"/>
              </w:rPr>
            </w:pPr>
            <w:r w:rsidRPr="003911B2">
              <w:rPr>
                <w:rFonts w:ascii="Times New Roman" w:hAnsi="Times New Roman" w:cs="Times New Roman"/>
                <w:sz w:val="24"/>
                <w:szCs w:val="24"/>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104524">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104524" w:rsidRDefault="001345E7" w:rsidP="005A754C">
            <w:pPr>
              <w:pStyle w:val="affffff2"/>
              <w:shd w:val="clear" w:color="auto" w:fill="FFFFFF" w:themeFill="background1"/>
              <w:jc w:val="center"/>
              <w:rPr>
                <w:rFonts w:ascii="Times New Roman" w:hAnsi="Times New Roman" w:cs="Times New Roman"/>
                <w:sz w:val="24"/>
                <w:szCs w:val="24"/>
              </w:rPr>
            </w:pPr>
            <w:r w:rsidRPr="0010452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104524" w:rsidRDefault="001345E7" w:rsidP="005A754C">
            <w:pPr>
              <w:pStyle w:val="affffff2"/>
              <w:shd w:val="clear" w:color="auto" w:fill="FFFFFF" w:themeFill="background1"/>
              <w:jc w:val="center"/>
              <w:rPr>
                <w:rFonts w:ascii="Times New Roman" w:hAnsi="Times New Roman" w:cs="Times New Roman"/>
                <w:sz w:val="24"/>
                <w:szCs w:val="24"/>
              </w:rPr>
            </w:pPr>
            <w:r w:rsidRPr="00104524">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104524" w:rsidRDefault="001345E7" w:rsidP="005A754C">
            <w:pPr>
              <w:pStyle w:val="affffff2"/>
              <w:shd w:val="clear" w:color="auto" w:fill="FFFFFF" w:themeFill="background1"/>
              <w:jc w:val="center"/>
              <w:rPr>
                <w:rFonts w:ascii="Times New Roman" w:hAnsi="Times New Roman" w:cs="Times New Roman"/>
                <w:sz w:val="24"/>
                <w:szCs w:val="24"/>
              </w:rPr>
            </w:pPr>
            <w:r w:rsidRPr="0010452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2E4119" w:rsidRDefault="001345E7" w:rsidP="005A754C">
            <w:pPr>
              <w:pStyle w:val="affffff2"/>
              <w:shd w:val="clear" w:color="auto" w:fill="FFFFFF" w:themeFill="background1"/>
              <w:rPr>
                <w:rFonts w:ascii="Times New Roman" w:hAnsi="Times New Roman" w:cs="Times New Roman"/>
                <w:sz w:val="24"/>
                <w:szCs w:val="24"/>
              </w:rPr>
            </w:pPr>
            <w:r w:rsidRPr="002E4119">
              <w:rPr>
                <w:rFonts w:ascii="Times New Roman" w:hAnsi="Times New Roman" w:cs="Times New Roman"/>
                <w:sz w:val="24"/>
                <w:szCs w:val="24"/>
              </w:rPr>
              <w:t>2835</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45E7" w:rsidRPr="00BF768A" w:rsidRDefault="001345E7" w:rsidP="005A754C">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sz w:val="24"/>
                <w:szCs w:val="24"/>
              </w:rPr>
              <w:t>3-в</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sz w:val="24"/>
                <w:szCs w:val="24"/>
              </w:rPr>
            </w:pPr>
            <w:r w:rsidRPr="00750802">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sz w:val="24"/>
                <w:szCs w:val="24"/>
              </w:rPr>
            </w:pPr>
            <w:r w:rsidRPr="0075080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sidRPr="00CF0AE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3911B2" w:rsidRDefault="001345E7" w:rsidP="005A754C">
            <w:pPr>
              <w:pStyle w:val="affffff2"/>
              <w:shd w:val="clear" w:color="auto" w:fill="FFFFFF" w:themeFill="background1"/>
              <w:jc w:val="center"/>
              <w:rPr>
                <w:rFonts w:ascii="Times New Roman" w:hAnsi="Times New Roman" w:cs="Times New Roman"/>
                <w:sz w:val="24"/>
                <w:szCs w:val="24"/>
              </w:rPr>
            </w:pPr>
            <w:r w:rsidRPr="003911B2">
              <w:rPr>
                <w:rFonts w:ascii="Times New Roman" w:hAnsi="Times New Roman" w:cs="Times New Roman"/>
                <w:sz w:val="24"/>
                <w:szCs w:val="24"/>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104524" w:rsidRDefault="001345E7" w:rsidP="005A754C">
            <w:pPr>
              <w:pStyle w:val="affffff2"/>
              <w:shd w:val="clear" w:color="auto" w:fill="FFFFFF" w:themeFill="background1"/>
              <w:jc w:val="center"/>
              <w:rPr>
                <w:rFonts w:ascii="Times New Roman" w:hAnsi="Times New Roman" w:cs="Times New Roman"/>
                <w:sz w:val="24"/>
                <w:szCs w:val="24"/>
              </w:rPr>
            </w:pPr>
            <w:r w:rsidRPr="00104524">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104524" w:rsidRDefault="001345E7" w:rsidP="005A754C">
            <w:pPr>
              <w:pStyle w:val="affffff2"/>
              <w:shd w:val="clear" w:color="auto" w:fill="FFFFFF" w:themeFill="background1"/>
              <w:jc w:val="center"/>
              <w:rPr>
                <w:rFonts w:ascii="Times New Roman" w:hAnsi="Times New Roman" w:cs="Times New Roman"/>
                <w:sz w:val="24"/>
                <w:szCs w:val="24"/>
              </w:rPr>
            </w:pPr>
            <w:r w:rsidRPr="0010452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104524" w:rsidRDefault="001345E7" w:rsidP="005A754C">
            <w:pPr>
              <w:pStyle w:val="affffff2"/>
              <w:shd w:val="clear" w:color="auto" w:fill="FFFFFF" w:themeFill="background1"/>
              <w:jc w:val="center"/>
              <w:rPr>
                <w:rFonts w:ascii="Times New Roman" w:hAnsi="Times New Roman" w:cs="Times New Roman"/>
                <w:sz w:val="24"/>
                <w:szCs w:val="24"/>
              </w:rPr>
            </w:pPr>
            <w:r w:rsidRPr="00104524">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104524" w:rsidRDefault="001345E7" w:rsidP="005A754C">
            <w:pPr>
              <w:pStyle w:val="affffff2"/>
              <w:shd w:val="clear" w:color="auto" w:fill="FFFFFF" w:themeFill="background1"/>
              <w:jc w:val="center"/>
              <w:rPr>
                <w:rFonts w:ascii="Times New Roman" w:hAnsi="Times New Roman" w:cs="Times New Roman"/>
                <w:sz w:val="24"/>
                <w:szCs w:val="24"/>
              </w:rPr>
            </w:pPr>
            <w:r w:rsidRPr="0010452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BA0DB0">
              <w:rPr>
                <w:rFonts w:ascii="Times New Roman" w:hAnsi="Times New Roman" w:cs="Times New Roman"/>
                <w:sz w:val="24"/>
                <w:szCs w:val="24"/>
              </w:rPr>
              <w:t>3666</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8C1A43">
              <w:rPr>
                <w:rFonts w:ascii="Times New Roman" w:hAnsi="Times New Roman" w:cs="Times New Roman"/>
                <w:b/>
                <w:sz w:val="24"/>
                <w:szCs w:val="24"/>
              </w:rPr>
              <w:t>73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8C1A43">
              <w:rPr>
                <w:rFonts w:ascii="Times New Roman" w:hAnsi="Times New Roman" w:cs="Times New Roman"/>
                <w:b/>
                <w:sz w:val="24"/>
                <w:szCs w:val="24"/>
              </w:rPr>
              <w:t>75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b/>
                <w:sz w:val="24"/>
                <w:szCs w:val="24"/>
              </w:rPr>
            </w:pPr>
            <w:r w:rsidRPr="00750802">
              <w:rPr>
                <w:rFonts w:ascii="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b/>
                <w:sz w:val="24"/>
                <w:szCs w:val="24"/>
              </w:rPr>
            </w:pPr>
            <w:r w:rsidRPr="00750802">
              <w:rPr>
                <w:rFonts w:ascii="Times New Roman" w:hAnsi="Times New Roman" w:cs="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603AB" w:rsidRDefault="001345E7" w:rsidP="005A754C">
            <w:pPr>
              <w:pStyle w:val="affffff2"/>
              <w:shd w:val="clear" w:color="auto" w:fill="FFFFFF" w:themeFill="background1"/>
              <w:jc w:val="center"/>
              <w:rPr>
                <w:rFonts w:ascii="Times New Roman" w:hAnsi="Times New Roman" w:cs="Times New Roman"/>
                <w:b/>
                <w:sz w:val="24"/>
                <w:szCs w:val="24"/>
              </w:rPr>
            </w:pPr>
            <w:r w:rsidRPr="00E603AB">
              <w:rPr>
                <w:rFonts w:ascii="Times New Roman" w:hAnsi="Times New Roman" w:cs="Times New Roman"/>
                <w:b/>
                <w:sz w:val="24"/>
                <w:szCs w:val="24"/>
              </w:rPr>
              <w:t>7</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104524">
              <w:rPr>
                <w:rFonts w:ascii="Times New Roman" w:hAnsi="Times New Roman" w:cs="Times New Roman"/>
                <w:b/>
                <w:sz w:val="24"/>
                <w:szCs w:val="24"/>
              </w:rPr>
              <w:t>26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104524">
              <w:rPr>
                <w:rFonts w:ascii="Times New Roman" w:hAnsi="Times New Roman" w:cs="Times New Roman"/>
                <w:b/>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104524">
              <w:rPr>
                <w:rFonts w:ascii="Times New Roman" w:hAnsi="Times New Roman" w:cs="Times New Roman"/>
                <w:b/>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104524">
              <w:rPr>
                <w:rFonts w:ascii="Times New Roman" w:hAnsi="Times New Roman" w:cs="Times New Roman"/>
                <w:b/>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r w:rsidRPr="002E4119">
              <w:rPr>
                <w:rFonts w:ascii="Times New Roman" w:hAnsi="Times New Roman" w:cs="Times New Roman"/>
                <w:b/>
                <w:sz w:val="24"/>
                <w:szCs w:val="24"/>
              </w:rPr>
              <w:t>9342</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45E7" w:rsidRPr="00BF768A" w:rsidRDefault="001345E7" w:rsidP="005A754C">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sz w:val="24"/>
                <w:szCs w:val="24"/>
              </w:rPr>
              <w:t>4-а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sz w:val="24"/>
                <w:szCs w:val="24"/>
              </w:rPr>
            </w:pPr>
            <w:r w:rsidRPr="00750802">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sz w:val="24"/>
                <w:szCs w:val="24"/>
              </w:rPr>
            </w:pPr>
            <w:r w:rsidRPr="0075080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sidRPr="00CF0AE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3911B2" w:rsidRDefault="001345E7" w:rsidP="005A754C">
            <w:pPr>
              <w:pStyle w:val="affffff2"/>
              <w:shd w:val="clear" w:color="auto" w:fill="FFFFFF" w:themeFill="background1"/>
              <w:jc w:val="center"/>
              <w:rPr>
                <w:rFonts w:ascii="Times New Roman" w:hAnsi="Times New Roman" w:cs="Times New Roman"/>
                <w:sz w:val="24"/>
                <w:szCs w:val="24"/>
              </w:rPr>
            </w:pPr>
            <w:r w:rsidRPr="003911B2">
              <w:rPr>
                <w:rFonts w:ascii="Times New Roman" w:hAnsi="Times New Roman" w:cs="Times New Roman"/>
                <w:sz w:val="24"/>
                <w:szCs w:val="24"/>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603AB" w:rsidRDefault="001345E7" w:rsidP="005A754C">
            <w:pPr>
              <w:pStyle w:val="affffff2"/>
              <w:shd w:val="clear" w:color="auto" w:fill="FFFFFF" w:themeFill="background1"/>
              <w:jc w:val="center"/>
              <w:rPr>
                <w:rFonts w:ascii="Times New Roman" w:hAnsi="Times New Roman" w:cs="Times New Roman"/>
                <w:sz w:val="24"/>
                <w:szCs w:val="24"/>
              </w:rPr>
            </w:pPr>
            <w:r w:rsidRPr="00E603AB">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603AB" w:rsidRDefault="001345E7" w:rsidP="005A754C">
            <w:pPr>
              <w:pStyle w:val="affffff2"/>
              <w:shd w:val="clear" w:color="auto" w:fill="FFFFFF" w:themeFill="background1"/>
              <w:jc w:val="center"/>
              <w:rPr>
                <w:rFonts w:ascii="Times New Roman" w:hAnsi="Times New Roman" w:cs="Times New Roman"/>
                <w:sz w:val="24"/>
                <w:szCs w:val="24"/>
              </w:rPr>
            </w:pPr>
            <w:r w:rsidRPr="00E603AB">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603AB" w:rsidRDefault="001345E7" w:rsidP="005A754C">
            <w:pPr>
              <w:pStyle w:val="affffff2"/>
              <w:shd w:val="clear" w:color="auto" w:fill="FFFFFF" w:themeFill="background1"/>
              <w:jc w:val="center"/>
              <w:rPr>
                <w:rFonts w:ascii="Times New Roman" w:hAnsi="Times New Roman" w:cs="Times New Roman"/>
                <w:sz w:val="24"/>
                <w:szCs w:val="24"/>
              </w:rPr>
            </w:pPr>
            <w:r w:rsidRPr="00E603AB">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603AB" w:rsidRDefault="001345E7" w:rsidP="005A754C">
            <w:pPr>
              <w:pStyle w:val="affffff2"/>
              <w:shd w:val="clear" w:color="auto" w:fill="FFFFFF" w:themeFill="background1"/>
              <w:jc w:val="center"/>
              <w:rPr>
                <w:rFonts w:ascii="Times New Roman" w:hAnsi="Times New Roman" w:cs="Times New Roman"/>
                <w:sz w:val="24"/>
                <w:szCs w:val="24"/>
              </w:rPr>
            </w:pPr>
            <w:r w:rsidRPr="00E603A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2E4119">
              <w:rPr>
                <w:rFonts w:ascii="Times New Roman" w:hAnsi="Times New Roman" w:cs="Times New Roman"/>
                <w:sz w:val="24"/>
                <w:szCs w:val="24"/>
              </w:rPr>
              <w:t>2298</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45E7" w:rsidRPr="00BF768A" w:rsidRDefault="001345E7" w:rsidP="005A754C">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sz w:val="24"/>
                <w:szCs w:val="24"/>
              </w:rPr>
              <w:t>4-б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27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sz w:val="24"/>
                <w:szCs w:val="24"/>
              </w:rPr>
            </w:pPr>
            <w:r w:rsidRPr="00750802">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sz w:val="24"/>
                <w:szCs w:val="24"/>
              </w:rPr>
            </w:pPr>
            <w:r w:rsidRPr="0075080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sidRPr="00CF0AE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3911B2" w:rsidRDefault="001345E7" w:rsidP="005A754C">
            <w:pPr>
              <w:pStyle w:val="affffff2"/>
              <w:shd w:val="clear" w:color="auto" w:fill="FFFFFF" w:themeFill="background1"/>
              <w:jc w:val="center"/>
              <w:rPr>
                <w:rFonts w:ascii="Times New Roman" w:hAnsi="Times New Roman" w:cs="Times New Roman"/>
                <w:sz w:val="24"/>
                <w:szCs w:val="24"/>
              </w:rPr>
            </w:pPr>
            <w:r w:rsidRPr="003911B2">
              <w:rPr>
                <w:rFonts w:ascii="Times New Roman" w:hAnsi="Times New Roman" w:cs="Times New Roman"/>
                <w:sz w:val="24"/>
                <w:szCs w:val="24"/>
              </w:rPr>
              <w:t>3</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E603AB">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E603A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603AB" w:rsidRDefault="001345E7" w:rsidP="005A754C">
            <w:pPr>
              <w:pStyle w:val="affffff2"/>
              <w:shd w:val="clear" w:color="auto" w:fill="FFFFFF" w:themeFill="background1"/>
              <w:jc w:val="center"/>
              <w:rPr>
                <w:rFonts w:ascii="Times New Roman" w:hAnsi="Times New Roman" w:cs="Times New Roman"/>
                <w:sz w:val="24"/>
                <w:szCs w:val="24"/>
              </w:rPr>
            </w:pPr>
            <w:r w:rsidRPr="00E603AB">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E603AB" w:rsidRDefault="001345E7" w:rsidP="005A754C">
            <w:pPr>
              <w:pStyle w:val="affffff2"/>
              <w:shd w:val="clear" w:color="auto" w:fill="FFFFFF" w:themeFill="background1"/>
              <w:jc w:val="center"/>
              <w:rPr>
                <w:rFonts w:ascii="Times New Roman" w:hAnsi="Times New Roman" w:cs="Times New Roman"/>
                <w:sz w:val="24"/>
                <w:szCs w:val="24"/>
              </w:rPr>
            </w:pPr>
            <w:r w:rsidRPr="00E603A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6618ED">
              <w:rPr>
                <w:rFonts w:ascii="Times New Roman" w:hAnsi="Times New Roman" w:cs="Times New Roman"/>
                <w:sz w:val="24"/>
                <w:szCs w:val="24"/>
              </w:rPr>
              <w:t>2810</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45E7" w:rsidRPr="00BF768A" w:rsidRDefault="001345E7" w:rsidP="005A754C">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sz w:val="24"/>
                <w:szCs w:val="24"/>
              </w:rPr>
              <w:t>4-в</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1A43" w:rsidRDefault="001345E7" w:rsidP="005A754C">
            <w:pPr>
              <w:pStyle w:val="affffff2"/>
              <w:shd w:val="clear" w:color="auto" w:fill="FFFFFF" w:themeFill="background1"/>
              <w:jc w:val="center"/>
              <w:rPr>
                <w:rFonts w:ascii="Times New Roman" w:hAnsi="Times New Roman" w:cs="Times New Roman"/>
                <w:sz w:val="24"/>
                <w:szCs w:val="24"/>
              </w:rPr>
            </w:pPr>
            <w:r w:rsidRPr="008C1A43">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sz w:val="24"/>
                <w:szCs w:val="24"/>
              </w:rPr>
            </w:pPr>
            <w:r w:rsidRPr="00750802">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sz w:val="24"/>
                <w:szCs w:val="24"/>
              </w:rPr>
            </w:pPr>
            <w:r w:rsidRPr="0075080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sz w:val="24"/>
                <w:szCs w:val="24"/>
              </w:rPr>
            </w:pPr>
            <w:r w:rsidRPr="00CF0AE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3911B2" w:rsidRDefault="001345E7" w:rsidP="005A754C">
            <w:pPr>
              <w:pStyle w:val="affffff2"/>
              <w:shd w:val="clear" w:color="auto" w:fill="FFFFFF" w:themeFill="background1"/>
              <w:jc w:val="center"/>
              <w:rPr>
                <w:rFonts w:ascii="Times New Roman" w:hAnsi="Times New Roman" w:cs="Times New Roman"/>
                <w:sz w:val="24"/>
                <w:szCs w:val="24"/>
              </w:rPr>
            </w:pPr>
            <w:r w:rsidRPr="003911B2">
              <w:rPr>
                <w:rFonts w:ascii="Times New Roman" w:hAnsi="Times New Roman" w:cs="Times New Roman"/>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F0AE2">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F0AE2">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F0AE2">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E603AB">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2E4119">
              <w:rPr>
                <w:rFonts w:ascii="Times New Roman" w:hAnsi="Times New Roman" w:cs="Times New Roman"/>
                <w:sz w:val="24"/>
                <w:szCs w:val="24"/>
              </w:rPr>
              <w:t>3107</w:t>
            </w:r>
          </w:p>
        </w:tc>
      </w:tr>
      <w:tr w:rsidR="001345E7" w:rsidRPr="00BF768A" w:rsidTr="005A754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8C1A43">
              <w:rPr>
                <w:rFonts w:ascii="Times New Roman" w:hAnsi="Times New Roman" w:cs="Times New Roman"/>
                <w:b/>
                <w:sz w:val="24"/>
                <w:szCs w:val="24"/>
              </w:rPr>
              <w:t>76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8C1A43">
              <w:rPr>
                <w:rFonts w:ascii="Times New Roman" w:hAnsi="Times New Roman" w:cs="Times New Roman"/>
                <w:b/>
                <w:sz w:val="24"/>
                <w:szCs w:val="24"/>
              </w:rPr>
              <w:t>77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b/>
                <w:sz w:val="24"/>
                <w:szCs w:val="24"/>
              </w:rPr>
            </w:pPr>
            <w:r w:rsidRPr="00750802">
              <w:rPr>
                <w:rFonts w:ascii="Times New Roman" w:hAnsi="Times New Roman" w:cs="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750802" w:rsidRDefault="001345E7" w:rsidP="005A754C">
            <w:pPr>
              <w:pStyle w:val="affffff2"/>
              <w:shd w:val="clear" w:color="auto" w:fill="FFFFFF" w:themeFill="background1"/>
              <w:jc w:val="center"/>
              <w:rPr>
                <w:rFonts w:ascii="Times New Roman" w:hAnsi="Times New Roman" w:cs="Times New Roman"/>
                <w:b/>
                <w:sz w:val="24"/>
                <w:szCs w:val="24"/>
              </w:rPr>
            </w:pPr>
            <w:r w:rsidRPr="00750802">
              <w:rPr>
                <w:rFonts w:ascii="Times New Roman" w:hAnsi="Times New Roman" w:cs="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b/>
                <w:sz w:val="24"/>
                <w:szCs w:val="24"/>
              </w:rPr>
            </w:pPr>
            <w:r w:rsidRPr="00CF0AE2">
              <w:rPr>
                <w:rFonts w:ascii="Times New Roman" w:hAnsi="Times New Roman" w:cs="Times New Roman"/>
                <w:b/>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3911B2" w:rsidRDefault="001345E7" w:rsidP="005A754C">
            <w:pPr>
              <w:pStyle w:val="affffff2"/>
              <w:shd w:val="clear" w:color="auto" w:fill="FFFFFF" w:themeFill="background1"/>
              <w:jc w:val="center"/>
              <w:rPr>
                <w:rFonts w:ascii="Times New Roman" w:hAnsi="Times New Roman" w:cs="Times New Roman"/>
                <w:b/>
                <w:sz w:val="24"/>
                <w:szCs w:val="24"/>
              </w:rPr>
            </w:pPr>
            <w:r w:rsidRPr="003911B2">
              <w:rPr>
                <w:rFonts w:ascii="Times New Roman" w:hAnsi="Times New Roman" w:cs="Times New Roman"/>
                <w:b/>
                <w:sz w:val="24"/>
                <w:szCs w:val="24"/>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E603AB">
              <w:rPr>
                <w:rFonts w:ascii="Times New Roman" w:hAnsi="Times New Roman" w:cs="Times New Roman"/>
                <w:b/>
                <w:sz w:val="24"/>
                <w:szCs w:val="24"/>
              </w:rPr>
              <w:t>32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E603AB">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E603AB">
              <w:rPr>
                <w:rFonts w:ascii="Times New Roman" w:hAnsi="Times New Roman" w:cs="Times New Roman"/>
                <w:b/>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E603AB">
              <w:rPr>
                <w:rFonts w:ascii="Times New Roman" w:hAnsi="Times New Roman" w:cs="Times New Roman"/>
                <w:b/>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r w:rsidRPr="002E4119">
              <w:rPr>
                <w:rFonts w:ascii="Times New Roman" w:hAnsi="Times New Roman" w:cs="Times New Roman"/>
                <w:b/>
                <w:sz w:val="24"/>
                <w:szCs w:val="24"/>
              </w:rPr>
              <w:t>8215</w:t>
            </w:r>
          </w:p>
        </w:tc>
      </w:tr>
      <w:tr w:rsidR="001345E7" w:rsidRPr="00BF768A" w:rsidTr="005A754C">
        <w:trPr>
          <w:trHeight w:val="231"/>
        </w:trPr>
        <w:tc>
          <w:tcPr>
            <w:tcW w:w="993" w:type="dxa"/>
            <w:vMerge w:val="restart"/>
            <w:tcBorders>
              <w:top w:val="single" w:sz="4" w:space="0" w:color="auto"/>
              <w:left w:val="single" w:sz="4" w:space="0" w:color="auto"/>
              <w:right w:val="single" w:sz="4" w:space="0" w:color="auto"/>
            </w:tcBorders>
            <w:shd w:val="clear" w:color="auto" w:fill="FFFFFF" w:themeFill="background1"/>
            <w:hideMark/>
          </w:tcPr>
          <w:p w:rsidR="001345E7" w:rsidRPr="00BF768A" w:rsidRDefault="001345E7" w:rsidP="005A754C">
            <w:pPr>
              <w:pStyle w:val="affffff2"/>
              <w:shd w:val="clear" w:color="auto" w:fill="FFFFFF" w:themeFill="background1"/>
              <w:rPr>
                <w:rFonts w:ascii="Times New Roman" w:hAnsi="Times New Roman" w:cs="Times New Roman"/>
                <w:b/>
                <w:sz w:val="24"/>
                <w:szCs w:val="24"/>
              </w:rPr>
            </w:pPr>
            <w:r w:rsidRPr="00BF768A">
              <w:rPr>
                <w:rFonts w:ascii="Times New Roman" w:hAnsi="Times New Roman" w:cs="Times New Roman"/>
                <w:b/>
                <w:sz w:val="24"/>
                <w:szCs w:val="24"/>
              </w:rPr>
              <w:t>Итого</w:t>
            </w:r>
          </w:p>
        </w:tc>
        <w:tc>
          <w:tcPr>
            <w:tcW w:w="992" w:type="dxa"/>
            <w:vMerge w:val="restart"/>
            <w:tcBorders>
              <w:top w:val="single" w:sz="4" w:space="0" w:color="auto"/>
              <w:left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8C1A43">
              <w:rPr>
                <w:rFonts w:ascii="Times New Roman" w:hAnsi="Times New Roman" w:cs="Times New Roman"/>
                <w:b/>
                <w:sz w:val="24"/>
                <w:szCs w:val="24"/>
              </w:rPr>
              <w:t>284</w:t>
            </w:r>
          </w:p>
        </w:tc>
        <w:tc>
          <w:tcPr>
            <w:tcW w:w="992" w:type="dxa"/>
            <w:vMerge w:val="restart"/>
            <w:tcBorders>
              <w:top w:val="single" w:sz="4" w:space="0" w:color="auto"/>
              <w:left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8C1A43">
              <w:rPr>
                <w:rFonts w:ascii="Times New Roman" w:hAnsi="Times New Roman" w:cs="Times New Roman"/>
                <w:b/>
                <w:sz w:val="24"/>
                <w:szCs w:val="24"/>
              </w:rPr>
              <w:t>282</w:t>
            </w:r>
          </w:p>
        </w:tc>
        <w:tc>
          <w:tcPr>
            <w:tcW w:w="851" w:type="dxa"/>
            <w:vMerge w:val="restart"/>
            <w:tcBorders>
              <w:top w:val="single" w:sz="4" w:space="0" w:color="auto"/>
              <w:left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750802">
              <w:rPr>
                <w:rFonts w:ascii="Times New Roman" w:hAnsi="Times New Roman" w:cs="Times New Roman"/>
                <w:b/>
                <w:sz w:val="24"/>
                <w:szCs w:val="24"/>
              </w:rPr>
              <w:t>5</w:t>
            </w:r>
          </w:p>
        </w:tc>
        <w:tc>
          <w:tcPr>
            <w:tcW w:w="1134" w:type="dxa"/>
            <w:vMerge w:val="restart"/>
            <w:tcBorders>
              <w:top w:val="single" w:sz="4" w:space="0" w:color="auto"/>
              <w:left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750802">
              <w:rPr>
                <w:rFonts w:ascii="Times New Roman" w:hAnsi="Times New Roman" w:cs="Times New Roman"/>
                <w:b/>
                <w:sz w:val="24"/>
                <w:szCs w:val="24"/>
              </w:rPr>
              <w:t>7</w:t>
            </w:r>
          </w:p>
        </w:tc>
        <w:tc>
          <w:tcPr>
            <w:tcW w:w="850" w:type="dxa"/>
            <w:vMerge w:val="restart"/>
            <w:tcBorders>
              <w:top w:val="single" w:sz="4" w:space="0" w:color="auto"/>
              <w:left w:val="single" w:sz="4" w:space="0" w:color="auto"/>
              <w:right w:val="single" w:sz="4" w:space="0" w:color="auto"/>
            </w:tcBorders>
            <w:shd w:val="clear" w:color="auto" w:fill="FFFFFF" w:themeFill="background1"/>
          </w:tcPr>
          <w:p w:rsidR="001345E7" w:rsidRPr="00CF0AE2" w:rsidRDefault="001345E7" w:rsidP="005A754C">
            <w:pPr>
              <w:pStyle w:val="affffff2"/>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3911B2">
              <w:rPr>
                <w:rFonts w:ascii="Times New Roman" w:hAnsi="Times New Roman" w:cs="Times New Roman"/>
                <w:b/>
                <w:sz w:val="24"/>
                <w:szCs w:val="24"/>
              </w:rPr>
              <w:t>1</w:t>
            </w:r>
            <w:r>
              <w:rPr>
                <w:rFonts w:ascii="Times New Roman" w:hAnsi="Times New Roman" w:cs="Times New Roman"/>
                <w:b/>
                <w:sz w:val="24"/>
                <w:szCs w:val="24"/>
              </w:rPr>
              <w:t>4</w:t>
            </w:r>
          </w:p>
        </w:tc>
        <w:tc>
          <w:tcPr>
            <w:tcW w:w="851" w:type="dxa"/>
            <w:gridSpan w:val="2"/>
            <w:tcBorders>
              <w:top w:val="single" w:sz="4" w:space="0" w:color="auto"/>
              <w:left w:val="single" w:sz="4" w:space="0" w:color="auto"/>
              <w:bottom w:val="nil"/>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D86445">
              <w:rPr>
                <w:rFonts w:ascii="Times New Roman" w:hAnsi="Times New Roman" w:cs="Times New Roman"/>
                <w:b/>
                <w:sz w:val="24"/>
                <w:szCs w:val="24"/>
              </w:rPr>
              <w:t>8</w:t>
            </w:r>
            <w:r>
              <w:rPr>
                <w:rFonts w:ascii="Times New Roman" w:hAnsi="Times New Roman" w:cs="Times New Roman"/>
                <w:b/>
                <w:sz w:val="24"/>
                <w:szCs w:val="24"/>
              </w:rPr>
              <w:t>6</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104524">
              <w:rPr>
                <w:rFonts w:ascii="Times New Roman" w:hAnsi="Times New Roman" w:cs="Times New Roman"/>
                <w:b/>
                <w:sz w:val="24"/>
                <w:szCs w:val="24"/>
              </w:rPr>
              <w:t>7</w:t>
            </w:r>
          </w:p>
        </w:tc>
        <w:tc>
          <w:tcPr>
            <w:tcW w:w="992" w:type="dxa"/>
            <w:vMerge w:val="restart"/>
            <w:tcBorders>
              <w:top w:val="single" w:sz="4" w:space="0" w:color="auto"/>
              <w:left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104524">
              <w:rPr>
                <w:rFonts w:ascii="Times New Roman" w:hAnsi="Times New Roman" w:cs="Times New Roman"/>
                <w:b/>
                <w:sz w:val="24"/>
                <w:szCs w:val="24"/>
              </w:rPr>
              <w:t>15</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104524">
              <w:rPr>
                <w:rFonts w:ascii="Times New Roman" w:hAnsi="Times New Roman" w:cs="Times New Roman"/>
                <w:b/>
                <w:sz w:val="24"/>
                <w:szCs w:val="24"/>
              </w:rPr>
              <w:t>0</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r w:rsidRPr="002E4119">
              <w:rPr>
                <w:rFonts w:ascii="Times New Roman" w:hAnsi="Times New Roman" w:cs="Times New Roman"/>
                <w:b/>
                <w:sz w:val="24"/>
                <w:szCs w:val="24"/>
              </w:rPr>
              <w:t>30979</w:t>
            </w:r>
          </w:p>
        </w:tc>
      </w:tr>
      <w:tr w:rsidR="001345E7" w:rsidRPr="00BF768A" w:rsidTr="005A754C">
        <w:trPr>
          <w:trHeight w:val="70"/>
        </w:trPr>
        <w:tc>
          <w:tcPr>
            <w:tcW w:w="993" w:type="dxa"/>
            <w:vMerge/>
            <w:tcBorders>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p>
        </w:tc>
        <w:tc>
          <w:tcPr>
            <w:tcW w:w="992" w:type="dxa"/>
            <w:vMerge/>
            <w:tcBorders>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p>
        </w:tc>
        <w:tc>
          <w:tcPr>
            <w:tcW w:w="992" w:type="dxa"/>
            <w:vMerge/>
            <w:tcBorders>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p>
        </w:tc>
        <w:tc>
          <w:tcPr>
            <w:tcW w:w="851" w:type="dxa"/>
            <w:vMerge/>
            <w:tcBorders>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p>
        </w:tc>
        <w:tc>
          <w:tcPr>
            <w:tcW w:w="1134" w:type="dxa"/>
            <w:vMerge/>
            <w:tcBorders>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p>
        </w:tc>
        <w:tc>
          <w:tcPr>
            <w:tcW w:w="850" w:type="dxa"/>
            <w:vMerge/>
            <w:tcBorders>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p>
        </w:tc>
        <w:tc>
          <w:tcPr>
            <w:tcW w:w="567" w:type="dxa"/>
            <w:vMerge/>
            <w:tcBorders>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p>
        </w:tc>
        <w:tc>
          <w:tcPr>
            <w:tcW w:w="842" w:type="dxa"/>
            <w:tcBorders>
              <w:top w:val="nil"/>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p>
        </w:tc>
        <w:tc>
          <w:tcPr>
            <w:tcW w:w="1001" w:type="dxa"/>
            <w:gridSpan w:val="2"/>
            <w:tcBorders>
              <w:top w:val="nil"/>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p>
        </w:tc>
        <w:tc>
          <w:tcPr>
            <w:tcW w:w="992" w:type="dxa"/>
            <w:vMerge/>
            <w:tcBorders>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p>
        </w:tc>
        <w:tc>
          <w:tcPr>
            <w:tcW w:w="709" w:type="dxa"/>
            <w:vMerge/>
            <w:tcBorders>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1276" w:type="dxa"/>
            <w:vMerge/>
            <w:tcBorders>
              <w:left w:val="single" w:sz="4" w:space="0" w:color="auto"/>
              <w:bottom w:val="single" w:sz="4" w:space="0" w:color="auto"/>
              <w:right w:val="single" w:sz="4" w:space="0" w:color="auto"/>
            </w:tcBorders>
            <w:shd w:val="clear" w:color="auto" w:fill="FFFFFF" w:themeFill="background1"/>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p>
        </w:tc>
      </w:tr>
    </w:tbl>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E759E8" w:rsidRDefault="001345E7" w:rsidP="001345E7">
      <w:pPr>
        <w:pStyle w:val="affffff2"/>
        <w:shd w:val="clear" w:color="auto" w:fill="FFFFFF" w:themeFill="background1"/>
        <w:jc w:val="center"/>
        <w:rPr>
          <w:rFonts w:ascii="Times New Roman" w:hAnsi="Times New Roman" w:cs="Times New Roman"/>
          <w:b/>
          <w:sz w:val="24"/>
          <w:szCs w:val="24"/>
        </w:rPr>
      </w:pPr>
      <w:r w:rsidRPr="00E759E8">
        <w:rPr>
          <w:rFonts w:ascii="Times New Roman" w:hAnsi="Times New Roman" w:cs="Times New Roman"/>
          <w:b/>
          <w:bCs/>
          <w:sz w:val="24"/>
          <w:szCs w:val="24"/>
        </w:rPr>
        <w:t>Выполнение учебных программ 1-4 классов МБОУ СОШ №57 за 2024-2025 учебный год</w:t>
      </w:r>
    </w:p>
    <w:tbl>
      <w:tblPr>
        <w:tblW w:w="11199" w:type="dxa"/>
        <w:tblInd w:w="-459" w:type="dxa"/>
        <w:tblLayout w:type="fixed"/>
        <w:tblLook w:val="04A0" w:firstRow="1" w:lastRow="0" w:firstColumn="1" w:lastColumn="0" w:noHBand="0" w:noVBand="1"/>
      </w:tblPr>
      <w:tblGrid>
        <w:gridCol w:w="993"/>
        <w:gridCol w:w="1559"/>
        <w:gridCol w:w="696"/>
        <w:gridCol w:w="718"/>
        <w:gridCol w:w="576"/>
        <w:gridCol w:w="696"/>
        <w:gridCol w:w="709"/>
        <w:gridCol w:w="576"/>
        <w:gridCol w:w="576"/>
        <w:gridCol w:w="576"/>
        <w:gridCol w:w="790"/>
        <w:gridCol w:w="696"/>
        <w:gridCol w:w="1173"/>
        <w:gridCol w:w="696"/>
        <w:gridCol w:w="169"/>
      </w:tblGrid>
      <w:tr w:rsidR="001345E7" w:rsidRPr="00BF768A" w:rsidTr="005A754C">
        <w:trPr>
          <w:gridAfter w:val="1"/>
          <w:wAfter w:w="169" w:type="dxa"/>
          <w:trHeight w:val="315"/>
        </w:trPr>
        <w:tc>
          <w:tcPr>
            <w:tcW w:w="10334" w:type="dxa"/>
            <w:gridSpan w:val="13"/>
            <w:tcBorders>
              <w:top w:val="nil"/>
              <w:left w:val="nil"/>
              <w:bottom w:val="single" w:sz="4" w:space="0" w:color="auto"/>
              <w:right w:val="nil"/>
            </w:tcBorders>
            <w:shd w:val="clear" w:color="auto" w:fill="auto"/>
            <w:noWrap/>
            <w:vAlign w:val="bottom"/>
            <w:hideMark/>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p>
        </w:tc>
        <w:tc>
          <w:tcPr>
            <w:tcW w:w="696" w:type="dxa"/>
            <w:tcBorders>
              <w:top w:val="nil"/>
              <w:left w:val="nil"/>
              <w:bottom w:val="nil"/>
              <w:right w:val="nil"/>
            </w:tcBorders>
            <w:shd w:val="clear" w:color="auto" w:fill="auto"/>
            <w:noWrap/>
            <w:vAlign w:val="bottom"/>
            <w:hideMark/>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p>
        </w:tc>
      </w:tr>
      <w:tr w:rsidR="001345E7" w:rsidRPr="00E759E8" w:rsidTr="005A754C">
        <w:trPr>
          <w:trHeight w:val="177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textDirection w:val="btLr"/>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 </w:t>
            </w:r>
          </w:p>
        </w:tc>
        <w:tc>
          <w:tcPr>
            <w:tcW w:w="696" w:type="dxa"/>
            <w:tcBorders>
              <w:top w:val="nil"/>
              <w:left w:val="nil"/>
              <w:bottom w:val="single" w:sz="4" w:space="0" w:color="auto"/>
              <w:right w:val="single" w:sz="4" w:space="0" w:color="auto"/>
            </w:tcBorders>
            <w:shd w:val="clear" w:color="auto" w:fill="auto"/>
            <w:textDirection w:val="btLr"/>
            <w:vAlign w:val="center"/>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Русский язык</w:t>
            </w:r>
          </w:p>
        </w:tc>
        <w:tc>
          <w:tcPr>
            <w:tcW w:w="718" w:type="dxa"/>
            <w:tcBorders>
              <w:top w:val="nil"/>
              <w:left w:val="nil"/>
              <w:bottom w:val="single" w:sz="4" w:space="0" w:color="auto"/>
              <w:right w:val="single" w:sz="4" w:space="0" w:color="auto"/>
            </w:tcBorders>
            <w:shd w:val="clear" w:color="auto" w:fill="auto"/>
            <w:noWrap/>
            <w:textDirection w:val="btLr"/>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rPr>
              <w:t xml:space="preserve">Литературное чтение </w:t>
            </w:r>
          </w:p>
        </w:tc>
        <w:tc>
          <w:tcPr>
            <w:tcW w:w="576" w:type="dxa"/>
            <w:tcBorders>
              <w:top w:val="nil"/>
              <w:left w:val="nil"/>
              <w:bottom w:val="single" w:sz="4" w:space="0" w:color="auto"/>
              <w:right w:val="single" w:sz="4" w:space="0" w:color="auto"/>
            </w:tcBorders>
            <w:shd w:val="clear" w:color="auto" w:fill="auto"/>
            <w:noWrap/>
            <w:textDirection w:val="btLr"/>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Английский язык</w:t>
            </w:r>
          </w:p>
        </w:tc>
        <w:tc>
          <w:tcPr>
            <w:tcW w:w="696" w:type="dxa"/>
            <w:tcBorders>
              <w:top w:val="nil"/>
              <w:left w:val="nil"/>
              <w:bottom w:val="single" w:sz="4" w:space="0" w:color="auto"/>
              <w:right w:val="single" w:sz="4" w:space="0" w:color="auto"/>
            </w:tcBorders>
            <w:shd w:val="clear" w:color="auto" w:fill="auto"/>
            <w:noWrap/>
            <w:textDirection w:val="btLr"/>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Математика</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Окружающий мир</w:t>
            </w:r>
          </w:p>
        </w:tc>
        <w:tc>
          <w:tcPr>
            <w:tcW w:w="576" w:type="dxa"/>
            <w:tcBorders>
              <w:top w:val="nil"/>
              <w:left w:val="nil"/>
              <w:bottom w:val="single" w:sz="4" w:space="0" w:color="auto"/>
              <w:right w:val="single" w:sz="4" w:space="0" w:color="auto"/>
            </w:tcBorders>
            <w:shd w:val="clear" w:color="auto" w:fill="auto"/>
            <w:noWrap/>
            <w:textDirection w:val="btLr"/>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ОРКСЭ (ОПК, СЭ)</w:t>
            </w:r>
          </w:p>
        </w:tc>
        <w:tc>
          <w:tcPr>
            <w:tcW w:w="576" w:type="dxa"/>
            <w:tcBorders>
              <w:top w:val="nil"/>
              <w:left w:val="nil"/>
              <w:bottom w:val="single" w:sz="4" w:space="0" w:color="auto"/>
              <w:right w:val="single" w:sz="4" w:space="0" w:color="auto"/>
            </w:tcBorders>
            <w:shd w:val="clear" w:color="auto" w:fill="auto"/>
            <w:noWrap/>
            <w:textDirection w:val="btLr"/>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ИЗО</w:t>
            </w:r>
          </w:p>
        </w:tc>
        <w:tc>
          <w:tcPr>
            <w:tcW w:w="576" w:type="dxa"/>
            <w:tcBorders>
              <w:top w:val="nil"/>
              <w:left w:val="nil"/>
              <w:bottom w:val="single" w:sz="4" w:space="0" w:color="auto"/>
              <w:right w:val="single" w:sz="4" w:space="0" w:color="auto"/>
            </w:tcBorders>
            <w:shd w:val="clear" w:color="auto" w:fill="auto"/>
            <w:noWrap/>
            <w:textDirection w:val="btLr"/>
            <w:vAlign w:val="center"/>
            <w:hideMark/>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 xml:space="preserve">Музыка </w:t>
            </w:r>
          </w:p>
        </w:tc>
        <w:tc>
          <w:tcPr>
            <w:tcW w:w="790" w:type="dxa"/>
            <w:tcBorders>
              <w:top w:val="nil"/>
              <w:left w:val="nil"/>
              <w:bottom w:val="single" w:sz="4" w:space="0" w:color="auto"/>
              <w:right w:val="single" w:sz="4" w:space="0" w:color="auto"/>
            </w:tcBorders>
            <w:shd w:val="clear" w:color="auto" w:fill="auto"/>
            <w:noWrap/>
            <w:textDirection w:val="btLr"/>
            <w:vAlign w:val="center"/>
            <w:hideMark/>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 xml:space="preserve">Труд </w:t>
            </w:r>
          </w:p>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(Технология)</w:t>
            </w:r>
          </w:p>
        </w:tc>
        <w:tc>
          <w:tcPr>
            <w:tcW w:w="696" w:type="dxa"/>
            <w:tcBorders>
              <w:top w:val="nil"/>
              <w:left w:val="nil"/>
              <w:bottom w:val="single" w:sz="4" w:space="0" w:color="auto"/>
              <w:right w:val="single" w:sz="4" w:space="0" w:color="auto"/>
            </w:tcBorders>
            <w:shd w:val="clear" w:color="auto" w:fill="auto"/>
            <w:noWrap/>
            <w:textDirection w:val="btLr"/>
            <w:vAlign w:val="center"/>
            <w:hideMark/>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Физкультура</w:t>
            </w:r>
          </w:p>
        </w:tc>
        <w:tc>
          <w:tcPr>
            <w:tcW w:w="2038"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Итого</w:t>
            </w:r>
          </w:p>
        </w:tc>
      </w:tr>
      <w:tr w:rsidR="001345E7" w:rsidRPr="00BF768A" w:rsidTr="005A754C">
        <w:trPr>
          <w:trHeight w:val="255"/>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1-а</w:t>
            </w: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По прогр</w:t>
            </w:r>
          </w:p>
        </w:tc>
        <w:tc>
          <w:tcPr>
            <w:tcW w:w="696" w:type="dxa"/>
            <w:tcBorders>
              <w:top w:val="nil"/>
              <w:left w:val="nil"/>
              <w:bottom w:val="single" w:sz="4" w:space="0" w:color="auto"/>
              <w:right w:val="single" w:sz="4" w:space="0" w:color="auto"/>
            </w:tcBorders>
            <w:shd w:val="clear" w:color="auto" w:fill="auto"/>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152</w:t>
            </w:r>
          </w:p>
        </w:tc>
        <w:tc>
          <w:tcPr>
            <w:tcW w:w="718"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121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69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120</w:t>
            </w:r>
          </w:p>
        </w:tc>
        <w:tc>
          <w:tcPr>
            <w:tcW w:w="709"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61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31</w:t>
            </w:r>
          </w:p>
        </w:tc>
        <w:tc>
          <w:tcPr>
            <w:tcW w:w="790"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30</w:t>
            </w:r>
          </w:p>
        </w:tc>
        <w:tc>
          <w:tcPr>
            <w:tcW w:w="69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89</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635</w:t>
            </w:r>
          </w:p>
        </w:tc>
      </w:tr>
      <w:tr w:rsidR="001345E7" w:rsidRPr="00BF768A" w:rsidTr="005A754C">
        <w:trPr>
          <w:trHeight w:val="255"/>
        </w:trPr>
        <w:tc>
          <w:tcPr>
            <w:tcW w:w="993" w:type="dxa"/>
            <w:vMerge/>
            <w:tcBorders>
              <w:top w:val="nil"/>
              <w:left w:val="single" w:sz="4" w:space="0" w:color="auto"/>
              <w:bottom w:val="single" w:sz="4" w:space="0" w:color="auto"/>
              <w:right w:val="single" w:sz="4" w:space="0" w:color="auto"/>
            </w:tcBorders>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Дано</w:t>
            </w:r>
          </w:p>
        </w:tc>
        <w:tc>
          <w:tcPr>
            <w:tcW w:w="696" w:type="dxa"/>
            <w:tcBorders>
              <w:top w:val="nil"/>
              <w:left w:val="nil"/>
              <w:bottom w:val="single" w:sz="4" w:space="0" w:color="auto"/>
              <w:right w:val="single" w:sz="4" w:space="0" w:color="auto"/>
            </w:tcBorders>
            <w:shd w:val="clear" w:color="auto" w:fill="auto"/>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152</w:t>
            </w:r>
          </w:p>
        </w:tc>
        <w:tc>
          <w:tcPr>
            <w:tcW w:w="718"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121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69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120</w:t>
            </w:r>
          </w:p>
        </w:tc>
        <w:tc>
          <w:tcPr>
            <w:tcW w:w="709"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61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31</w:t>
            </w:r>
          </w:p>
        </w:tc>
        <w:tc>
          <w:tcPr>
            <w:tcW w:w="790"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30</w:t>
            </w:r>
          </w:p>
        </w:tc>
        <w:tc>
          <w:tcPr>
            <w:tcW w:w="69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89</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635</w:t>
            </w:r>
          </w:p>
        </w:tc>
      </w:tr>
      <w:tr w:rsidR="001345E7" w:rsidRPr="00BF768A" w:rsidTr="005A754C">
        <w:trPr>
          <w:trHeight w:val="255"/>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1-б</w:t>
            </w: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По прогр</w:t>
            </w:r>
          </w:p>
        </w:tc>
        <w:tc>
          <w:tcPr>
            <w:tcW w:w="696" w:type="dxa"/>
            <w:tcBorders>
              <w:top w:val="nil"/>
              <w:left w:val="nil"/>
              <w:bottom w:val="single" w:sz="4" w:space="0" w:color="auto"/>
              <w:right w:val="single" w:sz="4" w:space="0" w:color="auto"/>
            </w:tcBorders>
            <w:shd w:val="clear" w:color="auto" w:fill="auto"/>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152</w:t>
            </w:r>
          </w:p>
        </w:tc>
        <w:tc>
          <w:tcPr>
            <w:tcW w:w="718"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121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69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120</w:t>
            </w:r>
          </w:p>
        </w:tc>
        <w:tc>
          <w:tcPr>
            <w:tcW w:w="709"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61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31</w:t>
            </w:r>
          </w:p>
        </w:tc>
        <w:tc>
          <w:tcPr>
            <w:tcW w:w="790"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30</w:t>
            </w:r>
          </w:p>
        </w:tc>
        <w:tc>
          <w:tcPr>
            <w:tcW w:w="69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89</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635</w:t>
            </w:r>
          </w:p>
        </w:tc>
      </w:tr>
      <w:tr w:rsidR="001345E7" w:rsidRPr="00BF768A" w:rsidTr="005A754C">
        <w:trPr>
          <w:trHeight w:val="270"/>
        </w:trPr>
        <w:tc>
          <w:tcPr>
            <w:tcW w:w="993" w:type="dxa"/>
            <w:vMerge/>
            <w:tcBorders>
              <w:top w:val="nil"/>
              <w:left w:val="single" w:sz="4" w:space="0" w:color="auto"/>
              <w:bottom w:val="single" w:sz="4" w:space="0" w:color="auto"/>
              <w:right w:val="single" w:sz="4" w:space="0" w:color="auto"/>
            </w:tcBorders>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Дано</w:t>
            </w:r>
          </w:p>
        </w:tc>
        <w:tc>
          <w:tcPr>
            <w:tcW w:w="696" w:type="dxa"/>
            <w:tcBorders>
              <w:top w:val="nil"/>
              <w:left w:val="nil"/>
              <w:bottom w:val="single" w:sz="4" w:space="0" w:color="auto"/>
              <w:right w:val="single" w:sz="4" w:space="0" w:color="auto"/>
            </w:tcBorders>
            <w:shd w:val="clear" w:color="auto" w:fill="auto"/>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152</w:t>
            </w:r>
          </w:p>
        </w:tc>
        <w:tc>
          <w:tcPr>
            <w:tcW w:w="718"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121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69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120</w:t>
            </w:r>
          </w:p>
        </w:tc>
        <w:tc>
          <w:tcPr>
            <w:tcW w:w="709"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61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31</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31</w:t>
            </w:r>
          </w:p>
        </w:tc>
        <w:tc>
          <w:tcPr>
            <w:tcW w:w="790"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30</w:t>
            </w:r>
          </w:p>
        </w:tc>
        <w:tc>
          <w:tcPr>
            <w:tcW w:w="69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89</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635</w:t>
            </w:r>
          </w:p>
        </w:tc>
      </w:tr>
      <w:tr w:rsidR="001345E7" w:rsidRPr="00BF768A" w:rsidTr="005A754C">
        <w:trPr>
          <w:trHeight w:val="255"/>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1-в</w:t>
            </w: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По прогр</w:t>
            </w:r>
          </w:p>
        </w:tc>
        <w:tc>
          <w:tcPr>
            <w:tcW w:w="696" w:type="dxa"/>
            <w:tcBorders>
              <w:top w:val="nil"/>
              <w:left w:val="nil"/>
              <w:bottom w:val="single" w:sz="4" w:space="0" w:color="auto"/>
              <w:right w:val="single" w:sz="4" w:space="0" w:color="auto"/>
            </w:tcBorders>
            <w:shd w:val="clear" w:color="auto" w:fill="auto"/>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152</w:t>
            </w:r>
          </w:p>
        </w:tc>
        <w:tc>
          <w:tcPr>
            <w:tcW w:w="718" w:type="dxa"/>
            <w:tcBorders>
              <w:top w:val="single" w:sz="8" w:space="0" w:color="auto"/>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121</w:t>
            </w:r>
          </w:p>
        </w:tc>
        <w:tc>
          <w:tcPr>
            <w:tcW w:w="576" w:type="dxa"/>
            <w:tcBorders>
              <w:top w:val="single" w:sz="8" w:space="0" w:color="auto"/>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696" w:type="dxa"/>
            <w:tcBorders>
              <w:top w:val="single" w:sz="8" w:space="0" w:color="auto"/>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143A58">
              <w:rPr>
                <w:rFonts w:ascii="Times New Roman" w:eastAsia="Times New Roman" w:hAnsi="Times New Roman" w:cs="Times New Roman"/>
                <w:sz w:val="24"/>
                <w:szCs w:val="24"/>
              </w:rPr>
              <w:t>120</w:t>
            </w:r>
          </w:p>
        </w:tc>
        <w:tc>
          <w:tcPr>
            <w:tcW w:w="709" w:type="dxa"/>
            <w:tcBorders>
              <w:top w:val="single" w:sz="8" w:space="0" w:color="auto"/>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61</w:t>
            </w:r>
          </w:p>
        </w:tc>
        <w:tc>
          <w:tcPr>
            <w:tcW w:w="576" w:type="dxa"/>
            <w:tcBorders>
              <w:top w:val="single" w:sz="8" w:space="0" w:color="auto"/>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576" w:type="dxa"/>
            <w:tcBorders>
              <w:top w:val="single" w:sz="8" w:space="0" w:color="auto"/>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31</w:t>
            </w:r>
          </w:p>
        </w:tc>
        <w:tc>
          <w:tcPr>
            <w:tcW w:w="576" w:type="dxa"/>
            <w:tcBorders>
              <w:top w:val="single" w:sz="8" w:space="0" w:color="auto"/>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31</w:t>
            </w:r>
          </w:p>
        </w:tc>
        <w:tc>
          <w:tcPr>
            <w:tcW w:w="790" w:type="dxa"/>
            <w:tcBorders>
              <w:top w:val="single" w:sz="8" w:space="0" w:color="auto"/>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30</w:t>
            </w:r>
          </w:p>
        </w:tc>
        <w:tc>
          <w:tcPr>
            <w:tcW w:w="696" w:type="dxa"/>
            <w:tcBorders>
              <w:top w:val="single" w:sz="8" w:space="0" w:color="auto"/>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89</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143A58">
              <w:rPr>
                <w:rFonts w:ascii="Times New Roman" w:eastAsia="Times New Roman" w:hAnsi="Times New Roman" w:cs="Times New Roman"/>
                <w:sz w:val="24"/>
                <w:szCs w:val="24"/>
              </w:rPr>
              <w:t>635</w:t>
            </w:r>
          </w:p>
        </w:tc>
      </w:tr>
      <w:tr w:rsidR="001345E7" w:rsidRPr="00BF768A" w:rsidTr="005A754C">
        <w:trPr>
          <w:trHeight w:val="270"/>
        </w:trPr>
        <w:tc>
          <w:tcPr>
            <w:tcW w:w="993" w:type="dxa"/>
            <w:vMerge/>
            <w:tcBorders>
              <w:top w:val="nil"/>
              <w:left w:val="single" w:sz="4" w:space="0" w:color="auto"/>
              <w:bottom w:val="single" w:sz="4" w:space="0" w:color="auto"/>
              <w:right w:val="single" w:sz="4" w:space="0" w:color="auto"/>
            </w:tcBorders>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p>
        </w:tc>
        <w:tc>
          <w:tcPr>
            <w:tcW w:w="1559" w:type="dxa"/>
            <w:tcBorders>
              <w:top w:val="nil"/>
              <w:left w:val="nil"/>
              <w:bottom w:val="nil"/>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Дано</w:t>
            </w:r>
          </w:p>
        </w:tc>
        <w:tc>
          <w:tcPr>
            <w:tcW w:w="696" w:type="dxa"/>
            <w:tcBorders>
              <w:top w:val="nil"/>
              <w:left w:val="nil"/>
              <w:bottom w:val="nil"/>
              <w:right w:val="single" w:sz="4" w:space="0" w:color="auto"/>
            </w:tcBorders>
            <w:shd w:val="clear" w:color="auto" w:fill="auto"/>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153</w:t>
            </w:r>
          </w:p>
        </w:tc>
        <w:tc>
          <w:tcPr>
            <w:tcW w:w="718" w:type="dxa"/>
            <w:tcBorders>
              <w:top w:val="nil"/>
              <w:left w:val="nil"/>
              <w:bottom w:val="single" w:sz="8"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119</w:t>
            </w:r>
          </w:p>
        </w:tc>
        <w:tc>
          <w:tcPr>
            <w:tcW w:w="576" w:type="dxa"/>
            <w:tcBorders>
              <w:top w:val="nil"/>
              <w:left w:val="nil"/>
              <w:bottom w:val="single" w:sz="8"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696" w:type="dxa"/>
            <w:tcBorders>
              <w:top w:val="nil"/>
              <w:left w:val="nil"/>
              <w:bottom w:val="single" w:sz="8"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143A58">
              <w:rPr>
                <w:rFonts w:ascii="Times New Roman" w:eastAsia="Times New Roman" w:hAnsi="Times New Roman" w:cs="Times New Roman"/>
                <w:sz w:val="24"/>
                <w:szCs w:val="24"/>
              </w:rPr>
              <w:t>120</w:t>
            </w:r>
          </w:p>
        </w:tc>
        <w:tc>
          <w:tcPr>
            <w:tcW w:w="709" w:type="dxa"/>
            <w:tcBorders>
              <w:top w:val="nil"/>
              <w:left w:val="nil"/>
              <w:bottom w:val="single" w:sz="8"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59</w:t>
            </w:r>
          </w:p>
        </w:tc>
        <w:tc>
          <w:tcPr>
            <w:tcW w:w="576" w:type="dxa"/>
            <w:tcBorders>
              <w:top w:val="nil"/>
              <w:left w:val="nil"/>
              <w:bottom w:val="single" w:sz="8"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576" w:type="dxa"/>
            <w:tcBorders>
              <w:top w:val="nil"/>
              <w:left w:val="nil"/>
              <w:bottom w:val="single" w:sz="8"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30</w:t>
            </w:r>
          </w:p>
        </w:tc>
        <w:tc>
          <w:tcPr>
            <w:tcW w:w="576" w:type="dxa"/>
            <w:tcBorders>
              <w:top w:val="nil"/>
              <w:left w:val="nil"/>
              <w:bottom w:val="single" w:sz="8"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30</w:t>
            </w:r>
          </w:p>
        </w:tc>
        <w:tc>
          <w:tcPr>
            <w:tcW w:w="790" w:type="dxa"/>
            <w:tcBorders>
              <w:top w:val="nil"/>
              <w:left w:val="nil"/>
              <w:bottom w:val="single" w:sz="8"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29</w:t>
            </w:r>
          </w:p>
        </w:tc>
        <w:tc>
          <w:tcPr>
            <w:tcW w:w="696" w:type="dxa"/>
            <w:tcBorders>
              <w:top w:val="nil"/>
              <w:left w:val="nil"/>
              <w:bottom w:val="single" w:sz="8"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95</w:t>
            </w:r>
          </w:p>
        </w:tc>
        <w:tc>
          <w:tcPr>
            <w:tcW w:w="2038" w:type="dxa"/>
            <w:gridSpan w:val="3"/>
            <w:tcBorders>
              <w:top w:val="nil"/>
              <w:left w:val="nil"/>
              <w:bottom w:val="nil"/>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143A58">
              <w:rPr>
                <w:rFonts w:ascii="Times New Roman" w:eastAsia="Times New Roman" w:hAnsi="Times New Roman" w:cs="Times New Roman"/>
                <w:sz w:val="24"/>
                <w:szCs w:val="24"/>
              </w:rPr>
              <w:t>635</w:t>
            </w:r>
          </w:p>
        </w:tc>
      </w:tr>
      <w:tr w:rsidR="001345E7" w:rsidRPr="00BF768A" w:rsidTr="005A754C">
        <w:trPr>
          <w:trHeight w:val="255"/>
        </w:trPr>
        <w:tc>
          <w:tcPr>
            <w:tcW w:w="993" w:type="dxa"/>
            <w:vMerge w:val="restart"/>
            <w:tcBorders>
              <w:top w:val="single" w:sz="8" w:space="0" w:color="auto"/>
              <w:left w:val="single" w:sz="8" w:space="0" w:color="auto"/>
              <w:bottom w:val="single" w:sz="8" w:space="0" w:color="000000"/>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Итого</w:t>
            </w:r>
          </w:p>
        </w:tc>
        <w:tc>
          <w:tcPr>
            <w:tcW w:w="1559"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По прогр</w:t>
            </w:r>
          </w:p>
        </w:tc>
        <w:tc>
          <w:tcPr>
            <w:tcW w:w="696" w:type="dxa"/>
            <w:tcBorders>
              <w:top w:val="single" w:sz="8" w:space="0" w:color="auto"/>
              <w:left w:val="nil"/>
              <w:bottom w:val="single" w:sz="4" w:space="0" w:color="auto"/>
              <w:right w:val="single" w:sz="4" w:space="0" w:color="auto"/>
            </w:tcBorders>
            <w:shd w:val="clear" w:color="auto" w:fill="FFFFFF" w:themeFill="background1"/>
            <w:vAlign w:val="bottom"/>
          </w:tcPr>
          <w:p w:rsidR="001345E7" w:rsidRPr="00143A58" w:rsidRDefault="001345E7" w:rsidP="005A754C">
            <w:pPr>
              <w:shd w:val="clear" w:color="auto" w:fill="FFFFFF" w:themeFill="background1"/>
              <w:rPr>
                <w:rFonts w:ascii="Times New Roman" w:eastAsia="Times New Roman" w:hAnsi="Times New Roman" w:cs="Times New Roman"/>
                <w:b/>
                <w:bCs/>
                <w:sz w:val="24"/>
                <w:szCs w:val="24"/>
              </w:rPr>
            </w:pPr>
            <w:r w:rsidRPr="00143A58">
              <w:rPr>
                <w:rFonts w:ascii="Times New Roman" w:eastAsia="Times New Roman" w:hAnsi="Times New Roman" w:cs="Times New Roman"/>
                <w:b/>
                <w:bCs/>
                <w:sz w:val="24"/>
                <w:szCs w:val="24"/>
              </w:rPr>
              <w:t>456</w:t>
            </w:r>
          </w:p>
        </w:tc>
        <w:tc>
          <w:tcPr>
            <w:tcW w:w="718" w:type="dxa"/>
            <w:tcBorders>
              <w:top w:val="nil"/>
              <w:left w:val="nil"/>
              <w:bottom w:val="single" w:sz="4" w:space="0" w:color="auto"/>
              <w:right w:val="single" w:sz="4" w:space="0" w:color="auto"/>
            </w:tcBorders>
            <w:shd w:val="clear" w:color="auto" w:fill="FFFFFF" w:themeFill="background1"/>
            <w:noWrap/>
            <w:vAlign w:val="bottom"/>
          </w:tcPr>
          <w:p w:rsidR="001345E7" w:rsidRPr="00143A58" w:rsidRDefault="001345E7" w:rsidP="005A754C">
            <w:pPr>
              <w:shd w:val="clear" w:color="auto" w:fill="FFFFFF" w:themeFill="background1"/>
              <w:rPr>
                <w:rFonts w:ascii="Times New Roman" w:eastAsia="Times New Roman" w:hAnsi="Times New Roman" w:cs="Times New Roman"/>
                <w:b/>
                <w:bCs/>
                <w:sz w:val="24"/>
                <w:szCs w:val="24"/>
              </w:rPr>
            </w:pPr>
            <w:r w:rsidRPr="00143A58">
              <w:rPr>
                <w:rFonts w:ascii="Times New Roman" w:eastAsia="Times New Roman" w:hAnsi="Times New Roman" w:cs="Times New Roman"/>
                <w:b/>
                <w:bCs/>
                <w:sz w:val="24"/>
                <w:szCs w:val="24"/>
              </w:rPr>
              <w:t>363</w:t>
            </w:r>
          </w:p>
        </w:tc>
        <w:tc>
          <w:tcPr>
            <w:tcW w:w="576" w:type="dxa"/>
            <w:tcBorders>
              <w:top w:val="nil"/>
              <w:left w:val="nil"/>
              <w:bottom w:val="single" w:sz="4" w:space="0" w:color="auto"/>
              <w:right w:val="single" w:sz="4" w:space="0" w:color="auto"/>
            </w:tcBorders>
            <w:shd w:val="clear" w:color="auto" w:fill="FFFFFF" w:themeFill="background1"/>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696" w:type="dxa"/>
            <w:tcBorders>
              <w:top w:val="nil"/>
              <w:left w:val="nil"/>
              <w:bottom w:val="single" w:sz="4" w:space="0" w:color="auto"/>
              <w:right w:val="single" w:sz="4" w:space="0" w:color="auto"/>
            </w:tcBorders>
            <w:shd w:val="clear" w:color="auto" w:fill="FFFFFF" w:themeFill="background1"/>
            <w:noWrap/>
            <w:vAlign w:val="bottom"/>
          </w:tcPr>
          <w:p w:rsidR="001345E7" w:rsidRPr="00143A58" w:rsidRDefault="001345E7" w:rsidP="005A754C">
            <w:pPr>
              <w:shd w:val="clear" w:color="auto" w:fill="FFFFFF" w:themeFill="background1"/>
              <w:rPr>
                <w:rFonts w:ascii="Times New Roman" w:eastAsia="Times New Roman" w:hAnsi="Times New Roman" w:cs="Times New Roman"/>
                <w:b/>
                <w:bCs/>
                <w:sz w:val="24"/>
                <w:szCs w:val="24"/>
              </w:rPr>
            </w:pPr>
            <w:r w:rsidRPr="00143A58">
              <w:rPr>
                <w:rFonts w:ascii="Times New Roman" w:eastAsia="Times New Roman" w:hAnsi="Times New Roman" w:cs="Times New Roman"/>
                <w:b/>
                <w:bCs/>
                <w:sz w:val="24"/>
                <w:szCs w:val="24"/>
              </w:rPr>
              <w:t>360</w:t>
            </w:r>
          </w:p>
        </w:tc>
        <w:tc>
          <w:tcPr>
            <w:tcW w:w="709" w:type="dxa"/>
            <w:tcBorders>
              <w:top w:val="nil"/>
              <w:left w:val="nil"/>
              <w:bottom w:val="single" w:sz="4"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143A58">
              <w:rPr>
                <w:rFonts w:ascii="Times New Roman" w:eastAsia="Times New Roman" w:hAnsi="Times New Roman" w:cs="Times New Roman"/>
                <w:b/>
                <w:bCs/>
                <w:sz w:val="24"/>
                <w:szCs w:val="24"/>
              </w:rPr>
              <w:t>183</w:t>
            </w:r>
          </w:p>
        </w:tc>
        <w:tc>
          <w:tcPr>
            <w:tcW w:w="576" w:type="dxa"/>
            <w:tcBorders>
              <w:top w:val="nil"/>
              <w:left w:val="nil"/>
              <w:bottom w:val="single" w:sz="4" w:space="0" w:color="auto"/>
              <w:right w:val="single" w:sz="4" w:space="0" w:color="auto"/>
            </w:tcBorders>
            <w:shd w:val="clear" w:color="auto" w:fill="FFFFFF" w:themeFill="background1"/>
            <w:noWrap/>
            <w:vAlign w:val="bottom"/>
          </w:tcPr>
          <w:p w:rsidR="001345E7" w:rsidRPr="00143A58" w:rsidRDefault="001345E7" w:rsidP="005A754C">
            <w:pPr>
              <w:shd w:val="clear" w:color="auto" w:fill="FFFFFF" w:themeFill="background1"/>
              <w:rPr>
                <w:rFonts w:ascii="Times New Roman" w:eastAsia="Times New Roman" w:hAnsi="Times New Roman" w:cs="Times New Roman"/>
                <w:b/>
                <w:sz w:val="24"/>
                <w:szCs w:val="24"/>
              </w:rPr>
            </w:pPr>
            <w:r w:rsidRPr="00143A58">
              <w:rPr>
                <w:rFonts w:ascii="Times New Roman" w:eastAsia="Times New Roman" w:hAnsi="Times New Roman" w:cs="Times New Roman"/>
                <w:b/>
                <w:sz w:val="24"/>
                <w:szCs w:val="24"/>
              </w:rPr>
              <w:t>-</w:t>
            </w:r>
          </w:p>
        </w:tc>
        <w:tc>
          <w:tcPr>
            <w:tcW w:w="576" w:type="dxa"/>
            <w:tcBorders>
              <w:top w:val="nil"/>
              <w:left w:val="nil"/>
              <w:bottom w:val="single" w:sz="4" w:space="0" w:color="auto"/>
              <w:right w:val="single" w:sz="4" w:space="0" w:color="auto"/>
            </w:tcBorders>
            <w:shd w:val="clear" w:color="auto" w:fill="FFFFFF" w:themeFill="background1"/>
            <w:noWrap/>
            <w:vAlign w:val="bottom"/>
          </w:tcPr>
          <w:p w:rsidR="001345E7" w:rsidRPr="00C1028B" w:rsidRDefault="001345E7" w:rsidP="005A754C">
            <w:pPr>
              <w:shd w:val="clear" w:color="auto" w:fill="FFFFFF" w:themeFill="background1"/>
              <w:rPr>
                <w:rFonts w:ascii="Times New Roman" w:eastAsia="Times New Roman" w:hAnsi="Times New Roman" w:cs="Times New Roman"/>
                <w:b/>
                <w:bCs/>
                <w:sz w:val="24"/>
                <w:szCs w:val="24"/>
              </w:rPr>
            </w:pPr>
            <w:r w:rsidRPr="00C1028B">
              <w:rPr>
                <w:rFonts w:ascii="Times New Roman" w:eastAsia="Times New Roman" w:hAnsi="Times New Roman" w:cs="Times New Roman"/>
                <w:b/>
                <w:bCs/>
                <w:sz w:val="24"/>
                <w:szCs w:val="24"/>
              </w:rPr>
              <w:t>93</w:t>
            </w:r>
          </w:p>
        </w:tc>
        <w:tc>
          <w:tcPr>
            <w:tcW w:w="576" w:type="dxa"/>
            <w:tcBorders>
              <w:top w:val="nil"/>
              <w:left w:val="nil"/>
              <w:bottom w:val="single" w:sz="4" w:space="0" w:color="auto"/>
              <w:right w:val="single" w:sz="4" w:space="0" w:color="auto"/>
            </w:tcBorders>
            <w:shd w:val="clear" w:color="auto" w:fill="FFFFFF" w:themeFill="background1"/>
            <w:noWrap/>
            <w:vAlign w:val="bottom"/>
          </w:tcPr>
          <w:p w:rsidR="001345E7" w:rsidRPr="00C1028B" w:rsidRDefault="001345E7" w:rsidP="005A754C">
            <w:pPr>
              <w:shd w:val="clear" w:color="auto" w:fill="FFFFFF" w:themeFill="background1"/>
              <w:rPr>
                <w:rFonts w:ascii="Times New Roman" w:eastAsia="Times New Roman" w:hAnsi="Times New Roman" w:cs="Times New Roman"/>
                <w:b/>
                <w:bCs/>
                <w:sz w:val="24"/>
                <w:szCs w:val="24"/>
              </w:rPr>
            </w:pPr>
            <w:r w:rsidRPr="00C1028B">
              <w:rPr>
                <w:rFonts w:ascii="Times New Roman" w:eastAsia="Times New Roman" w:hAnsi="Times New Roman" w:cs="Times New Roman"/>
                <w:b/>
                <w:bCs/>
                <w:sz w:val="24"/>
                <w:szCs w:val="24"/>
              </w:rPr>
              <w:t>93</w:t>
            </w:r>
          </w:p>
        </w:tc>
        <w:tc>
          <w:tcPr>
            <w:tcW w:w="790" w:type="dxa"/>
            <w:tcBorders>
              <w:top w:val="nil"/>
              <w:left w:val="nil"/>
              <w:bottom w:val="single" w:sz="4"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C1028B">
              <w:rPr>
                <w:rFonts w:ascii="Times New Roman" w:eastAsia="Times New Roman" w:hAnsi="Times New Roman" w:cs="Times New Roman"/>
                <w:b/>
                <w:bCs/>
                <w:sz w:val="24"/>
                <w:szCs w:val="24"/>
              </w:rPr>
              <w:t>90</w:t>
            </w:r>
          </w:p>
        </w:tc>
        <w:tc>
          <w:tcPr>
            <w:tcW w:w="696" w:type="dxa"/>
            <w:tcBorders>
              <w:top w:val="nil"/>
              <w:left w:val="nil"/>
              <w:bottom w:val="single" w:sz="4"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C1028B">
              <w:rPr>
                <w:rFonts w:ascii="Times New Roman" w:eastAsia="Times New Roman" w:hAnsi="Times New Roman" w:cs="Times New Roman"/>
                <w:b/>
                <w:bCs/>
                <w:sz w:val="24"/>
                <w:szCs w:val="24"/>
              </w:rPr>
              <w:t>267</w:t>
            </w:r>
          </w:p>
        </w:tc>
        <w:tc>
          <w:tcPr>
            <w:tcW w:w="2038" w:type="dxa"/>
            <w:gridSpan w:val="3"/>
            <w:tcBorders>
              <w:top w:val="single" w:sz="8" w:space="0" w:color="auto"/>
              <w:left w:val="nil"/>
              <w:bottom w:val="single" w:sz="4" w:space="0" w:color="auto"/>
              <w:right w:val="single" w:sz="8"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C1028B">
              <w:rPr>
                <w:rFonts w:ascii="Times New Roman" w:eastAsia="Times New Roman" w:hAnsi="Times New Roman" w:cs="Times New Roman"/>
                <w:b/>
                <w:bCs/>
                <w:sz w:val="24"/>
                <w:szCs w:val="24"/>
              </w:rPr>
              <w:t>1905</w:t>
            </w:r>
          </w:p>
        </w:tc>
      </w:tr>
      <w:tr w:rsidR="001345E7" w:rsidRPr="00BF768A" w:rsidTr="005A754C">
        <w:trPr>
          <w:trHeight w:val="270"/>
        </w:trPr>
        <w:tc>
          <w:tcPr>
            <w:tcW w:w="993"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p>
        </w:tc>
        <w:tc>
          <w:tcPr>
            <w:tcW w:w="1559" w:type="dxa"/>
            <w:tcBorders>
              <w:top w:val="nil"/>
              <w:left w:val="nil"/>
              <w:bottom w:val="single" w:sz="8" w:space="0" w:color="auto"/>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Дано</w:t>
            </w:r>
          </w:p>
        </w:tc>
        <w:tc>
          <w:tcPr>
            <w:tcW w:w="696" w:type="dxa"/>
            <w:tcBorders>
              <w:top w:val="nil"/>
              <w:left w:val="nil"/>
              <w:bottom w:val="single" w:sz="8" w:space="0" w:color="auto"/>
              <w:right w:val="single" w:sz="4" w:space="0" w:color="auto"/>
            </w:tcBorders>
            <w:shd w:val="clear" w:color="auto" w:fill="FFFFFF" w:themeFill="background1"/>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C1028B">
              <w:rPr>
                <w:rFonts w:ascii="Times New Roman" w:eastAsia="Times New Roman" w:hAnsi="Times New Roman" w:cs="Times New Roman"/>
                <w:b/>
                <w:bCs/>
                <w:sz w:val="24"/>
                <w:szCs w:val="24"/>
              </w:rPr>
              <w:t>457</w:t>
            </w:r>
          </w:p>
        </w:tc>
        <w:tc>
          <w:tcPr>
            <w:tcW w:w="718"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C1028B">
              <w:rPr>
                <w:rFonts w:ascii="Times New Roman" w:eastAsia="Times New Roman" w:hAnsi="Times New Roman" w:cs="Times New Roman"/>
                <w:b/>
                <w:bCs/>
                <w:sz w:val="24"/>
                <w:szCs w:val="24"/>
              </w:rPr>
              <w:t>361</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143A58" w:rsidRDefault="001345E7" w:rsidP="005A754C">
            <w:pPr>
              <w:shd w:val="clear" w:color="auto" w:fill="FFFFFF" w:themeFill="background1"/>
              <w:rPr>
                <w:rFonts w:ascii="Times New Roman" w:eastAsia="Times New Roman" w:hAnsi="Times New Roman" w:cs="Times New Roman"/>
                <w:b/>
                <w:bCs/>
                <w:sz w:val="24"/>
                <w:szCs w:val="24"/>
              </w:rPr>
            </w:pPr>
            <w:r w:rsidRPr="00143A58">
              <w:rPr>
                <w:rFonts w:ascii="Times New Roman" w:eastAsia="Times New Roman" w:hAnsi="Times New Roman" w:cs="Times New Roman"/>
                <w:b/>
                <w:bCs/>
                <w:sz w:val="24"/>
                <w:szCs w:val="24"/>
              </w:rPr>
              <w:t>360</w:t>
            </w:r>
          </w:p>
        </w:tc>
        <w:tc>
          <w:tcPr>
            <w:tcW w:w="709"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C1028B">
              <w:rPr>
                <w:rFonts w:ascii="Times New Roman" w:eastAsia="Times New Roman" w:hAnsi="Times New Roman" w:cs="Times New Roman"/>
                <w:b/>
                <w:bCs/>
                <w:sz w:val="24"/>
                <w:szCs w:val="24"/>
              </w:rPr>
              <w:t>181</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143A58" w:rsidRDefault="001345E7" w:rsidP="005A754C">
            <w:pPr>
              <w:shd w:val="clear" w:color="auto" w:fill="FFFFFF" w:themeFill="background1"/>
              <w:rPr>
                <w:rFonts w:ascii="Times New Roman" w:eastAsia="Times New Roman" w:hAnsi="Times New Roman" w:cs="Times New Roman"/>
                <w:b/>
                <w:sz w:val="24"/>
                <w:szCs w:val="24"/>
              </w:rPr>
            </w:pPr>
            <w:r w:rsidRPr="00143A58">
              <w:rPr>
                <w:rFonts w:ascii="Times New Roman" w:eastAsia="Times New Roman" w:hAnsi="Times New Roman" w:cs="Times New Roman"/>
                <w:b/>
                <w:sz w:val="24"/>
                <w:szCs w:val="24"/>
              </w:rPr>
              <w:t>-</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C1028B" w:rsidRDefault="001345E7" w:rsidP="005A754C">
            <w:pPr>
              <w:shd w:val="clear" w:color="auto" w:fill="FFFFFF" w:themeFill="background1"/>
              <w:rPr>
                <w:rFonts w:ascii="Times New Roman" w:eastAsia="Times New Roman" w:hAnsi="Times New Roman" w:cs="Times New Roman"/>
                <w:b/>
                <w:bCs/>
                <w:sz w:val="24"/>
                <w:szCs w:val="24"/>
              </w:rPr>
            </w:pPr>
            <w:r w:rsidRPr="00C1028B">
              <w:rPr>
                <w:rFonts w:ascii="Times New Roman" w:eastAsia="Times New Roman" w:hAnsi="Times New Roman" w:cs="Times New Roman"/>
                <w:b/>
                <w:bCs/>
                <w:sz w:val="24"/>
                <w:szCs w:val="24"/>
              </w:rPr>
              <w:t>92</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C1028B" w:rsidRDefault="001345E7" w:rsidP="005A754C">
            <w:pPr>
              <w:shd w:val="clear" w:color="auto" w:fill="FFFFFF" w:themeFill="background1"/>
              <w:rPr>
                <w:rFonts w:ascii="Times New Roman" w:eastAsia="Times New Roman" w:hAnsi="Times New Roman" w:cs="Times New Roman"/>
                <w:b/>
                <w:bCs/>
                <w:sz w:val="24"/>
                <w:szCs w:val="24"/>
              </w:rPr>
            </w:pPr>
            <w:r w:rsidRPr="00C1028B">
              <w:rPr>
                <w:rFonts w:ascii="Times New Roman" w:eastAsia="Times New Roman" w:hAnsi="Times New Roman" w:cs="Times New Roman"/>
                <w:b/>
                <w:bCs/>
                <w:sz w:val="24"/>
                <w:szCs w:val="24"/>
              </w:rPr>
              <w:t>92</w:t>
            </w:r>
          </w:p>
        </w:tc>
        <w:tc>
          <w:tcPr>
            <w:tcW w:w="790"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C1028B">
              <w:rPr>
                <w:rFonts w:ascii="Times New Roman" w:eastAsia="Times New Roman" w:hAnsi="Times New Roman" w:cs="Times New Roman"/>
                <w:b/>
                <w:bCs/>
                <w:sz w:val="24"/>
                <w:szCs w:val="24"/>
              </w:rPr>
              <w:t>89</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C1028B">
              <w:rPr>
                <w:rFonts w:ascii="Times New Roman" w:eastAsia="Times New Roman" w:hAnsi="Times New Roman" w:cs="Times New Roman"/>
                <w:b/>
                <w:bCs/>
                <w:sz w:val="24"/>
                <w:szCs w:val="24"/>
              </w:rPr>
              <w:t>273</w:t>
            </w:r>
          </w:p>
        </w:tc>
        <w:tc>
          <w:tcPr>
            <w:tcW w:w="2038" w:type="dxa"/>
            <w:gridSpan w:val="3"/>
            <w:tcBorders>
              <w:top w:val="nil"/>
              <w:left w:val="nil"/>
              <w:bottom w:val="single" w:sz="8" w:space="0" w:color="auto"/>
              <w:right w:val="single" w:sz="8"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C1028B">
              <w:rPr>
                <w:rFonts w:ascii="Times New Roman" w:eastAsia="Times New Roman" w:hAnsi="Times New Roman" w:cs="Times New Roman"/>
                <w:b/>
                <w:bCs/>
                <w:sz w:val="24"/>
                <w:szCs w:val="24"/>
              </w:rPr>
              <w:t>1905</w:t>
            </w:r>
          </w:p>
        </w:tc>
      </w:tr>
      <w:tr w:rsidR="001345E7" w:rsidRPr="00BF768A" w:rsidTr="005A754C">
        <w:trPr>
          <w:trHeight w:val="255"/>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2-а</w:t>
            </w: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По прогр</w:t>
            </w:r>
          </w:p>
        </w:tc>
        <w:tc>
          <w:tcPr>
            <w:tcW w:w="696" w:type="dxa"/>
            <w:tcBorders>
              <w:top w:val="nil"/>
              <w:left w:val="nil"/>
              <w:bottom w:val="single" w:sz="4" w:space="0" w:color="auto"/>
              <w:right w:val="single" w:sz="4" w:space="0" w:color="auto"/>
            </w:tcBorders>
            <w:shd w:val="clear" w:color="auto" w:fill="auto"/>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170</w:t>
            </w:r>
          </w:p>
        </w:tc>
        <w:tc>
          <w:tcPr>
            <w:tcW w:w="718"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136</w:t>
            </w:r>
          </w:p>
        </w:tc>
        <w:tc>
          <w:tcPr>
            <w:tcW w:w="57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136</w:t>
            </w:r>
          </w:p>
        </w:tc>
        <w:tc>
          <w:tcPr>
            <w:tcW w:w="709"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68</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34</w:t>
            </w:r>
          </w:p>
        </w:tc>
        <w:tc>
          <w:tcPr>
            <w:tcW w:w="69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102</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BD6B5F">
              <w:rPr>
                <w:rFonts w:ascii="Times New Roman" w:eastAsia="Times New Roman" w:hAnsi="Times New Roman" w:cs="Times New Roman"/>
                <w:sz w:val="24"/>
                <w:szCs w:val="24"/>
              </w:rPr>
              <w:t>782</w:t>
            </w:r>
          </w:p>
        </w:tc>
      </w:tr>
      <w:tr w:rsidR="001345E7" w:rsidRPr="00BF768A" w:rsidTr="005A754C">
        <w:trPr>
          <w:trHeight w:val="255"/>
        </w:trPr>
        <w:tc>
          <w:tcPr>
            <w:tcW w:w="993" w:type="dxa"/>
            <w:vMerge/>
            <w:tcBorders>
              <w:top w:val="nil"/>
              <w:left w:val="single" w:sz="4" w:space="0" w:color="auto"/>
              <w:bottom w:val="single" w:sz="4" w:space="0" w:color="auto"/>
              <w:right w:val="single" w:sz="4" w:space="0" w:color="auto"/>
            </w:tcBorders>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Дано</w:t>
            </w:r>
          </w:p>
        </w:tc>
        <w:tc>
          <w:tcPr>
            <w:tcW w:w="696" w:type="dxa"/>
            <w:tcBorders>
              <w:top w:val="nil"/>
              <w:left w:val="nil"/>
              <w:bottom w:val="single" w:sz="4" w:space="0" w:color="auto"/>
              <w:right w:val="single" w:sz="4" w:space="0" w:color="auto"/>
            </w:tcBorders>
            <w:shd w:val="clear" w:color="auto" w:fill="auto"/>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168</w:t>
            </w:r>
          </w:p>
        </w:tc>
        <w:tc>
          <w:tcPr>
            <w:tcW w:w="718"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134</w:t>
            </w:r>
          </w:p>
        </w:tc>
        <w:tc>
          <w:tcPr>
            <w:tcW w:w="57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134</w:t>
            </w:r>
          </w:p>
        </w:tc>
        <w:tc>
          <w:tcPr>
            <w:tcW w:w="709"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67</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33</w:t>
            </w:r>
          </w:p>
        </w:tc>
        <w:tc>
          <w:tcPr>
            <w:tcW w:w="790"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33</w:t>
            </w:r>
          </w:p>
        </w:tc>
        <w:tc>
          <w:tcPr>
            <w:tcW w:w="69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102</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BD6B5F">
              <w:rPr>
                <w:rFonts w:ascii="Times New Roman" w:eastAsia="Times New Roman" w:hAnsi="Times New Roman" w:cs="Times New Roman"/>
                <w:sz w:val="24"/>
                <w:szCs w:val="24"/>
              </w:rPr>
              <w:t>773</w:t>
            </w:r>
          </w:p>
        </w:tc>
      </w:tr>
      <w:tr w:rsidR="001345E7" w:rsidRPr="00BF768A" w:rsidTr="005A754C">
        <w:trPr>
          <w:trHeight w:val="255"/>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2-б</w:t>
            </w: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По прогр</w:t>
            </w:r>
          </w:p>
        </w:tc>
        <w:tc>
          <w:tcPr>
            <w:tcW w:w="696" w:type="dxa"/>
            <w:tcBorders>
              <w:top w:val="nil"/>
              <w:left w:val="nil"/>
              <w:bottom w:val="single" w:sz="4" w:space="0" w:color="auto"/>
              <w:right w:val="single" w:sz="4" w:space="0" w:color="auto"/>
            </w:tcBorders>
            <w:shd w:val="clear" w:color="auto" w:fill="auto"/>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170</w:t>
            </w:r>
          </w:p>
        </w:tc>
        <w:tc>
          <w:tcPr>
            <w:tcW w:w="718"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136</w:t>
            </w:r>
          </w:p>
        </w:tc>
        <w:tc>
          <w:tcPr>
            <w:tcW w:w="57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136</w:t>
            </w:r>
          </w:p>
        </w:tc>
        <w:tc>
          <w:tcPr>
            <w:tcW w:w="709"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68</w:t>
            </w:r>
          </w:p>
        </w:tc>
        <w:tc>
          <w:tcPr>
            <w:tcW w:w="576" w:type="dxa"/>
            <w:tcBorders>
              <w:top w:val="nil"/>
              <w:left w:val="nil"/>
              <w:bottom w:val="single" w:sz="4" w:space="0" w:color="auto"/>
              <w:right w:val="single" w:sz="4" w:space="0" w:color="auto"/>
            </w:tcBorders>
            <w:shd w:val="clear" w:color="auto" w:fill="auto"/>
            <w:noWrap/>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34</w:t>
            </w:r>
          </w:p>
        </w:tc>
        <w:tc>
          <w:tcPr>
            <w:tcW w:w="696" w:type="dxa"/>
            <w:tcBorders>
              <w:top w:val="nil"/>
              <w:left w:val="nil"/>
              <w:bottom w:val="single" w:sz="4" w:space="0" w:color="auto"/>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102</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BD6B5F">
              <w:rPr>
                <w:rFonts w:ascii="Times New Roman" w:eastAsia="Times New Roman" w:hAnsi="Times New Roman" w:cs="Times New Roman"/>
                <w:sz w:val="24"/>
                <w:szCs w:val="24"/>
              </w:rPr>
              <w:t>782</w:t>
            </w:r>
          </w:p>
        </w:tc>
      </w:tr>
      <w:tr w:rsidR="001345E7" w:rsidRPr="00BF768A" w:rsidTr="005A754C">
        <w:trPr>
          <w:trHeight w:val="224"/>
        </w:trPr>
        <w:tc>
          <w:tcPr>
            <w:tcW w:w="993" w:type="dxa"/>
            <w:vMerge/>
            <w:tcBorders>
              <w:top w:val="nil"/>
              <w:left w:val="single" w:sz="4" w:space="0" w:color="auto"/>
              <w:bottom w:val="single" w:sz="4" w:space="0" w:color="auto"/>
              <w:right w:val="single" w:sz="4" w:space="0" w:color="auto"/>
            </w:tcBorders>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p>
        </w:tc>
        <w:tc>
          <w:tcPr>
            <w:tcW w:w="1559" w:type="dxa"/>
            <w:tcBorders>
              <w:top w:val="nil"/>
              <w:left w:val="nil"/>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Дано</w:t>
            </w:r>
          </w:p>
        </w:tc>
        <w:tc>
          <w:tcPr>
            <w:tcW w:w="696" w:type="dxa"/>
            <w:tcBorders>
              <w:top w:val="nil"/>
              <w:left w:val="nil"/>
              <w:right w:val="single" w:sz="4" w:space="0" w:color="auto"/>
            </w:tcBorders>
            <w:shd w:val="clear" w:color="auto" w:fill="auto"/>
            <w:vAlign w:val="bottom"/>
          </w:tcPr>
          <w:p w:rsidR="001345E7" w:rsidRPr="00143A58" w:rsidRDefault="001345E7" w:rsidP="005A754C">
            <w:pPr>
              <w:shd w:val="clear" w:color="auto" w:fill="FFFFFF" w:themeFill="background1"/>
              <w:rPr>
                <w:rFonts w:ascii="Times New Roman" w:eastAsia="Times New Roman" w:hAnsi="Times New Roman" w:cs="Times New Roman"/>
                <w:sz w:val="24"/>
                <w:szCs w:val="24"/>
              </w:rPr>
            </w:pPr>
            <w:r w:rsidRPr="00143A58">
              <w:rPr>
                <w:rFonts w:ascii="Times New Roman" w:eastAsia="Times New Roman" w:hAnsi="Times New Roman" w:cs="Times New Roman"/>
                <w:sz w:val="24"/>
                <w:szCs w:val="24"/>
              </w:rPr>
              <w:t>168</w:t>
            </w:r>
          </w:p>
        </w:tc>
        <w:tc>
          <w:tcPr>
            <w:tcW w:w="718" w:type="dxa"/>
            <w:tcBorders>
              <w:top w:val="nil"/>
              <w:left w:val="nil"/>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134</w:t>
            </w:r>
          </w:p>
        </w:tc>
        <w:tc>
          <w:tcPr>
            <w:tcW w:w="576" w:type="dxa"/>
            <w:tcBorders>
              <w:top w:val="nil"/>
              <w:left w:val="nil"/>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68</w:t>
            </w:r>
          </w:p>
        </w:tc>
        <w:tc>
          <w:tcPr>
            <w:tcW w:w="696" w:type="dxa"/>
            <w:tcBorders>
              <w:top w:val="nil"/>
              <w:left w:val="nil"/>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134</w:t>
            </w:r>
          </w:p>
        </w:tc>
        <w:tc>
          <w:tcPr>
            <w:tcW w:w="709" w:type="dxa"/>
            <w:tcBorders>
              <w:top w:val="nil"/>
              <w:left w:val="nil"/>
              <w:right w:val="single" w:sz="4" w:space="0" w:color="auto"/>
            </w:tcBorders>
            <w:shd w:val="clear" w:color="auto" w:fill="auto"/>
            <w:noWrap/>
            <w:vAlign w:val="bottom"/>
          </w:tcPr>
          <w:p w:rsidR="001345E7" w:rsidRPr="00C1028B" w:rsidRDefault="001345E7" w:rsidP="005A754C">
            <w:pPr>
              <w:shd w:val="clear" w:color="auto" w:fill="FFFFFF" w:themeFill="background1"/>
              <w:rPr>
                <w:rFonts w:ascii="Times New Roman" w:eastAsia="Times New Roman" w:hAnsi="Times New Roman" w:cs="Times New Roman"/>
                <w:sz w:val="24"/>
                <w:szCs w:val="24"/>
              </w:rPr>
            </w:pPr>
            <w:r w:rsidRPr="00C1028B">
              <w:rPr>
                <w:rFonts w:ascii="Times New Roman" w:eastAsia="Times New Roman" w:hAnsi="Times New Roman" w:cs="Times New Roman"/>
                <w:sz w:val="24"/>
                <w:szCs w:val="24"/>
              </w:rPr>
              <w:t>67</w:t>
            </w:r>
          </w:p>
        </w:tc>
        <w:tc>
          <w:tcPr>
            <w:tcW w:w="576" w:type="dxa"/>
            <w:tcBorders>
              <w:top w:val="nil"/>
              <w:left w:val="nil"/>
              <w:right w:val="single" w:sz="4" w:space="0" w:color="auto"/>
            </w:tcBorders>
            <w:shd w:val="clear" w:color="auto" w:fill="auto"/>
            <w:noWrap/>
            <w:vAlign w:val="bottom"/>
          </w:tcPr>
          <w:p w:rsidR="001345E7" w:rsidRPr="00BD6B5F" w:rsidRDefault="001345E7" w:rsidP="005A754C">
            <w:pPr>
              <w:shd w:val="clear" w:color="auto" w:fill="FFFFFF" w:themeFill="background1"/>
              <w:rPr>
                <w:rFonts w:ascii="Times New Roman" w:eastAsia="Times New Roman" w:hAnsi="Times New Roman" w:cs="Times New Roman"/>
                <w:sz w:val="24"/>
                <w:szCs w:val="24"/>
              </w:rPr>
            </w:pPr>
            <w:r w:rsidRPr="00BD6B5F">
              <w:rPr>
                <w:rFonts w:ascii="Times New Roman" w:eastAsia="Times New Roman" w:hAnsi="Times New Roman" w:cs="Times New Roman"/>
                <w:sz w:val="24"/>
                <w:szCs w:val="24"/>
              </w:rPr>
              <w:t>-</w:t>
            </w:r>
          </w:p>
        </w:tc>
        <w:tc>
          <w:tcPr>
            <w:tcW w:w="576" w:type="dxa"/>
            <w:tcBorders>
              <w:top w:val="nil"/>
              <w:left w:val="nil"/>
              <w:right w:val="single" w:sz="4" w:space="0" w:color="auto"/>
            </w:tcBorders>
            <w:shd w:val="clear" w:color="auto" w:fill="auto"/>
            <w:noWrap/>
            <w:vAlign w:val="bottom"/>
          </w:tcPr>
          <w:p w:rsidR="001345E7" w:rsidRPr="00BD6B5F" w:rsidRDefault="001345E7" w:rsidP="005A754C">
            <w:pPr>
              <w:shd w:val="clear" w:color="auto" w:fill="FFFFFF" w:themeFill="background1"/>
              <w:rPr>
                <w:rFonts w:ascii="Times New Roman" w:eastAsia="Times New Roman" w:hAnsi="Times New Roman" w:cs="Times New Roman"/>
                <w:sz w:val="24"/>
                <w:szCs w:val="24"/>
              </w:rPr>
            </w:pPr>
            <w:r w:rsidRPr="00BD6B5F">
              <w:rPr>
                <w:rFonts w:ascii="Times New Roman" w:eastAsia="Times New Roman" w:hAnsi="Times New Roman" w:cs="Times New Roman"/>
                <w:sz w:val="24"/>
                <w:szCs w:val="24"/>
              </w:rPr>
              <w:t>33</w:t>
            </w:r>
          </w:p>
        </w:tc>
        <w:tc>
          <w:tcPr>
            <w:tcW w:w="576" w:type="dxa"/>
            <w:tcBorders>
              <w:top w:val="nil"/>
              <w:left w:val="nil"/>
              <w:right w:val="single" w:sz="4" w:space="0" w:color="auto"/>
            </w:tcBorders>
            <w:shd w:val="clear" w:color="auto" w:fill="auto"/>
            <w:noWrap/>
            <w:vAlign w:val="bottom"/>
          </w:tcPr>
          <w:p w:rsidR="001345E7" w:rsidRPr="00BD6B5F" w:rsidRDefault="001345E7" w:rsidP="005A754C">
            <w:pPr>
              <w:shd w:val="clear" w:color="auto" w:fill="FFFFFF" w:themeFill="background1"/>
              <w:rPr>
                <w:rFonts w:ascii="Times New Roman" w:eastAsia="Times New Roman" w:hAnsi="Times New Roman" w:cs="Times New Roman"/>
                <w:sz w:val="24"/>
                <w:szCs w:val="24"/>
              </w:rPr>
            </w:pPr>
            <w:r w:rsidRPr="00BD6B5F">
              <w:rPr>
                <w:rFonts w:ascii="Times New Roman" w:eastAsia="Times New Roman" w:hAnsi="Times New Roman" w:cs="Times New Roman"/>
                <w:sz w:val="24"/>
                <w:szCs w:val="24"/>
              </w:rPr>
              <w:t>34</w:t>
            </w:r>
          </w:p>
        </w:tc>
        <w:tc>
          <w:tcPr>
            <w:tcW w:w="790" w:type="dxa"/>
            <w:tcBorders>
              <w:top w:val="nil"/>
              <w:left w:val="nil"/>
              <w:right w:val="single" w:sz="4" w:space="0" w:color="auto"/>
            </w:tcBorders>
            <w:shd w:val="clear" w:color="auto" w:fill="auto"/>
            <w:noWrap/>
            <w:vAlign w:val="bottom"/>
          </w:tcPr>
          <w:p w:rsidR="001345E7" w:rsidRPr="00BD6B5F" w:rsidRDefault="001345E7" w:rsidP="005A754C">
            <w:pPr>
              <w:shd w:val="clear" w:color="auto" w:fill="FFFFFF" w:themeFill="background1"/>
              <w:rPr>
                <w:rFonts w:ascii="Times New Roman" w:eastAsia="Times New Roman" w:hAnsi="Times New Roman" w:cs="Times New Roman"/>
                <w:sz w:val="24"/>
                <w:szCs w:val="24"/>
              </w:rPr>
            </w:pPr>
            <w:r w:rsidRPr="00BD6B5F">
              <w:rPr>
                <w:rFonts w:ascii="Times New Roman" w:eastAsia="Times New Roman" w:hAnsi="Times New Roman" w:cs="Times New Roman"/>
                <w:sz w:val="24"/>
                <w:szCs w:val="24"/>
              </w:rPr>
              <w:t>33</w:t>
            </w:r>
          </w:p>
        </w:tc>
        <w:tc>
          <w:tcPr>
            <w:tcW w:w="696" w:type="dxa"/>
            <w:tcBorders>
              <w:top w:val="nil"/>
              <w:left w:val="nil"/>
              <w:right w:val="single" w:sz="4" w:space="0" w:color="auto"/>
            </w:tcBorders>
            <w:shd w:val="clear" w:color="auto" w:fill="auto"/>
            <w:noWrap/>
            <w:vAlign w:val="bottom"/>
          </w:tcPr>
          <w:p w:rsidR="001345E7" w:rsidRPr="00BD6B5F" w:rsidRDefault="001345E7" w:rsidP="005A754C">
            <w:pPr>
              <w:shd w:val="clear" w:color="auto" w:fill="FFFFFF" w:themeFill="background1"/>
              <w:rPr>
                <w:rFonts w:ascii="Times New Roman" w:eastAsia="Times New Roman" w:hAnsi="Times New Roman" w:cs="Times New Roman"/>
                <w:sz w:val="24"/>
                <w:szCs w:val="24"/>
              </w:rPr>
            </w:pPr>
            <w:r w:rsidRPr="00BD6B5F">
              <w:rPr>
                <w:rFonts w:ascii="Times New Roman" w:eastAsia="Times New Roman" w:hAnsi="Times New Roman" w:cs="Times New Roman"/>
                <w:sz w:val="24"/>
                <w:szCs w:val="24"/>
              </w:rPr>
              <w:t>101</w:t>
            </w:r>
          </w:p>
        </w:tc>
        <w:tc>
          <w:tcPr>
            <w:tcW w:w="2038" w:type="dxa"/>
            <w:gridSpan w:val="3"/>
            <w:tcBorders>
              <w:top w:val="nil"/>
              <w:left w:val="nil"/>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BD6B5F">
              <w:rPr>
                <w:rFonts w:ascii="Times New Roman" w:eastAsia="Times New Roman" w:hAnsi="Times New Roman" w:cs="Times New Roman"/>
                <w:sz w:val="24"/>
                <w:szCs w:val="24"/>
              </w:rPr>
              <w:t>772</w:t>
            </w:r>
          </w:p>
        </w:tc>
      </w:tr>
      <w:tr w:rsidR="001345E7" w:rsidRPr="00BF768A" w:rsidTr="005A754C">
        <w:trPr>
          <w:trHeight w:val="255"/>
        </w:trPr>
        <w:tc>
          <w:tcPr>
            <w:tcW w:w="993" w:type="dxa"/>
            <w:vMerge w:val="restart"/>
            <w:tcBorders>
              <w:top w:val="single" w:sz="8" w:space="0" w:color="auto"/>
              <w:left w:val="single" w:sz="8" w:space="0" w:color="auto"/>
              <w:bottom w:val="single" w:sz="8" w:space="0" w:color="000000"/>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Итого</w:t>
            </w:r>
          </w:p>
        </w:tc>
        <w:tc>
          <w:tcPr>
            <w:tcW w:w="1559"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По прогр</w:t>
            </w:r>
          </w:p>
        </w:tc>
        <w:tc>
          <w:tcPr>
            <w:tcW w:w="696" w:type="dxa"/>
            <w:tcBorders>
              <w:top w:val="single" w:sz="8" w:space="0" w:color="auto"/>
              <w:left w:val="nil"/>
              <w:bottom w:val="single" w:sz="4" w:space="0" w:color="auto"/>
              <w:right w:val="single" w:sz="4" w:space="0" w:color="auto"/>
            </w:tcBorders>
            <w:shd w:val="clear" w:color="auto" w:fill="FFFFFF" w:themeFill="background1"/>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BD6B5F">
              <w:rPr>
                <w:rFonts w:ascii="Times New Roman" w:eastAsia="Times New Roman" w:hAnsi="Times New Roman" w:cs="Times New Roman"/>
                <w:b/>
                <w:bCs/>
                <w:sz w:val="24"/>
                <w:szCs w:val="24"/>
              </w:rPr>
              <w:t>340</w:t>
            </w:r>
          </w:p>
        </w:tc>
        <w:tc>
          <w:tcPr>
            <w:tcW w:w="718"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BD6B5F" w:rsidRDefault="001345E7" w:rsidP="005A754C">
            <w:pPr>
              <w:shd w:val="clear" w:color="auto" w:fill="FFFFFF" w:themeFill="background1"/>
              <w:rPr>
                <w:rFonts w:ascii="Times New Roman" w:eastAsia="Times New Roman" w:hAnsi="Times New Roman" w:cs="Times New Roman"/>
                <w:b/>
                <w:bCs/>
                <w:sz w:val="24"/>
                <w:szCs w:val="24"/>
              </w:rPr>
            </w:pPr>
            <w:r w:rsidRPr="00BD6B5F">
              <w:rPr>
                <w:rFonts w:ascii="Times New Roman" w:eastAsia="Times New Roman" w:hAnsi="Times New Roman" w:cs="Times New Roman"/>
                <w:b/>
                <w:bCs/>
                <w:sz w:val="24"/>
                <w:szCs w:val="24"/>
              </w:rPr>
              <w:t>272</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275D47" w:rsidRDefault="001345E7" w:rsidP="005A754C">
            <w:pPr>
              <w:shd w:val="clear" w:color="auto" w:fill="FFFFFF" w:themeFill="background1"/>
              <w:rPr>
                <w:rFonts w:ascii="Times New Roman" w:eastAsia="Times New Roman" w:hAnsi="Times New Roman" w:cs="Times New Roman"/>
                <w:b/>
                <w:bCs/>
                <w:sz w:val="24"/>
                <w:szCs w:val="24"/>
              </w:rPr>
            </w:pPr>
            <w:r w:rsidRPr="00275D47">
              <w:rPr>
                <w:rFonts w:ascii="Times New Roman" w:eastAsia="Times New Roman" w:hAnsi="Times New Roman" w:cs="Times New Roman"/>
                <w:b/>
                <w:bCs/>
                <w:sz w:val="24"/>
                <w:szCs w:val="24"/>
              </w:rPr>
              <w:t>136</w:t>
            </w:r>
          </w:p>
        </w:tc>
        <w:tc>
          <w:tcPr>
            <w:tcW w:w="69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BD6B5F" w:rsidRDefault="001345E7" w:rsidP="005A754C">
            <w:pPr>
              <w:shd w:val="clear" w:color="auto" w:fill="FFFFFF" w:themeFill="background1"/>
              <w:rPr>
                <w:rFonts w:ascii="Times New Roman" w:eastAsia="Times New Roman" w:hAnsi="Times New Roman" w:cs="Times New Roman"/>
                <w:b/>
                <w:bCs/>
                <w:sz w:val="24"/>
                <w:szCs w:val="24"/>
              </w:rPr>
            </w:pPr>
            <w:r w:rsidRPr="00BD6B5F">
              <w:rPr>
                <w:rFonts w:ascii="Times New Roman" w:eastAsia="Times New Roman" w:hAnsi="Times New Roman" w:cs="Times New Roman"/>
                <w:b/>
                <w:bCs/>
                <w:sz w:val="24"/>
                <w:szCs w:val="24"/>
              </w:rPr>
              <w:t>272</w:t>
            </w:r>
          </w:p>
        </w:tc>
        <w:tc>
          <w:tcPr>
            <w:tcW w:w="709"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275D47">
              <w:rPr>
                <w:rFonts w:ascii="Times New Roman" w:eastAsia="Times New Roman" w:hAnsi="Times New Roman" w:cs="Times New Roman"/>
                <w:b/>
                <w:bCs/>
                <w:sz w:val="24"/>
                <w:szCs w:val="24"/>
              </w:rPr>
              <w:t>136</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143A58" w:rsidRDefault="001345E7" w:rsidP="005A754C">
            <w:pPr>
              <w:shd w:val="clear" w:color="auto" w:fill="FFFFFF" w:themeFill="background1"/>
              <w:rPr>
                <w:rFonts w:ascii="Times New Roman" w:eastAsia="Times New Roman" w:hAnsi="Times New Roman" w:cs="Times New Roman"/>
                <w:b/>
                <w:bCs/>
                <w:sz w:val="24"/>
                <w:szCs w:val="24"/>
              </w:rPr>
            </w:pPr>
            <w:r w:rsidRPr="00143A58">
              <w:rPr>
                <w:rFonts w:ascii="Times New Roman" w:eastAsia="Times New Roman" w:hAnsi="Times New Roman" w:cs="Times New Roman"/>
                <w:sz w:val="24"/>
                <w:szCs w:val="24"/>
              </w:rPr>
              <w:t>-</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275D47" w:rsidRDefault="001345E7" w:rsidP="005A754C">
            <w:pPr>
              <w:shd w:val="clear" w:color="auto" w:fill="FFFFFF" w:themeFill="background1"/>
              <w:rPr>
                <w:rFonts w:ascii="Times New Roman" w:eastAsia="Times New Roman" w:hAnsi="Times New Roman" w:cs="Times New Roman"/>
                <w:b/>
                <w:bCs/>
                <w:sz w:val="24"/>
                <w:szCs w:val="24"/>
              </w:rPr>
            </w:pPr>
            <w:r w:rsidRPr="00275D47">
              <w:rPr>
                <w:rFonts w:ascii="Times New Roman" w:eastAsia="Times New Roman" w:hAnsi="Times New Roman" w:cs="Times New Roman"/>
                <w:b/>
                <w:bCs/>
                <w:sz w:val="24"/>
                <w:szCs w:val="24"/>
              </w:rPr>
              <w:t>68</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275D47" w:rsidRDefault="001345E7" w:rsidP="005A754C">
            <w:pPr>
              <w:shd w:val="clear" w:color="auto" w:fill="FFFFFF" w:themeFill="background1"/>
              <w:rPr>
                <w:rFonts w:ascii="Times New Roman" w:eastAsia="Times New Roman" w:hAnsi="Times New Roman" w:cs="Times New Roman"/>
                <w:b/>
                <w:bCs/>
                <w:sz w:val="24"/>
                <w:szCs w:val="24"/>
              </w:rPr>
            </w:pPr>
            <w:r w:rsidRPr="00275D47">
              <w:rPr>
                <w:rFonts w:ascii="Times New Roman" w:eastAsia="Times New Roman" w:hAnsi="Times New Roman" w:cs="Times New Roman"/>
                <w:b/>
                <w:bCs/>
                <w:sz w:val="24"/>
                <w:szCs w:val="24"/>
              </w:rPr>
              <w:t>68</w:t>
            </w:r>
          </w:p>
        </w:tc>
        <w:tc>
          <w:tcPr>
            <w:tcW w:w="790"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275D47" w:rsidRDefault="001345E7" w:rsidP="005A754C">
            <w:pPr>
              <w:shd w:val="clear" w:color="auto" w:fill="FFFFFF" w:themeFill="background1"/>
              <w:rPr>
                <w:rFonts w:ascii="Times New Roman" w:eastAsia="Times New Roman" w:hAnsi="Times New Roman" w:cs="Times New Roman"/>
                <w:b/>
                <w:bCs/>
                <w:sz w:val="24"/>
                <w:szCs w:val="24"/>
              </w:rPr>
            </w:pPr>
            <w:r w:rsidRPr="00275D47">
              <w:rPr>
                <w:rFonts w:ascii="Times New Roman" w:eastAsia="Times New Roman" w:hAnsi="Times New Roman" w:cs="Times New Roman"/>
                <w:b/>
                <w:bCs/>
                <w:sz w:val="24"/>
                <w:szCs w:val="24"/>
              </w:rPr>
              <w:t>68</w:t>
            </w:r>
          </w:p>
        </w:tc>
        <w:tc>
          <w:tcPr>
            <w:tcW w:w="69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275D47" w:rsidRDefault="001345E7" w:rsidP="005A754C">
            <w:pPr>
              <w:shd w:val="clear" w:color="auto" w:fill="FFFFFF" w:themeFill="background1"/>
              <w:rPr>
                <w:rFonts w:ascii="Times New Roman" w:eastAsia="Times New Roman" w:hAnsi="Times New Roman" w:cs="Times New Roman"/>
                <w:b/>
                <w:bCs/>
                <w:sz w:val="24"/>
                <w:szCs w:val="24"/>
              </w:rPr>
            </w:pPr>
            <w:r w:rsidRPr="00275D47">
              <w:rPr>
                <w:rFonts w:ascii="Times New Roman" w:eastAsia="Times New Roman" w:hAnsi="Times New Roman" w:cs="Times New Roman"/>
                <w:b/>
                <w:bCs/>
                <w:sz w:val="24"/>
                <w:szCs w:val="24"/>
              </w:rPr>
              <w:t>204</w:t>
            </w:r>
          </w:p>
        </w:tc>
        <w:tc>
          <w:tcPr>
            <w:tcW w:w="2038" w:type="dxa"/>
            <w:gridSpan w:val="3"/>
            <w:tcBorders>
              <w:top w:val="single" w:sz="8" w:space="0" w:color="auto"/>
              <w:left w:val="nil"/>
              <w:bottom w:val="single" w:sz="4" w:space="0" w:color="auto"/>
              <w:right w:val="single" w:sz="8"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BD6B5F">
              <w:rPr>
                <w:rFonts w:ascii="Times New Roman" w:eastAsia="Times New Roman" w:hAnsi="Times New Roman" w:cs="Times New Roman"/>
                <w:b/>
                <w:bCs/>
                <w:sz w:val="24"/>
                <w:szCs w:val="24"/>
              </w:rPr>
              <w:t>1564</w:t>
            </w:r>
          </w:p>
        </w:tc>
      </w:tr>
      <w:tr w:rsidR="001345E7" w:rsidRPr="00BF768A" w:rsidTr="005A754C">
        <w:trPr>
          <w:trHeight w:val="270"/>
        </w:trPr>
        <w:tc>
          <w:tcPr>
            <w:tcW w:w="993"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p>
        </w:tc>
        <w:tc>
          <w:tcPr>
            <w:tcW w:w="1559" w:type="dxa"/>
            <w:tcBorders>
              <w:top w:val="nil"/>
              <w:left w:val="nil"/>
              <w:bottom w:val="single" w:sz="8" w:space="0" w:color="auto"/>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Дано</w:t>
            </w:r>
          </w:p>
        </w:tc>
        <w:tc>
          <w:tcPr>
            <w:tcW w:w="696" w:type="dxa"/>
            <w:tcBorders>
              <w:top w:val="nil"/>
              <w:left w:val="nil"/>
              <w:bottom w:val="single" w:sz="8" w:space="0" w:color="auto"/>
              <w:right w:val="single" w:sz="4" w:space="0" w:color="auto"/>
            </w:tcBorders>
            <w:shd w:val="clear" w:color="auto" w:fill="FFFFFF" w:themeFill="background1"/>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BD6B5F">
              <w:rPr>
                <w:rFonts w:ascii="Times New Roman" w:eastAsia="Times New Roman" w:hAnsi="Times New Roman" w:cs="Times New Roman"/>
                <w:b/>
                <w:bCs/>
                <w:sz w:val="24"/>
                <w:szCs w:val="24"/>
              </w:rPr>
              <w:t>336</w:t>
            </w:r>
          </w:p>
        </w:tc>
        <w:tc>
          <w:tcPr>
            <w:tcW w:w="718" w:type="dxa"/>
            <w:tcBorders>
              <w:top w:val="nil"/>
              <w:left w:val="nil"/>
              <w:bottom w:val="single" w:sz="8" w:space="0" w:color="auto"/>
              <w:right w:val="single" w:sz="4" w:space="0" w:color="auto"/>
            </w:tcBorders>
            <w:shd w:val="clear" w:color="auto" w:fill="FFFFFF" w:themeFill="background1"/>
            <w:noWrap/>
            <w:vAlign w:val="bottom"/>
          </w:tcPr>
          <w:p w:rsidR="001345E7" w:rsidRPr="00BD6B5F" w:rsidRDefault="001345E7" w:rsidP="005A754C">
            <w:pPr>
              <w:shd w:val="clear" w:color="auto" w:fill="FFFFFF" w:themeFill="background1"/>
              <w:rPr>
                <w:rFonts w:ascii="Times New Roman" w:eastAsia="Times New Roman" w:hAnsi="Times New Roman" w:cs="Times New Roman"/>
                <w:b/>
                <w:bCs/>
                <w:sz w:val="24"/>
                <w:szCs w:val="24"/>
              </w:rPr>
            </w:pPr>
            <w:r w:rsidRPr="00BD6B5F">
              <w:rPr>
                <w:rFonts w:ascii="Times New Roman" w:eastAsia="Times New Roman" w:hAnsi="Times New Roman" w:cs="Times New Roman"/>
                <w:b/>
                <w:bCs/>
                <w:sz w:val="24"/>
                <w:szCs w:val="24"/>
              </w:rPr>
              <w:t>268</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275D47" w:rsidRDefault="001345E7" w:rsidP="005A754C">
            <w:pPr>
              <w:shd w:val="clear" w:color="auto" w:fill="FFFFFF" w:themeFill="background1"/>
              <w:rPr>
                <w:rFonts w:ascii="Times New Roman" w:eastAsia="Times New Roman" w:hAnsi="Times New Roman" w:cs="Times New Roman"/>
                <w:b/>
                <w:bCs/>
                <w:sz w:val="24"/>
                <w:szCs w:val="24"/>
              </w:rPr>
            </w:pPr>
            <w:r w:rsidRPr="00275D47">
              <w:rPr>
                <w:rFonts w:ascii="Times New Roman" w:eastAsia="Times New Roman" w:hAnsi="Times New Roman" w:cs="Times New Roman"/>
                <w:b/>
                <w:bCs/>
                <w:sz w:val="24"/>
                <w:szCs w:val="24"/>
              </w:rPr>
              <w:t>136</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BD6B5F" w:rsidRDefault="001345E7" w:rsidP="005A754C">
            <w:pPr>
              <w:shd w:val="clear" w:color="auto" w:fill="FFFFFF" w:themeFill="background1"/>
              <w:rPr>
                <w:rFonts w:ascii="Times New Roman" w:eastAsia="Times New Roman" w:hAnsi="Times New Roman" w:cs="Times New Roman"/>
                <w:b/>
                <w:bCs/>
                <w:sz w:val="24"/>
                <w:szCs w:val="24"/>
              </w:rPr>
            </w:pPr>
            <w:r w:rsidRPr="00BD6B5F">
              <w:rPr>
                <w:rFonts w:ascii="Times New Roman" w:eastAsia="Times New Roman" w:hAnsi="Times New Roman" w:cs="Times New Roman"/>
                <w:b/>
                <w:bCs/>
                <w:sz w:val="24"/>
                <w:szCs w:val="24"/>
              </w:rPr>
              <w:t>268</w:t>
            </w:r>
          </w:p>
        </w:tc>
        <w:tc>
          <w:tcPr>
            <w:tcW w:w="709"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275D47">
              <w:rPr>
                <w:rFonts w:ascii="Times New Roman" w:eastAsia="Times New Roman" w:hAnsi="Times New Roman" w:cs="Times New Roman"/>
                <w:b/>
                <w:bCs/>
                <w:sz w:val="24"/>
                <w:szCs w:val="24"/>
              </w:rPr>
              <w:t>134</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143A58" w:rsidRDefault="001345E7" w:rsidP="005A754C">
            <w:pPr>
              <w:shd w:val="clear" w:color="auto" w:fill="FFFFFF" w:themeFill="background1"/>
              <w:rPr>
                <w:rFonts w:ascii="Times New Roman" w:eastAsia="Times New Roman" w:hAnsi="Times New Roman" w:cs="Times New Roman"/>
                <w:b/>
                <w:bCs/>
                <w:sz w:val="24"/>
                <w:szCs w:val="24"/>
              </w:rPr>
            </w:pPr>
            <w:r w:rsidRPr="00143A58">
              <w:rPr>
                <w:rFonts w:ascii="Times New Roman" w:eastAsia="Times New Roman" w:hAnsi="Times New Roman" w:cs="Times New Roman"/>
                <w:sz w:val="24"/>
                <w:szCs w:val="24"/>
              </w:rPr>
              <w:t>-</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275D47" w:rsidRDefault="001345E7" w:rsidP="005A754C">
            <w:pPr>
              <w:shd w:val="clear" w:color="auto" w:fill="FFFFFF" w:themeFill="background1"/>
              <w:rPr>
                <w:rFonts w:ascii="Times New Roman" w:eastAsia="Times New Roman" w:hAnsi="Times New Roman" w:cs="Times New Roman"/>
                <w:b/>
                <w:bCs/>
                <w:sz w:val="24"/>
                <w:szCs w:val="24"/>
              </w:rPr>
            </w:pPr>
            <w:r w:rsidRPr="00275D47">
              <w:rPr>
                <w:rFonts w:ascii="Times New Roman" w:eastAsia="Times New Roman" w:hAnsi="Times New Roman" w:cs="Times New Roman"/>
                <w:b/>
                <w:bCs/>
                <w:sz w:val="24"/>
                <w:szCs w:val="24"/>
              </w:rPr>
              <w:t>67</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275D47" w:rsidRDefault="001345E7" w:rsidP="005A754C">
            <w:pPr>
              <w:shd w:val="clear" w:color="auto" w:fill="FFFFFF" w:themeFill="background1"/>
              <w:rPr>
                <w:rFonts w:ascii="Times New Roman" w:eastAsia="Times New Roman" w:hAnsi="Times New Roman" w:cs="Times New Roman"/>
                <w:b/>
                <w:bCs/>
                <w:sz w:val="24"/>
                <w:szCs w:val="24"/>
              </w:rPr>
            </w:pPr>
            <w:r w:rsidRPr="00275D47">
              <w:rPr>
                <w:rFonts w:ascii="Times New Roman" w:eastAsia="Times New Roman" w:hAnsi="Times New Roman" w:cs="Times New Roman"/>
                <w:b/>
                <w:bCs/>
                <w:sz w:val="24"/>
                <w:szCs w:val="24"/>
              </w:rPr>
              <w:t>67</w:t>
            </w:r>
          </w:p>
        </w:tc>
        <w:tc>
          <w:tcPr>
            <w:tcW w:w="790"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275D47">
              <w:rPr>
                <w:rFonts w:ascii="Times New Roman" w:eastAsia="Times New Roman" w:hAnsi="Times New Roman" w:cs="Times New Roman"/>
                <w:b/>
                <w:bCs/>
                <w:sz w:val="24"/>
                <w:szCs w:val="24"/>
              </w:rPr>
              <w:t>66</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275D47" w:rsidRDefault="001345E7" w:rsidP="005A754C">
            <w:pPr>
              <w:shd w:val="clear" w:color="auto" w:fill="FFFFFF" w:themeFill="background1"/>
              <w:rPr>
                <w:rFonts w:ascii="Times New Roman" w:eastAsia="Times New Roman" w:hAnsi="Times New Roman" w:cs="Times New Roman"/>
                <w:b/>
                <w:bCs/>
                <w:sz w:val="24"/>
                <w:szCs w:val="24"/>
              </w:rPr>
            </w:pPr>
            <w:r w:rsidRPr="00275D47">
              <w:rPr>
                <w:rFonts w:ascii="Times New Roman" w:eastAsia="Times New Roman" w:hAnsi="Times New Roman" w:cs="Times New Roman"/>
                <w:b/>
                <w:bCs/>
                <w:sz w:val="24"/>
                <w:szCs w:val="24"/>
              </w:rPr>
              <w:t>203</w:t>
            </w:r>
          </w:p>
        </w:tc>
        <w:tc>
          <w:tcPr>
            <w:tcW w:w="2038" w:type="dxa"/>
            <w:gridSpan w:val="3"/>
            <w:tcBorders>
              <w:top w:val="nil"/>
              <w:left w:val="nil"/>
              <w:bottom w:val="single" w:sz="8" w:space="0" w:color="auto"/>
              <w:right w:val="single" w:sz="8"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BD6B5F">
              <w:rPr>
                <w:rFonts w:ascii="Times New Roman" w:eastAsia="Times New Roman" w:hAnsi="Times New Roman" w:cs="Times New Roman"/>
                <w:b/>
                <w:bCs/>
                <w:sz w:val="24"/>
                <w:szCs w:val="24"/>
              </w:rPr>
              <w:t>1545</w:t>
            </w:r>
          </w:p>
        </w:tc>
      </w:tr>
      <w:tr w:rsidR="001345E7" w:rsidRPr="00BF768A" w:rsidTr="005A754C">
        <w:trPr>
          <w:trHeight w:val="255"/>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3-а</w:t>
            </w: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По прогр</w:t>
            </w:r>
          </w:p>
        </w:tc>
        <w:tc>
          <w:tcPr>
            <w:tcW w:w="696" w:type="dxa"/>
            <w:tcBorders>
              <w:top w:val="nil"/>
              <w:left w:val="nil"/>
              <w:bottom w:val="single" w:sz="4" w:space="0" w:color="auto"/>
              <w:right w:val="single" w:sz="4" w:space="0" w:color="auto"/>
            </w:tcBorders>
            <w:shd w:val="clear" w:color="auto" w:fill="auto"/>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170</w:t>
            </w:r>
          </w:p>
        </w:tc>
        <w:tc>
          <w:tcPr>
            <w:tcW w:w="718"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w:t>
            </w:r>
            <w:r>
              <w:rPr>
                <w:rFonts w:ascii="Times New Roman" w:eastAsia="Times New Roman" w:hAnsi="Times New Roman" w:cs="Times New Roman"/>
                <w:sz w:val="24"/>
                <w:szCs w:val="24"/>
              </w:rPr>
              <w:t>36</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13</w:t>
            </w:r>
            <w:r>
              <w:rPr>
                <w:rFonts w:ascii="Times New Roman" w:eastAsia="Times New Roman" w:hAnsi="Times New Roman" w:cs="Times New Roman"/>
                <w:sz w:val="24"/>
                <w:szCs w:val="24"/>
              </w:rPr>
              <w:t>6</w:t>
            </w:r>
          </w:p>
        </w:tc>
        <w:tc>
          <w:tcPr>
            <w:tcW w:w="709"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68</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69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102</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093F8A">
              <w:rPr>
                <w:rFonts w:ascii="Times New Roman" w:eastAsia="Times New Roman" w:hAnsi="Times New Roman" w:cs="Times New Roman"/>
                <w:sz w:val="24"/>
                <w:szCs w:val="24"/>
              </w:rPr>
              <w:t>782</w:t>
            </w:r>
          </w:p>
        </w:tc>
      </w:tr>
      <w:tr w:rsidR="001345E7" w:rsidRPr="00BF768A" w:rsidTr="005A754C">
        <w:trPr>
          <w:trHeight w:val="255"/>
        </w:trPr>
        <w:tc>
          <w:tcPr>
            <w:tcW w:w="993" w:type="dxa"/>
            <w:vMerge/>
            <w:tcBorders>
              <w:top w:val="nil"/>
              <w:left w:val="single" w:sz="4" w:space="0" w:color="auto"/>
              <w:bottom w:val="single" w:sz="4" w:space="0" w:color="auto"/>
              <w:right w:val="single" w:sz="4" w:space="0" w:color="auto"/>
            </w:tcBorders>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Дано</w:t>
            </w:r>
          </w:p>
        </w:tc>
        <w:tc>
          <w:tcPr>
            <w:tcW w:w="696" w:type="dxa"/>
            <w:tcBorders>
              <w:top w:val="nil"/>
              <w:left w:val="nil"/>
              <w:bottom w:val="single" w:sz="4" w:space="0" w:color="auto"/>
              <w:right w:val="single" w:sz="4" w:space="0" w:color="auto"/>
            </w:tcBorders>
            <w:shd w:val="clear" w:color="auto" w:fill="auto"/>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168</w:t>
            </w:r>
          </w:p>
        </w:tc>
        <w:tc>
          <w:tcPr>
            <w:tcW w:w="718"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135</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134</w:t>
            </w:r>
          </w:p>
        </w:tc>
        <w:tc>
          <w:tcPr>
            <w:tcW w:w="709"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66</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33</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33</w:t>
            </w:r>
          </w:p>
        </w:tc>
        <w:tc>
          <w:tcPr>
            <w:tcW w:w="69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101</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444D31">
              <w:rPr>
                <w:rFonts w:ascii="Times New Roman" w:eastAsia="Times New Roman" w:hAnsi="Times New Roman" w:cs="Times New Roman"/>
                <w:sz w:val="24"/>
                <w:szCs w:val="24"/>
              </w:rPr>
              <w:t>772</w:t>
            </w:r>
          </w:p>
        </w:tc>
      </w:tr>
      <w:tr w:rsidR="001345E7" w:rsidRPr="00BF768A" w:rsidTr="005A754C">
        <w:trPr>
          <w:trHeight w:val="255"/>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3-б</w:t>
            </w: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По прогр</w:t>
            </w:r>
          </w:p>
        </w:tc>
        <w:tc>
          <w:tcPr>
            <w:tcW w:w="696" w:type="dxa"/>
            <w:tcBorders>
              <w:top w:val="nil"/>
              <w:left w:val="nil"/>
              <w:bottom w:val="single" w:sz="4" w:space="0" w:color="auto"/>
              <w:right w:val="single" w:sz="4" w:space="0" w:color="auto"/>
            </w:tcBorders>
            <w:shd w:val="clear" w:color="auto" w:fill="auto"/>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170</w:t>
            </w:r>
          </w:p>
        </w:tc>
        <w:tc>
          <w:tcPr>
            <w:tcW w:w="718"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w:t>
            </w:r>
            <w:r>
              <w:rPr>
                <w:rFonts w:ascii="Times New Roman" w:eastAsia="Times New Roman" w:hAnsi="Times New Roman" w:cs="Times New Roman"/>
                <w:sz w:val="24"/>
                <w:szCs w:val="24"/>
              </w:rPr>
              <w:t>36</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13</w:t>
            </w:r>
            <w:r>
              <w:rPr>
                <w:rFonts w:ascii="Times New Roman" w:eastAsia="Times New Roman" w:hAnsi="Times New Roman" w:cs="Times New Roman"/>
                <w:sz w:val="24"/>
                <w:szCs w:val="24"/>
              </w:rPr>
              <w:t>6</w:t>
            </w:r>
          </w:p>
        </w:tc>
        <w:tc>
          <w:tcPr>
            <w:tcW w:w="709"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68</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69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102</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093F8A">
              <w:rPr>
                <w:rFonts w:ascii="Times New Roman" w:eastAsia="Times New Roman" w:hAnsi="Times New Roman" w:cs="Times New Roman"/>
                <w:sz w:val="24"/>
                <w:szCs w:val="24"/>
              </w:rPr>
              <w:t>782</w:t>
            </w:r>
          </w:p>
        </w:tc>
      </w:tr>
      <w:tr w:rsidR="001345E7" w:rsidRPr="00BF768A" w:rsidTr="005A754C">
        <w:trPr>
          <w:trHeight w:val="255"/>
        </w:trPr>
        <w:tc>
          <w:tcPr>
            <w:tcW w:w="993" w:type="dxa"/>
            <w:vMerge/>
            <w:tcBorders>
              <w:top w:val="nil"/>
              <w:left w:val="single" w:sz="4" w:space="0" w:color="auto"/>
              <w:bottom w:val="single" w:sz="4" w:space="0" w:color="auto"/>
              <w:right w:val="single" w:sz="4" w:space="0" w:color="auto"/>
            </w:tcBorders>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Дано</w:t>
            </w:r>
          </w:p>
        </w:tc>
        <w:tc>
          <w:tcPr>
            <w:tcW w:w="696" w:type="dxa"/>
            <w:tcBorders>
              <w:top w:val="nil"/>
              <w:left w:val="nil"/>
              <w:bottom w:val="single" w:sz="4" w:space="0" w:color="auto"/>
              <w:right w:val="single" w:sz="4" w:space="0" w:color="auto"/>
            </w:tcBorders>
            <w:shd w:val="clear" w:color="auto" w:fill="auto"/>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168</w:t>
            </w:r>
          </w:p>
        </w:tc>
        <w:tc>
          <w:tcPr>
            <w:tcW w:w="718"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135</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134</w:t>
            </w:r>
          </w:p>
        </w:tc>
        <w:tc>
          <w:tcPr>
            <w:tcW w:w="709"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66</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33</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33</w:t>
            </w:r>
          </w:p>
        </w:tc>
        <w:tc>
          <w:tcPr>
            <w:tcW w:w="69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101</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444D31">
              <w:rPr>
                <w:rFonts w:ascii="Times New Roman" w:eastAsia="Times New Roman" w:hAnsi="Times New Roman" w:cs="Times New Roman"/>
                <w:sz w:val="24"/>
                <w:szCs w:val="24"/>
              </w:rPr>
              <w:t>772</w:t>
            </w:r>
          </w:p>
        </w:tc>
      </w:tr>
      <w:tr w:rsidR="001345E7" w:rsidRPr="00BF768A" w:rsidTr="005A754C">
        <w:trPr>
          <w:trHeight w:val="255"/>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3-в</w:t>
            </w: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По прогр</w:t>
            </w:r>
          </w:p>
        </w:tc>
        <w:tc>
          <w:tcPr>
            <w:tcW w:w="696" w:type="dxa"/>
            <w:tcBorders>
              <w:top w:val="nil"/>
              <w:left w:val="nil"/>
              <w:bottom w:val="single" w:sz="4" w:space="0" w:color="auto"/>
              <w:right w:val="single" w:sz="4" w:space="0" w:color="auto"/>
            </w:tcBorders>
            <w:shd w:val="clear" w:color="auto" w:fill="auto"/>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170</w:t>
            </w:r>
          </w:p>
        </w:tc>
        <w:tc>
          <w:tcPr>
            <w:tcW w:w="718"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w:t>
            </w:r>
            <w:r>
              <w:rPr>
                <w:rFonts w:ascii="Times New Roman" w:eastAsia="Times New Roman" w:hAnsi="Times New Roman" w:cs="Times New Roman"/>
                <w:sz w:val="24"/>
                <w:szCs w:val="24"/>
              </w:rPr>
              <w:t>36</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13</w:t>
            </w:r>
            <w:r>
              <w:rPr>
                <w:rFonts w:ascii="Times New Roman" w:eastAsia="Times New Roman" w:hAnsi="Times New Roman" w:cs="Times New Roman"/>
                <w:sz w:val="24"/>
                <w:szCs w:val="24"/>
              </w:rPr>
              <w:t>6</w:t>
            </w:r>
          </w:p>
        </w:tc>
        <w:tc>
          <w:tcPr>
            <w:tcW w:w="709"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68</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696" w:type="dxa"/>
            <w:tcBorders>
              <w:top w:val="nil"/>
              <w:left w:val="nil"/>
              <w:bottom w:val="single" w:sz="4" w:space="0" w:color="auto"/>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102</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093F8A">
              <w:rPr>
                <w:rFonts w:ascii="Times New Roman" w:eastAsia="Times New Roman" w:hAnsi="Times New Roman" w:cs="Times New Roman"/>
                <w:sz w:val="24"/>
                <w:szCs w:val="24"/>
              </w:rPr>
              <w:t>782</w:t>
            </w:r>
          </w:p>
        </w:tc>
      </w:tr>
      <w:tr w:rsidR="001345E7" w:rsidRPr="00BF768A" w:rsidTr="005A754C">
        <w:trPr>
          <w:trHeight w:val="270"/>
        </w:trPr>
        <w:tc>
          <w:tcPr>
            <w:tcW w:w="993" w:type="dxa"/>
            <w:vMerge/>
            <w:tcBorders>
              <w:top w:val="nil"/>
              <w:left w:val="single" w:sz="4" w:space="0" w:color="auto"/>
              <w:bottom w:val="single" w:sz="4" w:space="0" w:color="auto"/>
              <w:right w:val="single" w:sz="4" w:space="0" w:color="auto"/>
            </w:tcBorders>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p>
        </w:tc>
        <w:tc>
          <w:tcPr>
            <w:tcW w:w="1559" w:type="dxa"/>
            <w:tcBorders>
              <w:top w:val="nil"/>
              <w:left w:val="nil"/>
              <w:bottom w:val="nil"/>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Дано</w:t>
            </w:r>
          </w:p>
        </w:tc>
        <w:tc>
          <w:tcPr>
            <w:tcW w:w="696" w:type="dxa"/>
            <w:tcBorders>
              <w:top w:val="nil"/>
              <w:left w:val="nil"/>
              <w:bottom w:val="nil"/>
              <w:right w:val="single" w:sz="4" w:space="0" w:color="auto"/>
            </w:tcBorders>
            <w:shd w:val="clear" w:color="auto" w:fill="auto"/>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168</w:t>
            </w:r>
          </w:p>
        </w:tc>
        <w:tc>
          <w:tcPr>
            <w:tcW w:w="718" w:type="dxa"/>
            <w:tcBorders>
              <w:top w:val="nil"/>
              <w:left w:val="nil"/>
              <w:bottom w:val="nil"/>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135</w:t>
            </w:r>
          </w:p>
        </w:tc>
        <w:tc>
          <w:tcPr>
            <w:tcW w:w="576" w:type="dxa"/>
            <w:tcBorders>
              <w:top w:val="nil"/>
              <w:left w:val="nil"/>
              <w:bottom w:val="nil"/>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68</w:t>
            </w:r>
          </w:p>
        </w:tc>
        <w:tc>
          <w:tcPr>
            <w:tcW w:w="696" w:type="dxa"/>
            <w:tcBorders>
              <w:top w:val="nil"/>
              <w:left w:val="nil"/>
              <w:bottom w:val="nil"/>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134</w:t>
            </w:r>
          </w:p>
        </w:tc>
        <w:tc>
          <w:tcPr>
            <w:tcW w:w="709" w:type="dxa"/>
            <w:tcBorders>
              <w:top w:val="nil"/>
              <w:left w:val="nil"/>
              <w:bottom w:val="nil"/>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66</w:t>
            </w:r>
          </w:p>
        </w:tc>
        <w:tc>
          <w:tcPr>
            <w:tcW w:w="576" w:type="dxa"/>
            <w:tcBorders>
              <w:top w:val="nil"/>
              <w:left w:val="nil"/>
              <w:bottom w:val="nil"/>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w:t>
            </w:r>
          </w:p>
        </w:tc>
        <w:tc>
          <w:tcPr>
            <w:tcW w:w="576" w:type="dxa"/>
            <w:tcBorders>
              <w:top w:val="nil"/>
              <w:left w:val="nil"/>
              <w:bottom w:val="nil"/>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33</w:t>
            </w:r>
          </w:p>
        </w:tc>
        <w:tc>
          <w:tcPr>
            <w:tcW w:w="576" w:type="dxa"/>
            <w:tcBorders>
              <w:top w:val="nil"/>
              <w:left w:val="nil"/>
              <w:bottom w:val="nil"/>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34</w:t>
            </w:r>
          </w:p>
        </w:tc>
        <w:tc>
          <w:tcPr>
            <w:tcW w:w="790" w:type="dxa"/>
            <w:tcBorders>
              <w:top w:val="nil"/>
              <w:left w:val="nil"/>
              <w:bottom w:val="nil"/>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33</w:t>
            </w:r>
          </w:p>
        </w:tc>
        <w:tc>
          <w:tcPr>
            <w:tcW w:w="696" w:type="dxa"/>
            <w:tcBorders>
              <w:top w:val="nil"/>
              <w:left w:val="nil"/>
              <w:bottom w:val="nil"/>
              <w:right w:val="single" w:sz="4" w:space="0" w:color="auto"/>
            </w:tcBorders>
            <w:shd w:val="clear" w:color="auto" w:fill="auto"/>
            <w:noWrap/>
            <w:vAlign w:val="bottom"/>
          </w:tcPr>
          <w:p w:rsidR="001345E7" w:rsidRPr="00093F8A" w:rsidRDefault="001345E7" w:rsidP="005A754C">
            <w:pPr>
              <w:shd w:val="clear" w:color="auto" w:fill="FFFFFF" w:themeFill="background1"/>
              <w:rPr>
                <w:rFonts w:ascii="Times New Roman" w:eastAsia="Times New Roman" w:hAnsi="Times New Roman" w:cs="Times New Roman"/>
                <w:sz w:val="24"/>
                <w:szCs w:val="24"/>
              </w:rPr>
            </w:pPr>
            <w:r w:rsidRPr="00093F8A">
              <w:rPr>
                <w:rFonts w:ascii="Times New Roman" w:eastAsia="Times New Roman" w:hAnsi="Times New Roman" w:cs="Times New Roman"/>
                <w:sz w:val="24"/>
                <w:szCs w:val="24"/>
              </w:rPr>
              <w:t>101</w:t>
            </w:r>
          </w:p>
        </w:tc>
        <w:tc>
          <w:tcPr>
            <w:tcW w:w="2038" w:type="dxa"/>
            <w:gridSpan w:val="3"/>
            <w:tcBorders>
              <w:top w:val="nil"/>
              <w:left w:val="nil"/>
              <w:bottom w:val="nil"/>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444D31">
              <w:rPr>
                <w:rFonts w:ascii="Times New Roman" w:eastAsia="Times New Roman" w:hAnsi="Times New Roman" w:cs="Times New Roman"/>
                <w:sz w:val="24"/>
                <w:szCs w:val="24"/>
              </w:rPr>
              <w:t>772</w:t>
            </w:r>
          </w:p>
        </w:tc>
      </w:tr>
      <w:tr w:rsidR="001345E7" w:rsidRPr="00BF768A" w:rsidTr="005A754C">
        <w:trPr>
          <w:trHeight w:val="255"/>
        </w:trPr>
        <w:tc>
          <w:tcPr>
            <w:tcW w:w="993" w:type="dxa"/>
            <w:vMerge w:val="restart"/>
            <w:tcBorders>
              <w:top w:val="single" w:sz="8" w:space="0" w:color="auto"/>
              <w:left w:val="single" w:sz="8" w:space="0" w:color="auto"/>
              <w:bottom w:val="single" w:sz="8" w:space="0" w:color="000000"/>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Итого</w:t>
            </w:r>
          </w:p>
        </w:tc>
        <w:tc>
          <w:tcPr>
            <w:tcW w:w="1559"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По прогр</w:t>
            </w:r>
          </w:p>
        </w:tc>
        <w:tc>
          <w:tcPr>
            <w:tcW w:w="696" w:type="dxa"/>
            <w:tcBorders>
              <w:top w:val="single" w:sz="8" w:space="0" w:color="auto"/>
              <w:left w:val="nil"/>
              <w:bottom w:val="single" w:sz="4" w:space="0" w:color="auto"/>
              <w:right w:val="single" w:sz="4" w:space="0" w:color="auto"/>
            </w:tcBorders>
            <w:shd w:val="clear" w:color="auto" w:fill="FFFFFF" w:themeFill="background1"/>
            <w:vAlign w:val="bottom"/>
          </w:tcPr>
          <w:p w:rsidR="001345E7" w:rsidRPr="00444D31" w:rsidRDefault="001345E7" w:rsidP="005A754C">
            <w:pPr>
              <w:shd w:val="clear" w:color="auto" w:fill="FFFFFF" w:themeFill="background1"/>
              <w:rPr>
                <w:rFonts w:ascii="Times New Roman" w:eastAsia="Times New Roman" w:hAnsi="Times New Roman" w:cs="Times New Roman"/>
                <w:b/>
                <w:bCs/>
                <w:sz w:val="24"/>
                <w:szCs w:val="24"/>
              </w:rPr>
            </w:pPr>
            <w:r w:rsidRPr="00444D31">
              <w:rPr>
                <w:rFonts w:ascii="Times New Roman" w:eastAsia="Times New Roman" w:hAnsi="Times New Roman" w:cs="Times New Roman"/>
                <w:b/>
                <w:bCs/>
                <w:sz w:val="24"/>
                <w:szCs w:val="24"/>
              </w:rPr>
              <w:t>510</w:t>
            </w:r>
          </w:p>
        </w:tc>
        <w:tc>
          <w:tcPr>
            <w:tcW w:w="718"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444D31">
              <w:rPr>
                <w:rFonts w:ascii="Times New Roman" w:eastAsia="Times New Roman" w:hAnsi="Times New Roman" w:cs="Times New Roman"/>
                <w:b/>
                <w:bCs/>
                <w:sz w:val="24"/>
                <w:szCs w:val="24"/>
              </w:rPr>
              <w:t>408</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444D31" w:rsidRDefault="001345E7" w:rsidP="005A754C">
            <w:pPr>
              <w:shd w:val="clear" w:color="auto" w:fill="FFFFFF" w:themeFill="background1"/>
              <w:rPr>
                <w:rFonts w:ascii="Times New Roman" w:eastAsia="Times New Roman" w:hAnsi="Times New Roman" w:cs="Times New Roman"/>
                <w:b/>
                <w:bCs/>
                <w:sz w:val="24"/>
                <w:szCs w:val="24"/>
              </w:rPr>
            </w:pPr>
            <w:r w:rsidRPr="00444D31">
              <w:rPr>
                <w:rFonts w:ascii="Times New Roman" w:eastAsia="Times New Roman" w:hAnsi="Times New Roman" w:cs="Times New Roman"/>
                <w:b/>
                <w:bCs/>
                <w:sz w:val="24"/>
                <w:szCs w:val="24"/>
              </w:rPr>
              <w:t>204</w:t>
            </w:r>
          </w:p>
        </w:tc>
        <w:tc>
          <w:tcPr>
            <w:tcW w:w="69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444D31" w:rsidRDefault="001345E7" w:rsidP="005A754C">
            <w:pPr>
              <w:shd w:val="clear" w:color="auto" w:fill="FFFFFF" w:themeFill="background1"/>
              <w:rPr>
                <w:rFonts w:ascii="Times New Roman" w:eastAsia="Times New Roman" w:hAnsi="Times New Roman" w:cs="Times New Roman"/>
                <w:b/>
                <w:bCs/>
                <w:sz w:val="24"/>
                <w:szCs w:val="24"/>
              </w:rPr>
            </w:pPr>
            <w:r w:rsidRPr="00444D31">
              <w:rPr>
                <w:rFonts w:ascii="Times New Roman" w:eastAsia="Times New Roman" w:hAnsi="Times New Roman" w:cs="Times New Roman"/>
                <w:b/>
                <w:bCs/>
                <w:sz w:val="24"/>
                <w:szCs w:val="24"/>
              </w:rPr>
              <w:t>408</w:t>
            </w:r>
          </w:p>
        </w:tc>
        <w:tc>
          <w:tcPr>
            <w:tcW w:w="709"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444D31">
              <w:rPr>
                <w:rFonts w:ascii="Times New Roman" w:eastAsia="Times New Roman" w:hAnsi="Times New Roman" w:cs="Times New Roman"/>
                <w:b/>
                <w:bCs/>
                <w:sz w:val="24"/>
                <w:szCs w:val="24"/>
              </w:rPr>
              <w:t>204</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143A58" w:rsidRDefault="001345E7" w:rsidP="005A754C">
            <w:pPr>
              <w:shd w:val="clear" w:color="auto" w:fill="FFFFFF" w:themeFill="background1"/>
              <w:rPr>
                <w:rFonts w:ascii="Times New Roman" w:eastAsia="Times New Roman" w:hAnsi="Times New Roman" w:cs="Times New Roman"/>
                <w:b/>
                <w:bCs/>
                <w:sz w:val="24"/>
                <w:szCs w:val="24"/>
              </w:rPr>
            </w:pPr>
            <w:r w:rsidRPr="00143A58">
              <w:rPr>
                <w:rFonts w:ascii="Times New Roman" w:eastAsia="Times New Roman" w:hAnsi="Times New Roman" w:cs="Times New Roman"/>
                <w:sz w:val="24"/>
                <w:szCs w:val="24"/>
              </w:rPr>
              <w:t>-</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0525CB" w:rsidRDefault="001345E7" w:rsidP="005A754C">
            <w:pPr>
              <w:shd w:val="clear" w:color="auto" w:fill="FFFFFF" w:themeFill="background1"/>
              <w:rPr>
                <w:rFonts w:ascii="Times New Roman" w:eastAsia="Times New Roman" w:hAnsi="Times New Roman" w:cs="Times New Roman"/>
                <w:b/>
                <w:bCs/>
                <w:sz w:val="24"/>
                <w:szCs w:val="24"/>
              </w:rPr>
            </w:pPr>
            <w:r w:rsidRPr="000525CB">
              <w:rPr>
                <w:rFonts w:ascii="Times New Roman" w:eastAsia="Times New Roman" w:hAnsi="Times New Roman" w:cs="Times New Roman"/>
                <w:b/>
                <w:bCs/>
                <w:sz w:val="24"/>
                <w:szCs w:val="24"/>
              </w:rPr>
              <w:t>102</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0525CB" w:rsidRDefault="001345E7" w:rsidP="005A754C">
            <w:pPr>
              <w:shd w:val="clear" w:color="auto" w:fill="FFFFFF" w:themeFill="background1"/>
              <w:rPr>
                <w:rFonts w:ascii="Times New Roman" w:eastAsia="Times New Roman" w:hAnsi="Times New Roman" w:cs="Times New Roman"/>
                <w:b/>
                <w:bCs/>
                <w:sz w:val="24"/>
                <w:szCs w:val="24"/>
              </w:rPr>
            </w:pPr>
            <w:r w:rsidRPr="000525CB">
              <w:rPr>
                <w:rFonts w:ascii="Times New Roman" w:eastAsia="Times New Roman" w:hAnsi="Times New Roman" w:cs="Times New Roman"/>
                <w:b/>
                <w:bCs/>
                <w:sz w:val="24"/>
                <w:szCs w:val="24"/>
              </w:rPr>
              <w:t>102</w:t>
            </w:r>
          </w:p>
        </w:tc>
        <w:tc>
          <w:tcPr>
            <w:tcW w:w="790"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0525CB" w:rsidRDefault="001345E7" w:rsidP="005A754C">
            <w:pPr>
              <w:shd w:val="clear" w:color="auto" w:fill="FFFFFF" w:themeFill="background1"/>
              <w:rPr>
                <w:rFonts w:ascii="Times New Roman" w:eastAsia="Times New Roman" w:hAnsi="Times New Roman" w:cs="Times New Roman"/>
                <w:b/>
                <w:bCs/>
                <w:sz w:val="24"/>
                <w:szCs w:val="24"/>
              </w:rPr>
            </w:pPr>
            <w:r w:rsidRPr="000525CB">
              <w:rPr>
                <w:rFonts w:ascii="Times New Roman" w:eastAsia="Times New Roman" w:hAnsi="Times New Roman" w:cs="Times New Roman"/>
                <w:b/>
                <w:bCs/>
                <w:sz w:val="24"/>
                <w:szCs w:val="24"/>
              </w:rPr>
              <w:t>102</w:t>
            </w:r>
          </w:p>
        </w:tc>
        <w:tc>
          <w:tcPr>
            <w:tcW w:w="69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0525CB" w:rsidRDefault="001345E7" w:rsidP="005A754C">
            <w:pPr>
              <w:shd w:val="clear" w:color="auto" w:fill="FFFFFF" w:themeFill="background1"/>
              <w:rPr>
                <w:rFonts w:ascii="Times New Roman" w:eastAsia="Times New Roman" w:hAnsi="Times New Roman" w:cs="Times New Roman"/>
                <w:b/>
                <w:bCs/>
                <w:sz w:val="24"/>
                <w:szCs w:val="24"/>
              </w:rPr>
            </w:pPr>
            <w:r w:rsidRPr="000525CB">
              <w:rPr>
                <w:rFonts w:ascii="Times New Roman" w:eastAsia="Times New Roman" w:hAnsi="Times New Roman" w:cs="Times New Roman"/>
                <w:b/>
                <w:bCs/>
                <w:sz w:val="24"/>
                <w:szCs w:val="24"/>
              </w:rPr>
              <w:t>306</w:t>
            </w:r>
          </w:p>
        </w:tc>
        <w:tc>
          <w:tcPr>
            <w:tcW w:w="2038" w:type="dxa"/>
            <w:gridSpan w:val="3"/>
            <w:tcBorders>
              <w:top w:val="single" w:sz="8" w:space="0" w:color="auto"/>
              <w:left w:val="nil"/>
              <w:bottom w:val="single" w:sz="4" w:space="0" w:color="auto"/>
              <w:right w:val="single" w:sz="8"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0525CB">
              <w:rPr>
                <w:rFonts w:ascii="Times New Roman" w:eastAsia="Times New Roman" w:hAnsi="Times New Roman" w:cs="Times New Roman"/>
                <w:b/>
                <w:bCs/>
                <w:sz w:val="24"/>
                <w:szCs w:val="24"/>
              </w:rPr>
              <w:t>2346</w:t>
            </w:r>
          </w:p>
        </w:tc>
      </w:tr>
      <w:tr w:rsidR="001345E7" w:rsidRPr="00BF768A" w:rsidTr="005A754C">
        <w:trPr>
          <w:trHeight w:val="270"/>
        </w:trPr>
        <w:tc>
          <w:tcPr>
            <w:tcW w:w="993"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p>
        </w:tc>
        <w:tc>
          <w:tcPr>
            <w:tcW w:w="1559" w:type="dxa"/>
            <w:tcBorders>
              <w:top w:val="nil"/>
              <w:left w:val="nil"/>
              <w:bottom w:val="single" w:sz="8" w:space="0" w:color="auto"/>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Дано</w:t>
            </w:r>
          </w:p>
        </w:tc>
        <w:tc>
          <w:tcPr>
            <w:tcW w:w="696" w:type="dxa"/>
            <w:tcBorders>
              <w:top w:val="nil"/>
              <w:left w:val="nil"/>
              <w:bottom w:val="single" w:sz="8" w:space="0" w:color="auto"/>
              <w:right w:val="single" w:sz="4" w:space="0" w:color="auto"/>
            </w:tcBorders>
            <w:shd w:val="clear" w:color="auto" w:fill="FFFFFF" w:themeFill="background1"/>
            <w:vAlign w:val="bottom"/>
          </w:tcPr>
          <w:p w:rsidR="001345E7" w:rsidRPr="00444D31" w:rsidRDefault="001345E7" w:rsidP="005A754C">
            <w:pPr>
              <w:shd w:val="clear" w:color="auto" w:fill="FFFFFF" w:themeFill="background1"/>
              <w:rPr>
                <w:rFonts w:ascii="Times New Roman" w:eastAsia="Times New Roman" w:hAnsi="Times New Roman" w:cs="Times New Roman"/>
                <w:b/>
                <w:bCs/>
                <w:sz w:val="24"/>
                <w:szCs w:val="24"/>
              </w:rPr>
            </w:pPr>
            <w:r w:rsidRPr="00444D31">
              <w:rPr>
                <w:rFonts w:ascii="Times New Roman" w:eastAsia="Times New Roman" w:hAnsi="Times New Roman" w:cs="Times New Roman"/>
                <w:b/>
                <w:bCs/>
                <w:sz w:val="24"/>
                <w:szCs w:val="24"/>
              </w:rPr>
              <w:t>504</w:t>
            </w:r>
          </w:p>
        </w:tc>
        <w:tc>
          <w:tcPr>
            <w:tcW w:w="718"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444D31">
              <w:rPr>
                <w:rFonts w:ascii="Times New Roman" w:eastAsia="Times New Roman" w:hAnsi="Times New Roman" w:cs="Times New Roman"/>
                <w:b/>
                <w:sz w:val="24"/>
                <w:szCs w:val="24"/>
              </w:rPr>
              <w:t>405</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444D31" w:rsidRDefault="001345E7" w:rsidP="005A754C">
            <w:pPr>
              <w:shd w:val="clear" w:color="auto" w:fill="FFFFFF" w:themeFill="background1"/>
              <w:rPr>
                <w:rFonts w:ascii="Times New Roman" w:eastAsia="Times New Roman" w:hAnsi="Times New Roman" w:cs="Times New Roman"/>
                <w:b/>
                <w:bCs/>
                <w:sz w:val="24"/>
                <w:szCs w:val="24"/>
              </w:rPr>
            </w:pPr>
            <w:r w:rsidRPr="00444D31">
              <w:rPr>
                <w:rFonts w:ascii="Times New Roman" w:eastAsia="Times New Roman" w:hAnsi="Times New Roman" w:cs="Times New Roman"/>
                <w:b/>
                <w:bCs/>
                <w:sz w:val="24"/>
                <w:szCs w:val="24"/>
              </w:rPr>
              <w:t>204</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444D31" w:rsidRDefault="001345E7" w:rsidP="005A754C">
            <w:pPr>
              <w:shd w:val="clear" w:color="auto" w:fill="FFFFFF" w:themeFill="background1"/>
              <w:rPr>
                <w:rFonts w:ascii="Times New Roman" w:eastAsia="Times New Roman" w:hAnsi="Times New Roman" w:cs="Times New Roman"/>
                <w:b/>
                <w:bCs/>
                <w:sz w:val="24"/>
                <w:szCs w:val="24"/>
              </w:rPr>
            </w:pPr>
            <w:r w:rsidRPr="00444D31">
              <w:rPr>
                <w:rFonts w:ascii="Times New Roman" w:eastAsia="Times New Roman" w:hAnsi="Times New Roman" w:cs="Times New Roman"/>
                <w:b/>
                <w:bCs/>
                <w:sz w:val="24"/>
                <w:szCs w:val="24"/>
              </w:rPr>
              <w:t>402</w:t>
            </w:r>
          </w:p>
        </w:tc>
        <w:tc>
          <w:tcPr>
            <w:tcW w:w="709"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444D31">
              <w:rPr>
                <w:rFonts w:ascii="Times New Roman" w:eastAsia="Times New Roman" w:hAnsi="Times New Roman" w:cs="Times New Roman"/>
                <w:b/>
                <w:bCs/>
                <w:sz w:val="24"/>
                <w:szCs w:val="24"/>
              </w:rPr>
              <w:t>198</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143A58">
              <w:rPr>
                <w:rFonts w:ascii="Times New Roman" w:eastAsia="Times New Roman" w:hAnsi="Times New Roman" w:cs="Times New Roman"/>
                <w:sz w:val="24"/>
                <w:szCs w:val="24"/>
              </w:rPr>
              <w:t>-</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0525CB" w:rsidRDefault="001345E7" w:rsidP="005A754C">
            <w:pPr>
              <w:shd w:val="clear" w:color="auto" w:fill="FFFFFF" w:themeFill="background1"/>
              <w:rPr>
                <w:rFonts w:ascii="Times New Roman" w:eastAsia="Times New Roman" w:hAnsi="Times New Roman" w:cs="Times New Roman"/>
                <w:b/>
                <w:bCs/>
                <w:sz w:val="24"/>
                <w:szCs w:val="24"/>
              </w:rPr>
            </w:pPr>
            <w:r w:rsidRPr="000525CB">
              <w:rPr>
                <w:rFonts w:ascii="Times New Roman" w:eastAsia="Times New Roman" w:hAnsi="Times New Roman" w:cs="Times New Roman"/>
                <w:b/>
                <w:bCs/>
                <w:sz w:val="24"/>
                <w:szCs w:val="24"/>
              </w:rPr>
              <w:t>99</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0525CB" w:rsidRDefault="001345E7" w:rsidP="005A754C">
            <w:pPr>
              <w:shd w:val="clear" w:color="auto" w:fill="FFFFFF" w:themeFill="background1"/>
              <w:rPr>
                <w:rFonts w:ascii="Times New Roman" w:eastAsia="Times New Roman" w:hAnsi="Times New Roman" w:cs="Times New Roman"/>
                <w:b/>
                <w:bCs/>
                <w:sz w:val="24"/>
                <w:szCs w:val="24"/>
              </w:rPr>
            </w:pPr>
            <w:r w:rsidRPr="000525CB">
              <w:rPr>
                <w:rFonts w:ascii="Times New Roman" w:eastAsia="Times New Roman" w:hAnsi="Times New Roman" w:cs="Times New Roman"/>
                <w:b/>
                <w:bCs/>
                <w:sz w:val="24"/>
                <w:szCs w:val="24"/>
              </w:rPr>
              <w:t>102</w:t>
            </w:r>
          </w:p>
        </w:tc>
        <w:tc>
          <w:tcPr>
            <w:tcW w:w="790" w:type="dxa"/>
            <w:tcBorders>
              <w:top w:val="nil"/>
              <w:left w:val="nil"/>
              <w:bottom w:val="single" w:sz="8" w:space="0" w:color="auto"/>
              <w:right w:val="single" w:sz="4" w:space="0" w:color="auto"/>
            </w:tcBorders>
            <w:shd w:val="clear" w:color="auto" w:fill="FFFFFF" w:themeFill="background1"/>
            <w:noWrap/>
            <w:vAlign w:val="bottom"/>
          </w:tcPr>
          <w:p w:rsidR="001345E7" w:rsidRPr="000525CB" w:rsidRDefault="001345E7" w:rsidP="005A754C">
            <w:pPr>
              <w:shd w:val="clear" w:color="auto" w:fill="FFFFFF" w:themeFill="background1"/>
              <w:rPr>
                <w:rFonts w:ascii="Times New Roman" w:eastAsia="Times New Roman" w:hAnsi="Times New Roman" w:cs="Times New Roman"/>
                <w:b/>
                <w:bCs/>
                <w:sz w:val="24"/>
                <w:szCs w:val="24"/>
              </w:rPr>
            </w:pPr>
            <w:r w:rsidRPr="000525CB">
              <w:rPr>
                <w:rFonts w:ascii="Times New Roman" w:eastAsia="Times New Roman" w:hAnsi="Times New Roman" w:cs="Times New Roman"/>
                <w:b/>
                <w:bCs/>
                <w:sz w:val="24"/>
                <w:szCs w:val="24"/>
              </w:rPr>
              <w:t>99</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0525CB" w:rsidRDefault="001345E7" w:rsidP="005A754C">
            <w:pPr>
              <w:shd w:val="clear" w:color="auto" w:fill="FFFFFF" w:themeFill="background1"/>
              <w:rPr>
                <w:rFonts w:ascii="Times New Roman" w:eastAsia="Times New Roman" w:hAnsi="Times New Roman" w:cs="Times New Roman"/>
                <w:b/>
                <w:bCs/>
                <w:sz w:val="24"/>
                <w:szCs w:val="24"/>
              </w:rPr>
            </w:pPr>
            <w:r w:rsidRPr="000525CB">
              <w:rPr>
                <w:rFonts w:ascii="Times New Roman" w:eastAsia="Times New Roman" w:hAnsi="Times New Roman" w:cs="Times New Roman"/>
                <w:b/>
                <w:bCs/>
                <w:sz w:val="24"/>
                <w:szCs w:val="24"/>
              </w:rPr>
              <w:t>303</w:t>
            </w:r>
          </w:p>
        </w:tc>
        <w:tc>
          <w:tcPr>
            <w:tcW w:w="2038" w:type="dxa"/>
            <w:gridSpan w:val="3"/>
            <w:tcBorders>
              <w:top w:val="nil"/>
              <w:left w:val="nil"/>
              <w:bottom w:val="single" w:sz="8" w:space="0" w:color="auto"/>
              <w:right w:val="single" w:sz="8"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0525CB">
              <w:rPr>
                <w:rFonts w:ascii="Times New Roman" w:eastAsia="Times New Roman" w:hAnsi="Times New Roman" w:cs="Times New Roman"/>
                <w:b/>
                <w:bCs/>
                <w:sz w:val="24"/>
                <w:szCs w:val="24"/>
              </w:rPr>
              <w:t>2316</w:t>
            </w:r>
          </w:p>
        </w:tc>
      </w:tr>
      <w:tr w:rsidR="001345E7" w:rsidRPr="00BF768A" w:rsidTr="005A754C">
        <w:trPr>
          <w:trHeight w:val="255"/>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4-а</w:t>
            </w: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По прогр</w:t>
            </w:r>
          </w:p>
        </w:tc>
        <w:tc>
          <w:tcPr>
            <w:tcW w:w="696" w:type="dxa"/>
            <w:tcBorders>
              <w:top w:val="nil"/>
              <w:left w:val="nil"/>
              <w:bottom w:val="single" w:sz="4" w:space="0" w:color="auto"/>
              <w:right w:val="single" w:sz="4" w:space="0" w:color="auto"/>
            </w:tcBorders>
            <w:shd w:val="clear" w:color="auto" w:fill="auto"/>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170</w:t>
            </w:r>
          </w:p>
        </w:tc>
        <w:tc>
          <w:tcPr>
            <w:tcW w:w="718"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136</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136</w:t>
            </w:r>
          </w:p>
        </w:tc>
        <w:tc>
          <w:tcPr>
            <w:tcW w:w="709"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69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DA7DE0">
              <w:rPr>
                <w:rFonts w:ascii="Times New Roman" w:eastAsia="Times New Roman" w:hAnsi="Times New Roman" w:cs="Times New Roman"/>
                <w:sz w:val="24"/>
                <w:szCs w:val="24"/>
              </w:rPr>
              <w:t>782</w:t>
            </w:r>
          </w:p>
        </w:tc>
      </w:tr>
      <w:tr w:rsidR="001345E7" w:rsidRPr="00BF768A" w:rsidTr="005A754C">
        <w:trPr>
          <w:trHeight w:val="255"/>
        </w:trPr>
        <w:tc>
          <w:tcPr>
            <w:tcW w:w="993" w:type="dxa"/>
            <w:vMerge/>
            <w:tcBorders>
              <w:top w:val="nil"/>
              <w:left w:val="single" w:sz="4" w:space="0" w:color="auto"/>
              <w:bottom w:val="single" w:sz="4" w:space="0" w:color="auto"/>
              <w:right w:val="single" w:sz="4" w:space="0" w:color="auto"/>
            </w:tcBorders>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Дано</w:t>
            </w:r>
          </w:p>
        </w:tc>
        <w:tc>
          <w:tcPr>
            <w:tcW w:w="696" w:type="dxa"/>
            <w:tcBorders>
              <w:top w:val="nil"/>
              <w:left w:val="nil"/>
              <w:bottom w:val="single" w:sz="4" w:space="0" w:color="auto"/>
              <w:right w:val="single" w:sz="4" w:space="0" w:color="auto"/>
            </w:tcBorders>
            <w:shd w:val="clear" w:color="auto" w:fill="auto"/>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168</w:t>
            </w:r>
          </w:p>
        </w:tc>
        <w:tc>
          <w:tcPr>
            <w:tcW w:w="718"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134</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134</w:t>
            </w:r>
          </w:p>
        </w:tc>
        <w:tc>
          <w:tcPr>
            <w:tcW w:w="709"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67</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35</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33</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33</w:t>
            </w:r>
          </w:p>
        </w:tc>
        <w:tc>
          <w:tcPr>
            <w:tcW w:w="69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66</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772</w:t>
            </w:r>
          </w:p>
        </w:tc>
      </w:tr>
      <w:tr w:rsidR="001345E7" w:rsidRPr="00BF768A" w:rsidTr="005A754C">
        <w:trPr>
          <w:trHeight w:val="255"/>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4-б</w:t>
            </w: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По прогр</w:t>
            </w:r>
          </w:p>
        </w:tc>
        <w:tc>
          <w:tcPr>
            <w:tcW w:w="696" w:type="dxa"/>
            <w:tcBorders>
              <w:top w:val="nil"/>
              <w:left w:val="nil"/>
              <w:bottom w:val="single" w:sz="4" w:space="0" w:color="auto"/>
              <w:right w:val="single" w:sz="4" w:space="0" w:color="auto"/>
            </w:tcBorders>
            <w:shd w:val="clear" w:color="auto" w:fill="auto"/>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170</w:t>
            </w:r>
          </w:p>
        </w:tc>
        <w:tc>
          <w:tcPr>
            <w:tcW w:w="718"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136</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136</w:t>
            </w:r>
          </w:p>
        </w:tc>
        <w:tc>
          <w:tcPr>
            <w:tcW w:w="709"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69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DA7DE0">
              <w:rPr>
                <w:rFonts w:ascii="Times New Roman" w:eastAsia="Times New Roman" w:hAnsi="Times New Roman" w:cs="Times New Roman"/>
                <w:sz w:val="24"/>
                <w:szCs w:val="24"/>
              </w:rPr>
              <w:t>782</w:t>
            </w:r>
          </w:p>
        </w:tc>
      </w:tr>
      <w:tr w:rsidR="001345E7" w:rsidRPr="00BF768A" w:rsidTr="005A754C">
        <w:trPr>
          <w:trHeight w:val="255"/>
        </w:trPr>
        <w:tc>
          <w:tcPr>
            <w:tcW w:w="993" w:type="dxa"/>
            <w:vMerge/>
            <w:tcBorders>
              <w:top w:val="nil"/>
              <w:left w:val="single" w:sz="4" w:space="0" w:color="auto"/>
              <w:bottom w:val="single" w:sz="4" w:space="0" w:color="auto"/>
              <w:right w:val="single" w:sz="4" w:space="0" w:color="auto"/>
            </w:tcBorders>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Дано</w:t>
            </w:r>
          </w:p>
        </w:tc>
        <w:tc>
          <w:tcPr>
            <w:tcW w:w="696" w:type="dxa"/>
            <w:tcBorders>
              <w:top w:val="nil"/>
              <w:left w:val="nil"/>
              <w:bottom w:val="single" w:sz="4" w:space="0" w:color="auto"/>
              <w:right w:val="single" w:sz="4" w:space="0" w:color="auto"/>
            </w:tcBorders>
            <w:shd w:val="clear" w:color="auto" w:fill="auto"/>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168</w:t>
            </w:r>
          </w:p>
        </w:tc>
        <w:tc>
          <w:tcPr>
            <w:tcW w:w="718"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134</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134</w:t>
            </w:r>
          </w:p>
        </w:tc>
        <w:tc>
          <w:tcPr>
            <w:tcW w:w="709"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67</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33</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33</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69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DA7DE0">
              <w:rPr>
                <w:rFonts w:ascii="Times New Roman" w:eastAsia="Times New Roman" w:hAnsi="Times New Roman" w:cs="Times New Roman"/>
                <w:sz w:val="24"/>
                <w:szCs w:val="24"/>
              </w:rPr>
              <w:t>773</w:t>
            </w:r>
          </w:p>
        </w:tc>
      </w:tr>
      <w:tr w:rsidR="001345E7" w:rsidRPr="00BF768A" w:rsidTr="005A754C">
        <w:trPr>
          <w:trHeight w:val="255"/>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4-в</w:t>
            </w:r>
          </w:p>
        </w:tc>
        <w:tc>
          <w:tcPr>
            <w:tcW w:w="1559" w:type="dxa"/>
            <w:tcBorders>
              <w:top w:val="nil"/>
              <w:left w:val="nil"/>
              <w:bottom w:val="single" w:sz="4" w:space="0" w:color="auto"/>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По прогр</w:t>
            </w:r>
          </w:p>
        </w:tc>
        <w:tc>
          <w:tcPr>
            <w:tcW w:w="696" w:type="dxa"/>
            <w:tcBorders>
              <w:top w:val="nil"/>
              <w:left w:val="nil"/>
              <w:bottom w:val="single" w:sz="4" w:space="0" w:color="auto"/>
              <w:right w:val="single" w:sz="4" w:space="0" w:color="auto"/>
            </w:tcBorders>
            <w:shd w:val="clear" w:color="auto" w:fill="auto"/>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170</w:t>
            </w:r>
          </w:p>
        </w:tc>
        <w:tc>
          <w:tcPr>
            <w:tcW w:w="718"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136</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69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136</w:t>
            </w:r>
          </w:p>
        </w:tc>
        <w:tc>
          <w:tcPr>
            <w:tcW w:w="709"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57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790"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34</w:t>
            </w:r>
          </w:p>
        </w:tc>
        <w:tc>
          <w:tcPr>
            <w:tcW w:w="696" w:type="dxa"/>
            <w:tcBorders>
              <w:top w:val="nil"/>
              <w:left w:val="nil"/>
              <w:bottom w:val="single" w:sz="4" w:space="0" w:color="auto"/>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2038" w:type="dxa"/>
            <w:gridSpan w:val="3"/>
            <w:tcBorders>
              <w:top w:val="nil"/>
              <w:left w:val="nil"/>
              <w:bottom w:val="single" w:sz="4" w:space="0" w:color="auto"/>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DA7DE0">
              <w:rPr>
                <w:rFonts w:ascii="Times New Roman" w:eastAsia="Times New Roman" w:hAnsi="Times New Roman" w:cs="Times New Roman"/>
                <w:sz w:val="24"/>
                <w:szCs w:val="24"/>
              </w:rPr>
              <w:t>782</w:t>
            </w:r>
          </w:p>
        </w:tc>
      </w:tr>
      <w:tr w:rsidR="001345E7" w:rsidRPr="00BF768A" w:rsidTr="005A754C">
        <w:trPr>
          <w:trHeight w:val="270"/>
        </w:trPr>
        <w:tc>
          <w:tcPr>
            <w:tcW w:w="993" w:type="dxa"/>
            <w:vMerge/>
            <w:tcBorders>
              <w:top w:val="nil"/>
              <w:left w:val="single" w:sz="4" w:space="0" w:color="auto"/>
              <w:bottom w:val="single" w:sz="4" w:space="0" w:color="auto"/>
              <w:right w:val="single" w:sz="4" w:space="0" w:color="auto"/>
            </w:tcBorders>
            <w:vAlign w:val="center"/>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p>
        </w:tc>
        <w:tc>
          <w:tcPr>
            <w:tcW w:w="1559" w:type="dxa"/>
            <w:tcBorders>
              <w:top w:val="nil"/>
              <w:left w:val="nil"/>
              <w:bottom w:val="nil"/>
              <w:right w:val="single" w:sz="4" w:space="0" w:color="auto"/>
            </w:tcBorders>
            <w:shd w:val="clear" w:color="auto" w:fill="auto"/>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sz w:val="24"/>
                <w:szCs w:val="24"/>
              </w:rPr>
            </w:pPr>
            <w:r w:rsidRPr="00E759E8">
              <w:rPr>
                <w:rFonts w:ascii="Times New Roman" w:eastAsia="Times New Roman" w:hAnsi="Times New Roman" w:cs="Times New Roman"/>
                <w:sz w:val="24"/>
                <w:szCs w:val="24"/>
              </w:rPr>
              <w:t>Дано</w:t>
            </w:r>
          </w:p>
        </w:tc>
        <w:tc>
          <w:tcPr>
            <w:tcW w:w="696" w:type="dxa"/>
            <w:tcBorders>
              <w:top w:val="nil"/>
              <w:left w:val="nil"/>
              <w:bottom w:val="nil"/>
              <w:right w:val="single" w:sz="4" w:space="0" w:color="auto"/>
            </w:tcBorders>
            <w:shd w:val="clear" w:color="auto" w:fill="auto"/>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168</w:t>
            </w:r>
          </w:p>
        </w:tc>
        <w:tc>
          <w:tcPr>
            <w:tcW w:w="718" w:type="dxa"/>
            <w:tcBorders>
              <w:top w:val="nil"/>
              <w:left w:val="nil"/>
              <w:bottom w:val="nil"/>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135</w:t>
            </w:r>
          </w:p>
        </w:tc>
        <w:tc>
          <w:tcPr>
            <w:tcW w:w="576" w:type="dxa"/>
            <w:tcBorders>
              <w:top w:val="nil"/>
              <w:left w:val="nil"/>
              <w:bottom w:val="nil"/>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68</w:t>
            </w:r>
          </w:p>
        </w:tc>
        <w:tc>
          <w:tcPr>
            <w:tcW w:w="696" w:type="dxa"/>
            <w:tcBorders>
              <w:top w:val="nil"/>
              <w:left w:val="nil"/>
              <w:bottom w:val="nil"/>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134</w:t>
            </w:r>
          </w:p>
        </w:tc>
        <w:tc>
          <w:tcPr>
            <w:tcW w:w="709" w:type="dxa"/>
            <w:tcBorders>
              <w:top w:val="nil"/>
              <w:left w:val="nil"/>
              <w:bottom w:val="nil"/>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67</w:t>
            </w:r>
          </w:p>
        </w:tc>
        <w:tc>
          <w:tcPr>
            <w:tcW w:w="576" w:type="dxa"/>
            <w:tcBorders>
              <w:top w:val="nil"/>
              <w:left w:val="nil"/>
              <w:bottom w:val="nil"/>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33</w:t>
            </w:r>
          </w:p>
        </w:tc>
        <w:tc>
          <w:tcPr>
            <w:tcW w:w="576" w:type="dxa"/>
            <w:tcBorders>
              <w:top w:val="nil"/>
              <w:left w:val="nil"/>
              <w:bottom w:val="nil"/>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33</w:t>
            </w:r>
          </w:p>
        </w:tc>
        <w:tc>
          <w:tcPr>
            <w:tcW w:w="576" w:type="dxa"/>
            <w:tcBorders>
              <w:top w:val="nil"/>
              <w:left w:val="nil"/>
              <w:bottom w:val="nil"/>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33</w:t>
            </w:r>
          </w:p>
        </w:tc>
        <w:tc>
          <w:tcPr>
            <w:tcW w:w="790" w:type="dxa"/>
            <w:tcBorders>
              <w:top w:val="nil"/>
              <w:left w:val="nil"/>
              <w:bottom w:val="nil"/>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33</w:t>
            </w:r>
          </w:p>
        </w:tc>
        <w:tc>
          <w:tcPr>
            <w:tcW w:w="696" w:type="dxa"/>
            <w:tcBorders>
              <w:top w:val="nil"/>
              <w:left w:val="nil"/>
              <w:bottom w:val="nil"/>
              <w:right w:val="single" w:sz="4" w:space="0" w:color="auto"/>
            </w:tcBorders>
            <w:shd w:val="clear" w:color="auto" w:fill="auto"/>
            <w:noWrap/>
            <w:vAlign w:val="bottom"/>
          </w:tcPr>
          <w:p w:rsidR="001345E7" w:rsidRPr="00DA7DE0" w:rsidRDefault="001345E7" w:rsidP="005A754C">
            <w:pPr>
              <w:shd w:val="clear" w:color="auto" w:fill="FFFFFF" w:themeFill="background1"/>
              <w:rPr>
                <w:rFonts w:ascii="Times New Roman" w:eastAsia="Times New Roman" w:hAnsi="Times New Roman" w:cs="Times New Roman"/>
                <w:sz w:val="24"/>
                <w:szCs w:val="24"/>
              </w:rPr>
            </w:pPr>
            <w:r w:rsidRPr="00DA7DE0">
              <w:rPr>
                <w:rFonts w:ascii="Times New Roman" w:eastAsia="Times New Roman" w:hAnsi="Times New Roman" w:cs="Times New Roman"/>
                <w:sz w:val="24"/>
                <w:szCs w:val="24"/>
              </w:rPr>
              <w:t>69</w:t>
            </w:r>
          </w:p>
        </w:tc>
        <w:tc>
          <w:tcPr>
            <w:tcW w:w="2038" w:type="dxa"/>
            <w:gridSpan w:val="3"/>
            <w:tcBorders>
              <w:top w:val="nil"/>
              <w:left w:val="nil"/>
              <w:bottom w:val="nil"/>
              <w:right w:val="single" w:sz="4" w:space="0" w:color="auto"/>
            </w:tcBorders>
            <w:shd w:val="clear" w:color="auto" w:fill="auto"/>
            <w:noWrap/>
            <w:vAlign w:val="bottom"/>
          </w:tcPr>
          <w:p w:rsidR="001345E7" w:rsidRPr="00BF768A" w:rsidRDefault="001345E7" w:rsidP="005A754C">
            <w:pPr>
              <w:shd w:val="clear" w:color="auto" w:fill="FFFFFF" w:themeFill="background1"/>
              <w:rPr>
                <w:rFonts w:ascii="Times New Roman" w:eastAsia="Times New Roman" w:hAnsi="Times New Roman" w:cs="Times New Roman"/>
                <w:color w:val="FF0000"/>
                <w:sz w:val="24"/>
                <w:szCs w:val="24"/>
              </w:rPr>
            </w:pPr>
            <w:r w:rsidRPr="00821663">
              <w:rPr>
                <w:rFonts w:ascii="Times New Roman" w:eastAsia="Times New Roman" w:hAnsi="Times New Roman" w:cs="Times New Roman"/>
                <w:sz w:val="24"/>
                <w:szCs w:val="24"/>
              </w:rPr>
              <w:t>773</w:t>
            </w:r>
          </w:p>
        </w:tc>
      </w:tr>
      <w:tr w:rsidR="001345E7" w:rsidRPr="00BF768A" w:rsidTr="005A754C">
        <w:trPr>
          <w:trHeight w:val="255"/>
        </w:trPr>
        <w:tc>
          <w:tcPr>
            <w:tcW w:w="993" w:type="dxa"/>
            <w:vMerge w:val="restart"/>
            <w:tcBorders>
              <w:top w:val="single" w:sz="8" w:space="0" w:color="auto"/>
              <w:left w:val="single" w:sz="8" w:space="0" w:color="auto"/>
              <w:bottom w:val="single" w:sz="8" w:space="0" w:color="000000"/>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Итого</w:t>
            </w:r>
          </w:p>
        </w:tc>
        <w:tc>
          <w:tcPr>
            <w:tcW w:w="1559"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По прогр</w:t>
            </w:r>
          </w:p>
        </w:tc>
        <w:tc>
          <w:tcPr>
            <w:tcW w:w="696" w:type="dxa"/>
            <w:tcBorders>
              <w:top w:val="single" w:sz="8" w:space="0" w:color="auto"/>
              <w:left w:val="nil"/>
              <w:bottom w:val="single" w:sz="4" w:space="0" w:color="auto"/>
              <w:right w:val="single" w:sz="4" w:space="0" w:color="auto"/>
            </w:tcBorders>
            <w:shd w:val="clear" w:color="auto" w:fill="FFFFFF" w:themeFill="background1"/>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510</w:t>
            </w:r>
          </w:p>
        </w:tc>
        <w:tc>
          <w:tcPr>
            <w:tcW w:w="718"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sz w:val="24"/>
                <w:szCs w:val="24"/>
              </w:rPr>
              <w:t>408</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204</w:t>
            </w:r>
          </w:p>
        </w:tc>
        <w:tc>
          <w:tcPr>
            <w:tcW w:w="69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408</w:t>
            </w:r>
          </w:p>
        </w:tc>
        <w:tc>
          <w:tcPr>
            <w:tcW w:w="709"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821663">
              <w:rPr>
                <w:rFonts w:ascii="Times New Roman" w:eastAsia="Times New Roman" w:hAnsi="Times New Roman" w:cs="Times New Roman"/>
                <w:b/>
                <w:bCs/>
                <w:sz w:val="24"/>
                <w:szCs w:val="24"/>
              </w:rPr>
              <w:t>204</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102</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102</w:t>
            </w:r>
          </w:p>
        </w:tc>
        <w:tc>
          <w:tcPr>
            <w:tcW w:w="57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102</w:t>
            </w:r>
          </w:p>
        </w:tc>
        <w:tc>
          <w:tcPr>
            <w:tcW w:w="790"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102</w:t>
            </w:r>
          </w:p>
        </w:tc>
        <w:tc>
          <w:tcPr>
            <w:tcW w:w="696" w:type="dxa"/>
            <w:tcBorders>
              <w:top w:val="single" w:sz="8" w:space="0" w:color="auto"/>
              <w:left w:val="nil"/>
              <w:bottom w:val="single" w:sz="4"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204</w:t>
            </w:r>
          </w:p>
        </w:tc>
        <w:tc>
          <w:tcPr>
            <w:tcW w:w="2038" w:type="dxa"/>
            <w:gridSpan w:val="3"/>
            <w:tcBorders>
              <w:top w:val="single" w:sz="8" w:space="0" w:color="auto"/>
              <w:left w:val="nil"/>
              <w:bottom w:val="single" w:sz="4" w:space="0" w:color="auto"/>
              <w:right w:val="single" w:sz="8"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821663">
              <w:rPr>
                <w:rFonts w:ascii="Times New Roman" w:eastAsia="Times New Roman" w:hAnsi="Times New Roman" w:cs="Times New Roman"/>
                <w:b/>
                <w:bCs/>
                <w:sz w:val="24"/>
                <w:szCs w:val="24"/>
              </w:rPr>
              <w:t>2346</w:t>
            </w:r>
          </w:p>
        </w:tc>
      </w:tr>
      <w:tr w:rsidR="001345E7" w:rsidRPr="00BF768A" w:rsidTr="005A754C">
        <w:trPr>
          <w:trHeight w:val="270"/>
        </w:trPr>
        <w:tc>
          <w:tcPr>
            <w:tcW w:w="993" w:type="dxa"/>
            <w:vMerge/>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p>
        </w:tc>
        <w:tc>
          <w:tcPr>
            <w:tcW w:w="1559" w:type="dxa"/>
            <w:tcBorders>
              <w:top w:val="nil"/>
              <w:left w:val="nil"/>
              <w:bottom w:val="single" w:sz="8" w:space="0" w:color="auto"/>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Дано</w:t>
            </w:r>
          </w:p>
        </w:tc>
        <w:tc>
          <w:tcPr>
            <w:tcW w:w="696" w:type="dxa"/>
            <w:tcBorders>
              <w:top w:val="nil"/>
              <w:left w:val="nil"/>
              <w:bottom w:val="single" w:sz="8" w:space="0" w:color="auto"/>
              <w:right w:val="single" w:sz="4" w:space="0" w:color="auto"/>
            </w:tcBorders>
            <w:shd w:val="clear" w:color="auto" w:fill="FFFFFF" w:themeFill="background1"/>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821663">
              <w:rPr>
                <w:rFonts w:ascii="Times New Roman" w:eastAsia="Times New Roman" w:hAnsi="Times New Roman" w:cs="Times New Roman"/>
                <w:b/>
                <w:bCs/>
                <w:sz w:val="24"/>
                <w:szCs w:val="24"/>
              </w:rPr>
              <w:t>504</w:t>
            </w:r>
          </w:p>
        </w:tc>
        <w:tc>
          <w:tcPr>
            <w:tcW w:w="718"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821663">
              <w:rPr>
                <w:rFonts w:ascii="Times New Roman" w:eastAsia="Times New Roman" w:hAnsi="Times New Roman" w:cs="Times New Roman"/>
                <w:b/>
                <w:sz w:val="24"/>
                <w:szCs w:val="24"/>
              </w:rPr>
              <w:t>403</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204</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402</w:t>
            </w:r>
          </w:p>
        </w:tc>
        <w:tc>
          <w:tcPr>
            <w:tcW w:w="709"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821663">
              <w:rPr>
                <w:rFonts w:ascii="Times New Roman" w:eastAsia="Times New Roman" w:hAnsi="Times New Roman" w:cs="Times New Roman"/>
                <w:b/>
                <w:bCs/>
                <w:sz w:val="24"/>
                <w:szCs w:val="24"/>
              </w:rPr>
              <w:t>201</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821663">
              <w:rPr>
                <w:rFonts w:ascii="Times New Roman" w:eastAsia="Times New Roman" w:hAnsi="Times New Roman" w:cs="Times New Roman"/>
                <w:b/>
                <w:bCs/>
                <w:sz w:val="24"/>
                <w:szCs w:val="24"/>
              </w:rPr>
              <w:t>101</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99</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821663" w:rsidRDefault="001345E7" w:rsidP="005A754C">
            <w:pPr>
              <w:shd w:val="clear" w:color="auto" w:fill="FFFFFF" w:themeFill="background1"/>
              <w:rPr>
                <w:rFonts w:ascii="Times New Roman" w:eastAsia="Times New Roman" w:hAnsi="Times New Roman" w:cs="Times New Roman"/>
                <w:b/>
                <w:bCs/>
                <w:sz w:val="24"/>
                <w:szCs w:val="24"/>
              </w:rPr>
            </w:pPr>
            <w:r w:rsidRPr="00821663">
              <w:rPr>
                <w:rFonts w:ascii="Times New Roman" w:eastAsia="Times New Roman" w:hAnsi="Times New Roman" w:cs="Times New Roman"/>
                <w:b/>
                <w:bCs/>
                <w:sz w:val="24"/>
                <w:szCs w:val="24"/>
              </w:rPr>
              <w:t>101</w:t>
            </w:r>
          </w:p>
        </w:tc>
        <w:tc>
          <w:tcPr>
            <w:tcW w:w="790"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821663">
              <w:rPr>
                <w:rFonts w:ascii="Times New Roman" w:eastAsia="Times New Roman" w:hAnsi="Times New Roman" w:cs="Times New Roman"/>
                <w:b/>
                <w:bCs/>
                <w:sz w:val="24"/>
                <w:szCs w:val="24"/>
              </w:rPr>
              <w:t>100</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821663">
              <w:rPr>
                <w:rFonts w:ascii="Times New Roman" w:eastAsia="Times New Roman" w:hAnsi="Times New Roman" w:cs="Times New Roman"/>
                <w:b/>
                <w:bCs/>
                <w:sz w:val="24"/>
                <w:szCs w:val="24"/>
              </w:rPr>
              <w:t>203</w:t>
            </w:r>
          </w:p>
        </w:tc>
        <w:tc>
          <w:tcPr>
            <w:tcW w:w="2038" w:type="dxa"/>
            <w:gridSpan w:val="3"/>
            <w:tcBorders>
              <w:top w:val="nil"/>
              <w:left w:val="nil"/>
              <w:bottom w:val="single" w:sz="8" w:space="0" w:color="auto"/>
              <w:right w:val="single" w:sz="8"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821663">
              <w:rPr>
                <w:rFonts w:ascii="Times New Roman" w:eastAsia="Times New Roman" w:hAnsi="Times New Roman" w:cs="Times New Roman"/>
                <w:b/>
                <w:bCs/>
                <w:sz w:val="24"/>
                <w:szCs w:val="24"/>
              </w:rPr>
              <w:t>2318</w:t>
            </w:r>
          </w:p>
        </w:tc>
      </w:tr>
      <w:tr w:rsidR="001345E7" w:rsidRPr="00BF768A" w:rsidTr="005A754C">
        <w:trPr>
          <w:trHeight w:val="270"/>
        </w:trPr>
        <w:tc>
          <w:tcPr>
            <w:tcW w:w="993" w:type="dxa"/>
            <w:vMerge w:val="restart"/>
            <w:tcBorders>
              <w:top w:val="single" w:sz="4" w:space="0" w:color="auto"/>
              <w:left w:val="single" w:sz="8" w:space="0" w:color="auto"/>
              <w:bottom w:val="single" w:sz="8" w:space="0" w:color="000000"/>
              <w:right w:val="single" w:sz="4" w:space="0" w:color="auto"/>
            </w:tcBorders>
            <w:shd w:val="clear" w:color="auto" w:fill="FFFFFF" w:themeFill="background1"/>
            <w:vAlign w:val="center"/>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Итого</w:t>
            </w:r>
          </w:p>
        </w:tc>
        <w:tc>
          <w:tcPr>
            <w:tcW w:w="1559" w:type="dxa"/>
            <w:tcBorders>
              <w:top w:val="nil"/>
              <w:left w:val="nil"/>
              <w:bottom w:val="single" w:sz="8" w:space="0" w:color="auto"/>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По прогр</w:t>
            </w:r>
          </w:p>
        </w:tc>
        <w:tc>
          <w:tcPr>
            <w:tcW w:w="696" w:type="dxa"/>
            <w:tcBorders>
              <w:top w:val="nil"/>
              <w:left w:val="nil"/>
              <w:bottom w:val="single" w:sz="8" w:space="0" w:color="auto"/>
              <w:right w:val="single" w:sz="4" w:space="0" w:color="auto"/>
            </w:tcBorders>
            <w:shd w:val="clear" w:color="auto" w:fill="FFFFFF" w:themeFill="background1"/>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1816</w:t>
            </w:r>
          </w:p>
        </w:tc>
        <w:tc>
          <w:tcPr>
            <w:tcW w:w="718"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1451</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sz w:val="24"/>
                <w:szCs w:val="24"/>
              </w:rPr>
            </w:pPr>
            <w:r w:rsidRPr="002A447A">
              <w:rPr>
                <w:rFonts w:ascii="Times New Roman" w:eastAsia="Times New Roman" w:hAnsi="Times New Roman" w:cs="Times New Roman"/>
                <w:b/>
                <w:sz w:val="24"/>
                <w:szCs w:val="24"/>
              </w:rPr>
              <w:t>544</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1448</w:t>
            </w:r>
          </w:p>
        </w:tc>
        <w:tc>
          <w:tcPr>
            <w:tcW w:w="709"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727</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102</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365</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365</w:t>
            </w:r>
          </w:p>
        </w:tc>
        <w:tc>
          <w:tcPr>
            <w:tcW w:w="790"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362</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981</w:t>
            </w:r>
          </w:p>
        </w:tc>
        <w:tc>
          <w:tcPr>
            <w:tcW w:w="2038" w:type="dxa"/>
            <w:gridSpan w:val="3"/>
            <w:tcBorders>
              <w:top w:val="nil"/>
              <w:left w:val="nil"/>
              <w:bottom w:val="single" w:sz="8" w:space="0" w:color="auto"/>
              <w:right w:val="single" w:sz="8"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2A447A">
              <w:rPr>
                <w:rFonts w:ascii="Times New Roman" w:eastAsia="Times New Roman" w:hAnsi="Times New Roman" w:cs="Times New Roman"/>
                <w:b/>
                <w:bCs/>
                <w:sz w:val="24"/>
                <w:szCs w:val="24"/>
              </w:rPr>
              <w:t>8161</w:t>
            </w:r>
          </w:p>
        </w:tc>
      </w:tr>
      <w:tr w:rsidR="001345E7" w:rsidRPr="00BF768A" w:rsidTr="005A754C">
        <w:trPr>
          <w:trHeight w:val="270"/>
        </w:trPr>
        <w:tc>
          <w:tcPr>
            <w:tcW w:w="993"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p>
        </w:tc>
        <w:tc>
          <w:tcPr>
            <w:tcW w:w="1559" w:type="dxa"/>
            <w:tcBorders>
              <w:top w:val="nil"/>
              <w:left w:val="nil"/>
              <w:bottom w:val="single" w:sz="8" w:space="0" w:color="auto"/>
              <w:right w:val="single" w:sz="4" w:space="0" w:color="auto"/>
            </w:tcBorders>
            <w:shd w:val="clear" w:color="auto" w:fill="FFFFFF" w:themeFill="background1"/>
            <w:noWrap/>
            <w:vAlign w:val="bottom"/>
            <w:hideMark/>
          </w:tcPr>
          <w:p w:rsidR="001345E7" w:rsidRPr="00E759E8" w:rsidRDefault="001345E7" w:rsidP="005A754C">
            <w:pPr>
              <w:shd w:val="clear" w:color="auto" w:fill="FFFFFF" w:themeFill="background1"/>
              <w:rPr>
                <w:rFonts w:ascii="Times New Roman" w:eastAsia="Times New Roman" w:hAnsi="Times New Roman" w:cs="Times New Roman"/>
                <w:b/>
                <w:bCs/>
                <w:sz w:val="24"/>
                <w:szCs w:val="24"/>
              </w:rPr>
            </w:pPr>
            <w:r w:rsidRPr="00E759E8">
              <w:rPr>
                <w:rFonts w:ascii="Times New Roman" w:eastAsia="Times New Roman" w:hAnsi="Times New Roman" w:cs="Times New Roman"/>
                <w:b/>
                <w:bCs/>
                <w:sz w:val="24"/>
                <w:szCs w:val="24"/>
              </w:rPr>
              <w:t>Дано</w:t>
            </w:r>
          </w:p>
        </w:tc>
        <w:tc>
          <w:tcPr>
            <w:tcW w:w="696" w:type="dxa"/>
            <w:tcBorders>
              <w:top w:val="nil"/>
              <w:left w:val="nil"/>
              <w:bottom w:val="single" w:sz="8" w:space="0" w:color="auto"/>
              <w:right w:val="single" w:sz="4" w:space="0" w:color="auto"/>
            </w:tcBorders>
            <w:shd w:val="clear" w:color="auto" w:fill="FFFFFF" w:themeFill="background1"/>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1801</w:t>
            </w:r>
          </w:p>
        </w:tc>
        <w:tc>
          <w:tcPr>
            <w:tcW w:w="718"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1437</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sz w:val="24"/>
                <w:szCs w:val="24"/>
              </w:rPr>
            </w:pPr>
            <w:r w:rsidRPr="002A447A">
              <w:rPr>
                <w:rFonts w:ascii="Times New Roman" w:eastAsia="Times New Roman" w:hAnsi="Times New Roman" w:cs="Times New Roman"/>
                <w:b/>
                <w:sz w:val="24"/>
                <w:szCs w:val="24"/>
              </w:rPr>
              <w:t>544</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1432</w:t>
            </w:r>
          </w:p>
        </w:tc>
        <w:tc>
          <w:tcPr>
            <w:tcW w:w="709"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714</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101</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357</w:t>
            </w:r>
          </w:p>
        </w:tc>
        <w:tc>
          <w:tcPr>
            <w:tcW w:w="57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362</w:t>
            </w:r>
          </w:p>
        </w:tc>
        <w:tc>
          <w:tcPr>
            <w:tcW w:w="790"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354</w:t>
            </w:r>
          </w:p>
        </w:tc>
        <w:tc>
          <w:tcPr>
            <w:tcW w:w="696" w:type="dxa"/>
            <w:tcBorders>
              <w:top w:val="nil"/>
              <w:left w:val="nil"/>
              <w:bottom w:val="single" w:sz="8" w:space="0" w:color="auto"/>
              <w:right w:val="single" w:sz="4" w:space="0" w:color="auto"/>
            </w:tcBorders>
            <w:shd w:val="clear" w:color="auto" w:fill="FFFFFF" w:themeFill="background1"/>
            <w:noWrap/>
            <w:vAlign w:val="bottom"/>
          </w:tcPr>
          <w:p w:rsidR="001345E7" w:rsidRPr="002A447A" w:rsidRDefault="001345E7" w:rsidP="005A754C">
            <w:pPr>
              <w:shd w:val="clear" w:color="auto" w:fill="FFFFFF" w:themeFill="background1"/>
              <w:rPr>
                <w:rFonts w:ascii="Times New Roman" w:eastAsia="Times New Roman" w:hAnsi="Times New Roman" w:cs="Times New Roman"/>
                <w:b/>
                <w:bCs/>
                <w:sz w:val="24"/>
                <w:szCs w:val="24"/>
              </w:rPr>
            </w:pPr>
            <w:r w:rsidRPr="002A447A">
              <w:rPr>
                <w:rFonts w:ascii="Times New Roman" w:eastAsia="Times New Roman" w:hAnsi="Times New Roman" w:cs="Times New Roman"/>
                <w:b/>
                <w:bCs/>
                <w:sz w:val="24"/>
                <w:szCs w:val="24"/>
              </w:rPr>
              <w:t>982</w:t>
            </w:r>
          </w:p>
        </w:tc>
        <w:tc>
          <w:tcPr>
            <w:tcW w:w="2038" w:type="dxa"/>
            <w:gridSpan w:val="3"/>
            <w:tcBorders>
              <w:top w:val="nil"/>
              <w:left w:val="nil"/>
              <w:bottom w:val="single" w:sz="8" w:space="0" w:color="auto"/>
              <w:right w:val="single" w:sz="8" w:space="0" w:color="auto"/>
            </w:tcBorders>
            <w:shd w:val="clear" w:color="auto" w:fill="FFFFFF" w:themeFill="background1"/>
            <w:noWrap/>
            <w:vAlign w:val="bottom"/>
          </w:tcPr>
          <w:p w:rsidR="001345E7" w:rsidRPr="00BF768A" w:rsidRDefault="001345E7" w:rsidP="005A754C">
            <w:pPr>
              <w:shd w:val="clear" w:color="auto" w:fill="FFFFFF" w:themeFill="background1"/>
              <w:rPr>
                <w:rFonts w:ascii="Times New Roman" w:eastAsia="Times New Roman" w:hAnsi="Times New Roman" w:cs="Times New Roman"/>
                <w:b/>
                <w:bCs/>
                <w:color w:val="FF0000"/>
                <w:sz w:val="24"/>
                <w:szCs w:val="24"/>
              </w:rPr>
            </w:pPr>
            <w:r w:rsidRPr="002A447A">
              <w:rPr>
                <w:rFonts w:ascii="Times New Roman" w:eastAsia="Times New Roman" w:hAnsi="Times New Roman" w:cs="Times New Roman"/>
                <w:b/>
                <w:bCs/>
                <w:sz w:val="24"/>
                <w:szCs w:val="24"/>
              </w:rPr>
              <w:t>8084</w:t>
            </w:r>
          </w:p>
        </w:tc>
      </w:tr>
    </w:tbl>
    <w:p w:rsidR="001345E7" w:rsidRPr="00BF768A" w:rsidRDefault="001345E7" w:rsidP="001345E7">
      <w:pPr>
        <w:pStyle w:val="affffff2"/>
        <w:shd w:val="clear" w:color="auto" w:fill="FFFFFF" w:themeFill="background1"/>
        <w:jc w:val="center"/>
        <w:rPr>
          <w:rFonts w:ascii="Times New Roman" w:hAnsi="Times New Roman" w:cs="Times New Roman"/>
          <w:b/>
          <w:bCs/>
          <w:color w:val="FF0000"/>
          <w:sz w:val="24"/>
          <w:szCs w:val="24"/>
        </w:rPr>
      </w:pPr>
    </w:p>
    <w:p w:rsidR="001345E7" w:rsidRPr="00821663" w:rsidRDefault="001345E7" w:rsidP="001345E7">
      <w:pPr>
        <w:pStyle w:val="affffff2"/>
        <w:shd w:val="clear" w:color="auto" w:fill="FFFFFF" w:themeFill="background1"/>
        <w:jc w:val="center"/>
        <w:rPr>
          <w:rFonts w:ascii="Times New Roman" w:hAnsi="Times New Roman" w:cs="Times New Roman"/>
          <w:b/>
          <w:bCs/>
          <w:sz w:val="24"/>
          <w:szCs w:val="24"/>
        </w:rPr>
      </w:pPr>
      <w:r w:rsidRPr="00821663">
        <w:rPr>
          <w:rFonts w:ascii="Times New Roman" w:hAnsi="Times New Roman" w:cs="Times New Roman"/>
          <w:b/>
          <w:bCs/>
          <w:sz w:val="24"/>
          <w:szCs w:val="24"/>
        </w:rPr>
        <w:t>Сводная таблица</w:t>
      </w:r>
    </w:p>
    <w:p w:rsidR="001345E7" w:rsidRPr="00821663" w:rsidRDefault="001345E7" w:rsidP="001345E7">
      <w:pPr>
        <w:pStyle w:val="affffff2"/>
        <w:shd w:val="clear" w:color="auto" w:fill="FFFFFF" w:themeFill="background1"/>
        <w:jc w:val="center"/>
        <w:rPr>
          <w:rFonts w:ascii="Times New Roman" w:hAnsi="Times New Roman" w:cs="Times New Roman"/>
          <w:b/>
          <w:bCs/>
          <w:sz w:val="24"/>
          <w:szCs w:val="24"/>
        </w:rPr>
      </w:pPr>
      <w:r w:rsidRPr="00821663">
        <w:rPr>
          <w:rFonts w:ascii="Times New Roman" w:hAnsi="Times New Roman" w:cs="Times New Roman"/>
          <w:b/>
          <w:bCs/>
          <w:sz w:val="24"/>
          <w:szCs w:val="24"/>
        </w:rPr>
        <w:t>показателей качества и обученности 2-4 классов за 2024-2025 уч. год.</w:t>
      </w:r>
    </w:p>
    <w:tbl>
      <w:tblPr>
        <w:tblW w:w="11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09"/>
        <w:gridCol w:w="709"/>
        <w:gridCol w:w="709"/>
        <w:gridCol w:w="660"/>
        <w:gridCol w:w="757"/>
        <w:gridCol w:w="661"/>
        <w:gridCol w:w="709"/>
        <w:gridCol w:w="708"/>
        <w:gridCol w:w="709"/>
        <w:gridCol w:w="851"/>
        <w:gridCol w:w="708"/>
        <w:gridCol w:w="709"/>
        <w:gridCol w:w="851"/>
        <w:gridCol w:w="708"/>
      </w:tblGrid>
      <w:tr w:rsidR="001345E7" w:rsidRPr="00BF768A" w:rsidTr="005A754C">
        <w:trPr>
          <w:jc w:val="center"/>
        </w:trPr>
        <w:tc>
          <w:tcPr>
            <w:tcW w:w="567" w:type="dxa"/>
            <w:vMerge w:val="restart"/>
            <w:tcBorders>
              <w:top w:val="single" w:sz="4" w:space="0" w:color="auto"/>
              <w:left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Класс</w:t>
            </w:r>
          </w:p>
        </w:tc>
        <w:tc>
          <w:tcPr>
            <w:tcW w:w="3496" w:type="dxa"/>
            <w:gridSpan w:val="5"/>
            <w:tcBorders>
              <w:top w:val="single" w:sz="4" w:space="0" w:color="auto"/>
              <w:left w:val="single" w:sz="4" w:space="0" w:color="auto"/>
              <w:bottom w:val="single" w:sz="4" w:space="0" w:color="auto"/>
              <w:right w:val="single" w:sz="4" w:space="0" w:color="auto"/>
            </w:tcBorders>
          </w:tcPr>
          <w:p w:rsidR="001345E7" w:rsidRPr="00821663" w:rsidRDefault="001345E7" w:rsidP="005A754C">
            <w:pPr>
              <w:pStyle w:val="affffff2"/>
              <w:shd w:val="clear" w:color="auto" w:fill="FFFFFF" w:themeFill="background1"/>
              <w:jc w:val="center"/>
              <w:rPr>
                <w:rFonts w:ascii="Times New Roman" w:hAnsi="Times New Roman" w:cs="Times New Roman"/>
                <w:sz w:val="20"/>
                <w:szCs w:val="20"/>
              </w:rPr>
            </w:pPr>
            <w:r w:rsidRPr="00821663">
              <w:rPr>
                <w:rFonts w:ascii="Times New Roman" w:hAnsi="Times New Roman" w:cs="Times New Roman"/>
                <w:sz w:val="20"/>
                <w:szCs w:val="20"/>
              </w:rPr>
              <w:t>Качество</w:t>
            </w:r>
          </w:p>
          <w:p w:rsidR="001345E7" w:rsidRPr="00821663" w:rsidRDefault="001345E7" w:rsidP="005A754C">
            <w:pPr>
              <w:pStyle w:val="affffff2"/>
              <w:shd w:val="clear" w:color="auto" w:fill="FFFFFF" w:themeFill="background1"/>
              <w:jc w:val="center"/>
              <w:rPr>
                <w:rFonts w:ascii="Times New Roman" w:hAnsi="Times New Roman" w:cs="Times New Roman"/>
                <w:sz w:val="20"/>
                <w:szCs w:val="20"/>
              </w:rPr>
            </w:pPr>
          </w:p>
        </w:tc>
        <w:tc>
          <w:tcPr>
            <w:tcW w:w="3544" w:type="dxa"/>
            <w:gridSpan w:val="5"/>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jc w:val="center"/>
              <w:rPr>
                <w:rFonts w:ascii="Times New Roman" w:hAnsi="Times New Roman" w:cs="Times New Roman"/>
                <w:sz w:val="20"/>
                <w:szCs w:val="20"/>
              </w:rPr>
            </w:pPr>
            <w:r w:rsidRPr="00821663">
              <w:rPr>
                <w:rFonts w:ascii="Times New Roman" w:hAnsi="Times New Roman" w:cs="Times New Roman"/>
                <w:sz w:val="20"/>
                <w:szCs w:val="20"/>
              </w:rPr>
              <w:t>Обученность</w:t>
            </w:r>
          </w:p>
        </w:tc>
        <w:tc>
          <w:tcPr>
            <w:tcW w:w="3827" w:type="dxa"/>
            <w:gridSpan w:val="5"/>
            <w:tcBorders>
              <w:top w:val="single" w:sz="4" w:space="0" w:color="auto"/>
              <w:left w:val="single" w:sz="4" w:space="0" w:color="auto"/>
              <w:bottom w:val="single" w:sz="4" w:space="0" w:color="auto"/>
              <w:right w:val="single" w:sz="4" w:space="0" w:color="auto"/>
            </w:tcBorders>
          </w:tcPr>
          <w:p w:rsidR="001345E7" w:rsidRPr="00821663" w:rsidRDefault="001345E7" w:rsidP="005A754C">
            <w:pPr>
              <w:pStyle w:val="affffff2"/>
              <w:shd w:val="clear" w:color="auto" w:fill="FFFFFF" w:themeFill="background1"/>
              <w:jc w:val="center"/>
              <w:rPr>
                <w:rFonts w:ascii="Times New Roman" w:hAnsi="Times New Roman" w:cs="Times New Roman"/>
                <w:sz w:val="20"/>
                <w:szCs w:val="20"/>
              </w:rPr>
            </w:pPr>
            <w:r w:rsidRPr="00821663">
              <w:rPr>
                <w:rFonts w:ascii="Times New Roman" w:hAnsi="Times New Roman" w:cs="Times New Roman"/>
                <w:sz w:val="20"/>
                <w:szCs w:val="20"/>
              </w:rPr>
              <w:t>Успеваемость</w:t>
            </w:r>
          </w:p>
        </w:tc>
      </w:tr>
      <w:tr w:rsidR="001345E7" w:rsidRPr="00BF768A" w:rsidTr="005A754C">
        <w:trPr>
          <w:jc w:val="center"/>
        </w:trPr>
        <w:tc>
          <w:tcPr>
            <w:tcW w:w="567" w:type="dxa"/>
            <w:vMerge/>
            <w:tcBorders>
              <w:left w:val="single" w:sz="4" w:space="0" w:color="auto"/>
              <w:bottom w:val="single" w:sz="4" w:space="0" w:color="auto"/>
              <w:right w:val="single" w:sz="4" w:space="0" w:color="auto"/>
            </w:tcBorders>
          </w:tcPr>
          <w:p w:rsidR="001345E7" w:rsidRPr="00821663" w:rsidRDefault="001345E7" w:rsidP="005A754C">
            <w:pPr>
              <w:pStyle w:val="affffff2"/>
              <w:shd w:val="clear" w:color="auto" w:fill="FFFFFF" w:themeFill="background1"/>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1 ч</w:t>
            </w:r>
          </w:p>
        </w:tc>
        <w:tc>
          <w:tcPr>
            <w:tcW w:w="709"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2 ч</w:t>
            </w:r>
          </w:p>
        </w:tc>
        <w:tc>
          <w:tcPr>
            <w:tcW w:w="709"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3 ч</w:t>
            </w:r>
          </w:p>
        </w:tc>
        <w:tc>
          <w:tcPr>
            <w:tcW w:w="709"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4 ч</w:t>
            </w:r>
          </w:p>
        </w:tc>
        <w:tc>
          <w:tcPr>
            <w:tcW w:w="660"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год</w:t>
            </w:r>
          </w:p>
        </w:tc>
        <w:tc>
          <w:tcPr>
            <w:tcW w:w="757"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1 ч</w:t>
            </w:r>
          </w:p>
        </w:tc>
        <w:tc>
          <w:tcPr>
            <w:tcW w:w="661"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2 ч</w:t>
            </w:r>
          </w:p>
        </w:tc>
        <w:tc>
          <w:tcPr>
            <w:tcW w:w="709"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3 ч</w:t>
            </w:r>
          </w:p>
        </w:tc>
        <w:tc>
          <w:tcPr>
            <w:tcW w:w="708"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4 ч</w:t>
            </w:r>
          </w:p>
        </w:tc>
        <w:tc>
          <w:tcPr>
            <w:tcW w:w="709"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1 ч</w:t>
            </w:r>
          </w:p>
        </w:tc>
        <w:tc>
          <w:tcPr>
            <w:tcW w:w="708" w:type="dxa"/>
            <w:tcBorders>
              <w:top w:val="single" w:sz="4" w:space="0" w:color="auto"/>
              <w:left w:val="single" w:sz="4" w:space="0" w:color="auto"/>
              <w:bottom w:val="single" w:sz="4" w:space="0" w:color="auto"/>
              <w:right w:val="single" w:sz="4" w:space="0" w:color="auto"/>
            </w:tcBorders>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2 ч</w:t>
            </w:r>
          </w:p>
        </w:tc>
        <w:tc>
          <w:tcPr>
            <w:tcW w:w="709" w:type="dxa"/>
            <w:tcBorders>
              <w:top w:val="single" w:sz="4" w:space="0" w:color="auto"/>
              <w:left w:val="single" w:sz="4" w:space="0" w:color="auto"/>
              <w:bottom w:val="single" w:sz="4" w:space="0" w:color="auto"/>
              <w:right w:val="single" w:sz="4" w:space="0" w:color="auto"/>
            </w:tcBorders>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3 ч</w:t>
            </w:r>
          </w:p>
        </w:tc>
        <w:tc>
          <w:tcPr>
            <w:tcW w:w="851" w:type="dxa"/>
            <w:tcBorders>
              <w:top w:val="single" w:sz="4" w:space="0" w:color="auto"/>
              <w:left w:val="single" w:sz="4" w:space="0" w:color="auto"/>
              <w:bottom w:val="single" w:sz="4" w:space="0" w:color="auto"/>
              <w:right w:val="single" w:sz="4" w:space="0" w:color="auto"/>
            </w:tcBorders>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4 ч</w:t>
            </w:r>
          </w:p>
        </w:tc>
        <w:tc>
          <w:tcPr>
            <w:tcW w:w="708" w:type="dxa"/>
            <w:tcBorders>
              <w:top w:val="single" w:sz="4" w:space="0" w:color="auto"/>
              <w:left w:val="single" w:sz="4" w:space="0" w:color="auto"/>
              <w:bottom w:val="single" w:sz="4" w:space="0" w:color="auto"/>
              <w:right w:val="single" w:sz="4" w:space="0" w:color="auto"/>
            </w:tcBorders>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год</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2-а</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78%</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78%</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78%</w:t>
            </w:r>
          </w:p>
        </w:tc>
        <w:tc>
          <w:tcPr>
            <w:tcW w:w="709" w:type="dxa"/>
            <w:tcBorders>
              <w:top w:val="single" w:sz="4" w:space="0" w:color="auto"/>
              <w:left w:val="single" w:sz="4" w:space="0" w:color="auto"/>
              <w:bottom w:val="single" w:sz="4" w:space="0" w:color="auto"/>
              <w:right w:val="single" w:sz="4" w:space="0" w:color="auto"/>
            </w:tcBorders>
          </w:tcPr>
          <w:p w:rsidR="001345E7" w:rsidRPr="00D20A7C" w:rsidRDefault="001345E7" w:rsidP="005A754C">
            <w:pPr>
              <w:pStyle w:val="affffff2"/>
              <w:shd w:val="clear" w:color="auto" w:fill="FFFFFF" w:themeFill="background1"/>
              <w:jc w:val="center"/>
              <w:rPr>
                <w:rFonts w:ascii="Times New Roman" w:hAnsi="Times New Roman" w:cs="Times New Roman"/>
                <w:sz w:val="19"/>
                <w:szCs w:val="19"/>
              </w:rPr>
            </w:pPr>
            <w:r w:rsidRPr="00D20A7C">
              <w:rPr>
                <w:rFonts w:ascii="Times New Roman" w:hAnsi="Times New Roman" w:cs="Times New Roman"/>
                <w:sz w:val="19"/>
                <w:szCs w:val="19"/>
              </w:rPr>
              <w:t>72%</w:t>
            </w:r>
          </w:p>
        </w:tc>
        <w:tc>
          <w:tcPr>
            <w:tcW w:w="660"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77%</w:t>
            </w:r>
          </w:p>
        </w:tc>
        <w:tc>
          <w:tcPr>
            <w:tcW w:w="757"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color w:val="FF0000"/>
                <w:sz w:val="19"/>
                <w:szCs w:val="19"/>
              </w:rPr>
            </w:pPr>
            <w:r w:rsidRPr="004A49E2">
              <w:rPr>
                <w:rFonts w:ascii="Times New Roman" w:hAnsi="Times New Roman" w:cs="Times New Roman"/>
                <w:sz w:val="19"/>
                <w:szCs w:val="19"/>
              </w:rPr>
              <w:t>59%</w:t>
            </w:r>
          </w:p>
        </w:tc>
        <w:tc>
          <w:tcPr>
            <w:tcW w:w="66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lang w:eastAsia="en-US"/>
              </w:rPr>
            </w:pPr>
            <w:r w:rsidRPr="004A49E2">
              <w:rPr>
                <w:rFonts w:ascii="Times New Roman" w:hAnsi="Times New Roman" w:cs="Times New Roman"/>
                <w:sz w:val="19"/>
                <w:szCs w:val="19"/>
                <w:lang w:eastAsia="en-US"/>
              </w:rPr>
              <w:t>71%</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68%</w:t>
            </w:r>
          </w:p>
        </w:tc>
        <w:tc>
          <w:tcPr>
            <w:tcW w:w="708" w:type="dxa"/>
            <w:tcBorders>
              <w:top w:val="single" w:sz="4" w:space="0" w:color="auto"/>
              <w:left w:val="single" w:sz="4" w:space="0" w:color="auto"/>
              <w:bottom w:val="single" w:sz="4" w:space="0" w:color="auto"/>
              <w:right w:val="single" w:sz="4" w:space="0" w:color="auto"/>
            </w:tcBorders>
          </w:tcPr>
          <w:p w:rsidR="001345E7" w:rsidRPr="00D20A7C" w:rsidRDefault="001345E7" w:rsidP="005A754C">
            <w:pPr>
              <w:pStyle w:val="affffff2"/>
              <w:shd w:val="clear" w:color="auto" w:fill="FFFFFF" w:themeFill="background1"/>
              <w:jc w:val="center"/>
              <w:rPr>
                <w:rFonts w:ascii="Times New Roman" w:hAnsi="Times New Roman" w:cs="Times New Roman"/>
                <w:sz w:val="19"/>
                <w:szCs w:val="19"/>
              </w:rPr>
            </w:pPr>
            <w:r w:rsidRPr="00D20A7C">
              <w:rPr>
                <w:rFonts w:ascii="Times New Roman" w:hAnsi="Times New Roman" w:cs="Times New Roman"/>
                <w:sz w:val="19"/>
                <w:szCs w:val="19"/>
              </w:rPr>
              <w:t>64%</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68%</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94%</w:t>
            </w:r>
          </w:p>
        </w:tc>
        <w:tc>
          <w:tcPr>
            <w:tcW w:w="708"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95%</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94%</w:t>
            </w:r>
          </w:p>
        </w:tc>
        <w:tc>
          <w:tcPr>
            <w:tcW w:w="851" w:type="dxa"/>
            <w:tcBorders>
              <w:top w:val="single" w:sz="4" w:space="0" w:color="auto"/>
              <w:left w:val="single" w:sz="4" w:space="0" w:color="auto"/>
              <w:bottom w:val="single" w:sz="4" w:space="0" w:color="auto"/>
              <w:right w:val="single" w:sz="4" w:space="0" w:color="auto"/>
            </w:tcBorders>
          </w:tcPr>
          <w:p w:rsidR="001345E7" w:rsidRPr="00D20A7C" w:rsidRDefault="001345E7" w:rsidP="005A754C">
            <w:pPr>
              <w:pStyle w:val="affffff2"/>
              <w:shd w:val="clear" w:color="auto" w:fill="FFFFFF" w:themeFill="background1"/>
              <w:jc w:val="center"/>
              <w:rPr>
                <w:rFonts w:ascii="Times New Roman" w:hAnsi="Times New Roman" w:cs="Times New Roman"/>
                <w:sz w:val="19"/>
                <w:szCs w:val="19"/>
              </w:rPr>
            </w:pPr>
            <w:r w:rsidRPr="00D20A7C">
              <w:rPr>
                <w:rFonts w:ascii="Times New Roman" w:hAnsi="Times New Roman" w:cs="Times New Roman"/>
                <w:sz w:val="19"/>
                <w:szCs w:val="19"/>
              </w:rPr>
              <w:t>94%</w:t>
            </w:r>
          </w:p>
        </w:tc>
        <w:tc>
          <w:tcPr>
            <w:tcW w:w="708"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95%</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2-б</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80%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79%</w:t>
            </w:r>
          </w:p>
        </w:tc>
        <w:tc>
          <w:tcPr>
            <w:tcW w:w="709" w:type="dxa"/>
            <w:tcBorders>
              <w:top w:val="single" w:sz="4" w:space="0" w:color="auto"/>
              <w:left w:val="single" w:sz="4" w:space="0" w:color="auto"/>
              <w:bottom w:val="single" w:sz="4" w:space="0" w:color="auto"/>
              <w:right w:val="single" w:sz="4" w:space="0" w:color="auto"/>
            </w:tcBorders>
          </w:tcPr>
          <w:p w:rsidR="001345E7" w:rsidRPr="00915A52" w:rsidRDefault="001345E7" w:rsidP="005A754C">
            <w:pPr>
              <w:pStyle w:val="affffff2"/>
              <w:shd w:val="clear" w:color="auto" w:fill="FFFFFF" w:themeFill="background1"/>
              <w:jc w:val="center"/>
              <w:rPr>
                <w:rFonts w:ascii="Times New Roman" w:hAnsi="Times New Roman" w:cs="Times New Roman"/>
                <w:sz w:val="19"/>
                <w:szCs w:val="19"/>
              </w:rPr>
            </w:pPr>
            <w:r w:rsidRPr="00915A52">
              <w:rPr>
                <w:rFonts w:ascii="Times New Roman" w:hAnsi="Times New Roman" w:cs="Times New Roman"/>
                <w:sz w:val="19"/>
                <w:szCs w:val="19"/>
              </w:rPr>
              <w:t>75%</w:t>
            </w:r>
          </w:p>
        </w:tc>
        <w:tc>
          <w:tcPr>
            <w:tcW w:w="660"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77%</w:t>
            </w:r>
          </w:p>
        </w:tc>
        <w:tc>
          <w:tcPr>
            <w:tcW w:w="757"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71%</w:t>
            </w:r>
          </w:p>
        </w:tc>
        <w:tc>
          <w:tcPr>
            <w:tcW w:w="66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lang w:eastAsia="en-US"/>
              </w:rPr>
            </w:pPr>
            <w:r w:rsidRPr="004A49E2">
              <w:rPr>
                <w:rFonts w:ascii="Times New Roman" w:hAnsi="Times New Roman" w:cs="Times New Roman"/>
                <w:sz w:val="19"/>
                <w:szCs w:val="19"/>
                <w:lang w:eastAsia="en-US"/>
              </w:rPr>
              <w:t>70%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68%</w:t>
            </w:r>
          </w:p>
        </w:tc>
        <w:tc>
          <w:tcPr>
            <w:tcW w:w="708" w:type="dxa"/>
            <w:tcBorders>
              <w:top w:val="single" w:sz="4" w:space="0" w:color="auto"/>
              <w:left w:val="single" w:sz="4" w:space="0" w:color="auto"/>
              <w:bottom w:val="single" w:sz="4" w:space="0" w:color="auto"/>
              <w:right w:val="single" w:sz="4" w:space="0" w:color="auto"/>
            </w:tcBorders>
          </w:tcPr>
          <w:p w:rsidR="001345E7" w:rsidRPr="00915A52" w:rsidRDefault="001345E7" w:rsidP="005A754C">
            <w:pPr>
              <w:pStyle w:val="affffff2"/>
              <w:shd w:val="clear" w:color="auto" w:fill="FFFFFF" w:themeFill="background1"/>
              <w:jc w:val="center"/>
              <w:rPr>
                <w:rFonts w:ascii="Times New Roman" w:hAnsi="Times New Roman" w:cs="Times New Roman"/>
                <w:sz w:val="19"/>
                <w:szCs w:val="19"/>
              </w:rPr>
            </w:pPr>
            <w:r w:rsidRPr="00915A52">
              <w:rPr>
                <w:rFonts w:ascii="Times New Roman" w:hAnsi="Times New Roman" w:cs="Times New Roman"/>
                <w:sz w:val="19"/>
                <w:szCs w:val="19"/>
              </w:rPr>
              <w:t>66%</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68%</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97%</w:t>
            </w:r>
          </w:p>
        </w:tc>
        <w:tc>
          <w:tcPr>
            <w:tcW w:w="708"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99%</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99%</w:t>
            </w:r>
          </w:p>
        </w:tc>
        <w:tc>
          <w:tcPr>
            <w:tcW w:w="851" w:type="dxa"/>
            <w:tcBorders>
              <w:top w:val="single" w:sz="4" w:space="0" w:color="auto"/>
              <w:left w:val="single" w:sz="4" w:space="0" w:color="auto"/>
              <w:bottom w:val="single" w:sz="4" w:space="0" w:color="auto"/>
              <w:right w:val="single" w:sz="4" w:space="0" w:color="auto"/>
            </w:tcBorders>
          </w:tcPr>
          <w:p w:rsidR="001345E7" w:rsidRPr="00915A52" w:rsidRDefault="001345E7" w:rsidP="005A754C">
            <w:pPr>
              <w:pStyle w:val="affffff2"/>
              <w:shd w:val="clear" w:color="auto" w:fill="FFFFFF" w:themeFill="background1"/>
              <w:jc w:val="center"/>
              <w:rPr>
                <w:rFonts w:ascii="Times New Roman" w:hAnsi="Times New Roman" w:cs="Times New Roman"/>
                <w:sz w:val="19"/>
                <w:szCs w:val="19"/>
              </w:rPr>
            </w:pPr>
            <w:r w:rsidRPr="00915A52">
              <w:rPr>
                <w:rFonts w:ascii="Times New Roman" w:hAnsi="Times New Roman" w:cs="Times New Roman"/>
                <w:sz w:val="19"/>
                <w:szCs w:val="19"/>
              </w:rPr>
              <w:t>98%</w:t>
            </w:r>
          </w:p>
        </w:tc>
        <w:tc>
          <w:tcPr>
            <w:tcW w:w="708"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99%</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45E7" w:rsidRPr="00821663" w:rsidRDefault="001345E7" w:rsidP="005A754C">
            <w:pPr>
              <w:pStyle w:val="affffff2"/>
              <w:shd w:val="clear" w:color="auto" w:fill="FFFFFF" w:themeFill="background1"/>
              <w:rPr>
                <w:rFonts w:ascii="Times New Roman" w:hAnsi="Times New Roman" w:cs="Times New Roman"/>
                <w:b/>
                <w:sz w:val="20"/>
                <w:szCs w:val="20"/>
              </w:rPr>
            </w:pPr>
            <w:r w:rsidRPr="00821663">
              <w:rPr>
                <w:rFonts w:ascii="Times New Roman" w:hAnsi="Times New Roman" w:cs="Times New Roman"/>
                <w:b/>
                <w:sz w:val="20"/>
                <w:szCs w:val="20"/>
              </w:rPr>
              <w:t>Ср.</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915A52" w:rsidRDefault="001345E7" w:rsidP="005A754C">
            <w:pPr>
              <w:pStyle w:val="affffff2"/>
              <w:shd w:val="clear" w:color="auto" w:fill="FFFFFF" w:themeFill="background1"/>
              <w:jc w:val="center"/>
              <w:rPr>
                <w:rFonts w:ascii="Times New Roman" w:hAnsi="Times New Roman" w:cs="Times New Roman"/>
                <w:b/>
                <w:sz w:val="19"/>
                <w:szCs w:val="19"/>
              </w:rPr>
            </w:pPr>
            <w:r w:rsidRPr="00915A52">
              <w:rPr>
                <w:rFonts w:ascii="Times New Roman" w:hAnsi="Times New Roman" w:cs="Times New Roman"/>
                <w:b/>
                <w:sz w:val="19"/>
                <w:szCs w:val="19"/>
              </w:rPr>
              <w:t>74%</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pStyle w:val="affffff2"/>
              <w:shd w:val="clear" w:color="auto" w:fill="FFFFFF" w:themeFill="background1"/>
              <w:jc w:val="center"/>
              <w:rPr>
                <w:rFonts w:ascii="Times New Roman" w:hAnsi="Times New Roman" w:cs="Times New Roman"/>
                <w:b/>
                <w:color w:val="FF0000"/>
                <w:sz w:val="19"/>
                <w:szCs w:val="19"/>
              </w:rPr>
            </w:pPr>
            <w:r w:rsidRPr="004A49E2">
              <w:rPr>
                <w:rFonts w:ascii="Times New Roman" w:hAnsi="Times New Roman" w:cs="Times New Roman"/>
                <w:b/>
                <w:sz w:val="19"/>
                <w:szCs w:val="19"/>
              </w:rPr>
              <w:t>77%</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65%</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lang w:eastAsia="en-US"/>
              </w:rPr>
            </w:pPr>
            <w:r w:rsidRPr="004A49E2">
              <w:rPr>
                <w:rFonts w:ascii="Times New Roman" w:hAnsi="Times New Roman" w:cs="Times New Roman"/>
                <w:b/>
                <w:sz w:val="19"/>
                <w:szCs w:val="19"/>
                <w:lang w:eastAsia="en-US"/>
              </w:rPr>
              <w:t>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68%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915A52" w:rsidRDefault="001345E7" w:rsidP="005A754C">
            <w:pPr>
              <w:pStyle w:val="affffff2"/>
              <w:shd w:val="clear" w:color="auto" w:fill="FFFFFF" w:themeFill="background1"/>
              <w:jc w:val="center"/>
              <w:rPr>
                <w:rFonts w:ascii="Times New Roman" w:hAnsi="Times New Roman" w:cs="Times New Roman"/>
                <w:b/>
                <w:sz w:val="19"/>
                <w:szCs w:val="19"/>
              </w:rPr>
            </w:pPr>
            <w:r w:rsidRPr="00915A52">
              <w:rPr>
                <w:rFonts w:ascii="Times New Roman" w:hAnsi="Times New Roman" w:cs="Times New Roman"/>
                <w:b/>
                <w:sz w:val="19"/>
                <w:szCs w:val="19"/>
              </w:rPr>
              <w:t>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pStyle w:val="affffff2"/>
              <w:shd w:val="clear" w:color="auto" w:fill="FFFFFF" w:themeFill="background1"/>
              <w:jc w:val="center"/>
              <w:rPr>
                <w:rFonts w:ascii="Times New Roman" w:hAnsi="Times New Roman" w:cs="Times New Roman"/>
                <w:b/>
                <w:sz w:val="19"/>
                <w:szCs w:val="19"/>
              </w:rPr>
            </w:pPr>
            <w:r w:rsidRPr="004A49E2">
              <w:rPr>
                <w:rFonts w:ascii="Times New Roman" w:hAnsi="Times New Roman" w:cs="Times New Roman"/>
                <w:b/>
                <w:sz w:val="19"/>
                <w:szCs w:val="19"/>
              </w:rPr>
              <w:t>68%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95%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97%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915A52" w:rsidRDefault="001345E7" w:rsidP="005A754C">
            <w:pPr>
              <w:pStyle w:val="affffff2"/>
              <w:shd w:val="clear" w:color="auto" w:fill="FFFFFF" w:themeFill="background1"/>
              <w:jc w:val="center"/>
              <w:rPr>
                <w:rFonts w:ascii="Times New Roman" w:hAnsi="Times New Roman" w:cs="Times New Roman"/>
                <w:b/>
                <w:sz w:val="19"/>
                <w:szCs w:val="19"/>
              </w:rPr>
            </w:pPr>
            <w:r w:rsidRPr="00915A52">
              <w:rPr>
                <w:rFonts w:ascii="Times New Roman" w:hAnsi="Times New Roman" w:cs="Times New Roman"/>
                <w:b/>
                <w:sz w:val="19"/>
                <w:szCs w:val="19"/>
              </w:rPr>
              <w:t>96%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pStyle w:val="affffff2"/>
              <w:shd w:val="clear" w:color="auto" w:fill="FFFFFF" w:themeFill="background1"/>
              <w:jc w:val="center"/>
              <w:rPr>
                <w:rFonts w:ascii="Times New Roman" w:hAnsi="Times New Roman" w:cs="Times New Roman"/>
                <w:b/>
                <w:sz w:val="19"/>
                <w:szCs w:val="19"/>
              </w:rPr>
            </w:pPr>
            <w:r w:rsidRPr="004A49E2">
              <w:rPr>
                <w:rFonts w:ascii="Times New Roman" w:hAnsi="Times New Roman" w:cs="Times New Roman"/>
                <w:b/>
                <w:sz w:val="19"/>
                <w:szCs w:val="19"/>
              </w:rPr>
              <w:t>97%</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3-а</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85%</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87%</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84%</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8C3D90">
              <w:rPr>
                <w:rFonts w:ascii="Times New Roman" w:hAnsi="Times New Roman" w:cs="Times New Roman"/>
                <w:sz w:val="19"/>
                <w:szCs w:val="19"/>
              </w:rPr>
              <w:t>83%</w:t>
            </w:r>
          </w:p>
        </w:tc>
        <w:tc>
          <w:tcPr>
            <w:tcW w:w="660"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8B6E6C">
              <w:rPr>
                <w:rFonts w:ascii="Times New Roman" w:hAnsi="Times New Roman" w:cs="Times New Roman"/>
                <w:sz w:val="19"/>
                <w:szCs w:val="19"/>
              </w:rPr>
              <w:t>86%</w:t>
            </w:r>
          </w:p>
        </w:tc>
        <w:tc>
          <w:tcPr>
            <w:tcW w:w="757"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75%</w:t>
            </w:r>
          </w:p>
        </w:tc>
        <w:tc>
          <w:tcPr>
            <w:tcW w:w="66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lang w:eastAsia="en-US"/>
              </w:rPr>
            </w:pPr>
            <w:r w:rsidRPr="004A49E2">
              <w:rPr>
                <w:rFonts w:ascii="Times New Roman" w:hAnsi="Times New Roman" w:cs="Times New Roman"/>
                <w:sz w:val="19"/>
                <w:szCs w:val="19"/>
                <w:lang w:eastAsia="en-US"/>
              </w:rPr>
              <w:t>74%</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70%</w:t>
            </w:r>
          </w:p>
        </w:tc>
        <w:tc>
          <w:tcPr>
            <w:tcW w:w="708" w:type="dxa"/>
            <w:tcBorders>
              <w:top w:val="single" w:sz="4" w:space="0" w:color="auto"/>
              <w:left w:val="single" w:sz="4" w:space="0" w:color="auto"/>
              <w:bottom w:val="single" w:sz="4" w:space="0" w:color="auto"/>
              <w:right w:val="single" w:sz="4" w:space="0" w:color="auto"/>
            </w:tcBorders>
          </w:tcPr>
          <w:p w:rsidR="001345E7" w:rsidRPr="008C3D90" w:rsidRDefault="001345E7" w:rsidP="005A754C">
            <w:pPr>
              <w:pStyle w:val="affffff2"/>
              <w:shd w:val="clear" w:color="auto" w:fill="FFFFFF" w:themeFill="background1"/>
              <w:jc w:val="center"/>
              <w:rPr>
                <w:rFonts w:ascii="Times New Roman" w:hAnsi="Times New Roman" w:cs="Times New Roman"/>
                <w:sz w:val="19"/>
                <w:szCs w:val="19"/>
              </w:rPr>
            </w:pPr>
            <w:r w:rsidRPr="008C3D90">
              <w:rPr>
                <w:rFonts w:ascii="Times New Roman" w:hAnsi="Times New Roman" w:cs="Times New Roman"/>
                <w:sz w:val="19"/>
                <w:szCs w:val="19"/>
              </w:rPr>
              <w:t>68%</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8B6E6C">
              <w:rPr>
                <w:rFonts w:ascii="Times New Roman" w:hAnsi="Times New Roman" w:cs="Times New Roman"/>
                <w:sz w:val="19"/>
                <w:szCs w:val="19"/>
              </w:rPr>
              <w:t>72%</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100%</w:t>
            </w:r>
          </w:p>
        </w:tc>
        <w:tc>
          <w:tcPr>
            <w:tcW w:w="708"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100%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99%</w:t>
            </w:r>
          </w:p>
        </w:tc>
        <w:tc>
          <w:tcPr>
            <w:tcW w:w="851" w:type="dxa"/>
            <w:tcBorders>
              <w:top w:val="single" w:sz="4" w:space="0" w:color="auto"/>
              <w:left w:val="single" w:sz="4" w:space="0" w:color="auto"/>
              <w:bottom w:val="single" w:sz="4" w:space="0" w:color="auto"/>
              <w:right w:val="single" w:sz="4" w:space="0" w:color="auto"/>
            </w:tcBorders>
          </w:tcPr>
          <w:p w:rsidR="001345E7" w:rsidRPr="008C3D90" w:rsidRDefault="001345E7" w:rsidP="005A754C">
            <w:pPr>
              <w:pStyle w:val="affffff2"/>
              <w:shd w:val="clear" w:color="auto" w:fill="FFFFFF" w:themeFill="background1"/>
              <w:jc w:val="center"/>
              <w:rPr>
                <w:rFonts w:ascii="Times New Roman" w:hAnsi="Times New Roman" w:cs="Times New Roman"/>
                <w:sz w:val="19"/>
                <w:szCs w:val="19"/>
              </w:rPr>
            </w:pPr>
            <w:r w:rsidRPr="008C3D90">
              <w:rPr>
                <w:rFonts w:ascii="Times New Roman" w:hAnsi="Times New Roman" w:cs="Times New Roman"/>
                <w:sz w:val="19"/>
                <w:szCs w:val="19"/>
              </w:rPr>
              <w:t>99%</w:t>
            </w:r>
          </w:p>
        </w:tc>
        <w:tc>
          <w:tcPr>
            <w:tcW w:w="708"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8B6E6C">
              <w:rPr>
                <w:rFonts w:ascii="Times New Roman" w:hAnsi="Times New Roman" w:cs="Times New Roman"/>
                <w:sz w:val="19"/>
                <w:szCs w:val="19"/>
              </w:rPr>
              <w:t>99%</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3-б</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80%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83%</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78%</w:t>
            </w:r>
          </w:p>
        </w:tc>
        <w:tc>
          <w:tcPr>
            <w:tcW w:w="709" w:type="dxa"/>
            <w:tcBorders>
              <w:top w:val="single" w:sz="4" w:space="0" w:color="auto"/>
              <w:left w:val="single" w:sz="4" w:space="0" w:color="auto"/>
              <w:bottom w:val="single" w:sz="4" w:space="0" w:color="auto"/>
              <w:right w:val="single" w:sz="4" w:space="0" w:color="auto"/>
            </w:tcBorders>
          </w:tcPr>
          <w:p w:rsidR="001345E7" w:rsidRPr="004F59D6" w:rsidRDefault="001345E7" w:rsidP="005A754C">
            <w:pPr>
              <w:pStyle w:val="affffff2"/>
              <w:shd w:val="clear" w:color="auto" w:fill="FFFFFF" w:themeFill="background1"/>
              <w:jc w:val="center"/>
              <w:rPr>
                <w:rFonts w:ascii="Times New Roman" w:hAnsi="Times New Roman" w:cs="Times New Roman"/>
                <w:sz w:val="19"/>
                <w:szCs w:val="19"/>
              </w:rPr>
            </w:pPr>
            <w:r w:rsidRPr="004F59D6">
              <w:rPr>
                <w:rFonts w:ascii="Times New Roman" w:hAnsi="Times New Roman" w:cs="Times New Roman"/>
                <w:sz w:val="19"/>
                <w:szCs w:val="19"/>
              </w:rPr>
              <w:t>72%</w:t>
            </w:r>
          </w:p>
        </w:tc>
        <w:tc>
          <w:tcPr>
            <w:tcW w:w="660"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79%</w:t>
            </w:r>
          </w:p>
        </w:tc>
        <w:tc>
          <w:tcPr>
            <w:tcW w:w="757"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74%</w:t>
            </w:r>
          </w:p>
        </w:tc>
        <w:tc>
          <w:tcPr>
            <w:tcW w:w="66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lang w:eastAsia="en-US"/>
              </w:rPr>
            </w:pPr>
            <w:r w:rsidRPr="004A49E2">
              <w:rPr>
                <w:rFonts w:ascii="Times New Roman" w:hAnsi="Times New Roman" w:cs="Times New Roman"/>
                <w:sz w:val="19"/>
                <w:szCs w:val="19"/>
                <w:lang w:eastAsia="en-US"/>
              </w:rPr>
              <w:t>75%</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72%</w:t>
            </w:r>
          </w:p>
        </w:tc>
        <w:tc>
          <w:tcPr>
            <w:tcW w:w="708" w:type="dxa"/>
            <w:tcBorders>
              <w:top w:val="single" w:sz="4" w:space="0" w:color="auto"/>
              <w:left w:val="single" w:sz="4" w:space="0" w:color="auto"/>
              <w:bottom w:val="single" w:sz="4" w:space="0" w:color="auto"/>
              <w:right w:val="single" w:sz="4" w:space="0" w:color="auto"/>
            </w:tcBorders>
          </w:tcPr>
          <w:p w:rsidR="001345E7" w:rsidRPr="004F59D6" w:rsidRDefault="001345E7" w:rsidP="005A754C">
            <w:pPr>
              <w:pStyle w:val="affffff2"/>
              <w:shd w:val="clear" w:color="auto" w:fill="FFFFFF" w:themeFill="background1"/>
              <w:jc w:val="center"/>
              <w:rPr>
                <w:rFonts w:ascii="Times New Roman" w:hAnsi="Times New Roman" w:cs="Times New Roman"/>
                <w:sz w:val="19"/>
                <w:szCs w:val="19"/>
              </w:rPr>
            </w:pPr>
            <w:r w:rsidRPr="004F59D6">
              <w:rPr>
                <w:rFonts w:ascii="Times New Roman" w:hAnsi="Times New Roman" w:cs="Times New Roman"/>
                <w:sz w:val="19"/>
                <w:szCs w:val="19"/>
              </w:rPr>
              <w:t>67%</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72%</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100%</w:t>
            </w:r>
          </w:p>
        </w:tc>
        <w:tc>
          <w:tcPr>
            <w:tcW w:w="708"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100%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100%</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4F59D6">
              <w:rPr>
                <w:rFonts w:ascii="Times New Roman" w:hAnsi="Times New Roman" w:cs="Times New Roman"/>
                <w:sz w:val="19"/>
                <w:szCs w:val="19"/>
              </w:rPr>
              <w:t>100%</w:t>
            </w:r>
          </w:p>
        </w:tc>
        <w:tc>
          <w:tcPr>
            <w:tcW w:w="708"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4A49E2">
              <w:rPr>
                <w:rFonts w:ascii="Times New Roman" w:hAnsi="Times New Roman" w:cs="Times New Roman"/>
                <w:sz w:val="19"/>
                <w:szCs w:val="19"/>
              </w:rPr>
              <w:t>100%</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3-в</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70%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70%</w:t>
            </w:r>
          </w:p>
        </w:tc>
        <w:tc>
          <w:tcPr>
            <w:tcW w:w="709" w:type="dxa"/>
            <w:tcBorders>
              <w:top w:val="single" w:sz="4" w:space="0" w:color="auto"/>
              <w:left w:val="single" w:sz="4" w:space="0" w:color="auto"/>
              <w:bottom w:val="single" w:sz="4" w:space="0" w:color="auto"/>
              <w:right w:val="single" w:sz="4" w:space="0" w:color="auto"/>
            </w:tcBorders>
          </w:tcPr>
          <w:p w:rsidR="001345E7" w:rsidRPr="00915A52" w:rsidRDefault="001345E7" w:rsidP="005A754C">
            <w:pPr>
              <w:pStyle w:val="affffff2"/>
              <w:shd w:val="clear" w:color="auto" w:fill="FFFFFF" w:themeFill="background1"/>
              <w:jc w:val="center"/>
              <w:rPr>
                <w:rFonts w:ascii="Times New Roman" w:hAnsi="Times New Roman" w:cs="Times New Roman"/>
                <w:sz w:val="19"/>
                <w:szCs w:val="19"/>
              </w:rPr>
            </w:pPr>
            <w:r w:rsidRPr="00915A52">
              <w:rPr>
                <w:rFonts w:ascii="Times New Roman" w:hAnsi="Times New Roman" w:cs="Times New Roman"/>
                <w:sz w:val="19"/>
                <w:szCs w:val="19"/>
              </w:rPr>
              <w:t>72%</w:t>
            </w:r>
          </w:p>
        </w:tc>
        <w:tc>
          <w:tcPr>
            <w:tcW w:w="660"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70%</w:t>
            </w:r>
          </w:p>
        </w:tc>
        <w:tc>
          <w:tcPr>
            <w:tcW w:w="757"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69%</w:t>
            </w:r>
          </w:p>
        </w:tc>
        <w:tc>
          <w:tcPr>
            <w:tcW w:w="66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lang w:eastAsia="en-US"/>
              </w:rPr>
            </w:pPr>
            <w:r w:rsidRPr="004A49E2">
              <w:rPr>
                <w:rFonts w:ascii="Times New Roman" w:hAnsi="Times New Roman" w:cs="Times New Roman"/>
                <w:sz w:val="19"/>
                <w:szCs w:val="19"/>
                <w:lang w:eastAsia="en-US"/>
              </w:rPr>
              <w:t>66%</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66%</w:t>
            </w:r>
          </w:p>
        </w:tc>
        <w:tc>
          <w:tcPr>
            <w:tcW w:w="708" w:type="dxa"/>
            <w:tcBorders>
              <w:top w:val="single" w:sz="4" w:space="0" w:color="auto"/>
              <w:left w:val="single" w:sz="4" w:space="0" w:color="auto"/>
              <w:bottom w:val="single" w:sz="4" w:space="0" w:color="auto"/>
              <w:right w:val="single" w:sz="4" w:space="0" w:color="auto"/>
            </w:tcBorders>
          </w:tcPr>
          <w:p w:rsidR="001345E7" w:rsidRPr="00915A52" w:rsidRDefault="001345E7" w:rsidP="005A754C">
            <w:pPr>
              <w:pStyle w:val="affffff2"/>
              <w:shd w:val="clear" w:color="auto" w:fill="FFFFFF" w:themeFill="background1"/>
              <w:jc w:val="center"/>
              <w:rPr>
                <w:rFonts w:ascii="Times New Roman" w:hAnsi="Times New Roman" w:cs="Times New Roman"/>
                <w:sz w:val="19"/>
                <w:szCs w:val="19"/>
              </w:rPr>
            </w:pPr>
            <w:r w:rsidRPr="00915A52">
              <w:rPr>
                <w:rFonts w:ascii="Times New Roman" w:hAnsi="Times New Roman" w:cs="Times New Roman"/>
                <w:sz w:val="19"/>
                <w:szCs w:val="19"/>
              </w:rPr>
              <w:t>65%</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lang w:val="en-US"/>
              </w:rPr>
            </w:pPr>
            <w:r w:rsidRPr="004A49E2">
              <w:rPr>
                <w:rFonts w:ascii="Times New Roman" w:hAnsi="Times New Roman" w:cs="Times New Roman"/>
                <w:sz w:val="19"/>
                <w:szCs w:val="19"/>
              </w:rPr>
              <w:t>67%</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100%</w:t>
            </w:r>
          </w:p>
        </w:tc>
        <w:tc>
          <w:tcPr>
            <w:tcW w:w="708"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100%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98%</w:t>
            </w:r>
          </w:p>
        </w:tc>
        <w:tc>
          <w:tcPr>
            <w:tcW w:w="851" w:type="dxa"/>
            <w:tcBorders>
              <w:top w:val="single" w:sz="4" w:space="0" w:color="auto"/>
              <w:left w:val="single" w:sz="4" w:space="0" w:color="auto"/>
              <w:bottom w:val="single" w:sz="4" w:space="0" w:color="auto"/>
              <w:right w:val="single" w:sz="4" w:space="0" w:color="auto"/>
            </w:tcBorders>
          </w:tcPr>
          <w:p w:rsidR="001345E7" w:rsidRPr="00915A52" w:rsidRDefault="001345E7" w:rsidP="005A754C">
            <w:pPr>
              <w:pStyle w:val="affffff2"/>
              <w:shd w:val="clear" w:color="auto" w:fill="FFFFFF" w:themeFill="background1"/>
              <w:jc w:val="center"/>
              <w:rPr>
                <w:rFonts w:ascii="Times New Roman" w:hAnsi="Times New Roman" w:cs="Times New Roman"/>
                <w:sz w:val="19"/>
                <w:szCs w:val="19"/>
              </w:rPr>
            </w:pPr>
            <w:r w:rsidRPr="00915A52">
              <w:rPr>
                <w:rFonts w:ascii="Times New Roman" w:hAnsi="Times New Roman" w:cs="Times New Roman"/>
                <w:sz w:val="19"/>
                <w:szCs w:val="19"/>
              </w:rPr>
              <w:t>99%</w:t>
            </w:r>
          </w:p>
        </w:tc>
        <w:tc>
          <w:tcPr>
            <w:tcW w:w="708"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4A49E2">
              <w:rPr>
                <w:rFonts w:ascii="Times New Roman" w:hAnsi="Times New Roman" w:cs="Times New Roman"/>
                <w:sz w:val="19"/>
                <w:szCs w:val="19"/>
              </w:rPr>
              <w:t>100%</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45E7" w:rsidRPr="00821663" w:rsidRDefault="001345E7" w:rsidP="005A754C">
            <w:pPr>
              <w:pStyle w:val="affffff2"/>
              <w:shd w:val="clear" w:color="auto" w:fill="FFFFFF" w:themeFill="background1"/>
              <w:rPr>
                <w:rFonts w:ascii="Times New Roman" w:hAnsi="Times New Roman" w:cs="Times New Roman"/>
                <w:b/>
                <w:sz w:val="20"/>
                <w:szCs w:val="20"/>
              </w:rPr>
            </w:pPr>
            <w:r w:rsidRPr="00821663">
              <w:rPr>
                <w:rFonts w:ascii="Times New Roman" w:hAnsi="Times New Roman" w:cs="Times New Roman"/>
                <w:b/>
                <w:sz w:val="20"/>
                <w:szCs w:val="20"/>
              </w:rPr>
              <w:t>Ср.</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78%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3D90" w:rsidRDefault="001345E7" w:rsidP="005A754C">
            <w:pPr>
              <w:pStyle w:val="affffff2"/>
              <w:shd w:val="clear" w:color="auto" w:fill="FFFFFF" w:themeFill="background1"/>
              <w:jc w:val="center"/>
              <w:rPr>
                <w:rFonts w:ascii="Times New Roman" w:hAnsi="Times New Roman" w:cs="Times New Roman"/>
                <w:b/>
                <w:sz w:val="19"/>
                <w:szCs w:val="19"/>
              </w:rPr>
            </w:pPr>
            <w:r w:rsidRPr="008C3D90">
              <w:rPr>
                <w:rFonts w:ascii="Times New Roman" w:hAnsi="Times New Roman" w:cs="Times New Roman"/>
                <w:b/>
                <w:sz w:val="19"/>
                <w:szCs w:val="19"/>
              </w:rPr>
              <w:t>76%</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pStyle w:val="affffff2"/>
              <w:shd w:val="clear" w:color="auto" w:fill="FFFFFF" w:themeFill="background1"/>
              <w:jc w:val="center"/>
              <w:rPr>
                <w:rFonts w:ascii="Times New Roman" w:hAnsi="Times New Roman" w:cs="Times New Roman"/>
                <w:b/>
                <w:color w:val="FF0000"/>
                <w:sz w:val="19"/>
                <w:szCs w:val="19"/>
              </w:rPr>
            </w:pPr>
            <w:r w:rsidRPr="008B6E6C">
              <w:rPr>
                <w:rFonts w:ascii="Times New Roman" w:hAnsi="Times New Roman" w:cs="Times New Roman"/>
                <w:b/>
                <w:sz w:val="19"/>
                <w:szCs w:val="19"/>
              </w:rPr>
              <w:t>78%</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73%</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lang w:eastAsia="en-US"/>
              </w:rPr>
            </w:pPr>
            <w:r w:rsidRPr="004A49E2">
              <w:rPr>
                <w:rFonts w:ascii="Times New Roman" w:hAnsi="Times New Roman" w:cs="Times New Roman"/>
                <w:b/>
                <w:sz w:val="19"/>
                <w:szCs w:val="19"/>
                <w:lang w:eastAsia="en-US"/>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69%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3D90" w:rsidRDefault="001345E7" w:rsidP="005A754C">
            <w:pPr>
              <w:pStyle w:val="affffff2"/>
              <w:shd w:val="clear" w:color="auto" w:fill="FFFFFF" w:themeFill="background1"/>
              <w:jc w:val="center"/>
              <w:rPr>
                <w:rFonts w:ascii="Times New Roman" w:hAnsi="Times New Roman" w:cs="Times New Roman"/>
                <w:b/>
                <w:sz w:val="19"/>
                <w:szCs w:val="19"/>
              </w:rPr>
            </w:pPr>
            <w:r w:rsidRPr="008C3D90">
              <w:rPr>
                <w:rFonts w:ascii="Times New Roman" w:hAnsi="Times New Roman" w:cs="Times New Roman"/>
                <w:b/>
                <w:sz w:val="19"/>
                <w:szCs w:val="19"/>
              </w:rPr>
              <w:t>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pStyle w:val="affffff2"/>
              <w:shd w:val="clear" w:color="auto" w:fill="FFFFFF" w:themeFill="background1"/>
              <w:jc w:val="center"/>
              <w:rPr>
                <w:rFonts w:ascii="Times New Roman" w:hAnsi="Times New Roman" w:cs="Times New Roman"/>
                <w:b/>
                <w:color w:val="FF0000"/>
                <w:sz w:val="19"/>
                <w:szCs w:val="19"/>
              </w:rPr>
            </w:pPr>
            <w:r w:rsidRPr="008B6E6C">
              <w:rPr>
                <w:rFonts w:ascii="Times New Roman" w:hAnsi="Times New Roman" w:cs="Times New Roman"/>
                <w:b/>
                <w:sz w:val="19"/>
                <w:szCs w:val="19"/>
              </w:rPr>
              <w:t>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99%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3D90" w:rsidRDefault="001345E7" w:rsidP="005A754C">
            <w:pPr>
              <w:pStyle w:val="affffff2"/>
              <w:shd w:val="clear" w:color="auto" w:fill="FFFFFF" w:themeFill="background1"/>
              <w:jc w:val="center"/>
              <w:rPr>
                <w:rFonts w:ascii="Times New Roman" w:hAnsi="Times New Roman" w:cs="Times New Roman"/>
                <w:b/>
                <w:sz w:val="19"/>
                <w:szCs w:val="19"/>
              </w:rPr>
            </w:pPr>
            <w:r w:rsidRPr="008C3D90">
              <w:rPr>
                <w:rFonts w:ascii="Times New Roman" w:hAnsi="Times New Roman" w:cs="Times New Roman"/>
                <w:b/>
                <w:sz w:val="19"/>
                <w:szCs w:val="19"/>
              </w:rPr>
              <w:t>99%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B6E6C" w:rsidRDefault="001345E7" w:rsidP="005A754C">
            <w:pPr>
              <w:pStyle w:val="affffff2"/>
              <w:shd w:val="clear" w:color="auto" w:fill="FFFFFF" w:themeFill="background1"/>
              <w:jc w:val="center"/>
              <w:rPr>
                <w:rFonts w:ascii="Times New Roman" w:hAnsi="Times New Roman" w:cs="Times New Roman"/>
                <w:b/>
                <w:sz w:val="19"/>
                <w:szCs w:val="19"/>
              </w:rPr>
            </w:pPr>
            <w:r w:rsidRPr="008B6E6C">
              <w:rPr>
                <w:rFonts w:ascii="Times New Roman" w:hAnsi="Times New Roman" w:cs="Times New Roman"/>
                <w:b/>
                <w:sz w:val="19"/>
                <w:szCs w:val="19"/>
              </w:rPr>
              <w:t>99%</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4-а</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78%</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79%</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74%</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4F59D6">
              <w:rPr>
                <w:rFonts w:ascii="Times New Roman" w:hAnsi="Times New Roman" w:cs="Times New Roman"/>
                <w:sz w:val="19"/>
                <w:szCs w:val="19"/>
              </w:rPr>
              <w:t>71%</w:t>
            </w:r>
          </w:p>
        </w:tc>
        <w:tc>
          <w:tcPr>
            <w:tcW w:w="660" w:type="dxa"/>
            <w:tcBorders>
              <w:top w:val="single" w:sz="4" w:space="0" w:color="auto"/>
              <w:left w:val="single" w:sz="4" w:space="0" w:color="auto"/>
              <w:bottom w:val="single" w:sz="4" w:space="0" w:color="auto"/>
              <w:right w:val="single" w:sz="4" w:space="0" w:color="auto"/>
            </w:tcBorders>
          </w:tcPr>
          <w:p w:rsidR="001345E7" w:rsidRPr="008B6E6C" w:rsidRDefault="001345E7" w:rsidP="005A754C">
            <w:pPr>
              <w:pStyle w:val="affffff2"/>
              <w:shd w:val="clear" w:color="auto" w:fill="FFFFFF" w:themeFill="background1"/>
              <w:jc w:val="center"/>
              <w:rPr>
                <w:rFonts w:ascii="Times New Roman" w:hAnsi="Times New Roman" w:cs="Times New Roman"/>
                <w:sz w:val="19"/>
                <w:szCs w:val="19"/>
              </w:rPr>
            </w:pPr>
            <w:r w:rsidRPr="008B6E6C">
              <w:rPr>
                <w:rFonts w:ascii="Times New Roman" w:hAnsi="Times New Roman" w:cs="Times New Roman"/>
                <w:sz w:val="19"/>
                <w:szCs w:val="19"/>
              </w:rPr>
              <w:t>75%</w:t>
            </w:r>
          </w:p>
        </w:tc>
        <w:tc>
          <w:tcPr>
            <w:tcW w:w="757"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71%</w:t>
            </w:r>
          </w:p>
        </w:tc>
        <w:tc>
          <w:tcPr>
            <w:tcW w:w="66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lang w:eastAsia="en-US"/>
              </w:rPr>
            </w:pPr>
            <w:r w:rsidRPr="004A49E2">
              <w:rPr>
                <w:rFonts w:ascii="Times New Roman" w:hAnsi="Times New Roman" w:cs="Times New Roman"/>
                <w:sz w:val="19"/>
                <w:szCs w:val="19"/>
                <w:lang w:eastAsia="en-US"/>
              </w:rPr>
              <w:t>71%</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52%</w:t>
            </w:r>
          </w:p>
        </w:tc>
        <w:tc>
          <w:tcPr>
            <w:tcW w:w="708"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4F59D6">
              <w:rPr>
                <w:rFonts w:ascii="Times New Roman" w:hAnsi="Times New Roman" w:cs="Times New Roman"/>
                <w:sz w:val="19"/>
                <w:szCs w:val="19"/>
              </w:rPr>
              <w:t>64%</w:t>
            </w:r>
          </w:p>
        </w:tc>
        <w:tc>
          <w:tcPr>
            <w:tcW w:w="709" w:type="dxa"/>
            <w:tcBorders>
              <w:top w:val="single" w:sz="4" w:space="0" w:color="auto"/>
              <w:left w:val="single" w:sz="4" w:space="0" w:color="auto"/>
              <w:bottom w:val="single" w:sz="4" w:space="0" w:color="auto"/>
              <w:right w:val="single" w:sz="4" w:space="0" w:color="auto"/>
            </w:tcBorders>
          </w:tcPr>
          <w:p w:rsidR="001345E7" w:rsidRPr="008B6E6C" w:rsidRDefault="001345E7" w:rsidP="005A754C">
            <w:pPr>
              <w:pStyle w:val="affffff2"/>
              <w:shd w:val="clear" w:color="auto" w:fill="FFFFFF" w:themeFill="background1"/>
              <w:jc w:val="center"/>
              <w:rPr>
                <w:rFonts w:ascii="Times New Roman" w:hAnsi="Times New Roman" w:cs="Times New Roman"/>
                <w:sz w:val="19"/>
                <w:szCs w:val="19"/>
              </w:rPr>
            </w:pPr>
            <w:r w:rsidRPr="008B6E6C">
              <w:rPr>
                <w:rFonts w:ascii="Times New Roman" w:hAnsi="Times New Roman" w:cs="Times New Roman"/>
                <w:sz w:val="19"/>
                <w:szCs w:val="19"/>
              </w:rPr>
              <w:t>69%</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100%</w:t>
            </w:r>
          </w:p>
        </w:tc>
        <w:tc>
          <w:tcPr>
            <w:tcW w:w="708"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100%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100%</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4F59D6">
              <w:rPr>
                <w:rFonts w:ascii="Times New Roman" w:hAnsi="Times New Roman" w:cs="Times New Roman"/>
                <w:sz w:val="19"/>
                <w:szCs w:val="19"/>
              </w:rPr>
              <w:t>100%</w:t>
            </w:r>
          </w:p>
        </w:tc>
        <w:tc>
          <w:tcPr>
            <w:tcW w:w="708"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100%</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4-б</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84%</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87%</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89%</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8C3D90">
              <w:rPr>
                <w:rFonts w:ascii="Times New Roman" w:hAnsi="Times New Roman" w:cs="Times New Roman"/>
                <w:sz w:val="19"/>
                <w:szCs w:val="19"/>
              </w:rPr>
              <w:t>84%</w:t>
            </w:r>
          </w:p>
        </w:tc>
        <w:tc>
          <w:tcPr>
            <w:tcW w:w="660" w:type="dxa"/>
            <w:tcBorders>
              <w:top w:val="single" w:sz="4" w:space="0" w:color="auto"/>
              <w:left w:val="single" w:sz="4" w:space="0" w:color="auto"/>
              <w:bottom w:val="single" w:sz="4" w:space="0" w:color="auto"/>
              <w:right w:val="single" w:sz="4" w:space="0" w:color="auto"/>
            </w:tcBorders>
          </w:tcPr>
          <w:p w:rsidR="001345E7" w:rsidRPr="008B6E6C" w:rsidRDefault="001345E7" w:rsidP="005A754C">
            <w:pPr>
              <w:pStyle w:val="affffff2"/>
              <w:shd w:val="clear" w:color="auto" w:fill="FFFFFF" w:themeFill="background1"/>
              <w:jc w:val="center"/>
              <w:rPr>
                <w:rFonts w:ascii="Times New Roman" w:hAnsi="Times New Roman" w:cs="Times New Roman"/>
                <w:sz w:val="19"/>
                <w:szCs w:val="19"/>
              </w:rPr>
            </w:pPr>
            <w:r w:rsidRPr="008B6E6C">
              <w:rPr>
                <w:rFonts w:ascii="Times New Roman" w:hAnsi="Times New Roman" w:cs="Times New Roman"/>
                <w:sz w:val="19"/>
                <w:szCs w:val="19"/>
              </w:rPr>
              <w:t>86%</w:t>
            </w:r>
          </w:p>
        </w:tc>
        <w:tc>
          <w:tcPr>
            <w:tcW w:w="757"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73%</w:t>
            </w:r>
          </w:p>
        </w:tc>
        <w:tc>
          <w:tcPr>
            <w:tcW w:w="66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lang w:eastAsia="en-US"/>
              </w:rPr>
            </w:pPr>
            <w:r w:rsidRPr="004A49E2">
              <w:rPr>
                <w:rFonts w:ascii="Times New Roman" w:hAnsi="Times New Roman" w:cs="Times New Roman"/>
                <w:sz w:val="19"/>
                <w:szCs w:val="19"/>
                <w:lang w:eastAsia="en-US"/>
              </w:rPr>
              <w:t>77%</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75%</w:t>
            </w:r>
          </w:p>
        </w:tc>
        <w:tc>
          <w:tcPr>
            <w:tcW w:w="708" w:type="dxa"/>
            <w:tcBorders>
              <w:top w:val="single" w:sz="4" w:space="0" w:color="auto"/>
              <w:left w:val="single" w:sz="4" w:space="0" w:color="auto"/>
              <w:bottom w:val="single" w:sz="4" w:space="0" w:color="auto"/>
              <w:right w:val="single" w:sz="4" w:space="0" w:color="auto"/>
            </w:tcBorders>
          </w:tcPr>
          <w:p w:rsidR="001345E7" w:rsidRPr="008C3D90" w:rsidRDefault="001345E7" w:rsidP="005A754C">
            <w:pPr>
              <w:pStyle w:val="affffff2"/>
              <w:shd w:val="clear" w:color="auto" w:fill="FFFFFF" w:themeFill="background1"/>
              <w:jc w:val="center"/>
              <w:rPr>
                <w:rFonts w:ascii="Times New Roman" w:hAnsi="Times New Roman" w:cs="Times New Roman"/>
                <w:sz w:val="19"/>
                <w:szCs w:val="19"/>
              </w:rPr>
            </w:pPr>
            <w:r w:rsidRPr="008C3D90">
              <w:rPr>
                <w:rFonts w:ascii="Times New Roman" w:hAnsi="Times New Roman" w:cs="Times New Roman"/>
                <w:sz w:val="19"/>
                <w:szCs w:val="19"/>
              </w:rPr>
              <w:t>71%</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962305">
              <w:rPr>
                <w:rFonts w:ascii="Times New Roman" w:hAnsi="Times New Roman" w:cs="Times New Roman"/>
                <w:sz w:val="19"/>
                <w:szCs w:val="19"/>
              </w:rPr>
              <w:t>66%</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100%</w:t>
            </w:r>
          </w:p>
        </w:tc>
        <w:tc>
          <w:tcPr>
            <w:tcW w:w="708"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100%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100%</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4F59D6">
              <w:rPr>
                <w:rFonts w:ascii="Times New Roman" w:hAnsi="Times New Roman" w:cs="Times New Roman"/>
                <w:sz w:val="19"/>
                <w:szCs w:val="19"/>
              </w:rPr>
              <w:t>100%</w:t>
            </w:r>
          </w:p>
        </w:tc>
        <w:tc>
          <w:tcPr>
            <w:tcW w:w="708"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100%</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hideMark/>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4-в</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88%</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90%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86%</w:t>
            </w:r>
          </w:p>
        </w:tc>
        <w:tc>
          <w:tcPr>
            <w:tcW w:w="709" w:type="dxa"/>
            <w:tcBorders>
              <w:top w:val="single" w:sz="4" w:space="0" w:color="auto"/>
              <w:left w:val="single" w:sz="4" w:space="0" w:color="auto"/>
              <w:bottom w:val="single" w:sz="4" w:space="0" w:color="auto"/>
              <w:right w:val="single" w:sz="4" w:space="0" w:color="auto"/>
            </w:tcBorders>
          </w:tcPr>
          <w:p w:rsidR="001345E7" w:rsidRPr="00D20A7C" w:rsidRDefault="001345E7" w:rsidP="005A754C">
            <w:pPr>
              <w:pStyle w:val="affffff2"/>
              <w:shd w:val="clear" w:color="auto" w:fill="FFFFFF" w:themeFill="background1"/>
              <w:jc w:val="center"/>
              <w:rPr>
                <w:rFonts w:ascii="Times New Roman" w:hAnsi="Times New Roman" w:cs="Times New Roman"/>
                <w:sz w:val="19"/>
                <w:szCs w:val="19"/>
              </w:rPr>
            </w:pPr>
            <w:r w:rsidRPr="00D20A7C">
              <w:rPr>
                <w:rFonts w:ascii="Times New Roman" w:hAnsi="Times New Roman" w:cs="Times New Roman"/>
                <w:sz w:val="19"/>
                <w:szCs w:val="19"/>
              </w:rPr>
              <w:t>85%</w:t>
            </w:r>
          </w:p>
        </w:tc>
        <w:tc>
          <w:tcPr>
            <w:tcW w:w="660"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88%</w:t>
            </w:r>
          </w:p>
        </w:tc>
        <w:tc>
          <w:tcPr>
            <w:tcW w:w="757"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79%</w:t>
            </w:r>
          </w:p>
        </w:tc>
        <w:tc>
          <w:tcPr>
            <w:tcW w:w="66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lang w:eastAsia="en-US"/>
              </w:rPr>
            </w:pPr>
            <w:r w:rsidRPr="004A49E2">
              <w:rPr>
                <w:rFonts w:ascii="Times New Roman" w:hAnsi="Times New Roman" w:cs="Times New Roman"/>
                <w:sz w:val="19"/>
                <w:szCs w:val="19"/>
                <w:lang w:eastAsia="en-US"/>
              </w:rPr>
              <w:t>78%</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75%</w:t>
            </w:r>
          </w:p>
        </w:tc>
        <w:tc>
          <w:tcPr>
            <w:tcW w:w="708" w:type="dxa"/>
            <w:tcBorders>
              <w:top w:val="single" w:sz="4" w:space="0" w:color="auto"/>
              <w:left w:val="single" w:sz="4" w:space="0" w:color="auto"/>
              <w:bottom w:val="single" w:sz="4" w:space="0" w:color="auto"/>
              <w:right w:val="single" w:sz="4" w:space="0" w:color="auto"/>
            </w:tcBorders>
          </w:tcPr>
          <w:p w:rsidR="001345E7" w:rsidRPr="00D20A7C" w:rsidRDefault="001345E7" w:rsidP="005A754C">
            <w:pPr>
              <w:pStyle w:val="affffff2"/>
              <w:shd w:val="clear" w:color="auto" w:fill="FFFFFF" w:themeFill="background1"/>
              <w:jc w:val="center"/>
              <w:rPr>
                <w:rFonts w:ascii="Times New Roman" w:hAnsi="Times New Roman" w:cs="Times New Roman"/>
                <w:sz w:val="19"/>
                <w:szCs w:val="19"/>
              </w:rPr>
            </w:pPr>
            <w:r w:rsidRPr="00D20A7C">
              <w:rPr>
                <w:rFonts w:ascii="Times New Roman" w:hAnsi="Times New Roman" w:cs="Times New Roman"/>
                <w:sz w:val="19"/>
                <w:szCs w:val="19"/>
              </w:rPr>
              <w:t>74%</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19"/>
                <w:szCs w:val="19"/>
              </w:rPr>
            </w:pPr>
            <w:r w:rsidRPr="004A49E2">
              <w:rPr>
                <w:rFonts w:ascii="Times New Roman" w:hAnsi="Times New Roman" w:cs="Times New Roman"/>
                <w:sz w:val="19"/>
                <w:szCs w:val="19"/>
              </w:rPr>
              <w:t>76%</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sz w:val="19"/>
                <w:szCs w:val="19"/>
              </w:rPr>
            </w:pPr>
            <w:r w:rsidRPr="004A49E2">
              <w:rPr>
                <w:rFonts w:ascii="Times New Roman" w:hAnsi="Times New Roman" w:cs="Times New Roman"/>
                <w:sz w:val="19"/>
                <w:szCs w:val="19"/>
              </w:rPr>
              <w:t>100%</w:t>
            </w:r>
          </w:p>
        </w:tc>
        <w:tc>
          <w:tcPr>
            <w:tcW w:w="708"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100%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sz w:val="19"/>
                <w:szCs w:val="19"/>
                <w:lang w:eastAsia="en-US"/>
              </w:rPr>
            </w:pPr>
            <w:r w:rsidRPr="00A41D41">
              <w:rPr>
                <w:rFonts w:ascii="Times New Roman" w:hAnsi="Times New Roman" w:cs="Times New Roman"/>
                <w:sz w:val="19"/>
                <w:szCs w:val="19"/>
                <w:lang w:eastAsia="en-US"/>
              </w:rPr>
              <w:t>100%</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D20A7C">
              <w:rPr>
                <w:rFonts w:ascii="Times New Roman" w:hAnsi="Times New Roman" w:cs="Times New Roman"/>
                <w:sz w:val="19"/>
                <w:szCs w:val="19"/>
              </w:rPr>
              <w:t>100%</w:t>
            </w:r>
          </w:p>
        </w:tc>
        <w:tc>
          <w:tcPr>
            <w:tcW w:w="708"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color w:val="FF0000"/>
                <w:sz w:val="19"/>
                <w:szCs w:val="19"/>
              </w:rPr>
            </w:pPr>
            <w:r w:rsidRPr="004A49E2">
              <w:rPr>
                <w:rFonts w:ascii="Times New Roman" w:hAnsi="Times New Roman" w:cs="Times New Roman"/>
                <w:sz w:val="19"/>
                <w:szCs w:val="19"/>
              </w:rPr>
              <w:t>100%</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45E7" w:rsidRPr="00821663" w:rsidRDefault="001345E7" w:rsidP="005A754C">
            <w:pPr>
              <w:pStyle w:val="affffff2"/>
              <w:shd w:val="clear" w:color="auto" w:fill="FFFFFF" w:themeFill="background1"/>
              <w:rPr>
                <w:rFonts w:ascii="Times New Roman" w:hAnsi="Times New Roman" w:cs="Times New Roman"/>
                <w:b/>
                <w:sz w:val="20"/>
                <w:szCs w:val="20"/>
              </w:rPr>
            </w:pPr>
            <w:r w:rsidRPr="00821663">
              <w:rPr>
                <w:rFonts w:ascii="Times New Roman" w:hAnsi="Times New Roman" w:cs="Times New Roman"/>
                <w:b/>
                <w:sz w:val="20"/>
                <w:szCs w:val="20"/>
              </w:rPr>
              <w:t>Ср.</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3D90" w:rsidRDefault="001345E7" w:rsidP="005A754C">
            <w:pPr>
              <w:pStyle w:val="affffff2"/>
              <w:shd w:val="clear" w:color="auto" w:fill="FFFFFF" w:themeFill="background1"/>
              <w:jc w:val="center"/>
              <w:rPr>
                <w:rFonts w:ascii="Times New Roman" w:hAnsi="Times New Roman" w:cs="Times New Roman"/>
                <w:b/>
                <w:sz w:val="19"/>
                <w:szCs w:val="19"/>
              </w:rPr>
            </w:pPr>
            <w:r w:rsidRPr="008C3D90">
              <w:rPr>
                <w:rFonts w:ascii="Times New Roman" w:hAnsi="Times New Roman" w:cs="Times New Roman"/>
                <w:b/>
                <w:sz w:val="19"/>
                <w:szCs w:val="19"/>
              </w:rPr>
              <w:t>80%</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962305" w:rsidRDefault="001345E7" w:rsidP="005A754C">
            <w:pPr>
              <w:pStyle w:val="affffff2"/>
              <w:shd w:val="clear" w:color="auto" w:fill="FFFFFF" w:themeFill="background1"/>
              <w:jc w:val="center"/>
              <w:rPr>
                <w:rFonts w:ascii="Times New Roman" w:hAnsi="Times New Roman" w:cs="Times New Roman"/>
                <w:b/>
                <w:sz w:val="19"/>
                <w:szCs w:val="19"/>
              </w:rPr>
            </w:pPr>
            <w:r w:rsidRPr="00962305">
              <w:rPr>
                <w:rFonts w:ascii="Times New Roman" w:hAnsi="Times New Roman" w:cs="Times New Roman"/>
                <w:b/>
                <w:sz w:val="19"/>
                <w:szCs w:val="19"/>
              </w:rPr>
              <w:t>83%</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74%</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lang w:eastAsia="en-US"/>
              </w:rPr>
            </w:pPr>
            <w:r w:rsidRPr="004A49E2">
              <w:rPr>
                <w:rFonts w:ascii="Times New Roman" w:hAnsi="Times New Roman" w:cs="Times New Roman"/>
                <w:b/>
                <w:sz w:val="19"/>
                <w:szCs w:val="19"/>
                <w:lang w:eastAsia="en-US"/>
              </w:rPr>
              <w:t>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67%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8C3D90" w:rsidRDefault="001345E7" w:rsidP="005A754C">
            <w:pPr>
              <w:pStyle w:val="affffff2"/>
              <w:shd w:val="clear" w:color="auto" w:fill="FFFFFF" w:themeFill="background1"/>
              <w:jc w:val="center"/>
              <w:rPr>
                <w:rFonts w:ascii="Times New Roman" w:hAnsi="Times New Roman" w:cs="Times New Roman"/>
                <w:b/>
                <w:sz w:val="19"/>
                <w:szCs w:val="19"/>
              </w:rPr>
            </w:pPr>
            <w:r w:rsidRPr="008C3D90">
              <w:rPr>
                <w:rFonts w:ascii="Times New Roman" w:hAnsi="Times New Roman" w:cs="Times New Roman"/>
                <w:b/>
                <w:sz w:val="19"/>
                <w:szCs w:val="19"/>
              </w:rPr>
              <w:t>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962305" w:rsidRDefault="001345E7" w:rsidP="005A754C">
            <w:pPr>
              <w:pStyle w:val="affffff2"/>
              <w:shd w:val="clear" w:color="auto" w:fill="FFFFFF" w:themeFill="background1"/>
              <w:jc w:val="center"/>
              <w:rPr>
                <w:rFonts w:ascii="Times New Roman" w:hAnsi="Times New Roman" w:cs="Times New Roman"/>
                <w:b/>
                <w:sz w:val="19"/>
                <w:szCs w:val="19"/>
              </w:rPr>
            </w:pPr>
            <w:r w:rsidRPr="00962305">
              <w:rPr>
                <w:rFonts w:ascii="Times New Roman" w:hAnsi="Times New Roman" w:cs="Times New Roman"/>
                <w:b/>
                <w:sz w:val="19"/>
                <w:szCs w:val="19"/>
              </w:rPr>
              <w:t>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pStyle w:val="affffff2"/>
              <w:shd w:val="clear" w:color="auto" w:fill="FFFFFF" w:themeFill="background1"/>
              <w:jc w:val="center"/>
              <w:rPr>
                <w:rFonts w:ascii="Times New Roman" w:hAnsi="Times New Roman" w:cs="Times New Roman"/>
                <w:b/>
                <w:color w:val="FF0000"/>
                <w:sz w:val="19"/>
                <w:szCs w:val="19"/>
              </w:rPr>
            </w:pPr>
            <w:r w:rsidRPr="008C3D90">
              <w:rPr>
                <w:rFonts w:ascii="Times New Roman" w:hAnsi="Times New Roman" w:cs="Times New Roman"/>
                <w:b/>
                <w:sz w:val="19"/>
                <w:szCs w:val="19"/>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345E7" w:rsidRPr="004A49E2" w:rsidRDefault="001345E7" w:rsidP="005A754C">
            <w:pPr>
              <w:pStyle w:val="affffff2"/>
              <w:shd w:val="clear" w:color="auto" w:fill="FFFFFF" w:themeFill="background1"/>
              <w:jc w:val="center"/>
              <w:rPr>
                <w:rFonts w:ascii="Times New Roman" w:hAnsi="Times New Roman" w:cs="Times New Roman"/>
                <w:b/>
                <w:color w:val="FF0000"/>
                <w:sz w:val="19"/>
                <w:szCs w:val="19"/>
              </w:rPr>
            </w:pPr>
            <w:r w:rsidRPr="004A49E2">
              <w:rPr>
                <w:rFonts w:ascii="Times New Roman" w:hAnsi="Times New Roman" w:cs="Times New Roman"/>
                <w:b/>
                <w:sz w:val="19"/>
                <w:szCs w:val="19"/>
              </w:rPr>
              <w:t>100%</w:t>
            </w:r>
          </w:p>
        </w:tc>
      </w:tr>
      <w:tr w:rsidR="001345E7" w:rsidRPr="00BF768A" w:rsidTr="005A754C">
        <w:trPr>
          <w:jc w:val="center"/>
        </w:trPr>
        <w:tc>
          <w:tcPr>
            <w:tcW w:w="567" w:type="dxa"/>
            <w:tcBorders>
              <w:top w:val="single" w:sz="4" w:space="0" w:color="auto"/>
              <w:left w:val="single" w:sz="4" w:space="0" w:color="auto"/>
              <w:bottom w:val="single" w:sz="4" w:space="0" w:color="auto"/>
              <w:right w:val="single" w:sz="4" w:space="0" w:color="auto"/>
            </w:tcBorders>
          </w:tcPr>
          <w:p w:rsidR="001345E7" w:rsidRPr="00821663" w:rsidRDefault="001345E7" w:rsidP="005A754C">
            <w:pPr>
              <w:pStyle w:val="affffff2"/>
              <w:shd w:val="clear" w:color="auto" w:fill="FFFFFF" w:themeFill="background1"/>
              <w:rPr>
                <w:rFonts w:ascii="Times New Roman" w:hAnsi="Times New Roman" w:cs="Times New Roman"/>
                <w:sz w:val="20"/>
                <w:szCs w:val="20"/>
              </w:rPr>
            </w:pPr>
            <w:r w:rsidRPr="00821663">
              <w:rPr>
                <w:rFonts w:ascii="Times New Roman" w:hAnsi="Times New Roman" w:cs="Times New Roman"/>
                <w:sz w:val="20"/>
                <w:szCs w:val="20"/>
              </w:rPr>
              <w:t>Итого</w:t>
            </w:r>
          </w:p>
        </w:tc>
        <w:tc>
          <w:tcPr>
            <w:tcW w:w="709"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80%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80%</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80%</w:t>
            </w:r>
          </w:p>
        </w:tc>
        <w:tc>
          <w:tcPr>
            <w:tcW w:w="709" w:type="dxa"/>
            <w:tcBorders>
              <w:top w:val="single" w:sz="4" w:space="0" w:color="auto"/>
              <w:left w:val="single" w:sz="4" w:space="0" w:color="auto"/>
              <w:bottom w:val="single" w:sz="4" w:space="0" w:color="auto"/>
              <w:right w:val="single" w:sz="4" w:space="0" w:color="auto"/>
            </w:tcBorders>
          </w:tcPr>
          <w:p w:rsidR="001345E7" w:rsidRPr="008C3D90" w:rsidRDefault="001345E7" w:rsidP="005A754C">
            <w:pPr>
              <w:pStyle w:val="affffff2"/>
              <w:shd w:val="clear" w:color="auto" w:fill="FFFFFF" w:themeFill="background1"/>
              <w:jc w:val="center"/>
              <w:rPr>
                <w:rFonts w:ascii="Times New Roman" w:hAnsi="Times New Roman" w:cs="Times New Roman"/>
                <w:b/>
                <w:sz w:val="19"/>
                <w:szCs w:val="19"/>
              </w:rPr>
            </w:pPr>
            <w:r w:rsidRPr="008C3D90">
              <w:rPr>
                <w:rFonts w:ascii="Times New Roman" w:hAnsi="Times New Roman" w:cs="Times New Roman"/>
                <w:b/>
                <w:sz w:val="19"/>
                <w:szCs w:val="19"/>
              </w:rPr>
              <w:t>77%</w:t>
            </w:r>
          </w:p>
        </w:tc>
        <w:tc>
          <w:tcPr>
            <w:tcW w:w="660" w:type="dxa"/>
            <w:tcBorders>
              <w:top w:val="single" w:sz="4" w:space="0" w:color="auto"/>
              <w:left w:val="single" w:sz="4" w:space="0" w:color="auto"/>
              <w:bottom w:val="single" w:sz="4" w:space="0" w:color="auto"/>
              <w:right w:val="single" w:sz="4" w:space="0" w:color="auto"/>
            </w:tcBorders>
          </w:tcPr>
          <w:p w:rsidR="001345E7" w:rsidRPr="00962305" w:rsidRDefault="001345E7" w:rsidP="005A754C">
            <w:pPr>
              <w:pStyle w:val="affffff2"/>
              <w:shd w:val="clear" w:color="auto" w:fill="FFFFFF" w:themeFill="background1"/>
              <w:jc w:val="center"/>
              <w:rPr>
                <w:rFonts w:ascii="Times New Roman" w:hAnsi="Times New Roman" w:cs="Times New Roman"/>
                <w:b/>
                <w:sz w:val="19"/>
                <w:szCs w:val="19"/>
              </w:rPr>
            </w:pPr>
            <w:r w:rsidRPr="00962305">
              <w:rPr>
                <w:rFonts w:ascii="Times New Roman" w:hAnsi="Times New Roman" w:cs="Times New Roman"/>
                <w:b/>
                <w:sz w:val="19"/>
                <w:szCs w:val="19"/>
              </w:rPr>
              <w:t>79%</w:t>
            </w:r>
          </w:p>
        </w:tc>
        <w:tc>
          <w:tcPr>
            <w:tcW w:w="757"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71%</w:t>
            </w:r>
          </w:p>
        </w:tc>
        <w:tc>
          <w:tcPr>
            <w:tcW w:w="66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b/>
                <w:sz w:val="19"/>
                <w:szCs w:val="19"/>
                <w:lang w:eastAsia="en-US"/>
              </w:rPr>
            </w:pPr>
            <w:r w:rsidRPr="004A49E2">
              <w:rPr>
                <w:rFonts w:ascii="Times New Roman" w:hAnsi="Times New Roman" w:cs="Times New Roman"/>
                <w:b/>
                <w:sz w:val="19"/>
                <w:szCs w:val="19"/>
                <w:lang w:eastAsia="en-US"/>
              </w:rPr>
              <w:t>72%</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68%</w:t>
            </w:r>
          </w:p>
        </w:tc>
        <w:tc>
          <w:tcPr>
            <w:tcW w:w="708" w:type="dxa"/>
            <w:tcBorders>
              <w:top w:val="single" w:sz="4" w:space="0" w:color="auto"/>
              <w:left w:val="single" w:sz="4" w:space="0" w:color="auto"/>
              <w:bottom w:val="single" w:sz="4" w:space="0" w:color="auto"/>
              <w:right w:val="single" w:sz="4" w:space="0" w:color="auto"/>
            </w:tcBorders>
          </w:tcPr>
          <w:p w:rsidR="001345E7" w:rsidRPr="008C3D90" w:rsidRDefault="001345E7" w:rsidP="005A754C">
            <w:pPr>
              <w:pStyle w:val="affffff2"/>
              <w:shd w:val="clear" w:color="auto" w:fill="FFFFFF" w:themeFill="background1"/>
              <w:jc w:val="center"/>
              <w:rPr>
                <w:rFonts w:ascii="Times New Roman" w:hAnsi="Times New Roman" w:cs="Times New Roman"/>
                <w:b/>
                <w:sz w:val="19"/>
                <w:szCs w:val="19"/>
              </w:rPr>
            </w:pPr>
            <w:r w:rsidRPr="008C3D90">
              <w:rPr>
                <w:rFonts w:ascii="Times New Roman" w:hAnsi="Times New Roman" w:cs="Times New Roman"/>
                <w:b/>
                <w:sz w:val="19"/>
                <w:szCs w:val="19"/>
              </w:rPr>
              <w:t>67%</w:t>
            </w:r>
          </w:p>
        </w:tc>
        <w:tc>
          <w:tcPr>
            <w:tcW w:w="709" w:type="dxa"/>
            <w:tcBorders>
              <w:top w:val="single" w:sz="4" w:space="0" w:color="auto"/>
              <w:left w:val="single" w:sz="4" w:space="0" w:color="auto"/>
              <w:bottom w:val="single" w:sz="4" w:space="0" w:color="auto"/>
              <w:right w:val="single" w:sz="4" w:space="0" w:color="auto"/>
            </w:tcBorders>
          </w:tcPr>
          <w:p w:rsidR="001345E7" w:rsidRPr="00962305" w:rsidRDefault="001345E7" w:rsidP="005A754C">
            <w:pPr>
              <w:pStyle w:val="affffff2"/>
              <w:shd w:val="clear" w:color="auto" w:fill="FFFFFF" w:themeFill="background1"/>
              <w:jc w:val="center"/>
              <w:rPr>
                <w:rFonts w:ascii="Times New Roman" w:hAnsi="Times New Roman" w:cs="Times New Roman"/>
                <w:b/>
                <w:sz w:val="19"/>
                <w:szCs w:val="19"/>
              </w:rPr>
            </w:pPr>
            <w:r w:rsidRPr="00962305">
              <w:rPr>
                <w:rFonts w:ascii="Times New Roman" w:hAnsi="Times New Roman" w:cs="Times New Roman"/>
                <w:b/>
                <w:sz w:val="19"/>
                <w:szCs w:val="19"/>
              </w:rPr>
              <w:t>69%</w:t>
            </w:r>
          </w:p>
        </w:tc>
        <w:tc>
          <w:tcPr>
            <w:tcW w:w="851" w:type="dxa"/>
            <w:tcBorders>
              <w:top w:val="single" w:sz="4" w:space="0" w:color="auto"/>
              <w:left w:val="single" w:sz="4" w:space="0" w:color="auto"/>
              <w:bottom w:val="single" w:sz="4" w:space="0" w:color="auto"/>
              <w:right w:val="single" w:sz="4" w:space="0" w:color="auto"/>
            </w:tcBorders>
          </w:tcPr>
          <w:p w:rsidR="001345E7" w:rsidRPr="004A49E2" w:rsidRDefault="001345E7" w:rsidP="005A754C">
            <w:pPr>
              <w:rPr>
                <w:rFonts w:ascii="Times New Roman" w:hAnsi="Times New Roman" w:cs="Times New Roman"/>
                <w:b/>
                <w:sz w:val="19"/>
                <w:szCs w:val="19"/>
              </w:rPr>
            </w:pPr>
            <w:r w:rsidRPr="004A49E2">
              <w:rPr>
                <w:rFonts w:ascii="Times New Roman" w:hAnsi="Times New Roman" w:cs="Times New Roman"/>
                <w:b/>
                <w:sz w:val="19"/>
                <w:szCs w:val="19"/>
              </w:rPr>
              <w:t>98%</w:t>
            </w:r>
          </w:p>
        </w:tc>
        <w:tc>
          <w:tcPr>
            <w:tcW w:w="708"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99%</w:t>
            </w:r>
          </w:p>
        </w:tc>
        <w:tc>
          <w:tcPr>
            <w:tcW w:w="709" w:type="dxa"/>
            <w:tcBorders>
              <w:top w:val="single" w:sz="4" w:space="0" w:color="auto"/>
              <w:left w:val="single" w:sz="4" w:space="0" w:color="auto"/>
              <w:bottom w:val="single" w:sz="4" w:space="0" w:color="auto"/>
              <w:right w:val="single" w:sz="4" w:space="0" w:color="auto"/>
            </w:tcBorders>
          </w:tcPr>
          <w:p w:rsidR="001345E7" w:rsidRPr="00A41D41" w:rsidRDefault="001345E7" w:rsidP="005A754C">
            <w:pPr>
              <w:rPr>
                <w:rFonts w:ascii="Times New Roman" w:hAnsi="Times New Roman" w:cs="Times New Roman"/>
                <w:b/>
                <w:sz w:val="19"/>
                <w:szCs w:val="19"/>
                <w:lang w:eastAsia="en-US"/>
              </w:rPr>
            </w:pPr>
            <w:r w:rsidRPr="00A41D41">
              <w:rPr>
                <w:rFonts w:ascii="Times New Roman" w:hAnsi="Times New Roman" w:cs="Times New Roman"/>
                <w:b/>
                <w:sz w:val="19"/>
                <w:szCs w:val="19"/>
                <w:lang w:eastAsia="en-US"/>
              </w:rPr>
              <w:t>99%</w:t>
            </w:r>
          </w:p>
        </w:tc>
        <w:tc>
          <w:tcPr>
            <w:tcW w:w="851" w:type="dxa"/>
            <w:tcBorders>
              <w:top w:val="single" w:sz="4" w:space="0" w:color="auto"/>
              <w:left w:val="single" w:sz="4" w:space="0" w:color="auto"/>
              <w:bottom w:val="single" w:sz="4" w:space="0" w:color="auto"/>
              <w:right w:val="single" w:sz="4" w:space="0" w:color="auto"/>
            </w:tcBorders>
          </w:tcPr>
          <w:p w:rsidR="001345E7" w:rsidRPr="008C3D90" w:rsidRDefault="001345E7" w:rsidP="005A754C">
            <w:pPr>
              <w:pStyle w:val="affffff2"/>
              <w:shd w:val="clear" w:color="auto" w:fill="FFFFFF" w:themeFill="background1"/>
              <w:jc w:val="center"/>
              <w:rPr>
                <w:rFonts w:ascii="Times New Roman" w:hAnsi="Times New Roman" w:cs="Times New Roman"/>
                <w:b/>
                <w:sz w:val="19"/>
                <w:szCs w:val="19"/>
              </w:rPr>
            </w:pPr>
            <w:r w:rsidRPr="008C3D90">
              <w:rPr>
                <w:rFonts w:ascii="Times New Roman" w:hAnsi="Times New Roman" w:cs="Times New Roman"/>
                <w:b/>
                <w:sz w:val="19"/>
                <w:szCs w:val="19"/>
              </w:rPr>
              <w:t>98%</w:t>
            </w:r>
          </w:p>
        </w:tc>
        <w:tc>
          <w:tcPr>
            <w:tcW w:w="708" w:type="dxa"/>
            <w:tcBorders>
              <w:top w:val="single" w:sz="4" w:space="0" w:color="auto"/>
              <w:left w:val="single" w:sz="4" w:space="0" w:color="auto"/>
              <w:bottom w:val="single" w:sz="4" w:space="0" w:color="auto"/>
              <w:right w:val="single" w:sz="4" w:space="0" w:color="auto"/>
            </w:tcBorders>
          </w:tcPr>
          <w:p w:rsidR="001345E7" w:rsidRPr="008B6E6C" w:rsidRDefault="001345E7" w:rsidP="005A754C">
            <w:pPr>
              <w:pStyle w:val="affffff2"/>
              <w:shd w:val="clear" w:color="auto" w:fill="FFFFFF" w:themeFill="background1"/>
              <w:jc w:val="center"/>
              <w:rPr>
                <w:rFonts w:ascii="Times New Roman" w:hAnsi="Times New Roman" w:cs="Times New Roman"/>
                <w:sz w:val="19"/>
                <w:szCs w:val="19"/>
              </w:rPr>
            </w:pPr>
            <w:r w:rsidRPr="008B6E6C">
              <w:rPr>
                <w:rFonts w:ascii="Times New Roman" w:hAnsi="Times New Roman" w:cs="Times New Roman"/>
                <w:b/>
                <w:sz w:val="19"/>
                <w:szCs w:val="19"/>
              </w:rPr>
              <w:t>99%</w:t>
            </w:r>
          </w:p>
        </w:tc>
      </w:tr>
    </w:tbl>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jc w:val="center"/>
        <w:rPr>
          <w:rFonts w:ascii="Times New Roman" w:hAnsi="Times New Roman" w:cs="Times New Roman"/>
          <w:b/>
          <w:color w:val="FF0000"/>
          <w:sz w:val="24"/>
          <w:szCs w:val="24"/>
        </w:rPr>
      </w:pPr>
    </w:p>
    <w:tbl>
      <w:tblPr>
        <w:tblStyle w:val="13"/>
        <w:tblW w:w="10916" w:type="dxa"/>
        <w:tblInd w:w="-176" w:type="dxa"/>
        <w:tblLook w:val="04A0" w:firstRow="1" w:lastRow="0" w:firstColumn="1" w:lastColumn="0" w:noHBand="0" w:noVBand="1"/>
      </w:tblPr>
      <w:tblGrid>
        <w:gridCol w:w="1263"/>
        <w:gridCol w:w="930"/>
        <w:gridCol w:w="813"/>
        <w:gridCol w:w="848"/>
        <w:gridCol w:w="792"/>
        <w:gridCol w:w="813"/>
        <w:gridCol w:w="1124"/>
        <w:gridCol w:w="1396"/>
        <w:gridCol w:w="1263"/>
        <w:gridCol w:w="1674"/>
      </w:tblGrid>
      <w:tr w:rsidR="001345E7" w:rsidRPr="00BF768A" w:rsidTr="005A754C">
        <w:tc>
          <w:tcPr>
            <w:tcW w:w="12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A49E2" w:rsidRDefault="001345E7" w:rsidP="005A754C">
            <w:pPr>
              <w:pStyle w:val="affffff2"/>
              <w:shd w:val="clear" w:color="auto" w:fill="FFFFFF" w:themeFill="background1"/>
              <w:rPr>
                <w:rFonts w:ascii="Times New Roman" w:hAnsi="Times New Roman" w:cs="Times New Roman"/>
                <w:sz w:val="24"/>
                <w:szCs w:val="24"/>
              </w:rPr>
            </w:pPr>
            <w:r w:rsidRPr="004A49E2">
              <w:rPr>
                <w:rFonts w:ascii="Times New Roman" w:hAnsi="Times New Roman" w:cs="Times New Roman"/>
                <w:sz w:val="24"/>
                <w:szCs w:val="24"/>
              </w:rPr>
              <w:t>Класс</w:t>
            </w:r>
          </w:p>
        </w:tc>
        <w:tc>
          <w:tcPr>
            <w:tcW w:w="25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2022 - 2023</w:t>
            </w:r>
          </w:p>
        </w:tc>
        <w:tc>
          <w:tcPr>
            <w:tcW w:w="2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2023 - 2024</w:t>
            </w:r>
          </w:p>
        </w:tc>
        <w:tc>
          <w:tcPr>
            <w:tcW w:w="43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2024 - 2025</w:t>
            </w:r>
          </w:p>
        </w:tc>
      </w:tr>
      <w:tr w:rsidR="001345E7" w:rsidRPr="00BF768A" w:rsidTr="005A754C">
        <w:tc>
          <w:tcPr>
            <w:tcW w:w="12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45E7" w:rsidRPr="004A49E2" w:rsidRDefault="001345E7" w:rsidP="005A754C">
            <w:pPr>
              <w:pStyle w:val="affffff2"/>
              <w:shd w:val="clear" w:color="auto" w:fill="FFFFFF" w:themeFill="background1"/>
              <w:rPr>
                <w:rFonts w:ascii="Times New Roman" w:hAnsi="Times New Roman" w:cs="Times New Roman"/>
                <w:sz w:val="24"/>
                <w:szCs w:val="24"/>
              </w:rPr>
            </w:pP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Кач.</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Обуч.</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Усп.</w:t>
            </w: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Кач.</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Обуч.</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Усп.</w:t>
            </w:r>
          </w:p>
        </w:tc>
        <w:tc>
          <w:tcPr>
            <w:tcW w:w="1396"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Кач.</w:t>
            </w:r>
          </w:p>
        </w:tc>
        <w:tc>
          <w:tcPr>
            <w:tcW w:w="1263" w:type="dxa"/>
            <w:tcBorders>
              <w:top w:val="single" w:sz="4" w:space="0" w:color="000000" w:themeColor="text1"/>
              <w:left w:val="single" w:sz="4" w:space="0" w:color="auto"/>
              <w:bottom w:val="single" w:sz="4" w:space="0" w:color="000000" w:themeColor="text1"/>
              <w:right w:val="single" w:sz="4" w:space="0" w:color="auto"/>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Обуч.</w:t>
            </w:r>
          </w:p>
        </w:tc>
        <w:tc>
          <w:tcPr>
            <w:tcW w:w="1674"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A49E2" w:rsidRDefault="001345E7" w:rsidP="005A754C">
            <w:pPr>
              <w:pStyle w:val="affffff2"/>
              <w:shd w:val="clear" w:color="auto" w:fill="FFFFFF" w:themeFill="background1"/>
              <w:jc w:val="center"/>
              <w:rPr>
                <w:rFonts w:ascii="Times New Roman" w:hAnsi="Times New Roman" w:cs="Times New Roman"/>
                <w:sz w:val="24"/>
                <w:szCs w:val="24"/>
              </w:rPr>
            </w:pPr>
            <w:r w:rsidRPr="004A49E2">
              <w:rPr>
                <w:rFonts w:ascii="Times New Roman" w:hAnsi="Times New Roman" w:cs="Times New Roman"/>
                <w:sz w:val="24"/>
                <w:szCs w:val="24"/>
              </w:rPr>
              <w:t>Усп.</w:t>
            </w:r>
          </w:p>
        </w:tc>
      </w:tr>
      <w:tr w:rsidR="001345E7" w:rsidRPr="00BF768A" w:rsidTr="005A754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45E7" w:rsidRPr="00A41D41" w:rsidRDefault="001345E7" w:rsidP="005A754C">
            <w:pPr>
              <w:pStyle w:val="affffff2"/>
              <w:shd w:val="clear" w:color="auto" w:fill="FFFFFF" w:themeFill="background1"/>
              <w:rPr>
                <w:rFonts w:ascii="Times New Roman" w:hAnsi="Times New Roman" w:cs="Times New Roman"/>
                <w:sz w:val="24"/>
                <w:szCs w:val="24"/>
              </w:rPr>
            </w:pPr>
            <w:r w:rsidRPr="00A41D41">
              <w:rPr>
                <w:rFonts w:ascii="Times New Roman" w:hAnsi="Times New Roman" w:cs="Times New Roman"/>
                <w:sz w:val="24"/>
                <w:szCs w:val="24"/>
              </w:rPr>
              <w:t>2-а</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1396"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77%</w:t>
            </w:r>
          </w:p>
        </w:tc>
        <w:tc>
          <w:tcPr>
            <w:tcW w:w="1263" w:type="dxa"/>
            <w:tcBorders>
              <w:top w:val="single" w:sz="4" w:space="0" w:color="000000" w:themeColor="text1"/>
              <w:left w:val="single" w:sz="4" w:space="0" w:color="auto"/>
              <w:bottom w:val="single" w:sz="4" w:space="0" w:color="000000" w:themeColor="text1"/>
              <w:right w:val="single" w:sz="4" w:space="0" w:color="auto"/>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68%</w:t>
            </w:r>
          </w:p>
        </w:tc>
        <w:tc>
          <w:tcPr>
            <w:tcW w:w="1674"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95%</w:t>
            </w:r>
          </w:p>
        </w:tc>
      </w:tr>
      <w:tr w:rsidR="001345E7" w:rsidRPr="00BF768A" w:rsidTr="005A754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45E7" w:rsidRPr="00A41D41" w:rsidRDefault="001345E7" w:rsidP="005A754C">
            <w:pPr>
              <w:pStyle w:val="affffff2"/>
              <w:shd w:val="clear" w:color="auto" w:fill="FFFFFF" w:themeFill="background1"/>
              <w:rPr>
                <w:rFonts w:ascii="Times New Roman" w:hAnsi="Times New Roman" w:cs="Times New Roman"/>
                <w:sz w:val="24"/>
                <w:szCs w:val="24"/>
              </w:rPr>
            </w:pPr>
            <w:r w:rsidRPr="00A41D41">
              <w:rPr>
                <w:rFonts w:ascii="Times New Roman" w:hAnsi="Times New Roman" w:cs="Times New Roman"/>
                <w:sz w:val="24"/>
                <w:szCs w:val="24"/>
              </w:rPr>
              <w:t>2-б</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1396"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77%</w:t>
            </w:r>
          </w:p>
        </w:tc>
        <w:tc>
          <w:tcPr>
            <w:tcW w:w="1263" w:type="dxa"/>
            <w:tcBorders>
              <w:top w:val="single" w:sz="4" w:space="0" w:color="000000" w:themeColor="text1"/>
              <w:left w:val="single" w:sz="4" w:space="0" w:color="auto"/>
              <w:bottom w:val="single" w:sz="4" w:space="0" w:color="000000" w:themeColor="text1"/>
              <w:right w:val="single" w:sz="4" w:space="0" w:color="auto"/>
            </w:tcBorders>
          </w:tcPr>
          <w:p w:rsidR="001345E7" w:rsidRPr="00EA41AA" w:rsidRDefault="001345E7" w:rsidP="005A754C">
            <w:pPr>
              <w:pStyle w:val="affffff2"/>
              <w:shd w:val="clear" w:color="auto" w:fill="FFFFFF" w:themeFill="background1"/>
              <w:jc w:val="center"/>
              <w:rPr>
                <w:rFonts w:ascii="Times New Roman" w:hAnsi="Times New Roman" w:cs="Times New Roman"/>
                <w:sz w:val="24"/>
                <w:szCs w:val="24"/>
              </w:rPr>
            </w:pPr>
            <w:r w:rsidRPr="00EA41AA">
              <w:rPr>
                <w:rFonts w:ascii="Times New Roman" w:hAnsi="Times New Roman" w:cs="Times New Roman"/>
                <w:sz w:val="24"/>
                <w:szCs w:val="24"/>
              </w:rPr>
              <w:t>68%</w:t>
            </w:r>
          </w:p>
        </w:tc>
        <w:tc>
          <w:tcPr>
            <w:tcW w:w="1674"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99%</w:t>
            </w:r>
          </w:p>
        </w:tc>
      </w:tr>
      <w:tr w:rsidR="001345E7" w:rsidRPr="00BF768A" w:rsidTr="005A754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45E7" w:rsidRPr="00A41D41" w:rsidRDefault="001345E7" w:rsidP="005A754C">
            <w:pPr>
              <w:pStyle w:val="affffff2"/>
              <w:shd w:val="clear" w:color="auto" w:fill="FFFFFF" w:themeFill="background1"/>
              <w:rPr>
                <w:rFonts w:ascii="Times New Roman" w:hAnsi="Times New Roman" w:cs="Times New Roman"/>
                <w:sz w:val="24"/>
                <w:szCs w:val="24"/>
              </w:rPr>
            </w:pPr>
            <w:r w:rsidRPr="00A41D41">
              <w:rPr>
                <w:rFonts w:ascii="Times New Roman" w:hAnsi="Times New Roman" w:cs="Times New Roman"/>
                <w:sz w:val="24"/>
                <w:szCs w:val="24"/>
              </w:rPr>
              <w:t>3-а</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88%</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76%</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100%</w:t>
            </w:r>
          </w:p>
        </w:tc>
        <w:tc>
          <w:tcPr>
            <w:tcW w:w="1396"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86%</w:t>
            </w:r>
          </w:p>
        </w:tc>
        <w:tc>
          <w:tcPr>
            <w:tcW w:w="1263" w:type="dxa"/>
            <w:tcBorders>
              <w:top w:val="single" w:sz="4" w:space="0" w:color="000000" w:themeColor="text1"/>
              <w:left w:val="single" w:sz="4" w:space="0" w:color="auto"/>
              <w:bottom w:val="single" w:sz="4" w:space="0" w:color="000000" w:themeColor="text1"/>
              <w:right w:val="single" w:sz="4" w:space="0" w:color="auto"/>
            </w:tcBorders>
          </w:tcPr>
          <w:p w:rsidR="001345E7" w:rsidRPr="00EA41AA" w:rsidRDefault="001345E7" w:rsidP="005A754C">
            <w:pPr>
              <w:pStyle w:val="affffff2"/>
              <w:shd w:val="clear" w:color="auto" w:fill="FFFFFF" w:themeFill="background1"/>
              <w:jc w:val="center"/>
              <w:rPr>
                <w:rFonts w:ascii="Times New Roman" w:hAnsi="Times New Roman" w:cs="Times New Roman"/>
                <w:sz w:val="24"/>
                <w:szCs w:val="24"/>
              </w:rPr>
            </w:pPr>
            <w:r w:rsidRPr="00EA41AA">
              <w:rPr>
                <w:rFonts w:ascii="Times New Roman" w:hAnsi="Times New Roman" w:cs="Times New Roman"/>
                <w:sz w:val="24"/>
                <w:szCs w:val="24"/>
              </w:rPr>
              <w:t>72%</w:t>
            </w:r>
          </w:p>
        </w:tc>
        <w:tc>
          <w:tcPr>
            <w:tcW w:w="1674"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99%</w:t>
            </w:r>
          </w:p>
        </w:tc>
      </w:tr>
      <w:tr w:rsidR="001345E7" w:rsidRPr="00BF768A" w:rsidTr="005A754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45E7" w:rsidRPr="00A41D41" w:rsidRDefault="001345E7" w:rsidP="005A754C">
            <w:pPr>
              <w:pStyle w:val="affffff2"/>
              <w:shd w:val="clear" w:color="auto" w:fill="FFFFFF" w:themeFill="background1"/>
              <w:rPr>
                <w:rFonts w:ascii="Times New Roman" w:hAnsi="Times New Roman" w:cs="Times New Roman"/>
                <w:sz w:val="24"/>
                <w:szCs w:val="24"/>
              </w:rPr>
            </w:pPr>
            <w:r w:rsidRPr="00A41D41">
              <w:rPr>
                <w:rFonts w:ascii="Times New Roman" w:hAnsi="Times New Roman" w:cs="Times New Roman"/>
                <w:sz w:val="24"/>
                <w:szCs w:val="24"/>
              </w:rPr>
              <w:t>3-б</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76%</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73%</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100%</w:t>
            </w:r>
          </w:p>
        </w:tc>
        <w:tc>
          <w:tcPr>
            <w:tcW w:w="1396"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79%</w:t>
            </w:r>
          </w:p>
        </w:tc>
        <w:tc>
          <w:tcPr>
            <w:tcW w:w="1263" w:type="dxa"/>
            <w:tcBorders>
              <w:top w:val="single" w:sz="4" w:space="0" w:color="000000" w:themeColor="text1"/>
              <w:left w:val="single" w:sz="4" w:space="0" w:color="auto"/>
              <w:bottom w:val="single" w:sz="4" w:space="0" w:color="000000" w:themeColor="text1"/>
              <w:right w:val="single" w:sz="4" w:space="0" w:color="auto"/>
            </w:tcBorders>
          </w:tcPr>
          <w:p w:rsidR="001345E7" w:rsidRPr="00EA41AA" w:rsidRDefault="001345E7" w:rsidP="005A754C">
            <w:pPr>
              <w:pStyle w:val="affffff2"/>
              <w:shd w:val="clear" w:color="auto" w:fill="FFFFFF" w:themeFill="background1"/>
              <w:jc w:val="center"/>
              <w:rPr>
                <w:rFonts w:ascii="Times New Roman" w:hAnsi="Times New Roman" w:cs="Times New Roman"/>
                <w:sz w:val="24"/>
                <w:szCs w:val="24"/>
              </w:rPr>
            </w:pPr>
            <w:r w:rsidRPr="00EA41AA">
              <w:rPr>
                <w:rFonts w:ascii="Times New Roman" w:hAnsi="Times New Roman" w:cs="Times New Roman"/>
                <w:sz w:val="24"/>
                <w:szCs w:val="24"/>
              </w:rPr>
              <w:t>72%</w:t>
            </w:r>
          </w:p>
        </w:tc>
        <w:tc>
          <w:tcPr>
            <w:tcW w:w="1674"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100%</w:t>
            </w:r>
          </w:p>
        </w:tc>
      </w:tr>
      <w:tr w:rsidR="001345E7" w:rsidRPr="00BF768A" w:rsidTr="005A754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45E7" w:rsidRPr="00A41D41" w:rsidRDefault="001345E7" w:rsidP="005A754C">
            <w:pPr>
              <w:pStyle w:val="affffff2"/>
              <w:shd w:val="clear" w:color="auto" w:fill="FFFFFF" w:themeFill="background1"/>
              <w:rPr>
                <w:rFonts w:ascii="Times New Roman" w:hAnsi="Times New Roman" w:cs="Times New Roman"/>
                <w:sz w:val="24"/>
                <w:szCs w:val="24"/>
              </w:rPr>
            </w:pPr>
            <w:r w:rsidRPr="00A41D41">
              <w:rPr>
                <w:rFonts w:ascii="Times New Roman" w:hAnsi="Times New Roman" w:cs="Times New Roman"/>
                <w:sz w:val="24"/>
                <w:szCs w:val="24"/>
              </w:rPr>
              <w:t>3-в</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74%</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lang w:val="en-US"/>
              </w:rPr>
            </w:pPr>
            <w:r w:rsidRPr="00BE2764">
              <w:rPr>
                <w:rFonts w:ascii="Times New Roman" w:hAnsi="Times New Roman" w:cs="Times New Roman"/>
                <w:sz w:val="24"/>
                <w:szCs w:val="24"/>
              </w:rPr>
              <w:t>71%</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100%</w:t>
            </w:r>
          </w:p>
        </w:tc>
        <w:tc>
          <w:tcPr>
            <w:tcW w:w="1396"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70%</w:t>
            </w:r>
          </w:p>
        </w:tc>
        <w:tc>
          <w:tcPr>
            <w:tcW w:w="1263" w:type="dxa"/>
            <w:tcBorders>
              <w:top w:val="single" w:sz="4" w:space="0" w:color="000000" w:themeColor="text1"/>
              <w:left w:val="single" w:sz="4" w:space="0" w:color="auto"/>
              <w:bottom w:val="single" w:sz="4" w:space="0" w:color="000000" w:themeColor="text1"/>
              <w:right w:val="single" w:sz="4" w:space="0" w:color="auto"/>
            </w:tcBorders>
          </w:tcPr>
          <w:p w:rsidR="001345E7" w:rsidRPr="00EA41AA" w:rsidRDefault="001345E7" w:rsidP="005A754C">
            <w:pPr>
              <w:pStyle w:val="affffff2"/>
              <w:shd w:val="clear" w:color="auto" w:fill="FFFFFF" w:themeFill="background1"/>
              <w:jc w:val="center"/>
              <w:rPr>
                <w:rFonts w:ascii="Times New Roman" w:hAnsi="Times New Roman" w:cs="Times New Roman"/>
                <w:sz w:val="24"/>
                <w:szCs w:val="24"/>
                <w:lang w:val="en-US"/>
              </w:rPr>
            </w:pPr>
            <w:r w:rsidRPr="00EA41AA">
              <w:rPr>
                <w:rFonts w:ascii="Times New Roman" w:hAnsi="Times New Roman" w:cs="Times New Roman"/>
                <w:sz w:val="24"/>
                <w:szCs w:val="24"/>
              </w:rPr>
              <w:t>67%</w:t>
            </w:r>
          </w:p>
        </w:tc>
        <w:tc>
          <w:tcPr>
            <w:tcW w:w="1674"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100%</w:t>
            </w:r>
          </w:p>
        </w:tc>
      </w:tr>
      <w:tr w:rsidR="001345E7" w:rsidRPr="00BF768A" w:rsidTr="005A754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45E7" w:rsidRPr="00A41D41" w:rsidRDefault="001345E7" w:rsidP="005A754C">
            <w:pPr>
              <w:pStyle w:val="affffff2"/>
              <w:shd w:val="clear" w:color="auto" w:fill="FFFFFF" w:themeFill="background1"/>
              <w:rPr>
                <w:rFonts w:ascii="Times New Roman" w:hAnsi="Times New Roman" w:cs="Times New Roman"/>
                <w:sz w:val="24"/>
                <w:szCs w:val="24"/>
              </w:rPr>
            </w:pPr>
            <w:r w:rsidRPr="00A41D41">
              <w:rPr>
                <w:rFonts w:ascii="Times New Roman" w:hAnsi="Times New Roman" w:cs="Times New Roman"/>
                <w:sz w:val="24"/>
                <w:szCs w:val="24"/>
              </w:rPr>
              <w:t>4-а</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77%</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69%</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100%</w:t>
            </w: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80%</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73%</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100%</w:t>
            </w:r>
          </w:p>
        </w:tc>
        <w:tc>
          <w:tcPr>
            <w:tcW w:w="1396"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75%</w:t>
            </w:r>
          </w:p>
        </w:tc>
        <w:tc>
          <w:tcPr>
            <w:tcW w:w="1263" w:type="dxa"/>
            <w:tcBorders>
              <w:top w:val="single" w:sz="4" w:space="0" w:color="000000" w:themeColor="text1"/>
              <w:left w:val="single" w:sz="4" w:space="0" w:color="auto"/>
              <w:bottom w:val="single" w:sz="4" w:space="0" w:color="000000" w:themeColor="text1"/>
              <w:right w:val="single" w:sz="4" w:space="0" w:color="auto"/>
            </w:tcBorders>
          </w:tcPr>
          <w:p w:rsidR="001345E7" w:rsidRPr="00EA41AA" w:rsidRDefault="001345E7" w:rsidP="005A754C">
            <w:pPr>
              <w:pStyle w:val="affffff2"/>
              <w:shd w:val="clear" w:color="auto" w:fill="FFFFFF" w:themeFill="background1"/>
              <w:jc w:val="center"/>
              <w:rPr>
                <w:rFonts w:ascii="Times New Roman" w:hAnsi="Times New Roman" w:cs="Times New Roman"/>
                <w:sz w:val="24"/>
                <w:szCs w:val="24"/>
              </w:rPr>
            </w:pPr>
            <w:r w:rsidRPr="00EA41AA">
              <w:rPr>
                <w:rFonts w:ascii="Times New Roman" w:hAnsi="Times New Roman" w:cs="Times New Roman"/>
                <w:sz w:val="24"/>
                <w:szCs w:val="24"/>
              </w:rPr>
              <w:t>69%</w:t>
            </w:r>
          </w:p>
        </w:tc>
        <w:tc>
          <w:tcPr>
            <w:tcW w:w="1674"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100%</w:t>
            </w:r>
          </w:p>
        </w:tc>
      </w:tr>
      <w:tr w:rsidR="001345E7" w:rsidRPr="00BF768A" w:rsidTr="005A754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45E7" w:rsidRPr="00A41D41" w:rsidRDefault="001345E7" w:rsidP="005A754C">
            <w:pPr>
              <w:pStyle w:val="affffff2"/>
              <w:shd w:val="clear" w:color="auto" w:fill="FFFFFF" w:themeFill="background1"/>
              <w:rPr>
                <w:rFonts w:ascii="Times New Roman" w:hAnsi="Times New Roman" w:cs="Times New Roman"/>
                <w:sz w:val="24"/>
                <w:szCs w:val="24"/>
              </w:rPr>
            </w:pPr>
            <w:r w:rsidRPr="00A41D41">
              <w:rPr>
                <w:rFonts w:ascii="Times New Roman" w:hAnsi="Times New Roman" w:cs="Times New Roman"/>
                <w:sz w:val="24"/>
                <w:szCs w:val="24"/>
              </w:rPr>
              <w:t>4-б</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78%</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68%</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100%</w:t>
            </w: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85%</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76%</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100%</w:t>
            </w:r>
          </w:p>
        </w:tc>
        <w:tc>
          <w:tcPr>
            <w:tcW w:w="1396"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86%</w:t>
            </w:r>
          </w:p>
        </w:tc>
        <w:tc>
          <w:tcPr>
            <w:tcW w:w="1263" w:type="dxa"/>
            <w:tcBorders>
              <w:top w:val="single" w:sz="4" w:space="0" w:color="000000" w:themeColor="text1"/>
              <w:left w:val="single" w:sz="4" w:space="0" w:color="auto"/>
              <w:bottom w:val="single" w:sz="4" w:space="0" w:color="000000" w:themeColor="text1"/>
              <w:right w:val="single" w:sz="4" w:space="0" w:color="auto"/>
            </w:tcBorders>
          </w:tcPr>
          <w:p w:rsidR="001345E7" w:rsidRPr="00EA41AA" w:rsidRDefault="001345E7" w:rsidP="005A754C">
            <w:pPr>
              <w:pStyle w:val="affffff2"/>
              <w:shd w:val="clear" w:color="auto" w:fill="FFFFFF" w:themeFill="background1"/>
              <w:jc w:val="center"/>
              <w:rPr>
                <w:rFonts w:ascii="Times New Roman" w:hAnsi="Times New Roman" w:cs="Times New Roman"/>
                <w:sz w:val="24"/>
                <w:szCs w:val="24"/>
              </w:rPr>
            </w:pPr>
            <w:r w:rsidRPr="00EA41AA">
              <w:rPr>
                <w:rFonts w:ascii="Times New Roman" w:hAnsi="Times New Roman" w:cs="Times New Roman"/>
                <w:sz w:val="24"/>
                <w:szCs w:val="24"/>
              </w:rPr>
              <w:t>66%</w:t>
            </w:r>
          </w:p>
        </w:tc>
        <w:tc>
          <w:tcPr>
            <w:tcW w:w="1674"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100%</w:t>
            </w:r>
          </w:p>
        </w:tc>
      </w:tr>
      <w:tr w:rsidR="001345E7" w:rsidRPr="00BF768A" w:rsidTr="005A754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45E7" w:rsidRPr="00A41D41" w:rsidRDefault="001345E7" w:rsidP="005A754C">
            <w:pPr>
              <w:pStyle w:val="affffff2"/>
              <w:shd w:val="clear" w:color="auto" w:fill="FFFFFF" w:themeFill="background1"/>
              <w:rPr>
                <w:rFonts w:ascii="Times New Roman" w:hAnsi="Times New Roman" w:cs="Times New Roman"/>
                <w:sz w:val="24"/>
                <w:szCs w:val="24"/>
              </w:rPr>
            </w:pPr>
            <w:r w:rsidRPr="00A41D41">
              <w:rPr>
                <w:rFonts w:ascii="Times New Roman" w:hAnsi="Times New Roman" w:cs="Times New Roman"/>
                <w:sz w:val="24"/>
                <w:szCs w:val="24"/>
              </w:rPr>
              <w:t>4-в</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75%</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lang w:val="en-US"/>
              </w:rPr>
            </w:pPr>
            <w:r w:rsidRPr="00BE2764">
              <w:rPr>
                <w:rFonts w:ascii="Times New Roman" w:hAnsi="Times New Roman" w:cs="Times New Roman"/>
                <w:sz w:val="24"/>
                <w:szCs w:val="24"/>
              </w:rPr>
              <w:t>65%</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100%</w:t>
            </w: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90%</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82%</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2764" w:rsidRDefault="001345E7" w:rsidP="005A754C">
            <w:pPr>
              <w:pStyle w:val="affffff2"/>
              <w:shd w:val="clear" w:color="auto" w:fill="FFFFFF" w:themeFill="background1"/>
              <w:jc w:val="center"/>
              <w:rPr>
                <w:rFonts w:ascii="Times New Roman" w:hAnsi="Times New Roman" w:cs="Times New Roman"/>
                <w:sz w:val="24"/>
                <w:szCs w:val="24"/>
              </w:rPr>
            </w:pPr>
            <w:r w:rsidRPr="00BE2764">
              <w:rPr>
                <w:rFonts w:ascii="Times New Roman" w:hAnsi="Times New Roman" w:cs="Times New Roman"/>
                <w:sz w:val="24"/>
                <w:szCs w:val="24"/>
              </w:rPr>
              <w:t>100%</w:t>
            </w:r>
          </w:p>
        </w:tc>
        <w:tc>
          <w:tcPr>
            <w:tcW w:w="1396"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88%</w:t>
            </w:r>
          </w:p>
        </w:tc>
        <w:tc>
          <w:tcPr>
            <w:tcW w:w="1263" w:type="dxa"/>
            <w:tcBorders>
              <w:top w:val="single" w:sz="4" w:space="0" w:color="000000" w:themeColor="text1"/>
              <w:left w:val="single" w:sz="4" w:space="0" w:color="auto"/>
              <w:bottom w:val="single" w:sz="4" w:space="0" w:color="000000" w:themeColor="text1"/>
              <w:right w:val="single" w:sz="4" w:space="0" w:color="auto"/>
            </w:tcBorders>
          </w:tcPr>
          <w:p w:rsidR="001345E7" w:rsidRPr="00EA41AA" w:rsidRDefault="001345E7" w:rsidP="005A754C">
            <w:pPr>
              <w:pStyle w:val="affffff2"/>
              <w:shd w:val="clear" w:color="auto" w:fill="FFFFFF" w:themeFill="background1"/>
              <w:jc w:val="center"/>
              <w:rPr>
                <w:rFonts w:ascii="Times New Roman" w:hAnsi="Times New Roman" w:cs="Times New Roman"/>
                <w:sz w:val="24"/>
                <w:szCs w:val="24"/>
              </w:rPr>
            </w:pPr>
            <w:r w:rsidRPr="00EA41AA">
              <w:rPr>
                <w:rFonts w:ascii="Times New Roman" w:hAnsi="Times New Roman" w:cs="Times New Roman"/>
                <w:sz w:val="24"/>
                <w:szCs w:val="24"/>
              </w:rPr>
              <w:t>76%</w:t>
            </w:r>
          </w:p>
        </w:tc>
        <w:tc>
          <w:tcPr>
            <w:tcW w:w="1674"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962305" w:rsidRDefault="001345E7" w:rsidP="005A754C">
            <w:pPr>
              <w:pStyle w:val="affffff2"/>
              <w:shd w:val="clear" w:color="auto" w:fill="FFFFFF" w:themeFill="background1"/>
              <w:jc w:val="center"/>
              <w:rPr>
                <w:rFonts w:ascii="Times New Roman" w:hAnsi="Times New Roman" w:cs="Times New Roman"/>
                <w:sz w:val="24"/>
                <w:szCs w:val="24"/>
              </w:rPr>
            </w:pPr>
            <w:r w:rsidRPr="00962305">
              <w:rPr>
                <w:rFonts w:ascii="Times New Roman" w:hAnsi="Times New Roman" w:cs="Times New Roman"/>
                <w:sz w:val="24"/>
                <w:szCs w:val="24"/>
              </w:rPr>
              <w:t>100%</w:t>
            </w:r>
          </w:p>
        </w:tc>
      </w:tr>
    </w:tbl>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C06AE1" w:rsidRDefault="001345E7" w:rsidP="001345E7">
      <w:pPr>
        <w:pStyle w:val="affffff2"/>
        <w:shd w:val="clear" w:color="auto" w:fill="FFFFFF" w:themeFill="background1"/>
        <w:jc w:val="center"/>
        <w:rPr>
          <w:rFonts w:ascii="Times New Roman" w:hAnsi="Times New Roman" w:cs="Times New Roman"/>
          <w:b/>
          <w:sz w:val="24"/>
          <w:szCs w:val="24"/>
        </w:rPr>
      </w:pPr>
      <w:r w:rsidRPr="00C06AE1">
        <w:rPr>
          <w:rFonts w:ascii="Times New Roman" w:hAnsi="Times New Roman" w:cs="Times New Roman"/>
          <w:b/>
          <w:sz w:val="24"/>
          <w:szCs w:val="24"/>
        </w:rPr>
        <w:t>Сводная диаграмма показателей качества за три учебных года</w:t>
      </w:r>
    </w:p>
    <w:p w:rsidR="001345E7" w:rsidRPr="00BF768A" w:rsidRDefault="001345E7" w:rsidP="001345E7">
      <w:pPr>
        <w:pStyle w:val="affffff2"/>
        <w:shd w:val="clear" w:color="auto" w:fill="FFFFFF" w:themeFill="background1"/>
        <w:jc w:val="center"/>
        <w:rPr>
          <w:rFonts w:ascii="Times New Roman" w:hAnsi="Times New Roman" w:cs="Times New Roman"/>
          <w:b/>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r w:rsidRPr="00BF768A">
        <w:rPr>
          <w:rFonts w:ascii="Times New Roman" w:hAnsi="Times New Roman" w:cs="Times New Roman"/>
          <w:noProof/>
          <w:color w:val="FF0000"/>
          <w:sz w:val="24"/>
          <w:szCs w:val="24"/>
          <w:lang w:eastAsia="ru-RU"/>
        </w:rPr>
        <w:drawing>
          <wp:inline distT="0" distB="0" distL="0" distR="0" wp14:anchorId="6DF790D2" wp14:editId="4D7BB83B">
            <wp:extent cx="4882551" cy="2216989"/>
            <wp:effectExtent l="0" t="0" r="13335" b="1206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tabs>
          <w:tab w:val="left" w:pos="4343"/>
        </w:tabs>
        <w:rPr>
          <w:rFonts w:ascii="Times New Roman" w:hAnsi="Times New Roman" w:cs="Times New Roman"/>
          <w:b/>
          <w:color w:val="FF0000"/>
          <w:sz w:val="24"/>
          <w:szCs w:val="24"/>
        </w:rPr>
      </w:pPr>
      <w:r w:rsidRPr="00BF768A">
        <w:rPr>
          <w:rFonts w:ascii="Times New Roman" w:hAnsi="Times New Roman" w:cs="Times New Roman"/>
          <w:b/>
          <w:color w:val="FF0000"/>
          <w:sz w:val="24"/>
          <w:szCs w:val="24"/>
        </w:rPr>
        <w:tab/>
      </w:r>
    </w:p>
    <w:p w:rsidR="001345E7" w:rsidRPr="00BF768A" w:rsidRDefault="001345E7" w:rsidP="001345E7">
      <w:pPr>
        <w:pStyle w:val="affffff2"/>
        <w:shd w:val="clear" w:color="auto" w:fill="FFFFFF" w:themeFill="background1"/>
        <w:jc w:val="center"/>
        <w:rPr>
          <w:rFonts w:ascii="Times New Roman" w:hAnsi="Times New Roman" w:cs="Times New Roman"/>
          <w:b/>
          <w:color w:val="FF0000"/>
          <w:sz w:val="24"/>
          <w:szCs w:val="24"/>
        </w:rPr>
      </w:pPr>
    </w:p>
    <w:p w:rsidR="001345E7" w:rsidRPr="000906B6" w:rsidRDefault="001345E7" w:rsidP="001345E7">
      <w:pPr>
        <w:pStyle w:val="affffff2"/>
        <w:shd w:val="clear" w:color="auto" w:fill="FFFFFF" w:themeFill="background1"/>
        <w:jc w:val="center"/>
        <w:rPr>
          <w:rFonts w:ascii="Times New Roman" w:hAnsi="Times New Roman" w:cs="Times New Roman"/>
          <w:b/>
          <w:sz w:val="24"/>
          <w:szCs w:val="24"/>
        </w:rPr>
      </w:pPr>
      <w:r w:rsidRPr="000906B6">
        <w:rPr>
          <w:rFonts w:ascii="Times New Roman" w:hAnsi="Times New Roman" w:cs="Times New Roman"/>
          <w:b/>
          <w:sz w:val="24"/>
          <w:szCs w:val="24"/>
        </w:rPr>
        <w:t>Сводная диаграмма показателей обученности за три учебных года</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r w:rsidRPr="00BF768A">
        <w:rPr>
          <w:rFonts w:ascii="Times New Roman" w:hAnsi="Times New Roman" w:cs="Times New Roman"/>
          <w:noProof/>
          <w:color w:val="FF0000"/>
          <w:sz w:val="24"/>
          <w:szCs w:val="24"/>
          <w:lang w:eastAsia="ru-RU"/>
        </w:rPr>
        <w:drawing>
          <wp:inline distT="0" distB="0" distL="0" distR="0" wp14:anchorId="2AD66DE4" wp14:editId="7F427B1F">
            <wp:extent cx="4882551" cy="2216989"/>
            <wp:effectExtent l="0" t="0" r="13335" b="1206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45E7" w:rsidRPr="00BF768A" w:rsidRDefault="001345E7" w:rsidP="001345E7">
      <w:pPr>
        <w:pStyle w:val="affffff2"/>
        <w:shd w:val="clear" w:color="auto" w:fill="FFFFFF" w:themeFill="background1"/>
        <w:jc w:val="center"/>
        <w:rPr>
          <w:rFonts w:ascii="Times New Roman" w:hAnsi="Times New Roman" w:cs="Times New Roman"/>
          <w:b/>
          <w:color w:val="FF0000"/>
          <w:sz w:val="24"/>
          <w:szCs w:val="24"/>
        </w:rPr>
      </w:pPr>
    </w:p>
    <w:p w:rsidR="001345E7" w:rsidRPr="000906B6" w:rsidRDefault="001345E7" w:rsidP="001345E7">
      <w:pPr>
        <w:pStyle w:val="affffff2"/>
        <w:shd w:val="clear" w:color="auto" w:fill="FFFFFF" w:themeFill="background1"/>
        <w:jc w:val="center"/>
        <w:rPr>
          <w:rFonts w:ascii="Times New Roman" w:hAnsi="Times New Roman" w:cs="Times New Roman"/>
          <w:b/>
          <w:sz w:val="24"/>
          <w:szCs w:val="24"/>
        </w:rPr>
      </w:pPr>
      <w:r w:rsidRPr="000906B6">
        <w:rPr>
          <w:rFonts w:ascii="Times New Roman" w:hAnsi="Times New Roman" w:cs="Times New Roman"/>
          <w:b/>
          <w:sz w:val="24"/>
          <w:szCs w:val="24"/>
        </w:rPr>
        <w:t>Сводная диаграмма показателей успеваемости за три учебных года</w:t>
      </w:r>
    </w:p>
    <w:p w:rsidR="001345E7" w:rsidRPr="00BF768A" w:rsidRDefault="001345E7" w:rsidP="001345E7">
      <w:pPr>
        <w:pStyle w:val="affffff2"/>
        <w:shd w:val="clear" w:color="auto" w:fill="FFFFFF" w:themeFill="background1"/>
        <w:jc w:val="center"/>
        <w:rPr>
          <w:rFonts w:ascii="Times New Roman" w:hAnsi="Times New Roman" w:cs="Times New Roman"/>
          <w:b/>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r w:rsidRPr="00BF768A">
        <w:rPr>
          <w:rFonts w:ascii="Times New Roman" w:hAnsi="Times New Roman" w:cs="Times New Roman"/>
          <w:noProof/>
          <w:color w:val="FF0000"/>
          <w:sz w:val="24"/>
          <w:szCs w:val="24"/>
          <w:lang w:eastAsia="ru-RU"/>
        </w:rPr>
        <w:drawing>
          <wp:inline distT="0" distB="0" distL="0" distR="0" wp14:anchorId="523154A5" wp14:editId="49892E1C">
            <wp:extent cx="4882551" cy="2216989"/>
            <wp:effectExtent l="0" t="0" r="13335" b="1206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C1028B" w:rsidRDefault="001345E7" w:rsidP="001345E7">
      <w:pPr>
        <w:pStyle w:val="affffff2"/>
        <w:shd w:val="clear" w:color="auto" w:fill="FFFFFF" w:themeFill="background1"/>
        <w:rPr>
          <w:rFonts w:ascii="Times New Roman" w:hAnsi="Times New Roman" w:cs="Times New Roman"/>
          <w:b/>
          <w:sz w:val="24"/>
          <w:szCs w:val="24"/>
        </w:rPr>
      </w:pPr>
      <w:r w:rsidRPr="00C1028B">
        <w:rPr>
          <w:rFonts w:ascii="Times New Roman" w:hAnsi="Times New Roman" w:cs="Times New Roman"/>
          <w:b/>
          <w:sz w:val="24"/>
          <w:szCs w:val="24"/>
        </w:rPr>
        <w:t>1 классы</w:t>
      </w:r>
    </w:p>
    <w:p w:rsidR="001345E7" w:rsidRPr="0091213F" w:rsidRDefault="001345E7" w:rsidP="001345E7">
      <w:pPr>
        <w:pStyle w:val="affffff2"/>
        <w:rPr>
          <w:rFonts w:ascii="Times New Roman" w:hAnsi="Times New Roman" w:cs="Times New Roman"/>
          <w:sz w:val="24"/>
          <w:szCs w:val="24"/>
        </w:rPr>
      </w:pPr>
      <w:r w:rsidRPr="00C1028B">
        <w:rPr>
          <w:rFonts w:ascii="Times New Roman" w:hAnsi="Times New Roman" w:cs="Times New Roman"/>
          <w:sz w:val="24"/>
          <w:szCs w:val="24"/>
        </w:rPr>
        <w:t xml:space="preserve"> На </w:t>
      </w:r>
      <w:r w:rsidRPr="0091213F">
        <w:rPr>
          <w:rFonts w:ascii="Times New Roman" w:hAnsi="Times New Roman" w:cs="Times New Roman"/>
          <w:sz w:val="24"/>
          <w:szCs w:val="24"/>
        </w:rPr>
        <w:t xml:space="preserve">начало года – 73 человека. Прибыло 2 учащийся в 1-в класс Мысина Виктория Владимировна (Приказ от 25.10.24г. № 82 – У), Шестера Анастасия Сергеевна (Приказ от 13.04.25г. № 11 – У). Выбыло 5 учащихся: из 1-а класса Бовт Ульяна Владимировна (Приказ от 14.11.24г. № 84 – У), из 1 б класса Новиков Денис Владимирович (Приказ от 06.11.24г. № 1228 – У), Новиков Дмитрий </w:t>
      </w:r>
      <w:r w:rsidRPr="0091213F">
        <w:rPr>
          <w:rFonts w:ascii="Times New Roman" w:hAnsi="Times New Roman" w:cs="Times New Roman"/>
          <w:sz w:val="24"/>
          <w:szCs w:val="24"/>
        </w:rPr>
        <w:lastRenderedPageBreak/>
        <w:t>Владимирович (Приказ от 06.11.24г. № 1228 – У), из 1-в класса Назаров Егор Александрович (Приказ от 22.11.24г. № 85 – У),  Сливко Роман Алексеевич (Приказ от 10.04.25г. № 11 – У).</w:t>
      </w:r>
    </w:p>
    <w:p w:rsidR="001345E7" w:rsidRPr="0091213F" w:rsidRDefault="001345E7" w:rsidP="001345E7">
      <w:pPr>
        <w:pStyle w:val="affffff2"/>
        <w:rPr>
          <w:rFonts w:ascii="Times New Roman" w:hAnsi="Times New Roman" w:cs="Times New Roman"/>
          <w:sz w:val="24"/>
          <w:szCs w:val="24"/>
        </w:rPr>
      </w:pPr>
      <w:r w:rsidRPr="0091213F">
        <w:rPr>
          <w:rFonts w:ascii="Times New Roman" w:hAnsi="Times New Roman" w:cs="Times New Roman"/>
          <w:sz w:val="24"/>
          <w:szCs w:val="24"/>
        </w:rPr>
        <w:t xml:space="preserve"> На конец года в 1-х классах 70 учащийся. </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91213F" w:rsidRDefault="001345E7" w:rsidP="001345E7">
      <w:pPr>
        <w:pStyle w:val="affffff2"/>
        <w:shd w:val="clear" w:color="auto" w:fill="FFFFFF" w:themeFill="background1"/>
        <w:jc w:val="center"/>
        <w:rPr>
          <w:rFonts w:ascii="Times New Roman" w:hAnsi="Times New Roman" w:cs="Times New Roman"/>
          <w:b/>
          <w:sz w:val="24"/>
          <w:szCs w:val="24"/>
        </w:rPr>
      </w:pPr>
      <w:r w:rsidRPr="0091213F">
        <w:rPr>
          <w:rFonts w:ascii="Times New Roman" w:hAnsi="Times New Roman" w:cs="Times New Roman"/>
          <w:b/>
          <w:sz w:val="24"/>
          <w:szCs w:val="24"/>
        </w:rPr>
        <w:t>С целью диагностики сформированности предметных УУД в 1-ых классах были проведены административные проверочные  работы:</w:t>
      </w: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91213F" w:rsidRDefault="001345E7" w:rsidP="001345E7">
      <w:pPr>
        <w:pStyle w:val="affffff2"/>
        <w:shd w:val="clear" w:color="auto" w:fill="FFFFFF" w:themeFill="background1"/>
        <w:rPr>
          <w:rFonts w:ascii="Times New Roman" w:hAnsi="Times New Roman" w:cs="Times New Roman"/>
          <w:b/>
          <w:sz w:val="24"/>
          <w:szCs w:val="24"/>
        </w:rPr>
      </w:pPr>
      <w:r w:rsidRPr="0091213F">
        <w:rPr>
          <w:rFonts w:ascii="Times New Roman" w:hAnsi="Times New Roman" w:cs="Times New Roman"/>
          <w:b/>
          <w:sz w:val="24"/>
          <w:szCs w:val="24"/>
        </w:rPr>
        <w:t>Русский язык</w:t>
      </w:r>
    </w:p>
    <w:tbl>
      <w:tblPr>
        <w:tblStyle w:val="affffff1"/>
        <w:tblW w:w="10915" w:type="dxa"/>
        <w:tblInd w:w="-318" w:type="dxa"/>
        <w:tblLayout w:type="fixed"/>
        <w:tblLook w:val="04A0" w:firstRow="1" w:lastRow="0" w:firstColumn="1" w:lastColumn="0" w:noHBand="0" w:noVBand="1"/>
      </w:tblPr>
      <w:tblGrid>
        <w:gridCol w:w="852"/>
        <w:gridCol w:w="1842"/>
        <w:gridCol w:w="851"/>
        <w:gridCol w:w="850"/>
        <w:gridCol w:w="1701"/>
        <w:gridCol w:w="1843"/>
        <w:gridCol w:w="992"/>
        <w:gridCol w:w="1984"/>
      </w:tblGrid>
      <w:tr w:rsidR="001345E7" w:rsidRPr="00BF768A" w:rsidTr="005A754C">
        <w:trPr>
          <w:trHeight w:val="285"/>
        </w:trPr>
        <w:tc>
          <w:tcPr>
            <w:tcW w:w="852" w:type="dxa"/>
            <w:vMerge w:val="restart"/>
            <w:tcBorders>
              <w:top w:val="single" w:sz="4" w:space="0" w:color="000000" w:themeColor="text1"/>
              <w:left w:val="single" w:sz="4" w:space="0" w:color="000000" w:themeColor="text1"/>
              <w:right w:val="single" w:sz="4" w:space="0" w:color="000000" w:themeColor="text1"/>
            </w:tcBorders>
            <w:hideMark/>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Класс</w:t>
            </w:r>
          </w:p>
        </w:tc>
        <w:tc>
          <w:tcPr>
            <w:tcW w:w="1842" w:type="dxa"/>
            <w:vMerge w:val="restart"/>
            <w:tcBorders>
              <w:top w:val="single" w:sz="4" w:space="0" w:color="000000" w:themeColor="text1"/>
              <w:left w:val="single" w:sz="4" w:space="0" w:color="000000" w:themeColor="text1"/>
              <w:right w:val="single" w:sz="4" w:space="0" w:color="auto"/>
            </w:tcBorders>
            <w:hideMark/>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ФИО учителя</w:t>
            </w:r>
          </w:p>
        </w:tc>
        <w:tc>
          <w:tcPr>
            <w:tcW w:w="851" w:type="dxa"/>
            <w:vMerge w:val="restart"/>
            <w:tcBorders>
              <w:top w:val="single" w:sz="4" w:space="0" w:color="000000" w:themeColor="text1"/>
              <w:left w:val="single" w:sz="4" w:space="0" w:color="auto"/>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По списку</w:t>
            </w:r>
          </w:p>
        </w:tc>
        <w:tc>
          <w:tcPr>
            <w:tcW w:w="850" w:type="dxa"/>
            <w:vMerge w:val="restart"/>
            <w:tcBorders>
              <w:top w:val="single" w:sz="4" w:space="0" w:color="000000" w:themeColor="text1"/>
              <w:left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293903">
              <w:rPr>
                <w:rFonts w:ascii="Times New Roman" w:hAnsi="Times New Roman" w:cs="Times New Roman"/>
                <w:sz w:val="24"/>
                <w:szCs w:val="24"/>
              </w:rPr>
              <w:t>Писали работу</w:t>
            </w:r>
          </w:p>
        </w:tc>
        <w:tc>
          <w:tcPr>
            <w:tcW w:w="3544"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Списывание</w:t>
            </w:r>
          </w:p>
        </w:tc>
        <w:tc>
          <w:tcPr>
            <w:tcW w:w="2976"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Задание</w:t>
            </w:r>
          </w:p>
        </w:tc>
      </w:tr>
      <w:tr w:rsidR="001345E7" w:rsidRPr="00BF768A" w:rsidTr="005A754C">
        <w:trPr>
          <w:trHeight w:val="540"/>
        </w:trPr>
        <w:tc>
          <w:tcPr>
            <w:tcW w:w="852" w:type="dxa"/>
            <w:vMerge/>
            <w:tcBorders>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p>
        </w:tc>
        <w:tc>
          <w:tcPr>
            <w:tcW w:w="1842" w:type="dxa"/>
            <w:vMerge/>
            <w:tcBorders>
              <w:left w:val="single" w:sz="4" w:space="0" w:color="000000" w:themeColor="text1"/>
              <w:bottom w:val="single" w:sz="4" w:space="0" w:color="000000" w:themeColor="text1"/>
              <w:right w:val="single" w:sz="4" w:space="0" w:color="auto"/>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p>
        </w:tc>
        <w:tc>
          <w:tcPr>
            <w:tcW w:w="851" w:type="dxa"/>
            <w:vMerge/>
            <w:tcBorders>
              <w:left w:val="single" w:sz="4" w:space="0" w:color="auto"/>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p>
        </w:tc>
        <w:tc>
          <w:tcPr>
            <w:tcW w:w="850" w:type="dxa"/>
            <w:vMerge/>
            <w:tcBorders>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Справились</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-кол-во</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-в %</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Не справились</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-кол-во</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-в %</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Справились</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-кол-во</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-в %</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Не справились</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-кол-во</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-в %</w:t>
            </w:r>
          </w:p>
        </w:tc>
      </w:tr>
      <w:tr w:rsidR="001345E7" w:rsidRPr="00BF768A" w:rsidTr="005A754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1-а</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Назаретян Н.В.</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23</w:t>
            </w:r>
          </w:p>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293903">
              <w:rPr>
                <w:rFonts w:ascii="Times New Roman" w:hAnsi="Times New Roman" w:cs="Times New Roman"/>
                <w:sz w:val="24"/>
                <w:szCs w:val="24"/>
              </w:rPr>
              <w:t>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23</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(100%)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0</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23</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(100%)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0</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(100%)</w:t>
            </w:r>
          </w:p>
        </w:tc>
      </w:tr>
      <w:tr w:rsidR="001345E7" w:rsidRPr="00BF768A" w:rsidTr="005A754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1-б</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Геращенко О.С.</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25</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(100%)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0</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25</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(100%)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0</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(0%)</w:t>
            </w:r>
          </w:p>
        </w:tc>
      </w:tr>
      <w:tr w:rsidR="001345E7" w:rsidRPr="00BF768A" w:rsidTr="005A754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1-в</w:t>
            </w: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Губа Д.Н.</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090328" w:rsidRDefault="001345E7" w:rsidP="005A754C">
            <w:pPr>
              <w:pStyle w:val="affffff2"/>
              <w:shd w:val="clear" w:color="auto" w:fill="FFFFFF" w:themeFill="background1"/>
              <w:jc w:val="center"/>
              <w:rPr>
                <w:rFonts w:ascii="Times New Roman" w:hAnsi="Times New Roman" w:cs="Times New Roman"/>
                <w:sz w:val="24"/>
                <w:szCs w:val="24"/>
              </w:rPr>
            </w:pPr>
            <w:r w:rsidRPr="00090328">
              <w:rPr>
                <w:rFonts w:ascii="Times New Roman" w:hAnsi="Times New Roman" w:cs="Times New Roman"/>
                <w:sz w:val="24"/>
                <w:szCs w:val="24"/>
              </w:rPr>
              <w:t>22</w:t>
            </w:r>
          </w:p>
          <w:p w:rsidR="001345E7" w:rsidRPr="00090328" w:rsidRDefault="001345E7" w:rsidP="005A754C">
            <w:pPr>
              <w:pStyle w:val="affffff2"/>
              <w:shd w:val="clear" w:color="auto" w:fill="FFFFFF" w:themeFill="background1"/>
              <w:jc w:val="center"/>
              <w:rPr>
                <w:rFonts w:ascii="Times New Roman" w:hAnsi="Times New Roman" w:cs="Times New Roman"/>
                <w:sz w:val="24"/>
                <w:szCs w:val="24"/>
              </w:rPr>
            </w:pPr>
            <w:r w:rsidRPr="00090328">
              <w:rPr>
                <w:rFonts w:ascii="Times New Roman" w:hAnsi="Times New Roman" w:cs="Times New Roman"/>
                <w:sz w:val="24"/>
                <w:szCs w:val="24"/>
              </w:rPr>
              <w:t>(1 над.)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090328"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D86445">
              <w:rPr>
                <w:rFonts w:ascii="Times New Roman" w:hAnsi="Times New Roman" w:cs="Times New Roman"/>
                <w:sz w:val="24"/>
                <w:szCs w:val="24"/>
              </w:rPr>
              <w:t>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17</w:t>
            </w:r>
          </w:p>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(85%)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3</w:t>
            </w:r>
          </w:p>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17</w:t>
            </w:r>
          </w:p>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(85%)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3</w:t>
            </w:r>
          </w:p>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(15%)</w:t>
            </w:r>
          </w:p>
        </w:tc>
      </w:tr>
      <w:tr w:rsidR="001345E7" w:rsidRPr="00BF768A" w:rsidTr="005A754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91213F" w:rsidRDefault="001345E7" w:rsidP="005A754C">
            <w:pPr>
              <w:pStyle w:val="affffff2"/>
              <w:shd w:val="clear" w:color="auto" w:fill="FFFFFF" w:themeFill="background1"/>
              <w:rPr>
                <w:rFonts w:ascii="Times New Roman" w:hAnsi="Times New Roman" w:cs="Times New Roman"/>
                <w:b/>
                <w:sz w:val="24"/>
                <w:szCs w:val="24"/>
              </w:rPr>
            </w:pPr>
            <w:r w:rsidRPr="0091213F">
              <w:rPr>
                <w:rFonts w:ascii="Times New Roman" w:hAnsi="Times New Roman" w:cs="Times New Roman"/>
                <w:b/>
                <w:sz w:val="24"/>
                <w:szCs w:val="24"/>
              </w:rPr>
              <w:t>Итого</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b/>
                <w:sz w:val="24"/>
                <w:szCs w:val="24"/>
              </w:rPr>
            </w:pPr>
            <w:r w:rsidRPr="0091213F">
              <w:rPr>
                <w:rFonts w:ascii="Times New Roman" w:hAnsi="Times New Roman" w:cs="Times New Roman"/>
                <w:b/>
                <w:sz w:val="24"/>
                <w:szCs w:val="24"/>
              </w:rPr>
              <w:t>70</w:t>
            </w:r>
          </w:p>
          <w:p w:rsidR="001345E7" w:rsidRPr="0091213F" w:rsidRDefault="001345E7" w:rsidP="005A754C">
            <w:pPr>
              <w:pStyle w:val="affffff2"/>
              <w:shd w:val="clear" w:color="auto" w:fill="FFFFFF" w:themeFill="background1"/>
              <w:jc w:val="center"/>
              <w:rPr>
                <w:rFonts w:ascii="Times New Roman" w:hAnsi="Times New Roman" w:cs="Times New Roman"/>
                <w:b/>
                <w:sz w:val="24"/>
                <w:szCs w:val="24"/>
              </w:rPr>
            </w:pPr>
            <w:r w:rsidRPr="0091213F">
              <w:rPr>
                <w:rFonts w:ascii="Times New Roman" w:hAnsi="Times New Roman" w:cs="Times New Roman"/>
                <w:b/>
                <w:sz w:val="24"/>
                <w:szCs w:val="24"/>
              </w:rPr>
              <w:t>(1 над.)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D86445">
              <w:rPr>
                <w:rFonts w:ascii="Times New Roman" w:hAnsi="Times New Roman" w:cs="Times New Roman"/>
                <w:b/>
                <w:sz w:val="24"/>
                <w:szCs w:val="24"/>
              </w:rPr>
              <w:t>68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86445" w:rsidRDefault="001345E7" w:rsidP="005A754C">
            <w:pPr>
              <w:pStyle w:val="affffff2"/>
              <w:shd w:val="clear" w:color="auto" w:fill="FFFFFF" w:themeFill="background1"/>
              <w:jc w:val="center"/>
              <w:rPr>
                <w:rFonts w:ascii="Times New Roman" w:hAnsi="Times New Roman" w:cs="Times New Roman"/>
                <w:b/>
                <w:sz w:val="24"/>
                <w:szCs w:val="24"/>
              </w:rPr>
            </w:pPr>
            <w:r w:rsidRPr="00D86445">
              <w:rPr>
                <w:rFonts w:ascii="Times New Roman" w:hAnsi="Times New Roman" w:cs="Times New Roman"/>
                <w:b/>
                <w:sz w:val="24"/>
                <w:szCs w:val="24"/>
              </w:rPr>
              <w:t>65</w:t>
            </w:r>
          </w:p>
          <w:p w:rsidR="001345E7" w:rsidRPr="00D86445" w:rsidRDefault="001345E7" w:rsidP="005A754C">
            <w:pPr>
              <w:pStyle w:val="affffff2"/>
              <w:shd w:val="clear" w:color="auto" w:fill="FFFFFF" w:themeFill="background1"/>
              <w:jc w:val="center"/>
              <w:rPr>
                <w:rFonts w:ascii="Times New Roman" w:hAnsi="Times New Roman" w:cs="Times New Roman"/>
                <w:b/>
                <w:sz w:val="24"/>
                <w:szCs w:val="24"/>
              </w:rPr>
            </w:pPr>
            <w:r w:rsidRPr="00D86445">
              <w:rPr>
                <w:rFonts w:ascii="Times New Roman" w:hAnsi="Times New Roman" w:cs="Times New Roman"/>
                <w:b/>
                <w:sz w:val="24"/>
                <w:szCs w:val="24"/>
              </w:rPr>
              <w:t>(95%)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86445" w:rsidRDefault="001345E7" w:rsidP="005A754C">
            <w:pPr>
              <w:pStyle w:val="affffff2"/>
              <w:shd w:val="clear" w:color="auto" w:fill="FFFFFF" w:themeFill="background1"/>
              <w:jc w:val="center"/>
              <w:rPr>
                <w:rFonts w:ascii="Times New Roman" w:hAnsi="Times New Roman" w:cs="Times New Roman"/>
                <w:b/>
                <w:sz w:val="24"/>
                <w:szCs w:val="24"/>
              </w:rPr>
            </w:pPr>
            <w:r w:rsidRPr="00D86445">
              <w:rPr>
                <w:rFonts w:ascii="Times New Roman" w:hAnsi="Times New Roman" w:cs="Times New Roman"/>
                <w:b/>
                <w:sz w:val="24"/>
                <w:szCs w:val="24"/>
              </w:rPr>
              <w:t>3</w:t>
            </w:r>
          </w:p>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D86445">
              <w:rPr>
                <w:rFonts w:ascii="Times New Roman" w:hAnsi="Times New Roman" w:cs="Times New Roman"/>
                <w:b/>
                <w:sz w:val="24"/>
                <w:szCs w:val="24"/>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86445" w:rsidRDefault="001345E7" w:rsidP="005A754C">
            <w:pPr>
              <w:pStyle w:val="affffff2"/>
              <w:shd w:val="clear" w:color="auto" w:fill="FFFFFF" w:themeFill="background1"/>
              <w:jc w:val="center"/>
              <w:rPr>
                <w:rFonts w:ascii="Times New Roman" w:hAnsi="Times New Roman" w:cs="Times New Roman"/>
                <w:b/>
                <w:sz w:val="24"/>
                <w:szCs w:val="24"/>
              </w:rPr>
            </w:pPr>
            <w:r w:rsidRPr="00D86445">
              <w:rPr>
                <w:rFonts w:ascii="Times New Roman" w:hAnsi="Times New Roman" w:cs="Times New Roman"/>
                <w:b/>
                <w:sz w:val="24"/>
                <w:szCs w:val="24"/>
              </w:rPr>
              <w:t>65</w:t>
            </w:r>
          </w:p>
          <w:p w:rsidR="001345E7" w:rsidRPr="00D86445" w:rsidRDefault="001345E7" w:rsidP="005A754C">
            <w:pPr>
              <w:pStyle w:val="affffff2"/>
              <w:shd w:val="clear" w:color="auto" w:fill="FFFFFF" w:themeFill="background1"/>
              <w:jc w:val="center"/>
              <w:rPr>
                <w:rFonts w:ascii="Times New Roman" w:hAnsi="Times New Roman" w:cs="Times New Roman"/>
                <w:b/>
                <w:sz w:val="24"/>
                <w:szCs w:val="24"/>
              </w:rPr>
            </w:pPr>
            <w:r w:rsidRPr="00D86445">
              <w:rPr>
                <w:rFonts w:ascii="Times New Roman" w:hAnsi="Times New Roman" w:cs="Times New Roman"/>
                <w:b/>
                <w:sz w:val="24"/>
                <w:szCs w:val="24"/>
              </w:rPr>
              <w:t>(95%)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86445" w:rsidRDefault="001345E7" w:rsidP="005A754C">
            <w:pPr>
              <w:pStyle w:val="affffff2"/>
              <w:shd w:val="clear" w:color="auto" w:fill="FFFFFF" w:themeFill="background1"/>
              <w:jc w:val="center"/>
              <w:rPr>
                <w:rFonts w:ascii="Times New Roman" w:hAnsi="Times New Roman" w:cs="Times New Roman"/>
                <w:b/>
                <w:sz w:val="24"/>
                <w:szCs w:val="24"/>
              </w:rPr>
            </w:pPr>
            <w:r w:rsidRPr="00D86445">
              <w:rPr>
                <w:rFonts w:ascii="Times New Roman" w:hAnsi="Times New Roman" w:cs="Times New Roman"/>
                <w:b/>
                <w:sz w:val="24"/>
                <w:szCs w:val="24"/>
              </w:rPr>
              <w:t>3</w:t>
            </w:r>
          </w:p>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D86445">
              <w:rPr>
                <w:rFonts w:ascii="Times New Roman" w:hAnsi="Times New Roman" w:cs="Times New Roman"/>
                <w:b/>
                <w:sz w:val="24"/>
                <w:szCs w:val="24"/>
              </w:rPr>
              <w:t>(5%)</w:t>
            </w:r>
          </w:p>
        </w:tc>
      </w:tr>
    </w:tbl>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r w:rsidRPr="00BF768A">
        <w:rPr>
          <w:rFonts w:ascii="Times New Roman" w:hAnsi="Times New Roman" w:cs="Times New Roman"/>
          <w:color w:val="FF0000"/>
          <w:sz w:val="24"/>
          <w:szCs w:val="24"/>
        </w:rPr>
        <w:t xml:space="preserve"> </w:t>
      </w:r>
    </w:p>
    <w:p w:rsidR="001345E7" w:rsidRPr="0091213F" w:rsidRDefault="001345E7" w:rsidP="001345E7">
      <w:pPr>
        <w:pStyle w:val="affffff2"/>
        <w:shd w:val="clear" w:color="auto" w:fill="FFFFFF" w:themeFill="background1"/>
        <w:rPr>
          <w:rFonts w:ascii="Times New Roman" w:hAnsi="Times New Roman" w:cs="Times New Roman"/>
          <w:b/>
          <w:sz w:val="24"/>
          <w:szCs w:val="24"/>
        </w:rPr>
      </w:pPr>
      <w:r w:rsidRPr="0091213F">
        <w:rPr>
          <w:rFonts w:ascii="Times New Roman" w:hAnsi="Times New Roman" w:cs="Times New Roman"/>
          <w:b/>
          <w:sz w:val="24"/>
          <w:szCs w:val="24"/>
        </w:rPr>
        <w:t xml:space="preserve">Математика </w:t>
      </w:r>
    </w:p>
    <w:tbl>
      <w:tblPr>
        <w:tblStyle w:val="affffff1"/>
        <w:tblW w:w="10916" w:type="dxa"/>
        <w:tblInd w:w="-318" w:type="dxa"/>
        <w:tblLayout w:type="fixed"/>
        <w:tblLook w:val="04A0" w:firstRow="1" w:lastRow="0" w:firstColumn="1" w:lastColumn="0" w:noHBand="0" w:noVBand="1"/>
      </w:tblPr>
      <w:tblGrid>
        <w:gridCol w:w="1057"/>
        <w:gridCol w:w="2204"/>
        <w:gridCol w:w="1560"/>
        <w:gridCol w:w="1842"/>
        <w:gridCol w:w="2127"/>
        <w:gridCol w:w="2126"/>
      </w:tblGrid>
      <w:tr w:rsidR="001345E7" w:rsidRPr="0091213F" w:rsidTr="005A754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Класс</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ФИО учителя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По списку</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Писали работу</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Справились</w:t>
            </w:r>
          </w:p>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-кол-во</w:t>
            </w:r>
          </w:p>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-в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Не справились</w:t>
            </w:r>
          </w:p>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-кол-во</w:t>
            </w:r>
          </w:p>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-в %</w:t>
            </w:r>
          </w:p>
        </w:tc>
      </w:tr>
      <w:tr w:rsidR="001345E7" w:rsidRPr="00BF768A" w:rsidTr="005A754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1-а</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Назаретян Н.В.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23</w:t>
            </w:r>
          </w:p>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293903">
              <w:rPr>
                <w:rFonts w:ascii="Times New Roman" w:hAnsi="Times New Roman" w:cs="Times New Roman"/>
                <w:sz w:val="24"/>
                <w:szCs w:val="24"/>
              </w:rPr>
              <w:t>23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23</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(100%)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0</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(0%)</w:t>
            </w:r>
          </w:p>
        </w:tc>
      </w:tr>
      <w:tr w:rsidR="001345E7" w:rsidRPr="00BF768A" w:rsidTr="005A754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1-б</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Геращенко О.С.</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25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25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25</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(100%)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0</w:t>
            </w:r>
          </w:p>
          <w:p w:rsidR="001345E7" w:rsidRPr="00293903" w:rsidRDefault="001345E7" w:rsidP="005A754C">
            <w:pPr>
              <w:pStyle w:val="affffff2"/>
              <w:shd w:val="clear" w:color="auto" w:fill="FFFFFF" w:themeFill="background1"/>
              <w:jc w:val="center"/>
              <w:rPr>
                <w:rFonts w:ascii="Times New Roman" w:hAnsi="Times New Roman" w:cs="Times New Roman"/>
                <w:sz w:val="24"/>
                <w:szCs w:val="24"/>
              </w:rPr>
            </w:pPr>
            <w:r w:rsidRPr="00293903">
              <w:rPr>
                <w:rFonts w:ascii="Times New Roman" w:hAnsi="Times New Roman" w:cs="Times New Roman"/>
                <w:sz w:val="24"/>
                <w:szCs w:val="24"/>
              </w:rPr>
              <w:t>(0%)</w:t>
            </w:r>
          </w:p>
        </w:tc>
      </w:tr>
      <w:tr w:rsidR="001345E7" w:rsidRPr="00BF768A" w:rsidTr="005A754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1-в</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Губа Д.Н.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090328" w:rsidRDefault="001345E7" w:rsidP="005A754C">
            <w:pPr>
              <w:pStyle w:val="affffff2"/>
              <w:shd w:val="clear" w:color="auto" w:fill="FFFFFF" w:themeFill="background1"/>
              <w:jc w:val="center"/>
              <w:rPr>
                <w:rFonts w:ascii="Times New Roman" w:hAnsi="Times New Roman" w:cs="Times New Roman"/>
                <w:sz w:val="24"/>
                <w:szCs w:val="24"/>
              </w:rPr>
            </w:pPr>
            <w:r w:rsidRPr="00090328">
              <w:rPr>
                <w:rFonts w:ascii="Times New Roman" w:hAnsi="Times New Roman" w:cs="Times New Roman"/>
                <w:sz w:val="24"/>
                <w:szCs w:val="24"/>
              </w:rPr>
              <w:t>22</w:t>
            </w:r>
          </w:p>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090328">
              <w:rPr>
                <w:rFonts w:ascii="Times New Roman" w:hAnsi="Times New Roman" w:cs="Times New Roman"/>
                <w:sz w:val="24"/>
                <w:szCs w:val="24"/>
              </w:rPr>
              <w:t>(1 над.)</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090328">
              <w:rPr>
                <w:rFonts w:ascii="Times New Roman" w:hAnsi="Times New Roman" w:cs="Times New Roman"/>
                <w:sz w:val="24"/>
                <w:szCs w:val="24"/>
              </w:rPr>
              <w:t>19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4315" w:rsidRDefault="001345E7" w:rsidP="005A754C">
            <w:pPr>
              <w:pStyle w:val="affffff2"/>
              <w:shd w:val="clear" w:color="auto" w:fill="FFFFFF" w:themeFill="background1"/>
              <w:jc w:val="center"/>
              <w:rPr>
                <w:rFonts w:ascii="Times New Roman" w:hAnsi="Times New Roman" w:cs="Times New Roman"/>
                <w:sz w:val="24"/>
                <w:szCs w:val="24"/>
              </w:rPr>
            </w:pPr>
            <w:r w:rsidRPr="001D4315">
              <w:rPr>
                <w:rFonts w:ascii="Times New Roman" w:hAnsi="Times New Roman" w:cs="Times New Roman"/>
                <w:sz w:val="24"/>
                <w:szCs w:val="24"/>
              </w:rPr>
              <w:t>16</w:t>
            </w:r>
          </w:p>
          <w:p w:rsidR="001345E7" w:rsidRPr="001D4315" w:rsidRDefault="001345E7" w:rsidP="005A754C">
            <w:pPr>
              <w:pStyle w:val="affffff2"/>
              <w:shd w:val="clear" w:color="auto" w:fill="FFFFFF" w:themeFill="background1"/>
              <w:jc w:val="center"/>
              <w:rPr>
                <w:rFonts w:ascii="Times New Roman" w:hAnsi="Times New Roman" w:cs="Times New Roman"/>
                <w:sz w:val="24"/>
                <w:szCs w:val="24"/>
              </w:rPr>
            </w:pPr>
            <w:r w:rsidRPr="001D4315">
              <w:rPr>
                <w:rFonts w:ascii="Times New Roman" w:hAnsi="Times New Roman" w:cs="Times New Roman"/>
                <w:sz w:val="24"/>
                <w:szCs w:val="24"/>
              </w:rPr>
              <w:t>(</w:t>
            </w:r>
            <w:r>
              <w:rPr>
                <w:rFonts w:ascii="Times New Roman" w:hAnsi="Times New Roman" w:cs="Times New Roman"/>
                <w:sz w:val="24"/>
                <w:szCs w:val="24"/>
              </w:rPr>
              <w:t>84</w:t>
            </w:r>
            <w:r w:rsidRPr="001D4315">
              <w:rPr>
                <w:rFonts w:ascii="Times New Roman" w:hAnsi="Times New Roman" w:cs="Times New Roman"/>
                <w:sz w:val="24"/>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090328" w:rsidRDefault="001345E7" w:rsidP="005A754C">
            <w:pPr>
              <w:pStyle w:val="affffff2"/>
              <w:shd w:val="clear" w:color="auto" w:fill="FFFFFF" w:themeFill="background1"/>
              <w:jc w:val="center"/>
              <w:rPr>
                <w:rFonts w:ascii="Times New Roman" w:hAnsi="Times New Roman" w:cs="Times New Roman"/>
                <w:sz w:val="24"/>
                <w:szCs w:val="24"/>
              </w:rPr>
            </w:pPr>
            <w:r w:rsidRPr="00090328">
              <w:rPr>
                <w:rFonts w:ascii="Times New Roman" w:hAnsi="Times New Roman" w:cs="Times New Roman"/>
                <w:sz w:val="24"/>
                <w:szCs w:val="24"/>
              </w:rPr>
              <w:t>3</w:t>
            </w:r>
          </w:p>
          <w:p w:rsidR="001345E7" w:rsidRPr="00090328" w:rsidRDefault="001345E7" w:rsidP="005A754C">
            <w:pPr>
              <w:pStyle w:val="affffff2"/>
              <w:shd w:val="clear" w:color="auto" w:fill="FFFFFF" w:themeFill="background1"/>
              <w:jc w:val="center"/>
              <w:rPr>
                <w:rFonts w:ascii="Times New Roman" w:hAnsi="Times New Roman" w:cs="Times New Roman"/>
                <w:sz w:val="24"/>
                <w:szCs w:val="24"/>
              </w:rPr>
            </w:pPr>
            <w:r w:rsidRPr="00090328">
              <w:rPr>
                <w:rFonts w:ascii="Times New Roman" w:hAnsi="Times New Roman" w:cs="Times New Roman"/>
                <w:sz w:val="24"/>
                <w:szCs w:val="24"/>
              </w:rPr>
              <w:t>(16%)</w:t>
            </w:r>
          </w:p>
        </w:tc>
      </w:tr>
      <w:tr w:rsidR="001345E7" w:rsidRPr="00BF768A" w:rsidTr="005A754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r w:rsidRPr="0091213F">
              <w:rPr>
                <w:rFonts w:ascii="Times New Roman" w:hAnsi="Times New Roman" w:cs="Times New Roman"/>
                <w:b/>
                <w:sz w:val="24"/>
                <w:szCs w:val="24"/>
              </w:rPr>
              <w:t>Итого</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b/>
                <w:sz w:val="24"/>
                <w:szCs w:val="24"/>
              </w:rPr>
            </w:pPr>
            <w:r w:rsidRPr="0091213F">
              <w:rPr>
                <w:rFonts w:ascii="Times New Roman" w:hAnsi="Times New Roman" w:cs="Times New Roman"/>
                <w:b/>
                <w:sz w:val="24"/>
                <w:szCs w:val="24"/>
              </w:rPr>
              <w:t>70</w:t>
            </w:r>
          </w:p>
          <w:p w:rsidR="001345E7" w:rsidRPr="0091213F" w:rsidRDefault="001345E7" w:rsidP="005A754C">
            <w:pPr>
              <w:pStyle w:val="affffff2"/>
              <w:shd w:val="clear" w:color="auto" w:fill="FFFFFF" w:themeFill="background1"/>
              <w:jc w:val="center"/>
              <w:rPr>
                <w:rFonts w:ascii="Times New Roman" w:hAnsi="Times New Roman" w:cs="Times New Roman"/>
                <w:b/>
                <w:sz w:val="24"/>
                <w:szCs w:val="24"/>
              </w:rPr>
            </w:pPr>
            <w:r w:rsidRPr="0091213F">
              <w:rPr>
                <w:rFonts w:ascii="Times New Roman" w:hAnsi="Times New Roman" w:cs="Times New Roman"/>
                <w:b/>
                <w:sz w:val="24"/>
                <w:szCs w:val="24"/>
              </w:rPr>
              <w:t>(1 над.)</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090328">
              <w:rPr>
                <w:rFonts w:ascii="Times New Roman" w:hAnsi="Times New Roman" w:cs="Times New Roman"/>
                <w:b/>
                <w:sz w:val="24"/>
                <w:szCs w:val="24"/>
              </w:rPr>
              <w:t>67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4315" w:rsidRDefault="001345E7" w:rsidP="005A754C">
            <w:pPr>
              <w:pStyle w:val="affffff2"/>
              <w:shd w:val="clear" w:color="auto" w:fill="FFFFFF" w:themeFill="background1"/>
              <w:jc w:val="center"/>
              <w:rPr>
                <w:rFonts w:ascii="Times New Roman" w:hAnsi="Times New Roman" w:cs="Times New Roman"/>
                <w:b/>
                <w:sz w:val="24"/>
                <w:szCs w:val="24"/>
              </w:rPr>
            </w:pPr>
            <w:r w:rsidRPr="001D4315">
              <w:rPr>
                <w:rFonts w:ascii="Times New Roman" w:hAnsi="Times New Roman" w:cs="Times New Roman"/>
                <w:b/>
                <w:sz w:val="24"/>
                <w:szCs w:val="24"/>
              </w:rPr>
              <w:t>64</w:t>
            </w:r>
          </w:p>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1D4315">
              <w:rPr>
                <w:rFonts w:ascii="Times New Roman" w:hAnsi="Times New Roman" w:cs="Times New Roman"/>
                <w:b/>
                <w:sz w:val="24"/>
                <w:szCs w:val="24"/>
              </w:rPr>
              <w:t>(95%)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4315" w:rsidRDefault="001345E7" w:rsidP="005A754C">
            <w:pPr>
              <w:pStyle w:val="affffff2"/>
              <w:shd w:val="clear" w:color="auto" w:fill="FFFFFF" w:themeFill="background1"/>
              <w:jc w:val="center"/>
              <w:rPr>
                <w:rFonts w:ascii="Times New Roman" w:hAnsi="Times New Roman" w:cs="Times New Roman"/>
                <w:b/>
                <w:sz w:val="24"/>
                <w:szCs w:val="24"/>
              </w:rPr>
            </w:pPr>
            <w:r w:rsidRPr="001D4315">
              <w:rPr>
                <w:rFonts w:ascii="Times New Roman" w:hAnsi="Times New Roman" w:cs="Times New Roman"/>
                <w:b/>
                <w:sz w:val="24"/>
                <w:szCs w:val="24"/>
              </w:rPr>
              <w:t>3</w:t>
            </w:r>
          </w:p>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Pr>
                <w:rFonts w:ascii="Times New Roman" w:hAnsi="Times New Roman" w:cs="Times New Roman"/>
                <w:b/>
                <w:sz w:val="24"/>
                <w:szCs w:val="24"/>
              </w:rPr>
              <w:t>(5</w:t>
            </w:r>
            <w:r w:rsidRPr="001D4315">
              <w:rPr>
                <w:rFonts w:ascii="Times New Roman" w:hAnsi="Times New Roman" w:cs="Times New Roman"/>
                <w:b/>
                <w:sz w:val="24"/>
                <w:szCs w:val="24"/>
              </w:rPr>
              <w:t>%)</w:t>
            </w:r>
          </w:p>
        </w:tc>
      </w:tr>
    </w:tbl>
    <w:tbl>
      <w:tblPr>
        <w:tblStyle w:val="affffff1"/>
        <w:tblpPr w:leftFromText="180" w:rightFromText="180" w:vertAnchor="text" w:horzAnchor="margin" w:tblpXSpec="center" w:tblpY="507"/>
        <w:tblOverlap w:val="never"/>
        <w:tblW w:w="11058" w:type="dxa"/>
        <w:tblLayout w:type="fixed"/>
        <w:tblLook w:val="04A0" w:firstRow="1" w:lastRow="0" w:firstColumn="1" w:lastColumn="0" w:noHBand="0" w:noVBand="1"/>
      </w:tblPr>
      <w:tblGrid>
        <w:gridCol w:w="817"/>
        <w:gridCol w:w="1985"/>
        <w:gridCol w:w="1275"/>
        <w:gridCol w:w="1418"/>
        <w:gridCol w:w="1168"/>
        <w:gridCol w:w="1843"/>
        <w:gridCol w:w="1667"/>
        <w:gridCol w:w="885"/>
      </w:tblGrid>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Класс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ФИО учителя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 xml:space="preserve">Кол-во </w:t>
            </w:r>
          </w:p>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уч-ся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Выше нормы</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Норма</w:t>
            </w:r>
          </w:p>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Ниже нормы</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Не читают</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Успеваемость</w:t>
            </w:r>
          </w:p>
        </w:tc>
      </w:tr>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1-а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Назаретян Н.В.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23</w:t>
            </w:r>
          </w:p>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4315" w:rsidRDefault="001345E7" w:rsidP="005A754C">
            <w:pPr>
              <w:spacing w:before="100" w:beforeAutospacing="1"/>
              <w:jc w:val="center"/>
              <w:rPr>
                <w:rFonts w:eastAsia="Times New Roman"/>
                <w:bCs/>
                <w:sz w:val="24"/>
                <w:szCs w:val="24"/>
              </w:rPr>
            </w:pPr>
            <w:r w:rsidRPr="001D4315">
              <w:rPr>
                <w:rFonts w:eastAsia="Times New Roman"/>
                <w:bCs/>
                <w:sz w:val="24"/>
                <w:szCs w:val="24"/>
              </w:rPr>
              <w:t>8</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4315" w:rsidRDefault="001345E7" w:rsidP="005A754C">
            <w:pPr>
              <w:spacing w:before="100" w:beforeAutospacing="1"/>
              <w:jc w:val="center"/>
              <w:rPr>
                <w:rFonts w:eastAsia="Times New Roman"/>
                <w:bCs/>
                <w:sz w:val="24"/>
                <w:szCs w:val="24"/>
              </w:rPr>
            </w:pPr>
            <w:r w:rsidRPr="001D4315">
              <w:rPr>
                <w:rFonts w:eastAsia="Times New Roman"/>
                <w:bCs/>
                <w:sz w:val="24"/>
                <w:szCs w:val="24"/>
              </w:rPr>
              <w:t>13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4315" w:rsidRDefault="001345E7" w:rsidP="005A754C">
            <w:pPr>
              <w:spacing w:before="100" w:beforeAutospacing="1"/>
              <w:jc w:val="center"/>
              <w:rPr>
                <w:rFonts w:eastAsia="Times New Roman"/>
                <w:sz w:val="24"/>
                <w:szCs w:val="24"/>
              </w:rPr>
            </w:pPr>
            <w:r w:rsidRPr="001D4315">
              <w:rPr>
                <w:rFonts w:eastAsia="Times New Roman"/>
                <w:sz w:val="24"/>
                <w:szCs w:val="24"/>
              </w:rPr>
              <w:t>2</w:t>
            </w:r>
          </w:p>
          <w:p w:rsidR="001345E7" w:rsidRPr="001D4315" w:rsidRDefault="001345E7" w:rsidP="005A754C">
            <w:pPr>
              <w:pStyle w:val="affffff2"/>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4315" w:rsidRDefault="001345E7" w:rsidP="005A754C">
            <w:pPr>
              <w:spacing w:before="100" w:beforeAutospacing="1"/>
              <w:jc w:val="center"/>
              <w:rPr>
                <w:rFonts w:eastAsia="Times New Roman"/>
                <w:sz w:val="24"/>
                <w:szCs w:val="24"/>
              </w:rPr>
            </w:pPr>
            <w:r w:rsidRPr="001D4315">
              <w:rPr>
                <w:rFonts w:eastAsia="Times New Roman"/>
                <w:sz w:val="24"/>
                <w:szCs w:val="24"/>
              </w:rPr>
              <w:t>0</w:t>
            </w:r>
          </w:p>
          <w:p w:rsidR="001345E7" w:rsidRPr="00BF768A" w:rsidRDefault="001345E7" w:rsidP="005A754C">
            <w:pPr>
              <w:pStyle w:val="affffff2"/>
              <w:rPr>
                <w:color w:val="FF0000"/>
              </w:rPr>
            </w:pP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4315" w:rsidRDefault="001345E7" w:rsidP="005A754C">
            <w:pPr>
              <w:spacing w:before="100" w:beforeAutospacing="1"/>
              <w:jc w:val="center"/>
              <w:rPr>
                <w:rFonts w:eastAsia="Times New Roman"/>
                <w:sz w:val="24"/>
                <w:szCs w:val="24"/>
              </w:rPr>
            </w:pPr>
            <w:r w:rsidRPr="001D4315">
              <w:rPr>
                <w:rFonts w:eastAsia="Times New Roman"/>
                <w:sz w:val="24"/>
                <w:szCs w:val="24"/>
              </w:rPr>
              <w:t>91%</w:t>
            </w:r>
          </w:p>
        </w:tc>
      </w:tr>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1-б</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Геращенко О.С.</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8D2C5D" w:rsidRDefault="001345E7" w:rsidP="005A754C">
            <w:pPr>
              <w:spacing w:before="100" w:beforeAutospacing="1"/>
              <w:jc w:val="center"/>
              <w:rPr>
                <w:rFonts w:eastAsia="Times New Roman"/>
                <w:bCs/>
                <w:sz w:val="24"/>
                <w:szCs w:val="24"/>
              </w:rPr>
            </w:pPr>
            <w:r w:rsidRPr="008D2C5D">
              <w:rPr>
                <w:rFonts w:eastAsia="Times New Roman"/>
                <w:bCs/>
                <w:sz w:val="24"/>
                <w:szCs w:val="24"/>
              </w:rPr>
              <w:t>9</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8D2C5D" w:rsidRDefault="001345E7" w:rsidP="005A754C">
            <w:pPr>
              <w:spacing w:before="100" w:beforeAutospacing="1"/>
              <w:jc w:val="center"/>
              <w:rPr>
                <w:rFonts w:eastAsia="Times New Roman"/>
                <w:bCs/>
                <w:sz w:val="24"/>
                <w:szCs w:val="24"/>
              </w:rPr>
            </w:pPr>
            <w:r w:rsidRPr="008D2C5D">
              <w:rPr>
                <w:rFonts w:eastAsia="Times New Roman"/>
                <w:bCs/>
                <w:sz w:val="24"/>
                <w:szCs w:val="24"/>
              </w:rPr>
              <w:t>13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8D2C5D" w:rsidRDefault="001345E7" w:rsidP="005A754C">
            <w:pPr>
              <w:pStyle w:val="affffff2"/>
              <w:jc w:val="center"/>
              <w:rPr>
                <w:rFonts w:ascii="Times New Roman" w:hAnsi="Times New Roman" w:cs="Times New Roman"/>
              </w:rPr>
            </w:pPr>
            <w:r w:rsidRPr="008D2C5D">
              <w:rPr>
                <w:rFonts w:ascii="Times New Roman" w:hAnsi="Times New Roman" w:cs="Times New Roman"/>
              </w:rPr>
              <w:t>2</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8D2C5D" w:rsidRDefault="001345E7" w:rsidP="005A754C">
            <w:pPr>
              <w:spacing w:before="100" w:beforeAutospacing="1"/>
              <w:jc w:val="center"/>
              <w:rPr>
                <w:rFonts w:eastAsia="Times New Roman"/>
                <w:sz w:val="24"/>
                <w:szCs w:val="24"/>
              </w:rPr>
            </w:pPr>
            <w:r w:rsidRPr="008D2C5D">
              <w:rPr>
                <w:rFonts w:eastAsia="Times New Roman"/>
                <w:sz w:val="24"/>
                <w:szCs w:val="24"/>
              </w:rPr>
              <w:t>1</w:t>
            </w:r>
          </w:p>
          <w:p w:rsidR="001345E7" w:rsidRPr="008D2C5D" w:rsidRDefault="001345E7" w:rsidP="005A754C">
            <w:pPr>
              <w:pStyle w:val="affffff2"/>
              <w:rPr>
                <w:rFonts w:ascii="Times New Roman" w:eastAsia="Times New Roman" w:hAnsi="Times New Roman" w:cs="Times New Roman"/>
              </w:rPr>
            </w:pPr>
            <w:r w:rsidRPr="008D2C5D">
              <w:rPr>
                <w:rFonts w:ascii="Times New Roman" w:eastAsia="Times New Roman" w:hAnsi="Times New Roman" w:cs="Times New Roman"/>
              </w:rPr>
              <w:t>1.Ярополов</w:t>
            </w:r>
          </w:p>
          <w:p w:rsidR="001345E7" w:rsidRPr="008D2C5D" w:rsidRDefault="001345E7" w:rsidP="005A754C">
            <w:pPr>
              <w:pStyle w:val="affffff2"/>
              <w:rPr>
                <w:rFonts w:eastAsia="Times New Roman"/>
              </w:rPr>
            </w:pPr>
            <w:r w:rsidRPr="008D2C5D">
              <w:rPr>
                <w:rFonts w:ascii="Times New Roman" w:eastAsia="Times New Roman" w:hAnsi="Times New Roman" w:cs="Times New Roman"/>
              </w:rPr>
              <w:t>Никита</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8D2C5D" w:rsidRDefault="001345E7" w:rsidP="005A754C">
            <w:pPr>
              <w:spacing w:before="100" w:beforeAutospacing="1"/>
              <w:jc w:val="center"/>
              <w:rPr>
                <w:rFonts w:eastAsia="Times New Roman"/>
                <w:sz w:val="24"/>
                <w:szCs w:val="24"/>
              </w:rPr>
            </w:pPr>
            <w:r w:rsidRPr="008D2C5D">
              <w:rPr>
                <w:rFonts w:eastAsia="Times New Roman"/>
                <w:sz w:val="24"/>
                <w:szCs w:val="24"/>
              </w:rPr>
              <w:t>88%</w:t>
            </w:r>
          </w:p>
        </w:tc>
      </w:tr>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D86445" w:rsidRDefault="001345E7" w:rsidP="005A754C">
            <w:pPr>
              <w:pStyle w:val="affffff2"/>
              <w:shd w:val="clear" w:color="auto" w:fill="FFFFFF" w:themeFill="background1"/>
              <w:jc w:val="center"/>
              <w:rPr>
                <w:rFonts w:ascii="Times New Roman" w:hAnsi="Times New Roman" w:cs="Times New Roman"/>
                <w:sz w:val="24"/>
                <w:szCs w:val="24"/>
              </w:rPr>
            </w:pPr>
            <w:r w:rsidRPr="00D86445">
              <w:rPr>
                <w:rFonts w:ascii="Times New Roman" w:hAnsi="Times New Roman" w:cs="Times New Roman"/>
                <w:sz w:val="24"/>
                <w:szCs w:val="24"/>
              </w:rPr>
              <w:t>1-в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rPr>
                <w:rFonts w:ascii="Times New Roman" w:hAnsi="Times New Roman" w:cs="Times New Roman"/>
                <w:sz w:val="24"/>
                <w:szCs w:val="24"/>
              </w:rPr>
            </w:pPr>
            <w:r w:rsidRPr="0091213F">
              <w:rPr>
                <w:rFonts w:ascii="Times New Roman" w:hAnsi="Times New Roman" w:cs="Times New Roman"/>
                <w:sz w:val="24"/>
                <w:szCs w:val="24"/>
              </w:rPr>
              <w:t>Губа Д.Н.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090328" w:rsidRDefault="001345E7" w:rsidP="005A754C">
            <w:pPr>
              <w:pStyle w:val="affffff2"/>
              <w:shd w:val="clear" w:color="auto" w:fill="FFFFFF" w:themeFill="background1"/>
              <w:jc w:val="center"/>
              <w:rPr>
                <w:rFonts w:ascii="Times New Roman" w:hAnsi="Times New Roman" w:cs="Times New Roman"/>
                <w:sz w:val="24"/>
                <w:szCs w:val="24"/>
              </w:rPr>
            </w:pPr>
            <w:r w:rsidRPr="00090328">
              <w:rPr>
                <w:rFonts w:ascii="Times New Roman" w:hAnsi="Times New Roman" w:cs="Times New Roman"/>
                <w:sz w:val="24"/>
                <w:szCs w:val="24"/>
              </w:rPr>
              <w:t>22</w:t>
            </w:r>
          </w:p>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090328">
              <w:rPr>
                <w:rFonts w:ascii="Times New Roman" w:hAnsi="Times New Roman" w:cs="Times New Roman"/>
                <w:sz w:val="24"/>
                <w:szCs w:val="24"/>
              </w:rPr>
              <w:t>(1 над.)</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52F6" w:rsidRDefault="001345E7" w:rsidP="005A754C">
            <w:pPr>
              <w:spacing w:before="100" w:beforeAutospacing="1"/>
              <w:jc w:val="center"/>
              <w:rPr>
                <w:rFonts w:eastAsia="Times New Roman"/>
                <w:bCs/>
                <w:sz w:val="24"/>
                <w:szCs w:val="24"/>
              </w:rPr>
            </w:pPr>
            <w:r w:rsidRPr="00BE52F6">
              <w:rPr>
                <w:rFonts w:eastAsia="Times New Roman"/>
                <w:bCs/>
                <w:sz w:val="24"/>
                <w:szCs w:val="24"/>
              </w:rPr>
              <w:t>7</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52F6" w:rsidRDefault="001345E7" w:rsidP="005A754C">
            <w:pPr>
              <w:spacing w:before="100" w:beforeAutospacing="1"/>
              <w:jc w:val="center"/>
              <w:rPr>
                <w:rFonts w:eastAsia="Times New Roman"/>
                <w:bCs/>
                <w:sz w:val="24"/>
                <w:szCs w:val="24"/>
              </w:rPr>
            </w:pPr>
            <w:r w:rsidRPr="00BE52F6">
              <w:rPr>
                <w:rFonts w:eastAsia="Times New Roman"/>
                <w:bCs/>
                <w:sz w:val="24"/>
                <w:szCs w:val="24"/>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52F6" w:rsidRDefault="001345E7" w:rsidP="005A754C">
            <w:pPr>
              <w:pStyle w:val="affffff2"/>
              <w:jc w:val="center"/>
              <w:rPr>
                <w:rFonts w:ascii="Times New Roman" w:hAnsi="Times New Roman" w:cs="Times New Roman"/>
              </w:rPr>
            </w:pPr>
            <w:r w:rsidRPr="00BE52F6">
              <w:rPr>
                <w:rFonts w:ascii="Times New Roman" w:hAnsi="Times New Roman" w:cs="Times New Roman"/>
              </w:rPr>
              <w:t>6</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8D2C5D" w:rsidRDefault="001345E7" w:rsidP="005A754C">
            <w:pPr>
              <w:pStyle w:val="affffff2"/>
              <w:jc w:val="center"/>
              <w:rPr>
                <w:rFonts w:ascii="Times New Roman" w:hAnsi="Times New Roman" w:cs="Times New Roman"/>
              </w:rPr>
            </w:pPr>
            <w:r>
              <w:rPr>
                <w:rFonts w:ascii="Times New Roman" w:hAnsi="Times New Roman" w:cs="Times New Roman"/>
              </w:rPr>
              <w:t>3</w:t>
            </w:r>
          </w:p>
          <w:p w:rsidR="001345E7" w:rsidRPr="008D2C5D" w:rsidRDefault="001345E7" w:rsidP="005A754C">
            <w:pPr>
              <w:pStyle w:val="affffff2"/>
              <w:rPr>
                <w:rFonts w:ascii="Times New Roman" w:hAnsi="Times New Roman" w:cs="Times New Roman"/>
              </w:rPr>
            </w:pPr>
            <w:r w:rsidRPr="008D2C5D">
              <w:rPr>
                <w:rFonts w:ascii="Times New Roman" w:hAnsi="Times New Roman" w:cs="Times New Roman"/>
              </w:rPr>
              <w:t>1.Гаевский Юрий</w:t>
            </w:r>
          </w:p>
          <w:p w:rsidR="001345E7" w:rsidRPr="008D2C5D" w:rsidRDefault="001345E7" w:rsidP="005A754C">
            <w:pPr>
              <w:pStyle w:val="affffff2"/>
              <w:rPr>
                <w:rFonts w:ascii="Times New Roman" w:hAnsi="Times New Roman" w:cs="Times New Roman"/>
              </w:rPr>
            </w:pPr>
            <w:r w:rsidRPr="008D2C5D">
              <w:rPr>
                <w:rFonts w:ascii="Times New Roman" w:hAnsi="Times New Roman" w:cs="Times New Roman"/>
              </w:rPr>
              <w:t>2.Заволокин</w:t>
            </w:r>
          </w:p>
          <w:p w:rsidR="001345E7" w:rsidRPr="008D2C5D" w:rsidRDefault="001345E7" w:rsidP="005A754C">
            <w:pPr>
              <w:pStyle w:val="affffff2"/>
              <w:rPr>
                <w:rFonts w:ascii="Times New Roman" w:hAnsi="Times New Roman" w:cs="Times New Roman"/>
              </w:rPr>
            </w:pPr>
            <w:r w:rsidRPr="008D2C5D">
              <w:rPr>
                <w:rFonts w:ascii="Times New Roman" w:hAnsi="Times New Roman" w:cs="Times New Roman"/>
              </w:rPr>
              <w:t>Александр</w:t>
            </w:r>
          </w:p>
          <w:p w:rsidR="001345E7" w:rsidRPr="008D2C5D" w:rsidRDefault="001345E7" w:rsidP="005A754C">
            <w:pPr>
              <w:pStyle w:val="affffff2"/>
              <w:rPr>
                <w:rFonts w:ascii="Times New Roman" w:hAnsi="Times New Roman" w:cs="Times New Roman"/>
              </w:rPr>
            </w:pPr>
            <w:r w:rsidRPr="008D2C5D">
              <w:rPr>
                <w:rFonts w:ascii="Times New Roman" w:hAnsi="Times New Roman" w:cs="Times New Roman"/>
              </w:rPr>
              <w:t>3.Янковский Тимофей</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52F6" w:rsidRDefault="001345E7" w:rsidP="005A754C">
            <w:pPr>
              <w:spacing w:before="100" w:beforeAutospacing="1"/>
              <w:jc w:val="center"/>
              <w:rPr>
                <w:rFonts w:eastAsia="Times New Roman"/>
                <w:sz w:val="24"/>
                <w:szCs w:val="24"/>
              </w:rPr>
            </w:pPr>
            <w:r w:rsidRPr="00BE52F6">
              <w:rPr>
                <w:rFonts w:eastAsia="Times New Roman"/>
                <w:sz w:val="24"/>
                <w:szCs w:val="24"/>
              </w:rPr>
              <w:t>41%</w:t>
            </w:r>
          </w:p>
        </w:tc>
      </w:tr>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D86445" w:rsidRDefault="001345E7" w:rsidP="005A754C">
            <w:pPr>
              <w:pStyle w:val="affffff2"/>
              <w:shd w:val="clear" w:color="auto" w:fill="FFFFFF" w:themeFill="background1"/>
              <w:jc w:val="center"/>
              <w:rPr>
                <w:rFonts w:ascii="Times New Roman" w:hAnsi="Times New Roman" w:cs="Times New Roman"/>
                <w:b/>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D86445">
              <w:rPr>
                <w:rFonts w:ascii="Times New Roman" w:hAnsi="Times New Roman" w:cs="Times New Roman"/>
                <w:b/>
                <w:sz w:val="24"/>
                <w:szCs w:val="24"/>
              </w:rPr>
              <w:t>Итого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b/>
                <w:sz w:val="24"/>
                <w:szCs w:val="24"/>
              </w:rPr>
            </w:pPr>
            <w:r w:rsidRPr="0091213F">
              <w:rPr>
                <w:rFonts w:ascii="Times New Roman" w:hAnsi="Times New Roman" w:cs="Times New Roman"/>
                <w:b/>
                <w:sz w:val="24"/>
                <w:szCs w:val="24"/>
              </w:rPr>
              <w:t>70</w:t>
            </w:r>
          </w:p>
          <w:p w:rsidR="001345E7" w:rsidRPr="0091213F" w:rsidRDefault="001345E7" w:rsidP="005A754C">
            <w:pPr>
              <w:pStyle w:val="affffff2"/>
              <w:shd w:val="clear" w:color="auto" w:fill="FFFFFF" w:themeFill="background1"/>
              <w:jc w:val="center"/>
              <w:rPr>
                <w:rFonts w:ascii="Times New Roman" w:hAnsi="Times New Roman" w:cs="Times New Roman"/>
                <w:b/>
                <w:sz w:val="24"/>
                <w:szCs w:val="24"/>
              </w:rPr>
            </w:pPr>
            <w:r w:rsidRPr="0091213F">
              <w:rPr>
                <w:rFonts w:ascii="Times New Roman" w:hAnsi="Times New Roman" w:cs="Times New Roman"/>
                <w:b/>
                <w:sz w:val="24"/>
                <w:szCs w:val="24"/>
              </w:rPr>
              <w:t>(1 над.)</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b/>
                <w:bCs/>
                <w:color w:val="FF0000"/>
                <w:sz w:val="24"/>
                <w:szCs w:val="24"/>
              </w:rPr>
            </w:pPr>
            <w:r w:rsidRPr="00BE52F6">
              <w:rPr>
                <w:rFonts w:eastAsia="Times New Roman"/>
                <w:b/>
                <w:bCs/>
                <w:sz w:val="24"/>
                <w:szCs w:val="24"/>
              </w:rPr>
              <w:t>24</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b/>
                <w:bCs/>
                <w:color w:val="FF0000"/>
                <w:sz w:val="24"/>
                <w:szCs w:val="24"/>
              </w:rPr>
            </w:pPr>
            <w:r w:rsidRPr="00BE52F6">
              <w:rPr>
                <w:rFonts w:eastAsia="Times New Roman"/>
                <w:b/>
                <w:bCs/>
                <w:sz w:val="24"/>
                <w:szCs w:val="24"/>
              </w:rPr>
              <w:t>34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b/>
                <w:color w:val="FF0000"/>
                <w:sz w:val="24"/>
                <w:szCs w:val="24"/>
              </w:rPr>
            </w:pPr>
            <w:r w:rsidRPr="00BE52F6">
              <w:rPr>
                <w:rFonts w:eastAsia="Times New Roman"/>
                <w:b/>
                <w:sz w:val="24"/>
                <w:szCs w:val="24"/>
              </w:rPr>
              <w:t>10</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b/>
                <w:color w:val="FF0000"/>
                <w:sz w:val="24"/>
                <w:szCs w:val="24"/>
              </w:rPr>
            </w:pPr>
            <w:r w:rsidRPr="008D2C5D">
              <w:rPr>
                <w:rFonts w:eastAsia="Times New Roman"/>
                <w:b/>
                <w:sz w:val="24"/>
                <w:szCs w:val="24"/>
              </w:rPr>
              <w:t>4</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52F6" w:rsidRDefault="001345E7" w:rsidP="005A754C">
            <w:pPr>
              <w:spacing w:before="100" w:beforeAutospacing="1"/>
              <w:jc w:val="center"/>
              <w:rPr>
                <w:rFonts w:eastAsia="Times New Roman"/>
                <w:b/>
                <w:sz w:val="24"/>
                <w:szCs w:val="24"/>
              </w:rPr>
            </w:pPr>
            <w:r w:rsidRPr="00BE52F6">
              <w:rPr>
                <w:rFonts w:eastAsia="Times New Roman"/>
                <w:b/>
                <w:sz w:val="24"/>
                <w:szCs w:val="24"/>
              </w:rPr>
              <w:t>73%</w:t>
            </w:r>
          </w:p>
        </w:tc>
      </w:tr>
    </w:tbl>
    <w:p w:rsidR="001345E7" w:rsidRPr="00D86445" w:rsidRDefault="001345E7" w:rsidP="001345E7">
      <w:pPr>
        <w:pStyle w:val="affffff2"/>
        <w:shd w:val="clear" w:color="auto" w:fill="FFFFFF" w:themeFill="background1"/>
        <w:jc w:val="center"/>
        <w:rPr>
          <w:rFonts w:ascii="Times New Roman" w:hAnsi="Times New Roman" w:cs="Times New Roman"/>
          <w:b/>
          <w:sz w:val="24"/>
          <w:szCs w:val="24"/>
        </w:rPr>
      </w:pPr>
      <w:r w:rsidRPr="00D86445">
        <w:rPr>
          <w:rFonts w:ascii="Times New Roman" w:hAnsi="Times New Roman" w:cs="Times New Roman"/>
          <w:b/>
          <w:sz w:val="24"/>
          <w:szCs w:val="24"/>
        </w:rPr>
        <w:t>Диагностика сформированности читательских навыков учащихся 1-ых классов:</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jc w:val="center"/>
        <w:rPr>
          <w:rFonts w:ascii="Times New Roman" w:hAnsi="Times New Roman" w:cs="Times New Roman"/>
          <w:b/>
          <w:color w:val="FF0000"/>
          <w:sz w:val="24"/>
          <w:szCs w:val="24"/>
        </w:rPr>
      </w:pPr>
    </w:p>
    <w:p w:rsidR="001345E7" w:rsidRPr="00BE52F6" w:rsidRDefault="001345E7" w:rsidP="001345E7">
      <w:pPr>
        <w:pStyle w:val="affffff2"/>
        <w:shd w:val="clear" w:color="auto" w:fill="FFFFFF" w:themeFill="background1"/>
        <w:jc w:val="center"/>
        <w:rPr>
          <w:rFonts w:ascii="Times New Roman" w:hAnsi="Times New Roman" w:cs="Times New Roman"/>
          <w:b/>
          <w:sz w:val="24"/>
          <w:szCs w:val="24"/>
        </w:rPr>
      </w:pPr>
      <w:r w:rsidRPr="00BE52F6">
        <w:rPr>
          <w:rFonts w:ascii="Times New Roman" w:hAnsi="Times New Roman" w:cs="Times New Roman"/>
          <w:b/>
          <w:sz w:val="24"/>
          <w:szCs w:val="24"/>
        </w:rPr>
        <w:lastRenderedPageBreak/>
        <w:t>Сводная таблица сформированности УУД у учащихся 1-х классов:</w:t>
      </w:r>
    </w:p>
    <w:tbl>
      <w:tblPr>
        <w:tblStyle w:val="affffff1"/>
        <w:tblpPr w:leftFromText="180" w:rightFromText="180" w:vertAnchor="text" w:tblpX="-318" w:tblpY="1"/>
        <w:tblOverlap w:val="never"/>
        <w:tblW w:w="11023" w:type="dxa"/>
        <w:tblLayout w:type="fixed"/>
        <w:tblLook w:val="04A0" w:firstRow="1" w:lastRow="0" w:firstColumn="1" w:lastColumn="0" w:noHBand="0" w:noVBand="1"/>
      </w:tblPr>
      <w:tblGrid>
        <w:gridCol w:w="675"/>
        <w:gridCol w:w="2121"/>
        <w:gridCol w:w="1140"/>
        <w:gridCol w:w="992"/>
        <w:gridCol w:w="709"/>
        <w:gridCol w:w="1417"/>
        <w:gridCol w:w="1418"/>
        <w:gridCol w:w="850"/>
        <w:gridCol w:w="1701"/>
      </w:tblGrid>
      <w:tr w:rsidR="001345E7" w:rsidRPr="00BE52F6" w:rsidTr="005A754C">
        <w:trPr>
          <w:trHeight w:val="338"/>
        </w:trPr>
        <w:tc>
          <w:tcPr>
            <w:tcW w:w="675" w:type="dxa"/>
            <w:vMerge w:val="restart"/>
            <w:tcBorders>
              <w:top w:val="single" w:sz="4" w:space="0" w:color="000000" w:themeColor="text1"/>
              <w:left w:val="single" w:sz="4" w:space="0" w:color="000000" w:themeColor="text1"/>
              <w:right w:val="single" w:sz="4" w:space="0" w:color="000000" w:themeColor="text1"/>
            </w:tcBorders>
            <w:hideMark/>
          </w:tcPr>
          <w:p w:rsidR="001345E7" w:rsidRPr="00BE52F6" w:rsidRDefault="001345E7" w:rsidP="005A754C">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Класс</w:t>
            </w:r>
          </w:p>
        </w:tc>
        <w:tc>
          <w:tcPr>
            <w:tcW w:w="2121" w:type="dxa"/>
            <w:vMerge w:val="restart"/>
            <w:tcBorders>
              <w:top w:val="single" w:sz="4" w:space="0" w:color="000000" w:themeColor="text1"/>
              <w:left w:val="single" w:sz="4" w:space="0" w:color="000000" w:themeColor="text1"/>
              <w:right w:val="single" w:sz="4" w:space="0" w:color="000000" w:themeColor="text1"/>
            </w:tcBorders>
            <w:hideMark/>
          </w:tcPr>
          <w:p w:rsidR="001345E7" w:rsidRPr="00BE52F6" w:rsidRDefault="001345E7" w:rsidP="005A754C">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ФИО учителя</w:t>
            </w:r>
          </w:p>
        </w:tc>
        <w:tc>
          <w:tcPr>
            <w:tcW w:w="1140" w:type="dxa"/>
            <w:vMerge w:val="restart"/>
            <w:tcBorders>
              <w:top w:val="single" w:sz="4" w:space="0" w:color="000000" w:themeColor="text1"/>
              <w:left w:val="single" w:sz="4" w:space="0" w:color="000000" w:themeColor="text1"/>
              <w:right w:val="single" w:sz="4" w:space="0" w:color="000000" w:themeColor="text1"/>
            </w:tcBorders>
            <w:hideMark/>
          </w:tcPr>
          <w:p w:rsidR="001345E7" w:rsidRPr="00BE52F6" w:rsidRDefault="001345E7" w:rsidP="005A754C">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Кол-во уч-ся</w:t>
            </w:r>
          </w:p>
        </w:tc>
        <w:tc>
          <w:tcPr>
            <w:tcW w:w="1701"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BE52F6" w:rsidRDefault="001345E7" w:rsidP="005A754C">
            <w:pPr>
              <w:pStyle w:val="affffff2"/>
              <w:shd w:val="clear" w:color="auto" w:fill="FFFFFF" w:themeFill="background1"/>
              <w:jc w:val="center"/>
              <w:rPr>
                <w:rFonts w:ascii="Times New Roman" w:hAnsi="Times New Roman" w:cs="Times New Roman"/>
                <w:sz w:val="24"/>
                <w:szCs w:val="24"/>
              </w:rPr>
            </w:pPr>
            <w:r w:rsidRPr="00BE52F6">
              <w:rPr>
                <w:rFonts w:ascii="Times New Roman" w:hAnsi="Times New Roman" w:cs="Times New Roman"/>
                <w:sz w:val="24"/>
                <w:szCs w:val="24"/>
              </w:rPr>
              <w:t>Высокий уровень</w:t>
            </w:r>
          </w:p>
        </w:tc>
        <w:tc>
          <w:tcPr>
            <w:tcW w:w="2835"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BE52F6" w:rsidRDefault="001345E7" w:rsidP="005A754C">
            <w:pPr>
              <w:pStyle w:val="affffff2"/>
              <w:shd w:val="clear" w:color="auto" w:fill="FFFFFF" w:themeFill="background1"/>
              <w:jc w:val="center"/>
              <w:rPr>
                <w:rFonts w:ascii="Times New Roman" w:hAnsi="Times New Roman" w:cs="Times New Roman"/>
                <w:sz w:val="24"/>
                <w:szCs w:val="24"/>
              </w:rPr>
            </w:pPr>
            <w:r w:rsidRPr="00BE52F6">
              <w:rPr>
                <w:rFonts w:ascii="Times New Roman" w:hAnsi="Times New Roman" w:cs="Times New Roman"/>
                <w:sz w:val="24"/>
                <w:szCs w:val="24"/>
              </w:rPr>
              <w:t>Средний</w:t>
            </w:r>
          </w:p>
        </w:tc>
        <w:tc>
          <w:tcPr>
            <w:tcW w:w="2551"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BE52F6" w:rsidRDefault="001345E7" w:rsidP="005A754C">
            <w:pPr>
              <w:pStyle w:val="affffff2"/>
              <w:shd w:val="clear" w:color="auto" w:fill="FFFFFF" w:themeFill="background1"/>
              <w:jc w:val="center"/>
              <w:rPr>
                <w:rFonts w:ascii="Times New Roman" w:hAnsi="Times New Roman" w:cs="Times New Roman"/>
                <w:sz w:val="24"/>
                <w:szCs w:val="24"/>
              </w:rPr>
            </w:pPr>
            <w:r w:rsidRPr="00BE52F6">
              <w:rPr>
                <w:rFonts w:ascii="Times New Roman" w:hAnsi="Times New Roman" w:cs="Times New Roman"/>
                <w:sz w:val="24"/>
                <w:szCs w:val="24"/>
              </w:rPr>
              <w:t>Низкий</w:t>
            </w:r>
          </w:p>
        </w:tc>
      </w:tr>
      <w:tr w:rsidR="001345E7" w:rsidRPr="00BE52F6" w:rsidTr="005A754C">
        <w:trPr>
          <w:trHeight w:val="213"/>
        </w:trPr>
        <w:tc>
          <w:tcPr>
            <w:tcW w:w="675" w:type="dxa"/>
            <w:vMerge/>
            <w:tcBorders>
              <w:left w:val="single" w:sz="4" w:space="0" w:color="000000" w:themeColor="text1"/>
              <w:bottom w:val="single" w:sz="4" w:space="0" w:color="000000" w:themeColor="text1"/>
              <w:right w:val="single" w:sz="4" w:space="0" w:color="000000" w:themeColor="text1"/>
            </w:tcBorders>
          </w:tcPr>
          <w:p w:rsidR="001345E7" w:rsidRPr="00BE52F6" w:rsidRDefault="001345E7" w:rsidP="005A754C">
            <w:pPr>
              <w:pStyle w:val="affffff2"/>
              <w:shd w:val="clear" w:color="auto" w:fill="FFFFFF" w:themeFill="background1"/>
              <w:rPr>
                <w:rFonts w:ascii="Times New Roman" w:hAnsi="Times New Roman" w:cs="Times New Roman"/>
                <w:sz w:val="24"/>
                <w:szCs w:val="24"/>
              </w:rPr>
            </w:pPr>
          </w:p>
        </w:tc>
        <w:tc>
          <w:tcPr>
            <w:tcW w:w="2121" w:type="dxa"/>
            <w:vMerge/>
            <w:tcBorders>
              <w:left w:val="single" w:sz="4" w:space="0" w:color="000000" w:themeColor="text1"/>
              <w:bottom w:val="single" w:sz="4" w:space="0" w:color="000000" w:themeColor="text1"/>
              <w:right w:val="single" w:sz="4" w:space="0" w:color="000000" w:themeColor="text1"/>
            </w:tcBorders>
          </w:tcPr>
          <w:p w:rsidR="001345E7" w:rsidRPr="00BE52F6" w:rsidRDefault="001345E7" w:rsidP="005A754C">
            <w:pPr>
              <w:pStyle w:val="affffff2"/>
              <w:shd w:val="clear" w:color="auto" w:fill="FFFFFF" w:themeFill="background1"/>
              <w:rPr>
                <w:rFonts w:ascii="Times New Roman" w:hAnsi="Times New Roman" w:cs="Times New Roman"/>
                <w:sz w:val="24"/>
                <w:szCs w:val="24"/>
              </w:rPr>
            </w:pPr>
          </w:p>
        </w:tc>
        <w:tc>
          <w:tcPr>
            <w:tcW w:w="1140" w:type="dxa"/>
            <w:vMerge/>
            <w:tcBorders>
              <w:left w:val="single" w:sz="4" w:space="0" w:color="000000" w:themeColor="text1"/>
              <w:bottom w:val="single" w:sz="4" w:space="0" w:color="000000" w:themeColor="text1"/>
              <w:right w:val="single" w:sz="4" w:space="0" w:color="000000" w:themeColor="text1"/>
            </w:tcBorders>
          </w:tcPr>
          <w:p w:rsidR="001345E7" w:rsidRPr="00BE52F6" w:rsidRDefault="001345E7" w:rsidP="005A754C">
            <w:pPr>
              <w:pStyle w:val="affffff2"/>
              <w:shd w:val="clear" w:color="auto" w:fill="FFFFFF" w:themeFill="background1"/>
              <w:rPr>
                <w:rFonts w:ascii="Times New Roman" w:hAnsi="Times New Roman" w:cs="Times New Roman"/>
                <w:sz w:val="24"/>
                <w:szCs w:val="24"/>
              </w:rPr>
            </w:pPr>
          </w:p>
        </w:tc>
        <w:tc>
          <w:tcPr>
            <w:tcW w:w="992" w:type="dxa"/>
            <w:tcBorders>
              <w:top w:val="single" w:sz="4" w:space="0" w:color="auto"/>
              <w:left w:val="single" w:sz="4" w:space="0" w:color="000000" w:themeColor="text1"/>
              <w:bottom w:val="single" w:sz="4" w:space="0" w:color="000000" w:themeColor="text1"/>
              <w:right w:val="single" w:sz="4" w:space="0" w:color="auto"/>
            </w:tcBorders>
          </w:tcPr>
          <w:p w:rsidR="001345E7" w:rsidRPr="00BE52F6" w:rsidRDefault="001345E7" w:rsidP="005A754C">
            <w:pPr>
              <w:pStyle w:val="affffff2"/>
              <w:shd w:val="clear" w:color="auto" w:fill="FFFFFF" w:themeFill="background1"/>
              <w:jc w:val="center"/>
              <w:rPr>
                <w:rFonts w:ascii="Times New Roman" w:hAnsi="Times New Roman" w:cs="Times New Roman"/>
                <w:sz w:val="24"/>
                <w:szCs w:val="24"/>
              </w:rPr>
            </w:pPr>
            <w:r w:rsidRPr="00BE52F6">
              <w:rPr>
                <w:rFonts w:ascii="Times New Roman" w:hAnsi="Times New Roman" w:cs="Times New Roman"/>
                <w:sz w:val="24"/>
                <w:szCs w:val="24"/>
              </w:rPr>
              <w:t>1 полугодие</w:t>
            </w:r>
          </w:p>
        </w:tc>
        <w:tc>
          <w:tcPr>
            <w:tcW w:w="709" w:type="dxa"/>
            <w:tcBorders>
              <w:top w:val="single" w:sz="4" w:space="0" w:color="auto"/>
              <w:left w:val="single" w:sz="4" w:space="0" w:color="auto"/>
              <w:bottom w:val="single" w:sz="4" w:space="0" w:color="000000" w:themeColor="text1"/>
              <w:right w:val="single" w:sz="4" w:space="0" w:color="000000" w:themeColor="text1"/>
            </w:tcBorders>
          </w:tcPr>
          <w:p w:rsidR="001345E7" w:rsidRPr="00BE52F6" w:rsidRDefault="001345E7" w:rsidP="005A754C">
            <w:pPr>
              <w:pStyle w:val="affffff2"/>
              <w:shd w:val="clear" w:color="auto" w:fill="FFFFFF" w:themeFill="background1"/>
              <w:jc w:val="center"/>
              <w:rPr>
                <w:rFonts w:ascii="Times New Roman" w:hAnsi="Times New Roman" w:cs="Times New Roman"/>
                <w:sz w:val="24"/>
                <w:szCs w:val="24"/>
              </w:rPr>
            </w:pPr>
            <w:r w:rsidRPr="00BE52F6">
              <w:rPr>
                <w:rFonts w:ascii="Times New Roman" w:hAnsi="Times New Roman" w:cs="Times New Roman"/>
                <w:sz w:val="24"/>
                <w:szCs w:val="24"/>
              </w:rPr>
              <w:t>год</w:t>
            </w:r>
          </w:p>
        </w:tc>
        <w:tc>
          <w:tcPr>
            <w:tcW w:w="1417" w:type="dxa"/>
            <w:tcBorders>
              <w:top w:val="single" w:sz="4" w:space="0" w:color="auto"/>
              <w:left w:val="single" w:sz="4" w:space="0" w:color="000000" w:themeColor="text1"/>
              <w:bottom w:val="single" w:sz="4" w:space="0" w:color="000000" w:themeColor="text1"/>
              <w:right w:val="single" w:sz="4" w:space="0" w:color="auto"/>
            </w:tcBorders>
          </w:tcPr>
          <w:p w:rsidR="001345E7" w:rsidRPr="00BE52F6" w:rsidRDefault="001345E7" w:rsidP="005A754C">
            <w:pPr>
              <w:pStyle w:val="affffff2"/>
              <w:shd w:val="clear" w:color="auto" w:fill="FFFFFF" w:themeFill="background1"/>
              <w:jc w:val="center"/>
              <w:rPr>
                <w:rFonts w:ascii="Times New Roman" w:hAnsi="Times New Roman" w:cs="Times New Roman"/>
                <w:sz w:val="24"/>
                <w:szCs w:val="24"/>
              </w:rPr>
            </w:pPr>
            <w:r w:rsidRPr="00BE52F6">
              <w:rPr>
                <w:rFonts w:ascii="Times New Roman" w:hAnsi="Times New Roman" w:cs="Times New Roman"/>
                <w:sz w:val="24"/>
                <w:szCs w:val="24"/>
              </w:rPr>
              <w:t>1 полугодие</w:t>
            </w:r>
          </w:p>
        </w:tc>
        <w:tc>
          <w:tcPr>
            <w:tcW w:w="1418" w:type="dxa"/>
            <w:tcBorders>
              <w:top w:val="single" w:sz="4" w:space="0" w:color="auto"/>
              <w:left w:val="single" w:sz="4" w:space="0" w:color="auto"/>
              <w:bottom w:val="single" w:sz="4" w:space="0" w:color="000000" w:themeColor="text1"/>
              <w:right w:val="single" w:sz="4" w:space="0" w:color="000000" w:themeColor="text1"/>
            </w:tcBorders>
          </w:tcPr>
          <w:p w:rsidR="001345E7" w:rsidRPr="00BE52F6" w:rsidRDefault="001345E7" w:rsidP="005A754C">
            <w:pPr>
              <w:pStyle w:val="affffff2"/>
              <w:shd w:val="clear" w:color="auto" w:fill="FFFFFF" w:themeFill="background1"/>
              <w:jc w:val="center"/>
              <w:rPr>
                <w:rFonts w:ascii="Times New Roman" w:hAnsi="Times New Roman" w:cs="Times New Roman"/>
                <w:sz w:val="24"/>
                <w:szCs w:val="24"/>
              </w:rPr>
            </w:pPr>
            <w:r w:rsidRPr="00BE52F6">
              <w:rPr>
                <w:rFonts w:ascii="Times New Roman" w:hAnsi="Times New Roman" w:cs="Times New Roman"/>
                <w:sz w:val="24"/>
                <w:szCs w:val="24"/>
              </w:rPr>
              <w:t>год</w:t>
            </w:r>
          </w:p>
        </w:tc>
        <w:tc>
          <w:tcPr>
            <w:tcW w:w="850" w:type="dxa"/>
            <w:tcBorders>
              <w:top w:val="single" w:sz="4" w:space="0" w:color="auto"/>
              <w:left w:val="single" w:sz="4" w:space="0" w:color="000000" w:themeColor="text1"/>
              <w:bottom w:val="single" w:sz="4" w:space="0" w:color="000000" w:themeColor="text1"/>
              <w:right w:val="single" w:sz="4" w:space="0" w:color="auto"/>
            </w:tcBorders>
          </w:tcPr>
          <w:p w:rsidR="001345E7" w:rsidRPr="00BE52F6" w:rsidRDefault="001345E7" w:rsidP="005A754C">
            <w:pPr>
              <w:pStyle w:val="affffff2"/>
              <w:shd w:val="clear" w:color="auto" w:fill="FFFFFF" w:themeFill="background1"/>
              <w:jc w:val="center"/>
              <w:rPr>
                <w:rFonts w:ascii="Times New Roman" w:hAnsi="Times New Roman" w:cs="Times New Roman"/>
                <w:sz w:val="24"/>
                <w:szCs w:val="24"/>
              </w:rPr>
            </w:pPr>
            <w:r w:rsidRPr="00BE52F6">
              <w:rPr>
                <w:rFonts w:ascii="Times New Roman" w:hAnsi="Times New Roman" w:cs="Times New Roman"/>
                <w:sz w:val="24"/>
                <w:szCs w:val="24"/>
              </w:rPr>
              <w:t>1 полугодие</w:t>
            </w:r>
          </w:p>
        </w:tc>
        <w:tc>
          <w:tcPr>
            <w:tcW w:w="1701" w:type="dxa"/>
            <w:tcBorders>
              <w:top w:val="single" w:sz="4" w:space="0" w:color="auto"/>
              <w:left w:val="single" w:sz="4" w:space="0" w:color="auto"/>
              <w:bottom w:val="single" w:sz="4" w:space="0" w:color="000000" w:themeColor="text1"/>
              <w:right w:val="single" w:sz="4" w:space="0" w:color="000000" w:themeColor="text1"/>
            </w:tcBorders>
          </w:tcPr>
          <w:p w:rsidR="001345E7" w:rsidRPr="00BE52F6" w:rsidRDefault="001345E7" w:rsidP="005A754C">
            <w:pPr>
              <w:pStyle w:val="affffff2"/>
              <w:shd w:val="clear" w:color="auto" w:fill="FFFFFF" w:themeFill="background1"/>
              <w:jc w:val="center"/>
              <w:rPr>
                <w:rFonts w:ascii="Times New Roman" w:hAnsi="Times New Roman" w:cs="Times New Roman"/>
                <w:sz w:val="24"/>
                <w:szCs w:val="24"/>
              </w:rPr>
            </w:pPr>
            <w:r w:rsidRPr="00BE52F6">
              <w:rPr>
                <w:rFonts w:ascii="Times New Roman" w:hAnsi="Times New Roman" w:cs="Times New Roman"/>
                <w:sz w:val="24"/>
                <w:szCs w:val="24"/>
              </w:rPr>
              <w:t>год</w:t>
            </w:r>
          </w:p>
        </w:tc>
      </w:tr>
      <w:tr w:rsidR="001345E7" w:rsidRPr="00BF768A" w:rsidTr="005A754C">
        <w:trPr>
          <w:trHeight w:val="42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E52F6" w:rsidRDefault="001345E7" w:rsidP="005A754C">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1-а</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52F6" w:rsidRDefault="001345E7" w:rsidP="005A754C">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Назаретян Н.В.</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23</w:t>
            </w:r>
          </w:p>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85C85" w:rsidRDefault="001345E7" w:rsidP="005A754C">
            <w:pPr>
              <w:pStyle w:val="affffff2"/>
              <w:shd w:val="clear" w:color="auto" w:fill="FFFFFF" w:themeFill="background1"/>
              <w:jc w:val="center"/>
              <w:rPr>
                <w:rFonts w:ascii="Times New Roman" w:hAnsi="Times New Roman" w:cs="Times New Roman"/>
                <w:sz w:val="24"/>
                <w:szCs w:val="24"/>
              </w:rPr>
            </w:pPr>
            <w:r w:rsidRPr="00485C85">
              <w:rPr>
                <w:rFonts w:ascii="Times New Roman" w:hAnsi="Times New Roman" w:cs="Times New Roman"/>
                <w:sz w:val="24"/>
                <w:szCs w:val="24"/>
              </w:rPr>
              <w:t>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85C85" w:rsidRDefault="001345E7" w:rsidP="005A754C">
            <w:pPr>
              <w:pStyle w:val="affffff2"/>
              <w:shd w:val="clear" w:color="auto" w:fill="FFFFFF" w:themeFill="background1"/>
              <w:jc w:val="center"/>
              <w:rPr>
                <w:rFonts w:ascii="Times New Roman" w:hAnsi="Times New Roman" w:cs="Times New Roman"/>
                <w:sz w:val="24"/>
                <w:szCs w:val="24"/>
              </w:rPr>
            </w:pPr>
            <w:r w:rsidRPr="00485C85">
              <w:rPr>
                <w:rFonts w:ascii="Times New Roman" w:hAnsi="Times New Roman" w:cs="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85C85" w:rsidRDefault="001345E7" w:rsidP="005A754C">
            <w:pPr>
              <w:suppressAutoHyphens/>
              <w:jc w:val="center"/>
              <w:rPr>
                <w:sz w:val="24"/>
                <w:szCs w:val="24"/>
              </w:rPr>
            </w:pPr>
            <w:r w:rsidRPr="00485C85">
              <w:rPr>
                <w:sz w:val="24"/>
                <w:szCs w:val="24"/>
              </w:rPr>
              <w:t>18</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85C85" w:rsidRDefault="001345E7" w:rsidP="005A754C">
            <w:pPr>
              <w:pStyle w:val="affffff2"/>
              <w:shd w:val="clear" w:color="auto" w:fill="FFFFFF" w:themeFill="background1"/>
              <w:jc w:val="center"/>
              <w:rPr>
                <w:rFonts w:ascii="Times New Roman" w:hAnsi="Times New Roman" w:cs="Times New Roman"/>
                <w:sz w:val="24"/>
                <w:szCs w:val="24"/>
              </w:rPr>
            </w:pPr>
            <w:r w:rsidRPr="00485C85">
              <w:rPr>
                <w:rFonts w:ascii="Times New Roman" w:hAnsi="Times New Roman" w:cs="Times New Roman"/>
                <w:sz w:val="24"/>
                <w:szCs w:val="24"/>
              </w:rPr>
              <w:t>18</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85C85" w:rsidRDefault="001345E7" w:rsidP="005A754C">
            <w:pPr>
              <w:jc w:val="center"/>
            </w:pPr>
            <w:r w:rsidRPr="00485C85">
              <w:t>4</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85C85" w:rsidRDefault="001345E7" w:rsidP="005A754C">
            <w:pPr>
              <w:pStyle w:val="affffff2"/>
              <w:shd w:val="clear" w:color="auto" w:fill="FFFFFF" w:themeFill="background1"/>
              <w:jc w:val="center"/>
              <w:rPr>
                <w:rFonts w:ascii="Times New Roman" w:hAnsi="Times New Roman" w:cs="Times New Roman"/>
                <w:sz w:val="24"/>
                <w:szCs w:val="24"/>
              </w:rPr>
            </w:pPr>
            <w:r w:rsidRPr="00485C85">
              <w:rPr>
                <w:rFonts w:ascii="Times New Roman" w:hAnsi="Times New Roman" w:cs="Times New Roman"/>
                <w:sz w:val="24"/>
                <w:szCs w:val="24"/>
              </w:rPr>
              <w:t>4</w:t>
            </w:r>
          </w:p>
        </w:tc>
      </w:tr>
      <w:tr w:rsidR="001345E7" w:rsidRPr="00BF768A" w:rsidTr="005A754C">
        <w:trPr>
          <w:trHeight w:val="41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E52F6" w:rsidRDefault="001345E7" w:rsidP="005A754C">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1-б</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52F6" w:rsidRDefault="001345E7" w:rsidP="005A754C">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Геращенко О.С.</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sz w:val="24"/>
                <w:szCs w:val="24"/>
              </w:rPr>
            </w:pPr>
            <w:r w:rsidRPr="0091213F">
              <w:rPr>
                <w:rFonts w:ascii="Times New Roman" w:hAnsi="Times New Roman" w:cs="Times New Roman"/>
                <w:sz w:val="24"/>
                <w:szCs w:val="24"/>
              </w:rPr>
              <w:t>25</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3A5542">
              <w:rPr>
                <w:rFonts w:ascii="Times New Roman" w:hAnsi="Times New Roman" w:cs="Times New Roman"/>
                <w:sz w:val="24"/>
                <w:szCs w:val="24"/>
              </w:rPr>
              <w:t>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3A5542" w:rsidRDefault="001345E7" w:rsidP="005A754C">
            <w:pPr>
              <w:pStyle w:val="affffff2"/>
              <w:shd w:val="clear" w:color="auto" w:fill="FFFFFF" w:themeFill="background1"/>
              <w:jc w:val="center"/>
              <w:rPr>
                <w:rFonts w:ascii="Times New Roman" w:hAnsi="Times New Roman" w:cs="Times New Roman"/>
                <w:sz w:val="24"/>
                <w:szCs w:val="24"/>
              </w:rPr>
            </w:pPr>
            <w:r w:rsidRPr="003A5542">
              <w:rPr>
                <w:rFonts w:ascii="Times New Roman" w:hAnsi="Times New Roman" w:cs="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5542" w:rsidRDefault="001345E7" w:rsidP="005A754C">
            <w:pPr>
              <w:suppressAutoHyphens/>
              <w:jc w:val="center"/>
              <w:rPr>
                <w:sz w:val="24"/>
                <w:szCs w:val="24"/>
              </w:rPr>
            </w:pPr>
            <w:r w:rsidRPr="003A5542">
              <w:rPr>
                <w:sz w:val="24"/>
                <w:szCs w:val="24"/>
              </w:rPr>
              <w:t>15</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3A5542" w:rsidRDefault="001345E7" w:rsidP="005A754C">
            <w:pPr>
              <w:pStyle w:val="affffff2"/>
              <w:shd w:val="clear" w:color="auto" w:fill="FFFFFF" w:themeFill="background1"/>
              <w:jc w:val="center"/>
              <w:rPr>
                <w:rFonts w:ascii="Times New Roman" w:hAnsi="Times New Roman" w:cs="Times New Roman"/>
                <w:sz w:val="24"/>
                <w:szCs w:val="24"/>
              </w:rPr>
            </w:pPr>
            <w:r w:rsidRPr="003A5542">
              <w:rPr>
                <w:rFonts w:ascii="Times New Roman" w:hAnsi="Times New Roman" w:cs="Times New Roman"/>
                <w:sz w:val="24"/>
                <w:szCs w:val="24"/>
              </w:rPr>
              <w:t>20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5542" w:rsidRDefault="001345E7" w:rsidP="005A754C">
            <w:pPr>
              <w:jc w:val="center"/>
            </w:pPr>
            <w:r w:rsidRPr="003A5542">
              <w:t>10</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3A5542" w:rsidRDefault="001345E7" w:rsidP="005A754C">
            <w:pPr>
              <w:pStyle w:val="affffff2"/>
              <w:shd w:val="clear" w:color="auto" w:fill="FFFFFF" w:themeFill="background1"/>
              <w:jc w:val="center"/>
              <w:rPr>
                <w:rFonts w:ascii="Times New Roman" w:hAnsi="Times New Roman" w:cs="Times New Roman"/>
                <w:sz w:val="24"/>
                <w:szCs w:val="24"/>
              </w:rPr>
            </w:pPr>
            <w:r w:rsidRPr="003A5542">
              <w:rPr>
                <w:rFonts w:ascii="Times New Roman" w:hAnsi="Times New Roman" w:cs="Times New Roman"/>
                <w:sz w:val="24"/>
                <w:szCs w:val="24"/>
              </w:rPr>
              <w:t>5</w:t>
            </w:r>
          </w:p>
        </w:tc>
      </w:tr>
      <w:tr w:rsidR="001345E7" w:rsidRPr="00BF768A" w:rsidTr="005A754C">
        <w:trPr>
          <w:trHeight w:val="42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E52F6" w:rsidRDefault="001345E7" w:rsidP="005A754C">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1-в</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52F6" w:rsidRDefault="001345E7" w:rsidP="005A754C">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Губа Д.Н.</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090328" w:rsidRDefault="001345E7" w:rsidP="005A754C">
            <w:pPr>
              <w:pStyle w:val="affffff2"/>
              <w:shd w:val="clear" w:color="auto" w:fill="FFFFFF" w:themeFill="background1"/>
              <w:jc w:val="center"/>
              <w:rPr>
                <w:rFonts w:ascii="Times New Roman" w:hAnsi="Times New Roman" w:cs="Times New Roman"/>
                <w:sz w:val="24"/>
                <w:szCs w:val="24"/>
              </w:rPr>
            </w:pPr>
            <w:r w:rsidRPr="00090328">
              <w:rPr>
                <w:rFonts w:ascii="Times New Roman" w:hAnsi="Times New Roman" w:cs="Times New Roman"/>
                <w:sz w:val="24"/>
                <w:szCs w:val="24"/>
              </w:rPr>
              <w:t>22</w:t>
            </w:r>
          </w:p>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090328">
              <w:rPr>
                <w:rFonts w:ascii="Times New Roman" w:hAnsi="Times New Roman" w:cs="Times New Roman"/>
                <w:sz w:val="24"/>
                <w:szCs w:val="24"/>
              </w:rPr>
              <w:t>(1 над.)</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3A5542">
              <w:rPr>
                <w:rFonts w:ascii="Times New Roman" w:hAnsi="Times New Roman" w:cs="Times New Roman"/>
                <w:sz w:val="24"/>
                <w:szCs w:val="24"/>
              </w:rPr>
              <w:t>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345E7" w:rsidRPr="003A5542" w:rsidRDefault="001345E7" w:rsidP="005A754C">
            <w:pPr>
              <w:pStyle w:val="affffff2"/>
              <w:shd w:val="clear" w:color="auto" w:fill="FFFFFF" w:themeFill="background1"/>
              <w:jc w:val="center"/>
              <w:rPr>
                <w:rFonts w:ascii="Times New Roman" w:hAnsi="Times New Roman" w:cs="Times New Roman"/>
                <w:sz w:val="24"/>
                <w:szCs w:val="24"/>
              </w:rPr>
            </w:pPr>
            <w:r w:rsidRPr="003A5542">
              <w:rPr>
                <w:rFonts w:ascii="Times New Roman" w:hAnsi="Times New Roman" w:cs="Times New Roman"/>
                <w:sz w:val="24"/>
                <w:szCs w:val="24"/>
              </w:rPr>
              <w:t>2</w:t>
            </w:r>
          </w:p>
        </w:tc>
        <w:tc>
          <w:tcPr>
            <w:tcW w:w="1417" w:type="dxa"/>
            <w:tcBorders>
              <w:top w:val="single" w:sz="4" w:space="0" w:color="000000" w:themeColor="text1"/>
              <w:left w:val="single" w:sz="4" w:space="0" w:color="auto"/>
              <w:bottom w:val="single" w:sz="4" w:space="0" w:color="000000" w:themeColor="text1"/>
              <w:right w:val="single" w:sz="4" w:space="0" w:color="auto"/>
            </w:tcBorders>
          </w:tcPr>
          <w:p w:rsidR="001345E7" w:rsidRPr="003A5542" w:rsidRDefault="001345E7" w:rsidP="005A754C">
            <w:pPr>
              <w:suppressAutoHyphens/>
              <w:jc w:val="center"/>
              <w:rPr>
                <w:sz w:val="24"/>
                <w:szCs w:val="24"/>
              </w:rPr>
            </w:pPr>
            <w:r w:rsidRPr="003A5542">
              <w:rPr>
                <w:sz w:val="24"/>
                <w:szCs w:val="24"/>
              </w:rPr>
              <w:t>11</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3A5542" w:rsidRDefault="001345E7" w:rsidP="005A754C">
            <w:pPr>
              <w:pStyle w:val="affffff2"/>
              <w:shd w:val="clear" w:color="auto" w:fill="FFFFFF" w:themeFill="background1"/>
              <w:jc w:val="center"/>
              <w:rPr>
                <w:rFonts w:ascii="Times New Roman" w:hAnsi="Times New Roman" w:cs="Times New Roman"/>
                <w:sz w:val="24"/>
                <w:szCs w:val="24"/>
              </w:rPr>
            </w:pPr>
            <w:r w:rsidRPr="003A5542">
              <w:rPr>
                <w:rFonts w:ascii="Times New Roman" w:hAnsi="Times New Roman" w:cs="Times New Roman"/>
                <w:sz w:val="24"/>
                <w:szCs w:val="24"/>
              </w:rPr>
              <w:t>14</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5542" w:rsidRDefault="001345E7" w:rsidP="005A754C">
            <w:pPr>
              <w:jc w:val="center"/>
            </w:pPr>
            <w:r w:rsidRPr="003A5542">
              <w:t>7</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3A5542" w:rsidRDefault="001345E7" w:rsidP="005A754C">
            <w:pPr>
              <w:pStyle w:val="affffff2"/>
              <w:shd w:val="clear" w:color="auto" w:fill="FFFFFF" w:themeFill="background1"/>
              <w:jc w:val="center"/>
              <w:rPr>
                <w:rFonts w:ascii="Times New Roman" w:hAnsi="Times New Roman" w:cs="Times New Roman"/>
                <w:sz w:val="24"/>
                <w:szCs w:val="24"/>
              </w:rPr>
            </w:pPr>
            <w:r w:rsidRPr="003A5542">
              <w:rPr>
                <w:rFonts w:ascii="Times New Roman" w:hAnsi="Times New Roman" w:cs="Times New Roman"/>
                <w:sz w:val="24"/>
                <w:szCs w:val="24"/>
              </w:rPr>
              <w:t>6</w:t>
            </w:r>
          </w:p>
        </w:tc>
      </w:tr>
      <w:tr w:rsidR="001345E7" w:rsidRPr="00BF768A" w:rsidTr="005A754C">
        <w:trPr>
          <w:trHeight w:val="5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52F6" w:rsidRDefault="001345E7" w:rsidP="005A754C">
            <w:pPr>
              <w:pStyle w:val="affffff2"/>
              <w:shd w:val="clear" w:color="auto" w:fill="FFFFFF" w:themeFill="background1"/>
              <w:rPr>
                <w:rFonts w:ascii="Times New Roman" w:hAnsi="Times New Roman" w:cs="Times New Roman"/>
                <w:sz w:val="24"/>
                <w:szCs w:val="24"/>
              </w:rPr>
            </w:pP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E52F6" w:rsidRDefault="001345E7" w:rsidP="005A754C">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Итого</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1213F" w:rsidRDefault="001345E7" w:rsidP="005A754C">
            <w:pPr>
              <w:pStyle w:val="affffff2"/>
              <w:shd w:val="clear" w:color="auto" w:fill="FFFFFF" w:themeFill="background1"/>
              <w:jc w:val="center"/>
              <w:rPr>
                <w:rFonts w:ascii="Times New Roman" w:hAnsi="Times New Roman" w:cs="Times New Roman"/>
                <w:b/>
                <w:sz w:val="24"/>
                <w:szCs w:val="24"/>
              </w:rPr>
            </w:pPr>
            <w:r w:rsidRPr="0091213F">
              <w:rPr>
                <w:rFonts w:ascii="Times New Roman" w:hAnsi="Times New Roman" w:cs="Times New Roman"/>
                <w:b/>
                <w:sz w:val="24"/>
                <w:szCs w:val="24"/>
              </w:rPr>
              <w:t>70</w:t>
            </w:r>
          </w:p>
          <w:p w:rsidR="001345E7" w:rsidRPr="0091213F" w:rsidRDefault="001345E7" w:rsidP="005A754C">
            <w:pPr>
              <w:pStyle w:val="affffff2"/>
              <w:shd w:val="clear" w:color="auto" w:fill="FFFFFF" w:themeFill="background1"/>
              <w:jc w:val="center"/>
              <w:rPr>
                <w:rFonts w:ascii="Times New Roman" w:hAnsi="Times New Roman" w:cs="Times New Roman"/>
                <w:b/>
                <w:sz w:val="24"/>
                <w:szCs w:val="24"/>
              </w:rPr>
            </w:pPr>
            <w:r w:rsidRPr="0091213F">
              <w:rPr>
                <w:rFonts w:ascii="Times New Roman" w:hAnsi="Times New Roman" w:cs="Times New Roman"/>
                <w:b/>
                <w:sz w:val="24"/>
                <w:szCs w:val="24"/>
              </w:rPr>
              <w:t>(1 над.)</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5542" w:rsidRDefault="001345E7" w:rsidP="005A754C">
            <w:pPr>
              <w:pStyle w:val="affffff2"/>
              <w:shd w:val="clear" w:color="auto" w:fill="FFFFFF" w:themeFill="background1"/>
              <w:jc w:val="center"/>
              <w:rPr>
                <w:rFonts w:ascii="Times New Roman" w:hAnsi="Times New Roman" w:cs="Times New Roman"/>
                <w:b/>
                <w:sz w:val="24"/>
                <w:szCs w:val="24"/>
              </w:rPr>
            </w:pPr>
            <w:r w:rsidRPr="003A5542">
              <w:rPr>
                <w:rFonts w:ascii="Times New Roman" w:hAnsi="Times New Roman" w:cs="Times New Roman"/>
                <w:b/>
                <w:sz w:val="24"/>
                <w:szCs w:val="24"/>
              </w:rPr>
              <w:t>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1345E7" w:rsidRPr="003A5542" w:rsidRDefault="001345E7" w:rsidP="005A754C">
            <w:pPr>
              <w:pStyle w:val="affffff2"/>
              <w:shd w:val="clear" w:color="auto" w:fill="FFFFFF" w:themeFill="background1"/>
              <w:jc w:val="center"/>
              <w:rPr>
                <w:rFonts w:ascii="Times New Roman" w:hAnsi="Times New Roman" w:cs="Times New Roman"/>
                <w:b/>
                <w:sz w:val="24"/>
                <w:szCs w:val="24"/>
              </w:rPr>
            </w:pPr>
            <w:r w:rsidRPr="003A5542">
              <w:rPr>
                <w:rFonts w:ascii="Times New Roman" w:hAnsi="Times New Roman" w:cs="Times New Roman"/>
                <w:b/>
                <w:sz w:val="24"/>
                <w:szCs w:val="24"/>
              </w:rPr>
              <w:t>2</w:t>
            </w:r>
          </w:p>
        </w:tc>
        <w:tc>
          <w:tcPr>
            <w:tcW w:w="1417" w:type="dxa"/>
            <w:tcBorders>
              <w:top w:val="single" w:sz="4" w:space="0" w:color="000000" w:themeColor="text1"/>
              <w:left w:val="single" w:sz="4" w:space="0" w:color="auto"/>
              <w:bottom w:val="single" w:sz="4" w:space="0" w:color="000000" w:themeColor="text1"/>
              <w:right w:val="single" w:sz="4" w:space="0" w:color="auto"/>
            </w:tcBorders>
          </w:tcPr>
          <w:p w:rsidR="001345E7" w:rsidRPr="003A5542" w:rsidRDefault="001345E7" w:rsidP="005A754C">
            <w:pPr>
              <w:suppressAutoHyphens/>
              <w:jc w:val="center"/>
              <w:rPr>
                <w:b/>
                <w:sz w:val="24"/>
                <w:szCs w:val="24"/>
              </w:rPr>
            </w:pPr>
            <w:r w:rsidRPr="003A5542">
              <w:rPr>
                <w:b/>
                <w:sz w:val="24"/>
                <w:szCs w:val="24"/>
              </w:rPr>
              <w:t>44</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3A5542" w:rsidRDefault="001345E7" w:rsidP="005A754C">
            <w:pPr>
              <w:pStyle w:val="affffff2"/>
              <w:shd w:val="clear" w:color="auto" w:fill="FFFFFF" w:themeFill="background1"/>
              <w:jc w:val="center"/>
              <w:rPr>
                <w:rFonts w:ascii="Times New Roman" w:hAnsi="Times New Roman" w:cs="Times New Roman"/>
                <w:b/>
                <w:sz w:val="24"/>
                <w:szCs w:val="24"/>
              </w:rPr>
            </w:pPr>
            <w:r w:rsidRPr="003A5542">
              <w:rPr>
                <w:rFonts w:ascii="Times New Roman" w:hAnsi="Times New Roman" w:cs="Times New Roman"/>
                <w:b/>
                <w:sz w:val="24"/>
                <w:szCs w:val="24"/>
              </w:rPr>
              <w:t>52</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5542" w:rsidRDefault="001345E7" w:rsidP="005A754C">
            <w:pPr>
              <w:jc w:val="center"/>
              <w:rPr>
                <w:b/>
              </w:rPr>
            </w:pPr>
            <w:r w:rsidRPr="003A5542">
              <w:rPr>
                <w:b/>
              </w:rPr>
              <w:t>21</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3A5542" w:rsidRDefault="001345E7" w:rsidP="005A754C">
            <w:pPr>
              <w:pStyle w:val="affffff2"/>
              <w:shd w:val="clear" w:color="auto" w:fill="FFFFFF" w:themeFill="background1"/>
              <w:jc w:val="center"/>
              <w:rPr>
                <w:rFonts w:ascii="Times New Roman" w:hAnsi="Times New Roman" w:cs="Times New Roman"/>
                <w:b/>
                <w:sz w:val="24"/>
                <w:szCs w:val="24"/>
              </w:rPr>
            </w:pPr>
            <w:r w:rsidRPr="003A5542">
              <w:rPr>
                <w:rFonts w:ascii="Times New Roman" w:hAnsi="Times New Roman" w:cs="Times New Roman"/>
                <w:b/>
                <w:sz w:val="24"/>
                <w:szCs w:val="24"/>
              </w:rPr>
              <w:t>15</w:t>
            </w:r>
          </w:p>
        </w:tc>
      </w:tr>
    </w:tbl>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090328" w:rsidRDefault="001345E7" w:rsidP="001345E7">
      <w:pPr>
        <w:pStyle w:val="affffff2"/>
        <w:shd w:val="clear" w:color="auto" w:fill="FFFFFF" w:themeFill="background1"/>
        <w:rPr>
          <w:rFonts w:ascii="Times New Roman" w:hAnsi="Times New Roman" w:cs="Times New Roman"/>
          <w:sz w:val="24"/>
          <w:szCs w:val="24"/>
        </w:rPr>
      </w:pPr>
      <w:r w:rsidRPr="00090328">
        <w:rPr>
          <w:rFonts w:ascii="Times New Roman" w:hAnsi="Times New Roman" w:cs="Times New Roman"/>
          <w:sz w:val="24"/>
          <w:szCs w:val="24"/>
        </w:rPr>
        <w:t>Учащимися 1-ых классов пропущено – 6955 часов. Пропусков без уважительной причины нет.</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E52F6" w:rsidRDefault="001345E7" w:rsidP="001345E7">
      <w:pPr>
        <w:pStyle w:val="affffff2"/>
        <w:shd w:val="clear" w:color="auto" w:fill="FFFFFF" w:themeFill="background1"/>
        <w:rPr>
          <w:rFonts w:ascii="Times New Roman" w:hAnsi="Times New Roman" w:cs="Times New Roman"/>
          <w:b/>
          <w:sz w:val="24"/>
          <w:szCs w:val="24"/>
        </w:rPr>
      </w:pPr>
      <w:r w:rsidRPr="00BE52F6">
        <w:rPr>
          <w:rFonts w:ascii="Times New Roman" w:hAnsi="Times New Roman" w:cs="Times New Roman"/>
          <w:b/>
          <w:sz w:val="24"/>
          <w:szCs w:val="24"/>
        </w:rPr>
        <w:t>2 классы.</w:t>
      </w:r>
    </w:p>
    <w:p w:rsidR="001345E7" w:rsidRPr="00895742" w:rsidRDefault="001345E7" w:rsidP="001345E7">
      <w:pPr>
        <w:pStyle w:val="affffff2"/>
        <w:rPr>
          <w:rFonts w:ascii="Times New Roman" w:hAnsi="Times New Roman" w:cs="Times New Roman"/>
          <w:color w:val="FF0000"/>
          <w:sz w:val="24"/>
          <w:szCs w:val="24"/>
        </w:rPr>
      </w:pPr>
      <w:r w:rsidRPr="00895742">
        <w:rPr>
          <w:rFonts w:ascii="Times New Roman" w:hAnsi="Times New Roman" w:cs="Times New Roman"/>
          <w:sz w:val="24"/>
          <w:szCs w:val="24"/>
        </w:rPr>
        <w:t>На начало учебного года во-вторых классах было 6</w:t>
      </w:r>
      <w:r>
        <w:rPr>
          <w:rFonts w:ascii="Times New Roman" w:hAnsi="Times New Roman" w:cs="Times New Roman"/>
          <w:sz w:val="24"/>
          <w:szCs w:val="24"/>
        </w:rPr>
        <w:t>2</w:t>
      </w:r>
      <w:r w:rsidRPr="00895742">
        <w:rPr>
          <w:rFonts w:ascii="Times New Roman" w:hAnsi="Times New Roman" w:cs="Times New Roman"/>
          <w:sz w:val="24"/>
          <w:szCs w:val="24"/>
        </w:rPr>
        <w:t xml:space="preserve"> учащихся. Выбыло 2 учащихся, из 2-а класса Конченко Алиса Витальевна (Приказ от 10.01.25г.№ 03-У), Мустафаева Джулия Дмитриевна (Приказ от </w:t>
      </w:r>
      <w:r>
        <w:rPr>
          <w:rFonts w:ascii="Times New Roman" w:hAnsi="Times New Roman" w:cs="Times New Roman"/>
          <w:sz w:val="24"/>
          <w:szCs w:val="24"/>
        </w:rPr>
        <w:t>27.03</w:t>
      </w:r>
      <w:r w:rsidRPr="00895742">
        <w:rPr>
          <w:rFonts w:ascii="Times New Roman" w:hAnsi="Times New Roman" w:cs="Times New Roman"/>
          <w:sz w:val="24"/>
          <w:szCs w:val="24"/>
        </w:rPr>
        <w:t>.25г.№</w:t>
      </w:r>
      <w:r>
        <w:rPr>
          <w:rFonts w:ascii="Times New Roman" w:hAnsi="Times New Roman" w:cs="Times New Roman"/>
          <w:sz w:val="24"/>
          <w:szCs w:val="24"/>
        </w:rPr>
        <w:t xml:space="preserve"> 10</w:t>
      </w:r>
      <w:r w:rsidRPr="00895742">
        <w:rPr>
          <w:rFonts w:ascii="Times New Roman" w:hAnsi="Times New Roman" w:cs="Times New Roman"/>
          <w:sz w:val="24"/>
          <w:szCs w:val="24"/>
        </w:rPr>
        <w:t>-У</w:t>
      </w:r>
      <w:r>
        <w:rPr>
          <w:rFonts w:ascii="Times New Roman" w:hAnsi="Times New Roman" w:cs="Times New Roman"/>
          <w:sz w:val="24"/>
          <w:szCs w:val="24"/>
        </w:rPr>
        <w:t>)</w:t>
      </w:r>
      <w:r>
        <w:rPr>
          <w:rFonts w:ascii="Times New Roman" w:hAnsi="Times New Roman" w:cs="Times New Roman"/>
          <w:color w:val="FF0000"/>
          <w:sz w:val="24"/>
          <w:szCs w:val="24"/>
        </w:rPr>
        <w:t>.</w:t>
      </w:r>
      <w:r w:rsidRPr="00BF768A">
        <w:rPr>
          <w:rFonts w:ascii="Times New Roman" w:hAnsi="Times New Roman" w:cs="Times New Roman"/>
          <w:color w:val="FF0000"/>
          <w:sz w:val="24"/>
          <w:szCs w:val="24"/>
        </w:rPr>
        <w:t xml:space="preserve"> </w:t>
      </w:r>
      <w:r w:rsidRPr="00895742">
        <w:rPr>
          <w:rFonts w:ascii="Times New Roman" w:hAnsi="Times New Roman" w:cs="Times New Roman"/>
          <w:sz w:val="24"/>
          <w:szCs w:val="24"/>
        </w:rPr>
        <w:t xml:space="preserve">На конец года во 2-х классах 62 учащихся. </w:t>
      </w: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r w:rsidRPr="00895742">
        <w:rPr>
          <w:rFonts w:ascii="Times New Roman" w:hAnsi="Times New Roman" w:cs="Times New Roman"/>
          <w:b/>
          <w:sz w:val="24"/>
          <w:szCs w:val="24"/>
        </w:rPr>
        <w:t xml:space="preserve">В параллели </w:t>
      </w:r>
      <w:r>
        <w:rPr>
          <w:rFonts w:ascii="Times New Roman" w:hAnsi="Times New Roman" w:cs="Times New Roman"/>
          <w:b/>
          <w:sz w:val="24"/>
          <w:szCs w:val="24"/>
        </w:rPr>
        <w:t>1</w:t>
      </w:r>
      <w:r w:rsidRPr="00895742">
        <w:rPr>
          <w:rFonts w:ascii="Times New Roman" w:hAnsi="Times New Roman" w:cs="Times New Roman"/>
          <w:b/>
          <w:sz w:val="24"/>
          <w:szCs w:val="24"/>
        </w:rPr>
        <w:t xml:space="preserve"> </w:t>
      </w:r>
      <w:r w:rsidRPr="00915A52">
        <w:rPr>
          <w:rFonts w:ascii="Times New Roman" w:hAnsi="Times New Roman" w:cs="Times New Roman"/>
          <w:b/>
          <w:sz w:val="24"/>
          <w:szCs w:val="24"/>
        </w:rPr>
        <w:t xml:space="preserve">отличник (1%): </w:t>
      </w:r>
    </w:p>
    <w:p w:rsidR="001345E7" w:rsidRPr="00895742" w:rsidRDefault="001345E7" w:rsidP="001345E7">
      <w:pPr>
        <w:pStyle w:val="affffff2"/>
        <w:shd w:val="clear" w:color="auto" w:fill="FFFFFF" w:themeFill="background1"/>
        <w:rPr>
          <w:rFonts w:ascii="Times New Roman" w:hAnsi="Times New Roman" w:cs="Times New Roman"/>
          <w:sz w:val="24"/>
          <w:szCs w:val="24"/>
        </w:rPr>
      </w:pPr>
      <w:r w:rsidRPr="007A62C5">
        <w:rPr>
          <w:rFonts w:ascii="Times New Roman" w:hAnsi="Times New Roman" w:cs="Times New Roman"/>
          <w:sz w:val="24"/>
          <w:szCs w:val="24"/>
        </w:rPr>
        <w:t xml:space="preserve">1. Пащенко Дарья, </w:t>
      </w:r>
      <w:r w:rsidRPr="00895742">
        <w:rPr>
          <w:rFonts w:ascii="Times New Roman" w:hAnsi="Times New Roman" w:cs="Times New Roman"/>
          <w:sz w:val="24"/>
          <w:szCs w:val="24"/>
        </w:rPr>
        <w:t>2-а класс, учитель Кудряшова О.Н.</w:t>
      </w:r>
    </w:p>
    <w:p w:rsidR="001345E7" w:rsidRPr="000A3A97" w:rsidRDefault="001345E7" w:rsidP="001345E7">
      <w:pPr>
        <w:pStyle w:val="affffff2"/>
        <w:shd w:val="clear" w:color="auto" w:fill="FFFFFF" w:themeFill="background1"/>
        <w:rPr>
          <w:rFonts w:ascii="Times New Roman" w:hAnsi="Times New Roman" w:cs="Times New Roman"/>
          <w:b/>
          <w:sz w:val="24"/>
          <w:szCs w:val="24"/>
        </w:rPr>
      </w:pPr>
    </w:p>
    <w:p w:rsidR="001345E7" w:rsidRPr="00915A52" w:rsidRDefault="001345E7" w:rsidP="001345E7">
      <w:pPr>
        <w:pStyle w:val="affffff2"/>
        <w:shd w:val="clear" w:color="auto" w:fill="FFFFFF" w:themeFill="background1"/>
        <w:rPr>
          <w:rFonts w:ascii="Times New Roman" w:hAnsi="Times New Roman" w:cs="Times New Roman"/>
          <w:b/>
          <w:sz w:val="24"/>
          <w:szCs w:val="24"/>
        </w:rPr>
      </w:pPr>
      <w:r w:rsidRPr="000A3A97">
        <w:rPr>
          <w:rFonts w:ascii="Times New Roman" w:hAnsi="Times New Roman" w:cs="Times New Roman"/>
          <w:b/>
          <w:sz w:val="24"/>
          <w:szCs w:val="24"/>
        </w:rPr>
        <w:t>На «4» и «5» успевают 2</w:t>
      </w:r>
      <w:r>
        <w:rPr>
          <w:rFonts w:ascii="Times New Roman" w:hAnsi="Times New Roman" w:cs="Times New Roman"/>
          <w:b/>
          <w:sz w:val="24"/>
          <w:szCs w:val="24"/>
        </w:rPr>
        <w:t>8</w:t>
      </w:r>
      <w:r w:rsidRPr="000A3A97">
        <w:rPr>
          <w:rFonts w:ascii="Times New Roman" w:hAnsi="Times New Roman" w:cs="Times New Roman"/>
          <w:b/>
          <w:sz w:val="24"/>
          <w:szCs w:val="24"/>
        </w:rPr>
        <w:t xml:space="preserve"> </w:t>
      </w:r>
      <w:r w:rsidRPr="00915A52">
        <w:rPr>
          <w:rFonts w:ascii="Times New Roman" w:hAnsi="Times New Roman" w:cs="Times New Roman"/>
          <w:b/>
          <w:sz w:val="24"/>
          <w:szCs w:val="24"/>
        </w:rPr>
        <w:t xml:space="preserve">учащихся </w:t>
      </w:r>
      <w:r>
        <w:rPr>
          <w:rFonts w:ascii="Times New Roman" w:hAnsi="Times New Roman" w:cs="Times New Roman"/>
          <w:b/>
          <w:sz w:val="24"/>
          <w:szCs w:val="24"/>
        </w:rPr>
        <w:t>(47</w:t>
      </w:r>
      <w:r w:rsidRPr="00915A52">
        <w:rPr>
          <w:rFonts w:ascii="Times New Roman" w:hAnsi="Times New Roman" w:cs="Times New Roman"/>
          <w:b/>
          <w:sz w:val="24"/>
          <w:szCs w:val="24"/>
        </w:rPr>
        <w:t>%):</w:t>
      </w:r>
    </w:p>
    <w:p w:rsidR="001345E7" w:rsidRDefault="001345E7" w:rsidP="001345E7">
      <w:pPr>
        <w:pStyle w:val="affffff2"/>
        <w:shd w:val="clear" w:color="auto" w:fill="FFFFFF" w:themeFill="background1"/>
        <w:rPr>
          <w:rFonts w:ascii="Times New Roman" w:hAnsi="Times New Roman" w:cs="Times New Roman"/>
          <w:sz w:val="24"/>
          <w:szCs w:val="24"/>
          <w:u w:val="single"/>
        </w:rPr>
        <w:sectPr w:rsidR="001345E7" w:rsidSect="005A754C">
          <w:pgSz w:w="11906" w:h="16838"/>
          <w:pgMar w:top="709" w:right="850" w:bottom="568" w:left="993" w:header="708" w:footer="708" w:gutter="0"/>
          <w:cols w:space="720"/>
        </w:sectPr>
      </w:pPr>
    </w:p>
    <w:p w:rsidR="001345E7" w:rsidRPr="007A62C5" w:rsidRDefault="001345E7" w:rsidP="001345E7">
      <w:pPr>
        <w:pStyle w:val="affffff2"/>
        <w:shd w:val="clear" w:color="auto" w:fill="FFFFFF" w:themeFill="background1"/>
        <w:rPr>
          <w:rFonts w:ascii="Times New Roman" w:hAnsi="Times New Roman" w:cs="Times New Roman"/>
          <w:sz w:val="24"/>
          <w:szCs w:val="24"/>
          <w:u w:val="single"/>
        </w:rPr>
      </w:pPr>
      <w:r w:rsidRPr="007A62C5">
        <w:rPr>
          <w:rFonts w:ascii="Times New Roman" w:hAnsi="Times New Roman" w:cs="Times New Roman"/>
          <w:sz w:val="24"/>
          <w:szCs w:val="24"/>
          <w:u w:val="single"/>
        </w:rPr>
        <w:lastRenderedPageBreak/>
        <w:t>2-а, Кудряшова О.Н.</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1.Атрашкевич Анастасия</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2.Гончарова Мария</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3.Демченко Владислав</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4. Деревянко Родион</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5.Евдокименко Анна</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6.Лютый Дмитрий</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7. Малимон Никита</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8. Маркарян Эвелина</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9. Петросян Эмиля</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10.Подлесный Михаил</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11.Суровяткина София</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12.Чагин Матвей</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13.Салмин Тимофей</w:t>
      </w:r>
    </w:p>
    <w:p w:rsidR="001345E7" w:rsidRPr="000A3A97" w:rsidRDefault="001345E7" w:rsidP="001345E7">
      <w:pPr>
        <w:pStyle w:val="affffff2"/>
        <w:shd w:val="clear" w:color="auto" w:fill="FFFFFF" w:themeFill="background1"/>
        <w:rPr>
          <w:rFonts w:ascii="Times New Roman" w:hAnsi="Times New Roman" w:cs="Times New Roman"/>
          <w:sz w:val="24"/>
          <w:szCs w:val="24"/>
        </w:rPr>
      </w:pPr>
      <w:r w:rsidRPr="000A3A97">
        <w:rPr>
          <w:rFonts w:ascii="Times New Roman" w:hAnsi="Times New Roman" w:cs="Times New Roman"/>
          <w:sz w:val="24"/>
          <w:szCs w:val="24"/>
        </w:rPr>
        <w:t>14.Нестерова София</w:t>
      </w: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Pr="008311DE" w:rsidRDefault="001345E7" w:rsidP="001345E7">
      <w:pPr>
        <w:pStyle w:val="affffff2"/>
        <w:shd w:val="clear" w:color="auto" w:fill="FFFFFF" w:themeFill="background1"/>
        <w:rPr>
          <w:rFonts w:ascii="Times New Roman" w:hAnsi="Times New Roman" w:cs="Times New Roman"/>
          <w:sz w:val="24"/>
          <w:szCs w:val="24"/>
          <w:u w:val="single"/>
        </w:rPr>
      </w:pPr>
      <w:r w:rsidRPr="007A62C5">
        <w:rPr>
          <w:rFonts w:ascii="Times New Roman" w:hAnsi="Times New Roman" w:cs="Times New Roman"/>
          <w:sz w:val="24"/>
          <w:szCs w:val="24"/>
          <w:u w:val="single"/>
        </w:rPr>
        <w:t>2-б</w:t>
      </w:r>
      <w:r w:rsidRPr="008311DE">
        <w:rPr>
          <w:rFonts w:ascii="Times New Roman" w:hAnsi="Times New Roman" w:cs="Times New Roman"/>
          <w:sz w:val="24"/>
          <w:szCs w:val="24"/>
          <w:u w:val="single"/>
        </w:rPr>
        <w:t>, Кравченко Н.И.</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1. Алябьев Захар</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2. Благодарова Светлана</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3. Гамбарян Максим</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 xml:space="preserve">4. Глянько Сергей </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5. Григорян Эдуард</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6. Карев Захар</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7. Коноваленко Анна</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8. Луценко Кирилл</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9. Малюга Ксения</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10. Минченко Никита</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11. Рудышин Александр</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12. Семенихина Анастасия</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 xml:space="preserve">13. Соколова Вероника </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14. Якуненкова Валерия</w:t>
      </w: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7A62C5" w:rsidRDefault="001345E7" w:rsidP="001345E7">
      <w:pPr>
        <w:pStyle w:val="affffff2"/>
        <w:shd w:val="clear" w:color="auto" w:fill="FFFFFF" w:themeFill="background1"/>
        <w:rPr>
          <w:rFonts w:ascii="Times New Roman" w:hAnsi="Times New Roman" w:cs="Times New Roman"/>
          <w:color w:val="FF0000"/>
          <w:sz w:val="24"/>
          <w:szCs w:val="24"/>
        </w:rPr>
        <w:sectPr w:rsidR="001345E7" w:rsidRPr="007A62C5" w:rsidSect="005A754C">
          <w:type w:val="continuous"/>
          <w:pgSz w:w="11906" w:h="16838"/>
          <w:pgMar w:top="709" w:right="850" w:bottom="568" w:left="993" w:header="708" w:footer="708" w:gutter="0"/>
          <w:cols w:num="2" w:space="720"/>
        </w:sectPr>
      </w:pPr>
      <w:r>
        <w:rPr>
          <w:rFonts w:ascii="Arial" w:hAnsi="Arial" w:cs="Arial"/>
          <w:color w:val="111111"/>
          <w:sz w:val="17"/>
          <w:szCs w:val="17"/>
        </w:rPr>
        <w:br/>
      </w:r>
      <w:r>
        <w:rPr>
          <w:rFonts w:ascii="Arial" w:hAnsi="Arial" w:cs="Arial"/>
          <w:color w:val="111111"/>
          <w:sz w:val="17"/>
          <w:szCs w:val="17"/>
        </w:rPr>
        <w:br/>
      </w:r>
      <w:r>
        <w:rPr>
          <w:rFonts w:ascii="Arial" w:hAnsi="Arial" w:cs="Arial"/>
          <w:color w:val="111111"/>
          <w:sz w:val="17"/>
          <w:szCs w:val="17"/>
        </w:rPr>
        <w:br/>
      </w:r>
      <w:r>
        <w:rPr>
          <w:rFonts w:ascii="Arial" w:hAnsi="Arial" w:cs="Arial"/>
          <w:color w:val="111111"/>
          <w:sz w:val="17"/>
          <w:szCs w:val="17"/>
        </w:rPr>
        <w:br/>
      </w:r>
      <w:r>
        <w:rPr>
          <w:rFonts w:ascii="Arial" w:hAnsi="Arial" w:cs="Arial"/>
          <w:color w:val="111111"/>
          <w:sz w:val="17"/>
          <w:szCs w:val="17"/>
        </w:rPr>
        <w:br/>
      </w:r>
      <w:r>
        <w:rPr>
          <w:rFonts w:ascii="Arial" w:hAnsi="Arial" w:cs="Arial"/>
          <w:color w:val="111111"/>
          <w:sz w:val="17"/>
          <w:szCs w:val="17"/>
        </w:rPr>
        <w:br/>
      </w:r>
      <w:r>
        <w:rPr>
          <w:rFonts w:ascii="Arial" w:hAnsi="Arial" w:cs="Arial"/>
          <w:color w:val="111111"/>
          <w:sz w:val="17"/>
          <w:szCs w:val="17"/>
        </w:rPr>
        <w:br/>
      </w:r>
      <w:r>
        <w:rPr>
          <w:rFonts w:ascii="Arial" w:hAnsi="Arial" w:cs="Arial"/>
          <w:color w:val="111111"/>
          <w:sz w:val="17"/>
          <w:szCs w:val="17"/>
        </w:rPr>
        <w:br/>
      </w:r>
      <w:r>
        <w:rPr>
          <w:rFonts w:ascii="Arial" w:hAnsi="Arial" w:cs="Arial"/>
          <w:color w:val="111111"/>
          <w:sz w:val="17"/>
          <w:szCs w:val="17"/>
        </w:rPr>
        <w:br/>
      </w:r>
      <w:r>
        <w:rPr>
          <w:rFonts w:ascii="Arial" w:hAnsi="Arial" w:cs="Arial"/>
          <w:color w:val="111111"/>
          <w:sz w:val="17"/>
          <w:szCs w:val="17"/>
        </w:rPr>
        <w:br/>
      </w:r>
    </w:p>
    <w:p w:rsidR="001345E7" w:rsidRDefault="001345E7" w:rsidP="001345E7">
      <w:pPr>
        <w:pStyle w:val="affffff2"/>
        <w:shd w:val="clear" w:color="auto" w:fill="FFFFFF" w:themeFill="background1"/>
        <w:rPr>
          <w:rFonts w:ascii="Times New Roman" w:hAnsi="Times New Roman" w:cs="Times New Roman"/>
          <w:color w:val="FF0000"/>
          <w:sz w:val="24"/>
          <w:szCs w:val="24"/>
          <w:u w:val="single"/>
        </w:rPr>
        <w:sectPr w:rsidR="001345E7" w:rsidSect="005A754C">
          <w:pgSz w:w="11906" w:h="16838"/>
          <w:pgMar w:top="709" w:right="851" w:bottom="567" w:left="992" w:header="709" w:footer="709" w:gutter="0"/>
          <w:cols w:space="720"/>
          <w:docGrid w:linePitch="299"/>
        </w:sectPr>
      </w:pPr>
    </w:p>
    <w:p w:rsidR="001345E7" w:rsidRDefault="001345E7" w:rsidP="001345E7">
      <w:pPr>
        <w:pStyle w:val="affffff2"/>
        <w:shd w:val="clear" w:color="auto" w:fill="FFFFFF" w:themeFill="background1"/>
        <w:rPr>
          <w:rFonts w:ascii="Times New Roman" w:hAnsi="Times New Roman" w:cs="Times New Roman"/>
          <w:color w:val="FF0000"/>
          <w:sz w:val="24"/>
          <w:szCs w:val="24"/>
        </w:rPr>
        <w:sectPr w:rsidR="001345E7" w:rsidSect="005A754C">
          <w:type w:val="continuous"/>
          <w:pgSz w:w="11906" w:h="16838"/>
          <w:pgMar w:top="709" w:right="851" w:bottom="567" w:left="992" w:header="709" w:footer="709" w:gutter="0"/>
          <w:cols w:num="2" w:space="720"/>
          <w:docGrid w:linePitch="299"/>
        </w:sectPr>
      </w:pPr>
    </w:p>
    <w:p w:rsidR="001345E7" w:rsidRPr="00BF768A" w:rsidRDefault="001345E7" w:rsidP="001345E7">
      <w:pPr>
        <w:rPr>
          <w:color w:val="FF0000"/>
          <w:sz w:val="24"/>
          <w:szCs w:val="24"/>
        </w:rPr>
        <w:sectPr w:rsidR="001345E7" w:rsidRPr="00BF768A" w:rsidSect="005A754C">
          <w:type w:val="continuous"/>
          <w:pgSz w:w="11906" w:h="16838"/>
          <w:pgMar w:top="709" w:right="851" w:bottom="567" w:left="992" w:header="709" w:footer="709" w:gutter="0"/>
          <w:cols w:space="720"/>
          <w:docGrid w:linePitch="299"/>
        </w:sectPr>
      </w:pPr>
    </w:p>
    <w:p w:rsidR="001345E7" w:rsidRPr="00B4125A"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b/>
          <w:sz w:val="24"/>
          <w:szCs w:val="24"/>
        </w:rPr>
        <w:lastRenderedPageBreak/>
        <w:t>С одной «4» - 2 учащийся (3%):</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r w:rsidRPr="008311DE">
        <w:rPr>
          <w:rFonts w:ascii="Times New Roman" w:hAnsi="Times New Roman" w:cs="Times New Roman"/>
          <w:sz w:val="24"/>
          <w:szCs w:val="24"/>
        </w:rPr>
        <w:t>1.Ринк Дарья, 2-</w:t>
      </w:r>
      <w:r>
        <w:rPr>
          <w:rFonts w:ascii="Times New Roman" w:hAnsi="Times New Roman" w:cs="Times New Roman"/>
          <w:sz w:val="24"/>
          <w:szCs w:val="24"/>
        </w:rPr>
        <w:t>а</w:t>
      </w:r>
      <w:r w:rsidRPr="008311DE">
        <w:rPr>
          <w:rFonts w:ascii="Times New Roman" w:hAnsi="Times New Roman" w:cs="Times New Roman"/>
          <w:sz w:val="24"/>
          <w:szCs w:val="24"/>
        </w:rPr>
        <w:t>класс, по математике, учитель Кудряшова О.Н.</w:t>
      </w:r>
    </w:p>
    <w:p w:rsidR="001345E7" w:rsidRPr="008311DE" w:rsidRDefault="001345E7" w:rsidP="001345E7">
      <w:pPr>
        <w:pStyle w:val="affffff2"/>
        <w:shd w:val="clear" w:color="auto" w:fill="FFFFFF" w:themeFill="background1"/>
        <w:rPr>
          <w:rFonts w:ascii="Times New Roman" w:hAnsi="Times New Roman" w:cs="Times New Roman"/>
          <w:sz w:val="24"/>
          <w:szCs w:val="24"/>
        </w:rPr>
      </w:pPr>
      <w:r w:rsidRPr="008311DE">
        <w:rPr>
          <w:rFonts w:ascii="Times New Roman" w:hAnsi="Times New Roman" w:cs="Times New Roman"/>
          <w:sz w:val="24"/>
          <w:szCs w:val="24"/>
        </w:rPr>
        <w:t>2. Рудомаха Денис, 2-б класс, по русскому языку, учитель Кравченко Н.И.</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r w:rsidRPr="00B4125A">
        <w:rPr>
          <w:rFonts w:ascii="Times New Roman" w:hAnsi="Times New Roman" w:cs="Times New Roman"/>
          <w:b/>
          <w:sz w:val="24"/>
          <w:szCs w:val="24"/>
        </w:rPr>
        <w:t>С одной «3» -4 учащихся (7%):</w:t>
      </w:r>
    </w:p>
    <w:p w:rsidR="001345E7" w:rsidRPr="00D541D0" w:rsidRDefault="001345E7" w:rsidP="001345E7">
      <w:pPr>
        <w:pStyle w:val="affffff2"/>
        <w:shd w:val="clear" w:color="auto" w:fill="FFFFFF" w:themeFill="background1"/>
        <w:rPr>
          <w:rFonts w:ascii="Times New Roman" w:hAnsi="Times New Roman" w:cs="Times New Roman"/>
          <w:sz w:val="24"/>
          <w:szCs w:val="24"/>
        </w:rPr>
      </w:pPr>
      <w:r w:rsidRPr="00D541D0">
        <w:rPr>
          <w:rFonts w:ascii="Times New Roman" w:hAnsi="Times New Roman" w:cs="Times New Roman"/>
          <w:sz w:val="24"/>
          <w:szCs w:val="24"/>
        </w:rPr>
        <w:t>1. Ринк Дарья, 2-</w:t>
      </w:r>
      <w:r>
        <w:rPr>
          <w:rFonts w:ascii="Times New Roman" w:hAnsi="Times New Roman" w:cs="Times New Roman"/>
          <w:sz w:val="24"/>
          <w:szCs w:val="24"/>
        </w:rPr>
        <w:t>а</w:t>
      </w:r>
      <w:r w:rsidRPr="00D541D0">
        <w:rPr>
          <w:rFonts w:ascii="Times New Roman" w:hAnsi="Times New Roman" w:cs="Times New Roman"/>
          <w:sz w:val="24"/>
          <w:szCs w:val="24"/>
        </w:rPr>
        <w:t xml:space="preserve"> класс, по русскому языку, учитель Кудряшова О.Н.</w:t>
      </w:r>
    </w:p>
    <w:p w:rsidR="001345E7" w:rsidRPr="00D541D0" w:rsidRDefault="001345E7" w:rsidP="001345E7">
      <w:pPr>
        <w:pStyle w:val="affffff2"/>
        <w:shd w:val="clear" w:color="auto" w:fill="FFFFFF" w:themeFill="background1"/>
        <w:rPr>
          <w:rFonts w:ascii="Times New Roman" w:hAnsi="Times New Roman" w:cs="Times New Roman"/>
          <w:sz w:val="24"/>
          <w:szCs w:val="24"/>
        </w:rPr>
      </w:pPr>
      <w:r w:rsidRPr="00D541D0">
        <w:rPr>
          <w:rFonts w:ascii="Times New Roman" w:hAnsi="Times New Roman" w:cs="Times New Roman"/>
          <w:sz w:val="24"/>
          <w:szCs w:val="24"/>
        </w:rPr>
        <w:t>2. Даниленко Мария, 2-б класс, по русскому языку, учитель Кравченко Н.И.</w:t>
      </w:r>
    </w:p>
    <w:p w:rsidR="001345E7" w:rsidRPr="00D541D0" w:rsidRDefault="001345E7" w:rsidP="001345E7">
      <w:pPr>
        <w:pStyle w:val="affffff2"/>
        <w:shd w:val="clear" w:color="auto" w:fill="FFFFFF" w:themeFill="background1"/>
        <w:rPr>
          <w:rFonts w:ascii="Times New Roman" w:hAnsi="Times New Roman" w:cs="Times New Roman"/>
          <w:sz w:val="24"/>
          <w:szCs w:val="24"/>
        </w:rPr>
      </w:pPr>
      <w:r w:rsidRPr="00D541D0">
        <w:rPr>
          <w:rFonts w:ascii="Times New Roman" w:hAnsi="Times New Roman" w:cs="Times New Roman"/>
          <w:sz w:val="24"/>
          <w:szCs w:val="24"/>
        </w:rPr>
        <w:t>3. Колобошников Глеб, 2-б класс, по математике, учитель Кравченко Н.И.</w:t>
      </w:r>
    </w:p>
    <w:p w:rsidR="001345E7" w:rsidRPr="00D541D0" w:rsidRDefault="001345E7" w:rsidP="001345E7">
      <w:pPr>
        <w:pStyle w:val="affffff2"/>
        <w:shd w:val="clear" w:color="auto" w:fill="FFFFFF" w:themeFill="background1"/>
        <w:rPr>
          <w:rFonts w:ascii="Times New Roman" w:hAnsi="Times New Roman" w:cs="Times New Roman"/>
          <w:sz w:val="24"/>
          <w:szCs w:val="24"/>
        </w:rPr>
      </w:pPr>
      <w:r w:rsidRPr="00D541D0">
        <w:rPr>
          <w:rFonts w:ascii="Times New Roman" w:hAnsi="Times New Roman" w:cs="Times New Roman"/>
          <w:sz w:val="24"/>
          <w:szCs w:val="24"/>
        </w:rPr>
        <w:t>4. Шевела Ксения, 2-б класс, по математике, учитель Кравченко Н.И.</w:t>
      </w: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D541D0" w:rsidRDefault="001345E7" w:rsidP="001345E7">
      <w:pPr>
        <w:pStyle w:val="affffff2"/>
        <w:shd w:val="clear" w:color="auto" w:fill="FFFFFF" w:themeFill="background1"/>
        <w:rPr>
          <w:rFonts w:ascii="Times New Roman" w:hAnsi="Times New Roman" w:cs="Times New Roman"/>
          <w:b/>
          <w:sz w:val="24"/>
          <w:szCs w:val="24"/>
        </w:rPr>
      </w:pPr>
      <w:r w:rsidRPr="00D541D0">
        <w:rPr>
          <w:rFonts w:ascii="Times New Roman" w:hAnsi="Times New Roman" w:cs="Times New Roman"/>
          <w:b/>
          <w:sz w:val="24"/>
          <w:szCs w:val="24"/>
        </w:rPr>
        <w:t>Неуспевающие учащиеся параллели 2 классов, 4 учащихся (7%):</w:t>
      </w:r>
    </w:p>
    <w:p w:rsidR="001345E7" w:rsidRPr="00D541D0" w:rsidRDefault="001345E7" w:rsidP="001345E7">
      <w:pPr>
        <w:pStyle w:val="affffff2"/>
        <w:shd w:val="clear" w:color="auto" w:fill="FFFFFF" w:themeFill="background1"/>
        <w:rPr>
          <w:rFonts w:ascii="Times New Roman" w:hAnsi="Times New Roman" w:cs="Times New Roman"/>
          <w:sz w:val="24"/>
          <w:szCs w:val="24"/>
        </w:rPr>
      </w:pPr>
      <w:r w:rsidRPr="00D541D0">
        <w:rPr>
          <w:rFonts w:ascii="Times New Roman" w:hAnsi="Times New Roman" w:cs="Times New Roman"/>
          <w:sz w:val="24"/>
          <w:szCs w:val="24"/>
        </w:rPr>
        <w:t xml:space="preserve">1. </w:t>
      </w:r>
      <w:r>
        <w:rPr>
          <w:rFonts w:ascii="Times New Roman" w:hAnsi="Times New Roman" w:cs="Times New Roman"/>
          <w:sz w:val="24"/>
          <w:szCs w:val="24"/>
        </w:rPr>
        <w:t>Гаджиян Артур</w:t>
      </w:r>
      <w:r w:rsidRPr="00D541D0">
        <w:rPr>
          <w:rFonts w:ascii="Times New Roman" w:hAnsi="Times New Roman" w:cs="Times New Roman"/>
          <w:sz w:val="24"/>
          <w:szCs w:val="24"/>
        </w:rPr>
        <w:t>, 2-</w:t>
      </w:r>
      <w:r>
        <w:rPr>
          <w:rFonts w:ascii="Times New Roman" w:hAnsi="Times New Roman" w:cs="Times New Roman"/>
          <w:sz w:val="24"/>
          <w:szCs w:val="24"/>
        </w:rPr>
        <w:t>а</w:t>
      </w:r>
      <w:r w:rsidRPr="00D541D0">
        <w:rPr>
          <w:rFonts w:ascii="Times New Roman" w:hAnsi="Times New Roman" w:cs="Times New Roman"/>
          <w:sz w:val="24"/>
          <w:szCs w:val="24"/>
        </w:rPr>
        <w:t xml:space="preserve"> класс, по </w:t>
      </w:r>
      <w:r>
        <w:rPr>
          <w:rFonts w:ascii="Times New Roman" w:hAnsi="Times New Roman" w:cs="Times New Roman"/>
          <w:sz w:val="24"/>
          <w:szCs w:val="24"/>
        </w:rPr>
        <w:t xml:space="preserve">русскому </w:t>
      </w:r>
      <w:r w:rsidRPr="00D541D0">
        <w:rPr>
          <w:rFonts w:ascii="Times New Roman" w:hAnsi="Times New Roman" w:cs="Times New Roman"/>
          <w:sz w:val="24"/>
          <w:szCs w:val="24"/>
        </w:rPr>
        <w:t>языку,</w:t>
      </w:r>
      <w:r>
        <w:rPr>
          <w:rFonts w:ascii="Times New Roman" w:hAnsi="Times New Roman" w:cs="Times New Roman"/>
          <w:sz w:val="24"/>
          <w:szCs w:val="24"/>
        </w:rPr>
        <w:t xml:space="preserve"> литературному чтению, английскому языку, математике, окружающему миру, изобразительному искусству, музыке, труду (технологии), </w:t>
      </w:r>
      <w:r w:rsidRPr="00D541D0">
        <w:rPr>
          <w:rFonts w:ascii="Times New Roman" w:hAnsi="Times New Roman" w:cs="Times New Roman"/>
          <w:sz w:val="24"/>
          <w:szCs w:val="24"/>
        </w:rPr>
        <w:t>учитель Кудряшова О.Н.</w:t>
      </w:r>
    </w:p>
    <w:p w:rsidR="001345E7" w:rsidRPr="004F59D6" w:rsidRDefault="001345E7" w:rsidP="001345E7">
      <w:pPr>
        <w:pStyle w:val="affffff2"/>
        <w:shd w:val="clear" w:color="auto" w:fill="FFFFFF" w:themeFill="background1"/>
        <w:rPr>
          <w:rFonts w:ascii="Times New Roman" w:hAnsi="Times New Roman" w:cs="Times New Roman"/>
          <w:sz w:val="24"/>
          <w:szCs w:val="24"/>
        </w:rPr>
      </w:pPr>
      <w:r w:rsidRPr="004F59D6">
        <w:rPr>
          <w:rFonts w:ascii="Times New Roman" w:hAnsi="Times New Roman" w:cs="Times New Roman"/>
          <w:sz w:val="24"/>
          <w:szCs w:val="24"/>
        </w:rPr>
        <w:t xml:space="preserve">2. Павлюкова Милана, 2-а класс, по русскому языку, </w:t>
      </w:r>
      <w:r>
        <w:rPr>
          <w:rFonts w:ascii="Times New Roman" w:hAnsi="Times New Roman" w:cs="Times New Roman"/>
          <w:sz w:val="24"/>
          <w:szCs w:val="24"/>
        </w:rPr>
        <w:t xml:space="preserve">литературному чтению, английскому языку, математике, окружающему миру, </w:t>
      </w:r>
      <w:r w:rsidRPr="004F59D6">
        <w:rPr>
          <w:rFonts w:ascii="Times New Roman" w:hAnsi="Times New Roman" w:cs="Times New Roman"/>
          <w:sz w:val="24"/>
          <w:szCs w:val="24"/>
        </w:rPr>
        <w:t>учитель Кудряшова О.Н.</w:t>
      </w:r>
    </w:p>
    <w:p w:rsidR="001345E7" w:rsidRPr="004F59D6" w:rsidRDefault="001345E7" w:rsidP="001345E7">
      <w:pPr>
        <w:pStyle w:val="affffff2"/>
        <w:shd w:val="clear" w:color="auto" w:fill="FFFFFF" w:themeFill="background1"/>
        <w:rPr>
          <w:rFonts w:ascii="Times New Roman" w:hAnsi="Times New Roman" w:cs="Times New Roman"/>
          <w:sz w:val="24"/>
          <w:szCs w:val="24"/>
        </w:rPr>
      </w:pPr>
      <w:r w:rsidRPr="004F59D6">
        <w:rPr>
          <w:rFonts w:ascii="Times New Roman" w:hAnsi="Times New Roman" w:cs="Times New Roman"/>
          <w:sz w:val="24"/>
          <w:szCs w:val="24"/>
        </w:rPr>
        <w:t xml:space="preserve">3. </w:t>
      </w:r>
      <w:r>
        <w:rPr>
          <w:rFonts w:ascii="Times New Roman" w:hAnsi="Times New Roman" w:cs="Times New Roman"/>
          <w:sz w:val="24"/>
          <w:szCs w:val="24"/>
        </w:rPr>
        <w:t>Самуйлов Артем</w:t>
      </w:r>
      <w:r w:rsidRPr="004F59D6">
        <w:rPr>
          <w:rFonts w:ascii="Times New Roman" w:hAnsi="Times New Roman" w:cs="Times New Roman"/>
          <w:sz w:val="24"/>
          <w:szCs w:val="24"/>
        </w:rPr>
        <w:t>, 2-</w:t>
      </w:r>
      <w:r>
        <w:rPr>
          <w:rFonts w:ascii="Times New Roman" w:hAnsi="Times New Roman" w:cs="Times New Roman"/>
          <w:sz w:val="24"/>
          <w:szCs w:val="24"/>
        </w:rPr>
        <w:t>а</w:t>
      </w:r>
      <w:r w:rsidRPr="004F59D6">
        <w:rPr>
          <w:rFonts w:ascii="Times New Roman" w:hAnsi="Times New Roman" w:cs="Times New Roman"/>
          <w:sz w:val="24"/>
          <w:szCs w:val="24"/>
        </w:rPr>
        <w:t xml:space="preserve"> класс, по русскому языку,</w:t>
      </w:r>
      <w:r>
        <w:rPr>
          <w:rFonts w:ascii="Times New Roman" w:hAnsi="Times New Roman" w:cs="Times New Roman"/>
          <w:sz w:val="24"/>
          <w:szCs w:val="24"/>
        </w:rPr>
        <w:t xml:space="preserve"> математике,</w:t>
      </w:r>
      <w:r w:rsidRPr="004F59D6">
        <w:rPr>
          <w:rFonts w:ascii="Times New Roman" w:hAnsi="Times New Roman" w:cs="Times New Roman"/>
          <w:sz w:val="24"/>
          <w:szCs w:val="24"/>
        </w:rPr>
        <w:t xml:space="preserve"> учитель Кудряшова О.Н.</w:t>
      </w:r>
    </w:p>
    <w:p w:rsidR="001345E7" w:rsidRPr="00D541D0" w:rsidRDefault="001345E7" w:rsidP="001345E7">
      <w:pPr>
        <w:pStyle w:val="affffff2"/>
        <w:shd w:val="clear" w:color="auto" w:fill="FFFFFF" w:themeFill="background1"/>
        <w:rPr>
          <w:rFonts w:ascii="Times New Roman" w:hAnsi="Times New Roman" w:cs="Times New Roman"/>
          <w:sz w:val="24"/>
          <w:szCs w:val="24"/>
        </w:rPr>
      </w:pPr>
      <w:r w:rsidRPr="004F59D6">
        <w:rPr>
          <w:rFonts w:ascii="Times New Roman" w:hAnsi="Times New Roman" w:cs="Times New Roman"/>
          <w:sz w:val="24"/>
          <w:szCs w:val="24"/>
        </w:rPr>
        <w:t>4.</w:t>
      </w:r>
      <w:r w:rsidRPr="00D541D0">
        <w:rPr>
          <w:rFonts w:ascii="Times New Roman" w:hAnsi="Times New Roman" w:cs="Times New Roman"/>
          <w:sz w:val="24"/>
          <w:szCs w:val="24"/>
        </w:rPr>
        <w:t>Николаенко Сергей, 2-б класс, по русскому языку,</w:t>
      </w:r>
      <w:r>
        <w:rPr>
          <w:rFonts w:ascii="Times New Roman" w:hAnsi="Times New Roman" w:cs="Times New Roman"/>
          <w:sz w:val="24"/>
          <w:szCs w:val="24"/>
        </w:rPr>
        <w:t xml:space="preserve"> литературному чтению, математике</w:t>
      </w:r>
      <w:r w:rsidRPr="00D541D0">
        <w:rPr>
          <w:rFonts w:ascii="Times New Roman" w:hAnsi="Times New Roman" w:cs="Times New Roman"/>
          <w:sz w:val="24"/>
          <w:szCs w:val="24"/>
        </w:rPr>
        <w:t xml:space="preserve"> учитель Кравченко Н.И.</w:t>
      </w:r>
    </w:p>
    <w:p w:rsidR="001345E7" w:rsidRDefault="001345E7" w:rsidP="001345E7">
      <w:pPr>
        <w:pStyle w:val="affffff2"/>
        <w:shd w:val="clear" w:color="auto" w:fill="FFFFFF" w:themeFill="background1"/>
        <w:rPr>
          <w:rFonts w:ascii="Arial" w:hAnsi="Arial" w:cs="Arial"/>
          <w:color w:val="111111"/>
          <w:sz w:val="17"/>
          <w:szCs w:val="17"/>
          <w:shd w:val="clear" w:color="auto" w:fill="F9F9F9"/>
        </w:rPr>
      </w:pPr>
    </w:p>
    <w:p w:rsidR="001345E7" w:rsidRPr="00B4125A" w:rsidRDefault="001345E7" w:rsidP="001345E7">
      <w:pPr>
        <w:pStyle w:val="affffff2"/>
        <w:shd w:val="clear" w:color="auto" w:fill="FFFFFF" w:themeFill="background1"/>
        <w:rPr>
          <w:rFonts w:ascii="Times New Roman" w:hAnsi="Times New Roman" w:cs="Times New Roman"/>
          <w:sz w:val="24"/>
          <w:szCs w:val="24"/>
        </w:rPr>
      </w:pPr>
    </w:p>
    <w:p w:rsidR="001345E7" w:rsidRPr="00B4125A" w:rsidRDefault="001345E7" w:rsidP="001345E7">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b/>
          <w:sz w:val="24"/>
          <w:szCs w:val="24"/>
        </w:rPr>
        <w:t>С целью диагностики сформированности предметных УУД во 2-х классах были проведены аттестационные контрольные работы:</w:t>
      </w:r>
    </w:p>
    <w:p w:rsidR="001345E7" w:rsidRPr="00B4125A" w:rsidRDefault="001345E7" w:rsidP="001345E7">
      <w:pPr>
        <w:pStyle w:val="affffff2"/>
        <w:shd w:val="clear" w:color="auto" w:fill="FFFFFF" w:themeFill="background1"/>
        <w:rPr>
          <w:rFonts w:ascii="Times New Roman" w:hAnsi="Times New Roman" w:cs="Times New Roman"/>
          <w:b/>
          <w:sz w:val="24"/>
          <w:szCs w:val="24"/>
        </w:rPr>
      </w:pPr>
      <w:r w:rsidRPr="00B4125A">
        <w:rPr>
          <w:rFonts w:ascii="Times New Roman" w:hAnsi="Times New Roman" w:cs="Times New Roman"/>
          <w:b/>
          <w:sz w:val="24"/>
          <w:szCs w:val="24"/>
        </w:rPr>
        <w:t>Русский язык</w:t>
      </w:r>
    </w:p>
    <w:tbl>
      <w:tblPr>
        <w:tblStyle w:val="affffff1"/>
        <w:tblW w:w="9883" w:type="dxa"/>
        <w:tblInd w:w="-318" w:type="dxa"/>
        <w:tblLook w:val="04A0" w:firstRow="1" w:lastRow="0" w:firstColumn="1" w:lastColumn="0" w:noHBand="0" w:noVBand="1"/>
      </w:tblPr>
      <w:tblGrid>
        <w:gridCol w:w="1134"/>
        <w:gridCol w:w="2267"/>
        <w:gridCol w:w="1117"/>
        <w:gridCol w:w="1116"/>
        <w:gridCol w:w="1116"/>
        <w:gridCol w:w="620"/>
        <w:gridCol w:w="709"/>
        <w:gridCol w:w="903"/>
        <w:gridCol w:w="901"/>
      </w:tblGrid>
      <w:tr w:rsidR="001345E7" w:rsidRPr="00BF768A" w:rsidTr="005A754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Класс</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ФИО учителя</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«5»</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«4»</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«3»</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Кач.</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Обуч.</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Успев.</w:t>
            </w:r>
          </w:p>
        </w:tc>
      </w:tr>
      <w:tr w:rsidR="001345E7" w:rsidRPr="00BF768A" w:rsidTr="005A754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2-а</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8311DE">
              <w:rPr>
                <w:rFonts w:ascii="Times New Roman" w:hAnsi="Times New Roman" w:cs="Times New Roman"/>
                <w:sz w:val="24"/>
                <w:szCs w:val="24"/>
              </w:rPr>
              <w:t>Кудряшова О.Н.</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9</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10</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6</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66%</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63%</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86%</w:t>
            </w:r>
          </w:p>
        </w:tc>
      </w:tr>
      <w:tr w:rsidR="001345E7" w:rsidRPr="00B827A4" w:rsidTr="005A754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827A4" w:rsidRDefault="001345E7" w:rsidP="005A754C">
            <w:pPr>
              <w:pStyle w:val="affffff2"/>
              <w:shd w:val="clear" w:color="auto" w:fill="FFFFFF" w:themeFill="background1"/>
              <w:rPr>
                <w:rFonts w:ascii="Times New Roman" w:hAnsi="Times New Roman" w:cs="Times New Roman"/>
                <w:sz w:val="24"/>
                <w:szCs w:val="24"/>
              </w:rPr>
            </w:pPr>
            <w:r w:rsidRPr="00B827A4">
              <w:rPr>
                <w:rFonts w:ascii="Times New Roman" w:hAnsi="Times New Roman" w:cs="Times New Roman"/>
                <w:sz w:val="24"/>
                <w:szCs w:val="24"/>
              </w:rPr>
              <w:t>2-б</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rPr>
                <w:rFonts w:ascii="Times New Roman" w:hAnsi="Times New Roman" w:cs="Times New Roman"/>
                <w:sz w:val="24"/>
                <w:szCs w:val="24"/>
              </w:rPr>
            </w:pPr>
            <w:r w:rsidRPr="00B827A4">
              <w:rPr>
                <w:rFonts w:ascii="Times New Roman" w:hAnsi="Times New Roman" w:cs="Times New Roman"/>
                <w:sz w:val="24"/>
                <w:szCs w:val="24"/>
              </w:rPr>
              <w:t>Кравченко Н.И.</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1</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14</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14</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50%</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51%</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97%</w:t>
            </w:r>
          </w:p>
        </w:tc>
      </w:tr>
      <w:tr w:rsidR="001345E7" w:rsidRPr="00BF768A" w:rsidTr="005A754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rPr>
                <w:rFonts w:ascii="Times New Roman" w:hAnsi="Times New Roman" w:cs="Times New Roman"/>
                <w:sz w:val="24"/>
                <w:szCs w:val="24"/>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r w:rsidRPr="00B4125A">
              <w:rPr>
                <w:rFonts w:ascii="Times New Roman" w:hAnsi="Times New Roman" w:cs="Times New Roman"/>
                <w:b/>
                <w:sz w:val="24"/>
                <w:szCs w:val="24"/>
              </w:rPr>
              <w:t>Итого</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b/>
                <w:sz w:val="24"/>
                <w:szCs w:val="24"/>
              </w:rPr>
            </w:pPr>
            <w:r w:rsidRPr="00B827A4">
              <w:rPr>
                <w:rFonts w:ascii="Times New Roman" w:hAnsi="Times New Roman" w:cs="Times New Roman"/>
                <w:b/>
                <w:sz w:val="24"/>
                <w:szCs w:val="24"/>
              </w:rPr>
              <w:t>10</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b/>
                <w:sz w:val="24"/>
                <w:szCs w:val="24"/>
              </w:rPr>
            </w:pPr>
            <w:r w:rsidRPr="00B827A4">
              <w:rPr>
                <w:rFonts w:ascii="Times New Roman" w:hAnsi="Times New Roman" w:cs="Times New Roman"/>
                <w:b/>
                <w:sz w:val="24"/>
                <w:szCs w:val="24"/>
              </w:rPr>
              <w:t>24</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b/>
                <w:sz w:val="24"/>
                <w:szCs w:val="24"/>
              </w:rPr>
            </w:pPr>
            <w:r w:rsidRPr="00B827A4">
              <w:rPr>
                <w:rFonts w:ascii="Times New Roman" w:hAnsi="Times New Roman" w:cs="Times New Roman"/>
                <w:b/>
                <w:sz w:val="24"/>
                <w:szCs w:val="24"/>
              </w:rPr>
              <w:t>20</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b/>
                <w:sz w:val="24"/>
                <w:szCs w:val="24"/>
              </w:rPr>
            </w:pPr>
            <w:r w:rsidRPr="00B827A4">
              <w:rPr>
                <w:rFonts w:ascii="Times New Roman" w:hAnsi="Times New Roman" w:cs="Times New Roman"/>
                <w:b/>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b/>
                <w:sz w:val="24"/>
                <w:szCs w:val="24"/>
              </w:rPr>
            </w:pPr>
            <w:r w:rsidRPr="00B827A4">
              <w:rPr>
                <w:rFonts w:ascii="Times New Roman" w:hAnsi="Times New Roman" w:cs="Times New Roman"/>
                <w:b/>
                <w:sz w:val="24"/>
                <w:szCs w:val="24"/>
              </w:rPr>
              <w:t>58%</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jc w:val="center"/>
            </w:pPr>
            <w:r w:rsidRPr="00B827A4">
              <w:rPr>
                <w:b/>
                <w:sz w:val="24"/>
                <w:szCs w:val="24"/>
              </w:rPr>
              <w:t>57%</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jc w:val="center"/>
            </w:pPr>
            <w:r w:rsidRPr="00B827A4">
              <w:rPr>
                <w:b/>
                <w:sz w:val="24"/>
                <w:szCs w:val="24"/>
              </w:rPr>
              <w:t>92%</w:t>
            </w:r>
          </w:p>
        </w:tc>
      </w:tr>
    </w:tbl>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r w:rsidRPr="00B4125A">
        <w:rPr>
          <w:rFonts w:ascii="Times New Roman" w:hAnsi="Times New Roman" w:cs="Times New Roman"/>
          <w:b/>
          <w:sz w:val="24"/>
          <w:szCs w:val="24"/>
        </w:rPr>
        <w:t>Математика</w:t>
      </w:r>
      <w:r w:rsidRPr="00BF768A">
        <w:rPr>
          <w:rFonts w:ascii="Times New Roman" w:hAnsi="Times New Roman" w:cs="Times New Roman"/>
          <w:b/>
          <w:color w:val="FF0000"/>
          <w:sz w:val="24"/>
          <w:szCs w:val="24"/>
        </w:rPr>
        <w:t xml:space="preserve"> </w:t>
      </w:r>
    </w:p>
    <w:tbl>
      <w:tblPr>
        <w:tblStyle w:val="affffff1"/>
        <w:tblW w:w="9883" w:type="dxa"/>
        <w:tblInd w:w="-318" w:type="dxa"/>
        <w:tblLook w:val="04A0" w:firstRow="1" w:lastRow="0" w:firstColumn="1" w:lastColumn="0" w:noHBand="0" w:noVBand="1"/>
      </w:tblPr>
      <w:tblGrid>
        <w:gridCol w:w="1135"/>
        <w:gridCol w:w="2268"/>
        <w:gridCol w:w="1117"/>
        <w:gridCol w:w="1116"/>
        <w:gridCol w:w="1116"/>
        <w:gridCol w:w="620"/>
        <w:gridCol w:w="709"/>
        <w:gridCol w:w="901"/>
        <w:gridCol w:w="901"/>
      </w:tblGrid>
      <w:tr w:rsidR="001345E7" w:rsidRPr="00B4125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Класс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ФИО учителя</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«5»</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«4»</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«3»</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Кач.</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Обуч.</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Успев.</w:t>
            </w:r>
          </w:p>
        </w:tc>
      </w:tr>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2-а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Кудряшова О.Н.</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9</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9</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7</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67%</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66%</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827A4" w:rsidRDefault="001345E7" w:rsidP="005A754C">
            <w:pPr>
              <w:pStyle w:val="affffff2"/>
              <w:shd w:val="clear" w:color="auto" w:fill="FFFFFF" w:themeFill="background1"/>
              <w:jc w:val="center"/>
              <w:rPr>
                <w:rFonts w:ascii="Times New Roman" w:hAnsi="Times New Roman" w:cs="Times New Roman"/>
                <w:sz w:val="24"/>
                <w:szCs w:val="24"/>
              </w:rPr>
            </w:pPr>
            <w:r w:rsidRPr="00B827A4">
              <w:rPr>
                <w:rFonts w:ascii="Times New Roman" w:hAnsi="Times New Roman" w:cs="Times New Roman"/>
                <w:sz w:val="24"/>
                <w:szCs w:val="24"/>
              </w:rPr>
              <w:t>93%</w:t>
            </w:r>
          </w:p>
        </w:tc>
      </w:tr>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2-б</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Кравченко Н.И.</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7</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14</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8</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70%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63%</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97%</w:t>
            </w:r>
          </w:p>
        </w:tc>
      </w:tr>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rPr>
                <w:rFonts w:ascii="Times New Roman" w:hAnsi="Times New Roman" w:cs="Times New Roman"/>
                <w:b/>
                <w:sz w:val="24"/>
                <w:szCs w:val="24"/>
              </w:rPr>
            </w:pPr>
            <w:r w:rsidRPr="00B4125A">
              <w:rPr>
                <w:rFonts w:ascii="Times New Roman" w:hAnsi="Times New Roman" w:cs="Times New Roman"/>
                <w:b/>
                <w:sz w:val="24"/>
                <w:szCs w:val="24"/>
              </w:rPr>
              <w:t>Итого</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b/>
                <w:sz w:val="24"/>
                <w:szCs w:val="24"/>
              </w:rPr>
            </w:pPr>
            <w:r w:rsidRPr="00446513">
              <w:rPr>
                <w:rFonts w:ascii="Times New Roman" w:hAnsi="Times New Roman" w:cs="Times New Roman"/>
                <w:b/>
                <w:sz w:val="24"/>
                <w:szCs w:val="24"/>
              </w:rPr>
              <w:t>16</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b/>
                <w:sz w:val="24"/>
                <w:szCs w:val="24"/>
              </w:rPr>
            </w:pPr>
            <w:r w:rsidRPr="00446513">
              <w:rPr>
                <w:rFonts w:ascii="Times New Roman" w:hAnsi="Times New Roman" w:cs="Times New Roman"/>
                <w:b/>
                <w:sz w:val="24"/>
                <w:szCs w:val="24"/>
              </w:rPr>
              <w:t>23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b/>
                <w:sz w:val="24"/>
                <w:szCs w:val="24"/>
              </w:rPr>
            </w:pPr>
            <w:r w:rsidRPr="00446513">
              <w:rPr>
                <w:rFonts w:ascii="Times New Roman" w:hAnsi="Times New Roman" w:cs="Times New Roman"/>
                <w:b/>
                <w:sz w:val="24"/>
                <w:szCs w:val="24"/>
              </w:rPr>
              <w:t>15</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b/>
                <w:sz w:val="24"/>
                <w:szCs w:val="24"/>
              </w:rPr>
            </w:pPr>
            <w:r w:rsidRPr="00446513">
              <w:rPr>
                <w:rFonts w:ascii="Times New Roman" w:hAnsi="Times New Roman" w:cs="Times New Roman"/>
                <w:b/>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b/>
                <w:sz w:val="24"/>
                <w:szCs w:val="24"/>
              </w:rPr>
            </w:pPr>
            <w:r w:rsidRPr="00446513">
              <w:rPr>
                <w:rFonts w:ascii="Times New Roman" w:hAnsi="Times New Roman" w:cs="Times New Roman"/>
                <w:b/>
                <w:sz w:val="24"/>
                <w:szCs w:val="24"/>
              </w:rPr>
              <w:t>69%</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b/>
                <w:sz w:val="24"/>
                <w:szCs w:val="24"/>
              </w:rPr>
            </w:pPr>
            <w:r w:rsidRPr="00446513">
              <w:rPr>
                <w:rFonts w:ascii="Times New Roman" w:hAnsi="Times New Roman" w:cs="Times New Roman"/>
                <w:b/>
                <w:sz w:val="24"/>
                <w:szCs w:val="24"/>
              </w:rPr>
              <w:t>65%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jc w:val="center"/>
            </w:pPr>
            <w:r w:rsidRPr="00446513">
              <w:rPr>
                <w:b/>
                <w:sz w:val="24"/>
                <w:szCs w:val="24"/>
              </w:rPr>
              <w:t>95%</w:t>
            </w:r>
          </w:p>
        </w:tc>
      </w:tr>
    </w:tbl>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4125A" w:rsidRDefault="001345E7" w:rsidP="001345E7">
      <w:pPr>
        <w:pStyle w:val="affffff2"/>
        <w:shd w:val="clear" w:color="auto" w:fill="FFFFFF" w:themeFill="background1"/>
        <w:jc w:val="center"/>
        <w:rPr>
          <w:rFonts w:ascii="Times New Roman" w:hAnsi="Times New Roman" w:cs="Times New Roman"/>
          <w:b/>
          <w:sz w:val="24"/>
          <w:szCs w:val="24"/>
        </w:rPr>
      </w:pPr>
      <w:r w:rsidRPr="00B4125A">
        <w:rPr>
          <w:rFonts w:ascii="Times New Roman" w:hAnsi="Times New Roman" w:cs="Times New Roman"/>
          <w:b/>
          <w:sz w:val="24"/>
          <w:szCs w:val="24"/>
        </w:rPr>
        <w:t>Диагностика сформированности читательских навыков учащихся 2-ых классов:</w:t>
      </w:r>
    </w:p>
    <w:tbl>
      <w:tblPr>
        <w:tblStyle w:val="affffff1"/>
        <w:tblpPr w:leftFromText="180" w:rightFromText="180" w:vertAnchor="text" w:tblpX="-318" w:tblpY="1"/>
        <w:tblOverlap w:val="never"/>
        <w:tblW w:w="10173" w:type="dxa"/>
        <w:tblLayout w:type="fixed"/>
        <w:tblLook w:val="04A0" w:firstRow="1" w:lastRow="0" w:firstColumn="1" w:lastColumn="0" w:noHBand="0" w:noVBand="1"/>
      </w:tblPr>
      <w:tblGrid>
        <w:gridCol w:w="817"/>
        <w:gridCol w:w="1418"/>
        <w:gridCol w:w="992"/>
        <w:gridCol w:w="992"/>
        <w:gridCol w:w="896"/>
        <w:gridCol w:w="2364"/>
        <w:gridCol w:w="1560"/>
        <w:gridCol w:w="1134"/>
      </w:tblGrid>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Класс</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ФИО учителя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Кол-во уч-ся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Выше нормы</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Норма</w:t>
            </w:r>
          </w:p>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Ниже нормы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Не читают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Успев.</w:t>
            </w:r>
          </w:p>
        </w:tc>
      </w:tr>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2-а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8311DE">
              <w:rPr>
                <w:rFonts w:ascii="Times New Roman" w:hAnsi="Times New Roman" w:cs="Times New Roman"/>
                <w:sz w:val="24"/>
                <w:szCs w:val="24"/>
              </w:rPr>
              <w:t>Кудряшова О.Н.</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C3906" w:rsidRDefault="001345E7" w:rsidP="005A754C">
            <w:pPr>
              <w:pStyle w:val="affffff2"/>
              <w:shd w:val="clear" w:color="auto" w:fill="FFFFFF" w:themeFill="background1"/>
              <w:jc w:val="center"/>
              <w:rPr>
                <w:rFonts w:ascii="Times New Roman" w:hAnsi="Times New Roman" w:cs="Times New Roman"/>
                <w:sz w:val="24"/>
                <w:szCs w:val="24"/>
              </w:rPr>
            </w:pPr>
            <w:r w:rsidRPr="00CC3906">
              <w:rPr>
                <w:rFonts w:ascii="Times New Roman" w:hAnsi="Times New Roman" w:cs="Times New Roman"/>
                <w:sz w:val="24"/>
                <w:szCs w:val="24"/>
              </w:rPr>
              <w:t>30</w:t>
            </w:r>
          </w:p>
          <w:p w:rsidR="001345E7" w:rsidRPr="00CC3906" w:rsidRDefault="001345E7" w:rsidP="005A754C">
            <w:pPr>
              <w:pStyle w:val="affffff2"/>
              <w:shd w:val="clear" w:color="auto" w:fill="FFFFFF" w:themeFill="background1"/>
              <w:jc w:val="center"/>
              <w:rPr>
                <w:rFonts w:ascii="Times New Roman" w:hAnsi="Times New Roman" w:cs="Times New Roman"/>
                <w:sz w:val="24"/>
                <w:szCs w:val="24"/>
              </w:rPr>
            </w:pPr>
            <w:r w:rsidRPr="00CC3906">
              <w:rPr>
                <w:rFonts w:ascii="Times New Roman" w:hAnsi="Times New Roman" w:cs="Times New Roman"/>
                <w:sz w:val="24"/>
                <w:szCs w:val="24"/>
              </w:rPr>
              <w:t>(1 над.)</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3A5542" w:rsidRDefault="001345E7" w:rsidP="005A754C">
            <w:pPr>
              <w:spacing w:before="100" w:beforeAutospacing="1"/>
              <w:jc w:val="center"/>
              <w:rPr>
                <w:rFonts w:eastAsia="Times New Roman"/>
                <w:bCs/>
                <w:sz w:val="24"/>
                <w:szCs w:val="24"/>
              </w:rPr>
            </w:pPr>
            <w:r w:rsidRPr="003A5542">
              <w:rPr>
                <w:rFonts w:eastAsia="Times New Roman"/>
                <w:bCs/>
                <w:sz w:val="24"/>
                <w:szCs w:val="24"/>
              </w:rPr>
              <w:t>7</w:t>
            </w:r>
          </w:p>
          <w:p w:rsidR="001345E7" w:rsidRPr="003A5542" w:rsidRDefault="001345E7" w:rsidP="005A754C">
            <w:pPr>
              <w:spacing w:before="100" w:beforeAutospacing="1"/>
              <w:jc w:val="center"/>
              <w:rPr>
                <w:rFonts w:eastAsia="Times New Roman"/>
                <w:bCs/>
                <w:sz w:val="18"/>
                <w:szCs w:val="18"/>
              </w:rPr>
            </w:pP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3A5542" w:rsidRDefault="001345E7" w:rsidP="005A754C">
            <w:pPr>
              <w:spacing w:before="100" w:beforeAutospacing="1"/>
              <w:jc w:val="center"/>
              <w:rPr>
                <w:rFonts w:eastAsia="Times New Roman"/>
                <w:bCs/>
                <w:sz w:val="24"/>
                <w:szCs w:val="24"/>
              </w:rPr>
            </w:pPr>
            <w:r w:rsidRPr="003A5542">
              <w:rPr>
                <w:rFonts w:eastAsia="Times New Roman"/>
                <w:bCs/>
                <w:sz w:val="24"/>
                <w:szCs w:val="24"/>
              </w:rPr>
              <w:t>14</w:t>
            </w:r>
          </w:p>
          <w:p w:rsidR="001345E7" w:rsidRPr="003A5542" w:rsidRDefault="001345E7" w:rsidP="005A754C">
            <w:pPr>
              <w:spacing w:before="100" w:beforeAutospacing="1"/>
              <w:jc w:val="center"/>
              <w:rPr>
                <w:rFonts w:eastAsia="Times New Roman"/>
                <w:bCs/>
                <w:sz w:val="24"/>
                <w:szCs w:val="24"/>
              </w:rPr>
            </w:pP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3A5542" w:rsidRDefault="001345E7" w:rsidP="005A754C">
            <w:pPr>
              <w:spacing w:before="100" w:beforeAutospacing="1"/>
              <w:jc w:val="center"/>
              <w:rPr>
                <w:rFonts w:eastAsia="Times New Roman"/>
                <w:sz w:val="24"/>
                <w:szCs w:val="24"/>
              </w:rPr>
            </w:pPr>
            <w:r w:rsidRPr="003A5542">
              <w:rPr>
                <w:rFonts w:eastAsia="Times New Roman"/>
                <w:sz w:val="24"/>
                <w:szCs w:val="24"/>
              </w:rPr>
              <w:t>6</w:t>
            </w:r>
          </w:p>
          <w:p w:rsidR="001345E7" w:rsidRPr="00BF768A" w:rsidRDefault="001345E7" w:rsidP="005A754C">
            <w:pPr>
              <w:pStyle w:val="affffff2"/>
              <w:rPr>
                <w:rFonts w:ascii="Times New Roman" w:hAnsi="Times New Roman" w:cs="Times New Roman"/>
                <w:color w:val="FF000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3A5542" w:rsidRDefault="001345E7" w:rsidP="005A754C">
            <w:pPr>
              <w:spacing w:before="100" w:beforeAutospacing="1"/>
              <w:jc w:val="center"/>
              <w:rPr>
                <w:rFonts w:eastAsia="Times New Roman"/>
                <w:sz w:val="24"/>
                <w:szCs w:val="24"/>
              </w:rPr>
            </w:pPr>
            <w:r w:rsidRPr="003A5542">
              <w:rPr>
                <w:rFonts w:eastAsia="Times New Roman"/>
                <w:sz w:val="24"/>
                <w:szCs w:val="24"/>
              </w:rPr>
              <w:t>2</w:t>
            </w:r>
          </w:p>
          <w:p w:rsidR="001345E7" w:rsidRPr="003A5542" w:rsidRDefault="001345E7" w:rsidP="005A754C">
            <w:pPr>
              <w:spacing w:before="100" w:beforeAutospacing="1"/>
              <w:rPr>
                <w:rFonts w:eastAsia="Times New Roman"/>
                <w:sz w:val="24"/>
                <w:szCs w:val="24"/>
              </w:rPr>
            </w:pPr>
            <w:r w:rsidRPr="003A5542">
              <w:rPr>
                <w:rFonts w:eastAsia="Times New Roman"/>
                <w:sz w:val="24"/>
                <w:szCs w:val="24"/>
              </w:rPr>
              <w:t>1.Гаджиян Артур</w:t>
            </w:r>
          </w:p>
          <w:p w:rsidR="001345E7" w:rsidRPr="003A5542" w:rsidRDefault="001345E7" w:rsidP="005A754C">
            <w:pPr>
              <w:spacing w:before="100" w:beforeAutospacing="1"/>
              <w:rPr>
                <w:rFonts w:eastAsia="Times New Roman"/>
                <w:sz w:val="24"/>
                <w:szCs w:val="24"/>
              </w:rPr>
            </w:pPr>
            <w:r w:rsidRPr="003A5542">
              <w:rPr>
                <w:rFonts w:eastAsia="Times New Roman"/>
                <w:sz w:val="24"/>
                <w:szCs w:val="24"/>
              </w:rPr>
              <w:t>2.Павлюкова Милана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color w:val="FF0000"/>
                <w:sz w:val="24"/>
                <w:szCs w:val="24"/>
              </w:rPr>
            </w:pPr>
            <w:r w:rsidRPr="003A5542">
              <w:rPr>
                <w:rFonts w:eastAsia="Times New Roman"/>
                <w:sz w:val="24"/>
                <w:szCs w:val="24"/>
              </w:rPr>
              <w:t xml:space="preserve">72% </w:t>
            </w:r>
          </w:p>
        </w:tc>
      </w:tr>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2-б</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8311DE">
              <w:rPr>
                <w:rFonts w:ascii="Times New Roman" w:hAnsi="Times New Roman" w:cs="Times New Roman"/>
                <w:sz w:val="24"/>
                <w:szCs w:val="24"/>
              </w:rPr>
              <w:t>Кравченко Н.И.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C3906" w:rsidRDefault="001345E7" w:rsidP="005A754C">
            <w:pPr>
              <w:pStyle w:val="affffff2"/>
              <w:shd w:val="clear" w:color="auto" w:fill="FFFFFF" w:themeFill="background1"/>
              <w:jc w:val="center"/>
              <w:rPr>
                <w:rFonts w:ascii="Times New Roman" w:hAnsi="Times New Roman" w:cs="Times New Roman"/>
                <w:sz w:val="24"/>
                <w:szCs w:val="24"/>
              </w:rPr>
            </w:pPr>
            <w:r w:rsidRPr="00CC3906">
              <w:rPr>
                <w:rFonts w:ascii="Times New Roman" w:hAnsi="Times New Roman" w:cs="Times New Roman"/>
                <w:sz w:val="24"/>
                <w:szCs w:val="24"/>
              </w:rPr>
              <w:t>30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E493C" w:rsidRDefault="001345E7" w:rsidP="005A754C">
            <w:pPr>
              <w:spacing w:before="100" w:beforeAutospacing="1"/>
              <w:jc w:val="center"/>
              <w:rPr>
                <w:rFonts w:eastAsia="Times New Roman"/>
                <w:bCs/>
                <w:sz w:val="24"/>
                <w:szCs w:val="24"/>
              </w:rPr>
            </w:pPr>
            <w:r w:rsidRPr="004E493C">
              <w:rPr>
                <w:rFonts w:eastAsia="Times New Roman"/>
                <w:bCs/>
                <w:sz w:val="24"/>
                <w:szCs w:val="24"/>
              </w:rPr>
              <w:t>7</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E493C" w:rsidRDefault="001345E7" w:rsidP="005A754C">
            <w:pPr>
              <w:spacing w:before="100" w:beforeAutospacing="1"/>
              <w:jc w:val="center"/>
              <w:rPr>
                <w:rFonts w:eastAsia="Times New Roman"/>
                <w:bCs/>
                <w:sz w:val="24"/>
                <w:szCs w:val="24"/>
              </w:rPr>
            </w:pPr>
            <w:r w:rsidRPr="004E493C">
              <w:rPr>
                <w:rFonts w:eastAsia="Times New Roman"/>
                <w:bCs/>
                <w:sz w:val="24"/>
                <w:szCs w:val="24"/>
              </w:rPr>
              <w:t>14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E493C" w:rsidRDefault="001345E7" w:rsidP="005A754C">
            <w:pPr>
              <w:spacing w:before="100" w:beforeAutospacing="1"/>
              <w:jc w:val="center"/>
              <w:rPr>
                <w:rFonts w:eastAsia="Times New Roman"/>
                <w:sz w:val="24"/>
                <w:szCs w:val="24"/>
              </w:rPr>
            </w:pPr>
            <w:r w:rsidRPr="004E493C">
              <w:rPr>
                <w:rFonts w:eastAsia="Times New Roman"/>
                <w:sz w:val="24"/>
                <w:szCs w:val="24"/>
              </w:rPr>
              <w:t>9</w:t>
            </w:r>
          </w:p>
          <w:p w:rsidR="001345E7" w:rsidRPr="004E493C" w:rsidRDefault="001345E7" w:rsidP="005A754C">
            <w:pPr>
              <w:pStyle w:val="affffff2"/>
              <w:rPr>
                <w:rFonts w:ascii="Times New Roman" w:hAnsi="Times New Roman" w:cs="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E493C" w:rsidRDefault="001345E7" w:rsidP="005A754C">
            <w:pPr>
              <w:spacing w:before="100" w:beforeAutospacing="1"/>
              <w:jc w:val="center"/>
              <w:rPr>
                <w:rFonts w:eastAsia="Times New Roman"/>
                <w:sz w:val="24"/>
                <w:szCs w:val="24"/>
              </w:rPr>
            </w:pPr>
            <w:r w:rsidRPr="004E493C">
              <w:rPr>
                <w:rFonts w:eastAsia="Times New Roman"/>
                <w:sz w:val="24"/>
                <w:szCs w:val="24"/>
              </w:rPr>
              <w:t>0</w:t>
            </w:r>
          </w:p>
          <w:p w:rsidR="001345E7" w:rsidRPr="004E493C" w:rsidRDefault="001345E7" w:rsidP="005A754C">
            <w:pPr>
              <w:pStyle w:val="affffff2"/>
              <w:rPr>
                <w:rFonts w:ascii="Times New Roman" w:eastAsia="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E493C" w:rsidRDefault="001345E7" w:rsidP="005A754C">
            <w:pPr>
              <w:spacing w:before="100" w:beforeAutospacing="1"/>
              <w:jc w:val="center"/>
              <w:rPr>
                <w:rFonts w:eastAsia="Times New Roman"/>
                <w:sz w:val="24"/>
                <w:szCs w:val="24"/>
              </w:rPr>
            </w:pPr>
            <w:r>
              <w:rPr>
                <w:rFonts w:eastAsia="Times New Roman"/>
                <w:sz w:val="24"/>
                <w:szCs w:val="24"/>
              </w:rPr>
              <w:t>10</w:t>
            </w:r>
            <w:r w:rsidRPr="004E493C">
              <w:rPr>
                <w:rFonts w:eastAsia="Times New Roman"/>
                <w:sz w:val="24"/>
                <w:szCs w:val="24"/>
              </w:rPr>
              <w:t>0%</w:t>
            </w:r>
          </w:p>
          <w:p w:rsidR="001345E7" w:rsidRPr="004E493C" w:rsidRDefault="001345E7" w:rsidP="005A754C">
            <w:pPr>
              <w:spacing w:before="100" w:beforeAutospacing="1"/>
              <w:jc w:val="center"/>
              <w:rPr>
                <w:rFonts w:eastAsia="Times New Roman"/>
                <w:sz w:val="18"/>
                <w:szCs w:val="18"/>
              </w:rPr>
            </w:pPr>
          </w:p>
        </w:tc>
      </w:tr>
      <w:tr w:rsidR="001345E7" w:rsidRPr="00BF768A" w:rsidTr="005A754C">
        <w:trPr>
          <w:trHeight w:val="385"/>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r w:rsidRPr="00B4125A">
              <w:rPr>
                <w:rFonts w:ascii="Times New Roman" w:hAnsi="Times New Roman" w:cs="Times New Roman"/>
                <w:b/>
                <w:sz w:val="24"/>
                <w:szCs w:val="24"/>
              </w:rPr>
              <w:t>Итого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C3906" w:rsidRDefault="001345E7" w:rsidP="005A754C">
            <w:pPr>
              <w:pStyle w:val="affffff2"/>
              <w:shd w:val="clear" w:color="auto" w:fill="FFFFFF" w:themeFill="background1"/>
              <w:jc w:val="center"/>
              <w:rPr>
                <w:rFonts w:ascii="Times New Roman" w:hAnsi="Times New Roman" w:cs="Times New Roman"/>
                <w:b/>
                <w:sz w:val="24"/>
                <w:szCs w:val="24"/>
              </w:rPr>
            </w:pPr>
            <w:r w:rsidRPr="00CC3906">
              <w:rPr>
                <w:rFonts w:ascii="Times New Roman" w:hAnsi="Times New Roman" w:cs="Times New Roman"/>
                <w:b/>
                <w:sz w:val="24"/>
                <w:szCs w:val="24"/>
              </w:rPr>
              <w:t>60</w:t>
            </w:r>
          </w:p>
          <w:p w:rsidR="001345E7" w:rsidRPr="00CC3906" w:rsidRDefault="001345E7" w:rsidP="005A754C">
            <w:pPr>
              <w:pStyle w:val="affffff2"/>
              <w:shd w:val="clear" w:color="auto" w:fill="FFFFFF" w:themeFill="background1"/>
              <w:jc w:val="center"/>
              <w:rPr>
                <w:rFonts w:ascii="Times New Roman" w:hAnsi="Times New Roman" w:cs="Times New Roman"/>
                <w:b/>
                <w:sz w:val="24"/>
                <w:szCs w:val="24"/>
              </w:rPr>
            </w:pPr>
            <w:r w:rsidRPr="00CC3906">
              <w:rPr>
                <w:rFonts w:ascii="Times New Roman" w:hAnsi="Times New Roman" w:cs="Times New Roman"/>
                <w:b/>
                <w:sz w:val="24"/>
                <w:szCs w:val="24"/>
              </w:rPr>
              <w:t>(1 над.)</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E493C" w:rsidRDefault="001345E7" w:rsidP="005A754C">
            <w:pPr>
              <w:spacing w:before="100" w:beforeAutospacing="1"/>
              <w:jc w:val="center"/>
              <w:rPr>
                <w:rFonts w:eastAsia="Times New Roman"/>
                <w:b/>
                <w:bCs/>
                <w:sz w:val="24"/>
                <w:szCs w:val="24"/>
              </w:rPr>
            </w:pPr>
            <w:r w:rsidRPr="004E493C">
              <w:rPr>
                <w:rFonts w:eastAsia="Times New Roman"/>
                <w:b/>
                <w:bCs/>
                <w:sz w:val="24"/>
                <w:szCs w:val="24"/>
              </w:rPr>
              <w:t>14</w:t>
            </w:r>
          </w:p>
        </w:tc>
        <w:tc>
          <w:tcPr>
            <w:tcW w:w="896"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E493C" w:rsidRDefault="001345E7" w:rsidP="005A754C">
            <w:pPr>
              <w:spacing w:before="100" w:beforeAutospacing="1"/>
              <w:jc w:val="center"/>
              <w:rPr>
                <w:rFonts w:eastAsia="Times New Roman"/>
                <w:b/>
                <w:bCs/>
                <w:sz w:val="24"/>
                <w:szCs w:val="24"/>
              </w:rPr>
            </w:pPr>
            <w:r w:rsidRPr="004E493C">
              <w:rPr>
                <w:rFonts w:eastAsia="Times New Roman"/>
                <w:b/>
                <w:bCs/>
                <w:sz w:val="24"/>
                <w:szCs w:val="24"/>
              </w:rPr>
              <w:t>28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b/>
                <w:color w:val="FF0000"/>
                <w:sz w:val="24"/>
                <w:szCs w:val="24"/>
              </w:rPr>
            </w:pPr>
            <w:r w:rsidRPr="004E493C">
              <w:rPr>
                <w:rFonts w:eastAsia="Times New Roman"/>
                <w:b/>
                <w:sz w:val="24"/>
                <w:szCs w:val="24"/>
              </w:rPr>
              <w:t>15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b/>
                <w:color w:val="FF0000"/>
                <w:sz w:val="24"/>
                <w:szCs w:val="24"/>
              </w:rPr>
            </w:pPr>
            <w:r w:rsidRPr="004E493C">
              <w:rPr>
                <w:rFonts w:eastAsia="Times New Roman"/>
                <w:b/>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b/>
                <w:color w:val="FF0000"/>
                <w:sz w:val="24"/>
                <w:szCs w:val="24"/>
              </w:rPr>
            </w:pPr>
            <w:r w:rsidRPr="004E493C">
              <w:rPr>
                <w:rFonts w:eastAsia="Times New Roman"/>
                <w:b/>
                <w:sz w:val="24"/>
                <w:szCs w:val="24"/>
              </w:rPr>
              <w:t>87%</w:t>
            </w:r>
          </w:p>
        </w:tc>
      </w:tr>
    </w:tbl>
    <w:p w:rsidR="001345E7" w:rsidRDefault="001345E7" w:rsidP="001345E7">
      <w:pPr>
        <w:pStyle w:val="affffff2"/>
        <w:shd w:val="clear" w:color="auto" w:fill="FFFFFF" w:themeFill="background1"/>
        <w:jc w:val="center"/>
        <w:rPr>
          <w:rFonts w:ascii="Times New Roman" w:hAnsi="Times New Roman" w:cs="Times New Roman"/>
          <w:b/>
          <w:color w:val="FF0000"/>
          <w:sz w:val="24"/>
          <w:szCs w:val="24"/>
        </w:rPr>
      </w:pPr>
    </w:p>
    <w:p w:rsidR="001345E7" w:rsidRPr="00B4125A" w:rsidRDefault="001345E7" w:rsidP="001345E7">
      <w:pPr>
        <w:pStyle w:val="affffff2"/>
        <w:shd w:val="clear" w:color="auto" w:fill="FFFFFF" w:themeFill="background1"/>
        <w:jc w:val="center"/>
        <w:rPr>
          <w:rFonts w:ascii="Times New Roman" w:hAnsi="Times New Roman" w:cs="Times New Roman"/>
          <w:b/>
          <w:sz w:val="24"/>
          <w:szCs w:val="24"/>
        </w:rPr>
      </w:pPr>
      <w:r w:rsidRPr="00B4125A">
        <w:rPr>
          <w:rFonts w:ascii="Times New Roman" w:hAnsi="Times New Roman" w:cs="Times New Roman"/>
          <w:b/>
          <w:sz w:val="24"/>
          <w:szCs w:val="24"/>
        </w:rPr>
        <w:t>Сводная таблица сформированности УУД у учащихся 2-х классов:</w:t>
      </w:r>
    </w:p>
    <w:tbl>
      <w:tblPr>
        <w:tblStyle w:val="affffff1"/>
        <w:tblpPr w:leftFromText="180" w:rightFromText="180" w:vertAnchor="text" w:tblpX="-318" w:tblpY="1"/>
        <w:tblOverlap w:val="never"/>
        <w:tblW w:w="10207" w:type="dxa"/>
        <w:tblLayout w:type="fixed"/>
        <w:tblLook w:val="04A0" w:firstRow="1" w:lastRow="0" w:firstColumn="1" w:lastColumn="0" w:noHBand="0" w:noVBand="1"/>
      </w:tblPr>
      <w:tblGrid>
        <w:gridCol w:w="816"/>
        <w:gridCol w:w="1980"/>
        <w:gridCol w:w="855"/>
        <w:gridCol w:w="1280"/>
        <w:gridCol w:w="989"/>
        <w:gridCol w:w="1418"/>
        <w:gridCol w:w="718"/>
        <w:gridCol w:w="1280"/>
        <w:gridCol w:w="871"/>
      </w:tblGrid>
      <w:tr w:rsidR="001345E7" w:rsidRPr="00BF768A" w:rsidTr="005A754C">
        <w:trPr>
          <w:trHeight w:val="338"/>
        </w:trPr>
        <w:tc>
          <w:tcPr>
            <w:tcW w:w="816" w:type="dxa"/>
            <w:vMerge w:val="restart"/>
            <w:tcBorders>
              <w:top w:val="single" w:sz="4" w:space="0" w:color="000000" w:themeColor="text1"/>
              <w:left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lastRenderedPageBreak/>
              <w:t>Класс</w:t>
            </w:r>
          </w:p>
        </w:tc>
        <w:tc>
          <w:tcPr>
            <w:tcW w:w="1980" w:type="dxa"/>
            <w:vMerge w:val="restart"/>
            <w:tcBorders>
              <w:top w:val="single" w:sz="4" w:space="0" w:color="000000" w:themeColor="text1"/>
              <w:left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ФИО учителя</w:t>
            </w:r>
          </w:p>
        </w:tc>
        <w:tc>
          <w:tcPr>
            <w:tcW w:w="855" w:type="dxa"/>
            <w:vMerge w:val="restart"/>
            <w:tcBorders>
              <w:top w:val="single" w:sz="4" w:space="0" w:color="000000" w:themeColor="text1"/>
              <w:left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Кол-во уч-ся</w:t>
            </w:r>
          </w:p>
        </w:tc>
        <w:tc>
          <w:tcPr>
            <w:tcW w:w="2269"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Высокий уровень</w:t>
            </w:r>
          </w:p>
        </w:tc>
        <w:tc>
          <w:tcPr>
            <w:tcW w:w="2136"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Средний</w:t>
            </w:r>
          </w:p>
        </w:tc>
        <w:tc>
          <w:tcPr>
            <w:tcW w:w="2151"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Низкий</w:t>
            </w:r>
          </w:p>
        </w:tc>
      </w:tr>
      <w:tr w:rsidR="001345E7" w:rsidRPr="00BF768A" w:rsidTr="005A754C">
        <w:trPr>
          <w:trHeight w:val="213"/>
        </w:trPr>
        <w:tc>
          <w:tcPr>
            <w:tcW w:w="816" w:type="dxa"/>
            <w:vMerge/>
            <w:tcBorders>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rPr>
                <w:rFonts w:ascii="Times New Roman" w:hAnsi="Times New Roman" w:cs="Times New Roman"/>
                <w:sz w:val="24"/>
                <w:szCs w:val="24"/>
              </w:rPr>
            </w:pPr>
          </w:p>
        </w:tc>
        <w:tc>
          <w:tcPr>
            <w:tcW w:w="1980" w:type="dxa"/>
            <w:vMerge/>
            <w:tcBorders>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rPr>
                <w:rFonts w:ascii="Times New Roman" w:hAnsi="Times New Roman" w:cs="Times New Roman"/>
                <w:sz w:val="24"/>
                <w:szCs w:val="24"/>
              </w:rPr>
            </w:pPr>
          </w:p>
        </w:tc>
        <w:tc>
          <w:tcPr>
            <w:tcW w:w="855" w:type="dxa"/>
            <w:vMerge/>
            <w:tcBorders>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rPr>
                <w:rFonts w:ascii="Times New Roman" w:hAnsi="Times New Roman" w:cs="Times New Roman"/>
                <w:sz w:val="24"/>
                <w:szCs w:val="24"/>
              </w:rPr>
            </w:pPr>
          </w:p>
        </w:tc>
        <w:tc>
          <w:tcPr>
            <w:tcW w:w="1280" w:type="dxa"/>
            <w:tcBorders>
              <w:top w:val="single" w:sz="4" w:space="0" w:color="auto"/>
              <w:left w:val="single" w:sz="4" w:space="0" w:color="000000" w:themeColor="text1"/>
              <w:bottom w:val="single" w:sz="4" w:space="0" w:color="000000" w:themeColor="text1"/>
              <w:right w:val="single" w:sz="4" w:space="0" w:color="auto"/>
            </w:tcBorders>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1 полугодие</w:t>
            </w:r>
          </w:p>
        </w:tc>
        <w:tc>
          <w:tcPr>
            <w:tcW w:w="989" w:type="dxa"/>
            <w:tcBorders>
              <w:top w:val="single" w:sz="4" w:space="0" w:color="auto"/>
              <w:left w:val="single" w:sz="4" w:space="0" w:color="auto"/>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год</w:t>
            </w:r>
          </w:p>
        </w:tc>
        <w:tc>
          <w:tcPr>
            <w:tcW w:w="1418" w:type="dxa"/>
            <w:tcBorders>
              <w:top w:val="single" w:sz="4" w:space="0" w:color="auto"/>
              <w:left w:val="single" w:sz="4" w:space="0" w:color="000000" w:themeColor="text1"/>
              <w:bottom w:val="single" w:sz="4" w:space="0" w:color="000000" w:themeColor="text1"/>
              <w:right w:val="single" w:sz="4" w:space="0" w:color="auto"/>
            </w:tcBorders>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1 полугодие</w:t>
            </w:r>
          </w:p>
        </w:tc>
        <w:tc>
          <w:tcPr>
            <w:tcW w:w="718" w:type="dxa"/>
            <w:tcBorders>
              <w:top w:val="single" w:sz="4" w:space="0" w:color="auto"/>
              <w:left w:val="single" w:sz="4" w:space="0" w:color="auto"/>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год</w:t>
            </w:r>
          </w:p>
        </w:tc>
        <w:tc>
          <w:tcPr>
            <w:tcW w:w="1280" w:type="dxa"/>
            <w:tcBorders>
              <w:top w:val="single" w:sz="4" w:space="0" w:color="auto"/>
              <w:left w:val="single" w:sz="4" w:space="0" w:color="000000" w:themeColor="text1"/>
              <w:bottom w:val="single" w:sz="4" w:space="0" w:color="000000" w:themeColor="text1"/>
              <w:right w:val="single" w:sz="4" w:space="0" w:color="auto"/>
            </w:tcBorders>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1 полугодие</w:t>
            </w:r>
          </w:p>
        </w:tc>
        <w:tc>
          <w:tcPr>
            <w:tcW w:w="871" w:type="dxa"/>
            <w:tcBorders>
              <w:top w:val="single" w:sz="4" w:space="0" w:color="auto"/>
              <w:left w:val="single" w:sz="4" w:space="0" w:color="auto"/>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jc w:val="center"/>
              <w:rPr>
                <w:rFonts w:ascii="Times New Roman" w:hAnsi="Times New Roman" w:cs="Times New Roman"/>
                <w:sz w:val="24"/>
                <w:szCs w:val="24"/>
              </w:rPr>
            </w:pPr>
            <w:r w:rsidRPr="00B4125A">
              <w:rPr>
                <w:rFonts w:ascii="Times New Roman" w:hAnsi="Times New Roman" w:cs="Times New Roman"/>
                <w:sz w:val="24"/>
                <w:szCs w:val="24"/>
              </w:rPr>
              <w:t>год</w:t>
            </w:r>
          </w:p>
        </w:tc>
      </w:tr>
      <w:tr w:rsidR="001345E7" w:rsidRPr="00BF768A" w:rsidTr="005A754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2-а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Кудряшова О.Н.</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C3906" w:rsidRDefault="001345E7" w:rsidP="005A754C">
            <w:pPr>
              <w:pStyle w:val="affffff2"/>
              <w:shd w:val="clear" w:color="auto" w:fill="FFFFFF" w:themeFill="background1"/>
              <w:jc w:val="center"/>
              <w:rPr>
                <w:rFonts w:ascii="Times New Roman" w:hAnsi="Times New Roman" w:cs="Times New Roman"/>
                <w:sz w:val="24"/>
                <w:szCs w:val="24"/>
              </w:rPr>
            </w:pPr>
            <w:r w:rsidRPr="00CC3906">
              <w:rPr>
                <w:rFonts w:ascii="Times New Roman" w:hAnsi="Times New Roman" w:cs="Times New Roman"/>
                <w:sz w:val="24"/>
                <w:szCs w:val="24"/>
              </w:rPr>
              <w:t>30</w:t>
            </w:r>
          </w:p>
          <w:p w:rsidR="001345E7" w:rsidRPr="00CC3906" w:rsidRDefault="001345E7" w:rsidP="005A754C">
            <w:pPr>
              <w:pStyle w:val="affffff2"/>
              <w:shd w:val="clear" w:color="auto" w:fill="FFFFFF" w:themeFill="background1"/>
              <w:jc w:val="center"/>
              <w:rPr>
                <w:rFonts w:ascii="Times New Roman" w:hAnsi="Times New Roman" w:cs="Times New Roman"/>
                <w:sz w:val="24"/>
                <w:szCs w:val="24"/>
              </w:rPr>
            </w:pPr>
            <w:r w:rsidRPr="00CC3906">
              <w:rPr>
                <w:rFonts w:ascii="Times New Roman" w:hAnsi="Times New Roman" w:cs="Times New Roman"/>
                <w:sz w:val="24"/>
                <w:szCs w:val="24"/>
              </w:rPr>
              <w:t>(1 над.)</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E493C" w:rsidRDefault="001345E7" w:rsidP="005A754C">
            <w:pPr>
              <w:suppressAutoHyphens/>
              <w:jc w:val="center"/>
              <w:rPr>
                <w:sz w:val="24"/>
                <w:szCs w:val="24"/>
              </w:rPr>
            </w:pPr>
            <w:r w:rsidRPr="004E493C">
              <w:rPr>
                <w:sz w:val="24"/>
                <w:szCs w:val="24"/>
              </w:rPr>
              <w:t>3</w:t>
            </w:r>
          </w:p>
        </w:tc>
        <w:tc>
          <w:tcPr>
            <w:tcW w:w="989"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9</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E493C" w:rsidRDefault="001345E7" w:rsidP="005A754C">
            <w:pPr>
              <w:suppressAutoHyphens/>
              <w:jc w:val="center"/>
              <w:rPr>
                <w:sz w:val="24"/>
                <w:szCs w:val="24"/>
              </w:rPr>
            </w:pPr>
            <w:r w:rsidRPr="004E493C">
              <w:rPr>
                <w:sz w:val="24"/>
                <w:szCs w:val="24"/>
              </w:rPr>
              <w:t>25</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16</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E493C" w:rsidRDefault="001345E7" w:rsidP="005A754C">
            <w:pPr>
              <w:suppressAutoHyphens/>
              <w:jc w:val="center"/>
              <w:rPr>
                <w:sz w:val="24"/>
                <w:szCs w:val="24"/>
              </w:rPr>
            </w:pPr>
            <w:r w:rsidRPr="004E493C">
              <w:rPr>
                <w:sz w:val="24"/>
                <w:szCs w:val="24"/>
              </w:rPr>
              <w:t>4</w:t>
            </w:r>
          </w:p>
        </w:tc>
        <w:tc>
          <w:tcPr>
            <w:tcW w:w="871"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4</w:t>
            </w:r>
          </w:p>
        </w:tc>
      </w:tr>
      <w:tr w:rsidR="001345E7" w:rsidRPr="00BF768A" w:rsidTr="005A754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2-б</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4125A" w:rsidRDefault="001345E7" w:rsidP="005A754C">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Кравченко Н.И.</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C3906" w:rsidRDefault="001345E7" w:rsidP="005A754C">
            <w:pPr>
              <w:pStyle w:val="affffff2"/>
              <w:shd w:val="clear" w:color="auto" w:fill="FFFFFF" w:themeFill="background1"/>
              <w:jc w:val="center"/>
              <w:rPr>
                <w:rFonts w:ascii="Times New Roman" w:hAnsi="Times New Roman" w:cs="Times New Roman"/>
                <w:sz w:val="24"/>
                <w:szCs w:val="24"/>
              </w:rPr>
            </w:pPr>
            <w:r w:rsidRPr="00CC3906">
              <w:rPr>
                <w:rFonts w:ascii="Times New Roman" w:hAnsi="Times New Roman" w:cs="Times New Roman"/>
                <w:sz w:val="24"/>
                <w:szCs w:val="24"/>
              </w:rPr>
              <w:t>30</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E493C" w:rsidRDefault="001345E7" w:rsidP="005A754C">
            <w:pPr>
              <w:suppressAutoHyphens/>
              <w:jc w:val="center"/>
              <w:rPr>
                <w:sz w:val="24"/>
                <w:szCs w:val="24"/>
              </w:rPr>
            </w:pPr>
            <w:r w:rsidRPr="004E493C">
              <w:rPr>
                <w:sz w:val="24"/>
                <w:szCs w:val="24"/>
              </w:rPr>
              <w:t>1</w:t>
            </w:r>
          </w:p>
        </w:tc>
        <w:tc>
          <w:tcPr>
            <w:tcW w:w="989"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E493C" w:rsidRDefault="001345E7" w:rsidP="005A754C">
            <w:pPr>
              <w:suppressAutoHyphens/>
              <w:jc w:val="center"/>
              <w:rPr>
                <w:sz w:val="24"/>
                <w:szCs w:val="24"/>
              </w:rPr>
            </w:pPr>
            <w:r w:rsidRPr="004E493C">
              <w:rPr>
                <w:sz w:val="24"/>
                <w:szCs w:val="24"/>
              </w:rPr>
              <w:t>13</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20</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E493C" w:rsidRDefault="001345E7" w:rsidP="005A754C">
            <w:pPr>
              <w:suppressAutoHyphens/>
              <w:jc w:val="center"/>
              <w:rPr>
                <w:sz w:val="24"/>
                <w:szCs w:val="24"/>
              </w:rPr>
            </w:pPr>
            <w:r w:rsidRPr="004E493C">
              <w:rPr>
                <w:sz w:val="24"/>
                <w:szCs w:val="24"/>
              </w:rPr>
              <w:t>6</w:t>
            </w:r>
          </w:p>
        </w:tc>
        <w:tc>
          <w:tcPr>
            <w:tcW w:w="871"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6</w:t>
            </w:r>
          </w:p>
        </w:tc>
      </w:tr>
      <w:tr w:rsidR="001345E7" w:rsidRPr="00BF768A" w:rsidTr="005A754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rPr>
                <w:rFonts w:ascii="Times New Roman" w:hAnsi="Times New Roman" w:cs="Times New Roman"/>
                <w:sz w:val="24"/>
                <w:szCs w:val="24"/>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4125A" w:rsidRDefault="001345E7" w:rsidP="005A754C">
            <w:pPr>
              <w:pStyle w:val="affffff2"/>
              <w:shd w:val="clear" w:color="auto" w:fill="FFFFFF" w:themeFill="background1"/>
              <w:rPr>
                <w:rFonts w:ascii="Times New Roman" w:hAnsi="Times New Roman" w:cs="Times New Roman"/>
                <w:b/>
                <w:sz w:val="24"/>
                <w:szCs w:val="24"/>
              </w:rPr>
            </w:pPr>
            <w:r w:rsidRPr="00B4125A">
              <w:rPr>
                <w:rFonts w:ascii="Times New Roman" w:hAnsi="Times New Roman" w:cs="Times New Roman"/>
                <w:b/>
                <w:sz w:val="24"/>
                <w:szCs w:val="24"/>
              </w:rPr>
              <w:t>Итого</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C3906" w:rsidRDefault="001345E7" w:rsidP="005A754C">
            <w:pPr>
              <w:pStyle w:val="affffff2"/>
              <w:shd w:val="clear" w:color="auto" w:fill="FFFFFF" w:themeFill="background1"/>
              <w:jc w:val="center"/>
              <w:rPr>
                <w:rFonts w:ascii="Times New Roman" w:hAnsi="Times New Roman" w:cs="Times New Roman"/>
                <w:b/>
                <w:sz w:val="24"/>
                <w:szCs w:val="24"/>
              </w:rPr>
            </w:pPr>
            <w:r w:rsidRPr="00CC3906">
              <w:rPr>
                <w:rFonts w:ascii="Times New Roman" w:hAnsi="Times New Roman" w:cs="Times New Roman"/>
                <w:b/>
                <w:sz w:val="24"/>
                <w:szCs w:val="24"/>
              </w:rPr>
              <w:t>60</w:t>
            </w:r>
          </w:p>
          <w:p w:rsidR="001345E7" w:rsidRPr="00CC3906" w:rsidRDefault="001345E7" w:rsidP="005A754C">
            <w:pPr>
              <w:pStyle w:val="affffff2"/>
              <w:shd w:val="clear" w:color="auto" w:fill="FFFFFF" w:themeFill="background1"/>
              <w:jc w:val="center"/>
              <w:rPr>
                <w:rFonts w:ascii="Times New Roman" w:hAnsi="Times New Roman" w:cs="Times New Roman"/>
                <w:b/>
                <w:sz w:val="24"/>
                <w:szCs w:val="24"/>
              </w:rPr>
            </w:pPr>
            <w:r w:rsidRPr="00CC3906">
              <w:rPr>
                <w:rFonts w:ascii="Times New Roman" w:hAnsi="Times New Roman" w:cs="Times New Roman"/>
                <w:b/>
                <w:sz w:val="24"/>
                <w:szCs w:val="24"/>
              </w:rPr>
              <w:t>(1 над.)</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E493C" w:rsidRDefault="001345E7" w:rsidP="005A754C">
            <w:pPr>
              <w:suppressAutoHyphens/>
              <w:jc w:val="center"/>
              <w:rPr>
                <w:b/>
                <w:sz w:val="24"/>
                <w:szCs w:val="24"/>
              </w:rPr>
            </w:pPr>
            <w:r w:rsidRPr="004E493C">
              <w:rPr>
                <w:b/>
                <w:sz w:val="24"/>
                <w:szCs w:val="24"/>
              </w:rPr>
              <w:t>4</w:t>
            </w:r>
          </w:p>
        </w:tc>
        <w:tc>
          <w:tcPr>
            <w:tcW w:w="989" w:type="dxa"/>
            <w:tcBorders>
              <w:top w:val="single" w:sz="4" w:space="0" w:color="000000" w:themeColor="text1"/>
              <w:left w:val="single" w:sz="4" w:space="0" w:color="auto"/>
              <w:bottom w:val="single" w:sz="4" w:space="0" w:color="000000" w:themeColor="text1"/>
              <w:right w:val="single" w:sz="4" w:space="0" w:color="auto"/>
            </w:tcBorders>
          </w:tcPr>
          <w:p w:rsidR="001345E7" w:rsidRPr="004E493C" w:rsidRDefault="001345E7" w:rsidP="005A754C">
            <w:pPr>
              <w:pStyle w:val="affffff2"/>
              <w:shd w:val="clear" w:color="auto" w:fill="FFFFFF" w:themeFill="background1"/>
              <w:jc w:val="center"/>
              <w:rPr>
                <w:rFonts w:ascii="Times New Roman" w:hAnsi="Times New Roman" w:cs="Times New Roman"/>
                <w:b/>
                <w:sz w:val="24"/>
                <w:szCs w:val="24"/>
              </w:rPr>
            </w:pPr>
            <w:r w:rsidRPr="004E493C">
              <w:rPr>
                <w:rFonts w:ascii="Times New Roman" w:hAnsi="Times New Roman" w:cs="Times New Roman"/>
                <w:b/>
                <w:sz w:val="24"/>
                <w:szCs w:val="24"/>
              </w:rPr>
              <w:t>13</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1345E7" w:rsidRPr="004E493C" w:rsidRDefault="001345E7" w:rsidP="005A754C">
            <w:pPr>
              <w:suppressAutoHyphens/>
              <w:jc w:val="center"/>
              <w:rPr>
                <w:b/>
                <w:sz w:val="24"/>
                <w:szCs w:val="24"/>
              </w:rPr>
            </w:pPr>
            <w:r w:rsidRPr="004E493C">
              <w:rPr>
                <w:b/>
                <w:sz w:val="24"/>
                <w:szCs w:val="24"/>
              </w:rPr>
              <w:t>38</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jc w:val="center"/>
              <w:rPr>
                <w:rFonts w:ascii="Times New Roman" w:hAnsi="Times New Roman" w:cs="Times New Roman"/>
                <w:b/>
                <w:sz w:val="24"/>
                <w:szCs w:val="24"/>
              </w:rPr>
            </w:pPr>
            <w:r w:rsidRPr="004E493C">
              <w:rPr>
                <w:rFonts w:ascii="Times New Roman" w:hAnsi="Times New Roman" w:cs="Times New Roman"/>
                <w:b/>
                <w:sz w:val="24"/>
                <w:szCs w:val="24"/>
              </w:rPr>
              <w:t>36</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4E493C" w:rsidRDefault="001345E7" w:rsidP="005A754C">
            <w:pPr>
              <w:suppressAutoHyphens/>
              <w:jc w:val="center"/>
              <w:rPr>
                <w:b/>
                <w:sz w:val="24"/>
                <w:szCs w:val="24"/>
              </w:rPr>
            </w:pPr>
            <w:r w:rsidRPr="004E493C">
              <w:rPr>
                <w:b/>
                <w:sz w:val="24"/>
                <w:szCs w:val="24"/>
              </w:rPr>
              <w:t>10</w:t>
            </w:r>
          </w:p>
        </w:tc>
        <w:tc>
          <w:tcPr>
            <w:tcW w:w="871"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jc w:val="center"/>
              <w:rPr>
                <w:rFonts w:ascii="Times New Roman" w:hAnsi="Times New Roman" w:cs="Times New Roman"/>
                <w:b/>
                <w:sz w:val="24"/>
                <w:szCs w:val="24"/>
              </w:rPr>
            </w:pPr>
            <w:r w:rsidRPr="004E493C">
              <w:rPr>
                <w:rFonts w:ascii="Times New Roman" w:hAnsi="Times New Roman" w:cs="Times New Roman"/>
                <w:b/>
                <w:sz w:val="24"/>
                <w:szCs w:val="24"/>
              </w:rPr>
              <w:t>10</w:t>
            </w:r>
          </w:p>
        </w:tc>
      </w:tr>
    </w:tbl>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4125A" w:rsidRDefault="001345E7" w:rsidP="001345E7">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Учащимися 2-ых классов пропущено за год 6467 часов по уважительным причинам.</w:t>
      </w:r>
    </w:p>
    <w:p w:rsidR="001345E7" w:rsidRPr="00B4125A" w:rsidRDefault="001345E7" w:rsidP="001345E7">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Качество – 77%</w:t>
      </w:r>
    </w:p>
    <w:p w:rsidR="001345E7" w:rsidRPr="00B4125A" w:rsidRDefault="001345E7" w:rsidP="001345E7">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Обученность – 68%</w:t>
      </w:r>
    </w:p>
    <w:p w:rsidR="001345E7" w:rsidRPr="00B4125A" w:rsidRDefault="001345E7" w:rsidP="001345E7">
      <w:pPr>
        <w:pStyle w:val="affffff2"/>
        <w:shd w:val="clear" w:color="auto" w:fill="FFFFFF" w:themeFill="background1"/>
        <w:rPr>
          <w:rFonts w:ascii="Times New Roman" w:hAnsi="Times New Roman" w:cs="Times New Roman"/>
          <w:sz w:val="24"/>
          <w:szCs w:val="24"/>
        </w:rPr>
      </w:pPr>
      <w:r w:rsidRPr="00B4125A">
        <w:rPr>
          <w:rFonts w:ascii="Times New Roman" w:hAnsi="Times New Roman" w:cs="Times New Roman"/>
          <w:sz w:val="24"/>
          <w:szCs w:val="24"/>
        </w:rPr>
        <w:t>Успеваемость –97%</w:t>
      </w:r>
    </w:p>
    <w:p w:rsidR="001345E7" w:rsidRPr="00BF768A" w:rsidRDefault="001345E7" w:rsidP="001345E7">
      <w:pPr>
        <w:shd w:val="clear" w:color="auto" w:fill="FFFFFF"/>
        <w:spacing w:before="100" w:beforeAutospacing="1"/>
        <w:rPr>
          <w:rFonts w:ascii="Times New Roman" w:eastAsia="Times New Roman" w:hAnsi="Times New Roman" w:cs="Times New Roman"/>
          <w:color w:val="FF0000"/>
          <w:sz w:val="24"/>
          <w:szCs w:val="24"/>
        </w:rPr>
      </w:pPr>
      <w:r w:rsidRPr="004F59D6">
        <w:rPr>
          <w:rFonts w:ascii="Times New Roman" w:eastAsia="Times New Roman" w:hAnsi="Times New Roman" w:cs="Times New Roman"/>
          <w:sz w:val="24"/>
          <w:szCs w:val="24"/>
        </w:rPr>
        <w:t>Диаграмма по классам на конец года:</w:t>
      </w:r>
    </w:p>
    <w:p w:rsidR="001345E7" w:rsidRPr="00BF768A" w:rsidRDefault="001345E7" w:rsidP="001345E7">
      <w:pPr>
        <w:shd w:val="clear" w:color="auto" w:fill="FFFFFF"/>
        <w:spacing w:before="100" w:beforeAutospacing="1"/>
        <w:rPr>
          <w:rFonts w:ascii="Times New Roman" w:eastAsia="Times New Roman" w:hAnsi="Times New Roman" w:cs="Times New Roman"/>
          <w:b/>
          <w:bCs/>
          <w:color w:val="FF0000"/>
          <w:sz w:val="24"/>
          <w:szCs w:val="24"/>
        </w:rPr>
      </w:pPr>
      <w:r w:rsidRPr="00BF768A">
        <w:rPr>
          <w:rFonts w:ascii="Times New Roman" w:eastAsia="Times New Roman" w:hAnsi="Times New Roman" w:cs="Times New Roman"/>
          <w:b/>
          <w:bCs/>
          <w:noProof/>
          <w:color w:val="FF0000"/>
          <w:sz w:val="24"/>
          <w:szCs w:val="24"/>
        </w:rPr>
        <w:drawing>
          <wp:inline distT="0" distB="0" distL="0" distR="0" wp14:anchorId="414DFCAF" wp14:editId="67E39BF7">
            <wp:extent cx="4705350" cy="203835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0906B6" w:rsidRDefault="001345E7" w:rsidP="001345E7">
      <w:pPr>
        <w:pStyle w:val="affffff2"/>
        <w:shd w:val="clear" w:color="auto" w:fill="FFFFFF" w:themeFill="background1"/>
        <w:rPr>
          <w:rFonts w:ascii="Times New Roman" w:hAnsi="Times New Roman" w:cs="Times New Roman"/>
          <w:b/>
          <w:sz w:val="24"/>
          <w:szCs w:val="24"/>
        </w:rPr>
      </w:pPr>
      <w:r w:rsidRPr="000906B6">
        <w:rPr>
          <w:rFonts w:ascii="Times New Roman" w:hAnsi="Times New Roman" w:cs="Times New Roman"/>
          <w:b/>
          <w:sz w:val="24"/>
          <w:szCs w:val="24"/>
        </w:rPr>
        <w:t>3 классы.</w:t>
      </w:r>
    </w:p>
    <w:p w:rsidR="001345E7" w:rsidRPr="00BF768A" w:rsidRDefault="001345E7" w:rsidP="001345E7">
      <w:pPr>
        <w:pStyle w:val="affffff2"/>
        <w:rPr>
          <w:rFonts w:ascii="Times New Roman" w:hAnsi="Times New Roman" w:cs="Times New Roman"/>
          <w:color w:val="FF0000"/>
          <w:sz w:val="24"/>
          <w:szCs w:val="24"/>
        </w:rPr>
      </w:pPr>
      <w:r w:rsidRPr="000906B6">
        <w:rPr>
          <w:rFonts w:ascii="Times New Roman" w:hAnsi="Times New Roman" w:cs="Times New Roman"/>
          <w:sz w:val="24"/>
          <w:szCs w:val="24"/>
        </w:rPr>
        <w:t xml:space="preserve">На </w:t>
      </w:r>
      <w:r w:rsidRPr="002A7C4D">
        <w:rPr>
          <w:rFonts w:ascii="Times New Roman" w:hAnsi="Times New Roman" w:cs="Times New Roman"/>
          <w:sz w:val="24"/>
          <w:szCs w:val="24"/>
        </w:rPr>
        <w:t xml:space="preserve">начало учебного года во вторых классах было 73 учащихся. Прибыло 2 учащихся в 3- а класс Прусс Мария Владимировна  (Приказ от 17.01.25г.№ 05 – У) и в 3-в класс Рут Данил Александрович  (Приказ от 16.09.24г. № 79 – У). На конец </w:t>
      </w:r>
      <w:r w:rsidRPr="002F65B0">
        <w:rPr>
          <w:rFonts w:ascii="Times New Roman" w:hAnsi="Times New Roman" w:cs="Times New Roman"/>
          <w:sz w:val="24"/>
          <w:szCs w:val="24"/>
        </w:rPr>
        <w:t xml:space="preserve">года в 3-х классах 75 учащийся. </w:t>
      </w:r>
    </w:p>
    <w:p w:rsidR="001345E7" w:rsidRPr="002F7279" w:rsidRDefault="001345E7" w:rsidP="001345E7">
      <w:pPr>
        <w:pStyle w:val="affffff2"/>
        <w:shd w:val="clear" w:color="auto" w:fill="FFFFFF" w:themeFill="background1"/>
        <w:rPr>
          <w:rFonts w:ascii="Times New Roman" w:hAnsi="Times New Roman" w:cs="Times New Roman"/>
          <w:b/>
          <w:sz w:val="24"/>
          <w:szCs w:val="24"/>
        </w:r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r w:rsidRPr="002F7279">
        <w:rPr>
          <w:rFonts w:ascii="Times New Roman" w:hAnsi="Times New Roman" w:cs="Times New Roman"/>
          <w:b/>
          <w:sz w:val="24"/>
          <w:szCs w:val="24"/>
        </w:rPr>
        <w:t xml:space="preserve">В параллели 3 классов 7 </w:t>
      </w:r>
      <w:r w:rsidRPr="00815973">
        <w:rPr>
          <w:rFonts w:ascii="Times New Roman" w:hAnsi="Times New Roman" w:cs="Times New Roman"/>
          <w:b/>
          <w:sz w:val="24"/>
          <w:szCs w:val="24"/>
        </w:rPr>
        <w:t>отличников (9%):</w:t>
      </w:r>
    </w:p>
    <w:p w:rsidR="001345E7" w:rsidRPr="0045326A" w:rsidRDefault="001345E7" w:rsidP="001345E7">
      <w:pPr>
        <w:pStyle w:val="affffff2"/>
        <w:shd w:val="clear" w:color="auto" w:fill="FFFFFF" w:themeFill="background1"/>
        <w:rPr>
          <w:rFonts w:ascii="Times New Roman" w:hAnsi="Times New Roman" w:cs="Times New Roman"/>
          <w:sz w:val="24"/>
          <w:szCs w:val="24"/>
        </w:rPr>
      </w:pPr>
      <w:r w:rsidRPr="0045326A">
        <w:rPr>
          <w:rFonts w:ascii="Times New Roman" w:hAnsi="Times New Roman" w:cs="Times New Roman"/>
          <w:sz w:val="24"/>
          <w:szCs w:val="24"/>
        </w:rPr>
        <w:t>1.Будина Доменика, 3-а класс, учитель Долгополова И.Н.</w:t>
      </w:r>
    </w:p>
    <w:p w:rsidR="001345E7" w:rsidRPr="0045326A" w:rsidRDefault="001345E7" w:rsidP="001345E7">
      <w:pPr>
        <w:pStyle w:val="affffff2"/>
        <w:shd w:val="clear" w:color="auto" w:fill="FFFFFF" w:themeFill="background1"/>
        <w:rPr>
          <w:rFonts w:ascii="Times New Roman" w:hAnsi="Times New Roman" w:cs="Times New Roman"/>
          <w:sz w:val="24"/>
          <w:szCs w:val="24"/>
        </w:rPr>
      </w:pPr>
      <w:r w:rsidRPr="0045326A">
        <w:rPr>
          <w:rFonts w:ascii="Times New Roman" w:hAnsi="Times New Roman" w:cs="Times New Roman"/>
          <w:sz w:val="24"/>
          <w:szCs w:val="24"/>
        </w:rPr>
        <w:t>2. Гомалицкий Иван, 3-а класс, учитель Долгополова И.Н.</w:t>
      </w:r>
    </w:p>
    <w:p w:rsidR="001345E7" w:rsidRPr="0045326A" w:rsidRDefault="001345E7" w:rsidP="001345E7">
      <w:pPr>
        <w:pStyle w:val="affffff2"/>
        <w:shd w:val="clear" w:color="auto" w:fill="FFFFFF" w:themeFill="background1"/>
        <w:rPr>
          <w:rFonts w:ascii="Times New Roman" w:hAnsi="Times New Roman" w:cs="Times New Roman"/>
          <w:sz w:val="24"/>
          <w:szCs w:val="24"/>
        </w:rPr>
      </w:pPr>
      <w:r w:rsidRPr="0045326A">
        <w:rPr>
          <w:rFonts w:ascii="Times New Roman" w:hAnsi="Times New Roman" w:cs="Times New Roman"/>
          <w:sz w:val="24"/>
          <w:szCs w:val="24"/>
        </w:rPr>
        <w:t>3. Кудрявец Александр, 3-а класс, учитель Долгополова И.Н.</w:t>
      </w:r>
    </w:p>
    <w:p w:rsidR="001345E7" w:rsidRPr="0045326A" w:rsidRDefault="001345E7" w:rsidP="001345E7">
      <w:pPr>
        <w:pStyle w:val="affffff2"/>
        <w:shd w:val="clear" w:color="auto" w:fill="FFFFFF" w:themeFill="background1"/>
        <w:rPr>
          <w:rFonts w:ascii="Times New Roman" w:hAnsi="Times New Roman" w:cs="Times New Roman"/>
          <w:sz w:val="24"/>
          <w:szCs w:val="24"/>
        </w:rPr>
      </w:pPr>
      <w:r w:rsidRPr="0045326A">
        <w:rPr>
          <w:rFonts w:ascii="Times New Roman" w:hAnsi="Times New Roman" w:cs="Times New Roman"/>
          <w:sz w:val="24"/>
          <w:szCs w:val="24"/>
        </w:rPr>
        <w:t>4. Мулява Ксения, 3-б класс, учитель Черномор Г.В.</w:t>
      </w:r>
    </w:p>
    <w:p w:rsidR="001345E7" w:rsidRPr="0045326A" w:rsidRDefault="001345E7" w:rsidP="001345E7">
      <w:pPr>
        <w:pStyle w:val="affffff2"/>
        <w:shd w:val="clear" w:color="auto" w:fill="FFFFFF" w:themeFill="background1"/>
        <w:rPr>
          <w:rFonts w:ascii="Times New Roman" w:hAnsi="Times New Roman" w:cs="Times New Roman"/>
          <w:sz w:val="24"/>
          <w:szCs w:val="24"/>
        </w:rPr>
      </w:pPr>
      <w:r w:rsidRPr="0045326A">
        <w:rPr>
          <w:rFonts w:ascii="Times New Roman" w:hAnsi="Times New Roman" w:cs="Times New Roman"/>
          <w:sz w:val="24"/>
          <w:szCs w:val="24"/>
        </w:rPr>
        <w:t>5. Паутова Александра, 3-б класс, учитель Черномор Г.В.</w:t>
      </w:r>
    </w:p>
    <w:p w:rsidR="001345E7" w:rsidRPr="0045326A" w:rsidRDefault="001345E7" w:rsidP="001345E7">
      <w:pPr>
        <w:pStyle w:val="affffff2"/>
        <w:shd w:val="clear" w:color="auto" w:fill="FFFFFF" w:themeFill="background1"/>
        <w:rPr>
          <w:rFonts w:ascii="Times New Roman" w:hAnsi="Times New Roman" w:cs="Times New Roman"/>
          <w:sz w:val="24"/>
          <w:szCs w:val="24"/>
        </w:rPr>
      </w:pPr>
      <w:r w:rsidRPr="0045326A">
        <w:rPr>
          <w:rFonts w:ascii="Times New Roman" w:hAnsi="Times New Roman" w:cs="Times New Roman"/>
          <w:sz w:val="24"/>
          <w:szCs w:val="24"/>
        </w:rPr>
        <w:t>6. Капустина Алиса, 3-в класс, учитель Кузнецова Е.И.</w:t>
      </w:r>
    </w:p>
    <w:p w:rsidR="001345E7" w:rsidRPr="0045326A" w:rsidRDefault="001345E7" w:rsidP="001345E7">
      <w:pPr>
        <w:pStyle w:val="affffff2"/>
        <w:shd w:val="clear" w:color="auto" w:fill="FFFFFF" w:themeFill="background1"/>
        <w:rPr>
          <w:rFonts w:ascii="Times New Roman" w:hAnsi="Times New Roman" w:cs="Times New Roman"/>
          <w:sz w:val="24"/>
          <w:szCs w:val="24"/>
        </w:rPr>
        <w:sectPr w:rsidR="001345E7" w:rsidRPr="0045326A" w:rsidSect="005A754C">
          <w:type w:val="continuous"/>
          <w:pgSz w:w="11906" w:h="16838"/>
          <w:pgMar w:top="1134" w:right="850" w:bottom="851" w:left="1701" w:header="708" w:footer="708" w:gutter="0"/>
          <w:cols w:space="720"/>
        </w:sectPr>
      </w:pPr>
      <w:r w:rsidRPr="0045326A">
        <w:rPr>
          <w:rFonts w:ascii="Times New Roman" w:hAnsi="Times New Roman" w:cs="Times New Roman"/>
          <w:sz w:val="24"/>
          <w:szCs w:val="24"/>
        </w:rPr>
        <w:t>7.Капустина Алиса, 3-в класс, учитель Кузнецова Е.И.</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r w:rsidRPr="00BF768A">
        <w:rPr>
          <w:rFonts w:ascii="Times New Roman" w:hAnsi="Times New Roman" w:cs="Times New Roman"/>
          <w:color w:val="FF0000"/>
          <w:sz w:val="24"/>
          <w:szCs w:val="24"/>
        </w:rPr>
        <w:lastRenderedPageBreak/>
        <w:t xml:space="preserve"> </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sectPr w:rsidR="001345E7" w:rsidRPr="00BF768A" w:rsidSect="005A754C">
          <w:type w:val="continuous"/>
          <w:pgSz w:w="11906" w:h="16838"/>
          <w:pgMar w:top="1134" w:right="850" w:bottom="851" w:left="1701" w:header="708" w:footer="708" w:gutter="0"/>
          <w:cols w:num="3" w:space="720"/>
        </w:sect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785356" w:rsidRDefault="00785356"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r w:rsidRPr="00815973">
        <w:rPr>
          <w:rFonts w:ascii="Times New Roman" w:hAnsi="Times New Roman" w:cs="Times New Roman"/>
          <w:b/>
          <w:sz w:val="24"/>
          <w:szCs w:val="24"/>
        </w:rPr>
        <w:lastRenderedPageBreak/>
        <w:t>На «4» и «5» успевают 35 учащихся (35%):</w:t>
      </w: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sectPr w:rsidR="001345E7" w:rsidRPr="00BF768A" w:rsidSect="005A754C">
          <w:type w:val="continuous"/>
          <w:pgSz w:w="11906" w:h="16838"/>
          <w:pgMar w:top="1134" w:right="850" w:bottom="851" w:left="1701" w:header="708" w:footer="708" w:gutter="0"/>
          <w:cols w:space="720"/>
        </w:sectPr>
      </w:pPr>
    </w:p>
    <w:p w:rsidR="001345E7" w:rsidRPr="005C684A" w:rsidRDefault="001345E7" w:rsidP="001345E7">
      <w:pPr>
        <w:pStyle w:val="affffff2"/>
        <w:shd w:val="clear" w:color="auto" w:fill="FFFFFF" w:themeFill="background1"/>
        <w:rPr>
          <w:rFonts w:ascii="Times New Roman" w:hAnsi="Times New Roman" w:cs="Times New Roman"/>
          <w:sz w:val="24"/>
          <w:szCs w:val="24"/>
          <w:u w:val="single"/>
        </w:rPr>
      </w:pPr>
      <w:r w:rsidRPr="000906B6">
        <w:rPr>
          <w:rFonts w:ascii="Times New Roman" w:hAnsi="Times New Roman" w:cs="Times New Roman"/>
          <w:sz w:val="24"/>
          <w:szCs w:val="24"/>
          <w:u w:val="single"/>
        </w:rPr>
        <w:lastRenderedPageBreak/>
        <w:t>3-а, Долгополова И.Н.</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1.Волкорез Марта</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2.Горбань Елизавета</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3.Дмитриенк Глеб</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4.Кашккаха Артем</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5.Кирсанов Артем</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6.Павлов Алексей</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7.Синегубова Вера</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8.Суровцев Алексей</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9.Ханас Эльвира</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10.Черная Алина</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11.Шишко Евгений</w:t>
      </w:r>
    </w:p>
    <w:p w:rsidR="001345E7" w:rsidRPr="005C684A" w:rsidRDefault="001345E7" w:rsidP="001345E7">
      <w:pPr>
        <w:pStyle w:val="affffff2"/>
        <w:shd w:val="clear" w:color="auto" w:fill="FFFFFF" w:themeFill="background1"/>
        <w:rPr>
          <w:rFonts w:ascii="Times New Roman" w:hAnsi="Times New Roman" w:cs="Times New Roman"/>
          <w:sz w:val="24"/>
          <w:szCs w:val="24"/>
        </w:rPr>
      </w:pPr>
    </w:p>
    <w:p w:rsidR="001345E7" w:rsidRPr="005C684A" w:rsidRDefault="001345E7" w:rsidP="001345E7">
      <w:pPr>
        <w:pStyle w:val="affffff2"/>
        <w:shd w:val="clear" w:color="auto" w:fill="FFFFFF" w:themeFill="background1"/>
        <w:rPr>
          <w:rFonts w:ascii="Times New Roman" w:hAnsi="Times New Roman" w:cs="Times New Roman"/>
          <w:sz w:val="24"/>
          <w:szCs w:val="24"/>
        </w:rPr>
      </w:pPr>
    </w:p>
    <w:p w:rsidR="001345E7" w:rsidRPr="005C684A" w:rsidRDefault="001345E7" w:rsidP="001345E7">
      <w:pPr>
        <w:pStyle w:val="affffff2"/>
        <w:shd w:val="clear" w:color="auto" w:fill="FFFFFF" w:themeFill="background1"/>
        <w:rPr>
          <w:rFonts w:ascii="Times New Roman" w:hAnsi="Times New Roman" w:cs="Times New Roman"/>
          <w:sz w:val="24"/>
          <w:szCs w:val="24"/>
        </w:rPr>
      </w:pP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u w:val="single"/>
        </w:rPr>
        <w:lastRenderedPageBreak/>
        <w:t>3-б, Черномор Г.В.</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1.Асонова Виктория</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2.Безбородова Анастасия</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3.Губа Данил</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4.Марченко Артем</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5.Степанова Марфа</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6.Сягайло Руслан</w:t>
      </w:r>
    </w:p>
    <w:p w:rsidR="001345E7" w:rsidRPr="00BB2591" w:rsidRDefault="001345E7" w:rsidP="001345E7">
      <w:pPr>
        <w:pStyle w:val="affffff2"/>
        <w:shd w:val="clear" w:color="auto" w:fill="FFFFFF" w:themeFill="background1"/>
        <w:rPr>
          <w:rFonts w:ascii="Times New Roman" w:hAnsi="Times New Roman" w:cs="Times New Roman"/>
          <w:sz w:val="24"/>
          <w:szCs w:val="24"/>
        </w:rPr>
      </w:pPr>
    </w:p>
    <w:p w:rsidR="001345E7" w:rsidRPr="00BB2591" w:rsidRDefault="001345E7" w:rsidP="001345E7">
      <w:pPr>
        <w:pStyle w:val="affffff2"/>
        <w:shd w:val="clear" w:color="auto" w:fill="FFFFFF" w:themeFill="background1"/>
        <w:rPr>
          <w:rFonts w:ascii="Times New Roman" w:hAnsi="Times New Roman" w:cs="Times New Roman"/>
          <w:sz w:val="24"/>
          <w:szCs w:val="24"/>
        </w:rPr>
      </w:pPr>
    </w:p>
    <w:p w:rsidR="001345E7" w:rsidRPr="00BB2591" w:rsidRDefault="001345E7" w:rsidP="001345E7">
      <w:pPr>
        <w:pStyle w:val="affffff2"/>
        <w:shd w:val="clear" w:color="auto" w:fill="FFFFFF" w:themeFill="background1"/>
        <w:rPr>
          <w:rFonts w:ascii="Times New Roman" w:hAnsi="Times New Roman" w:cs="Times New Roman"/>
          <w:sz w:val="24"/>
          <w:szCs w:val="24"/>
        </w:rPr>
      </w:pPr>
    </w:p>
    <w:p w:rsidR="001345E7" w:rsidRPr="00BB2591" w:rsidRDefault="001345E7" w:rsidP="001345E7">
      <w:pPr>
        <w:pStyle w:val="affffff2"/>
        <w:shd w:val="clear" w:color="auto" w:fill="FFFFFF" w:themeFill="background1"/>
        <w:rPr>
          <w:rFonts w:ascii="Times New Roman" w:hAnsi="Times New Roman" w:cs="Times New Roman"/>
          <w:sz w:val="24"/>
          <w:szCs w:val="24"/>
        </w:rPr>
      </w:pPr>
    </w:p>
    <w:p w:rsidR="001345E7" w:rsidRPr="00BB2591" w:rsidRDefault="001345E7" w:rsidP="001345E7">
      <w:pPr>
        <w:pStyle w:val="affffff2"/>
        <w:shd w:val="clear" w:color="auto" w:fill="FFFFFF" w:themeFill="background1"/>
        <w:rPr>
          <w:rFonts w:ascii="Times New Roman" w:hAnsi="Times New Roman" w:cs="Times New Roman"/>
          <w:sz w:val="24"/>
          <w:szCs w:val="24"/>
        </w:rPr>
      </w:pPr>
    </w:p>
    <w:p w:rsidR="001345E7" w:rsidRPr="00BB2591" w:rsidRDefault="001345E7" w:rsidP="001345E7">
      <w:pPr>
        <w:pStyle w:val="affffff2"/>
        <w:shd w:val="clear" w:color="auto" w:fill="FFFFFF" w:themeFill="background1"/>
        <w:rPr>
          <w:rFonts w:ascii="Times New Roman" w:hAnsi="Times New Roman" w:cs="Times New Roman"/>
          <w:sz w:val="24"/>
          <w:szCs w:val="24"/>
        </w:rPr>
      </w:pPr>
    </w:p>
    <w:p w:rsidR="001345E7" w:rsidRPr="00BB2591" w:rsidRDefault="001345E7" w:rsidP="001345E7">
      <w:pPr>
        <w:pStyle w:val="affffff2"/>
        <w:shd w:val="clear" w:color="auto" w:fill="FFFFFF" w:themeFill="background1"/>
        <w:rPr>
          <w:rFonts w:ascii="Times New Roman" w:hAnsi="Times New Roman" w:cs="Times New Roman"/>
          <w:sz w:val="24"/>
          <w:szCs w:val="24"/>
        </w:rPr>
      </w:pPr>
    </w:p>
    <w:p w:rsidR="001345E7" w:rsidRPr="00BB2591" w:rsidRDefault="001345E7" w:rsidP="001345E7">
      <w:pPr>
        <w:pStyle w:val="affffff2"/>
        <w:shd w:val="clear" w:color="auto" w:fill="FFFFFF" w:themeFill="background1"/>
        <w:rPr>
          <w:rFonts w:ascii="Times New Roman" w:hAnsi="Times New Roman" w:cs="Times New Roman"/>
          <w:sz w:val="24"/>
          <w:szCs w:val="24"/>
        </w:rPr>
      </w:pPr>
    </w:p>
    <w:p w:rsidR="001345E7" w:rsidRPr="00BB2591" w:rsidRDefault="001345E7" w:rsidP="001345E7">
      <w:pPr>
        <w:pStyle w:val="affffff2"/>
        <w:shd w:val="clear" w:color="auto" w:fill="FFFFFF" w:themeFill="background1"/>
        <w:rPr>
          <w:rFonts w:ascii="Times New Roman" w:hAnsi="Times New Roman" w:cs="Times New Roman"/>
          <w:sz w:val="24"/>
          <w:szCs w:val="24"/>
          <w:u w:val="single"/>
        </w:rPr>
      </w:pPr>
      <w:r w:rsidRPr="00BB2591">
        <w:rPr>
          <w:rFonts w:ascii="Times New Roman" w:hAnsi="Times New Roman" w:cs="Times New Roman"/>
          <w:sz w:val="24"/>
          <w:szCs w:val="24"/>
          <w:u w:val="single"/>
        </w:rPr>
        <w:lastRenderedPageBreak/>
        <w:t>3-в, Кузнецова Е.И.</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1.Головачев Игорь</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2.Згиблая Ксения</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 xml:space="preserve"> 3.Кочура Степан</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4.Мачеха Кирилл</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5.Мемединов Егор</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6.Михалькова Элина</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7.Рут Данил</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8.Ушаков Даниил</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9.Чигрин Яна</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sectPr w:rsidR="001345E7" w:rsidRPr="00BF768A" w:rsidSect="005A754C">
          <w:type w:val="continuous"/>
          <w:pgSz w:w="11906" w:h="16838"/>
          <w:pgMar w:top="1134" w:right="850" w:bottom="851" w:left="1701" w:header="708" w:footer="708" w:gutter="0"/>
          <w:cols w:num="3" w:space="3"/>
        </w:sect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5C684A" w:rsidRDefault="001345E7" w:rsidP="001345E7">
      <w:pPr>
        <w:pStyle w:val="affffff2"/>
        <w:shd w:val="clear" w:color="auto" w:fill="FFFFFF" w:themeFill="background1"/>
        <w:rPr>
          <w:rFonts w:ascii="Times New Roman" w:hAnsi="Times New Roman" w:cs="Times New Roman"/>
          <w:b/>
          <w:sz w:val="24"/>
          <w:szCs w:val="24"/>
        </w:rPr>
      </w:pPr>
      <w:r w:rsidRPr="005C684A">
        <w:rPr>
          <w:rFonts w:ascii="Times New Roman" w:hAnsi="Times New Roman" w:cs="Times New Roman"/>
          <w:b/>
          <w:sz w:val="24"/>
          <w:szCs w:val="24"/>
        </w:rPr>
        <w:t xml:space="preserve">С одной «4» - 3 </w:t>
      </w:r>
      <w:r w:rsidRPr="00BB2591">
        <w:rPr>
          <w:rFonts w:ascii="Times New Roman" w:hAnsi="Times New Roman" w:cs="Times New Roman"/>
          <w:b/>
          <w:sz w:val="24"/>
          <w:szCs w:val="24"/>
        </w:rPr>
        <w:t>учащихся (4%):</w:t>
      </w:r>
    </w:p>
    <w:p w:rsidR="001345E7" w:rsidRDefault="001345E7" w:rsidP="00906607">
      <w:pPr>
        <w:pStyle w:val="affffff2"/>
        <w:numPr>
          <w:ilvl w:val="0"/>
          <w:numId w:val="31"/>
        </w:numPr>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Згиблый Николай, 3-а класс, по русскому языку, учитель Долгополова И.Н.</w:t>
      </w:r>
    </w:p>
    <w:p w:rsidR="001345E7" w:rsidRDefault="001345E7" w:rsidP="00906607">
      <w:pPr>
        <w:pStyle w:val="affffff2"/>
        <w:numPr>
          <w:ilvl w:val="0"/>
          <w:numId w:val="31"/>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Анисимов Даниил,</w:t>
      </w:r>
      <w:r w:rsidRPr="005C684A">
        <w:rPr>
          <w:rFonts w:ascii="Times New Roman" w:hAnsi="Times New Roman" w:cs="Times New Roman"/>
          <w:sz w:val="24"/>
          <w:szCs w:val="24"/>
        </w:rPr>
        <w:t xml:space="preserve"> 3-</w:t>
      </w:r>
      <w:r>
        <w:rPr>
          <w:rFonts w:ascii="Times New Roman" w:hAnsi="Times New Roman" w:cs="Times New Roman"/>
          <w:sz w:val="24"/>
          <w:szCs w:val="24"/>
        </w:rPr>
        <w:t>б</w:t>
      </w:r>
      <w:r w:rsidRPr="005C684A">
        <w:rPr>
          <w:rFonts w:ascii="Times New Roman" w:hAnsi="Times New Roman" w:cs="Times New Roman"/>
          <w:sz w:val="24"/>
          <w:szCs w:val="24"/>
        </w:rPr>
        <w:t xml:space="preserve"> класс, по русскому языку, учитель </w:t>
      </w:r>
      <w:r>
        <w:rPr>
          <w:rFonts w:ascii="Times New Roman" w:hAnsi="Times New Roman" w:cs="Times New Roman"/>
          <w:sz w:val="24"/>
          <w:szCs w:val="24"/>
        </w:rPr>
        <w:t>Черномор Г.В.</w:t>
      </w:r>
    </w:p>
    <w:p w:rsidR="001345E7" w:rsidRDefault="001345E7" w:rsidP="00906607">
      <w:pPr>
        <w:pStyle w:val="affffff2"/>
        <w:numPr>
          <w:ilvl w:val="0"/>
          <w:numId w:val="31"/>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Макеева Мария,</w:t>
      </w:r>
      <w:r w:rsidRPr="005C684A">
        <w:rPr>
          <w:rFonts w:ascii="Times New Roman" w:hAnsi="Times New Roman" w:cs="Times New Roman"/>
          <w:sz w:val="24"/>
          <w:szCs w:val="24"/>
        </w:rPr>
        <w:t xml:space="preserve"> 3-</w:t>
      </w:r>
      <w:r>
        <w:rPr>
          <w:rFonts w:ascii="Times New Roman" w:hAnsi="Times New Roman" w:cs="Times New Roman"/>
          <w:sz w:val="24"/>
          <w:szCs w:val="24"/>
        </w:rPr>
        <w:t>б</w:t>
      </w:r>
      <w:r w:rsidRPr="005C684A">
        <w:rPr>
          <w:rFonts w:ascii="Times New Roman" w:hAnsi="Times New Roman" w:cs="Times New Roman"/>
          <w:sz w:val="24"/>
          <w:szCs w:val="24"/>
        </w:rPr>
        <w:t xml:space="preserve"> класс, по </w:t>
      </w:r>
      <w:r>
        <w:rPr>
          <w:rFonts w:ascii="Times New Roman" w:hAnsi="Times New Roman" w:cs="Times New Roman"/>
          <w:sz w:val="24"/>
          <w:szCs w:val="24"/>
        </w:rPr>
        <w:t>математике</w:t>
      </w:r>
      <w:r w:rsidRPr="005C684A">
        <w:rPr>
          <w:rFonts w:ascii="Times New Roman" w:hAnsi="Times New Roman" w:cs="Times New Roman"/>
          <w:sz w:val="24"/>
          <w:szCs w:val="24"/>
        </w:rPr>
        <w:t xml:space="preserve">, учитель </w:t>
      </w:r>
      <w:r>
        <w:rPr>
          <w:rFonts w:ascii="Times New Roman" w:hAnsi="Times New Roman" w:cs="Times New Roman"/>
          <w:sz w:val="24"/>
          <w:szCs w:val="24"/>
        </w:rPr>
        <w:t>Черномор Г.В.</w:t>
      </w:r>
    </w:p>
    <w:p w:rsidR="001345E7" w:rsidRPr="005C684A" w:rsidRDefault="001345E7" w:rsidP="001345E7">
      <w:pPr>
        <w:pStyle w:val="affffff2"/>
        <w:shd w:val="clear" w:color="auto" w:fill="FFFFFF" w:themeFill="background1"/>
        <w:ind w:left="720"/>
        <w:rPr>
          <w:rFonts w:ascii="Times New Roman" w:hAnsi="Times New Roman" w:cs="Times New Roman"/>
          <w:sz w:val="24"/>
          <w:szCs w:val="24"/>
        </w:rPr>
      </w:pPr>
    </w:p>
    <w:p w:rsidR="001345E7" w:rsidRPr="005C684A" w:rsidRDefault="001345E7" w:rsidP="001345E7">
      <w:pPr>
        <w:pStyle w:val="affffff2"/>
        <w:shd w:val="clear" w:color="auto" w:fill="FFFFFF" w:themeFill="background1"/>
        <w:rPr>
          <w:rFonts w:ascii="Times New Roman" w:hAnsi="Times New Roman" w:cs="Times New Roman"/>
          <w:b/>
          <w:sz w:val="24"/>
          <w:szCs w:val="24"/>
        </w:rPr>
      </w:pPr>
    </w:p>
    <w:p w:rsidR="001345E7" w:rsidRPr="005C684A" w:rsidRDefault="001345E7" w:rsidP="001345E7">
      <w:pPr>
        <w:pStyle w:val="affffff2"/>
        <w:shd w:val="clear" w:color="auto" w:fill="FFFFFF" w:themeFill="background1"/>
        <w:rPr>
          <w:rFonts w:ascii="Times New Roman" w:hAnsi="Times New Roman" w:cs="Times New Roman"/>
          <w:b/>
          <w:sz w:val="24"/>
          <w:szCs w:val="24"/>
        </w:rPr>
      </w:pPr>
      <w:r w:rsidRPr="005C684A">
        <w:rPr>
          <w:rFonts w:ascii="Times New Roman" w:hAnsi="Times New Roman" w:cs="Times New Roman"/>
          <w:b/>
          <w:sz w:val="24"/>
          <w:szCs w:val="24"/>
        </w:rPr>
        <w:t xml:space="preserve">С одной «3» - </w:t>
      </w:r>
      <w:r>
        <w:rPr>
          <w:rFonts w:ascii="Times New Roman" w:hAnsi="Times New Roman" w:cs="Times New Roman"/>
          <w:b/>
          <w:sz w:val="24"/>
          <w:szCs w:val="24"/>
        </w:rPr>
        <w:t>5</w:t>
      </w:r>
      <w:r w:rsidRPr="005C684A">
        <w:rPr>
          <w:rFonts w:ascii="Times New Roman" w:hAnsi="Times New Roman" w:cs="Times New Roman"/>
          <w:b/>
          <w:sz w:val="24"/>
          <w:szCs w:val="24"/>
        </w:rPr>
        <w:t xml:space="preserve"> </w:t>
      </w:r>
      <w:r w:rsidRPr="00BB2591">
        <w:rPr>
          <w:rFonts w:ascii="Times New Roman" w:hAnsi="Times New Roman" w:cs="Times New Roman"/>
          <w:b/>
          <w:sz w:val="24"/>
          <w:szCs w:val="24"/>
        </w:rPr>
        <w:t>учащихся (7%):</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1. Костюченко Александр, 3-а класс, по окружающему миру, учитель Долгополова И.Н.</w:t>
      </w:r>
    </w:p>
    <w:p w:rsidR="001345E7"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2. Ющенко Ярослав, 3-а класс, по русскому языку, учитель Долгополова И.Н.</w:t>
      </w:r>
    </w:p>
    <w:p w:rsidR="001345E7" w:rsidRDefault="001345E7" w:rsidP="001345E7">
      <w:pPr>
        <w:pStyle w:val="affffff2"/>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3.Баландина Мария,</w:t>
      </w:r>
      <w:r w:rsidRPr="005C684A">
        <w:rPr>
          <w:rFonts w:ascii="Times New Roman" w:hAnsi="Times New Roman" w:cs="Times New Roman"/>
          <w:sz w:val="24"/>
          <w:szCs w:val="24"/>
        </w:rPr>
        <w:t xml:space="preserve"> 3-</w:t>
      </w:r>
      <w:r>
        <w:rPr>
          <w:rFonts w:ascii="Times New Roman" w:hAnsi="Times New Roman" w:cs="Times New Roman"/>
          <w:sz w:val="24"/>
          <w:szCs w:val="24"/>
        </w:rPr>
        <w:t>б</w:t>
      </w:r>
      <w:r w:rsidRPr="005C684A">
        <w:rPr>
          <w:rFonts w:ascii="Times New Roman" w:hAnsi="Times New Roman" w:cs="Times New Roman"/>
          <w:sz w:val="24"/>
          <w:szCs w:val="24"/>
        </w:rPr>
        <w:t xml:space="preserve"> класс, по </w:t>
      </w:r>
      <w:r>
        <w:rPr>
          <w:rFonts w:ascii="Times New Roman" w:hAnsi="Times New Roman" w:cs="Times New Roman"/>
          <w:sz w:val="24"/>
          <w:szCs w:val="24"/>
        </w:rPr>
        <w:t>математике</w:t>
      </w:r>
      <w:r w:rsidRPr="005C684A">
        <w:rPr>
          <w:rFonts w:ascii="Times New Roman" w:hAnsi="Times New Roman" w:cs="Times New Roman"/>
          <w:sz w:val="24"/>
          <w:szCs w:val="24"/>
        </w:rPr>
        <w:t xml:space="preserve">, учитель </w:t>
      </w:r>
      <w:r>
        <w:rPr>
          <w:rFonts w:ascii="Times New Roman" w:hAnsi="Times New Roman" w:cs="Times New Roman"/>
          <w:sz w:val="24"/>
          <w:szCs w:val="24"/>
        </w:rPr>
        <w:t>Черномор Г.В.</w:t>
      </w:r>
    </w:p>
    <w:p w:rsidR="001345E7" w:rsidRDefault="001345E7" w:rsidP="001345E7">
      <w:pPr>
        <w:pStyle w:val="affffff2"/>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r w:rsidRPr="005C684A">
        <w:rPr>
          <w:rFonts w:ascii="Times New Roman" w:hAnsi="Times New Roman" w:cs="Times New Roman"/>
          <w:sz w:val="24"/>
          <w:szCs w:val="24"/>
        </w:rPr>
        <w:t xml:space="preserve"> </w:t>
      </w:r>
      <w:r>
        <w:rPr>
          <w:rFonts w:ascii="Times New Roman" w:hAnsi="Times New Roman" w:cs="Times New Roman"/>
          <w:sz w:val="24"/>
          <w:szCs w:val="24"/>
        </w:rPr>
        <w:t>Гапошка Алексей,</w:t>
      </w:r>
      <w:r w:rsidRPr="005C684A">
        <w:rPr>
          <w:rFonts w:ascii="Times New Roman" w:hAnsi="Times New Roman" w:cs="Times New Roman"/>
          <w:sz w:val="24"/>
          <w:szCs w:val="24"/>
        </w:rPr>
        <w:t xml:space="preserve"> 3-</w:t>
      </w:r>
      <w:r>
        <w:rPr>
          <w:rFonts w:ascii="Times New Roman" w:hAnsi="Times New Roman" w:cs="Times New Roman"/>
          <w:sz w:val="24"/>
          <w:szCs w:val="24"/>
        </w:rPr>
        <w:t>б</w:t>
      </w:r>
      <w:r w:rsidRPr="005C684A">
        <w:rPr>
          <w:rFonts w:ascii="Times New Roman" w:hAnsi="Times New Roman" w:cs="Times New Roman"/>
          <w:sz w:val="24"/>
          <w:szCs w:val="24"/>
        </w:rPr>
        <w:t xml:space="preserve"> класс, по русскому языку, учитель </w:t>
      </w:r>
      <w:r>
        <w:rPr>
          <w:rFonts w:ascii="Times New Roman" w:hAnsi="Times New Roman" w:cs="Times New Roman"/>
          <w:sz w:val="24"/>
          <w:szCs w:val="24"/>
        </w:rPr>
        <w:t>Черномор Г.В.</w:t>
      </w:r>
    </w:p>
    <w:p w:rsidR="001345E7" w:rsidRDefault="001345E7" w:rsidP="001345E7">
      <w:pPr>
        <w:pStyle w:val="affffff2"/>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5.</w:t>
      </w:r>
      <w:r w:rsidRPr="005C684A">
        <w:rPr>
          <w:rFonts w:ascii="Times New Roman" w:hAnsi="Times New Roman" w:cs="Times New Roman"/>
          <w:sz w:val="24"/>
          <w:szCs w:val="24"/>
        </w:rPr>
        <w:t xml:space="preserve"> </w:t>
      </w:r>
      <w:r>
        <w:rPr>
          <w:rFonts w:ascii="Times New Roman" w:hAnsi="Times New Roman" w:cs="Times New Roman"/>
          <w:sz w:val="24"/>
          <w:szCs w:val="24"/>
        </w:rPr>
        <w:t>Кузьминова Анастасия,</w:t>
      </w:r>
      <w:r w:rsidRPr="005C684A">
        <w:rPr>
          <w:rFonts w:ascii="Times New Roman" w:hAnsi="Times New Roman" w:cs="Times New Roman"/>
          <w:sz w:val="24"/>
          <w:szCs w:val="24"/>
        </w:rPr>
        <w:t xml:space="preserve"> 3-</w:t>
      </w:r>
      <w:r>
        <w:rPr>
          <w:rFonts w:ascii="Times New Roman" w:hAnsi="Times New Roman" w:cs="Times New Roman"/>
          <w:sz w:val="24"/>
          <w:szCs w:val="24"/>
        </w:rPr>
        <w:t>б</w:t>
      </w:r>
      <w:r w:rsidRPr="005C684A">
        <w:rPr>
          <w:rFonts w:ascii="Times New Roman" w:hAnsi="Times New Roman" w:cs="Times New Roman"/>
          <w:sz w:val="24"/>
          <w:szCs w:val="24"/>
        </w:rPr>
        <w:t xml:space="preserve"> класс, по русскому языку, учитель </w:t>
      </w:r>
      <w:r>
        <w:rPr>
          <w:rFonts w:ascii="Times New Roman" w:hAnsi="Times New Roman" w:cs="Times New Roman"/>
          <w:sz w:val="24"/>
          <w:szCs w:val="24"/>
        </w:rPr>
        <w:t>Черномор Г.В.</w:t>
      </w:r>
    </w:p>
    <w:p w:rsidR="001345E7" w:rsidRDefault="001345E7" w:rsidP="001345E7">
      <w:pPr>
        <w:pStyle w:val="affffff2"/>
        <w:shd w:val="clear" w:color="auto" w:fill="FFFFFF" w:themeFill="background1"/>
        <w:rPr>
          <w:rFonts w:ascii="Times New Roman" w:hAnsi="Times New Roman" w:cs="Times New Roman"/>
          <w:sz w:val="24"/>
          <w:szCs w:val="24"/>
        </w:rPr>
      </w:pPr>
    </w:p>
    <w:p w:rsidR="001345E7" w:rsidRPr="005C684A" w:rsidRDefault="001345E7" w:rsidP="001345E7">
      <w:pPr>
        <w:pStyle w:val="affffff2"/>
        <w:shd w:val="clear" w:color="auto" w:fill="FFFFFF" w:themeFill="background1"/>
        <w:rPr>
          <w:rFonts w:ascii="Times New Roman" w:hAnsi="Times New Roman" w:cs="Times New Roman"/>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D541D0" w:rsidRDefault="001345E7" w:rsidP="001345E7">
      <w:pPr>
        <w:pStyle w:val="affffff2"/>
        <w:shd w:val="clear" w:color="auto" w:fill="FFFFFF" w:themeFill="background1"/>
        <w:rPr>
          <w:rFonts w:ascii="Times New Roman" w:hAnsi="Times New Roman" w:cs="Times New Roman"/>
          <w:b/>
          <w:sz w:val="24"/>
          <w:szCs w:val="24"/>
        </w:rPr>
      </w:pPr>
      <w:r w:rsidRPr="00D541D0">
        <w:rPr>
          <w:rFonts w:ascii="Times New Roman" w:hAnsi="Times New Roman" w:cs="Times New Roman"/>
          <w:b/>
          <w:sz w:val="24"/>
          <w:szCs w:val="24"/>
        </w:rPr>
        <w:t xml:space="preserve">Неуспевающие учащиеся параллели </w:t>
      </w:r>
      <w:r>
        <w:rPr>
          <w:rFonts w:ascii="Times New Roman" w:hAnsi="Times New Roman" w:cs="Times New Roman"/>
          <w:b/>
          <w:sz w:val="24"/>
          <w:szCs w:val="24"/>
        </w:rPr>
        <w:t>3</w:t>
      </w:r>
      <w:r w:rsidRPr="00D541D0">
        <w:rPr>
          <w:rFonts w:ascii="Times New Roman" w:hAnsi="Times New Roman" w:cs="Times New Roman"/>
          <w:b/>
          <w:sz w:val="24"/>
          <w:szCs w:val="24"/>
        </w:rPr>
        <w:t xml:space="preserve"> классов, </w:t>
      </w:r>
      <w:r>
        <w:rPr>
          <w:rFonts w:ascii="Times New Roman" w:hAnsi="Times New Roman" w:cs="Times New Roman"/>
          <w:b/>
          <w:sz w:val="24"/>
          <w:szCs w:val="24"/>
        </w:rPr>
        <w:t>1</w:t>
      </w:r>
      <w:r w:rsidRPr="00D541D0">
        <w:rPr>
          <w:rFonts w:ascii="Times New Roman" w:hAnsi="Times New Roman" w:cs="Times New Roman"/>
          <w:b/>
          <w:sz w:val="24"/>
          <w:szCs w:val="24"/>
        </w:rPr>
        <w:t xml:space="preserve"> </w:t>
      </w:r>
      <w:r w:rsidRPr="00BB2591">
        <w:rPr>
          <w:rFonts w:ascii="Times New Roman" w:hAnsi="Times New Roman" w:cs="Times New Roman"/>
          <w:b/>
          <w:sz w:val="24"/>
          <w:szCs w:val="24"/>
        </w:rPr>
        <w:t>учащийся (1%):</w:t>
      </w:r>
    </w:p>
    <w:p w:rsidR="001345E7" w:rsidRPr="005C684A" w:rsidRDefault="001345E7" w:rsidP="001345E7">
      <w:pPr>
        <w:pStyle w:val="affffff2"/>
        <w:shd w:val="clear" w:color="auto" w:fill="FFFFFF" w:themeFill="background1"/>
        <w:rPr>
          <w:rFonts w:ascii="Times New Roman" w:hAnsi="Times New Roman" w:cs="Times New Roman"/>
          <w:sz w:val="24"/>
          <w:szCs w:val="24"/>
        </w:rPr>
      </w:pPr>
      <w:r w:rsidRPr="005C684A">
        <w:rPr>
          <w:rFonts w:ascii="Times New Roman" w:hAnsi="Times New Roman" w:cs="Times New Roman"/>
          <w:sz w:val="24"/>
          <w:szCs w:val="24"/>
        </w:rPr>
        <w:t>1. Прусс Мария, 3-а класс, по русскому языку и по английскому языку, учитель Долгополова И.Н.</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446513" w:rsidRDefault="001345E7" w:rsidP="001345E7">
      <w:pPr>
        <w:pStyle w:val="affffff2"/>
        <w:shd w:val="clear" w:color="auto" w:fill="FFFFFF" w:themeFill="background1"/>
        <w:jc w:val="center"/>
        <w:rPr>
          <w:rFonts w:ascii="Times New Roman" w:hAnsi="Times New Roman" w:cs="Times New Roman"/>
          <w:b/>
          <w:sz w:val="24"/>
          <w:szCs w:val="24"/>
        </w:rPr>
      </w:pPr>
      <w:r w:rsidRPr="00446513">
        <w:rPr>
          <w:rFonts w:ascii="Times New Roman" w:hAnsi="Times New Roman" w:cs="Times New Roman"/>
          <w:b/>
          <w:sz w:val="24"/>
          <w:szCs w:val="24"/>
        </w:rPr>
        <w:t>С целью диагностики сформированности предметных УУД в 3-х классах были проведены аттестационные контрольные работы:</w:t>
      </w: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446513" w:rsidRDefault="001345E7" w:rsidP="001345E7">
      <w:pPr>
        <w:pStyle w:val="affffff2"/>
        <w:shd w:val="clear" w:color="auto" w:fill="FFFFFF" w:themeFill="background1"/>
        <w:rPr>
          <w:rFonts w:ascii="Times New Roman" w:hAnsi="Times New Roman" w:cs="Times New Roman"/>
          <w:b/>
          <w:sz w:val="24"/>
          <w:szCs w:val="24"/>
        </w:rPr>
      </w:pPr>
      <w:r w:rsidRPr="00446513">
        <w:rPr>
          <w:rFonts w:ascii="Times New Roman" w:hAnsi="Times New Roman" w:cs="Times New Roman"/>
          <w:b/>
          <w:sz w:val="24"/>
          <w:szCs w:val="24"/>
        </w:rPr>
        <w:t>Русский язык</w:t>
      </w:r>
    </w:p>
    <w:tbl>
      <w:tblPr>
        <w:tblStyle w:val="affffff1"/>
        <w:tblW w:w="9883" w:type="dxa"/>
        <w:tblInd w:w="-318" w:type="dxa"/>
        <w:tblLook w:val="04A0" w:firstRow="1" w:lastRow="0" w:firstColumn="1" w:lastColumn="0" w:noHBand="0" w:noVBand="1"/>
      </w:tblPr>
      <w:tblGrid>
        <w:gridCol w:w="1135"/>
        <w:gridCol w:w="2268"/>
        <w:gridCol w:w="1117"/>
        <w:gridCol w:w="1116"/>
        <w:gridCol w:w="1116"/>
        <w:gridCol w:w="620"/>
        <w:gridCol w:w="709"/>
        <w:gridCol w:w="901"/>
        <w:gridCol w:w="901"/>
      </w:tblGrid>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Класс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ФИО учителя</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«5»</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«4»</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«3»</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Кач.</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Обуч.</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Успев.</w:t>
            </w:r>
          </w:p>
        </w:tc>
      </w:tr>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3-а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Долгополова И.Н.</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8</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11</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5</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76%</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68%</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96%</w:t>
            </w:r>
          </w:p>
        </w:tc>
      </w:tr>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3-б</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Черномор Г.В.</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10</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12</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52%</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55%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100%</w:t>
            </w:r>
          </w:p>
        </w:tc>
      </w:tr>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3-в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Кузнецова Е.И.</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11</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10</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58%</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57%</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100%</w:t>
            </w:r>
          </w:p>
        </w:tc>
      </w:tr>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r w:rsidRPr="00446513">
              <w:rPr>
                <w:rFonts w:ascii="Times New Roman" w:hAnsi="Times New Roman" w:cs="Times New Roman"/>
                <w:b/>
                <w:sz w:val="24"/>
                <w:szCs w:val="24"/>
              </w:rPr>
              <w:t>Итого</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b/>
                <w:sz w:val="24"/>
                <w:szCs w:val="24"/>
              </w:rPr>
            </w:pPr>
            <w:r w:rsidRPr="002F00C3">
              <w:rPr>
                <w:rFonts w:ascii="Times New Roman" w:hAnsi="Times New Roman" w:cs="Times New Roman"/>
                <w:b/>
                <w:sz w:val="24"/>
                <w:szCs w:val="24"/>
              </w:rPr>
              <w:t>14</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b/>
                <w:sz w:val="24"/>
                <w:szCs w:val="24"/>
              </w:rPr>
            </w:pPr>
            <w:r w:rsidRPr="002F00C3">
              <w:rPr>
                <w:rFonts w:ascii="Times New Roman" w:hAnsi="Times New Roman" w:cs="Times New Roman"/>
                <w:b/>
                <w:sz w:val="24"/>
                <w:szCs w:val="24"/>
              </w:rPr>
              <w:t>32</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b/>
                <w:sz w:val="24"/>
                <w:szCs w:val="24"/>
              </w:rPr>
            </w:pPr>
            <w:r w:rsidRPr="002F00C3">
              <w:rPr>
                <w:rFonts w:ascii="Times New Roman" w:hAnsi="Times New Roman" w:cs="Times New Roman"/>
                <w:b/>
                <w:sz w:val="24"/>
                <w:szCs w:val="24"/>
              </w:rPr>
              <w:t>27</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b/>
                <w:sz w:val="24"/>
                <w:szCs w:val="24"/>
              </w:rPr>
            </w:pPr>
            <w:r w:rsidRPr="002F00C3">
              <w:rPr>
                <w:rFonts w:ascii="Times New Roman" w:hAnsi="Times New Roman" w:cs="Times New Roman"/>
                <w:b/>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b/>
                <w:sz w:val="24"/>
                <w:szCs w:val="24"/>
              </w:rPr>
            </w:pPr>
            <w:r w:rsidRPr="002F00C3">
              <w:rPr>
                <w:rFonts w:ascii="Times New Roman" w:hAnsi="Times New Roman" w:cs="Times New Roman"/>
                <w:b/>
                <w:sz w:val="24"/>
                <w:szCs w:val="24"/>
              </w:rPr>
              <w:t>62%</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b/>
                <w:sz w:val="24"/>
                <w:szCs w:val="24"/>
              </w:rPr>
            </w:pPr>
            <w:r w:rsidRPr="002F00C3">
              <w:rPr>
                <w:rFonts w:ascii="Times New Roman" w:hAnsi="Times New Roman" w:cs="Times New Roman"/>
                <w:b/>
                <w:sz w:val="24"/>
                <w:szCs w:val="24"/>
              </w:rPr>
              <w:t>60%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2F00C3">
              <w:rPr>
                <w:rFonts w:ascii="Times New Roman" w:hAnsi="Times New Roman" w:cs="Times New Roman"/>
                <w:b/>
                <w:sz w:val="24"/>
                <w:szCs w:val="24"/>
              </w:rPr>
              <w:t>99%</w:t>
            </w:r>
          </w:p>
        </w:tc>
      </w:tr>
    </w:tbl>
    <w:p w:rsidR="001345E7" w:rsidRPr="00446513" w:rsidRDefault="001345E7" w:rsidP="001345E7">
      <w:pPr>
        <w:pStyle w:val="affffff2"/>
        <w:shd w:val="clear" w:color="auto" w:fill="FFFFFF" w:themeFill="background1"/>
        <w:rPr>
          <w:rFonts w:ascii="Times New Roman" w:hAnsi="Times New Roman" w:cs="Times New Roman"/>
          <w:b/>
          <w:sz w:val="24"/>
          <w:szCs w:val="24"/>
        </w:rPr>
      </w:pPr>
      <w:r w:rsidRPr="00446513">
        <w:rPr>
          <w:rFonts w:ascii="Times New Roman" w:hAnsi="Times New Roman" w:cs="Times New Roman"/>
          <w:b/>
          <w:sz w:val="24"/>
          <w:szCs w:val="24"/>
        </w:rPr>
        <w:t xml:space="preserve">Математика </w:t>
      </w:r>
    </w:p>
    <w:tbl>
      <w:tblPr>
        <w:tblStyle w:val="affffff1"/>
        <w:tblW w:w="9883" w:type="dxa"/>
        <w:tblInd w:w="-318" w:type="dxa"/>
        <w:tblLook w:val="04A0" w:firstRow="1" w:lastRow="0" w:firstColumn="1" w:lastColumn="0" w:noHBand="0" w:noVBand="1"/>
      </w:tblPr>
      <w:tblGrid>
        <w:gridCol w:w="1135"/>
        <w:gridCol w:w="2268"/>
        <w:gridCol w:w="1117"/>
        <w:gridCol w:w="1116"/>
        <w:gridCol w:w="1116"/>
        <w:gridCol w:w="620"/>
        <w:gridCol w:w="709"/>
        <w:gridCol w:w="901"/>
        <w:gridCol w:w="901"/>
      </w:tblGrid>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Класс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ФИО учителя</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«5»</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«4»</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«3»</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Кач.</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Обуч.</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Успев.</w:t>
            </w:r>
          </w:p>
        </w:tc>
      </w:tr>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3-а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Долгополова И.Н.</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13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7</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4</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80%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76%</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96%</w:t>
            </w:r>
          </w:p>
        </w:tc>
      </w:tr>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3-б</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Черномор Г.В.</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8</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13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4</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84%</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71%</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100%</w:t>
            </w:r>
          </w:p>
        </w:tc>
      </w:tr>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3-в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Кузнецова Е.И.</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5</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8</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11</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54%</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59%</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jc w:val="center"/>
              <w:rPr>
                <w:rFonts w:ascii="Times New Roman" w:hAnsi="Times New Roman" w:cs="Times New Roman"/>
                <w:sz w:val="24"/>
                <w:szCs w:val="24"/>
              </w:rPr>
            </w:pPr>
            <w:r w:rsidRPr="00446513">
              <w:rPr>
                <w:rFonts w:ascii="Times New Roman" w:hAnsi="Times New Roman" w:cs="Times New Roman"/>
                <w:sz w:val="24"/>
                <w:szCs w:val="24"/>
              </w:rPr>
              <w:t>100%</w:t>
            </w:r>
          </w:p>
        </w:tc>
      </w:tr>
      <w:tr w:rsidR="001345E7" w:rsidRPr="00BF768A" w:rsidTr="005A754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46513" w:rsidRDefault="001345E7" w:rsidP="005A754C">
            <w:pPr>
              <w:pStyle w:val="affffff2"/>
              <w:shd w:val="clear" w:color="auto" w:fill="FFFFFF" w:themeFill="background1"/>
              <w:rPr>
                <w:rFonts w:ascii="Times New Roman" w:hAnsi="Times New Roman" w:cs="Times New Roman"/>
                <w:b/>
                <w:sz w:val="24"/>
                <w:szCs w:val="24"/>
              </w:rPr>
            </w:pPr>
            <w:r w:rsidRPr="00446513">
              <w:rPr>
                <w:rFonts w:ascii="Times New Roman" w:hAnsi="Times New Roman" w:cs="Times New Roman"/>
                <w:b/>
                <w:sz w:val="24"/>
                <w:szCs w:val="24"/>
              </w:rPr>
              <w:t>Итого</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2F00C3">
              <w:rPr>
                <w:rFonts w:ascii="Times New Roman" w:hAnsi="Times New Roman" w:cs="Times New Roman"/>
                <w:b/>
                <w:sz w:val="24"/>
                <w:szCs w:val="24"/>
              </w:rPr>
              <w:t>26</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2F00C3">
              <w:rPr>
                <w:rFonts w:ascii="Times New Roman" w:hAnsi="Times New Roman" w:cs="Times New Roman"/>
                <w:b/>
                <w:sz w:val="24"/>
                <w:szCs w:val="24"/>
              </w:rPr>
              <w:t>28</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2F00C3">
              <w:rPr>
                <w:rFonts w:ascii="Times New Roman" w:hAnsi="Times New Roman" w:cs="Times New Roman"/>
                <w:b/>
                <w:sz w:val="24"/>
                <w:szCs w:val="24"/>
              </w:rPr>
              <w:t>19</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b/>
                <w:sz w:val="24"/>
                <w:szCs w:val="24"/>
              </w:rPr>
            </w:pPr>
            <w:r w:rsidRPr="002F00C3">
              <w:rPr>
                <w:rFonts w:ascii="Times New Roman" w:hAnsi="Times New Roman" w:cs="Times New Roman"/>
                <w:b/>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rPr>
                <w:rFonts w:ascii="Times New Roman" w:hAnsi="Times New Roman" w:cs="Times New Roman"/>
                <w:sz w:val="24"/>
                <w:szCs w:val="24"/>
              </w:rPr>
            </w:pPr>
            <w:r w:rsidRPr="002F00C3">
              <w:rPr>
                <w:rFonts w:ascii="Times New Roman" w:hAnsi="Times New Roman" w:cs="Times New Roman"/>
                <w:b/>
                <w:sz w:val="24"/>
                <w:szCs w:val="24"/>
              </w:rPr>
              <w:t>73%</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b/>
                <w:sz w:val="24"/>
                <w:szCs w:val="24"/>
              </w:rPr>
            </w:pPr>
            <w:r w:rsidRPr="002F00C3">
              <w:rPr>
                <w:rFonts w:ascii="Times New Roman" w:hAnsi="Times New Roman" w:cs="Times New Roman"/>
                <w:b/>
                <w:sz w:val="24"/>
                <w:szCs w:val="24"/>
              </w:rPr>
              <w:t>69%</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b/>
                <w:sz w:val="24"/>
                <w:szCs w:val="24"/>
              </w:rPr>
            </w:pPr>
            <w:r w:rsidRPr="002F00C3">
              <w:rPr>
                <w:rFonts w:ascii="Times New Roman" w:hAnsi="Times New Roman" w:cs="Times New Roman"/>
                <w:b/>
                <w:sz w:val="24"/>
                <w:szCs w:val="24"/>
              </w:rPr>
              <w:t>99%</w:t>
            </w:r>
          </w:p>
        </w:tc>
      </w:tr>
    </w:tbl>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9A3262" w:rsidRDefault="001345E7" w:rsidP="001345E7">
      <w:pPr>
        <w:pStyle w:val="affffff2"/>
        <w:shd w:val="clear" w:color="auto" w:fill="FFFFFF" w:themeFill="background1"/>
        <w:jc w:val="center"/>
        <w:rPr>
          <w:rFonts w:ascii="Times New Roman" w:hAnsi="Times New Roman" w:cs="Times New Roman"/>
          <w:b/>
          <w:sz w:val="24"/>
          <w:szCs w:val="24"/>
        </w:rPr>
      </w:pPr>
      <w:r w:rsidRPr="009A3262">
        <w:rPr>
          <w:rFonts w:ascii="Times New Roman" w:hAnsi="Times New Roman" w:cs="Times New Roman"/>
          <w:b/>
          <w:sz w:val="24"/>
          <w:szCs w:val="24"/>
        </w:rPr>
        <w:t>Диагностика сформированности читательских навыков учащихся 3-их классов:</w:t>
      </w:r>
    </w:p>
    <w:tbl>
      <w:tblPr>
        <w:tblStyle w:val="affffff1"/>
        <w:tblpPr w:leftFromText="180" w:rightFromText="180" w:vertAnchor="text" w:tblpX="-318" w:tblpY="1"/>
        <w:tblOverlap w:val="never"/>
        <w:tblW w:w="10031" w:type="dxa"/>
        <w:tblLook w:val="04A0" w:firstRow="1" w:lastRow="0" w:firstColumn="1" w:lastColumn="0" w:noHBand="0" w:noVBand="1"/>
      </w:tblPr>
      <w:tblGrid>
        <w:gridCol w:w="817"/>
        <w:gridCol w:w="1979"/>
        <w:gridCol w:w="997"/>
        <w:gridCol w:w="1089"/>
        <w:gridCol w:w="888"/>
        <w:gridCol w:w="1537"/>
        <w:gridCol w:w="1221"/>
        <w:gridCol w:w="1503"/>
      </w:tblGrid>
      <w:tr w:rsidR="001345E7" w:rsidRPr="009A3262" w:rsidTr="005A754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Класс</w:t>
            </w: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ФИО учителя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Кол-во уч-ся</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Выше нормы</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Норма</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Ниже нормы</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Не читают</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Успев.</w:t>
            </w:r>
          </w:p>
        </w:tc>
      </w:tr>
      <w:tr w:rsidR="001345E7" w:rsidRPr="00BF768A" w:rsidTr="005A754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3-а</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Долгополова И.Н.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9A3262">
              <w:rPr>
                <w:rFonts w:ascii="Times New Roman" w:hAnsi="Times New Roman" w:cs="Times New Roman"/>
                <w:sz w:val="24"/>
                <w:szCs w:val="24"/>
              </w:rPr>
              <w:t>25</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spacing w:before="100" w:beforeAutospacing="1"/>
              <w:jc w:val="center"/>
              <w:rPr>
                <w:rFonts w:eastAsia="Times New Roman"/>
                <w:bCs/>
                <w:sz w:val="24"/>
                <w:szCs w:val="24"/>
              </w:rPr>
            </w:pPr>
            <w:r w:rsidRPr="009A3262">
              <w:rPr>
                <w:rFonts w:eastAsia="Times New Roman"/>
                <w:bCs/>
                <w:sz w:val="24"/>
                <w:szCs w:val="24"/>
              </w:rPr>
              <w:t>13</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spacing w:before="100" w:beforeAutospacing="1"/>
              <w:jc w:val="center"/>
              <w:rPr>
                <w:rFonts w:eastAsia="Times New Roman"/>
                <w:bCs/>
                <w:sz w:val="24"/>
                <w:szCs w:val="24"/>
              </w:rPr>
            </w:pPr>
            <w:r w:rsidRPr="009A3262">
              <w:rPr>
                <w:rFonts w:eastAsia="Times New Roman"/>
                <w:bCs/>
                <w:sz w:val="24"/>
                <w:szCs w:val="24"/>
              </w:rPr>
              <w:t>11</w:t>
            </w:r>
          </w:p>
          <w:p w:rsidR="001345E7" w:rsidRPr="009A3262" w:rsidRDefault="001345E7" w:rsidP="005A754C">
            <w:pPr>
              <w:spacing w:before="100" w:beforeAutospacing="1"/>
              <w:jc w:val="center"/>
              <w:rPr>
                <w:rFonts w:eastAsia="Times New Roman"/>
                <w:bCs/>
                <w:sz w:val="24"/>
                <w:szCs w:val="24"/>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spacing w:before="100" w:beforeAutospacing="1"/>
              <w:jc w:val="center"/>
              <w:rPr>
                <w:rFonts w:eastAsia="Times New Roman"/>
                <w:sz w:val="24"/>
                <w:szCs w:val="24"/>
              </w:rPr>
            </w:pPr>
            <w:r w:rsidRPr="009A3262">
              <w:rPr>
                <w:rFonts w:eastAsia="Times New Roman"/>
                <w:sz w:val="24"/>
                <w:szCs w:val="24"/>
              </w:rPr>
              <w:t>1</w:t>
            </w:r>
          </w:p>
          <w:p w:rsidR="001345E7" w:rsidRPr="009A3262" w:rsidRDefault="001345E7" w:rsidP="005A754C">
            <w:pPr>
              <w:pStyle w:val="affffff2"/>
              <w:rPr>
                <w:rFonts w:ascii="Times New Roman" w:eastAsia="Times New Roman" w:hAnsi="Times New Roman" w:cs="Times New Roman"/>
              </w:rPr>
            </w:pPr>
            <w:r w:rsidRPr="009A3262">
              <w:rPr>
                <w:rFonts w:ascii="Times New Roman" w:eastAsia="Times New Roman" w:hAnsi="Times New Roman" w:cs="Times New Roman"/>
              </w:rPr>
              <w:t>1.Ярополов Матвей  (ЗПР)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spacing w:before="100" w:beforeAutospacing="1"/>
              <w:jc w:val="center"/>
              <w:rPr>
                <w:rFonts w:eastAsia="Times New Roman"/>
                <w:sz w:val="24"/>
                <w:szCs w:val="24"/>
              </w:rPr>
            </w:pPr>
            <w:r w:rsidRPr="009A3262">
              <w:rPr>
                <w:rFonts w:eastAsia="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spacing w:before="100" w:beforeAutospacing="1"/>
              <w:jc w:val="center"/>
              <w:rPr>
                <w:rFonts w:eastAsia="Times New Roman"/>
                <w:sz w:val="24"/>
                <w:szCs w:val="24"/>
              </w:rPr>
            </w:pPr>
            <w:r>
              <w:rPr>
                <w:rFonts w:eastAsia="Times New Roman"/>
                <w:sz w:val="24"/>
                <w:szCs w:val="24"/>
              </w:rPr>
              <w:t>96</w:t>
            </w:r>
            <w:r w:rsidRPr="009A3262">
              <w:rPr>
                <w:rFonts w:eastAsia="Times New Roman"/>
                <w:sz w:val="24"/>
                <w:szCs w:val="24"/>
              </w:rPr>
              <w:t xml:space="preserve">% </w:t>
            </w:r>
          </w:p>
        </w:tc>
      </w:tr>
      <w:tr w:rsidR="001345E7" w:rsidRPr="00BF768A" w:rsidTr="005A754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3-б</w:t>
            </w: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46513" w:rsidRDefault="001345E7" w:rsidP="005A754C">
            <w:pPr>
              <w:pStyle w:val="affffff2"/>
              <w:shd w:val="clear" w:color="auto" w:fill="FFFFFF" w:themeFill="background1"/>
              <w:rPr>
                <w:rFonts w:ascii="Times New Roman" w:hAnsi="Times New Roman" w:cs="Times New Roman"/>
                <w:sz w:val="24"/>
                <w:szCs w:val="24"/>
              </w:rPr>
            </w:pPr>
            <w:r w:rsidRPr="00446513">
              <w:rPr>
                <w:rFonts w:ascii="Times New Roman" w:hAnsi="Times New Roman" w:cs="Times New Roman"/>
                <w:sz w:val="24"/>
                <w:szCs w:val="24"/>
              </w:rPr>
              <w:t>Черномор Г.В.</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25</w:t>
            </w:r>
          </w:p>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9A3262">
              <w:rPr>
                <w:rFonts w:ascii="Times New Roman" w:hAnsi="Times New Roman" w:cs="Times New Roman"/>
                <w:sz w:val="24"/>
                <w:szCs w:val="24"/>
              </w:rPr>
              <w:t>(читало 24)</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spacing w:before="100" w:beforeAutospacing="1"/>
              <w:jc w:val="center"/>
              <w:rPr>
                <w:rFonts w:eastAsia="Times New Roman"/>
                <w:bCs/>
                <w:sz w:val="24"/>
                <w:szCs w:val="24"/>
              </w:rPr>
            </w:pPr>
            <w:r w:rsidRPr="009A3262">
              <w:rPr>
                <w:rFonts w:eastAsia="Times New Roman"/>
                <w:bCs/>
                <w:sz w:val="24"/>
                <w:szCs w:val="24"/>
              </w:rPr>
              <w:t>9</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spacing w:before="100" w:beforeAutospacing="1"/>
              <w:jc w:val="center"/>
              <w:rPr>
                <w:rFonts w:eastAsia="Times New Roman"/>
                <w:bCs/>
                <w:sz w:val="24"/>
                <w:szCs w:val="24"/>
              </w:rPr>
            </w:pPr>
            <w:r w:rsidRPr="009A3262">
              <w:rPr>
                <w:rFonts w:eastAsia="Times New Roman"/>
                <w:bCs/>
                <w:sz w:val="24"/>
                <w:szCs w:val="24"/>
              </w:rPr>
              <w:t>9</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15244" w:rsidRDefault="001345E7" w:rsidP="005A754C">
            <w:pPr>
              <w:spacing w:before="100" w:beforeAutospacing="1"/>
              <w:jc w:val="center"/>
              <w:rPr>
                <w:rFonts w:eastAsia="Times New Roman"/>
                <w:sz w:val="24"/>
                <w:szCs w:val="24"/>
              </w:rPr>
            </w:pPr>
            <w:r w:rsidRPr="00D15244">
              <w:rPr>
                <w:rFonts w:eastAsia="Times New Roman"/>
                <w:sz w:val="24"/>
                <w:szCs w:val="24"/>
              </w:rPr>
              <w:t>6</w:t>
            </w:r>
          </w:p>
          <w:p w:rsidR="001345E7" w:rsidRPr="00BF768A" w:rsidRDefault="001345E7" w:rsidP="005A754C">
            <w:pPr>
              <w:pStyle w:val="affffff2"/>
              <w:rPr>
                <w:rFonts w:ascii="Times New Roman" w:hAnsi="Times New Roman" w:cs="Times New Roman"/>
                <w:color w:val="FF0000"/>
              </w:rPr>
            </w:pPr>
            <w:r w:rsidRPr="00D15244">
              <w:rPr>
                <w:rFonts w:ascii="Times New Roman" w:hAnsi="Times New Roman" w:cs="Times New Roman"/>
              </w:rPr>
              <w:t>1.Акимова Елена</w:t>
            </w:r>
            <w:r w:rsidRPr="00D15244">
              <w:rPr>
                <w:rFonts w:ascii="Times New Roman" w:eastAsia="Times New Roman" w:hAnsi="Times New Roman" w:cs="Times New Roman"/>
              </w:rPr>
              <w:t xml:space="preserve"> </w:t>
            </w:r>
          </w:p>
          <w:p w:rsidR="001345E7" w:rsidRPr="00BF768A" w:rsidRDefault="001345E7" w:rsidP="005A754C">
            <w:pPr>
              <w:pStyle w:val="affffff2"/>
              <w:rPr>
                <w:rFonts w:ascii="Times New Roman" w:hAnsi="Times New Roman" w:cs="Times New Roman"/>
                <w:color w:val="FF0000"/>
              </w:rPr>
            </w:pPr>
            <w:r w:rsidRPr="00D15244">
              <w:rPr>
                <w:rFonts w:ascii="Times New Roman" w:hAnsi="Times New Roman" w:cs="Times New Roman"/>
              </w:rPr>
              <w:t>2.Киселев Артем</w:t>
            </w:r>
            <w:r w:rsidRPr="00D15244">
              <w:rPr>
                <w:rFonts w:ascii="Times New Roman" w:eastAsia="Times New Roman" w:hAnsi="Times New Roman" w:cs="Times New Roman"/>
              </w:rPr>
              <w:t xml:space="preserve"> (ЗПР)</w:t>
            </w:r>
          </w:p>
          <w:p w:rsidR="001345E7" w:rsidRPr="00D15244" w:rsidRDefault="001345E7" w:rsidP="005A754C">
            <w:pPr>
              <w:pStyle w:val="affffff2"/>
              <w:rPr>
                <w:rFonts w:ascii="Times New Roman" w:hAnsi="Times New Roman" w:cs="Times New Roman"/>
              </w:rPr>
            </w:pPr>
            <w:r w:rsidRPr="00D15244">
              <w:rPr>
                <w:rFonts w:ascii="Times New Roman" w:hAnsi="Times New Roman" w:cs="Times New Roman"/>
              </w:rPr>
              <w:t>3.Павлов Павел</w:t>
            </w:r>
            <w:r>
              <w:rPr>
                <w:rFonts w:ascii="Times New Roman" w:hAnsi="Times New Roman" w:cs="Times New Roman"/>
              </w:rPr>
              <w:t xml:space="preserve"> </w:t>
            </w:r>
          </w:p>
          <w:p w:rsidR="001345E7" w:rsidRPr="00D15244" w:rsidRDefault="001345E7" w:rsidP="005A754C">
            <w:pPr>
              <w:pStyle w:val="affffff2"/>
              <w:rPr>
                <w:rFonts w:ascii="Times New Roman" w:hAnsi="Times New Roman" w:cs="Times New Roman"/>
              </w:rPr>
            </w:pPr>
            <w:r w:rsidRPr="00D15244">
              <w:rPr>
                <w:rFonts w:ascii="Times New Roman" w:hAnsi="Times New Roman" w:cs="Times New Roman"/>
              </w:rPr>
              <w:t>4.Прокопец София</w:t>
            </w:r>
            <w:r w:rsidRPr="00D15244">
              <w:rPr>
                <w:rFonts w:ascii="Times New Roman" w:eastAsia="Times New Roman" w:hAnsi="Times New Roman" w:cs="Times New Roman"/>
              </w:rPr>
              <w:t xml:space="preserve"> (ЗПР)</w:t>
            </w:r>
          </w:p>
          <w:p w:rsidR="001345E7" w:rsidRDefault="001345E7" w:rsidP="005A754C">
            <w:pPr>
              <w:pStyle w:val="affffff2"/>
              <w:rPr>
                <w:rFonts w:ascii="Times New Roman" w:eastAsia="Times New Roman" w:hAnsi="Times New Roman" w:cs="Times New Roman"/>
              </w:rPr>
            </w:pPr>
            <w:r w:rsidRPr="00D15244">
              <w:rPr>
                <w:rFonts w:ascii="Times New Roman" w:hAnsi="Times New Roman" w:cs="Times New Roman"/>
              </w:rPr>
              <w:t>5.Сергиенко Артем</w:t>
            </w:r>
            <w:r w:rsidRPr="00D15244">
              <w:rPr>
                <w:rFonts w:ascii="Times New Roman" w:eastAsia="Times New Roman" w:hAnsi="Times New Roman" w:cs="Times New Roman"/>
              </w:rPr>
              <w:t xml:space="preserve"> (ЗПР)</w:t>
            </w:r>
          </w:p>
          <w:p w:rsidR="001345E7" w:rsidRPr="00BF768A" w:rsidRDefault="001345E7" w:rsidP="005A754C">
            <w:pPr>
              <w:pStyle w:val="affffff2"/>
              <w:rPr>
                <w:rFonts w:ascii="Times New Roman" w:hAnsi="Times New Roman" w:cs="Times New Roman"/>
                <w:color w:val="FF0000"/>
              </w:rPr>
            </w:pPr>
            <w:r>
              <w:rPr>
                <w:rFonts w:ascii="Times New Roman" w:eastAsia="Times New Roman" w:hAnsi="Times New Roman" w:cs="Times New Roman"/>
              </w:rPr>
              <w:t xml:space="preserve">6.Суриков Вячеслав </w:t>
            </w:r>
            <w:r w:rsidRPr="00D15244">
              <w:rPr>
                <w:rFonts w:ascii="Times New Roman" w:eastAsia="Times New Roman" w:hAnsi="Times New Roman" w:cs="Times New Roman"/>
              </w:rPr>
              <w:t>(ЗПР)</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color w:val="FF0000"/>
                <w:sz w:val="24"/>
                <w:szCs w:val="24"/>
              </w:rPr>
            </w:pPr>
            <w:r w:rsidRPr="009A3262">
              <w:rPr>
                <w:rFonts w:eastAsia="Times New Roman"/>
                <w:sz w:val="24"/>
                <w:szCs w:val="24"/>
              </w:rPr>
              <w:t>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spacing w:before="100" w:beforeAutospacing="1"/>
              <w:jc w:val="center"/>
              <w:rPr>
                <w:rFonts w:eastAsia="Times New Roman"/>
                <w:sz w:val="24"/>
                <w:szCs w:val="24"/>
              </w:rPr>
            </w:pPr>
            <w:r>
              <w:rPr>
                <w:rFonts w:eastAsia="Times New Roman"/>
                <w:sz w:val="24"/>
                <w:szCs w:val="24"/>
              </w:rPr>
              <w:t>76</w:t>
            </w:r>
            <w:r w:rsidRPr="009A3262">
              <w:rPr>
                <w:rFonts w:eastAsia="Times New Roman"/>
                <w:sz w:val="24"/>
                <w:szCs w:val="24"/>
              </w:rPr>
              <w:t>%</w:t>
            </w:r>
          </w:p>
          <w:p w:rsidR="001345E7" w:rsidRPr="009A3262" w:rsidRDefault="001345E7" w:rsidP="005A754C">
            <w:pPr>
              <w:spacing w:before="100" w:beforeAutospacing="1"/>
              <w:jc w:val="center"/>
              <w:rPr>
                <w:rFonts w:eastAsia="Times New Roman"/>
                <w:sz w:val="18"/>
                <w:szCs w:val="18"/>
              </w:rPr>
            </w:pPr>
          </w:p>
        </w:tc>
      </w:tr>
      <w:tr w:rsidR="001345E7" w:rsidRPr="00BF768A" w:rsidTr="005A754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3-в</w:t>
            </w: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446513">
              <w:rPr>
                <w:rFonts w:ascii="Times New Roman" w:hAnsi="Times New Roman" w:cs="Times New Roman"/>
                <w:sz w:val="24"/>
                <w:szCs w:val="24"/>
              </w:rPr>
              <w:t>Кузнецова Е.И.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15244" w:rsidRDefault="001345E7" w:rsidP="005A754C">
            <w:pPr>
              <w:pStyle w:val="affffff2"/>
              <w:shd w:val="clear" w:color="auto" w:fill="FFFFFF" w:themeFill="background1"/>
              <w:jc w:val="center"/>
              <w:rPr>
                <w:rFonts w:ascii="Times New Roman" w:hAnsi="Times New Roman" w:cs="Times New Roman"/>
                <w:sz w:val="24"/>
                <w:szCs w:val="24"/>
              </w:rPr>
            </w:pPr>
            <w:r w:rsidRPr="00D15244">
              <w:rPr>
                <w:rFonts w:ascii="Times New Roman" w:hAnsi="Times New Roman" w:cs="Times New Roman"/>
                <w:sz w:val="24"/>
                <w:szCs w:val="24"/>
              </w:rPr>
              <w:t>25</w:t>
            </w:r>
          </w:p>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D15244">
              <w:rPr>
                <w:rFonts w:ascii="Times New Roman" w:hAnsi="Times New Roman" w:cs="Times New Roman"/>
                <w:sz w:val="24"/>
                <w:szCs w:val="24"/>
              </w:rPr>
              <w:t>(читало 24)</w:t>
            </w:r>
          </w:p>
        </w:tc>
        <w:tc>
          <w:tcPr>
            <w:tcW w:w="109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D15244" w:rsidRDefault="001345E7" w:rsidP="005A754C">
            <w:pPr>
              <w:spacing w:before="100" w:beforeAutospacing="1"/>
              <w:jc w:val="center"/>
              <w:rPr>
                <w:rFonts w:eastAsia="Times New Roman"/>
                <w:bCs/>
                <w:sz w:val="24"/>
                <w:szCs w:val="24"/>
              </w:rPr>
            </w:pPr>
            <w:r w:rsidRPr="00D15244">
              <w:rPr>
                <w:rFonts w:eastAsia="Times New Roman"/>
                <w:bCs/>
                <w:sz w:val="24"/>
                <w:szCs w:val="24"/>
              </w:rPr>
              <w:t>12</w:t>
            </w:r>
          </w:p>
        </w:tc>
        <w:tc>
          <w:tcPr>
            <w:tcW w:w="88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D15244" w:rsidRDefault="001345E7" w:rsidP="005A754C">
            <w:pPr>
              <w:spacing w:before="100" w:beforeAutospacing="1"/>
              <w:jc w:val="center"/>
              <w:rPr>
                <w:rFonts w:eastAsia="Times New Roman"/>
                <w:bCs/>
                <w:sz w:val="24"/>
                <w:szCs w:val="24"/>
              </w:rPr>
            </w:pPr>
            <w:r w:rsidRPr="00D15244">
              <w:rPr>
                <w:rFonts w:eastAsia="Times New Roman"/>
                <w:bCs/>
                <w:sz w:val="24"/>
                <w:szCs w:val="24"/>
              </w:rPr>
              <w:t>8</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15244" w:rsidRDefault="001345E7" w:rsidP="005A754C">
            <w:pPr>
              <w:spacing w:before="100" w:beforeAutospacing="1"/>
              <w:jc w:val="center"/>
              <w:rPr>
                <w:rFonts w:eastAsia="Times New Roman"/>
                <w:sz w:val="24"/>
                <w:szCs w:val="24"/>
              </w:rPr>
            </w:pPr>
            <w:r w:rsidRPr="00D15244">
              <w:rPr>
                <w:rFonts w:eastAsia="Times New Roman"/>
                <w:sz w:val="24"/>
                <w:szCs w:val="24"/>
              </w:rPr>
              <w:t>4</w:t>
            </w:r>
          </w:p>
          <w:p w:rsidR="001345E7" w:rsidRPr="00D15244" w:rsidRDefault="001345E7" w:rsidP="005A754C">
            <w:pPr>
              <w:pStyle w:val="affffff2"/>
              <w:rPr>
                <w:rFonts w:ascii="Times New Roman" w:hAnsi="Times New Roman" w:cs="Times New Roman"/>
              </w:rPr>
            </w:pPr>
            <w:r w:rsidRPr="00D15244">
              <w:rPr>
                <w:rFonts w:ascii="Times New Roman" w:hAnsi="Times New Roman" w:cs="Times New Roman"/>
              </w:rPr>
              <w:t>1.Мазурук Андрей (ЗПР)</w:t>
            </w:r>
          </w:p>
          <w:p w:rsidR="001345E7" w:rsidRPr="00D15244" w:rsidRDefault="001345E7" w:rsidP="005A754C">
            <w:pPr>
              <w:pStyle w:val="affffff2"/>
              <w:rPr>
                <w:rFonts w:ascii="Times New Roman" w:hAnsi="Times New Roman" w:cs="Times New Roman"/>
              </w:rPr>
            </w:pPr>
            <w:r w:rsidRPr="00D15244">
              <w:rPr>
                <w:rFonts w:ascii="Times New Roman" w:hAnsi="Times New Roman" w:cs="Times New Roman"/>
              </w:rPr>
              <w:t>2.Мазурук Татьяна (ЗПР)</w:t>
            </w:r>
          </w:p>
          <w:p w:rsidR="001345E7" w:rsidRPr="00D15244" w:rsidRDefault="001345E7" w:rsidP="005A754C">
            <w:pPr>
              <w:pStyle w:val="affffff2"/>
              <w:rPr>
                <w:rFonts w:ascii="Times New Roman" w:hAnsi="Times New Roman" w:cs="Times New Roman"/>
              </w:rPr>
            </w:pPr>
            <w:r w:rsidRPr="00D15244">
              <w:rPr>
                <w:rFonts w:ascii="Times New Roman" w:hAnsi="Times New Roman" w:cs="Times New Roman"/>
              </w:rPr>
              <w:t>3.Метель Алена</w:t>
            </w:r>
          </w:p>
          <w:p w:rsidR="001345E7" w:rsidRPr="00D15244" w:rsidRDefault="001345E7" w:rsidP="005A754C">
            <w:pPr>
              <w:pStyle w:val="affffff2"/>
              <w:rPr>
                <w:rFonts w:ascii="Times New Roman" w:hAnsi="Times New Roman" w:cs="Times New Roman"/>
              </w:rPr>
            </w:pPr>
            <w:r w:rsidRPr="00D15244">
              <w:rPr>
                <w:rFonts w:ascii="Times New Roman" w:hAnsi="Times New Roman" w:cs="Times New Roman"/>
              </w:rPr>
              <w:t>4.Николаенко Андрей (ЗПР)</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15244" w:rsidRDefault="001345E7" w:rsidP="005A754C">
            <w:pPr>
              <w:spacing w:before="100" w:beforeAutospacing="1"/>
              <w:jc w:val="center"/>
              <w:rPr>
                <w:rFonts w:eastAsia="Times New Roman"/>
                <w:sz w:val="24"/>
                <w:szCs w:val="24"/>
              </w:rPr>
            </w:pPr>
            <w:r w:rsidRPr="00D15244">
              <w:rPr>
                <w:rFonts w:eastAsia="Times New Roman"/>
                <w:sz w:val="24"/>
                <w:szCs w:val="24"/>
              </w:rPr>
              <w:t>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15244" w:rsidRDefault="001345E7" w:rsidP="005A754C">
            <w:pPr>
              <w:spacing w:before="100" w:beforeAutospacing="1"/>
              <w:jc w:val="center"/>
              <w:rPr>
                <w:rFonts w:eastAsia="Times New Roman"/>
                <w:sz w:val="24"/>
                <w:szCs w:val="24"/>
              </w:rPr>
            </w:pPr>
            <w:r w:rsidRPr="00D15244">
              <w:rPr>
                <w:rFonts w:eastAsia="Times New Roman"/>
                <w:sz w:val="24"/>
                <w:szCs w:val="24"/>
              </w:rPr>
              <w:t xml:space="preserve">83% </w:t>
            </w:r>
          </w:p>
          <w:p w:rsidR="001345E7" w:rsidRPr="00D15244" w:rsidRDefault="001345E7" w:rsidP="005A754C">
            <w:pPr>
              <w:spacing w:before="100" w:beforeAutospacing="1"/>
              <w:jc w:val="center"/>
              <w:rPr>
                <w:rFonts w:eastAsia="Times New Roman"/>
                <w:sz w:val="16"/>
                <w:szCs w:val="16"/>
              </w:rPr>
            </w:pPr>
          </w:p>
        </w:tc>
      </w:tr>
      <w:tr w:rsidR="001345E7" w:rsidRPr="00BF768A" w:rsidTr="005A754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b/>
                <w:color w:val="FF0000"/>
                <w:sz w:val="24"/>
                <w:szCs w:val="24"/>
              </w:rPr>
            </w:pPr>
            <w:r w:rsidRPr="009A3262">
              <w:rPr>
                <w:rFonts w:ascii="Times New Roman" w:hAnsi="Times New Roman" w:cs="Times New Roman"/>
                <w:b/>
                <w:sz w:val="24"/>
                <w:szCs w:val="24"/>
              </w:rPr>
              <w:t>Итого</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pStyle w:val="affffff2"/>
              <w:shd w:val="clear" w:color="auto" w:fill="FFFFFF" w:themeFill="background1"/>
              <w:jc w:val="center"/>
              <w:rPr>
                <w:rFonts w:ascii="Times New Roman" w:hAnsi="Times New Roman" w:cs="Times New Roman"/>
                <w:sz w:val="24"/>
                <w:szCs w:val="24"/>
              </w:rPr>
            </w:pPr>
            <w:r w:rsidRPr="004C11A9">
              <w:rPr>
                <w:rFonts w:ascii="Times New Roman" w:hAnsi="Times New Roman" w:cs="Times New Roman"/>
                <w:sz w:val="24"/>
                <w:szCs w:val="24"/>
              </w:rPr>
              <w:t>75</w:t>
            </w:r>
          </w:p>
          <w:p w:rsidR="001345E7" w:rsidRPr="004C11A9" w:rsidRDefault="001345E7" w:rsidP="005A754C">
            <w:pPr>
              <w:pStyle w:val="affffff2"/>
              <w:shd w:val="clear" w:color="auto" w:fill="FFFFFF" w:themeFill="background1"/>
              <w:jc w:val="center"/>
              <w:rPr>
                <w:rFonts w:ascii="Times New Roman" w:hAnsi="Times New Roman" w:cs="Times New Roman"/>
                <w:b/>
                <w:sz w:val="24"/>
                <w:szCs w:val="24"/>
              </w:rPr>
            </w:pPr>
            <w:r w:rsidRPr="004C11A9">
              <w:rPr>
                <w:rFonts w:ascii="Times New Roman" w:hAnsi="Times New Roman" w:cs="Times New Roman"/>
                <w:sz w:val="24"/>
                <w:szCs w:val="24"/>
              </w:rPr>
              <w:t>(читало 73)</w:t>
            </w:r>
          </w:p>
        </w:tc>
        <w:tc>
          <w:tcPr>
            <w:tcW w:w="109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pacing w:before="100" w:beforeAutospacing="1"/>
              <w:jc w:val="center"/>
              <w:rPr>
                <w:rFonts w:eastAsia="Times New Roman"/>
                <w:bCs/>
                <w:color w:val="FF0000"/>
                <w:sz w:val="24"/>
                <w:szCs w:val="24"/>
              </w:rPr>
            </w:pPr>
            <w:r w:rsidRPr="00D15244">
              <w:rPr>
                <w:rFonts w:eastAsia="Times New Roman"/>
                <w:bCs/>
                <w:sz w:val="24"/>
                <w:szCs w:val="24"/>
              </w:rPr>
              <w:t>34</w:t>
            </w:r>
          </w:p>
        </w:tc>
        <w:tc>
          <w:tcPr>
            <w:tcW w:w="88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D15244" w:rsidRDefault="001345E7" w:rsidP="005A754C">
            <w:pPr>
              <w:spacing w:before="100" w:beforeAutospacing="1"/>
              <w:jc w:val="center"/>
              <w:rPr>
                <w:rFonts w:eastAsia="Times New Roman"/>
                <w:bCs/>
                <w:sz w:val="24"/>
                <w:szCs w:val="24"/>
              </w:rPr>
            </w:pPr>
            <w:r w:rsidRPr="00D15244">
              <w:rPr>
                <w:rFonts w:eastAsia="Times New Roman"/>
                <w:bCs/>
                <w:sz w:val="24"/>
                <w:szCs w:val="24"/>
              </w:rPr>
              <w:t>28</w:t>
            </w:r>
          </w:p>
          <w:p w:rsidR="001345E7" w:rsidRPr="00BF768A" w:rsidRDefault="001345E7" w:rsidP="005A754C">
            <w:pPr>
              <w:spacing w:before="100" w:beforeAutospacing="1"/>
              <w:jc w:val="center"/>
              <w:rPr>
                <w:rFonts w:eastAsia="Times New Roman"/>
                <w:bCs/>
                <w:color w:val="FF0000"/>
                <w:sz w:val="24"/>
                <w:szCs w:val="24"/>
              </w:rPr>
            </w:pP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D15244" w:rsidRDefault="001345E7" w:rsidP="005A754C">
            <w:pPr>
              <w:spacing w:before="100" w:beforeAutospacing="1"/>
              <w:jc w:val="center"/>
              <w:rPr>
                <w:rFonts w:eastAsia="Times New Roman"/>
                <w:sz w:val="24"/>
                <w:szCs w:val="24"/>
              </w:rPr>
            </w:pPr>
            <w:r w:rsidRPr="00D15244">
              <w:rPr>
                <w:rFonts w:eastAsia="Times New Roman"/>
                <w:sz w:val="24"/>
                <w:szCs w:val="24"/>
              </w:rPr>
              <w:t>11</w:t>
            </w:r>
          </w:p>
          <w:p w:rsidR="001345E7" w:rsidRPr="00BF768A" w:rsidRDefault="001345E7" w:rsidP="005A754C">
            <w:pPr>
              <w:spacing w:before="100" w:beforeAutospacing="1"/>
              <w:jc w:val="center"/>
              <w:rPr>
                <w:rFonts w:eastAsia="Times New Roman"/>
                <w:color w:val="FF0000"/>
                <w:sz w:val="24"/>
                <w:szCs w:val="24"/>
              </w:rPr>
            </w:pP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b/>
                <w:color w:val="FF0000"/>
                <w:sz w:val="24"/>
                <w:szCs w:val="24"/>
              </w:rPr>
            </w:pPr>
            <w:r w:rsidRPr="00D15244">
              <w:rPr>
                <w:rFonts w:eastAsia="Times New Roman"/>
                <w:b/>
                <w:sz w:val="24"/>
                <w:szCs w:val="24"/>
              </w:rPr>
              <w:t>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spacing w:before="100" w:beforeAutospacing="1"/>
              <w:jc w:val="center"/>
              <w:rPr>
                <w:rFonts w:eastAsia="Times New Roman"/>
                <w:b/>
                <w:sz w:val="24"/>
                <w:szCs w:val="24"/>
              </w:rPr>
            </w:pPr>
            <w:r w:rsidRPr="004C11A9">
              <w:rPr>
                <w:rFonts w:eastAsia="Times New Roman"/>
                <w:b/>
                <w:sz w:val="24"/>
                <w:szCs w:val="24"/>
              </w:rPr>
              <w:t>85%</w:t>
            </w:r>
          </w:p>
          <w:p w:rsidR="001345E7" w:rsidRPr="004C11A9" w:rsidRDefault="001345E7" w:rsidP="005A754C">
            <w:pPr>
              <w:spacing w:before="100" w:beforeAutospacing="1"/>
              <w:jc w:val="center"/>
              <w:rPr>
                <w:rFonts w:eastAsia="Times New Roman"/>
                <w:b/>
                <w:sz w:val="18"/>
                <w:szCs w:val="18"/>
              </w:rPr>
            </w:pPr>
          </w:p>
        </w:tc>
      </w:tr>
    </w:tbl>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4E493C" w:rsidRDefault="001345E7" w:rsidP="001345E7">
      <w:pPr>
        <w:pStyle w:val="affffff2"/>
        <w:shd w:val="clear" w:color="auto" w:fill="FFFFFF" w:themeFill="background1"/>
        <w:jc w:val="center"/>
        <w:rPr>
          <w:rFonts w:ascii="Times New Roman" w:hAnsi="Times New Roman" w:cs="Times New Roman"/>
          <w:b/>
          <w:sz w:val="24"/>
          <w:szCs w:val="24"/>
        </w:rPr>
      </w:pPr>
      <w:r w:rsidRPr="004E493C">
        <w:rPr>
          <w:rFonts w:ascii="Times New Roman" w:hAnsi="Times New Roman" w:cs="Times New Roman"/>
          <w:b/>
          <w:sz w:val="24"/>
          <w:szCs w:val="24"/>
        </w:rPr>
        <w:t>Сводная таблица сформированности УУД у учащихся 3-х классов:</w:t>
      </w:r>
    </w:p>
    <w:tbl>
      <w:tblPr>
        <w:tblStyle w:val="affffff1"/>
        <w:tblpPr w:leftFromText="180" w:rightFromText="180" w:vertAnchor="text" w:tblpX="-318" w:tblpY="1"/>
        <w:tblOverlap w:val="never"/>
        <w:tblW w:w="10031" w:type="dxa"/>
        <w:tblLayout w:type="fixed"/>
        <w:tblLook w:val="04A0" w:firstRow="1" w:lastRow="0" w:firstColumn="1" w:lastColumn="0" w:noHBand="0" w:noVBand="1"/>
      </w:tblPr>
      <w:tblGrid>
        <w:gridCol w:w="675"/>
        <w:gridCol w:w="2121"/>
        <w:gridCol w:w="855"/>
        <w:gridCol w:w="1280"/>
        <w:gridCol w:w="989"/>
        <w:gridCol w:w="1418"/>
        <w:gridCol w:w="718"/>
        <w:gridCol w:w="1280"/>
        <w:gridCol w:w="695"/>
      </w:tblGrid>
      <w:tr w:rsidR="001345E7" w:rsidRPr="00BF768A" w:rsidTr="005A754C">
        <w:trPr>
          <w:trHeight w:val="338"/>
        </w:trPr>
        <w:tc>
          <w:tcPr>
            <w:tcW w:w="675" w:type="dxa"/>
            <w:vMerge w:val="restart"/>
            <w:tcBorders>
              <w:top w:val="single" w:sz="4" w:space="0" w:color="000000" w:themeColor="text1"/>
              <w:left w:val="single" w:sz="4" w:space="0" w:color="000000" w:themeColor="text1"/>
              <w:right w:val="single" w:sz="4" w:space="0" w:color="000000" w:themeColor="text1"/>
            </w:tcBorders>
            <w:hideMark/>
          </w:tcPr>
          <w:p w:rsidR="001345E7" w:rsidRPr="004E493C" w:rsidRDefault="001345E7" w:rsidP="005A754C">
            <w:pPr>
              <w:pStyle w:val="affffff2"/>
              <w:shd w:val="clear" w:color="auto" w:fill="FFFFFF" w:themeFill="background1"/>
              <w:rPr>
                <w:rFonts w:ascii="Times New Roman" w:hAnsi="Times New Roman" w:cs="Times New Roman"/>
                <w:sz w:val="24"/>
                <w:szCs w:val="24"/>
              </w:rPr>
            </w:pPr>
            <w:r w:rsidRPr="004E493C">
              <w:rPr>
                <w:rFonts w:ascii="Times New Roman" w:hAnsi="Times New Roman" w:cs="Times New Roman"/>
                <w:sz w:val="24"/>
                <w:szCs w:val="24"/>
              </w:rPr>
              <w:t>Класс</w:t>
            </w:r>
          </w:p>
        </w:tc>
        <w:tc>
          <w:tcPr>
            <w:tcW w:w="2121" w:type="dxa"/>
            <w:vMerge w:val="restart"/>
            <w:tcBorders>
              <w:top w:val="single" w:sz="4" w:space="0" w:color="000000" w:themeColor="text1"/>
              <w:left w:val="single" w:sz="4" w:space="0" w:color="000000" w:themeColor="text1"/>
              <w:right w:val="single" w:sz="4" w:space="0" w:color="000000" w:themeColor="text1"/>
            </w:tcBorders>
            <w:hideMark/>
          </w:tcPr>
          <w:p w:rsidR="001345E7" w:rsidRPr="004E493C" w:rsidRDefault="001345E7" w:rsidP="005A754C">
            <w:pPr>
              <w:pStyle w:val="affffff2"/>
              <w:shd w:val="clear" w:color="auto" w:fill="FFFFFF" w:themeFill="background1"/>
              <w:rPr>
                <w:rFonts w:ascii="Times New Roman" w:hAnsi="Times New Roman" w:cs="Times New Roman"/>
                <w:sz w:val="24"/>
                <w:szCs w:val="24"/>
              </w:rPr>
            </w:pPr>
            <w:r w:rsidRPr="004E493C">
              <w:rPr>
                <w:rFonts w:ascii="Times New Roman" w:hAnsi="Times New Roman" w:cs="Times New Roman"/>
                <w:sz w:val="24"/>
                <w:szCs w:val="24"/>
              </w:rPr>
              <w:t>ФИО учителя</w:t>
            </w:r>
          </w:p>
        </w:tc>
        <w:tc>
          <w:tcPr>
            <w:tcW w:w="855" w:type="dxa"/>
            <w:vMerge w:val="restart"/>
            <w:tcBorders>
              <w:top w:val="single" w:sz="4" w:space="0" w:color="000000" w:themeColor="text1"/>
              <w:left w:val="single" w:sz="4" w:space="0" w:color="000000" w:themeColor="text1"/>
              <w:right w:val="single" w:sz="4" w:space="0" w:color="000000" w:themeColor="text1"/>
            </w:tcBorders>
            <w:hideMark/>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Кол-во уч-ся</w:t>
            </w:r>
          </w:p>
        </w:tc>
        <w:tc>
          <w:tcPr>
            <w:tcW w:w="2269"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Высокий уровень</w:t>
            </w:r>
          </w:p>
        </w:tc>
        <w:tc>
          <w:tcPr>
            <w:tcW w:w="2136"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Средний</w:t>
            </w:r>
          </w:p>
        </w:tc>
        <w:tc>
          <w:tcPr>
            <w:tcW w:w="1975"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Низкий</w:t>
            </w:r>
          </w:p>
        </w:tc>
      </w:tr>
      <w:tr w:rsidR="001345E7" w:rsidRPr="00BF768A" w:rsidTr="005A754C">
        <w:trPr>
          <w:trHeight w:val="213"/>
        </w:trPr>
        <w:tc>
          <w:tcPr>
            <w:tcW w:w="675" w:type="dxa"/>
            <w:vMerge/>
            <w:tcBorders>
              <w:left w:val="single" w:sz="4" w:space="0" w:color="000000" w:themeColor="text1"/>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rPr>
                <w:rFonts w:ascii="Times New Roman" w:hAnsi="Times New Roman" w:cs="Times New Roman"/>
                <w:sz w:val="24"/>
                <w:szCs w:val="24"/>
              </w:rPr>
            </w:pPr>
          </w:p>
        </w:tc>
        <w:tc>
          <w:tcPr>
            <w:tcW w:w="2121" w:type="dxa"/>
            <w:vMerge/>
            <w:tcBorders>
              <w:left w:val="single" w:sz="4" w:space="0" w:color="000000" w:themeColor="text1"/>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rPr>
                <w:rFonts w:ascii="Times New Roman" w:hAnsi="Times New Roman" w:cs="Times New Roman"/>
                <w:sz w:val="24"/>
                <w:szCs w:val="24"/>
              </w:rPr>
            </w:pPr>
          </w:p>
        </w:tc>
        <w:tc>
          <w:tcPr>
            <w:tcW w:w="855" w:type="dxa"/>
            <w:vMerge/>
            <w:tcBorders>
              <w:left w:val="single" w:sz="4" w:space="0" w:color="000000" w:themeColor="text1"/>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rPr>
                <w:rFonts w:ascii="Times New Roman" w:hAnsi="Times New Roman" w:cs="Times New Roman"/>
                <w:sz w:val="24"/>
                <w:szCs w:val="24"/>
              </w:rPr>
            </w:pPr>
          </w:p>
        </w:tc>
        <w:tc>
          <w:tcPr>
            <w:tcW w:w="1280" w:type="dxa"/>
            <w:tcBorders>
              <w:top w:val="single" w:sz="4" w:space="0" w:color="auto"/>
              <w:left w:val="single" w:sz="4" w:space="0" w:color="000000" w:themeColor="text1"/>
              <w:bottom w:val="single" w:sz="4" w:space="0" w:color="000000" w:themeColor="text1"/>
              <w:right w:val="single" w:sz="4" w:space="0" w:color="auto"/>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1 полугодие</w:t>
            </w:r>
          </w:p>
        </w:tc>
        <w:tc>
          <w:tcPr>
            <w:tcW w:w="989" w:type="dxa"/>
            <w:tcBorders>
              <w:top w:val="single" w:sz="4" w:space="0" w:color="auto"/>
              <w:left w:val="single" w:sz="4" w:space="0" w:color="auto"/>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год</w:t>
            </w:r>
          </w:p>
        </w:tc>
        <w:tc>
          <w:tcPr>
            <w:tcW w:w="1418" w:type="dxa"/>
            <w:tcBorders>
              <w:top w:val="single" w:sz="4" w:space="0" w:color="auto"/>
              <w:left w:val="single" w:sz="4" w:space="0" w:color="000000" w:themeColor="text1"/>
              <w:bottom w:val="single" w:sz="4" w:space="0" w:color="000000" w:themeColor="text1"/>
              <w:right w:val="single" w:sz="4" w:space="0" w:color="auto"/>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1 полугодие</w:t>
            </w:r>
          </w:p>
        </w:tc>
        <w:tc>
          <w:tcPr>
            <w:tcW w:w="718" w:type="dxa"/>
            <w:tcBorders>
              <w:top w:val="single" w:sz="4" w:space="0" w:color="auto"/>
              <w:left w:val="single" w:sz="4" w:space="0" w:color="auto"/>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год</w:t>
            </w:r>
          </w:p>
        </w:tc>
        <w:tc>
          <w:tcPr>
            <w:tcW w:w="1280" w:type="dxa"/>
            <w:tcBorders>
              <w:top w:val="single" w:sz="4" w:space="0" w:color="auto"/>
              <w:left w:val="single" w:sz="4" w:space="0" w:color="000000" w:themeColor="text1"/>
              <w:bottom w:val="single" w:sz="4" w:space="0" w:color="000000" w:themeColor="text1"/>
              <w:right w:val="single" w:sz="4" w:space="0" w:color="auto"/>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1 полугодие</w:t>
            </w:r>
          </w:p>
        </w:tc>
        <w:tc>
          <w:tcPr>
            <w:tcW w:w="695" w:type="dxa"/>
            <w:tcBorders>
              <w:top w:val="single" w:sz="4" w:space="0" w:color="auto"/>
              <w:left w:val="single" w:sz="4" w:space="0" w:color="auto"/>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jc w:val="center"/>
              <w:rPr>
                <w:rFonts w:ascii="Times New Roman" w:hAnsi="Times New Roman" w:cs="Times New Roman"/>
                <w:sz w:val="24"/>
                <w:szCs w:val="24"/>
              </w:rPr>
            </w:pPr>
            <w:r w:rsidRPr="004E493C">
              <w:rPr>
                <w:rFonts w:ascii="Times New Roman" w:hAnsi="Times New Roman" w:cs="Times New Roman"/>
                <w:sz w:val="24"/>
                <w:szCs w:val="24"/>
              </w:rPr>
              <w:t>год</w:t>
            </w:r>
          </w:p>
        </w:tc>
      </w:tr>
      <w:tr w:rsidR="001345E7" w:rsidRPr="00BF768A" w:rsidTr="005A75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E493C" w:rsidRDefault="001345E7" w:rsidP="005A754C">
            <w:pPr>
              <w:pStyle w:val="affffff2"/>
              <w:shd w:val="clear" w:color="auto" w:fill="FFFFFF" w:themeFill="background1"/>
              <w:rPr>
                <w:rFonts w:ascii="Times New Roman" w:hAnsi="Times New Roman" w:cs="Times New Roman"/>
                <w:sz w:val="24"/>
                <w:szCs w:val="24"/>
              </w:rPr>
            </w:pPr>
            <w:r w:rsidRPr="004E493C">
              <w:rPr>
                <w:rFonts w:ascii="Times New Roman" w:hAnsi="Times New Roman" w:cs="Times New Roman"/>
                <w:sz w:val="24"/>
                <w:szCs w:val="24"/>
              </w:rPr>
              <w:t>3-а</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E493C" w:rsidRDefault="001345E7" w:rsidP="005A754C">
            <w:pPr>
              <w:pStyle w:val="affffff2"/>
              <w:shd w:val="clear" w:color="auto" w:fill="FFFFFF" w:themeFill="background1"/>
              <w:rPr>
                <w:rFonts w:ascii="Times New Roman" w:hAnsi="Times New Roman" w:cs="Times New Roman"/>
                <w:sz w:val="24"/>
                <w:szCs w:val="24"/>
              </w:rPr>
            </w:pPr>
            <w:r w:rsidRPr="004E493C">
              <w:rPr>
                <w:rFonts w:ascii="Times New Roman" w:hAnsi="Times New Roman" w:cs="Times New Roman"/>
                <w:sz w:val="24"/>
                <w:szCs w:val="24"/>
              </w:rPr>
              <w:t>Долгополова И.Н.</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3A623D" w:rsidRDefault="001345E7" w:rsidP="005A754C">
            <w:pPr>
              <w:pStyle w:val="affffff2"/>
              <w:shd w:val="clear" w:color="auto" w:fill="FFFFFF" w:themeFill="background1"/>
              <w:jc w:val="center"/>
              <w:rPr>
                <w:rFonts w:ascii="Times New Roman" w:hAnsi="Times New Roman" w:cs="Times New Roman"/>
                <w:sz w:val="24"/>
                <w:szCs w:val="24"/>
              </w:rPr>
            </w:pPr>
            <w:r w:rsidRPr="003A623D">
              <w:rPr>
                <w:rFonts w:ascii="Times New Roman" w:hAnsi="Times New Roman" w:cs="Times New Roman"/>
                <w:sz w:val="24"/>
                <w:szCs w:val="24"/>
              </w:rPr>
              <w:t>2</w:t>
            </w:r>
            <w:r>
              <w:rPr>
                <w:rFonts w:ascii="Times New Roman" w:hAnsi="Times New Roman" w:cs="Times New Roman"/>
                <w:sz w:val="24"/>
                <w:szCs w:val="24"/>
              </w:rPr>
              <w:t>5</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623D" w:rsidRDefault="001345E7" w:rsidP="005A754C">
            <w:pPr>
              <w:suppressAutoHyphens/>
              <w:jc w:val="center"/>
              <w:rPr>
                <w:sz w:val="24"/>
                <w:szCs w:val="24"/>
              </w:rPr>
            </w:pPr>
            <w:r w:rsidRPr="003A623D">
              <w:rPr>
                <w:sz w:val="24"/>
                <w:szCs w:val="24"/>
              </w:rPr>
              <w:t>2</w:t>
            </w:r>
          </w:p>
        </w:tc>
        <w:tc>
          <w:tcPr>
            <w:tcW w:w="989"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3A623D" w:rsidRDefault="001345E7" w:rsidP="005A754C">
            <w:pPr>
              <w:pStyle w:val="affffff2"/>
              <w:shd w:val="clear" w:color="auto" w:fill="FFFFFF" w:themeFill="background1"/>
              <w:jc w:val="center"/>
              <w:rPr>
                <w:rFonts w:ascii="Times New Roman" w:hAnsi="Times New Roman" w:cs="Times New Roman"/>
                <w:sz w:val="24"/>
                <w:szCs w:val="24"/>
              </w:rPr>
            </w:pPr>
            <w:r w:rsidRPr="003A623D">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623D" w:rsidRDefault="001345E7" w:rsidP="005A754C">
            <w:pPr>
              <w:suppressAutoHyphens/>
              <w:jc w:val="center"/>
              <w:rPr>
                <w:sz w:val="24"/>
                <w:szCs w:val="24"/>
              </w:rPr>
            </w:pPr>
            <w:r w:rsidRPr="003A623D">
              <w:rPr>
                <w:sz w:val="24"/>
                <w:szCs w:val="24"/>
              </w:rPr>
              <w:t>22</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3A623D" w:rsidRDefault="001345E7" w:rsidP="005A754C">
            <w:pPr>
              <w:pStyle w:val="affffff2"/>
              <w:shd w:val="clear" w:color="auto" w:fill="FFFFFF" w:themeFill="background1"/>
              <w:jc w:val="center"/>
              <w:rPr>
                <w:rFonts w:ascii="Times New Roman" w:hAnsi="Times New Roman" w:cs="Times New Roman"/>
                <w:sz w:val="24"/>
                <w:szCs w:val="24"/>
              </w:rPr>
            </w:pPr>
            <w:r w:rsidRPr="003A623D">
              <w:rPr>
                <w:rFonts w:ascii="Times New Roman" w:hAnsi="Times New Roman" w:cs="Times New Roman"/>
                <w:sz w:val="24"/>
                <w:szCs w:val="24"/>
              </w:rPr>
              <w:t>20</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623D" w:rsidRDefault="001345E7" w:rsidP="005A754C">
            <w:pPr>
              <w:suppressAutoHyphens/>
              <w:jc w:val="center"/>
              <w:rPr>
                <w:sz w:val="24"/>
                <w:szCs w:val="24"/>
              </w:rPr>
            </w:pPr>
            <w:r w:rsidRPr="003A623D">
              <w:rPr>
                <w:sz w:val="24"/>
                <w:szCs w:val="24"/>
              </w:rPr>
              <w:t>0</w:t>
            </w:r>
          </w:p>
        </w:tc>
        <w:tc>
          <w:tcPr>
            <w:tcW w:w="695"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3A623D" w:rsidRDefault="001345E7" w:rsidP="005A754C">
            <w:pPr>
              <w:pStyle w:val="affffff2"/>
              <w:shd w:val="clear" w:color="auto" w:fill="FFFFFF" w:themeFill="background1"/>
              <w:jc w:val="center"/>
              <w:rPr>
                <w:rFonts w:ascii="Times New Roman" w:hAnsi="Times New Roman" w:cs="Times New Roman"/>
                <w:sz w:val="24"/>
                <w:szCs w:val="24"/>
              </w:rPr>
            </w:pPr>
            <w:r w:rsidRPr="003A623D">
              <w:rPr>
                <w:rFonts w:ascii="Times New Roman" w:hAnsi="Times New Roman" w:cs="Times New Roman"/>
                <w:sz w:val="24"/>
                <w:szCs w:val="24"/>
              </w:rPr>
              <w:t>2</w:t>
            </w:r>
          </w:p>
        </w:tc>
      </w:tr>
      <w:tr w:rsidR="001345E7" w:rsidRPr="00BF768A" w:rsidTr="005A75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E493C" w:rsidRDefault="001345E7" w:rsidP="005A754C">
            <w:pPr>
              <w:pStyle w:val="affffff2"/>
              <w:shd w:val="clear" w:color="auto" w:fill="FFFFFF" w:themeFill="background1"/>
              <w:rPr>
                <w:rFonts w:ascii="Times New Roman" w:hAnsi="Times New Roman" w:cs="Times New Roman"/>
                <w:sz w:val="24"/>
                <w:szCs w:val="24"/>
              </w:rPr>
            </w:pPr>
            <w:r w:rsidRPr="004E493C">
              <w:rPr>
                <w:rFonts w:ascii="Times New Roman" w:hAnsi="Times New Roman" w:cs="Times New Roman"/>
                <w:sz w:val="24"/>
                <w:szCs w:val="24"/>
              </w:rPr>
              <w:t>3-б</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E493C" w:rsidRDefault="001345E7" w:rsidP="005A754C">
            <w:pPr>
              <w:pStyle w:val="affffff2"/>
              <w:shd w:val="clear" w:color="auto" w:fill="FFFFFF" w:themeFill="background1"/>
              <w:rPr>
                <w:rFonts w:ascii="Times New Roman" w:hAnsi="Times New Roman" w:cs="Times New Roman"/>
                <w:sz w:val="24"/>
                <w:szCs w:val="24"/>
              </w:rPr>
            </w:pPr>
            <w:r w:rsidRPr="004E493C">
              <w:rPr>
                <w:rFonts w:ascii="Times New Roman" w:hAnsi="Times New Roman" w:cs="Times New Roman"/>
                <w:sz w:val="24"/>
                <w:szCs w:val="24"/>
              </w:rPr>
              <w:t>Черномор Г.В.</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3A623D">
              <w:rPr>
                <w:rFonts w:ascii="Times New Roman" w:hAnsi="Times New Roman" w:cs="Times New Roman"/>
                <w:sz w:val="24"/>
                <w:szCs w:val="24"/>
              </w:rPr>
              <w:t>25</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623D" w:rsidRDefault="001345E7" w:rsidP="005A754C">
            <w:pPr>
              <w:suppressAutoHyphens/>
              <w:jc w:val="center"/>
              <w:rPr>
                <w:sz w:val="24"/>
                <w:szCs w:val="24"/>
              </w:rPr>
            </w:pPr>
            <w:r w:rsidRPr="003A623D">
              <w:rPr>
                <w:sz w:val="24"/>
                <w:szCs w:val="24"/>
              </w:rPr>
              <w:t>8</w:t>
            </w:r>
          </w:p>
        </w:tc>
        <w:tc>
          <w:tcPr>
            <w:tcW w:w="989"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AC37F2">
              <w:rPr>
                <w:rFonts w:ascii="Times New Roman" w:hAnsi="Times New Roman" w:cs="Times New Roman"/>
                <w:sz w:val="24"/>
                <w:szCs w:val="24"/>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uppressAutoHyphens/>
              <w:jc w:val="center"/>
              <w:rPr>
                <w:color w:val="FF0000"/>
                <w:sz w:val="24"/>
                <w:szCs w:val="24"/>
              </w:rPr>
            </w:pPr>
            <w:r w:rsidRPr="00F60157">
              <w:rPr>
                <w:sz w:val="24"/>
                <w:szCs w:val="24"/>
              </w:rPr>
              <w:t>13</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AC37F2">
              <w:rPr>
                <w:rFonts w:ascii="Times New Roman" w:hAnsi="Times New Roman" w:cs="Times New Roman"/>
                <w:sz w:val="24"/>
                <w:szCs w:val="24"/>
              </w:rPr>
              <w:t>13</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623D" w:rsidRDefault="001345E7" w:rsidP="005A754C">
            <w:pPr>
              <w:suppressAutoHyphens/>
              <w:jc w:val="center"/>
              <w:rPr>
                <w:sz w:val="24"/>
                <w:szCs w:val="24"/>
              </w:rPr>
            </w:pPr>
            <w:r w:rsidRPr="003A623D">
              <w:rPr>
                <w:sz w:val="24"/>
                <w:szCs w:val="24"/>
              </w:rPr>
              <w:t>4</w:t>
            </w:r>
          </w:p>
        </w:tc>
        <w:tc>
          <w:tcPr>
            <w:tcW w:w="695"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AC37F2">
              <w:rPr>
                <w:rFonts w:ascii="Times New Roman" w:hAnsi="Times New Roman" w:cs="Times New Roman"/>
                <w:sz w:val="24"/>
                <w:szCs w:val="24"/>
              </w:rPr>
              <w:t>8</w:t>
            </w:r>
          </w:p>
        </w:tc>
      </w:tr>
      <w:tr w:rsidR="001345E7" w:rsidRPr="00BF768A" w:rsidTr="005A75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E493C" w:rsidRDefault="001345E7" w:rsidP="005A754C">
            <w:pPr>
              <w:pStyle w:val="affffff2"/>
              <w:shd w:val="clear" w:color="auto" w:fill="FFFFFF" w:themeFill="background1"/>
              <w:rPr>
                <w:rFonts w:ascii="Times New Roman" w:hAnsi="Times New Roman" w:cs="Times New Roman"/>
                <w:sz w:val="24"/>
                <w:szCs w:val="24"/>
              </w:rPr>
            </w:pPr>
            <w:r w:rsidRPr="004E493C">
              <w:rPr>
                <w:rFonts w:ascii="Times New Roman" w:hAnsi="Times New Roman" w:cs="Times New Roman"/>
                <w:sz w:val="24"/>
                <w:szCs w:val="24"/>
              </w:rPr>
              <w:t>3-в</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E493C" w:rsidRDefault="001345E7" w:rsidP="005A754C">
            <w:pPr>
              <w:pStyle w:val="affffff2"/>
              <w:shd w:val="clear" w:color="auto" w:fill="FFFFFF" w:themeFill="background1"/>
              <w:rPr>
                <w:rFonts w:ascii="Times New Roman" w:hAnsi="Times New Roman" w:cs="Times New Roman"/>
                <w:sz w:val="24"/>
                <w:szCs w:val="24"/>
              </w:rPr>
            </w:pPr>
            <w:r w:rsidRPr="004E493C">
              <w:rPr>
                <w:rFonts w:ascii="Times New Roman" w:hAnsi="Times New Roman" w:cs="Times New Roman"/>
                <w:sz w:val="24"/>
                <w:szCs w:val="24"/>
              </w:rPr>
              <w:t>Кузнецова Е.И.</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F60157" w:rsidRDefault="001345E7" w:rsidP="005A754C">
            <w:pPr>
              <w:pStyle w:val="affffff2"/>
              <w:shd w:val="clear" w:color="auto" w:fill="FFFFFF" w:themeFill="background1"/>
              <w:jc w:val="center"/>
              <w:rPr>
                <w:rFonts w:ascii="Times New Roman" w:hAnsi="Times New Roman" w:cs="Times New Roman"/>
                <w:sz w:val="24"/>
                <w:szCs w:val="24"/>
              </w:rPr>
            </w:pPr>
            <w:r w:rsidRPr="00F60157">
              <w:rPr>
                <w:rFonts w:ascii="Times New Roman" w:hAnsi="Times New Roman" w:cs="Times New Roman"/>
                <w:sz w:val="24"/>
                <w:szCs w:val="24"/>
              </w:rPr>
              <w:t>25</w:t>
            </w:r>
          </w:p>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F60157">
              <w:rPr>
                <w:rFonts w:ascii="Times New Roman" w:hAnsi="Times New Roman" w:cs="Times New Roman"/>
                <w:sz w:val="24"/>
                <w:szCs w:val="24"/>
              </w:rPr>
              <w:t>(1 над.)</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623D" w:rsidRDefault="001345E7" w:rsidP="005A754C">
            <w:pPr>
              <w:suppressAutoHyphens/>
              <w:jc w:val="center"/>
              <w:rPr>
                <w:sz w:val="24"/>
                <w:szCs w:val="24"/>
              </w:rPr>
            </w:pPr>
            <w:r w:rsidRPr="003A623D">
              <w:rPr>
                <w:sz w:val="24"/>
                <w:szCs w:val="24"/>
              </w:rPr>
              <w:t>6</w:t>
            </w:r>
          </w:p>
        </w:tc>
        <w:tc>
          <w:tcPr>
            <w:tcW w:w="989" w:type="dxa"/>
            <w:tcBorders>
              <w:top w:val="single" w:sz="4" w:space="0" w:color="000000" w:themeColor="text1"/>
              <w:left w:val="single" w:sz="4" w:space="0" w:color="auto"/>
              <w:bottom w:val="single" w:sz="4" w:space="0" w:color="000000" w:themeColor="text1"/>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AC37F2">
              <w:rPr>
                <w:rFonts w:ascii="Times New Roman" w:hAnsi="Times New Roman" w:cs="Times New Roman"/>
                <w:sz w:val="24"/>
                <w:szCs w:val="24"/>
              </w:rPr>
              <w:t>6</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1345E7" w:rsidRPr="00BF768A" w:rsidRDefault="001345E7" w:rsidP="005A754C">
            <w:pPr>
              <w:suppressAutoHyphens/>
              <w:jc w:val="center"/>
              <w:rPr>
                <w:color w:val="FF0000"/>
                <w:sz w:val="24"/>
                <w:szCs w:val="24"/>
              </w:rPr>
            </w:pPr>
            <w:r w:rsidRPr="00F60157">
              <w:rPr>
                <w:sz w:val="24"/>
                <w:szCs w:val="24"/>
              </w:rPr>
              <w:t>13</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AC37F2">
              <w:rPr>
                <w:rFonts w:ascii="Times New Roman" w:hAnsi="Times New Roman" w:cs="Times New Roman"/>
                <w:sz w:val="24"/>
                <w:szCs w:val="24"/>
              </w:rPr>
              <w:t>14</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3A623D" w:rsidRDefault="001345E7" w:rsidP="005A754C">
            <w:pPr>
              <w:suppressAutoHyphens/>
              <w:jc w:val="center"/>
              <w:rPr>
                <w:sz w:val="24"/>
                <w:szCs w:val="24"/>
              </w:rPr>
            </w:pPr>
            <w:r w:rsidRPr="003A623D">
              <w:rPr>
                <w:sz w:val="24"/>
                <w:szCs w:val="24"/>
              </w:rPr>
              <w:t>5</w:t>
            </w:r>
          </w:p>
        </w:tc>
        <w:tc>
          <w:tcPr>
            <w:tcW w:w="695"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AC37F2" w:rsidRDefault="001345E7" w:rsidP="005A754C">
            <w:pPr>
              <w:pStyle w:val="affffff2"/>
              <w:shd w:val="clear" w:color="auto" w:fill="FFFFFF" w:themeFill="background1"/>
              <w:jc w:val="center"/>
              <w:rPr>
                <w:rFonts w:ascii="Times New Roman" w:hAnsi="Times New Roman" w:cs="Times New Roman"/>
                <w:sz w:val="24"/>
                <w:szCs w:val="24"/>
              </w:rPr>
            </w:pPr>
            <w:r w:rsidRPr="00AC37F2">
              <w:rPr>
                <w:rFonts w:ascii="Times New Roman" w:hAnsi="Times New Roman" w:cs="Times New Roman"/>
                <w:sz w:val="24"/>
                <w:szCs w:val="24"/>
              </w:rPr>
              <w:t>4</w:t>
            </w:r>
          </w:p>
        </w:tc>
      </w:tr>
      <w:tr w:rsidR="001345E7" w:rsidRPr="00BF768A" w:rsidTr="005A754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rPr>
                <w:rFonts w:ascii="Times New Roman" w:hAnsi="Times New Roman" w:cs="Times New Roman"/>
                <w:sz w:val="24"/>
                <w:szCs w:val="24"/>
              </w:rPr>
            </w:pP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E493C" w:rsidRDefault="001345E7" w:rsidP="005A754C">
            <w:pPr>
              <w:pStyle w:val="affffff2"/>
              <w:shd w:val="clear" w:color="auto" w:fill="FFFFFF" w:themeFill="background1"/>
              <w:rPr>
                <w:rFonts w:ascii="Times New Roman" w:hAnsi="Times New Roman" w:cs="Times New Roman"/>
                <w:b/>
                <w:sz w:val="24"/>
                <w:szCs w:val="24"/>
              </w:rPr>
            </w:pPr>
            <w:r w:rsidRPr="004E493C">
              <w:rPr>
                <w:rFonts w:ascii="Times New Roman" w:hAnsi="Times New Roman" w:cs="Times New Roman"/>
                <w:b/>
                <w:sz w:val="24"/>
                <w:szCs w:val="24"/>
              </w:rPr>
              <w:t>Итого</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F60157" w:rsidRDefault="001345E7" w:rsidP="005A754C">
            <w:pPr>
              <w:pStyle w:val="affffff2"/>
              <w:shd w:val="clear" w:color="auto" w:fill="FFFFFF" w:themeFill="background1"/>
              <w:jc w:val="center"/>
              <w:rPr>
                <w:rFonts w:ascii="Times New Roman" w:hAnsi="Times New Roman" w:cs="Times New Roman"/>
                <w:b/>
                <w:sz w:val="24"/>
                <w:szCs w:val="24"/>
              </w:rPr>
            </w:pPr>
            <w:r w:rsidRPr="00F60157">
              <w:rPr>
                <w:rFonts w:ascii="Times New Roman" w:hAnsi="Times New Roman" w:cs="Times New Roman"/>
                <w:b/>
                <w:sz w:val="24"/>
                <w:szCs w:val="24"/>
              </w:rPr>
              <w:t>75</w:t>
            </w:r>
          </w:p>
          <w:p w:rsidR="001345E7" w:rsidRPr="00BF768A" w:rsidRDefault="001345E7" w:rsidP="005A754C">
            <w:pPr>
              <w:pStyle w:val="affffff2"/>
              <w:shd w:val="clear" w:color="auto" w:fill="FFFFFF" w:themeFill="background1"/>
              <w:jc w:val="center"/>
              <w:rPr>
                <w:rFonts w:ascii="Times New Roman" w:hAnsi="Times New Roman" w:cs="Times New Roman"/>
                <w:b/>
                <w:color w:val="FF0000"/>
                <w:sz w:val="24"/>
                <w:szCs w:val="24"/>
              </w:rPr>
            </w:pPr>
            <w:r w:rsidRPr="00F60157">
              <w:rPr>
                <w:rFonts w:ascii="Times New Roman" w:hAnsi="Times New Roman" w:cs="Times New Roman"/>
                <w:sz w:val="24"/>
                <w:szCs w:val="24"/>
              </w:rPr>
              <w:t>(1 над.)</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uppressAutoHyphens/>
              <w:jc w:val="center"/>
              <w:rPr>
                <w:b/>
                <w:color w:val="FF0000"/>
                <w:sz w:val="24"/>
                <w:szCs w:val="24"/>
              </w:rPr>
            </w:pPr>
            <w:r w:rsidRPr="00F60157">
              <w:rPr>
                <w:b/>
                <w:sz w:val="24"/>
                <w:szCs w:val="24"/>
              </w:rPr>
              <w:t>16</w:t>
            </w:r>
          </w:p>
        </w:tc>
        <w:tc>
          <w:tcPr>
            <w:tcW w:w="989" w:type="dxa"/>
            <w:tcBorders>
              <w:top w:val="single" w:sz="4" w:space="0" w:color="000000" w:themeColor="text1"/>
              <w:left w:val="single" w:sz="4" w:space="0" w:color="auto"/>
              <w:bottom w:val="single" w:sz="4" w:space="0" w:color="000000" w:themeColor="text1"/>
              <w:right w:val="single" w:sz="4" w:space="0" w:color="auto"/>
            </w:tcBorders>
          </w:tcPr>
          <w:p w:rsidR="001345E7" w:rsidRPr="00BF768A" w:rsidRDefault="001345E7" w:rsidP="005A754C">
            <w:pPr>
              <w:shd w:val="clear" w:color="auto" w:fill="FFFFFF" w:themeFill="background1"/>
              <w:jc w:val="center"/>
              <w:rPr>
                <w:b/>
                <w:color w:val="FF0000"/>
                <w:sz w:val="24"/>
                <w:szCs w:val="24"/>
              </w:rPr>
            </w:pPr>
            <w:r w:rsidRPr="00AC37F2">
              <w:rPr>
                <w:b/>
                <w:sz w:val="24"/>
                <w:szCs w:val="24"/>
              </w:rPr>
              <w:t>12</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1345E7" w:rsidRPr="00BF768A" w:rsidRDefault="001345E7" w:rsidP="005A754C">
            <w:pPr>
              <w:suppressAutoHyphens/>
              <w:jc w:val="center"/>
              <w:rPr>
                <w:b/>
                <w:color w:val="FF0000"/>
                <w:sz w:val="24"/>
                <w:szCs w:val="24"/>
              </w:rPr>
            </w:pPr>
            <w:r w:rsidRPr="00AC37F2">
              <w:rPr>
                <w:b/>
                <w:sz w:val="24"/>
                <w:szCs w:val="24"/>
              </w:rPr>
              <w:t>48</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shd w:val="clear" w:color="auto" w:fill="FFFFFF" w:themeFill="background1"/>
              <w:jc w:val="center"/>
              <w:rPr>
                <w:b/>
                <w:color w:val="FF0000"/>
                <w:sz w:val="24"/>
                <w:szCs w:val="24"/>
              </w:rPr>
            </w:pPr>
            <w:r w:rsidRPr="00AC37F2">
              <w:rPr>
                <w:b/>
                <w:sz w:val="24"/>
                <w:szCs w:val="24"/>
              </w:rPr>
              <w:t>47</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uppressAutoHyphens/>
              <w:jc w:val="center"/>
              <w:rPr>
                <w:b/>
                <w:color w:val="FF0000"/>
                <w:sz w:val="24"/>
                <w:szCs w:val="24"/>
              </w:rPr>
            </w:pPr>
            <w:r w:rsidRPr="003A623D">
              <w:rPr>
                <w:b/>
                <w:sz w:val="24"/>
                <w:szCs w:val="24"/>
              </w:rPr>
              <w:t>9</w:t>
            </w:r>
          </w:p>
        </w:tc>
        <w:tc>
          <w:tcPr>
            <w:tcW w:w="695"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AC37F2" w:rsidRDefault="001345E7" w:rsidP="005A754C">
            <w:pPr>
              <w:shd w:val="clear" w:color="auto" w:fill="FFFFFF" w:themeFill="background1"/>
              <w:jc w:val="center"/>
              <w:rPr>
                <w:b/>
                <w:sz w:val="24"/>
                <w:szCs w:val="24"/>
              </w:rPr>
            </w:pPr>
            <w:r w:rsidRPr="00AC37F2">
              <w:rPr>
                <w:b/>
                <w:sz w:val="24"/>
                <w:szCs w:val="24"/>
              </w:rPr>
              <w:t>14</w:t>
            </w:r>
          </w:p>
        </w:tc>
      </w:tr>
    </w:tbl>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4E493C" w:rsidRDefault="001345E7" w:rsidP="001345E7">
      <w:pPr>
        <w:pStyle w:val="affffff2"/>
        <w:shd w:val="clear" w:color="auto" w:fill="FFFFFF" w:themeFill="background1"/>
        <w:rPr>
          <w:rFonts w:ascii="Times New Roman" w:hAnsi="Times New Roman" w:cs="Times New Roman"/>
          <w:sz w:val="24"/>
          <w:szCs w:val="24"/>
        </w:rPr>
      </w:pPr>
      <w:r w:rsidRPr="004E493C">
        <w:rPr>
          <w:rFonts w:ascii="Times New Roman" w:hAnsi="Times New Roman" w:cs="Times New Roman"/>
          <w:sz w:val="24"/>
          <w:szCs w:val="24"/>
        </w:rPr>
        <w:t>Учащимися 3-х классов пропущено за год 9342 уроков по уважительным причинам.</w:t>
      </w:r>
    </w:p>
    <w:p w:rsidR="001345E7" w:rsidRPr="004C11A9" w:rsidRDefault="001345E7" w:rsidP="001345E7">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Качество – 78%</w:t>
      </w:r>
    </w:p>
    <w:p w:rsidR="001345E7" w:rsidRPr="004C11A9" w:rsidRDefault="001345E7" w:rsidP="001345E7">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Обученность – 70%</w:t>
      </w:r>
    </w:p>
    <w:p w:rsidR="001345E7" w:rsidRPr="004C11A9" w:rsidRDefault="001345E7" w:rsidP="001345E7">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Успеваемость – 99%</w:t>
      </w:r>
    </w:p>
    <w:p w:rsidR="00785356" w:rsidRDefault="00785356" w:rsidP="001345E7">
      <w:pPr>
        <w:shd w:val="clear" w:color="auto" w:fill="FFFFFF"/>
        <w:spacing w:before="100" w:beforeAutospacing="1"/>
        <w:rPr>
          <w:rFonts w:ascii="Times New Roman" w:eastAsia="Times New Roman" w:hAnsi="Times New Roman" w:cs="Times New Roman"/>
          <w:sz w:val="24"/>
          <w:szCs w:val="24"/>
        </w:rPr>
      </w:pPr>
    </w:p>
    <w:p w:rsidR="001345E7" w:rsidRPr="00BB2591" w:rsidRDefault="001345E7" w:rsidP="001345E7">
      <w:pPr>
        <w:shd w:val="clear" w:color="auto" w:fill="FFFFFF"/>
        <w:spacing w:before="100" w:beforeAutospacing="1"/>
        <w:rPr>
          <w:rFonts w:ascii="Times New Roman" w:eastAsia="Times New Roman" w:hAnsi="Times New Roman" w:cs="Times New Roman"/>
          <w:sz w:val="24"/>
          <w:szCs w:val="24"/>
        </w:rPr>
      </w:pPr>
      <w:r w:rsidRPr="00BB2591">
        <w:rPr>
          <w:rFonts w:ascii="Times New Roman" w:eastAsia="Times New Roman" w:hAnsi="Times New Roman" w:cs="Times New Roman"/>
          <w:sz w:val="24"/>
          <w:szCs w:val="24"/>
        </w:rPr>
        <w:lastRenderedPageBreak/>
        <w:t>Диаграмма по классам на конец года:</w:t>
      </w:r>
    </w:p>
    <w:p w:rsidR="001345E7" w:rsidRPr="00BF768A" w:rsidRDefault="001345E7" w:rsidP="001345E7">
      <w:pPr>
        <w:shd w:val="clear" w:color="auto" w:fill="FFFFFF"/>
        <w:spacing w:before="100" w:beforeAutospacing="1"/>
        <w:rPr>
          <w:rFonts w:ascii="Times New Roman" w:eastAsia="Times New Roman" w:hAnsi="Times New Roman" w:cs="Times New Roman"/>
          <w:b/>
          <w:bCs/>
          <w:color w:val="FF0000"/>
          <w:sz w:val="24"/>
          <w:szCs w:val="24"/>
        </w:rPr>
      </w:pPr>
      <w:r w:rsidRPr="00BF768A">
        <w:rPr>
          <w:rFonts w:ascii="Times New Roman" w:eastAsia="Times New Roman" w:hAnsi="Times New Roman" w:cs="Times New Roman"/>
          <w:b/>
          <w:bCs/>
          <w:noProof/>
          <w:color w:val="FF0000"/>
          <w:sz w:val="24"/>
          <w:szCs w:val="24"/>
        </w:rPr>
        <w:drawing>
          <wp:inline distT="0" distB="0" distL="0" distR="0" wp14:anchorId="6C9E3438" wp14:editId="0C463E6F">
            <wp:extent cx="4705350" cy="203835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345E7" w:rsidRPr="00BF768A" w:rsidRDefault="001345E7" w:rsidP="001345E7">
      <w:pPr>
        <w:shd w:val="clear" w:color="auto" w:fill="FFFFFF"/>
        <w:spacing w:before="100" w:beforeAutospacing="1"/>
        <w:rPr>
          <w:rFonts w:ascii="Times New Roman" w:eastAsia="Times New Roman" w:hAnsi="Times New Roman" w:cs="Times New Roman"/>
          <w:color w:val="FF0000"/>
          <w:sz w:val="24"/>
          <w:szCs w:val="24"/>
          <w:u w:val="single"/>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AC37F2" w:rsidRDefault="001345E7" w:rsidP="001345E7">
      <w:pPr>
        <w:pStyle w:val="affffff2"/>
        <w:shd w:val="clear" w:color="auto" w:fill="FFFFFF" w:themeFill="background1"/>
        <w:rPr>
          <w:rFonts w:ascii="Times New Roman" w:hAnsi="Times New Roman" w:cs="Times New Roman"/>
          <w:b/>
          <w:sz w:val="24"/>
          <w:szCs w:val="24"/>
        </w:rPr>
      </w:pPr>
      <w:r w:rsidRPr="00AC37F2">
        <w:rPr>
          <w:rFonts w:ascii="Times New Roman" w:hAnsi="Times New Roman" w:cs="Times New Roman"/>
          <w:b/>
          <w:sz w:val="24"/>
          <w:szCs w:val="24"/>
        </w:rPr>
        <w:t>4 классы.</w:t>
      </w:r>
    </w:p>
    <w:p w:rsidR="001345E7" w:rsidRPr="00BF768A" w:rsidRDefault="001345E7" w:rsidP="001345E7">
      <w:pPr>
        <w:pStyle w:val="affffff2"/>
        <w:rPr>
          <w:rFonts w:ascii="Times New Roman" w:hAnsi="Times New Roman" w:cs="Times New Roman"/>
          <w:color w:val="FF0000"/>
          <w:sz w:val="24"/>
          <w:szCs w:val="24"/>
        </w:rPr>
      </w:pPr>
      <w:r w:rsidRPr="00AC37F2">
        <w:rPr>
          <w:rFonts w:ascii="Times New Roman" w:hAnsi="Times New Roman" w:cs="Times New Roman"/>
          <w:sz w:val="24"/>
          <w:szCs w:val="24"/>
        </w:rPr>
        <w:t>На начало учебного года в 4-х классах – 76 учащихся</w:t>
      </w:r>
      <w:r w:rsidRPr="002F65B0">
        <w:rPr>
          <w:rFonts w:ascii="Times New Roman" w:hAnsi="Times New Roman" w:cs="Times New Roman"/>
          <w:sz w:val="24"/>
          <w:szCs w:val="24"/>
        </w:rPr>
        <w:t xml:space="preserve">. Прибыл 1 учащихся, в 4- в класс Пилявец Никита Алексеевич (Приказ от 02.12.24г. № 86 – У). На конец учебного года в 4-х классах 77 учащихся. </w:t>
      </w:r>
    </w:p>
    <w:p w:rsidR="001345E7" w:rsidRPr="00AC37F2" w:rsidRDefault="001345E7" w:rsidP="001345E7">
      <w:pPr>
        <w:pStyle w:val="affffff2"/>
        <w:shd w:val="clear" w:color="auto" w:fill="FFFFFF" w:themeFill="background1"/>
        <w:rPr>
          <w:rFonts w:ascii="Times New Roman" w:hAnsi="Times New Roman" w:cs="Times New Roman"/>
          <w:sz w:val="24"/>
          <w:szCs w:val="24"/>
        </w:rPr>
      </w:pPr>
      <w:r w:rsidRPr="00BF768A">
        <w:rPr>
          <w:rFonts w:ascii="Times New Roman" w:hAnsi="Times New Roman" w:cs="Times New Roman"/>
          <w:color w:val="FF0000"/>
          <w:sz w:val="24"/>
          <w:szCs w:val="24"/>
        </w:rPr>
        <w:t xml:space="preserve"> </w:t>
      </w: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r w:rsidRPr="00AC37F2">
        <w:rPr>
          <w:rFonts w:ascii="Times New Roman" w:hAnsi="Times New Roman" w:cs="Times New Roman"/>
          <w:b/>
          <w:sz w:val="24"/>
          <w:szCs w:val="24"/>
        </w:rPr>
        <w:t xml:space="preserve">В параллели 4 классов 6 </w:t>
      </w:r>
      <w:r w:rsidRPr="002A7C4D">
        <w:rPr>
          <w:rFonts w:ascii="Times New Roman" w:hAnsi="Times New Roman" w:cs="Times New Roman"/>
          <w:b/>
          <w:sz w:val="24"/>
          <w:szCs w:val="24"/>
        </w:rPr>
        <w:t>отличника (8%):</w:t>
      </w:r>
    </w:p>
    <w:p w:rsidR="001345E7" w:rsidRPr="00AC37F2" w:rsidRDefault="001345E7" w:rsidP="001345E7">
      <w:pPr>
        <w:pStyle w:val="affffff2"/>
        <w:shd w:val="clear" w:color="auto" w:fill="FFFFFF" w:themeFill="background1"/>
        <w:rPr>
          <w:rFonts w:ascii="Times New Roman" w:hAnsi="Times New Roman" w:cs="Times New Roman"/>
          <w:sz w:val="24"/>
          <w:szCs w:val="24"/>
        </w:rPr>
      </w:pPr>
      <w:r w:rsidRPr="00AC37F2">
        <w:rPr>
          <w:rFonts w:ascii="Times New Roman" w:hAnsi="Times New Roman" w:cs="Times New Roman"/>
          <w:sz w:val="24"/>
          <w:szCs w:val="24"/>
        </w:rPr>
        <w:t>1.Болтенкова Дарья, 4-а класс, учитель Шушукова Г.П.</w:t>
      </w:r>
    </w:p>
    <w:p w:rsidR="001345E7" w:rsidRPr="00AC37F2" w:rsidRDefault="001345E7" w:rsidP="001345E7">
      <w:pPr>
        <w:pStyle w:val="affffff2"/>
        <w:shd w:val="clear" w:color="auto" w:fill="FFFFFF" w:themeFill="background1"/>
        <w:rPr>
          <w:rFonts w:ascii="Times New Roman" w:hAnsi="Times New Roman" w:cs="Times New Roman"/>
          <w:sz w:val="24"/>
          <w:szCs w:val="24"/>
        </w:rPr>
      </w:pPr>
      <w:r w:rsidRPr="00AC37F2">
        <w:rPr>
          <w:rFonts w:ascii="Times New Roman" w:hAnsi="Times New Roman" w:cs="Times New Roman"/>
          <w:sz w:val="24"/>
          <w:szCs w:val="24"/>
        </w:rPr>
        <w:t>2. Вайднер Оксана, 4-а класс, учитель Шушукова Г.П.</w:t>
      </w:r>
    </w:p>
    <w:p w:rsidR="001345E7" w:rsidRPr="00AC37F2" w:rsidRDefault="001345E7" w:rsidP="001345E7">
      <w:pPr>
        <w:pStyle w:val="affffff2"/>
        <w:shd w:val="clear" w:color="auto" w:fill="FFFFFF" w:themeFill="background1"/>
        <w:rPr>
          <w:rFonts w:ascii="Times New Roman" w:hAnsi="Times New Roman" w:cs="Times New Roman"/>
          <w:sz w:val="24"/>
          <w:szCs w:val="24"/>
        </w:rPr>
      </w:pPr>
      <w:r w:rsidRPr="00AC37F2">
        <w:rPr>
          <w:rFonts w:ascii="Times New Roman" w:hAnsi="Times New Roman" w:cs="Times New Roman"/>
          <w:sz w:val="24"/>
          <w:szCs w:val="24"/>
        </w:rPr>
        <w:t>3.Шевела Иван, 4-б класс, учитель Цымбалюк Л.А.</w:t>
      </w:r>
    </w:p>
    <w:p w:rsidR="001345E7" w:rsidRPr="00AC37F2" w:rsidRDefault="001345E7" w:rsidP="001345E7">
      <w:pPr>
        <w:pStyle w:val="affffff2"/>
        <w:shd w:val="clear" w:color="auto" w:fill="FFFFFF" w:themeFill="background1"/>
        <w:rPr>
          <w:rFonts w:ascii="Times New Roman" w:hAnsi="Times New Roman" w:cs="Times New Roman"/>
          <w:sz w:val="24"/>
          <w:szCs w:val="24"/>
        </w:rPr>
      </w:pPr>
      <w:r w:rsidRPr="00AC37F2">
        <w:rPr>
          <w:rFonts w:ascii="Times New Roman" w:hAnsi="Times New Roman" w:cs="Times New Roman"/>
          <w:sz w:val="24"/>
          <w:szCs w:val="24"/>
        </w:rPr>
        <w:t>4.Кузнецов Егор, 4-б класс, учитель Цымбалюк Л.А.</w:t>
      </w:r>
    </w:p>
    <w:p w:rsidR="001345E7" w:rsidRPr="00AC37F2" w:rsidRDefault="001345E7" w:rsidP="001345E7">
      <w:pPr>
        <w:pStyle w:val="affffff2"/>
        <w:shd w:val="clear" w:color="auto" w:fill="FFFFFF" w:themeFill="background1"/>
        <w:rPr>
          <w:rFonts w:ascii="Times New Roman" w:hAnsi="Times New Roman" w:cs="Times New Roman"/>
          <w:sz w:val="24"/>
          <w:szCs w:val="24"/>
        </w:rPr>
      </w:pPr>
      <w:r w:rsidRPr="00AC37F2">
        <w:rPr>
          <w:rFonts w:ascii="Times New Roman" w:hAnsi="Times New Roman" w:cs="Times New Roman"/>
          <w:sz w:val="24"/>
          <w:szCs w:val="24"/>
        </w:rPr>
        <w:t>5.Садретдинова Лиана, 4-б класс, учитель Цымбалюк Л.А.</w:t>
      </w:r>
    </w:p>
    <w:p w:rsidR="001345E7" w:rsidRPr="00AC37F2" w:rsidRDefault="001345E7" w:rsidP="001345E7">
      <w:pPr>
        <w:pStyle w:val="affffff2"/>
        <w:shd w:val="clear" w:color="auto" w:fill="FFFFFF" w:themeFill="background1"/>
        <w:rPr>
          <w:rFonts w:ascii="Times New Roman" w:hAnsi="Times New Roman" w:cs="Times New Roman"/>
          <w:sz w:val="24"/>
          <w:szCs w:val="24"/>
        </w:rPr>
      </w:pPr>
      <w:r w:rsidRPr="006962C5">
        <w:rPr>
          <w:rFonts w:ascii="Times New Roman" w:hAnsi="Times New Roman" w:cs="Times New Roman"/>
          <w:sz w:val="24"/>
          <w:szCs w:val="24"/>
        </w:rPr>
        <w:t>6.Воронкова Милана, 4-</w:t>
      </w:r>
      <w:r w:rsidRPr="00AC37F2">
        <w:rPr>
          <w:rFonts w:ascii="Times New Roman" w:hAnsi="Times New Roman" w:cs="Times New Roman"/>
          <w:sz w:val="24"/>
          <w:szCs w:val="24"/>
        </w:rPr>
        <w:t>в класс, учитель Волощюк И.Е.</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2A7C4D" w:rsidRDefault="001345E7" w:rsidP="001345E7">
      <w:pPr>
        <w:pStyle w:val="affffff2"/>
        <w:shd w:val="clear" w:color="auto" w:fill="FFFFFF" w:themeFill="background1"/>
        <w:rPr>
          <w:rFonts w:ascii="Times New Roman" w:hAnsi="Times New Roman" w:cs="Times New Roman"/>
          <w:b/>
          <w:sz w:val="24"/>
          <w:szCs w:val="24"/>
        </w:rPr>
      </w:pPr>
      <w:r w:rsidRPr="00AC37F2">
        <w:rPr>
          <w:rFonts w:ascii="Times New Roman" w:hAnsi="Times New Roman" w:cs="Times New Roman"/>
          <w:b/>
          <w:sz w:val="24"/>
          <w:szCs w:val="24"/>
        </w:rPr>
        <w:t xml:space="preserve">Хорошистов 32 учащихся </w:t>
      </w:r>
      <w:r w:rsidRPr="002A7C4D">
        <w:rPr>
          <w:rFonts w:ascii="Times New Roman" w:hAnsi="Times New Roman" w:cs="Times New Roman"/>
          <w:b/>
          <w:sz w:val="24"/>
          <w:szCs w:val="24"/>
        </w:rPr>
        <w:t>(42%):</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sectPr w:rsidR="001345E7" w:rsidRPr="00BF768A" w:rsidSect="005A754C">
          <w:type w:val="continuous"/>
          <w:pgSz w:w="11906" w:h="16838"/>
          <w:pgMar w:top="1134" w:right="850" w:bottom="851" w:left="1701" w:header="708" w:footer="708" w:gutter="0"/>
          <w:cols w:space="720"/>
        </w:sect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u w:val="single"/>
        </w:rPr>
      </w:pPr>
    </w:p>
    <w:p w:rsidR="001345E7" w:rsidRPr="00AC37F2" w:rsidRDefault="001345E7" w:rsidP="001345E7">
      <w:pPr>
        <w:pStyle w:val="affffff2"/>
        <w:shd w:val="clear" w:color="auto" w:fill="FFFFFF" w:themeFill="background1"/>
        <w:rPr>
          <w:rFonts w:ascii="Times New Roman" w:hAnsi="Times New Roman" w:cs="Times New Roman"/>
          <w:sz w:val="24"/>
          <w:szCs w:val="24"/>
          <w:u w:val="single"/>
        </w:rPr>
      </w:pPr>
      <w:r w:rsidRPr="00AC37F2">
        <w:rPr>
          <w:rFonts w:ascii="Times New Roman" w:hAnsi="Times New Roman" w:cs="Times New Roman"/>
          <w:sz w:val="24"/>
          <w:szCs w:val="24"/>
          <w:u w:val="single"/>
        </w:rPr>
        <w:t>4-а, Шушукова Г.П.</w:t>
      </w:r>
    </w:p>
    <w:p w:rsidR="001345E7" w:rsidRPr="006962C5" w:rsidRDefault="001345E7" w:rsidP="001345E7">
      <w:pPr>
        <w:pStyle w:val="affffff2"/>
        <w:shd w:val="clear" w:color="auto" w:fill="FFFFFF" w:themeFill="background1"/>
        <w:rPr>
          <w:rFonts w:ascii="Times New Roman" w:hAnsi="Times New Roman" w:cs="Times New Roman"/>
          <w:sz w:val="24"/>
          <w:szCs w:val="24"/>
        </w:rPr>
      </w:pPr>
      <w:r w:rsidRPr="006962C5">
        <w:rPr>
          <w:rFonts w:ascii="Times New Roman" w:hAnsi="Times New Roman" w:cs="Times New Roman"/>
          <w:sz w:val="24"/>
          <w:szCs w:val="24"/>
        </w:rPr>
        <w:t>1.Гилязов Захар</w:t>
      </w:r>
    </w:p>
    <w:p w:rsidR="001345E7" w:rsidRPr="006962C5" w:rsidRDefault="001345E7" w:rsidP="001345E7">
      <w:pPr>
        <w:pStyle w:val="affffff2"/>
        <w:shd w:val="clear" w:color="auto" w:fill="FFFFFF" w:themeFill="background1"/>
        <w:rPr>
          <w:rFonts w:ascii="Times New Roman" w:hAnsi="Times New Roman" w:cs="Times New Roman"/>
          <w:sz w:val="24"/>
          <w:szCs w:val="24"/>
        </w:rPr>
      </w:pPr>
      <w:r w:rsidRPr="006962C5">
        <w:rPr>
          <w:rFonts w:ascii="Times New Roman" w:hAnsi="Times New Roman" w:cs="Times New Roman"/>
          <w:sz w:val="24"/>
          <w:szCs w:val="24"/>
        </w:rPr>
        <w:t>2.Каряка Анастасия</w:t>
      </w:r>
    </w:p>
    <w:p w:rsidR="001345E7" w:rsidRPr="006962C5" w:rsidRDefault="001345E7" w:rsidP="001345E7">
      <w:pPr>
        <w:pStyle w:val="affffff2"/>
        <w:shd w:val="clear" w:color="auto" w:fill="FFFFFF" w:themeFill="background1"/>
        <w:rPr>
          <w:rFonts w:ascii="Times New Roman" w:hAnsi="Times New Roman" w:cs="Times New Roman"/>
          <w:sz w:val="24"/>
          <w:szCs w:val="24"/>
        </w:rPr>
      </w:pPr>
      <w:r w:rsidRPr="006962C5">
        <w:rPr>
          <w:rFonts w:ascii="Times New Roman" w:hAnsi="Times New Roman" w:cs="Times New Roman"/>
          <w:sz w:val="24"/>
          <w:szCs w:val="24"/>
        </w:rPr>
        <w:t>3.Комаров Арсений</w:t>
      </w:r>
    </w:p>
    <w:p w:rsidR="001345E7" w:rsidRPr="006962C5" w:rsidRDefault="001345E7" w:rsidP="001345E7">
      <w:pPr>
        <w:pStyle w:val="affffff2"/>
        <w:shd w:val="clear" w:color="auto" w:fill="FFFFFF" w:themeFill="background1"/>
        <w:rPr>
          <w:rFonts w:ascii="Times New Roman" w:hAnsi="Times New Roman" w:cs="Times New Roman"/>
          <w:sz w:val="24"/>
          <w:szCs w:val="24"/>
        </w:rPr>
      </w:pPr>
      <w:r w:rsidRPr="006962C5">
        <w:rPr>
          <w:rFonts w:ascii="Times New Roman" w:hAnsi="Times New Roman" w:cs="Times New Roman"/>
          <w:sz w:val="24"/>
          <w:szCs w:val="24"/>
        </w:rPr>
        <w:t>4.Леванов Артем</w:t>
      </w:r>
    </w:p>
    <w:p w:rsidR="001345E7" w:rsidRPr="006962C5" w:rsidRDefault="001345E7" w:rsidP="001345E7">
      <w:pPr>
        <w:pStyle w:val="affffff2"/>
        <w:shd w:val="clear" w:color="auto" w:fill="FFFFFF" w:themeFill="background1"/>
        <w:rPr>
          <w:rFonts w:ascii="Times New Roman" w:hAnsi="Times New Roman" w:cs="Times New Roman"/>
          <w:sz w:val="24"/>
          <w:szCs w:val="24"/>
        </w:rPr>
      </w:pPr>
      <w:r w:rsidRPr="006962C5">
        <w:rPr>
          <w:rFonts w:ascii="Times New Roman" w:hAnsi="Times New Roman" w:cs="Times New Roman"/>
          <w:sz w:val="24"/>
          <w:szCs w:val="24"/>
        </w:rPr>
        <w:t>5.Нюхина Дарья</w:t>
      </w:r>
    </w:p>
    <w:p w:rsidR="001345E7" w:rsidRPr="006962C5" w:rsidRDefault="001345E7" w:rsidP="001345E7">
      <w:pPr>
        <w:pStyle w:val="affffff2"/>
        <w:shd w:val="clear" w:color="auto" w:fill="FFFFFF" w:themeFill="background1"/>
        <w:rPr>
          <w:rFonts w:ascii="Times New Roman" w:hAnsi="Times New Roman" w:cs="Times New Roman"/>
          <w:sz w:val="24"/>
          <w:szCs w:val="24"/>
        </w:rPr>
      </w:pPr>
      <w:r w:rsidRPr="006962C5">
        <w:rPr>
          <w:rFonts w:ascii="Times New Roman" w:hAnsi="Times New Roman" w:cs="Times New Roman"/>
          <w:sz w:val="24"/>
          <w:szCs w:val="24"/>
        </w:rPr>
        <w:t>6.Осипова Серафима</w:t>
      </w:r>
    </w:p>
    <w:p w:rsidR="001345E7" w:rsidRPr="006962C5" w:rsidRDefault="001345E7" w:rsidP="001345E7">
      <w:pPr>
        <w:pStyle w:val="affffff2"/>
        <w:shd w:val="clear" w:color="auto" w:fill="FFFFFF" w:themeFill="background1"/>
        <w:rPr>
          <w:rFonts w:ascii="Times New Roman" w:hAnsi="Times New Roman" w:cs="Times New Roman"/>
          <w:sz w:val="24"/>
          <w:szCs w:val="24"/>
        </w:rPr>
      </w:pPr>
      <w:r w:rsidRPr="006962C5">
        <w:rPr>
          <w:rFonts w:ascii="Times New Roman" w:hAnsi="Times New Roman" w:cs="Times New Roman"/>
          <w:sz w:val="24"/>
          <w:szCs w:val="24"/>
        </w:rPr>
        <w:t>7.Пономаренко Александр</w:t>
      </w:r>
    </w:p>
    <w:p w:rsidR="001345E7" w:rsidRPr="006962C5" w:rsidRDefault="001345E7" w:rsidP="001345E7">
      <w:pPr>
        <w:pStyle w:val="affffff2"/>
        <w:shd w:val="clear" w:color="auto" w:fill="FFFFFF" w:themeFill="background1"/>
        <w:rPr>
          <w:rFonts w:ascii="Times New Roman" w:hAnsi="Times New Roman" w:cs="Times New Roman"/>
          <w:sz w:val="24"/>
          <w:szCs w:val="24"/>
        </w:rPr>
      </w:pPr>
      <w:r w:rsidRPr="006962C5">
        <w:rPr>
          <w:rFonts w:ascii="Times New Roman" w:hAnsi="Times New Roman" w:cs="Times New Roman"/>
          <w:sz w:val="24"/>
          <w:szCs w:val="24"/>
        </w:rPr>
        <w:t>8.Сргиенко Назар</w:t>
      </w: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2F65B0" w:rsidRDefault="001345E7" w:rsidP="001345E7">
      <w:pPr>
        <w:pStyle w:val="affffff2"/>
        <w:shd w:val="clear" w:color="auto" w:fill="FFFFFF" w:themeFill="background1"/>
        <w:rPr>
          <w:rFonts w:ascii="Times New Roman" w:hAnsi="Times New Roman" w:cs="Times New Roman"/>
          <w:sz w:val="24"/>
          <w:szCs w:val="24"/>
          <w:u w:val="single"/>
        </w:rPr>
      </w:pPr>
      <w:r w:rsidRPr="00AC37F2">
        <w:rPr>
          <w:rFonts w:ascii="Times New Roman" w:hAnsi="Times New Roman" w:cs="Times New Roman"/>
          <w:sz w:val="24"/>
          <w:szCs w:val="24"/>
          <w:u w:val="single"/>
        </w:rPr>
        <w:t>4</w:t>
      </w:r>
      <w:r w:rsidRPr="002F65B0">
        <w:rPr>
          <w:rFonts w:ascii="Times New Roman" w:hAnsi="Times New Roman" w:cs="Times New Roman"/>
          <w:sz w:val="24"/>
          <w:szCs w:val="24"/>
          <w:u w:val="single"/>
        </w:rPr>
        <w:t>-б, Цымбалюк Л.А.</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1.Атрашкевич Виктория</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2.Гончарова Евгения</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3.Донченко Диана</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4.Карев Егор</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lastRenderedPageBreak/>
        <w:t>5.Кочетков Артем</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6.Мамбетова Алие</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7.Пашков Назар</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8.Пряженникова Ева</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9.Ринк Дарья</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10.Салычева Вероника</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11.Усенко Матвей</w:t>
      </w: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2F65B0" w:rsidRDefault="001345E7" w:rsidP="001345E7">
      <w:pPr>
        <w:pStyle w:val="affffff2"/>
        <w:shd w:val="clear" w:color="auto" w:fill="FFFFFF" w:themeFill="background1"/>
        <w:rPr>
          <w:rFonts w:ascii="Times New Roman" w:hAnsi="Times New Roman" w:cs="Times New Roman"/>
          <w:sz w:val="24"/>
          <w:szCs w:val="24"/>
          <w:u w:val="single"/>
        </w:rPr>
      </w:pPr>
      <w:r w:rsidRPr="002F65B0">
        <w:rPr>
          <w:rFonts w:ascii="Times New Roman" w:hAnsi="Times New Roman" w:cs="Times New Roman"/>
          <w:sz w:val="24"/>
          <w:szCs w:val="24"/>
          <w:u w:val="single"/>
        </w:rPr>
        <w:t>4-в, Волощюк И.Е.</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1.Гринь Валерия</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2.Демиденко Мария</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3.Демченко Тимур</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4.Долгополая Ксения</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5.Дридгер Анна</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6.Игнатенко Ангелина</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7.Кляузова Арина</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8.Козодерова Ульяна</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9.Лысенко Полина</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10.Назарова Яна</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lastRenderedPageBreak/>
        <w:t>11.Серикова Ксения</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12.Талпа София</w:t>
      </w:r>
    </w:p>
    <w:p w:rsidR="001345E7" w:rsidRPr="002F65B0" w:rsidRDefault="001345E7" w:rsidP="001345E7">
      <w:pPr>
        <w:pStyle w:val="affffff2"/>
        <w:shd w:val="clear" w:color="auto" w:fill="FFFFFF" w:themeFill="background1"/>
        <w:rPr>
          <w:rFonts w:ascii="Times New Roman" w:hAnsi="Times New Roman" w:cs="Times New Roman"/>
          <w:sz w:val="24"/>
          <w:szCs w:val="24"/>
        </w:rPr>
      </w:pPr>
      <w:r w:rsidRPr="002F65B0">
        <w:rPr>
          <w:rFonts w:ascii="Times New Roman" w:hAnsi="Times New Roman" w:cs="Times New Roman"/>
          <w:sz w:val="24"/>
          <w:szCs w:val="24"/>
        </w:rPr>
        <w:t>13.Фисун Андрей</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sectPr w:rsidR="001345E7" w:rsidRPr="00BF768A" w:rsidSect="005A754C">
          <w:type w:val="continuous"/>
          <w:pgSz w:w="11906" w:h="16838"/>
          <w:pgMar w:top="1134" w:right="850" w:bottom="1134" w:left="1701" w:header="708" w:footer="708" w:gutter="0"/>
          <w:cols w:num="3" w:space="708"/>
          <w:docGrid w:linePitch="360"/>
        </w:sect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r w:rsidRPr="00AC37F2">
        <w:rPr>
          <w:rFonts w:ascii="Times New Roman" w:hAnsi="Times New Roman" w:cs="Times New Roman"/>
          <w:b/>
          <w:sz w:val="24"/>
          <w:szCs w:val="24"/>
        </w:rPr>
        <w:t xml:space="preserve">С одной «4» - 2 </w:t>
      </w:r>
      <w:r w:rsidRPr="002A7C4D">
        <w:rPr>
          <w:rFonts w:ascii="Times New Roman" w:hAnsi="Times New Roman" w:cs="Times New Roman"/>
          <w:b/>
          <w:sz w:val="24"/>
          <w:szCs w:val="24"/>
        </w:rPr>
        <w:t>учащихся (3%):</w:t>
      </w:r>
    </w:p>
    <w:p w:rsidR="001345E7" w:rsidRPr="006C7206" w:rsidRDefault="001345E7" w:rsidP="001345E7">
      <w:pPr>
        <w:pStyle w:val="affffff2"/>
        <w:shd w:val="clear" w:color="auto" w:fill="FFFFFF" w:themeFill="background1"/>
        <w:rPr>
          <w:rFonts w:ascii="Times New Roman" w:hAnsi="Times New Roman" w:cs="Times New Roman"/>
          <w:sz w:val="24"/>
          <w:szCs w:val="24"/>
        </w:rPr>
      </w:pPr>
      <w:r w:rsidRPr="006C7206">
        <w:rPr>
          <w:rFonts w:ascii="Times New Roman" w:hAnsi="Times New Roman" w:cs="Times New Roman"/>
          <w:sz w:val="24"/>
          <w:szCs w:val="24"/>
        </w:rPr>
        <w:t>1.Байдулина Екатерина, 4-б класс, по русскому языку, учитель Цымбалюк Л.А.</w:t>
      </w:r>
    </w:p>
    <w:p w:rsidR="001345E7" w:rsidRPr="006C7206" w:rsidRDefault="001345E7" w:rsidP="001345E7">
      <w:pPr>
        <w:pStyle w:val="affffff2"/>
        <w:shd w:val="clear" w:color="auto" w:fill="FFFFFF" w:themeFill="background1"/>
        <w:rPr>
          <w:rFonts w:ascii="Times New Roman" w:hAnsi="Times New Roman" w:cs="Times New Roman"/>
          <w:sz w:val="24"/>
          <w:szCs w:val="24"/>
        </w:rPr>
      </w:pPr>
      <w:r w:rsidRPr="006C7206">
        <w:rPr>
          <w:rFonts w:ascii="Times New Roman" w:hAnsi="Times New Roman" w:cs="Times New Roman"/>
          <w:sz w:val="24"/>
          <w:szCs w:val="24"/>
        </w:rPr>
        <w:t>2. Филиппова Ева, 4-в класс, по русскому языку, учитель Волощюк И.Е.</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r w:rsidRPr="00AC37F2">
        <w:rPr>
          <w:rFonts w:ascii="Times New Roman" w:hAnsi="Times New Roman" w:cs="Times New Roman"/>
          <w:b/>
          <w:sz w:val="24"/>
          <w:szCs w:val="24"/>
        </w:rPr>
        <w:t xml:space="preserve">С одной «3» - 6 </w:t>
      </w:r>
      <w:r w:rsidRPr="002A7C4D">
        <w:rPr>
          <w:rFonts w:ascii="Times New Roman" w:hAnsi="Times New Roman" w:cs="Times New Roman"/>
          <w:b/>
          <w:sz w:val="24"/>
          <w:szCs w:val="24"/>
        </w:rPr>
        <w:t>учащийся (8%):</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1.Еремеенко Лиля, 4-а класс, по математике, учитель Шушукова Г.П.</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2. Лисенков Митрий, 4-а класс, по русскому языку, учитель Шушукова Г.П.</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3.Алексеенко Юлия, 4-б класс, по русскому языку, учитель Цымбалюк Л.А.</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4. Салычев Станислав, 4-б класс, по математике, учитель Цымбалюк Л.А.</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5.Фисун Михаил, 4-б класс, по русскому языку, учитель Цымбалюк Л.А.</w:t>
      </w:r>
    </w:p>
    <w:p w:rsidR="001345E7" w:rsidRPr="00BB2591" w:rsidRDefault="001345E7" w:rsidP="001345E7">
      <w:pPr>
        <w:pStyle w:val="affffff2"/>
        <w:shd w:val="clear" w:color="auto" w:fill="FFFFFF" w:themeFill="background1"/>
        <w:rPr>
          <w:rFonts w:ascii="Times New Roman" w:hAnsi="Times New Roman" w:cs="Times New Roman"/>
          <w:sz w:val="24"/>
          <w:szCs w:val="24"/>
        </w:rPr>
      </w:pPr>
      <w:r w:rsidRPr="00BB2591">
        <w:rPr>
          <w:rFonts w:ascii="Times New Roman" w:hAnsi="Times New Roman" w:cs="Times New Roman"/>
          <w:sz w:val="24"/>
          <w:szCs w:val="24"/>
        </w:rPr>
        <w:t>6. Суровцева Мария, 4-в класс, по математике, учитель Волощюк И.Е.</w:t>
      </w: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6962C5" w:rsidRDefault="001345E7" w:rsidP="001345E7">
      <w:pPr>
        <w:pStyle w:val="affffff2"/>
        <w:shd w:val="clear" w:color="auto" w:fill="FFFFFF" w:themeFill="background1"/>
        <w:rPr>
          <w:rFonts w:ascii="Times New Roman" w:hAnsi="Times New Roman" w:cs="Times New Roman"/>
          <w:sz w:val="24"/>
          <w:szCs w:val="24"/>
        </w:rPr>
      </w:pPr>
      <w:r w:rsidRPr="006962C5">
        <w:rPr>
          <w:rFonts w:ascii="Times New Roman" w:hAnsi="Times New Roman" w:cs="Times New Roman"/>
          <w:sz w:val="24"/>
          <w:szCs w:val="24"/>
        </w:rPr>
        <w:t>В параллели 4 классов неуспевающих учащихся нет.</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C4673C" w:rsidRDefault="001345E7" w:rsidP="001345E7">
      <w:pPr>
        <w:pStyle w:val="affffff2"/>
        <w:shd w:val="clear" w:color="auto" w:fill="FFFFFF" w:themeFill="background1"/>
        <w:jc w:val="center"/>
        <w:rPr>
          <w:rFonts w:ascii="Times New Roman" w:hAnsi="Times New Roman" w:cs="Times New Roman"/>
          <w:b/>
          <w:sz w:val="24"/>
          <w:szCs w:val="24"/>
        </w:rPr>
      </w:pPr>
      <w:r w:rsidRPr="00C4673C">
        <w:rPr>
          <w:rFonts w:ascii="Times New Roman" w:hAnsi="Times New Roman" w:cs="Times New Roman"/>
          <w:b/>
          <w:sz w:val="24"/>
          <w:szCs w:val="24"/>
        </w:rPr>
        <w:t>Результаты выполнения Всероссийских проверочных работ учащимися 4-х классов:</w:t>
      </w: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C4673C" w:rsidRDefault="001345E7" w:rsidP="001345E7">
      <w:pPr>
        <w:pStyle w:val="affffff2"/>
        <w:shd w:val="clear" w:color="auto" w:fill="FFFFFF" w:themeFill="background1"/>
        <w:rPr>
          <w:rFonts w:ascii="Times New Roman" w:hAnsi="Times New Roman" w:cs="Times New Roman"/>
          <w:b/>
          <w:sz w:val="24"/>
          <w:szCs w:val="24"/>
        </w:rPr>
      </w:pPr>
      <w:r w:rsidRPr="00C4673C">
        <w:rPr>
          <w:rFonts w:ascii="Times New Roman" w:hAnsi="Times New Roman" w:cs="Times New Roman"/>
          <w:b/>
          <w:sz w:val="24"/>
          <w:szCs w:val="24"/>
        </w:rPr>
        <w:t>Математика (ВПР)</w:t>
      </w:r>
    </w:p>
    <w:tbl>
      <w:tblPr>
        <w:tblStyle w:val="affffff1"/>
        <w:tblW w:w="10522" w:type="dxa"/>
        <w:tblInd w:w="-601" w:type="dxa"/>
        <w:tblLayout w:type="fixed"/>
        <w:tblLook w:val="04A0" w:firstRow="1" w:lastRow="0" w:firstColumn="1" w:lastColumn="0" w:noHBand="0" w:noVBand="1"/>
      </w:tblPr>
      <w:tblGrid>
        <w:gridCol w:w="843"/>
        <w:gridCol w:w="2134"/>
        <w:gridCol w:w="851"/>
        <w:gridCol w:w="1276"/>
        <w:gridCol w:w="708"/>
        <w:gridCol w:w="709"/>
        <w:gridCol w:w="709"/>
        <w:gridCol w:w="709"/>
        <w:gridCol w:w="708"/>
        <w:gridCol w:w="907"/>
        <w:gridCol w:w="968"/>
      </w:tblGrid>
      <w:tr w:rsidR="001345E7" w:rsidRPr="00C4673C"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Успев.</w:t>
            </w:r>
          </w:p>
        </w:tc>
      </w:tr>
      <w:tr w:rsidR="001345E7" w:rsidRPr="00BF768A"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rPr>
                <w:rFonts w:ascii="Times New Roman" w:hAnsi="Times New Roman" w:cs="Times New Roman"/>
                <w:sz w:val="24"/>
                <w:szCs w:val="24"/>
              </w:rPr>
            </w:pPr>
            <w:r w:rsidRPr="00C4673C">
              <w:rPr>
                <w:rFonts w:ascii="Times New Roman" w:hAnsi="Times New Roman" w:cs="Times New Roman"/>
                <w:sz w:val="24"/>
                <w:szCs w:val="24"/>
              </w:rPr>
              <w:t>Шушукова Г.П.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23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78%</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63%</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100%</w:t>
            </w:r>
          </w:p>
        </w:tc>
      </w:tr>
      <w:tr w:rsidR="001345E7" w:rsidRPr="00BF768A"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rPr>
                <w:rFonts w:ascii="Times New Roman" w:hAnsi="Times New Roman" w:cs="Times New Roman"/>
                <w:sz w:val="24"/>
                <w:szCs w:val="24"/>
              </w:rPr>
            </w:pPr>
            <w:r w:rsidRPr="00C4673C">
              <w:rPr>
                <w:rFonts w:ascii="Times New Roman" w:hAnsi="Times New Roman" w:cs="Times New Roman"/>
                <w:sz w:val="24"/>
                <w:szCs w:val="24"/>
              </w:rPr>
              <w:t>Цымбалюк Л.А.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4673C">
              <w:rPr>
                <w:rFonts w:ascii="Times New Roman" w:hAnsi="Times New Roman" w:cs="Times New Roman"/>
                <w:sz w:val="24"/>
                <w:szCs w:val="24"/>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702B25">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85%</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76%</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100%</w:t>
            </w:r>
          </w:p>
        </w:tc>
      </w:tr>
      <w:tr w:rsidR="001345E7" w:rsidRPr="00BF768A"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4-в</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rPr>
                <w:rFonts w:ascii="Times New Roman" w:hAnsi="Times New Roman" w:cs="Times New Roman"/>
                <w:sz w:val="24"/>
                <w:szCs w:val="24"/>
              </w:rPr>
            </w:pPr>
            <w:r w:rsidRPr="00C4673C">
              <w:rPr>
                <w:rFonts w:ascii="Times New Roman" w:hAnsi="Times New Roman" w:cs="Times New Roman"/>
                <w:sz w:val="24"/>
                <w:szCs w:val="24"/>
              </w:rPr>
              <w:t>Волощюк И.Е.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25</w:t>
            </w:r>
          </w:p>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4673C">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24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67%</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65%</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100%</w:t>
            </w:r>
          </w:p>
        </w:tc>
      </w:tr>
      <w:tr w:rsidR="001345E7" w:rsidRPr="00BF768A"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rPr>
                <w:rFonts w:ascii="Times New Roman" w:hAnsi="Times New Roman" w:cs="Times New Roman"/>
                <w:sz w:val="24"/>
                <w:szCs w:val="24"/>
              </w:rPr>
            </w:pPr>
            <w:r w:rsidRPr="00C4673C">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77</w:t>
            </w:r>
          </w:p>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4673C">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67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33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702B25" w:rsidRDefault="001345E7" w:rsidP="005A754C">
            <w:pPr>
              <w:pStyle w:val="affffff2"/>
              <w:shd w:val="clear" w:color="auto" w:fill="FFFFFF" w:themeFill="background1"/>
              <w:jc w:val="center"/>
              <w:rPr>
                <w:rFonts w:ascii="Times New Roman" w:hAnsi="Times New Roman" w:cs="Times New Roman"/>
                <w:sz w:val="24"/>
                <w:szCs w:val="24"/>
              </w:rPr>
            </w:pPr>
            <w:r w:rsidRPr="00702B25">
              <w:rPr>
                <w:rFonts w:ascii="Times New Roman" w:hAnsi="Times New Roman" w:cs="Times New Roman"/>
                <w:sz w:val="24"/>
                <w:szCs w:val="24"/>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702B25">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702B25">
              <w:rPr>
                <w:rFonts w:ascii="Times New Roman" w:hAnsi="Times New Roman" w:cs="Times New Roman"/>
                <w:sz w:val="24"/>
                <w:szCs w:val="24"/>
              </w:rPr>
              <w:t>77%</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702B25">
              <w:rPr>
                <w:rFonts w:ascii="Times New Roman" w:hAnsi="Times New Roman" w:cs="Times New Roman"/>
                <w:sz w:val="24"/>
                <w:szCs w:val="24"/>
              </w:rPr>
              <w:t>68%</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702B25">
              <w:rPr>
                <w:rFonts w:ascii="Times New Roman" w:hAnsi="Times New Roman" w:cs="Times New Roman"/>
                <w:sz w:val="24"/>
                <w:szCs w:val="24"/>
              </w:rPr>
              <w:t>100%</w:t>
            </w:r>
          </w:p>
        </w:tc>
      </w:tr>
    </w:tbl>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C4673C" w:rsidRDefault="001345E7" w:rsidP="001345E7">
      <w:pPr>
        <w:pStyle w:val="affffff2"/>
        <w:shd w:val="clear" w:color="auto" w:fill="FFFFFF" w:themeFill="background1"/>
        <w:rPr>
          <w:rFonts w:ascii="Times New Roman" w:hAnsi="Times New Roman" w:cs="Times New Roman"/>
          <w:b/>
          <w:sz w:val="24"/>
          <w:szCs w:val="24"/>
        </w:rPr>
      </w:pPr>
      <w:r w:rsidRPr="00C4673C">
        <w:rPr>
          <w:rFonts w:ascii="Times New Roman" w:hAnsi="Times New Roman" w:cs="Times New Roman"/>
          <w:b/>
          <w:sz w:val="24"/>
          <w:szCs w:val="24"/>
        </w:rPr>
        <w:t>Русский язык (ВПР)</w:t>
      </w:r>
    </w:p>
    <w:tbl>
      <w:tblPr>
        <w:tblStyle w:val="affffff1"/>
        <w:tblW w:w="10522" w:type="dxa"/>
        <w:tblInd w:w="-601" w:type="dxa"/>
        <w:tblLayout w:type="fixed"/>
        <w:tblLook w:val="04A0" w:firstRow="1" w:lastRow="0" w:firstColumn="1" w:lastColumn="0" w:noHBand="0" w:noVBand="1"/>
      </w:tblPr>
      <w:tblGrid>
        <w:gridCol w:w="843"/>
        <w:gridCol w:w="2134"/>
        <w:gridCol w:w="851"/>
        <w:gridCol w:w="1276"/>
        <w:gridCol w:w="708"/>
        <w:gridCol w:w="709"/>
        <w:gridCol w:w="709"/>
        <w:gridCol w:w="709"/>
        <w:gridCol w:w="708"/>
        <w:gridCol w:w="907"/>
        <w:gridCol w:w="968"/>
      </w:tblGrid>
      <w:tr w:rsidR="001345E7" w:rsidRPr="00BF768A"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Успев.</w:t>
            </w:r>
          </w:p>
        </w:tc>
      </w:tr>
      <w:tr w:rsidR="001345E7" w:rsidRPr="00BF768A"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rPr>
                <w:rFonts w:ascii="Times New Roman" w:hAnsi="Times New Roman" w:cs="Times New Roman"/>
                <w:sz w:val="24"/>
                <w:szCs w:val="24"/>
              </w:rPr>
            </w:pPr>
            <w:r w:rsidRPr="002F00C3">
              <w:rPr>
                <w:rFonts w:ascii="Times New Roman" w:hAnsi="Times New Roman" w:cs="Times New Roman"/>
                <w:sz w:val="24"/>
                <w:szCs w:val="24"/>
              </w:rPr>
              <w:t>Шушукова Г.П.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F00C3" w:rsidRDefault="001345E7" w:rsidP="005A754C">
            <w:pPr>
              <w:pStyle w:val="affffff2"/>
              <w:shd w:val="clear" w:color="auto" w:fill="FFFFFF" w:themeFill="background1"/>
              <w:jc w:val="center"/>
              <w:rPr>
                <w:rFonts w:ascii="Times New Roman" w:hAnsi="Times New Roman" w:cs="Times New Roman"/>
                <w:sz w:val="24"/>
                <w:szCs w:val="24"/>
              </w:rPr>
            </w:pPr>
            <w:r w:rsidRPr="002F00C3">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2F00C3">
              <w:rPr>
                <w:rFonts w:ascii="Times New Roman" w:hAnsi="Times New Roman" w:cs="Times New Roman"/>
                <w:sz w:val="24"/>
                <w:szCs w:val="24"/>
              </w:rPr>
              <w:t>23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4673C">
              <w:rPr>
                <w:rFonts w:ascii="Times New Roman" w:hAnsi="Times New Roman" w:cs="Times New Roman"/>
                <w:sz w:val="24"/>
                <w:szCs w:val="24"/>
              </w:rPr>
              <w:t>61%</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62%</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100%</w:t>
            </w:r>
          </w:p>
        </w:tc>
      </w:tr>
      <w:tr w:rsidR="001345E7" w:rsidRPr="00BF768A"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rPr>
                <w:rFonts w:ascii="Times New Roman" w:hAnsi="Times New Roman" w:cs="Times New Roman"/>
                <w:sz w:val="24"/>
                <w:szCs w:val="24"/>
              </w:rPr>
            </w:pPr>
            <w:r w:rsidRPr="00C4673C">
              <w:rPr>
                <w:rFonts w:ascii="Times New Roman" w:hAnsi="Times New Roman" w:cs="Times New Roman"/>
                <w:sz w:val="24"/>
                <w:szCs w:val="24"/>
              </w:rPr>
              <w:t>Цымбалюк Л.А.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4673C">
              <w:rPr>
                <w:rFonts w:ascii="Times New Roman" w:hAnsi="Times New Roman" w:cs="Times New Roman"/>
                <w:sz w:val="24"/>
                <w:szCs w:val="24"/>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22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41%</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56%</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100%</w:t>
            </w:r>
          </w:p>
        </w:tc>
      </w:tr>
      <w:tr w:rsidR="001345E7" w:rsidRPr="00BF768A"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4-в</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rPr>
                <w:rFonts w:ascii="Times New Roman" w:hAnsi="Times New Roman" w:cs="Times New Roman"/>
                <w:sz w:val="24"/>
                <w:szCs w:val="24"/>
              </w:rPr>
            </w:pPr>
            <w:r w:rsidRPr="00C4673C">
              <w:rPr>
                <w:rFonts w:ascii="Times New Roman" w:hAnsi="Times New Roman" w:cs="Times New Roman"/>
                <w:sz w:val="24"/>
                <w:szCs w:val="24"/>
              </w:rPr>
              <w:t>Волощюк И.Е.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25</w:t>
            </w:r>
          </w:p>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24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58%</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58%</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100%</w:t>
            </w:r>
          </w:p>
        </w:tc>
      </w:tr>
      <w:tr w:rsidR="001345E7" w:rsidRPr="00BF768A"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rPr>
                <w:rFonts w:ascii="Times New Roman" w:hAnsi="Times New Roman" w:cs="Times New Roman"/>
                <w:sz w:val="24"/>
                <w:szCs w:val="24"/>
              </w:rPr>
            </w:pPr>
            <w:r w:rsidRPr="00C4673C">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77</w:t>
            </w:r>
          </w:p>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C4673C">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69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422072">
              <w:rPr>
                <w:rFonts w:ascii="Times New Roman" w:hAnsi="Times New Roman" w:cs="Times New Roman"/>
                <w:sz w:val="24"/>
                <w:szCs w:val="24"/>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53%</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59%</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100%</w:t>
            </w:r>
          </w:p>
        </w:tc>
      </w:tr>
    </w:tbl>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C4673C" w:rsidRDefault="001345E7" w:rsidP="001345E7">
      <w:pPr>
        <w:pStyle w:val="affffff2"/>
        <w:shd w:val="clear" w:color="auto" w:fill="FFFFFF" w:themeFill="background1"/>
        <w:rPr>
          <w:rFonts w:ascii="Times New Roman" w:hAnsi="Times New Roman" w:cs="Times New Roman"/>
          <w:b/>
          <w:sz w:val="24"/>
          <w:szCs w:val="24"/>
        </w:rPr>
      </w:pPr>
      <w:r w:rsidRPr="00C4673C">
        <w:rPr>
          <w:rFonts w:ascii="Times New Roman" w:hAnsi="Times New Roman" w:cs="Times New Roman"/>
          <w:b/>
          <w:sz w:val="24"/>
          <w:szCs w:val="24"/>
        </w:rPr>
        <w:t>Окружающий мир (ВПР)</w:t>
      </w:r>
    </w:p>
    <w:tbl>
      <w:tblPr>
        <w:tblStyle w:val="affffff1"/>
        <w:tblW w:w="10522" w:type="dxa"/>
        <w:tblInd w:w="-601" w:type="dxa"/>
        <w:tblLayout w:type="fixed"/>
        <w:tblLook w:val="04A0" w:firstRow="1" w:lastRow="0" w:firstColumn="1" w:lastColumn="0" w:noHBand="0" w:noVBand="1"/>
      </w:tblPr>
      <w:tblGrid>
        <w:gridCol w:w="843"/>
        <w:gridCol w:w="2134"/>
        <w:gridCol w:w="851"/>
        <w:gridCol w:w="1276"/>
        <w:gridCol w:w="708"/>
        <w:gridCol w:w="709"/>
        <w:gridCol w:w="709"/>
        <w:gridCol w:w="709"/>
        <w:gridCol w:w="708"/>
        <w:gridCol w:w="907"/>
        <w:gridCol w:w="968"/>
      </w:tblGrid>
      <w:tr w:rsidR="001345E7" w:rsidRPr="00C4673C"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Успев.</w:t>
            </w:r>
          </w:p>
        </w:tc>
      </w:tr>
      <w:tr w:rsidR="001345E7" w:rsidRPr="00BF768A"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rPr>
                <w:rFonts w:ascii="Times New Roman" w:hAnsi="Times New Roman" w:cs="Times New Roman"/>
                <w:sz w:val="24"/>
                <w:szCs w:val="24"/>
              </w:rPr>
            </w:pPr>
            <w:r w:rsidRPr="00C4673C">
              <w:rPr>
                <w:rFonts w:ascii="Times New Roman" w:hAnsi="Times New Roman" w:cs="Times New Roman"/>
                <w:sz w:val="24"/>
                <w:szCs w:val="24"/>
              </w:rPr>
              <w:t>Шушукова Г.П.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23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78%</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64%</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100%</w:t>
            </w:r>
          </w:p>
        </w:tc>
      </w:tr>
      <w:tr w:rsidR="001345E7" w:rsidRPr="00BF768A"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rPr>
                <w:rFonts w:ascii="Times New Roman" w:hAnsi="Times New Roman" w:cs="Times New Roman"/>
                <w:sz w:val="24"/>
                <w:szCs w:val="24"/>
              </w:rPr>
            </w:pPr>
            <w:r w:rsidRPr="00C4673C">
              <w:rPr>
                <w:rFonts w:ascii="Times New Roman" w:hAnsi="Times New Roman" w:cs="Times New Roman"/>
                <w:sz w:val="24"/>
                <w:szCs w:val="24"/>
              </w:rPr>
              <w:t>Цымбалюк Л.А.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19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95%</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76%</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100%</w:t>
            </w:r>
          </w:p>
        </w:tc>
      </w:tr>
      <w:tr w:rsidR="001345E7" w:rsidRPr="00BF768A"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rPr>
                <w:rFonts w:ascii="Times New Roman" w:hAnsi="Times New Roman" w:cs="Times New Roman"/>
                <w:sz w:val="24"/>
                <w:szCs w:val="24"/>
              </w:rPr>
            </w:pPr>
            <w:r w:rsidRPr="00C4673C">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52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422072">
              <w:rPr>
                <w:rFonts w:ascii="Times New Roman" w:hAnsi="Times New Roman" w:cs="Times New Roman"/>
                <w:sz w:val="24"/>
                <w:szCs w:val="24"/>
              </w:rPr>
              <w:t>42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22072" w:rsidRDefault="001345E7" w:rsidP="005A754C">
            <w:pPr>
              <w:pStyle w:val="affffff2"/>
              <w:shd w:val="clear" w:color="auto" w:fill="FFFFFF" w:themeFill="background1"/>
              <w:jc w:val="center"/>
              <w:rPr>
                <w:rFonts w:ascii="Times New Roman" w:hAnsi="Times New Roman" w:cs="Times New Roman"/>
                <w:sz w:val="24"/>
                <w:szCs w:val="24"/>
              </w:rPr>
            </w:pPr>
            <w:r w:rsidRPr="00422072">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86%</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9A3262" w:rsidRDefault="001345E7" w:rsidP="005A754C">
            <w:pPr>
              <w:pStyle w:val="affffff2"/>
              <w:shd w:val="clear" w:color="auto" w:fill="FFFFFF" w:themeFill="background1"/>
              <w:jc w:val="center"/>
              <w:rPr>
                <w:rFonts w:ascii="Times New Roman" w:hAnsi="Times New Roman" w:cs="Times New Roman"/>
                <w:sz w:val="24"/>
                <w:szCs w:val="24"/>
              </w:rPr>
            </w:pPr>
            <w:r w:rsidRPr="009A3262">
              <w:rPr>
                <w:rFonts w:ascii="Times New Roman" w:hAnsi="Times New Roman" w:cs="Times New Roman"/>
                <w:sz w:val="24"/>
                <w:szCs w:val="24"/>
              </w:rPr>
              <w:t>70%</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422072">
              <w:rPr>
                <w:rFonts w:ascii="Times New Roman" w:hAnsi="Times New Roman" w:cs="Times New Roman"/>
                <w:sz w:val="24"/>
                <w:szCs w:val="24"/>
              </w:rPr>
              <w:t>100%</w:t>
            </w:r>
          </w:p>
        </w:tc>
      </w:tr>
    </w:tbl>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C4673C" w:rsidRDefault="001345E7" w:rsidP="001345E7">
      <w:pPr>
        <w:pStyle w:val="affffff2"/>
        <w:shd w:val="clear" w:color="auto" w:fill="FFFFFF" w:themeFill="background1"/>
        <w:rPr>
          <w:rFonts w:ascii="Times New Roman" w:hAnsi="Times New Roman" w:cs="Times New Roman"/>
          <w:b/>
          <w:sz w:val="24"/>
          <w:szCs w:val="24"/>
        </w:rPr>
      </w:pPr>
      <w:r w:rsidRPr="00C4673C">
        <w:rPr>
          <w:rFonts w:ascii="Times New Roman" w:hAnsi="Times New Roman" w:cs="Times New Roman"/>
          <w:b/>
          <w:sz w:val="24"/>
          <w:szCs w:val="24"/>
        </w:rPr>
        <w:t>Литературное чтение (ВПР)</w:t>
      </w:r>
    </w:p>
    <w:tbl>
      <w:tblPr>
        <w:tblStyle w:val="affffff1"/>
        <w:tblW w:w="10522" w:type="dxa"/>
        <w:tblInd w:w="-601" w:type="dxa"/>
        <w:tblLayout w:type="fixed"/>
        <w:tblLook w:val="04A0" w:firstRow="1" w:lastRow="0" w:firstColumn="1" w:lastColumn="0" w:noHBand="0" w:noVBand="1"/>
      </w:tblPr>
      <w:tblGrid>
        <w:gridCol w:w="843"/>
        <w:gridCol w:w="2134"/>
        <w:gridCol w:w="851"/>
        <w:gridCol w:w="1276"/>
        <w:gridCol w:w="708"/>
        <w:gridCol w:w="709"/>
        <w:gridCol w:w="709"/>
        <w:gridCol w:w="709"/>
        <w:gridCol w:w="708"/>
        <w:gridCol w:w="907"/>
        <w:gridCol w:w="968"/>
      </w:tblGrid>
      <w:tr w:rsidR="001345E7" w:rsidRPr="00BF768A"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t>Успев.</w:t>
            </w:r>
          </w:p>
        </w:tc>
      </w:tr>
      <w:tr w:rsidR="001345E7" w:rsidRPr="00BF768A"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C4673C" w:rsidRDefault="001345E7" w:rsidP="005A754C">
            <w:pPr>
              <w:pStyle w:val="affffff2"/>
              <w:shd w:val="clear" w:color="auto" w:fill="FFFFFF" w:themeFill="background1"/>
              <w:jc w:val="center"/>
              <w:rPr>
                <w:rFonts w:ascii="Times New Roman" w:hAnsi="Times New Roman" w:cs="Times New Roman"/>
                <w:sz w:val="24"/>
                <w:szCs w:val="24"/>
              </w:rPr>
            </w:pPr>
            <w:r w:rsidRPr="00C4673C">
              <w:rPr>
                <w:rFonts w:ascii="Times New Roman" w:hAnsi="Times New Roman" w:cs="Times New Roman"/>
                <w:sz w:val="24"/>
                <w:szCs w:val="24"/>
              </w:rPr>
              <w:lastRenderedPageBreak/>
              <w:t>4-в</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C4673C" w:rsidRDefault="001345E7" w:rsidP="005A754C">
            <w:pPr>
              <w:pStyle w:val="affffff2"/>
              <w:shd w:val="clear" w:color="auto" w:fill="FFFFFF" w:themeFill="background1"/>
              <w:rPr>
                <w:rFonts w:ascii="Times New Roman" w:hAnsi="Times New Roman" w:cs="Times New Roman"/>
                <w:sz w:val="24"/>
                <w:szCs w:val="24"/>
              </w:rPr>
            </w:pPr>
            <w:r w:rsidRPr="00C4673C">
              <w:rPr>
                <w:rFonts w:ascii="Times New Roman" w:hAnsi="Times New Roman" w:cs="Times New Roman"/>
                <w:sz w:val="24"/>
                <w:szCs w:val="24"/>
              </w:rPr>
              <w:t>Волощюк И.Е.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25</w:t>
            </w:r>
          </w:p>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19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2A5891">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84%</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65%</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100%</w:t>
            </w:r>
          </w:p>
        </w:tc>
      </w:tr>
      <w:tr w:rsidR="001345E7" w:rsidRPr="00BF768A"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C4673C">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25</w:t>
            </w:r>
          </w:p>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19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2A5891">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84%</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65%</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2A5891" w:rsidRDefault="001345E7" w:rsidP="005A754C">
            <w:pPr>
              <w:pStyle w:val="affffff2"/>
              <w:shd w:val="clear" w:color="auto" w:fill="FFFFFF" w:themeFill="background1"/>
              <w:jc w:val="center"/>
              <w:rPr>
                <w:rFonts w:ascii="Times New Roman" w:hAnsi="Times New Roman" w:cs="Times New Roman"/>
                <w:sz w:val="24"/>
                <w:szCs w:val="24"/>
              </w:rPr>
            </w:pPr>
            <w:r w:rsidRPr="002A5891">
              <w:rPr>
                <w:rFonts w:ascii="Times New Roman" w:hAnsi="Times New Roman" w:cs="Times New Roman"/>
                <w:sz w:val="24"/>
                <w:szCs w:val="24"/>
              </w:rPr>
              <w:t>100%</w:t>
            </w:r>
          </w:p>
        </w:tc>
      </w:tr>
    </w:tbl>
    <w:p w:rsidR="001345E7" w:rsidRPr="00BF768A" w:rsidRDefault="001345E7" w:rsidP="001345E7">
      <w:pPr>
        <w:pStyle w:val="affffff2"/>
        <w:shd w:val="clear" w:color="auto" w:fill="FFFFFF" w:themeFill="background1"/>
        <w:jc w:val="center"/>
        <w:rPr>
          <w:rFonts w:ascii="Times New Roman" w:hAnsi="Times New Roman" w:cs="Times New Roman"/>
          <w:b/>
          <w:color w:val="FF0000"/>
          <w:sz w:val="24"/>
          <w:szCs w:val="24"/>
        </w:rPr>
      </w:pPr>
    </w:p>
    <w:tbl>
      <w:tblPr>
        <w:tblStyle w:val="affffff1"/>
        <w:tblpPr w:leftFromText="180" w:rightFromText="180" w:vertAnchor="text" w:horzAnchor="margin" w:tblpXSpec="center" w:tblpY="235"/>
        <w:tblOverlap w:val="never"/>
        <w:tblW w:w="10456" w:type="dxa"/>
        <w:tblLayout w:type="fixed"/>
        <w:tblLook w:val="04A0" w:firstRow="1" w:lastRow="0" w:firstColumn="1" w:lastColumn="0" w:noHBand="0" w:noVBand="1"/>
      </w:tblPr>
      <w:tblGrid>
        <w:gridCol w:w="1027"/>
        <w:gridCol w:w="2126"/>
        <w:gridCol w:w="992"/>
        <w:gridCol w:w="965"/>
        <w:gridCol w:w="1132"/>
        <w:gridCol w:w="1663"/>
        <w:gridCol w:w="1287"/>
        <w:gridCol w:w="1264"/>
      </w:tblGrid>
      <w:tr w:rsidR="001345E7" w:rsidRPr="00BF768A" w:rsidTr="005A754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Класс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ФИО учителя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Кол-во уч-ся</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Выше нормы</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Норма</w:t>
            </w:r>
          </w:p>
        </w:tc>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Ниже нормы</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pStyle w:val="affffff2"/>
              <w:shd w:val="clear" w:color="auto" w:fill="FFFFFF" w:themeFill="background1"/>
              <w:jc w:val="center"/>
              <w:rPr>
                <w:rFonts w:ascii="Times New Roman" w:hAnsi="Times New Roman" w:cs="Times New Roman"/>
                <w:sz w:val="24"/>
                <w:szCs w:val="24"/>
              </w:rPr>
            </w:pPr>
            <w:r w:rsidRPr="004C11A9">
              <w:rPr>
                <w:rFonts w:ascii="Times New Roman" w:hAnsi="Times New Roman" w:cs="Times New Roman"/>
                <w:sz w:val="24"/>
                <w:szCs w:val="24"/>
              </w:rPr>
              <w:t>Не читают</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Успев.</w:t>
            </w:r>
          </w:p>
        </w:tc>
      </w:tr>
      <w:tr w:rsidR="001345E7" w:rsidRPr="00BF768A" w:rsidTr="005A754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4-а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Шушукова Г.П.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pStyle w:val="affffff2"/>
              <w:shd w:val="clear" w:color="auto" w:fill="FFFFFF" w:themeFill="background1"/>
              <w:jc w:val="center"/>
              <w:rPr>
                <w:rFonts w:ascii="Times New Roman" w:hAnsi="Times New Roman" w:cs="Times New Roman"/>
                <w:sz w:val="24"/>
                <w:szCs w:val="24"/>
              </w:rPr>
            </w:pPr>
            <w:r w:rsidRPr="004C11A9">
              <w:rPr>
                <w:rFonts w:ascii="Times New Roman" w:hAnsi="Times New Roman" w:cs="Times New Roman"/>
                <w:sz w:val="24"/>
                <w:szCs w:val="24"/>
              </w:rPr>
              <w:t>25</w:t>
            </w:r>
          </w:p>
          <w:p w:rsidR="001345E7" w:rsidRPr="004C11A9" w:rsidRDefault="001345E7" w:rsidP="005A754C">
            <w:pPr>
              <w:pStyle w:val="affffff2"/>
              <w:shd w:val="clear" w:color="auto" w:fill="FFFFFF" w:themeFill="background1"/>
              <w:jc w:val="center"/>
              <w:rPr>
                <w:rFonts w:ascii="Times New Roman" w:hAnsi="Times New Roman" w:cs="Times New Roman"/>
                <w:sz w:val="24"/>
                <w:szCs w:val="24"/>
              </w:rPr>
            </w:pPr>
            <w:r w:rsidRPr="004C11A9">
              <w:rPr>
                <w:rFonts w:ascii="Times New Roman" w:hAnsi="Times New Roman" w:cs="Times New Roman"/>
                <w:sz w:val="24"/>
                <w:szCs w:val="24"/>
              </w:rPr>
              <w:t>(читало 25)</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spacing w:before="100" w:beforeAutospacing="1"/>
              <w:jc w:val="center"/>
              <w:rPr>
                <w:rFonts w:eastAsia="Times New Roman"/>
                <w:bCs/>
                <w:sz w:val="24"/>
                <w:szCs w:val="24"/>
              </w:rPr>
            </w:pPr>
            <w:r w:rsidRPr="004C11A9">
              <w:rPr>
                <w:rFonts w:eastAsia="Times New Roman"/>
                <w:bCs/>
                <w:sz w:val="24"/>
                <w:szCs w:val="24"/>
              </w:rPr>
              <w:t>14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spacing w:before="100" w:beforeAutospacing="1"/>
              <w:jc w:val="center"/>
              <w:rPr>
                <w:rFonts w:eastAsia="Times New Roman"/>
                <w:bCs/>
                <w:sz w:val="24"/>
                <w:szCs w:val="24"/>
              </w:rPr>
            </w:pPr>
            <w:r w:rsidRPr="004C11A9">
              <w:rPr>
                <w:rFonts w:eastAsia="Times New Roman"/>
                <w:bCs/>
                <w:sz w:val="24"/>
                <w:szCs w:val="24"/>
              </w:rPr>
              <w:t>11</w:t>
            </w:r>
          </w:p>
          <w:p w:rsidR="001345E7" w:rsidRPr="004C11A9" w:rsidRDefault="001345E7" w:rsidP="005A754C">
            <w:pPr>
              <w:spacing w:before="100" w:beforeAutospacing="1"/>
              <w:jc w:val="center"/>
              <w:rPr>
                <w:rFonts w:eastAsia="Times New Roman"/>
                <w:bCs/>
                <w:sz w:val="24"/>
                <w:szCs w:val="24"/>
              </w:rPr>
            </w:pPr>
          </w:p>
        </w:tc>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spacing w:before="100" w:beforeAutospacing="1"/>
              <w:jc w:val="center"/>
              <w:rPr>
                <w:rFonts w:eastAsia="Times New Roman"/>
                <w:sz w:val="24"/>
                <w:szCs w:val="24"/>
              </w:rPr>
            </w:pPr>
            <w:r w:rsidRPr="004C11A9">
              <w:rPr>
                <w:rFonts w:eastAsia="Times New Roman"/>
                <w:sz w:val="24"/>
                <w:szCs w:val="24"/>
              </w:rPr>
              <w:t>0</w:t>
            </w:r>
          </w:p>
          <w:p w:rsidR="001345E7" w:rsidRPr="004C11A9" w:rsidRDefault="001345E7" w:rsidP="005A754C">
            <w:pPr>
              <w:pStyle w:val="affffff2"/>
              <w:rPr>
                <w:rFonts w:eastAsia="Times New Roman"/>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spacing w:before="100" w:beforeAutospacing="1"/>
              <w:jc w:val="center"/>
              <w:rPr>
                <w:rFonts w:eastAsia="Times New Roman"/>
                <w:sz w:val="24"/>
                <w:szCs w:val="24"/>
              </w:rPr>
            </w:pPr>
            <w:r w:rsidRPr="004C11A9">
              <w:rPr>
                <w:rFonts w:eastAsia="Times New Roman"/>
                <w:sz w:val="24"/>
                <w:szCs w:val="24"/>
              </w:rPr>
              <w:t>0</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spacing w:before="100" w:beforeAutospacing="1"/>
              <w:jc w:val="center"/>
              <w:rPr>
                <w:rFonts w:eastAsia="Times New Roman"/>
                <w:sz w:val="24"/>
                <w:szCs w:val="24"/>
              </w:rPr>
            </w:pPr>
            <w:r w:rsidRPr="004C11A9">
              <w:rPr>
                <w:rFonts w:eastAsia="Times New Roman"/>
                <w:sz w:val="24"/>
                <w:szCs w:val="24"/>
              </w:rPr>
              <w:t xml:space="preserve">100% </w:t>
            </w:r>
          </w:p>
        </w:tc>
      </w:tr>
      <w:tr w:rsidR="001345E7" w:rsidRPr="00BF768A" w:rsidTr="005A754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4C11A9">
              <w:rPr>
                <w:rFonts w:ascii="Times New Roman" w:hAnsi="Times New Roman" w:cs="Times New Roman"/>
                <w:sz w:val="24"/>
                <w:szCs w:val="24"/>
              </w:rPr>
              <w:t>4-б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4C11A9">
              <w:rPr>
                <w:rFonts w:ascii="Times New Roman" w:hAnsi="Times New Roman" w:cs="Times New Roman"/>
                <w:sz w:val="24"/>
                <w:szCs w:val="24"/>
              </w:rPr>
              <w:t>Цымбалюк Л.А.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pStyle w:val="affffff2"/>
              <w:shd w:val="clear" w:color="auto" w:fill="FFFFFF" w:themeFill="background1"/>
              <w:jc w:val="center"/>
              <w:rPr>
                <w:rFonts w:ascii="Times New Roman" w:hAnsi="Times New Roman" w:cs="Times New Roman"/>
                <w:sz w:val="24"/>
                <w:szCs w:val="24"/>
              </w:rPr>
            </w:pPr>
            <w:r w:rsidRPr="004C11A9">
              <w:rPr>
                <w:rFonts w:ascii="Times New Roman" w:hAnsi="Times New Roman" w:cs="Times New Roman"/>
                <w:sz w:val="24"/>
                <w:szCs w:val="24"/>
              </w:rPr>
              <w:t>27</w:t>
            </w:r>
          </w:p>
          <w:p w:rsidR="001345E7" w:rsidRPr="004C11A9" w:rsidRDefault="001345E7" w:rsidP="005A754C">
            <w:pPr>
              <w:pStyle w:val="affffff2"/>
              <w:shd w:val="clear" w:color="auto" w:fill="FFFFFF" w:themeFill="background1"/>
              <w:jc w:val="center"/>
              <w:rPr>
                <w:rFonts w:ascii="Times New Roman" w:hAnsi="Times New Roman" w:cs="Times New Roman"/>
                <w:sz w:val="24"/>
                <w:szCs w:val="24"/>
              </w:rPr>
            </w:pPr>
            <w:r w:rsidRPr="004C11A9">
              <w:rPr>
                <w:rFonts w:ascii="Times New Roman" w:hAnsi="Times New Roman" w:cs="Times New Roman"/>
                <w:sz w:val="24"/>
                <w:szCs w:val="24"/>
              </w:rPr>
              <w:t>(читало 27)</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bCs/>
                <w:color w:val="FF0000"/>
                <w:sz w:val="24"/>
                <w:szCs w:val="24"/>
              </w:rPr>
            </w:pPr>
            <w:r w:rsidRPr="001D6FAA">
              <w:rPr>
                <w:rFonts w:eastAsia="Times New Roman"/>
                <w:bCs/>
                <w:sz w:val="24"/>
                <w:szCs w:val="24"/>
              </w:rPr>
              <w:t>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F60157" w:rsidRDefault="001345E7" w:rsidP="005A754C">
            <w:pPr>
              <w:spacing w:before="100" w:beforeAutospacing="1"/>
              <w:jc w:val="center"/>
              <w:rPr>
                <w:rFonts w:eastAsia="Times New Roman"/>
                <w:bCs/>
                <w:sz w:val="24"/>
                <w:szCs w:val="24"/>
              </w:rPr>
            </w:pPr>
            <w:r w:rsidRPr="00F60157">
              <w:rPr>
                <w:rFonts w:eastAsia="Times New Roman"/>
                <w:bCs/>
                <w:sz w:val="24"/>
                <w:szCs w:val="24"/>
              </w:rPr>
              <w:t>14</w:t>
            </w:r>
          </w:p>
        </w:tc>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pStyle w:val="affffff2"/>
              <w:jc w:val="center"/>
              <w:rPr>
                <w:rFonts w:ascii="Times New Roman" w:eastAsia="Times New Roman" w:hAnsi="Times New Roman" w:cs="Times New Roman"/>
                <w:sz w:val="24"/>
                <w:szCs w:val="24"/>
              </w:rPr>
            </w:pPr>
            <w:r w:rsidRPr="004C11A9">
              <w:rPr>
                <w:rFonts w:ascii="Times New Roman" w:eastAsia="Times New Roman" w:hAnsi="Times New Roman" w:cs="Times New Roman"/>
                <w:sz w:val="24"/>
                <w:szCs w:val="24"/>
              </w:rPr>
              <w:t>1</w:t>
            </w:r>
          </w:p>
          <w:p w:rsidR="001345E7" w:rsidRPr="00BF768A" w:rsidRDefault="001345E7" w:rsidP="005A754C">
            <w:pPr>
              <w:pStyle w:val="affffff2"/>
              <w:rPr>
                <w:rFonts w:ascii="Times New Roman" w:hAnsi="Times New Roman" w:cs="Times New Roman"/>
                <w:color w:val="FF0000"/>
              </w:rPr>
            </w:pPr>
            <w:r w:rsidRPr="004C11A9">
              <w:rPr>
                <w:rFonts w:ascii="Times New Roman" w:hAnsi="Times New Roman" w:cs="Times New Roman"/>
              </w:rPr>
              <w:t>1.Гаджиян Артем</w:t>
            </w:r>
            <w:r>
              <w:rPr>
                <w:rFonts w:ascii="Times New Roman" w:hAnsi="Times New Roman" w:cs="Times New Roman"/>
              </w:rPr>
              <w:t xml:space="preserve"> </w:t>
            </w:r>
            <w:r w:rsidRPr="004C11A9">
              <w:rPr>
                <w:rFonts w:ascii="Times New Roman" w:hAnsi="Times New Roman" w:cs="Times New Roman"/>
              </w:rPr>
              <w:t>(</w:t>
            </w:r>
            <w:r w:rsidRPr="004C11A9">
              <w:rPr>
                <w:rFonts w:ascii="Times New Roman" w:eastAsia="Times New Roman" w:hAnsi="Times New Roman" w:cs="Times New Roman"/>
              </w:rPr>
              <w:t>ЗПР)</w:t>
            </w:r>
            <w:r w:rsidRPr="004C11A9">
              <w:rPr>
                <w:rFonts w:ascii="Times New Roman" w:hAnsi="Times New Roman" w:cs="Times New Roman"/>
              </w:rPr>
              <w:t xml:space="preserve"> </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color w:val="FF0000"/>
                <w:sz w:val="24"/>
                <w:szCs w:val="24"/>
              </w:rPr>
            </w:pPr>
            <w:r w:rsidRPr="004C11A9">
              <w:rPr>
                <w:rFonts w:eastAsia="Times New Roman"/>
                <w:sz w:val="24"/>
                <w:szCs w:val="24"/>
              </w:rPr>
              <w:t>0</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F60157" w:rsidRDefault="001345E7" w:rsidP="005A754C">
            <w:pPr>
              <w:spacing w:before="100" w:beforeAutospacing="1"/>
              <w:jc w:val="center"/>
              <w:rPr>
                <w:rFonts w:eastAsia="Times New Roman"/>
                <w:sz w:val="24"/>
                <w:szCs w:val="24"/>
              </w:rPr>
            </w:pPr>
            <w:r w:rsidRPr="00F60157">
              <w:rPr>
                <w:rFonts w:eastAsia="Times New Roman"/>
                <w:sz w:val="24"/>
                <w:szCs w:val="24"/>
              </w:rPr>
              <w:t xml:space="preserve">96% </w:t>
            </w:r>
          </w:p>
          <w:p w:rsidR="001345E7" w:rsidRPr="00BF768A" w:rsidRDefault="001345E7" w:rsidP="005A754C">
            <w:pPr>
              <w:spacing w:before="100" w:beforeAutospacing="1"/>
              <w:jc w:val="center"/>
              <w:rPr>
                <w:rFonts w:eastAsia="Times New Roman"/>
                <w:color w:val="FF0000"/>
                <w:sz w:val="18"/>
                <w:szCs w:val="18"/>
              </w:rPr>
            </w:pPr>
          </w:p>
        </w:tc>
      </w:tr>
      <w:tr w:rsidR="001345E7" w:rsidRPr="00BF768A" w:rsidTr="005A754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4-в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Волощюк 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6FAA" w:rsidRDefault="001345E7" w:rsidP="005A754C">
            <w:pPr>
              <w:pStyle w:val="affffff2"/>
              <w:shd w:val="clear" w:color="auto" w:fill="FFFFFF" w:themeFill="background1"/>
              <w:jc w:val="center"/>
              <w:rPr>
                <w:rFonts w:ascii="Times New Roman" w:hAnsi="Times New Roman" w:cs="Times New Roman"/>
                <w:sz w:val="24"/>
                <w:szCs w:val="24"/>
              </w:rPr>
            </w:pPr>
            <w:r w:rsidRPr="001D6FAA">
              <w:rPr>
                <w:rFonts w:ascii="Times New Roman" w:hAnsi="Times New Roman" w:cs="Times New Roman"/>
                <w:sz w:val="24"/>
                <w:szCs w:val="24"/>
              </w:rPr>
              <w:t>25</w:t>
            </w:r>
          </w:p>
          <w:p w:rsidR="001345E7" w:rsidRPr="001D6FAA" w:rsidRDefault="001345E7" w:rsidP="005A754C">
            <w:pPr>
              <w:pStyle w:val="affffff2"/>
              <w:shd w:val="clear" w:color="auto" w:fill="FFFFFF" w:themeFill="background1"/>
              <w:jc w:val="center"/>
              <w:rPr>
                <w:rFonts w:ascii="Times New Roman" w:hAnsi="Times New Roman" w:cs="Times New Roman"/>
                <w:sz w:val="24"/>
                <w:szCs w:val="24"/>
              </w:rPr>
            </w:pPr>
            <w:r w:rsidRPr="001D6FAA">
              <w:rPr>
                <w:rFonts w:ascii="Times New Roman" w:hAnsi="Times New Roman" w:cs="Times New Roman"/>
                <w:sz w:val="24"/>
                <w:szCs w:val="24"/>
              </w:rPr>
              <w:t>(читало 24)</w:t>
            </w:r>
          </w:p>
        </w:tc>
        <w:tc>
          <w:tcPr>
            <w:tcW w:w="965"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1D6FAA" w:rsidRDefault="001345E7" w:rsidP="005A754C">
            <w:pPr>
              <w:spacing w:before="100" w:beforeAutospacing="1"/>
              <w:jc w:val="center"/>
              <w:rPr>
                <w:rFonts w:eastAsia="Times New Roman"/>
                <w:bCs/>
                <w:sz w:val="24"/>
                <w:szCs w:val="24"/>
              </w:rPr>
            </w:pPr>
            <w:r w:rsidRPr="001D6FAA">
              <w:rPr>
                <w:rFonts w:eastAsia="Times New Roman"/>
                <w:bCs/>
                <w:sz w:val="24"/>
                <w:szCs w:val="24"/>
              </w:rPr>
              <w:t>13</w:t>
            </w:r>
          </w:p>
        </w:tc>
        <w:tc>
          <w:tcPr>
            <w:tcW w:w="1132"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F60157" w:rsidRDefault="001345E7" w:rsidP="005A754C">
            <w:pPr>
              <w:spacing w:before="100" w:beforeAutospacing="1"/>
              <w:jc w:val="center"/>
              <w:rPr>
                <w:rFonts w:eastAsia="Times New Roman"/>
                <w:bCs/>
                <w:sz w:val="24"/>
                <w:szCs w:val="24"/>
              </w:rPr>
            </w:pPr>
            <w:r w:rsidRPr="00F60157">
              <w:rPr>
                <w:rFonts w:eastAsia="Times New Roman"/>
                <w:bCs/>
                <w:sz w:val="24"/>
                <w:szCs w:val="24"/>
              </w:rPr>
              <w:t>10</w:t>
            </w:r>
          </w:p>
        </w:tc>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6FAA" w:rsidRDefault="001345E7" w:rsidP="005A754C">
            <w:pPr>
              <w:spacing w:before="100" w:beforeAutospacing="1"/>
              <w:jc w:val="center"/>
              <w:rPr>
                <w:rFonts w:eastAsia="Times New Roman"/>
                <w:sz w:val="24"/>
                <w:szCs w:val="24"/>
              </w:rPr>
            </w:pPr>
            <w:r w:rsidRPr="001D6FAA">
              <w:rPr>
                <w:rFonts w:eastAsia="Times New Roman"/>
                <w:sz w:val="24"/>
                <w:szCs w:val="24"/>
              </w:rPr>
              <w:t>1</w:t>
            </w:r>
          </w:p>
          <w:p w:rsidR="001345E7" w:rsidRPr="001D6FAA" w:rsidRDefault="001345E7" w:rsidP="005A754C">
            <w:pPr>
              <w:pStyle w:val="affffff2"/>
              <w:rPr>
                <w:rFonts w:ascii="Times New Roman" w:hAnsi="Times New Roman" w:cs="Times New Roman"/>
              </w:rPr>
            </w:pPr>
            <w:r w:rsidRPr="001D6FAA">
              <w:rPr>
                <w:rFonts w:ascii="Times New Roman" w:hAnsi="Times New Roman" w:cs="Times New Roman"/>
              </w:rPr>
              <w:t>1.Даниленко Вероника</w:t>
            </w:r>
          </w:p>
          <w:p w:rsidR="001345E7" w:rsidRPr="001D6FAA" w:rsidRDefault="001345E7" w:rsidP="005A754C">
            <w:pPr>
              <w:pStyle w:val="affffff2"/>
              <w:rPr>
                <w:rFonts w:ascii="Times New Roman" w:hAnsi="Times New Roman" w:cs="Times New Roman"/>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6FAA" w:rsidRDefault="001345E7" w:rsidP="005A754C">
            <w:pPr>
              <w:spacing w:before="100" w:beforeAutospacing="1"/>
              <w:jc w:val="center"/>
              <w:rPr>
                <w:rFonts w:eastAsia="Times New Roman"/>
                <w:sz w:val="24"/>
                <w:szCs w:val="24"/>
              </w:rPr>
            </w:pPr>
            <w:r w:rsidRPr="001D6FAA">
              <w:rPr>
                <w:rFonts w:eastAsia="Times New Roman"/>
                <w:sz w:val="24"/>
                <w:szCs w:val="24"/>
              </w:rPr>
              <w:t>0</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F60157" w:rsidRDefault="001345E7" w:rsidP="005A754C">
            <w:pPr>
              <w:spacing w:before="100" w:beforeAutospacing="1"/>
              <w:jc w:val="center"/>
              <w:rPr>
                <w:rFonts w:eastAsia="Times New Roman"/>
                <w:sz w:val="24"/>
                <w:szCs w:val="24"/>
              </w:rPr>
            </w:pPr>
            <w:r w:rsidRPr="00F60157">
              <w:rPr>
                <w:rFonts w:eastAsia="Times New Roman"/>
                <w:sz w:val="24"/>
                <w:szCs w:val="24"/>
              </w:rPr>
              <w:t xml:space="preserve">96% </w:t>
            </w:r>
          </w:p>
          <w:p w:rsidR="001345E7" w:rsidRPr="00BF768A" w:rsidRDefault="001345E7" w:rsidP="005A754C">
            <w:pPr>
              <w:spacing w:before="100" w:beforeAutospacing="1"/>
              <w:jc w:val="center"/>
              <w:rPr>
                <w:rFonts w:eastAsia="Times New Roman"/>
                <w:color w:val="FF0000"/>
                <w:sz w:val="24"/>
                <w:szCs w:val="24"/>
              </w:rPr>
            </w:pPr>
          </w:p>
        </w:tc>
      </w:tr>
      <w:tr w:rsidR="001345E7" w:rsidRPr="00BF768A" w:rsidTr="005A754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pStyle w:val="affffff2"/>
              <w:shd w:val="clear" w:color="auto" w:fill="FFFFFF" w:themeFill="background1"/>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C11A9" w:rsidRDefault="001345E7" w:rsidP="005A754C">
            <w:pPr>
              <w:pStyle w:val="affffff2"/>
              <w:shd w:val="clear" w:color="auto" w:fill="FFFFFF" w:themeFill="background1"/>
              <w:rPr>
                <w:rFonts w:ascii="Times New Roman" w:hAnsi="Times New Roman" w:cs="Times New Roman"/>
                <w:b/>
                <w:sz w:val="24"/>
                <w:szCs w:val="24"/>
              </w:rPr>
            </w:pPr>
            <w:r w:rsidRPr="004C11A9">
              <w:rPr>
                <w:rFonts w:ascii="Times New Roman" w:hAnsi="Times New Roman" w:cs="Times New Roman"/>
                <w:b/>
                <w:sz w:val="24"/>
                <w:szCs w:val="24"/>
              </w:rPr>
              <w:t>Итого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1D6FAA" w:rsidRDefault="001345E7" w:rsidP="005A754C">
            <w:pPr>
              <w:pStyle w:val="affffff2"/>
              <w:shd w:val="clear" w:color="auto" w:fill="FFFFFF" w:themeFill="background1"/>
              <w:jc w:val="center"/>
              <w:rPr>
                <w:rFonts w:ascii="Times New Roman" w:hAnsi="Times New Roman" w:cs="Times New Roman"/>
                <w:b/>
                <w:sz w:val="24"/>
                <w:szCs w:val="24"/>
              </w:rPr>
            </w:pPr>
            <w:r w:rsidRPr="001D6FAA">
              <w:rPr>
                <w:rFonts w:ascii="Times New Roman" w:hAnsi="Times New Roman" w:cs="Times New Roman"/>
                <w:b/>
                <w:sz w:val="24"/>
                <w:szCs w:val="24"/>
              </w:rPr>
              <w:t>77</w:t>
            </w:r>
          </w:p>
          <w:p w:rsidR="001345E7" w:rsidRPr="001D6FAA" w:rsidRDefault="001345E7" w:rsidP="005A754C">
            <w:pPr>
              <w:pStyle w:val="affffff2"/>
              <w:shd w:val="clear" w:color="auto" w:fill="FFFFFF" w:themeFill="background1"/>
              <w:jc w:val="center"/>
              <w:rPr>
                <w:rFonts w:ascii="Times New Roman" w:hAnsi="Times New Roman" w:cs="Times New Roman"/>
                <w:b/>
                <w:sz w:val="24"/>
                <w:szCs w:val="24"/>
              </w:rPr>
            </w:pPr>
            <w:r w:rsidRPr="001D6FAA">
              <w:rPr>
                <w:rFonts w:ascii="Times New Roman" w:hAnsi="Times New Roman" w:cs="Times New Roman"/>
                <w:sz w:val="24"/>
                <w:szCs w:val="24"/>
              </w:rPr>
              <w:t>(читало 76)</w:t>
            </w:r>
          </w:p>
        </w:tc>
        <w:tc>
          <w:tcPr>
            <w:tcW w:w="965"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1D6FAA" w:rsidRDefault="001345E7" w:rsidP="005A754C">
            <w:pPr>
              <w:spacing w:before="100" w:beforeAutospacing="1"/>
              <w:jc w:val="center"/>
              <w:rPr>
                <w:rFonts w:eastAsia="Times New Roman"/>
                <w:b/>
                <w:bCs/>
                <w:sz w:val="24"/>
                <w:szCs w:val="24"/>
              </w:rPr>
            </w:pPr>
            <w:r w:rsidRPr="001D6FAA">
              <w:rPr>
                <w:rFonts w:eastAsia="Times New Roman"/>
                <w:b/>
                <w:bCs/>
                <w:sz w:val="24"/>
                <w:szCs w:val="24"/>
              </w:rPr>
              <w:t>39</w:t>
            </w:r>
          </w:p>
        </w:tc>
        <w:tc>
          <w:tcPr>
            <w:tcW w:w="1132"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F60157" w:rsidRDefault="001345E7" w:rsidP="005A754C">
            <w:pPr>
              <w:spacing w:before="100" w:beforeAutospacing="1"/>
              <w:jc w:val="center"/>
              <w:rPr>
                <w:rFonts w:eastAsia="Times New Roman"/>
                <w:b/>
                <w:bCs/>
                <w:sz w:val="24"/>
                <w:szCs w:val="24"/>
              </w:rPr>
            </w:pPr>
            <w:r w:rsidRPr="00F60157">
              <w:rPr>
                <w:rFonts w:eastAsia="Times New Roman"/>
                <w:b/>
                <w:bCs/>
                <w:sz w:val="24"/>
                <w:szCs w:val="24"/>
              </w:rPr>
              <w:t>35</w:t>
            </w:r>
          </w:p>
        </w:tc>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b/>
                <w:color w:val="FF0000"/>
                <w:sz w:val="24"/>
                <w:szCs w:val="24"/>
              </w:rPr>
            </w:pPr>
            <w:r w:rsidRPr="001D6FAA">
              <w:rPr>
                <w:rFonts w:eastAsia="Times New Roman"/>
                <w:b/>
                <w:sz w:val="24"/>
                <w:szCs w:val="24"/>
              </w:rPr>
              <w:t xml:space="preserve">2 </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spacing w:before="100" w:beforeAutospacing="1"/>
              <w:jc w:val="center"/>
              <w:rPr>
                <w:rFonts w:eastAsia="Times New Roman"/>
                <w:b/>
                <w:color w:val="FF0000"/>
                <w:sz w:val="24"/>
                <w:szCs w:val="24"/>
              </w:rPr>
            </w:pPr>
            <w:r w:rsidRPr="001D6FAA">
              <w:rPr>
                <w:rFonts w:eastAsia="Times New Roman"/>
                <w:b/>
                <w:sz w:val="24"/>
                <w:szCs w:val="24"/>
              </w:rPr>
              <w:t>0</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F60157" w:rsidRDefault="001345E7" w:rsidP="005A754C">
            <w:pPr>
              <w:spacing w:before="100" w:beforeAutospacing="1"/>
              <w:jc w:val="center"/>
              <w:rPr>
                <w:rFonts w:eastAsia="Times New Roman"/>
                <w:b/>
                <w:sz w:val="24"/>
                <w:szCs w:val="24"/>
              </w:rPr>
            </w:pPr>
            <w:r w:rsidRPr="00F60157">
              <w:rPr>
                <w:rFonts w:eastAsia="Times New Roman"/>
                <w:b/>
                <w:sz w:val="24"/>
                <w:szCs w:val="24"/>
              </w:rPr>
              <w:t xml:space="preserve">97% </w:t>
            </w:r>
          </w:p>
          <w:p w:rsidR="001345E7" w:rsidRPr="00BF768A" w:rsidRDefault="001345E7" w:rsidP="005A754C">
            <w:pPr>
              <w:spacing w:before="100" w:beforeAutospacing="1"/>
              <w:jc w:val="center"/>
              <w:rPr>
                <w:rFonts w:eastAsia="Times New Roman"/>
                <w:b/>
                <w:color w:val="FF0000"/>
                <w:sz w:val="24"/>
                <w:szCs w:val="24"/>
              </w:rPr>
            </w:pPr>
          </w:p>
        </w:tc>
      </w:tr>
    </w:tbl>
    <w:p w:rsidR="001345E7" w:rsidRPr="004C11A9" w:rsidRDefault="001345E7" w:rsidP="001345E7">
      <w:pPr>
        <w:pStyle w:val="affffff2"/>
        <w:shd w:val="clear" w:color="auto" w:fill="FFFFFF" w:themeFill="background1"/>
        <w:jc w:val="center"/>
        <w:rPr>
          <w:rFonts w:ascii="Times New Roman" w:hAnsi="Times New Roman" w:cs="Times New Roman"/>
          <w:b/>
          <w:sz w:val="24"/>
          <w:szCs w:val="24"/>
        </w:rPr>
      </w:pPr>
      <w:r w:rsidRPr="004C11A9">
        <w:rPr>
          <w:rFonts w:ascii="Times New Roman" w:hAnsi="Times New Roman" w:cs="Times New Roman"/>
          <w:b/>
          <w:sz w:val="24"/>
          <w:szCs w:val="24"/>
        </w:rPr>
        <w:t>Диагностика сформированности читательских навыков учащихся 4-х классов:</w:t>
      </w:r>
    </w:p>
    <w:p w:rsidR="001345E7" w:rsidRPr="00BF768A" w:rsidRDefault="001345E7" w:rsidP="001345E7">
      <w:pPr>
        <w:shd w:val="clear" w:color="auto" w:fill="FFFFFF"/>
        <w:spacing w:before="100" w:beforeAutospacing="1"/>
        <w:rPr>
          <w:rFonts w:ascii="Times New Roman" w:eastAsia="Times New Roman" w:hAnsi="Times New Roman" w:cs="Times New Roman"/>
          <w:color w:val="FF0000"/>
          <w:sz w:val="24"/>
          <w:szCs w:val="24"/>
          <w:u w:val="single"/>
        </w:rPr>
      </w:pPr>
    </w:p>
    <w:p w:rsidR="001345E7" w:rsidRPr="00BF768A" w:rsidRDefault="001345E7" w:rsidP="001345E7">
      <w:pPr>
        <w:pStyle w:val="affffff2"/>
        <w:shd w:val="clear" w:color="auto" w:fill="FFFFFF" w:themeFill="background1"/>
        <w:jc w:val="center"/>
        <w:rPr>
          <w:rFonts w:ascii="Times New Roman" w:hAnsi="Times New Roman" w:cs="Times New Roman"/>
          <w:b/>
          <w:color w:val="FF0000"/>
          <w:sz w:val="24"/>
          <w:szCs w:val="24"/>
        </w:rPr>
      </w:pPr>
    </w:p>
    <w:p w:rsidR="001345E7" w:rsidRPr="00F60157" w:rsidRDefault="001345E7" w:rsidP="001345E7">
      <w:pPr>
        <w:pStyle w:val="affffff2"/>
        <w:shd w:val="clear" w:color="auto" w:fill="FFFFFF" w:themeFill="background1"/>
        <w:jc w:val="center"/>
        <w:rPr>
          <w:rFonts w:ascii="Times New Roman" w:hAnsi="Times New Roman" w:cs="Times New Roman"/>
          <w:b/>
          <w:sz w:val="24"/>
          <w:szCs w:val="24"/>
        </w:rPr>
      </w:pPr>
      <w:r w:rsidRPr="00F60157">
        <w:rPr>
          <w:rFonts w:ascii="Times New Roman" w:hAnsi="Times New Roman" w:cs="Times New Roman"/>
          <w:b/>
          <w:sz w:val="24"/>
          <w:szCs w:val="24"/>
        </w:rPr>
        <w:t>Сводная таблица сформированности УУД у учащихся 4-х классов:</w:t>
      </w:r>
    </w:p>
    <w:tbl>
      <w:tblPr>
        <w:tblStyle w:val="affffff1"/>
        <w:tblpPr w:leftFromText="180" w:rightFromText="180" w:vertAnchor="text" w:tblpX="-494" w:tblpY="1"/>
        <w:tblOverlap w:val="never"/>
        <w:tblW w:w="10207" w:type="dxa"/>
        <w:tblLayout w:type="fixed"/>
        <w:tblLook w:val="04A0" w:firstRow="1" w:lastRow="0" w:firstColumn="1" w:lastColumn="0" w:noHBand="0" w:noVBand="1"/>
      </w:tblPr>
      <w:tblGrid>
        <w:gridCol w:w="817"/>
        <w:gridCol w:w="2155"/>
        <w:gridCol w:w="855"/>
        <w:gridCol w:w="1280"/>
        <w:gridCol w:w="989"/>
        <w:gridCol w:w="1418"/>
        <w:gridCol w:w="718"/>
        <w:gridCol w:w="1280"/>
        <w:gridCol w:w="695"/>
      </w:tblGrid>
      <w:tr w:rsidR="001345E7" w:rsidRPr="00BF768A" w:rsidTr="005A754C">
        <w:trPr>
          <w:trHeight w:val="338"/>
        </w:trPr>
        <w:tc>
          <w:tcPr>
            <w:tcW w:w="817" w:type="dxa"/>
            <w:vMerge w:val="restart"/>
            <w:tcBorders>
              <w:top w:val="single" w:sz="4" w:space="0" w:color="000000" w:themeColor="text1"/>
              <w:left w:val="single" w:sz="4" w:space="0" w:color="000000" w:themeColor="text1"/>
              <w:right w:val="single" w:sz="4" w:space="0" w:color="000000" w:themeColor="text1"/>
            </w:tcBorders>
            <w:hideMark/>
          </w:tcPr>
          <w:p w:rsidR="001345E7" w:rsidRPr="00F60157" w:rsidRDefault="001345E7" w:rsidP="005A754C">
            <w:pPr>
              <w:pStyle w:val="affffff2"/>
              <w:shd w:val="clear" w:color="auto" w:fill="FFFFFF" w:themeFill="background1"/>
              <w:rPr>
                <w:rFonts w:ascii="Times New Roman" w:hAnsi="Times New Roman" w:cs="Times New Roman"/>
                <w:sz w:val="24"/>
                <w:szCs w:val="24"/>
              </w:rPr>
            </w:pPr>
            <w:r w:rsidRPr="00F60157">
              <w:rPr>
                <w:rFonts w:ascii="Times New Roman" w:hAnsi="Times New Roman" w:cs="Times New Roman"/>
                <w:sz w:val="24"/>
                <w:szCs w:val="24"/>
              </w:rPr>
              <w:t>Класс</w:t>
            </w:r>
          </w:p>
        </w:tc>
        <w:tc>
          <w:tcPr>
            <w:tcW w:w="2155" w:type="dxa"/>
            <w:vMerge w:val="restart"/>
            <w:tcBorders>
              <w:top w:val="single" w:sz="4" w:space="0" w:color="000000" w:themeColor="text1"/>
              <w:left w:val="single" w:sz="4" w:space="0" w:color="000000" w:themeColor="text1"/>
              <w:right w:val="single" w:sz="4" w:space="0" w:color="000000" w:themeColor="text1"/>
            </w:tcBorders>
            <w:hideMark/>
          </w:tcPr>
          <w:p w:rsidR="001345E7" w:rsidRPr="00F60157" w:rsidRDefault="001345E7" w:rsidP="005A754C">
            <w:pPr>
              <w:pStyle w:val="affffff2"/>
              <w:shd w:val="clear" w:color="auto" w:fill="FFFFFF" w:themeFill="background1"/>
              <w:rPr>
                <w:rFonts w:ascii="Times New Roman" w:hAnsi="Times New Roman" w:cs="Times New Roman"/>
                <w:sz w:val="24"/>
                <w:szCs w:val="24"/>
              </w:rPr>
            </w:pPr>
            <w:r w:rsidRPr="00F60157">
              <w:rPr>
                <w:rFonts w:ascii="Times New Roman" w:hAnsi="Times New Roman" w:cs="Times New Roman"/>
                <w:sz w:val="24"/>
                <w:szCs w:val="24"/>
              </w:rPr>
              <w:t>ФИО учителя</w:t>
            </w:r>
          </w:p>
        </w:tc>
        <w:tc>
          <w:tcPr>
            <w:tcW w:w="855" w:type="dxa"/>
            <w:vMerge w:val="restart"/>
            <w:tcBorders>
              <w:top w:val="single" w:sz="4" w:space="0" w:color="000000" w:themeColor="text1"/>
              <w:left w:val="single" w:sz="4" w:space="0" w:color="000000" w:themeColor="text1"/>
              <w:right w:val="single" w:sz="4" w:space="0" w:color="000000" w:themeColor="text1"/>
            </w:tcBorders>
            <w:hideMark/>
          </w:tcPr>
          <w:p w:rsidR="001345E7" w:rsidRPr="00F60157" w:rsidRDefault="001345E7" w:rsidP="005A754C">
            <w:pPr>
              <w:pStyle w:val="affffff2"/>
              <w:shd w:val="clear" w:color="auto" w:fill="FFFFFF" w:themeFill="background1"/>
              <w:jc w:val="center"/>
              <w:rPr>
                <w:rFonts w:ascii="Times New Roman" w:hAnsi="Times New Roman" w:cs="Times New Roman"/>
                <w:sz w:val="24"/>
                <w:szCs w:val="24"/>
              </w:rPr>
            </w:pPr>
            <w:r w:rsidRPr="00F60157">
              <w:rPr>
                <w:rFonts w:ascii="Times New Roman" w:hAnsi="Times New Roman" w:cs="Times New Roman"/>
                <w:sz w:val="24"/>
                <w:szCs w:val="24"/>
              </w:rPr>
              <w:t>Кол-во уч-ся</w:t>
            </w:r>
          </w:p>
        </w:tc>
        <w:tc>
          <w:tcPr>
            <w:tcW w:w="2269"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F60157" w:rsidRDefault="001345E7" w:rsidP="005A754C">
            <w:pPr>
              <w:pStyle w:val="affffff2"/>
              <w:shd w:val="clear" w:color="auto" w:fill="FFFFFF" w:themeFill="background1"/>
              <w:jc w:val="center"/>
              <w:rPr>
                <w:rFonts w:ascii="Times New Roman" w:hAnsi="Times New Roman" w:cs="Times New Roman"/>
                <w:sz w:val="24"/>
                <w:szCs w:val="24"/>
              </w:rPr>
            </w:pPr>
            <w:r w:rsidRPr="00F60157">
              <w:rPr>
                <w:rFonts w:ascii="Times New Roman" w:hAnsi="Times New Roman" w:cs="Times New Roman"/>
                <w:sz w:val="24"/>
                <w:szCs w:val="24"/>
              </w:rPr>
              <w:t>Высокий уровень</w:t>
            </w:r>
          </w:p>
        </w:tc>
        <w:tc>
          <w:tcPr>
            <w:tcW w:w="2136"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F60157" w:rsidRDefault="001345E7" w:rsidP="005A754C">
            <w:pPr>
              <w:pStyle w:val="affffff2"/>
              <w:shd w:val="clear" w:color="auto" w:fill="FFFFFF" w:themeFill="background1"/>
              <w:jc w:val="center"/>
              <w:rPr>
                <w:rFonts w:ascii="Times New Roman" w:hAnsi="Times New Roman" w:cs="Times New Roman"/>
                <w:sz w:val="24"/>
                <w:szCs w:val="24"/>
              </w:rPr>
            </w:pPr>
            <w:r w:rsidRPr="00F60157">
              <w:rPr>
                <w:rFonts w:ascii="Times New Roman" w:hAnsi="Times New Roman" w:cs="Times New Roman"/>
                <w:sz w:val="24"/>
                <w:szCs w:val="24"/>
              </w:rPr>
              <w:t>Средний</w:t>
            </w:r>
          </w:p>
        </w:tc>
        <w:tc>
          <w:tcPr>
            <w:tcW w:w="1975"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345E7" w:rsidRPr="00F60157" w:rsidRDefault="001345E7" w:rsidP="005A754C">
            <w:pPr>
              <w:pStyle w:val="affffff2"/>
              <w:shd w:val="clear" w:color="auto" w:fill="FFFFFF" w:themeFill="background1"/>
              <w:jc w:val="center"/>
              <w:rPr>
                <w:rFonts w:ascii="Times New Roman" w:hAnsi="Times New Roman" w:cs="Times New Roman"/>
                <w:sz w:val="24"/>
                <w:szCs w:val="24"/>
              </w:rPr>
            </w:pPr>
            <w:r w:rsidRPr="00F60157">
              <w:rPr>
                <w:rFonts w:ascii="Times New Roman" w:hAnsi="Times New Roman" w:cs="Times New Roman"/>
                <w:sz w:val="24"/>
                <w:szCs w:val="24"/>
              </w:rPr>
              <w:t>Низкий</w:t>
            </w:r>
          </w:p>
        </w:tc>
      </w:tr>
      <w:tr w:rsidR="001345E7" w:rsidRPr="00BF768A" w:rsidTr="005A754C">
        <w:trPr>
          <w:trHeight w:val="213"/>
        </w:trPr>
        <w:tc>
          <w:tcPr>
            <w:tcW w:w="817" w:type="dxa"/>
            <w:vMerge/>
            <w:tcBorders>
              <w:left w:val="single" w:sz="4" w:space="0" w:color="000000" w:themeColor="text1"/>
              <w:bottom w:val="single" w:sz="4" w:space="0" w:color="000000" w:themeColor="text1"/>
              <w:right w:val="single" w:sz="4" w:space="0" w:color="000000" w:themeColor="text1"/>
            </w:tcBorders>
          </w:tcPr>
          <w:p w:rsidR="001345E7" w:rsidRPr="00F60157" w:rsidRDefault="001345E7" w:rsidP="005A754C">
            <w:pPr>
              <w:pStyle w:val="affffff2"/>
              <w:shd w:val="clear" w:color="auto" w:fill="FFFFFF" w:themeFill="background1"/>
              <w:rPr>
                <w:rFonts w:ascii="Times New Roman" w:hAnsi="Times New Roman" w:cs="Times New Roman"/>
                <w:sz w:val="24"/>
                <w:szCs w:val="24"/>
              </w:rPr>
            </w:pPr>
          </w:p>
        </w:tc>
        <w:tc>
          <w:tcPr>
            <w:tcW w:w="2155" w:type="dxa"/>
            <w:vMerge/>
            <w:tcBorders>
              <w:left w:val="single" w:sz="4" w:space="0" w:color="000000" w:themeColor="text1"/>
              <w:bottom w:val="single" w:sz="4" w:space="0" w:color="000000" w:themeColor="text1"/>
              <w:right w:val="single" w:sz="4" w:space="0" w:color="000000" w:themeColor="text1"/>
            </w:tcBorders>
          </w:tcPr>
          <w:p w:rsidR="001345E7" w:rsidRPr="00F60157" w:rsidRDefault="001345E7" w:rsidP="005A754C">
            <w:pPr>
              <w:pStyle w:val="affffff2"/>
              <w:shd w:val="clear" w:color="auto" w:fill="FFFFFF" w:themeFill="background1"/>
              <w:rPr>
                <w:rFonts w:ascii="Times New Roman" w:hAnsi="Times New Roman" w:cs="Times New Roman"/>
                <w:sz w:val="24"/>
                <w:szCs w:val="24"/>
              </w:rPr>
            </w:pPr>
          </w:p>
        </w:tc>
        <w:tc>
          <w:tcPr>
            <w:tcW w:w="855" w:type="dxa"/>
            <w:vMerge/>
            <w:tcBorders>
              <w:left w:val="single" w:sz="4" w:space="0" w:color="000000" w:themeColor="text1"/>
              <w:bottom w:val="single" w:sz="4" w:space="0" w:color="000000" w:themeColor="text1"/>
              <w:right w:val="single" w:sz="4" w:space="0" w:color="000000" w:themeColor="text1"/>
            </w:tcBorders>
          </w:tcPr>
          <w:p w:rsidR="001345E7" w:rsidRPr="00F60157" w:rsidRDefault="001345E7" w:rsidP="005A754C">
            <w:pPr>
              <w:pStyle w:val="affffff2"/>
              <w:shd w:val="clear" w:color="auto" w:fill="FFFFFF" w:themeFill="background1"/>
              <w:rPr>
                <w:rFonts w:ascii="Times New Roman" w:hAnsi="Times New Roman" w:cs="Times New Roman"/>
                <w:sz w:val="24"/>
                <w:szCs w:val="24"/>
              </w:rPr>
            </w:pPr>
          </w:p>
        </w:tc>
        <w:tc>
          <w:tcPr>
            <w:tcW w:w="1280" w:type="dxa"/>
            <w:tcBorders>
              <w:top w:val="single" w:sz="4" w:space="0" w:color="auto"/>
              <w:left w:val="single" w:sz="4" w:space="0" w:color="000000" w:themeColor="text1"/>
              <w:bottom w:val="single" w:sz="4" w:space="0" w:color="000000" w:themeColor="text1"/>
              <w:right w:val="single" w:sz="4" w:space="0" w:color="auto"/>
            </w:tcBorders>
          </w:tcPr>
          <w:p w:rsidR="001345E7" w:rsidRPr="00F60157" w:rsidRDefault="001345E7" w:rsidP="005A754C">
            <w:pPr>
              <w:pStyle w:val="affffff2"/>
              <w:shd w:val="clear" w:color="auto" w:fill="FFFFFF" w:themeFill="background1"/>
              <w:jc w:val="center"/>
              <w:rPr>
                <w:rFonts w:ascii="Times New Roman" w:hAnsi="Times New Roman" w:cs="Times New Roman"/>
                <w:sz w:val="24"/>
                <w:szCs w:val="24"/>
              </w:rPr>
            </w:pPr>
            <w:r w:rsidRPr="00F60157">
              <w:rPr>
                <w:rFonts w:ascii="Times New Roman" w:hAnsi="Times New Roman" w:cs="Times New Roman"/>
                <w:sz w:val="24"/>
                <w:szCs w:val="24"/>
              </w:rPr>
              <w:t>1 полугодие</w:t>
            </w:r>
          </w:p>
        </w:tc>
        <w:tc>
          <w:tcPr>
            <w:tcW w:w="989" w:type="dxa"/>
            <w:tcBorders>
              <w:top w:val="single" w:sz="4" w:space="0" w:color="auto"/>
              <w:left w:val="single" w:sz="4" w:space="0" w:color="auto"/>
              <w:bottom w:val="single" w:sz="4" w:space="0" w:color="000000" w:themeColor="text1"/>
              <w:right w:val="single" w:sz="4" w:space="0" w:color="000000" w:themeColor="text1"/>
            </w:tcBorders>
          </w:tcPr>
          <w:p w:rsidR="001345E7" w:rsidRPr="00F60157" w:rsidRDefault="001345E7" w:rsidP="005A754C">
            <w:pPr>
              <w:pStyle w:val="affffff2"/>
              <w:shd w:val="clear" w:color="auto" w:fill="FFFFFF" w:themeFill="background1"/>
              <w:jc w:val="center"/>
              <w:rPr>
                <w:rFonts w:ascii="Times New Roman" w:hAnsi="Times New Roman" w:cs="Times New Roman"/>
                <w:sz w:val="24"/>
                <w:szCs w:val="24"/>
              </w:rPr>
            </w:pPr>
            <w:r w:rsidRPr="00F60157">
              <w:rPr>
                <w:rFonts w:ascii="Times New Roman" w:hAnsi="Times New Roman" w:cs="Times New Roman"/>
                <w:sz w:val="24"/>
                <w:szCs w:val="24"/>
              </w:rPr>
              <w:t>год</w:t>
            </w:r>
          </w:p>
        </w:tc>
        <w:tc>
          <w:tcPr>
            <w:tcW w:w="1418" w:type="dxa"/>
            <w:tcBorders>
              <w:top w:val="single" w:sz="4" w:space="0" w:color="auto"/>
              <w:left w:val="single" w:sz="4" w:space="0" w:color="000000" w:themeColor="text1"/>
              <w:bottom w:val="single" w:sz="4" w:space="0" w:color="000000" w:themeColor="text1"/>
              <w:right w:val="single" w:sz="4" w:space="0" w:color="auto"/>
            </w:tcBorders>
          </w:tcPr>
          <w:p w:rsidR="001345E7" w:rsidRPr="00F60157" w:rsidRDefault="001345E7" w:rsidP="005A754C">
            <w:pPr>
              <w:pStyle w:val="affffff2"/>
              <w:shd w:val="clear" w:color="auto" w:fill="FFFFFF" w:themeFill="background1"/>
              <w:jc w:val="center"/>
              <w:rPr>
                <w:rFonts w:ascii="Times New Roman" w:hAnsi="Times New Roman" w:cs="Times New Roman"/>
                <w:sz w:val="24"/>
                <w:szCs w:val="24"/>
              </w:rPr>
            </w:pPr>
            <w:r w:rsidRPr="00F60157">
              <w:rPr>
                <w:rFonts w:ascii="Times New Roman" w:hAnsi="Times New Roman" w:cs="Times New Roman"/>
                <w:sz w:val="24"/>
                <w:szCs w:val="24"/>
              </w:rPr>
              <w:t>1 полугодие</w:t>
            </w:r>
          </w:p>
        </w:tc>
        <w:tc>
          <w:tcPr>
            <w:tcW w:w="718" w:type="dxa"/>
            <w:tcBorders>
              <w:top w:val="single" w:sz="4" w:space="0" w:color="auto"/>
              <w:left w:val="single" w:sz="4" w:space="0" w:color="auto"/>
              <w:bottom w:val="single" w:sz="4" w:space="0" w:color="000000" w:themeColor="text1"/>
              <w:right w:val="single" w:sz="4" w:space="0" w:color="000000" w:themeColor="text1"/>
            </w:tcBorders>
          </w:tcPr>
          <w:p w:rsidR="001345E7" w:rsidRPr="00F60157" w:rsidRDefault="001345E7" w:rsidP="005A754C">
            <w:pPr>
              <w:pStyle w:val="affffff2"/>
              <w:shd w:val="clear" w:color="auto" w:fill="FFFFFF" w:themeFill="background1"/>
              <w:jc w:val="center"/>
              <w:rPr>
                <w:rFonts w:ascii="Times New Roman" w:hAnsi="Times New Roman" w:cs="Times New Roman"/>
                <w:sz w:val="24"/>
                <w:szCs w:val="24"/>
              </w:rPr>
            </w:pPr>
            <w:r w:rsidRPr="00F60157">
              <w:rPr>
                <w:rFonts w:ascii="Times New Roman" w:hAnsi="Times New Roman" w:cs="Times New Roman"/>
                <w:sz w:val="24"/>
                <w:szCs w:val="24"/>
              </w:rPr>
              <w:t>год</w:t>
            </w:r>
          </w:p>
        </w:tc>
        <w:tc>
          <w:tcPr>
            <w:tcW w:w="1280" w:type="dxa"/>
            <w:tcBorders>
              <w:top w:val="single" w:sz="4" w:space="0" w:color="auto"/>
              <w:left w:val="single" w:sz="4" w:space="0" w:color="000000" w:themeColor="text1"/>
              <w:bottom w:val="single" w:sz="4" w:space="0" w:color="000000" w:themeColor="text1"/>
              <w:right w:val="single" w:sz="4" w:space="0" w:color="auto"/>
            </w:tcBorders>
          </w:tcPr>
          <w:p w:rsidR="001345E7" w:rsidRPr="00F60157" w:rsidRDefault="001345E7" w:rsidP="005A754C">
            <w:pPr>
              <w:pStyle w:val="affffff2"/>
              <w:shd w:val="clear" w:color="auto" w:fill="FFFFFF" w:themeFill="background1"/>
              <w:jc w:val="center"/>
              <w:rPr>
                <w:rFonts w:ascii="Times New Roman" w:hAnsi="Times New Roman" w:cs="Times New Roman"/>
                <w:sz w:val="24"/>
                <w:szCs w:val="24"/>
              </w:rPr>
            </w:pPr>
            <w:r w:rsidRPr="00F60157">
              <w:rPr>
                <w:rFonts w:ascii="Times New Roman" w:hAnsi="Times New Roman" w:cs="Times New Roman"/>
                <w:sz w:val="24"/>
                <w:szCs w:val="24"/>
              </w:rPr>
              <w:t>1 полугодие</w:t>
            </w:r>
          </w:p>
        </w:tc>
        <w:tc>
          <w:tcPr>
            <w:tcW w:w="695" w:type="dxa"/>
            <w:tcBorders>
              <w:top w:val="single" w:sz="4" w:space="0" w:color="auto"/>
              <w:left w:val="single" w:sz="4" w:space="0" w:color="auto"/>
              <w:bottom w:val="single" w:sz="4" w:space="0" w:color="000000" w:themeColor="text1"/>
              <w:right w:val="single" w:sz="4" w:space="0" w:color="000000" w:themeColor="text1"/>
            </w:tcBorders>
          </w:tcPr>
          <w:p w:rsidR="001345E7" w:rsidRPr="00F60157" w:rsidRDefault="001345E7" w:rsidP="005A754C">
            <w:pPr>
              <w:pStyle w:val="affffff2"/>
              <w:shd w:val="clear" w:color="auto" w:fill="FFFFFF" w:themeFill="background1"/>
              <w:jc w:val="center"/>
              <w:rPr>
                <w:rFonts w:ascii="Times New Roman" w:hAnsi="Times New Roman" w:cs="Times New Roman"/>
                <w:sz w:val="24"/>
                <w:szCs w:val="24"/>
              </w:rPr>
            </w:pPr>
            <w:r w:rsidRPr="00F60157">
              <w:rPr>
                <w:rFonts w:ascii="Times New Roman" w:hAnsi="Times New Roman" w:cs="Times New Roman"/>
                <w:sz w:val="24"/>
                <w:szCs w:val="24"/>
              </w:rPr>
              <w:t>год</w:t>
            </w:r>
          </w:p>
        </w:tc>
      </w:tr>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F60157" w:rsidRDefault="001345E7" w:rsidP="005A754C">
            <w:pPr>
              <w:pStyle w:val="affffff2"/>
              <w:shd w:val="clear" w:color="auto" w:fill="FFFFFF" w:themeFill="background1"/>
              <w:rPr>
                <w:rFonts w:ascii="Times New Roman" w:hAnsi="Times New Roman" w:cs="Times New Roman"/>
                <w:sz w:val="24"/>
                <w:szCs w:val="24"/>
              </w:rPr>
            </w:pPr>
            <w:r w:rsidRPr="00F60157">
              <w:rPr>
                <w:rFonts w:ascii="Times New Roman" w:hAnsi="Times New Roman" w:cs="Times New Roman"/>
                <w:sz w:val="24"/>
                <w:szCs w:val="24"/>
              </w:rPr>
              <w:t>4-а</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Шушукова Г.П.</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05EE5" w:rsidRDefault="001345E7" w:rsidP="005A754C">
            <w:pPr>
              <w:pStyle w:val="affffff2"/>
              <w:shd w:val="clear" w:color="auto" w:fill="FFFFFF" w:themeFill="background1"/>
              <w:jc w:val="center"/>
              <w:rPr>
                <w:rFonts w:ascii="Times New Roman" w:hAnsi="Times New Roman" w:cs="Times New Roman"/>
                <w:sz w:val="24"/>
                <w:szCs w:val="24"/>
              </w:rPr>
            </w:pPr>
            <w:r w:rsidRPr="00405EE5">
              <w:rPr>
                <w:rFonts w:ascii="Times New Roman" w:hAnsi="Times New Roman" w:cs="Times New Roman"/>
                <w:sz w:val="24"/>
                <w:szCs w:val="24"/>
              </w:rPr>
              <w:t>25</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uppressAutoHyphens/>
              <w:jc w:val="center"/>
              <w:rPr>
                <w:color w:val="FF0000"/>
                <w:sz w:val="24"/>
                <w:szCs w:val="24"/>
              </w:rPr>
            </w:pPr>
            <w:r w:rsidRPr="006962C5">
              <w:rPr>
                <w:sz w:val="24"/>
                <w:szCs w:val="24"/>
              </w:rPr>
              <w:t>6</w:t>
            </w:r>
          </w:p>
        </w:tc>
        <w:tc>
          <w:tcPr>
            <w:tcW w:w="989"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405EE5">
              <w:rPr>
                <w:rFonts w:ascii="Times New Roman" w:hAnsi="Times New Roman" w:cs="Times New Roman"/>
                <w:sz w:val="24"/>
                <w:szCs w:val="24"/>
              </w:rPr>
              <w:t>8</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uppressAutoHyphens/>
              <w:jc w:val="center"/>
              <w:rPr>
                <w:color w:val="FF0000"/>
                <w:sz w:val="24"/>
                <w:szCs w:val="24"/>
              </w:rPr>
            </w:pPr>
            <w:r w:rsidRPr="006962C5">
              <w:rPr>
                <w:sz w:val="24"/>
                <w:szCs w:val="24"/>
              </w:rPr>
              <w:t>15</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405EE5">
              <w:rPr>
                <w:rFonts w:ascii="Times New Roman" w:hAnsi="Times New Roman" w:cs="Times New Roman"/>
                <w:sz w:val="24"/>
                <w:szCs w:val="24"/>
              </w:rPr>
              <w:t>14</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uppressAutoHyphens/>
              <w:jc w:val="center"/>
              <w:rPr>
                <w:color w:val="FF0000"/>
                <w:sz w:val="24"/>
                <w:szCs w:val="24"/>
              </w:rPr>
            </w:pPr>
            <w:r w:rsidRPr="006962C5">
              <w:rPr>
                <w:sz w:val="24"/>
                <w:szCs w:val="24"/>
              </w:rPr>
              <w:t>4</w:t>
            </w:r>
          </w:p>
        </w:tc>
        <w:tc>
          <w:tcPr>
            <w:tcW w:w="695"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405EE5">
              <w:rPr>
                <w:rFonts w:ascii="Times New Roman" w:hAnsi="Times New Roman" w:cs="Times New Roman"/>
                <w:sz w:val="24"/>
                <w:szCs w:val="24"/>
              </w:rPr>
              <w:t>3</w:t>
            </w:r>
          </w:p>
        </w:tc>
      </w:tr>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F60157" w:rsidRDefault="001345E7" w:rsidP="005A754C">
            <w:pPr>
              <w:pStyle w:val="affffff2"/>
              <w:shd w:val="clear" w:color="auto" w:fill="FFFFFF" w:themeFill="background1"/>
              <w:rPr>
                <w:rFonts w:ascii="Times New Roman" w:hAnsi="Times New Roman" w:cs="Times New Roman"/>
                <w:sz w:val="24"/>
                <w:szCs w:val="24"/>
              </w:rPr>
            </w:pPr>
            <w:r w:rsidRPr="00F60157">
              <w:rPr>
                <w:rFonts w:ascii="Times New Roman" w:hAnsi="Times New Roman" w:cs="Times New Roman"/>
                <w:sz w:val="24"/>
                <w:szCs w:val="24"/>
              </w:rPr>
              <w:t>4-б</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r w:rsidRPr="004C11A9">
              <w:rPr>
                <w:rFonts w:ascii="Times New Roman" w:hAnsi="Times New Roman" w:cs="Times New Roman"/>
                <w:sz w:val="24"/>
                <w:szCs w:val="24"/>
              </w:rPr>
              <w:t>Цымбалюк Л.А.</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05EE5" w:rsidRDefault="001345E7" w:rsidP="005A754C">
            <w:pPr>
              <w:pStyle w:val="affffff2"/>
              <w:shd w:val="clear" w:color="auto" w:fill="FFFFFF" w:themeFill="background1"/>
              <w:jc w:val="center"/>
              <w:rPr>
                <w:rFonts w:ascii="Times New Roman" w:hAnsi="Times New Roman" w:cs="Times New Roman"/>
                <w:sz w:val="24"/>
                <w:szCs w:val="24"/>
              </w:rPr>
            </w:pPr>
            <w:r w:rsidRPr="00405EE5">
              <w:rPr>
                <w:rFonts w:ascii="Times New Roman" w:hAnsi="Times New Roman" w:cs="Times New Roman"/>
                <w:sz w:val="24"/>
                <w:szCs w:val="24"/>
              </w:rPr>
              <w:t>27</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uppressAutoHyphens/>
              <w:jc w:val="center"/>
              <w:rPr>
                <w:color w:val="FF0000"/>
                <w:sz w:val="24"/>
                <w:szCs w:val="24"/>
              </w:rPr>
            </w:pPr>
            <w:r w:rsidRPr="006962C5">
              <w:rPr>
                <w:sz w:val="24"/>
                <w:szCs w:val="24"/>
              </w:rPr>
              <w:t>5</w:t>
            </w:r>
          </w:p>
        </w:tc>
        <w:tc>
          <w:tcPr>
            <w:tcW w:w="989"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6962C5">
              <w:rPr>
                <w:rFonts w:ascii="Times New Roman" w:hAnsi="Times New Roman" w:cs="Times New Roman"/>
                <w:sz w:val="24"/>
                <w:szCs w:val="24"/>
              </w:rPr>
              <w:t>20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uppressAutoHyphens/>
              <w:jc w:val="center"/>
              <w:rPr>
                <w:color w:val="FF0000"/>
                <w:sz w:val="24"/>
                <w:szCs w:val="24"/>
              </w:rPr>
            </w:pPr>
            <w:r w:rsidRPr="006962C5">
              <w:rPr>
                <w:sz w:val="24"/>
                <w:szCs w:val="24"/>
              </w:rPr>
              <w:t>18</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6962C5">
              <w:rPr>
                <w:rFonts w:ascii="Times New Roman" w:hAnsi="Times New Roman" w:cs="Times New Roman"/>
                <w:sz w:val="24"/>
                <w:szCs w:val="24"/>
              </w:rPr>
              <w:t>5</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uppressAutoHyphens/>
              <w:jc w:val="center"/>
              <w:rPr>
                <w:color w:val="FF0000"/>
                <w:sz w:val="24"/>
                <w:szCs w:val="24"/>
              </w:rPr>
            </w:pPr>
            <w:r w:rsidRPr="006962C5">
              <w:rPr>
                <w:sz w:val="24"/>
                <w:szCs w:val="24"/>
              </w:rPr>
              <w:t>4</w:t>
            </w:r>
          </w:p>
        </w:tc>
        <w:tc>
          <w:tcPr>
            <w:tcW w:w="695"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6962C5">
              <w:rPr>
                <w:rFonts w:ascii="Times New Roman" w:hAnsi="Times New Roman" w:cs="Times New Roman"/>
                <w:sz w:val="24"/>
                <w:szCs w:val="24"/>
              </w:rPr>
              <w:t>0</w:t>
            </w:r>
          </w:p>
        </w:tc>
      </w:tr>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F60157" w:rsidRDefault="001345E7" w:rsidP="005A754C">
            <w:pPr>
              <w:pStyle w:val="affffff2"/>
              <w:shd w:val="clear" w:color="auto" w:fill="FFFFFF" w:themeFill="background1"/>
              <w:rPr>
                <w:rFonts w:ascii="Times New Roman" w:hAnsi="Times New Roman" w:cs="Times New Roman"/>
                <w:sz w:val="24"/>
                <w:szCs w:val="24"/>
              </w:rPr>
            </w:pPr>
            <w:r w:rsidRPr="00F60157">
              <w:rPr>
                <w:rFonts w:ascii="Times New Roman" w:hAnsi="Times New Roman" w:cs="Times New Roman"/>
                <w:sz w:val="24"/>
                <w:szCs w:val="24"/>
              </w:rPr>
              <w:t>4-в</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45E7" w:rsidRPr="004C11A9" w:rsidRDefault="001345E7" w:rsidP="005A754C">
            <w:pPr>
              <w:pStyle w:val="affffff2"/>
              <w:shd w:val="clear" w:color="auto" w:fill="FFFFFF" w:themeFill="background1"/>
              <w:rPr>
                <w:rFonts w:ascii="Times New Roman" w:hAnsi="Times New Roman" w:cs="Times New Roman"/>
                <w:sz w:val="24"/>
                <w:szCs w:val="24"/>
              </w:rPr>
            </w:pPr>
            <w:r w:rsidRPr="004C11A9">
              <w:rPr>
                <w:rFonts w:ascii="Times New Roman" w:hAnsi="Times New Roman" w:cs="Times New Roman"/>
                <w:sz w:val="24"/>
                <w:szCs w:val="24"/>
              </w:rPr>
              <w:t>Волощюк И.Е.</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05EE5" w:rsidRDefault="001345E7" w:rsidP="005A754C">
            <w:pPr>
              <w:pStyle w:val="affffff2"/>
              <w:shd w:val="clear" w:color="auto" w:fill="FFFFFF" w:themeFill="background1"/>
              <w:jc w:val="center"/>
              <w:rPr>
                <w:rFonts w:ascii="Times New Roman" w:hAnsi="Times New Roman" w:cs="Times New Roman"/>
                <w:sz w:val="24"/>
                <w:szCs w:val="24"/>
              </w:rPr>
            </w:pPr>
            <w:r w:rsidRPr="00405EE5">
              <w:rPr>
                <w:rFonts w:ascii="Times New Roman" w:hAnsi="Times New Roman" w:cs="Times New Roman"/>
                <w:sz w:val="24"/>
                <w:szCs w:val="24"/>
              </w:rPr>
              <w:t>25</w:t>
            </w:r>
          </w:p>
          <w:p w:rsidR="001345E7" w:rsidRPr="00405EE5" w:rsidRDefault="001345E7" w:rsidP="005A754C">
            <w:pPr>
              <w:pStyle w:val="affffff2"/>
              <w:shd w:val="clear" w:color="auto" w:fill="FFFFFF" w:themeFill="background1"/>
              <w:jc w:val="center"/>
              <w:rPr>
                <w:rFonts w:ascii="Times New Roman" w:hAnsi="Times New Roman" w:cs="Times New Roman"/>
                <w:sz w:val="24"/>
                <w:szCs w:val="24"/>
              </w:rPr>
            </w:pPr>
            <w:r w:rsidRPr="00405EE5">
              <w:rPr>
                <w:rFonts w:ascii="Times New Roman" w:hAnsi="Times New Roman" w:cs="Times New Roman"/>
                <w:sz w:val="24"/>
                <w:szCs w:val="24"/>
              </w:rPr>
              <w:t>(1 над.)</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uppressAutoHyphens/>
              <w:jc w:val="center"/>
              <w:rPr>
                <w:color w:val="FF0000"/>
                <w:sz w:val="24"/>
                <w:szCs w:val="24"/>
              </w:rPr>
            </w:pPr>
            <w:r w:rsidRPr="00F60157">
              <w:rPr>
                <w:sz w:val="24"/>
                <w:szCs w:val="24"/>
              </w:rPr>
              <w:t>0</w:t>
            </w:r>
          </w:p>
        </w:tc>
        <w:tc>
          <w:tcPr>
            <w:tcW w:w="989" w:type="dxa"/>
            <w:tcBorders>
              <w:top w:val="single" w:sz="4" w:space="0" w:color="000000" w:themeColor="text1"/>
              <w:left w:val="single" w:sz="4" w:space="0" w:color="auto"/>
              <w:bottom w:val="single" w:sz="4" w:space="0" w:color="000000" w:themeColor="text1"/>
              <w:right w:val="single" w:sz="4" w:space="0" w:color="auto"/>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405EE5">
              <w:rPr>
                <w:rFonts w:ascii="Times New Roman" w:hAnsi="Times New Roman" w:cs="Times New Roman"/>
                <w:sz w:val="24"/>
                <w:szCs w:val="24"/>
              </w:rPr>
              <w:t>5</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1345E7" w:rsidRPr="00BF768A" w:rsidRDefault="001345E7" w:rsidP="005A754C">
            <w:pPr>
              <w:suppressAutoHyphens/>
              <w:jc w:val="center"/>
              <w:rPr>
                <w:color w:val="FF0000"/>
                <w:sz w:val="24"/>
                <w:szCs w:val="24"/>
              </w:rPr>
            </w:pPr>
            <w:r w:rsidRPr="00F60157">
              <w:rPr>
                <w:sz w:val="24"/>
                <w:szCs w:val="24"/>
              </w:rPr>
              <w:t>18</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405EE5">
              <w:rPr>
                <w:rFonts w:ascii="Times New Roman" w:hAnsi="Times New Roman" w:cs="Times New Roman"/>
                <w:sz w:val="24"/>
                <w:szCs w:val="24"/>
              </w:rPr>
              <w:t>16</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BF768A" w:rsidRDefault="001345E7" w:rsidP="005A754C">
            <w:pPr>
              <w:suppressAutoHyphens/>
              <w:jc w:val="center"/>
              <w:rPr>
                <w:color w:val="FF0000"/>
                <w:sz w:val="24"/>
                <w:szCs w:val="24"/>
              </w:rPr>
            </w:pPr>
            <w:r w:rsidRPr="00F60157">
              <w:rPr>
                <w:sz w:val="24"/>
                <w:szCs w:val="24"/>
              </w:rPr>
              <w:t>6</w:t>
            </w:r>
          </w:p>
        </w:tc>
        <w:tc>
          <w:tcPr>
            <w:tcW w:w="695"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jc w:val="center"/>
              <w:rPr>
                <w:rFonts w:ascii="Times New Roman" w:hAnsi="Times New Roman" w:cs="Times New Roman"/>
                <w:color w:val="FF0000"/>
                <w:sz w:val="24"/>
                <w:szCs w:val="24"/>
              </w:rPr>
            </w:pPr>
            <w:r w:rsidRPr="00405EE5">
              <w:rPr>
                <w:rFonts w:ascii="Times New Roman" w:hAnsi="Times New Roman" w:cs="Times New Roman"/>
                <w:sz w:val="24"/>
                <w:szCs w:val="24"/>
              </w:rPr>
              <w:t>3</w:t>
            </w:r>
          </w:p>
        </w:tc>
      </w:tr>
      <w:tr w:rsidR="001345E7" w:rsidRPr="00BF768A" w:rsidTr="005A754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BF768A" w:rsidRDefault="001345E7" w:rsidP="005A754C">
            <w:pPr>
              <w:pStyle w:val="affffff2"/>
              <w:shd w:val="clear" w:color="auto" w:fill="FFFFFF" w:themeFill="background1"/>
              <w:rPr>
                <w:rFonts w:ascii="Times New Roman" w:hAnsi="Times New Roman" w:cs="Times New Roman"/>
                <w:color w:val="FF0000"/>
                <w:sz w:val="24"/>
                <w:szCs w:val="24"/>
              </w:rPr>
            </w:pP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05EE5" w:rsidRDefault="001345E7" w:rsidP="005A754C">
            <w:pPr>
              <w:pStyle w:val="affffff2"/>
              <w:shd w:val="clear" w:color="auto" w:fill="FFFFFF" w:themeFill="background1"/>
              <w:rPr>
                <w:rFonts w:ascii="Times New Roman" w:hAnsi="Times New Roman" w:cs="Times New Roman"/>
                <w:b/>
                <w:sz w:val="24"/>
                <w:szCs w:val="24"/>
              </w:rPr>
            </w:pPr>
            <w:r w:rsidRPr="00405EE5">
              <w:rPr>
                <w:rFonts w:ascii="Times New Roman" w:hAnsi="Times New Roman" w:cs="Times New Roman"/>
                <w:b/>
                <w:sz w:val="24"/>
                <w:szCs w:val="24"/>
              </w:rPr>
              <w:t>Итого</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45E7" w:rsidRPr="00405EE5" w:rsidRDefault="001345E7" w:rsidP="005A754C">
            <w:pPr>
              <w:pStyle w:val="affffff2"/>
              <w:shd w:val="clear" w:color="auto" w:fill="FFFFFF" w:themeFill="background1"/>
              <w:jc w:val="center"/>
              <w:rPr>
                <w:rFonts w:ascii="Times New Roman" w:hAnsi="Times New Roman" w:cs="Times New Roman"/>
                <w:b/>
                <w:sz w:val="24"/>
                <w:szCs w:val="24"/>
              </w:rPr>
            </w:pPr>
            <w:r w:rsidRPr="00405EE5">
              <w:rPr>
                <w:rFonts w:ascii="Times New Roman" w:hAnsi="Times New Roman" w:cs="Times New Roman"/>
                <w:b/>
                <w:sz w:val="24"/>
                <w:szCs w:val="24"/>
              </w:rPr>
              <w:t>77</w:t>
            </w:r>
          </w:p>
          <w:p w:rsidR="001345E7" w:rsidRPr="00405EE5" w:rsidRDefault="001345E7" w:rsidP="005A754C">
            <w:pPr>
              <w:pStyle w:val="affffff2"/>
              <w:shd w:val="clear" w:color="auto" w:fill="FFFFFF" w:themeFill="background1"/>
              <w:jc w:val="center"/>
              <w:rPr>
                <w:rFonts w:ascii="Times New Roman" w:hAnsi="Times New Roman" w:cs="Times New Roman"/>
                <w:b/>
                <w:sz w:val="24"/>
                <w:szCs w:val="24"/>
              </w:rPr>
            </w:pPr>
            <w:r w:rsidRPr="00405EE5">
              <w:rPr>
                <w:rFonts w:ascii="Times New Roman" w:hAnsi="Times New Roman" w:cs="Times New Roman"/>
                <w:b/>
                <w:sz w:val="24"/>
                <w:szCs w:val="24"/>
              </w:rPr>
              <w:t>(1 над.)</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6962C5" w:rsidRDefault="001345E7" w:rsidP="005A754C">
            <w:pPr>
              <w:suppressAutoHyphens/>
              <w:jc w:val="center"/>
              <w:rPr>
                <w:b/>
                <w:sz w:val="24"/>
                <w:szCs w:val="24"/>
              </w:rPr>
            </w:pPr>
            <w:r w:rsidRPr="006962C5">
              <w:rPr>
                <w:b/>
                <w:sz w:val="24"/>
                <w:szCs w:val="24"/>
              </w:rPr>
              <w:t>11</w:t>
            </w:r>
          </w:p>
        </w:tc>
        <w:tc>
          <w:tcPr>
            <w:tcW w:w="989" w:type="dxa"/>
            <w:tcBorders>
              <w:top w:val="single" w:sz="4" w:space="0" w:color="000000" w:themeColor="text1"/>
              <w:left w:val="single" w:sz="4" w:space="0" w:color="auto"/>
              <w:bottom w:val="single" w:sz="4" w:space="0" w:color="000000" w:themeColor="text1"/>
              <w:right w:val="single" w:sz="4" w:space="0" w:color="auto"/>
            </w:tcBorders>
          </w:tcPr>
          <w:p w:rsidR="001345E7" w:rsidRPr="006962C5" w:rsidRDefault="001345E7" w:rsidP="005A754C">
            <w:pPr>
              <w:shd w:val="clear" w:color="auto" w:fill="FFFFFF" w:themeFill="background1"/>
              <w:jc w:val="center"/>
              <w:rPr>
                <w:b/>
                <w:sz w:val="24"/>
                <w:szCs w:val="24"/>
              </w:rPr>
            </w:pPr>
            <w:r w:rsidRPr="006962C5">
              <w:rPr>
                <w:b/>
                <w:sz w:val="24"/>
                <w:szCs w:val="24"/>
              </w:rPr>
              <w:t>33</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1345E7" w:rsidRPr="006962C5" w:rsidRDefault="001345E7" w:rsidP="005A754C">
            <w:pPr>
              <w:suppressAutoHyphens/>
              <w:jc w:val="center"/>
              <w:rPr>
                <w:b/>
                <w:sz w:val="24"/>
                <w:szCs w:val="24"/>
              </w:rPr>
            </w:pPr>
            <w:r w:rsidRPr="006962C5">
              <w:rPr>
                <w:b/>
                <w:sz w:val="24"/>
                <w:szCs w:val="24"/>
              </w:rPr>
              <w:t>51</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6962C5" w:rsidRDefault="001345E7" w:rsidP="005A754C">
            <w:pPr>
              <w:shd w:val="clear" w:color="auto" w:fill="FFFFFF" w:themeFill="background1"/>
              <w:jc w:val="center"/>
              <w:rPr>
                <w:b/>
                <w:sz w:val="24"/>
                <w:szCs w:val="24"/>
              </w:rPr>
            </w:pPr>
            <w:r w:rsidRPr="006962C5">
              <w:rPr>
                <w:b/>
                <w:sz w:val="24"/>
                <w:szCs w:val="24"/>
              </w:rPr>
              <w:t>35</w:t>
            </w:r>
          </w:p>
        </w:tc>
        <w:tc>
          <w:tcPr>
            <w:tcW w:w="1280" w:type="dxa"/>
            <w:tcBorders>
              <w:top w:val="single" w:sz="4" w:space="0" w:color="000000" w:themeColor="text1"/>
              <w:left w:val="single" w:sz="4" w:space="0" w:color="000000" w:themeColor="text1"/>
              <w:bottom w:val="single" w:sz="4" w:space="0" w:color="000000" w:themeColor="text1"/>
              <w:right w:val="single" w:sz="4" w:space="0" w:color="auto"/>
            </w:tcBorders>
          </w:tcPr>
          <w:p w:rsidR="001345E7" w:rsidRPr="006962C5" w:rsidRDefault="001345E7" w:rsidP="005A754C">
            <w:pPr>
              <w:suppressAutoHyphens/>
              <w:jc w:val="center"/>
              <w:rPr>
                <w:sz w:val="24"/>
                <w:szCs w:val="24"/>
              </w:rPr>
            </w:pPr>
            <w:r w:rsidRPr="006962C5">
              <w:rPr>
                <w:sz w:val="24"/>
                <w:szCs w:val="24"/>
              </w:rPr>
              <w:t>14</w:t>
            </w:r>
          </w:p>
        </w:tc>
        <w:tc>
          <w:tcPr>
            <w:tcW w:w="695" w:type="dxa"/>
            <w:tcBorders>
              <w:top w:val="single" w:sz="4" w:space="0" w:color="000000" w:themeColor="text1"/>
              <w:left w:val="single" w:sz="4" w:space="0" w:color="auto"/>
              <w:bottom w:val="single" w:sz="4" w:space="0" w:color="000000" w:themeColor="text1"/>
              <w:right w:val="single" w:sz="4" w:space="0" w:color="000000" w:themeColor="text1"/>
            </w:tcBorders>
          </w:tcPr>
          <w:p w:rsidR="001345E7" w:rsidRPr="006962C5" w:rsidRDefault="001345E7" w:rsidP="005A754C">
            <w:pPr>
              <w:shd w:val="clear" w:color="auto" w:fill="FFFFFF" w:themeFill="background1"/>
              <w:jc w:val="center"/>
              <w:rPr>
                <w:b/>
                <w:sz w:val="24"/>
                <w:szCs w:val="24"/>
              </w:rPr>
            </w:pPr>
            <w:r w:rsidRPr="006962C5">
              <w:rPr>
                <w:b/>
                <w:sz w:val="24"/>
                <w:szCs w:val="24"/>
              </w:rPr>
              <w:t>6</w:t>
            </w:r>
          </w:p>
        </w:tc>
      </w:tr>
    </w:tbl>
    <w:p w:rsidR="001345E7" w:rsidRPr="00BF768A" w:rsidRDefault="001345E7" w:rsidP="001345E7">
      <w:pPr>
        <w:pStyle w:val="affffff2"/>
        <w:shd w:val="clear" w:color="auto" w:fill="FFFFFF" w:themeFill="background1"/>
        <w:jc w:val="center"/>
        <w:rPr>
          <w:rFonts w:ascii="Times New Roman" w:hAnsi="Times New Roman" w:cs="Times New Roman"/>
          <w:b/>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6962C5" w:rsidRDefault="001345E7" w:rsidP="001345E7">
      <w:pPr>
        <w:pStyle w:val="affffff2"/>
        <w:shd w:val="clear" w:color="auto" w:fill="FFFFFF" w:themeFill="background1"/>
        <w:rPr>
          <w:rFonts w:ascii="Times New Roman" w:hAnsi="Times New Roman" w:cs="Times New Roman"/>
          <w:sz w:val="24"/>
          <w:szCs w:val="24"/>
        </w:rPr>
      </w:pPr>
      <w:r w:rsidRPr="006962C5">
        <w:rPr>
          <w:rFonts w:ascii="Times New Roman" w:hAnsi="Times New Roman" w:cs="Times New Roman"/>
          <w:sz w:val="24"/>
          <w:szCs w:val="24"/>
        </w:rPr>
        <w:t>Учащимися 4-х классов пропущено 8215учебных часа по уважительным причинам.</w:t>
      </w:r>
    </w:p>
    <w:p w:rsidR="001345E7" w:rsidRPr="002A7C4D" w:rsidRDefault="001345E7" w:rsidP="001345E7">
      <w:pPr>
        <w:pStyle w:val="affffff2"/>
        <w:shd w:val="clear" w:color="auto" w:fill="FFFFFF" w:themeFill="background1"/>
        <w:rPr>
          <w:rFonts w:ascii="Times New Roman" w:hAnsi="Times New Roman" w:cs="Times New Roman"/>
          <w:sz w:val="24"/>
          <w:szCs w:val="24"/>
        </w:rPr>
      </w:pPr>
      <w:r w:rsidRPr="002A7C4D">
        <w:rPr>
          <w:rFonts w:ascii="Times New Roman" w:hAnsi="Times New Roman" w:cs="Times New Roman"/>
          <w:sz w:val="24"/>
          <w:szCs w:val="24"/>
        </w:rPr>
        <w:t xml:space="preserve">Качество – 83% </w:t>
      </w:r>
    </w:p>
    <w:p w:rsidR="001345E7" w:rsidRPr="002A7C4D" w:rsidRDefault="001345E7" w:rsidP="001345E7">
      <w:pPr>
        <w:pStyle w:val="affffff2"/>
        <w:shd w:val="clear" w:color="auto" w:fill="FFFFFF" w:themeFill="background1"/>
        <w:rPr>
          <w:rFonts w:ascii="Times New Roman" w:hAnsi="Times New Roman" w:cs="Times New Roman"/>
          <w:sz w:val="24"/>
          <w:szCs w:val="24"/>
        </w:rPr>
      </w:pPr>
      <w:r w:rsidRPr="002A7C4D">
        <w:rPr>
          <w:rFonts w:ascii="Times New Roman" w:hAnsi="Times New Roman" w:cs="Times New Roman"/>
          <w:sz w:val="24"/>
          <w:szCs w:val="24"/>
        </w:rPr>
        <w:t>Обученность – 70%</w:t>
      </w:r>
    </w:p>
    <w:p w:rsidR="001345E7" w:rsidRPr="002A7C4D" w:rsidRDefault="001345E7" w:rsidP="001345E7">
      <w:pPr>
        <w:pStyle w:val="affffff2"/>
        <w:shd w:val="clear" w:color="auto" w:fill="FFFFFF" w:themeFill="background1"/>
        <w:rPr>
          <w:rFonts w:ascii="Times New Roman" w:hAnsi="Times New Roman" w:cs="Times New Roman"/>
          <w:sz w:val="24"/>
          <w:szCs w:val="24"/>
        </w:rPr>
      </w:pPr>
      <w:r w:rsidRPr="002A7C4D">
        <w:rPr>
          <w:rFonts w:ascii="Times New Roman" w:hAnsi="Times New Roman" w:cs="Times New Roman"/>
          <w:sz w:val="24"/>
          <w:szCs w:val="24"/>
        </w:rPr>
        <w:t xml:space="preserve">Успеваемость – 100% </w:t>
      </w:r>
    </w:p>
    <w:p w:rsidR="00785356" w:rsidRDefault="00785356" w:rsidP="001345E7">
      <w:pPr>
        <w:shd w:val="clear" w:color="auto" w:fill="FFFFFF"/>
        <w:spacing w:before="100" w:beforeAutospacing="1"/>
        <w:rPr>
          <w:rFonts w:ascii="Times New Roman" w:eastAsia="Times New Roman" w:hAnsi="Times New Roman" w:cs="Times New Roman"/>
          <w:sz w:val="24"/>
          <w:szCs w:val="24"/>
        </w:rPr>
      </w:pPr>
    </w:p>
    <w:p w:rsidR="00785356" w:rsidRDefault="00785356" w:rsidP="001345E7">
      <w:pPr>
        <w:shd w:val="clear" w:color="auto" w:fill="FFFFFF"/>
        <w:spacing w:before="100" w:beforeAutospacing="1"/>
        <w:rPr>
          <w:rFonts w:ascii="Times New Roman" w:eastAsia="Times New Roman" w:hAnsi="Times New Roman" w:cs="Times New Roman"/>
          <w:sz w:val="24"/>
          <w:szCs w:val="24"/>
        </w:rPr>
      </w:pPr>
    </w:p>
    <w:p w:rsidR="00785356" w:rsidRDefault="00785356" w:rsidP="001345E7">
      <w:pPr>
        <w:shd w:val="clear" w:color="auto" w:fill="FFFFFF"/>
        <w:spacing w:before="100" w:beforeAutospacing="1"/>
        <w:rPr>
          <w:rFonts w:ascii="Times New Roman" w:eastAsia="Times New Roman" w:hAnsi="Times New Roman" w:cs="Times New Roman"/>
          <w:sz w:val="24"/>
          <w:szCs w:val="24"/>
        </w:rPr>
      </w:pPr>
    </w:p>
    <w:p w:rsidR="00785356" w:rsidRDefault="00785356" w:rsidP="001345E7">
      <w:pPr>
        <w:shd w:val="clear" w:color="auto" w:fill="FFFFFF"/>
        <w:spacing w:before="100" w:beforeAutospacing="1"/>
        <w:rPr>
          <w:rFonts w:ascii="Times New Roman" w:eastAsia="Times New Roman" w:hAnsi="Times New Roman" w:cs="Times New Roman"/>
          <w:sz w:val="24"/>
          <w:szCs w:val="24"/>
        </w:rPr>
      </w:pPr>
    </w:p>
    <w:p w:rsidR="00785356" w:rsidRDefault="00785356" w:rsidP="001345E7">
      <w:pPr>
        <w:shd w:val="clear" w:color="auto" w:fill="FFFFFF"/>
        <w:spacing w:before="100" w:beforeAutospacing="1"/>
        <w:rPr>
          <w:rFonts w:ascii="Times New Roman" w:eastAsia="Times New Roman" w:hAnsi="Times New Roman" w:cs="Times New Roman"/>
          <w:sz w:val="24"/>
          <w:szCs w:val="24"/>
        </w:rPr>
      </w:pPr>
    </w:p>
    <w:p w:rsidR="00785356" w:rsidRDefault="00785356" w:rsidP="001345E7">
      <w:pPr>
        <w:shd w:val="clear" w:color="auto" w:fill="FFFFFF"/>
        <w:spacing w:before="100" w:beforeAutospacing="1"/>
        <w:rPr>
          <w:rFonts w:ascii="Times New Roman" w:eastAsia="Times New Roman" w:hAnsi="Times New Roman" w:cs="Times New Roman"/>
          <w:sz w:val="24"/>
          <w:szCs w:val="24"/>
        </w:rPr>
      </w:pPr>
    </w:p>
    <w:p w:rsidR="001345E7" w:rsidRPr="00BB2591" w:rsidRDefault="001345E7" w:rsidP="001345E7">
      <w:pPr>
        <w:shd w:val="clear" w:color="auto" w:fill="FFFFFF"/>
        <w:spacing w:before="100" w:beforeAutospacing="1"/>
        <w:rPr>
          <w:rFonts w:ascii="Times New Roman" w:eastAsia="Times New Roman" w:hAnsi="Times New Roman" w:cs="Times New Roman"/>
          <w:sz w:val="24"/>
          <w:szCs w:val="24"/>
        </w:rPr>
      </w:pPr>
      <w:r w:rsidRPr="00BB2591">
        <w:rPr>
          <w:rFonts w:ascii="Times New Roman" w:eastAsia="Times New Roman" w:hAnsi="Times New Roman" w:cs="Times New Roman"/>
          <w:sz w:val="24"/>
          <w:szCs w:val="24"/>
        </w:rPr>
        <w:lastRenderedPageBreak/>
        <w:t>Диаграмма по классам на конец года:</w:t>
      </w:r>
    </w:p>
    <w:p w:rsidR="001345E7" w:rsidRPr="00BF768A" w:rsidRDefault="001345E7" w:rsidP="001345E7">
      <w:pPr>
        <w:shd w:val="clear" w:color="auto" w:fill="FFFFFF"/>
        <w:spacing w:before="100" w:beforeAutospacing="1"/>
        <w:rPr>
          <w:rFonts w:ascii="Times New Roman" w:eastAsia="Times New Roman" w:hAnsi="Times New Roman" w:cs="Times New Roman"/>
          <w:b/>
          <w:bCs/>
          <w:color w:val="FF0000"/>
          <w:sz w:val="24"/>
          <w:szCs w:val="24"/>
        </w:rPr>
      </w:pPr>
      <w:r w:rsidRPr="00BF768A">
        <w:rPr>
          <w:rFonts w:ascii="Times New Roman" w:eastAsia="Times New Roman" w:hAnsi="Times New Roman" w:cs="Times New Roman"/>
          <w:b/>
          <w:bCs/>
          <w:noProof/>
          <w:color w:val="FF0000"/>
          <w:sz w:val="24"/>
          <w:szCs w:val="24"/>
        </w:rPr>
        <w:drawing>
          <wp:inline distT="0" distB="0" distL="0" distR="0" wp14:anchorId="327ABD38" wp14:editId="29B9C970">
            <wp:extent cx="4705350" cy="203835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0124B3" w:rsidRDefault="001345E7" w:rsidP="001345E7">
      <w:pPr>
        <w:pStyle w:val="affffff2"/>
        <w:shd w:val="clear" w:color="auto" w:fill="FFFFFF" w:themeFill="background1"/>
        <w:rPr>
          <w:rFonts w:ascii="Times New Roman" w:hAnsi="Times New Roman" w:cs="Times New Roman"/>
          <w:b/>
          <w:sz w:val="24"/>
          <w:szCs w:val="24"/>
        </w:rPr>
      </w:pPr>
      <w:r w:rsidRPr="000124B3">
        <w:rPr>
          <w:rFonts w:ascii="Times New Roman" w:hAnsi="Times New Roman" w:cs="Times New Roman"/>
          <w:b/>
          <w:sz w:val="24"/>
          <w:szCs w:val="24"/>
        </w:rPr>
        <w:t>Итого по начальной школе</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r w:rsidRPr="00290D6F">
        <w:rPr>
          <w:rFonts w:ascii="Times New Roman" w:hAnsi="Times New Roman" w:cs="Times New Roman"/>
          <w:sz w:val="24"/>
          <w:szCs w:val="24"/>
        </w:rPr>
        <w:t xml:space="preserve">На начало 2024 – 2025 учебного года – 284 учащихся, прибывших – 5, выбывших – 7, на конец года – 282 учащихся (классы, подлежащие аттестации  2-4 - 212учащихся). </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r w:rsidRPr="00290D6F">
        <w:rPr>
          <w:rFonts w:ascii="Times New Roman" w:hAnsi="Times New Roman" w:cs="Times New Roman"/>
          <w:b/>
          <w:sz w:val="24"/>
          <w:szCs w:val="24"/>
        </w:rPr>
        <w:t xml:space="preserve">В начальной школе по итогам года – 14 отличников, что </w:t>
      </w:r>
      <w:r w:rsidRPr="000B5611">
        <w:rPr>
          <w:rFonts w:ascii="Times New Roman" w:hAnsi="Times New Roman" w:cs="Times New Roman"/>
          <w:b/>
          <w:sz w:val="24"/>
          <w:szCs w:val="24"/>
        </w:rPr>
        <w:t xml:space="preserve">составляет 6% </w:t>
      </w:r>
      <w:r w:rsidRPr="00290D6F">
        <w:rPr>
          <w:rFonts w:ascii="Times New Roman" w:hAnsi="Times New Roman" w:cs="Times New Roman"/>
          <w:b/>
          <w:sz w:val="24"/>
          <w:szCs w:val="24"/>
        </w:rPr>
        <w:t>от общего числа учащихся начальной школы)</w:t>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r w:rsidRPr="00290D6F">
        <w:rPr>
          <w:rFonts w:ascii="Times New Roman" w:hAnsi="Times New Roman" w:cs="Times New Roman"/>
          <w:b/>
          <w:sz w:val="24"/>
          <w:szCs w:val="24"/>
        </w:rPr>
        <w:t xml:space="preserve">На «4» и «5» – 86 учащихся, что составляет </w:t>
      </w:r>
      <w:r w:rsidRPr="000B5611">
        <w:rPr>
          <w:rFonts w:ascii="Times New Roman" w:hAnsi="Times New Roman" w:cs="Times New Roman"/>
          <w:b/>
          <w:sz w:val="24"/>
          <w:szCs w:val="24"/>
        </w:rPr>
        <w:t xml:space="preserve">41% </w:t>
      </w:r>
      <w:r w:rsidRPr="00290D6F">
        <w:rPr>
          <w:rFonts w:ascii="Times New Roman" w:hAnsi="Times New Roman" w:cs="Times New Roman"/>
          <w:b/>
          <w:sz w:val="24"/>
          <w:szCs w:val="24"/>
        </w:rPr>
        <w:t>от общего числа учащихся начальной школы</w:t>
      </w: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0B5611" w:rsidRDefault="001345E7" w:rsidP="001345E7">
      <w:pPr>
        <w:pStyle w:val="affffff2"/>
        <w:shd w:val="clear" w:color="auto" w:fill="FFFFFF" w:themeFill="background1"/>
        <w:rPr>
          <w:rFonts w:ascii="Times New Roman" w:hAnsi="Times New Roman" w:cs="Times New Roman"/>
          <w:b/>
          <w:sz w:val="24"/>
          <w:szCs w:val="24"/>
        </w:rPr>
      </w:pPr>
      <w:r w:rsidRPr="00290D6F">
        <w:rPr>
          <w:rFonts w:ascii="Times New Roman" w:hAnsi="Times New Roman" w:cs="Times New Roman"/>
          <w:b/>
          <w:sz w:val="24"/>
          <w:szCs w:val="24"/>
        </w:rPr>
        <w:t xml:space="preserve">С одной «4» – 7 учащихся, что </w:t>
      </w:r>
      <w:r w:rsidRPr="000B5611">
        <w:rPr>
          <w:rFonts w:ascii="Times New Roman" w:hAnsi="Times New Roman" w:cs="Times New Roman"/>
          <w:b/>
          <w:sz w:val="24"/>
          <w:szCs w:val="24"/>
        </w:rPr>
        <w:t>составляет 3% от общего числа учащихся начальной школы</w:t>
      </w:r>
    </w:p>
    <w:p w:rsidR="001345E7" w:rsidRPr="000B5611" w:rsidRDefault="001345E7" w:rsidP="001345E7">
      <w:pPr>
        <w:pStyle w:val="affffff2"/>
        <w:shd w:val="clear" w:color="auto" w:fill="FFFFFF" w:themeFill="background1"/>
        <w:rPr>
          <w:rFonts w:ascii="Times New Roman" w:hAnsi="Times New Roman" w:cs="Times New Roman"/>
          <w:b/>
          <w:sz w:val="24"/>
          <w:szCs w:val="24"/>
        </w:rPr>
      </w:pPr>
    </w:p>
    <w:p w:rsidR="001345E7" w:rsidRPr="00290D6F" w:rsidRDefault="001345E7" w:rsidP="001345E7">
      <w:pPr>
        <w:pStyle w:val="affffff2"/>
        <w:shd w:val="clear" w:color="auto" w:fill="FFFFFF" w:themeFill="background1"/>
        <w:rPr>
          <w:rFonts w:ascii="Times New Roman" w:hAnsi="Times New Roman" w:cs="Times New Roman"/>
          <w:b/>
          <w:sz w:val="24"/>
          <w:szCs w:val="24"/>
        </w:rPr>
      </w:pPr>
      <w:r w:rsidRPr="000B5611">
        <w:rPr>
          <w:rFonts w:ascii="Times New Roman" w:hAnsi="Times New Roman" w:cs="Times New Roman"/>
          <w:b/>
          <w:sz w:val="24"/>
          <w:szCs w:val="24"/>
        </w:rPr>
        <w:t xml:space="preserve">С одной «3» – 15 учащихся, что составляет 7% </w:t>
      </w:r>
      <w:r w:rsidRPr="00290D6F">
        <w:rPr>
          <w:rFonts w:ascii="Times New Roman" w:hAnsi="Times New Roman" w:cs="Times New Roman"/>
          <w:b/>
          <w:sz w:val="24"/>
          <w:szCs w:val="24"/>
        </w:rPr>
        <w:t>от общего числа учащихся начальной школы</w:t>
      </w: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0B5611" w:rsidRDefault="001345E7" w:rsidP="001345E7">
      <w:pPr>
        <w:pStyle w:val="affffff2"/>
        <w:shd w:val="clear" w:color="auto" w:fill="FFFFFF" w:themeFill="background1"/>
        <w:rPr>
          <w:rFonts w:ascii="Times New Roman" w:hAnsi="Times New Roman" w:cs="Times New Roman"/>
          <w:b/>
          <w:sz w:val="24"/>
          <w:szCs w:val="24"/>
        </w:rPr>
      </w:pPr>
      <w:r w:rsidRPr="000B5611">
        <w:rPr>
          <w:rFonts w:ascii="Times New Roman" w:hAnsi="Times New Roman" w:cs="Times New Roman"/>
          <w:b/>
          <w:sz w:val="24"/>
          <w:szCs w:val="24"/>
        </w:rPr>
        <w:t>Неуспевающих – 5 учащихся, что составляет 2% от общего числа учащихся начальной школы</w:t>
      </w:r>
    </w:p>
    <w:p w:rsidR="001345E7" w:rsidRPr="00BF768A" w:rsidRDefault="001345E7" w:rsidP="001345E7">
      <w:pPr>
        <w:pStyle w:val="affffff2"/>
        <w:shd w:val="clear" w:color="auto" w:fill="FFFFFF" w:themeFill="background1"/>
        <w:jc w:val="center"/>
        <w:rPr>
          <w:rFonts w:ascii="Times New Roman" w:hAnsi="Times New Roman" w:cs="Times New Roman"/>
          <w:color w:val="FF0000"/>
          <w:sz w:val="24"/>
          <w:szCs w:val="24"/>
        </w:rPr>
      </w:pPr>
    </w:p>
    <w:p w:rsidR="001345E7" w:rsidRPr="00576046" w:rsidRDefault="001345E7" w:rsidP="001345E7">
      <w:pPr>
        <w:pStyle w:val="affffff2"/>
        <w:shd w:val="clear" w:color="auto" w:fill="FFFFFF" w:themeFill="background1"/>
        <w:rPr>
          <w:rFonts w:ascii="Times New Roman" w:hAnsi="Times New Roman" w:cs="Times New Roman"/>
          <w:b/>
          <w:sz w:val="24"/>
          <w:szCs w:val="24"/>
        </w:rPr>
      </w:pPr>
      <w:r w:rsidRPr="00576046">
        <w:rPr>
          <w:rFonts w:ascii="Times New Roman" w:hAnsi="Times New Roman" w:cs="Times New Roman"/>
          <w:b/>
          <w:sz w:val="24"/>
          <w:szCs w:val="24"/>
        </w:rPr>
        <w:t>Общая успеваемость по начальной школе:</w:t>
      </w:r>
    </w:p>
    <w:p w:rsidR="001345E7" w:rsidRPr="00BF768A" w:rsidRDefault="001345E7" w:rsidP="001345E7">
      <w:pPr>
        <w:pStyle w:val="affffff2"/>
        <w:shd w:val="clear" w:color="auto" w:fill="FFFFFF" w:themeFill="background1"/>
        <w:rPr>
          <w:rFonts w:ascii="Times New Roman" w:hAnsi="Times New Roman" w:cs="Times New Roman"/>
          <w:b/>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r w:rsidRPr="00BF768A">
        <w:rPr>
          <w:rFonts w:ascii="Times New Roman" w:hAnsi="Times New Roman" w:cs="Times New Roman"/>
          <w:noProof/>
          <w:color w:val="FF0000"/>
          <w:sz w:val="24"/>
          <w:szCs w:val="24"/>
          <w:lang w:eastAsia="ru-RU"/>
        </w:rPr>
        <w:drawing>
          <wp:inline distT="0" distB="0" distL="0" distR="0" wp14:anchorId="41839263" wp14:editId="6F93C078">
            <wp:extent cx="5286375" cy="281940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E52F6" w:rsidRDefault="001345E7" w:rsidP="001345E7">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Учащимися начальной школы пропущено 30979 час.</w:t>
      </w:r>
    </w:p>
    <w:p w:rsidR="001345E7" w:rsidRPr="00576046" w:rsidRDefault="001345E7" w:rsidP="001345E7">
      <w:pPr>
        <w:pStyle w:val="affffff2"/>
        <w:shd w:val="clear" w:color="auto" w:fill="FFFFFF" w:themeFill="background1"/>
        <w:rPr>
          <w:rFonts w:ascii="Times New Roman" w:hAnsi="Times New Roman" w:cs="Times New Roman"/>
          <w:sz w:val="24"/>
          <w:szCs w:val="24"/>
        </w:rPr>
      </w:pPr>
      <w:r w:rsidRPr="00576046">
        <w:rPr>
          <w:rFonts w:ascii="Times New Roman" w:hAnsi="Times New Roman" w:cs="Times New Roman"/>
          <w:sz w:val="24"/>
          <w:szCs w:val="24"/>
        </w:rPr>
        <w:t xml:space="preserve">Качество – 79% </w:t>
      </w:r>
    </w:p>
    <w:p w:rsidR="001345E7" w:rsidRPr="00576046" w:rsidRDefault="001345E7" w:rsidP="001345E7">
      <w:pPr>
        <w:pStyle w:val="affffff2"/>
        <w:shd w:val="clear" w:color="auto" w:fill="FFFFFF" w:themeFill="background1"/>
        <w:rPr>
          <w:rFonts w:ascii="Times New Roman" w:hAnsi="Times New Roman" w:cs="Times New Roman"/>
          <w:sz w:val="24"/>
          <w:szCs w:val="24"/>
        </w:rPr>
      </w:pPr>
      <w:r w:rsidRPr="00576046">
        <w:rPr>
          <w:rFonts w:ascii="Times New Roman" w:hAnsi="Times New Roman" w:cs="Times New Roman"/>
          <w:sz w:val="24"/>
          <w:szCs w:val="24"/>
        </w:rPr>
        <w:t xml:space="preserve">Обученность – 69% </w:t>
      </w:r>
    </w:p>
    <w:p w:rsidR="001345E7" w:rsidRPr="00576046" w:rsidRDefault="001345E7" w:rsidP="001345E7">
      <w:pPr>
        <w:pStyle w:val="affffff2"/>
        <w:shd w:val="clear" w:color="auto" w:fill="FFFFFF" w:themeFill="background1"/>
        <w:rPr>
          <w:rFonts w:ascii="Times New Roman" w:hAnsi="Times New Roman" w:cs="Times New Roman"/>
          <w:sz w:val="24"/>
          <w:szCs w:val="24"/>
        </w:rPr>
      </w:pPr>
      <w:r w:rsidRPr="00576046">
        <w:rPr>
          <w:rFonts w:ascii="Times New Roman" w:hAnsi="Times New Roman" w:cs="Times New Roman"/>
          <w:sz w:val="24"/>
          <w:szCs w:val="24"/>
        </w:rPr>
        <w:t xml:space="preserve">Успеваемость – 99% </w:t>
      </w:r>
    </w:p>
    <w:p w:rsidR="001345E7" w:rsidRPr="00BF768A" w:rsidRDefault="001345E7" w:rsidP="001345E7">
      <w:pPr>
        <w:pStyle w:val="affffff2"/>
        <w:jc w:val="center"/>
        <w:rPr>
          <w:rFonts w:ascii="Times New Roman" w:hAnsi="Times New Roman" w:cs="Times New Roman"/>
          <w:b/>
          <w:color w:val="FF0000"/>
        </w:rPr>
      </w:pPr>
    </w:p>
    <w:p w:rsidR="001345E7" w:rsidRPr="00BF768A" w:rsidRDefault="001345E7" w:rsidP="001345E7">
      <w:pPr>
        <w:pStyle w:val="affffff2"/>
        <w:shd w:val="clear" w:color="auto" w:fill="FFFFFF" w:themeFill="background1"/>
        <w:rPr>
          <w:rFonts w:ascii="Times New Roman" w:hAnsi="Times New Roman" w:cs="Times New Roman"/>
          <w:color w:val="FF0000"/>
          <w:sz w:val="24"/>
          <w:szCs w:val="24"/>
        </w:rPr>
      </w:pPr>
    </w:p>
    <w:p w:rsidR="001345E7" w:rsidRPr="00BE52F6" w:rsidRDefault="001345E7" w:rsidP="001345E7">
      <w:pPr>
        <w:pStyle w:val="affffff2"/>
        <w:shd w:val="clear" w:color="auto" w:fill="FFFFFF" w:themeFill="background1"/>
        <w:rPr>
          <w:rFonts w:ascii="Times New Roman" w:hAnsi="Times New Roman" w:cs="Times New Roman"/>
          <w:b/>
          <w:sz w:val="24"/>
          <w:szCs w:val="24"/>
        </w:rPr>
      </w:pPr>
      <w:r w:rsidRPr="00BE52F6">
        <w:rPr>
          <w:rFonts w:ascii="Times New Roman" w:hAnsi="Times New Roman" w:cs="Times New Roman"/>
          <w:b/>
          <w:bCs/>
          <w:sz w:val="24"/>
          <w:szCs w:val="24"/>
        </w:rPr>
        <w:t>Выводы:</w:t>
      </w:r>
    </w:p>
    <w:p w:rsidR="001345E7" w:rsidRPr="00BE52F6" w:rsidRDefault="001345E7" w:rsidP="001345E7">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Тщательно проанализировать и систематизировать результаты всех проверочных, комплексных и контрольных работ учащихся, рассмотреть результаты на МО, использовать анализ при планировании работы в следующем учебном году.</w:t>
      </w:r>
    </w:p>
    <w:p w:rsidR="001345E7" w:rsidRPr="00BE52F6" w:rsidRDefault="001345E7" w:rsidP="001345E7">
      <w:pPr>
        <w:pStyle w:val="affffff2"/>
        <w:shd w:val="clear" w:color="auto" w:fill="FFFFFF" w:themeFill="background1"/>
        <w:rPr>
          <w:rFonts w:ascii="Times New Roman" w:hAnsi="Times New Roman" w:cs="Times New Roman"/>
          <w:sz w:val="24"/>
          <w:szCs w:val="24"/>
        </w:rPr>
      </w:pPr>
      <w:r w:rsidRPr="00BE52F6">
        <w:rPr>
          <w:rFonts w:ascii="Times New Roman" w:hAnsi="Times New Roman" w:cs="Times New Roman"/>
          <w:sz w:val="24"/>
          <w:szCs w:val="24"/>
        </w:rPr>
        <w:t>Учителю Цымбалюк Л.А. составить график работы с учащимися, переведенными в следующий класс с академической задолженностью. Ознакомить  под роспись родителей учащихся с графиком дополнительных занятий.</w:t>
      </w:r>
    </w:p>
    <w:p w:rsidR="001345E7" w:rsidRPr="00BE52F6" w:rsidRDefault="001345E7" w:rsidP="001345E7">
      <w:pPr>
        <w:pStyle w:val="affffff2"/>
        <w:shd w:val="clear" w:color="auto" w:fill="FFFFFF" w:themeFill="background1"/>
        <w:rPr>
          <w:rFonts w:ascii="Times New Roman" w:hAnsi="Times New Roman" w:cs="Times New Roman"/>
          <w:sz w:val="24"/>
          <w:szCs w:val="24"/>
        </w:rPr>
      </w:pPr>
    </w:p>
    <w:p w:rsidR="001345E7" w:rsidRPr="00BE52F6" w:rsidRDefault="001345E7" w:rsidP="001345E7">
      <w:pPr>
        <w:pStyle w:val="affffff2"/>
        <w:shd w:val="clear" w:color="auto" w:fill="FFFFFF" w:themeFill="background1"/>
        <w:rPr>
          <w:rFonts w:ascii="Times New Roman" w:hAnsi="Times New Roman" w:cs="Times New Roman"/>
          <w:sz w:val="24"/>
          <w:szCs w:val="24"/>
        </w:rPr>
      </w:pPr>
    </w:p>
    <w:p w:rsidR="00722FAB" w:rsidRDefault="00722FAB">
      <w:pPr>
        <w:pBdr>
          <w:top w:val="nil"/>
          <w:left w:val="nil"/>
          <w:bottom w:val="nil"/>
          <w:right w:val="nil"/>
          <w:between w:val="nil"/>
        </w:pBdr>
        <w:shd w:val="clear" w:color="auto" w:fill="FFFFFF"/>
        <w:ind w:right="0"/>
        <w:jc w:val="left"/>
        <w:rPr>
          <w:rFonts w:ascii="Times New Roman" w:eastAsia="Times New Roman" w:hAnsi="Times New Roman" w:cs="Times New Roman"/>
          <w:color w:val="FF0000"/>
          <w:sz w:val="24"/>
          <w:szCs w:val="24"/>
        </w:rPr>
      </w:pPr>
    </w:p>
    <w:p w:rsidR="00722FAB" w:rsidRDefault="007E796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Анализ успеваемости за 202</w:t>
      </w:r>
      <w:r w:rsidR="001345E7">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1345E7">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учебный год в основной школе</w:t>
      </w:r>
    </w:p>
    <w:p w:rsidR="001345E7" w:rsidRPr="00A14C40" w:rsidRDefault="001345E7" w:rsidP="001345E7">
      <w:pPr>
        <w:pStyle w:val="22"/>
        <w:shd w:val="clear" w:color="auto" w:fill="auto"/>
        <w:spacing w:line="240" w:lineRule="auto"/>
        <w:ind w:right="20"/>
        <w:jc w:val="both"/>
        <w:rPr>
          <w:color w:val="FF0000"/>
          <w:sz w:val="28"/>
          <w:szCs w:val="28"/>
        </w:rPr>
      </w:pPr>
      <w:r w:rsidRPr="00A14C40">
        <w:rPr>
          <w:sz w:val="28"/>
          <w:szCs w:val="28"/>
        </w:rPr>
        <w:t xml:space="preserve">На начало </w:t>
      </w:r>
      <w:r>
        <w:rPr>
          <w:sz w:val="28"/>
          <w:szCs w:val="28"/>
        </w:rPr>
        <w:t>учебного года</w:t>
      </w:r>
      <w:r w:rsidRPr="00A14C40">
        <w:rPr>
          <w:sz w:val="28"/>
          <w:szCs w:val="28"/>
        </w:rPr>
        <w:t xml:space="preserve">  в  5-7 классах  обучалось - 2</w:t>
      </w:r>
      <w:r>
        <w:rPr>
          <w:sz w:val="28"/>
          <w:szCs w:val="28"/>
        </w:rPr>
        <w:t>10 человек</w:t>
      </w:r>
      <w:r w:rsidRPr="00A14C40">
        <w:rPr>
          <w:sz w:val="28"/>
          <w:szCs w:val="28"/>
        </w:rPr>
        <w:t xml:space="preserve">, на конец  </w:t>
      </w:r>
      <w:r>
        <w:rPr>
          <w:sz w:val="28"/>
          <w:szCs w:val="28"/>
        </w:rPr>
        <w:t>учебного года</w:t>
      </w:r>
      <w:r w:rsidRPr="00A14C40">
        <w:rPr>
          <w:sz w:val="28"/>
          <w:szCs w:val="28"/>
        </w:rPr>
        <w:t xml:space="preserve"> – 205 человека (</w:t>
      </w:r>
      <w:r>
        <w:rPr>
          <w:sz w:val="28"/>
          <w:szCs w:val="28"/>
        </w:rPr>
        <w:t>5</w:t>
      </w:r>
      <w:r w:rsidRPr="00A14C40">
        <w:rPr>
          <w:sz w:val="28"/>
          <w:szCs w:val="28"/>
        </w:rPr>
        <w:t xml:space="preserve"> обучающи</w:t>
      </w:r>
      <w:r>
        <w:rPr>
          <w:sz w:val="28"/>
          <w:szCs w:val="28"/>
        </w:rPr>
        <w:t>х</w:t>
      </w:r>
      <w:r w:rsidRPr="00A14C40">
        <w:rPr>
          <w:sz w:val="28"/>
          <w:szCs w:val="28"/>
        </w:rPr>
        <w:t xml:space="preserve">ся </w:t>
      </w:r>
      <w:r>
        <w:rPr>
          <w:sz w:val="28"/>
          <w:szCs w:val="28"/>
        </w:rPr>
        <w:t>выбыло</w:t>
      </w:r>
      <w:r w:rsidRPr="00A14C40">
        <w:rPr>
          <w:sz w:val="28"/>
          <w:szCs w:val="28"/>
        </w:rPr>
        <w:t>).</w:t>
      </w:r>
      <w:r w:rsidRPr="00A14C40">
        <w:rPr>
          <w:color w:val="FF0000"/>
          <w:sz w:val="28"/>
          <w:szCs w:val="28"/>
          <w:highlight w:val="yellow"/>
        </w:rPr>
        <w:t xml:space="preserve"> </w:t>
      </w:r>
    </w:p>
    <w:p w:rsidR="001345E7" w:rsidRPr="004F13E9" w:rsidRDefault="001345E7" w:rsidP="001345E7">
      <w:pPr>
        <w:pStyle w:val="22"/>
        <w:shd w:val="clear" w:color="auto" w:fill="auto"/>
        <w:spacing w:line="240" w:lineRule="auto"/>
        <w:ind w:right="20" w:hanging="262"/>
        <w:jc w:val="both"/>
        <w:rPr>
          <w:sz w:val="28"/>
          <w:szCs w:val="28"/>
        </w:rPr>
      </w:pPr>
      <w:r>
        <w:rPr>
          <w:sz w:val="28"/>
          <w:szCs w:val="28"/>
        </w:rPr>
        <w:t>Анализируя результаты итогов успеваемости уч-ся за 4-ю четверть, имеем:</w:t>
      </w:r>
    </w:p>
    <w:tbl>
      <w:tblPr>
        <w:tblStyle w:val="affffff1"/>
        <w:tblW w:w="10368" w:type="dxa"/>
        <w:tblInd w:w="-195" w:type="dxa"/>
        <w:tblLayout w:type="fixed"/>
        <w:tblLook w:val="0000" w:firstRow="0" w:lastRow="0" w:firstColumn="0" w:lastColumn="0" w:noHBand="0" w:noVBand="0"/>
      </w:tblPr>
      <w:tblGrid>
        <w:gridCol w:w="993"/>
        <w:gridCol w:w="851"/>
        <w:gridCol w:w="937"/>
        <w:gridCol w:w="1050"/>
        <w:gridCol w:w="990"/>
        <w:gridCol w:w="987"/>
        <w:gridCol w:w="1559"/>
        <w:gridCol w:w="1147"/>
        <w:gridCol w:w="1093"/>
        <w:gridCol w:w="761"/>
      </w:tblGrid>
      <w:tr w:rsidR="001345E7" w:rsidRPr="000F6A39" w:rsidTr="00785356">
        <w:trPr>
          <w:trHeight w:val="801"/>
        </w:trPr>
        <w:tc>
          <w:tcPr>
            <w:tcW w:w="993" w:type="dxa"/>
          </w:tcPr>
          <w:p w:rsidR="001345E7" w:rsidRPr="000F6A39" w:rsidRDefault="001345E7" w:rsidP="005A754C">
            <w:pPr>
              <w:autoSpaceDE w:val="0"/>
              <w:snapToGrid w:val="0"/>
              <w:jc w:val="center"/>
            </w:pPr>
            <w:r w:rsidRPr="000F6A39">
              <w:t>Класс</w:t>
            </w:r>
          </w:p>
        </w:tc>
        <w:tc>
          <w:tcPr>
            <w:tcW w:w="851" w:type="dxa"/>
          </w:tcPr>
          <w:p w:rsidR="001345E7" w:rsidRPr="000F6A39" w:rsidRDefault="001345E7" w:rsidP="005A754C">
            <w:pPr>
              <w:autoSpaceDE w:val="0"/>
              <w:snapToGrid w:val="0"/>
              <w:jc w:val="center"/>
            </w:pPr>
            <w:r w:rsidRPr="000F6A39">
              <w:t>Колич. уч.</w:t>
            </w:r>
          </w:p>
        </w:tc>
        <w:tc>
          <w:tcPr>
            <w:tcW w:w="937" w:type="dxa"/>
          </w:tcPr>
          <w:p w:rsidR="001345E7" w:rsidRPr="000F6A39" w:rsidRDefault="001345E7" w:rsidP="005A754C">
            <w:pPr>
              <w:autoSpaceDE w:val="0"/>
              <w:snapToGrid w:val="0"/>
              <w:jc w:val="center"/>
            </w:pPr>
            <w:r w:rsidRPr="000F6A39">
              <w:t>Кол-во отличников</w:t>
            </w:r>
          </w:p>
        </w:tc>
        <w:tc>
          <w:tcPr>
            <w:tcW w:w="1050" w:type="dxa"/>
          </w:tcPr>
          <w:p w:rsidR="001345E7" w:rsidRPr="000F6A39" w:rsidRDefault="001345E7" w:rsidP="005A754C">
            <w:pPr>
              <w:autoSpaceDE w:val="0"/>
              <w:snapToGrid w:val="0"/>
              <w:jc w:val="center"/>
            </w:pPr>
            <w:r w:rsidRPr="000F6A39">
              <w:t>Кол-во хоро-шистов</w:t>
            </w:r>
          </w:p>
        </w:tc>
        <w:tc>
          <w:tcPr>
            <w:tcW w:w="990" w:type="dxa"/>
          </w:tcPr>
          <w:p w:rsidR="001345E7" w:rsidRPr="000F6A39" w:rsidRDefault="001345E7" w:rsidP="005A754C">
            <w:pPr>
              <w:autoSpaceDE w:val="0"/>
              <w:snapToGrid w:val="0"/>
              <w:jc w:val="center"/>
            </w:pPr>
            <w:r w:rsidRPr="000F6A39">
              <w:t>С одной «4»</w:t>
            </w:r>
          </w:p>
        </w:tc>
        <w:tc>
          <w:tcPr>
            <w:tcW w:w="987" w:type="dxa"/>
          </w:tcPr>
          <w:p w:rsidR="001345E7" w:rsidRPr="000F6A39" w:rsidRDefault="001345E7" w:rsidP="005A754C">
            <w:pPr>
              <w:autoSpaceDE w:val="0"/>
              <w:snapToGrid w:val="0"/>
              <w:jc w:val="center"/>
            </w:pPr>
            <w:r w:rsidRPr="000F6A39">
              <w:t>С одной «3»</w:t>
            </w:r>
          </w:p>
        </w:tc>
        <w:tc>
          <w:tcPr>
            <w:tcW w:w="1559" w:type="dxa"/>
          </w:tcPr>
          <w:p w:rsidR="001345E7" w:rsidRPr="000F6A39" w:rsidRDefault="001345E7" w:rsidP="005A754C">
            <w:pPr>
              <w:autoSpaceDE w:val="0"/>
              <w:snapToGrid w:val="0"/>
              <w:jc w:val="center"/>
            </w:pPr>
            <w:r w:rsidRPr="000F6A39">
              <w:t>Неуспе-вающие</w:t>
            </w:r>
          </w:p>
        </w:tc>
        <w:tc>
          <w:tcPr>
            <w:tcW w:w="1147" w:type="dxa"/>
          </w:tcPr>
          <w:p w:rsidR="001345E7" w:rsidRPr="000F6A39" w:rsidRDefault="001345E7" w:rsidP="005A754C">
            <w:pPr>
              <w:autoSpaceDE w:val="0"/>
              <w:snapToGrid w:val="0"/>
              <w:jc w:val="center"/>
            </w:pPr>
            <w:r w:rsidRPr="000F6A39">
              <w:t>Не аттестованные</w:t>
            </w:r>
          </w:p>
        </w:tc>
        <w:tc>
          <w:tcPr>
            <w:tcW w:w="1093" w:type="dxa"/>
          </w:tcPr>
          <w:p w:rsidR="001345E7" w:rsidRPr="000F6A39" w:rsidRDefault="001345E7" w:rsidP="005A754C">
            <w:pPr>
              <w:autoSpaceDE w:val="0"/>
              <w:snapToGrid w:val="0"/>
              <w:jc w:val="center"/>
            </w:pPr>
            <w:r w:rsidRPr="000F6A39">
              <w:t xml:space="preserve"> % успеваемости</w:t>
            </w:r>
          </w:p>
        </w:tc>
        <w:tc>
          <w:tcPr>
            <w:tcW w:w="761" w:type="dxa"/>
          </w:tcPr>
          <w:p w:rsidR="001345E7" w:rsidRPr="000F6A39" w:rsidRDefault="001345E7" w:rsidP="005A754C">
            <w:pPr>
              <w:autoSpaceDE w:val="0"/>
              <w:snapToGrid w:val="0"/>
              <w:ind w:hanging="156"/>
              <w:jc w:val="center"/>
            </w:pPr>
            <w:r w:rsidRPr="000F6A39">
              <w:t>Качество знаний</w:t>
            </w:r>
          </w:p>
        </w:tc>
      </w:tr>
      <w:tr w:rsidR="001345E7" w:rsidRPr="000F6A39" w:rsidTr="00785356">
        <w:trPr>
          <w:trHeight w:val="362"/>
        </w:trPr>
        <w:tc>
          <w:tcPr>
            <w:tcW w:w="993" w:type="dxa"/>
          </w:tcPr>
          <w:p w:rsidR="001345E7" w:rsidRPr="000F6A39" w:rsidRDefault="001345E7" w:rsidP="005A754C">
            <w:pPr>
              <w:autoSpaceDE w:val="0"/>
              <w:snapToGrid w:val="0"/>
              <w:jc w:val="center"/>
            </w:pPr>
            <w:r w:rsidRPr="000F6A39">
              <w:t>5а</w:t>
            </w:r>
          </w:p>
        </w:tc>
        <w:tc>
          <w:tcPr>
            <w:tcW w:w="851" w:type="dxa"/>
          </w:tcPr>
          <w:p w:rsidR="001345E7" w:rsidRPr="000F6A39" w:rsidRDefault="001345E7" w:rsidP="005A754C">
            <w:pPr>
              <w:autoSpaceDE w:val="0"/>
              <w:snapToGrid w:val="0"/>
              <w:jc w:val="center"/>
            </w:pPr>
            <w:r w:rsidRPr="000F6A39">
              <w:t>2</w:t>
            </w:r>
            <w:r>
              <w:t>7</w:t>
            </w:r>
          </w:p>
        </w:tc>
        <w:tc>
          <w:tcPr>
            <w:tcW w:w="937" w:type="dxa"/>
          </w:tcPr>
          <w:p w:rsidR="001345E7" w:rsidRPr="000F6A39" w:rsidRDefault="001345E7" w:rsidP="005A754C">
            <w:pPr>
              <w:autoSpaceDE w:val="0"/>
              <w:snapToGrid w:val="0"/>
              <w:jc w:val="center"/>
            </w:pPr>
            <w:r w:rsidRPr="000F6A39">
              <w:t>0</w:t>
            </w:r>
          </w:p>
        </w:tc>
        <w:tc>
          <w:tcPr>
            <w:tcW w:w="1050" w:type="dxa"/>
          </w:tcPr>
          <w:p w:rsidR="001345E7" w:rsidRPr="000F6A39" w:rsidRDefault="001345E7" w:rsidP="005A754C">
            <w:pPr>
              <w:autoSpaceDE w:val="0"/>
              <w:snapToGrid w:val="0"/>
              <w:jc w:val="center"/>
            </w:pPr>
            <w:r>
              <w:t>15</w:t>
            </w:r>
          </w:p>
        </w:tc>
        <w:tc>
          <w:tcPr>
            <w:tcW w:w="990" w:type="dxa"/>
          </w:tcPr>
          <w:p w:rsidR="001345E7" w:rsidRPr="000F6A39" w:rsidRDefault="001345E7" w:rsidP="005A754C">
            <w:pPr>
              <w:autoSpaceDE w:val="0"/>
              <w:snapToGrid w:val="0"/>
              <w:jc w:val="center"/>
            </w:pPr>
            <w:r w:rsidRPr="000F6A39">
              <w:t>0</w:t>
            </w:r>
          </w:p>
        </w:tc>
        <w:tc>
          <w:tcPr>
            <w:tcW w:w="987" w:type="dxa"/>
          </w:tcPr>
          <w:p w:rsidR="001345E7" w:rsidRPr="000F6A39" w:rsidRDefault="001345E7" w:rsidP="005A754C">
            <w:pPr>
              <w:autoSpaceDE w:val="0"/>
              <w:snapToGrid w:val="0"/>
              <w:jc w:val="center"/>
            </w:pPr>
            <w:r>
              <w:t>0</w:t>
            </w:r>
          </w:p>
        </w:tc>
        <w:tc>
          <w:tcPr>
            <w:tcW w:w="1559" w:type="dxa"/>
          </w:tcPr>
          <w:p w:rsidR="001345E7" w:rsidRPr="000F6A39" w:rsidRDefault="001345E7" w:rsidP="005A754C">
            <w:pPr>
              <w:autoSpaceDE w:val="0"/>
              <w:snapToGrid w:val="0"/>
              <w:jc w:val="center"/>
            </w:pPr>
            <w:r>
              <w:t>0</w:t>
            </w:r>
          </w:p>
        </w:tc>
        <w:tc>
          <w:tcPr>
            <w:tcW w:w="1147" w:type="dxa"/>
          </w:tcPr>
          <w:p w:rsidR="001345E7" w:rsidRPr="000F6A39" w:rsidRDefault="001345E7" w:rsidP="005A754C">
            <w:pPr>
              <w:autoSpaceDE w:val="0"/>
              <w:snapToGrid w:val="0"/>
              <w:jc w:val="center"/>
            </w:pPr>
            <w:r>
              <w:t>0</w:t>
            </w:r>
          </w:p>
        </w:tc>
        <w:tc>
          <w:tcPr>
            <w:tcW w:w="1093" w:type="dxa"/>
          </w:tcPr>
          <w:p w:rsidR="001345E7" w:rsidRPr="000F6A39" w:rsidRDefault="001345E7" w:rsidP="005A754C">
            <w:pPr>
              <w:autoSpaceDE w:val="0"/>
              <w:snapToGrid w:val="0"/>
              <w:jc w:val="center"/>
            </w:pPr>
            <w:r>
              <w:t>100</w:t>
            </w:r>
          </w:p>
        </w:tc>
        <w:tc>
          <w:tcPr>
            <w:tcW w:w="761" w:type="dxa"/>
          </w:tcPr>
          <w:p w:rsidR="001345E7" w:rsidRPr="000F6A39" w:rsidRDefault="001345E7" w:rsidP="005A754C">
            <w:pPr>
              <w:autoSpaceDE w:val="0"/>
              <w:snapToGrid w:val="0"/>
              <w:jc w:val="center"/>
            </w:pPr>
            <w:r>
              <w:t>56</w:t>
            </w:r>
          </w:p>
        </w:tc>
      </w:tr>
      <w:tr w:rsidR="001345E7" w:rsidRPr="000F6A39" w:rsidTr="00785356">
        <w:trPr>
          <w:trHeight w:val="362"/>
        </w:trPr>
        <w:tc>
          <w:tcPr>
            <w:tcW w:w="993" w:type="dxa"/>
          </w:tcPr>
          <w:p w:rsidR="001345E7" w:rsidRPr="000F6A39" w:rsidRDefault="001345E7" w:rsidP="005A754C">
            <w:pPr>
              <w:autoSpaceDE w:val="0"/>
              <w:snapToGrid w:val="0"/>
              <w:jc w:val="center"/>
            </w:pPr>
            <w:r w:rsidRPr="000F6A39">
              <w:t>5б</w:t>
            </w:r>
          </w:p>
        </w:tc>
        <w:tc>
          <w:tcPr>
            <w:tcW w:w="851" w:type="dxa"/>
          </w:tcPr>
          <w:p w:rsidR="001345E7" w:rsidRPr="000F6A39" w:rsidRDefault="001345E7" w:rsidP="005A754C">
            <w:pPr>
              <w:autoSpaceDE w:val="0"/>
              <w:snapToGrid w:val="0"/>
              <w:jc w:val="center"/>
            </w:pPr>
            <w:r>
              <w:t>26</w:t>
            </w:r>
          </w:p>
        </w:tc>
        <w:tc>
          <w:tcPr>
            <w:tcW w:w="937" w:type="dxa"/>
          </w:tcPr>
          <w:p w:rsidR="001345E7" w:rsidRPr="000F6A39" w:rsidRDefault="001345E7" w:rsidP="005A754C">
            <w:pPr>
              <w:autoSpaceDE w:val="0"/>
              <w:snapToGrid w:val="0"/>
              <w:jc w:val="center"/>
            </w:pPr>
            <w:r w:rsidRPr="000F6A39">
              <w:t>0</w:t>
            </w:r>
          </w:p>
        </w:tc>
        <w:tc>
          <w:tcPr>
            <w:tcW w:w="1050" w:type="dxa"/>
          </w:tcPr>
          <w:p w:rsidR="001345E7" w:rsidRPr="000F6A39" w:rsidRDefault="001345E7" w:rsidP="005A754C">
            <w:pPr>
              <w:autoSpaceDE w:val="0"/>
              <w:snapToGrid w:val="0"/>
              <w:jc w:val="center"/>
            </w:pPr>
            <w:r>
              <w:t>8</w:t>
            </w:r>
          </w:p>
        </w:tc>
        <w:tc>
          <w:tcPr>
            <w:tcW w:w="990" w:type="dxa"/>
          </w:tcPr>
          <w:p w:rsidR="001345E7" w:rsidRPr="000F6A39" w:rsidRDefault="001345E7" w:rsidP="005A754C">
            <w:pPr>
              <w:autoSpaceDE w:val="0"/>
              <w:snapToGrid w:val="0"/>
              <w:jc w:val="center"/>
            </w:pPr>
            <w:r>
              <w:t>0</w:t>
            </w:r>
          </w:p>
        </w:tc>
        <w:tc>
          <w:tcPr>
            <w:tcW w:w="987" w:type="dxa"/>
          </w:tcPr>
          <w:p w:rsidR="001345E7" w:rsidRPr="000F6A39" w:rsidRDefault="001345E7" w:rsidP="005A754C">
            <w:pPr>
              <w:autoSpaceDE w:val="0"/>
              <w:snapToGrid w:val="0"/>
              <w:jc w:val="center"/>
            </w:pPr>
            <w:r>
              <w:t>1</w:t>
            </w:r>
          </w:p>
        </w:tc>
        <w:tc>
          <w:tcPr>
            <w:tcW w:w="1559" w:type="dxa"/>
          </w:tcPr>
          <w:p w:rsidR="001345E7" w:rsidRPr="000F6A39" w:rsidRDefault="001345E7" w:rsidP="005A754C">
            <w:pPr>
              <w:autoSpaceDE w:val="0"/>
              <w:snapToGrid w:val="0"/>
              <w:jc w:val="center"/>
            </w:pPr>
            <w:r>
              <w:t>0</w:t>
            </w:r>
          </w:p>
        </w:tc>
        <w:tc>
          <w:tcPr>
            <w:tcW w:w="1147" w:type="dxa"/>
          </w:tcPr>
          <w:p w:rsidR="001345E7" w:rsidRPr="000F6A39" w:rsidRDefault="001345E7" w:rsidP="005A754C">
            <w:pPr>
              <w:autoSpaceDE w:val="0"/>
              <w:snapToGrid w:val="0"/>
              <w:jc w:val="center"/>
            </w:pPr>
            <w:r>
              <w:t>0</w:t>
            </w:r>
          </w:p>
        </w:tc>
        <w:tc>
          <w:tcPr>
            <w:tcW w:w="1093" w:type="dxa"/>
          </w:tcPr>
          <w:p w:rsidR="001345E7" w:rsidRPr="000F6A39" w:rsidRDefault="001345E7" w:rsidP="005A754C">
            <w:pPr>
              <w:autoSpaceDE w:val="0"/>
              <w:snapToGrid w:val="0"/>
              <w:jc w:val="center"/>
            </w:pPr>
            <w:r>
              <w:t>100</w:t>
            </w:r>
          </w:p>
        </w:tc>
        <w:tc>
          <w:tcPr>
            <w:tcW w:w="761" w:type="dxa"/>
          </w:tcPr>
          <w:p w:rsidR="001345E7" w:rsidRPr="000F6A39" w:rsidRDefault="001345E7" w:rsidP="005A754C">
            <w:pPr>
              <w:autoSpaceDE w:val="0"/>
              <w:snapToGrid w:val="0"/>
              <w:jc w:val="center"/>
            </w:pPr>
            <w:r>
              <w:t>31</w:t>
            </w:r>
          </w:p>
        </w:tc>
      </w:tr>
      <w:tr w:rsidR="001345E7" w:rsidRPr="000F6A39" w:rsidTr="00785356">
        <w:trPr>
          <w:trHeight w:val="362"/>
        </w:trPr>
        <w:tc>
          <w:tcPr>
            <w:tcW w:w="993" w:type="dxa"/>
          </w:tcPr>
          <w:p w:rsidR="001345E7" w:rsidRPr="000F6A39" w:rsidRDefault="001345E7" w:rsidP="005A754C">
            <w:pPr>
              <w:autoSpaceDE w:val="0"/>
              <w:snapToGrid w:val="0"/>
              <w:jc w:val="center"/>
            </w:pPr>
            <w:r w:rsidRPr="000F6A39">
              <w:t>5в</w:t>
            </w:r>
          </w:p>
        </w:tc>
        <w:tc>
          <w:tcPr>
            <w:tcW w:w="851" w:type="dxa"/>
          </w:tcPr>
          <w:p w:rsidR="001345E7" w:rsidRPr="000F6A39" w:rsidRDefault="001345E7" w:rsidP="005A754C">
            <w:pPr>
              <w:autoSpaceDE w:val="0"/>
              <w:snapToGrid w:val="0"/>
              <w:jc w:val="center"/>
            </w:pPr>
            <w:r>
              <w:t>13</w:t>
            </w:r>
          </w:p>
        </w:tc>
        <w:tc>
          <w:tcPr>
            <w:tcW w:w="937" w:type="dxa"/>
          </w:tcPr>
          <w:p w:rsidR="001345E7" w:rsidRPr="000F6A39" w:rsidRDefault="001345E7" w:rsidP="005A754C">
            <w:pPr>
              <w:autoSpaceDE w:val="0"/>
              <w:snapToGrid w:val="0"/>
              <w:jc w:val="center"/>
            </w:pPr>
            <w:r>
              <w:t>0</w:t>
            </w:r>
          </w:p>
        </w:tc>
        <w:tc>
          <w:tcPr>
            <w:tcW w:w="1050" w:type="dxa"/>
          </w:tcPr>
          <w:p w:rsidR="001345E7" w:rsidRPr="000F6A39" w:rsidRDefault="001345E7" w:rsidP="005A754C">
            <w:pPr>
              <w:autoSpaceDE w:val="0"/>
              <w:snapToGrid w:val="0"/>
              <w:jc w:val="center"/>
            </w:pPr>
            <w:r>
              <w:t>0</w:t>
            </w:r>
          </w:p>
        </w:tc>
        <w:tc>
          <w:tcPr>
            <w:tcW w:w="990" w:type="dxa"/>
          </w:tcPr>
          <w:p w:rsidR="001345E7" w:rsidRPr="000F6A39" w:rsidRDefault="001345E7" w:rsidP="005A754C">
            <w:pPr>
              <w:autoSpaceDE w:val="0"/>
              <w:snapToGrid w:val="0"/>
              <w:jc w:val="center"/>
            </w:pPr>
            <w:r>
              <w:t>0</w:t>
            </w:r>
          </w:p>
        </w:tc>
        <w:tc>
          <w:tcPr>
            <w:tcW w:w="987" w:type="dxa"/>
          </w:tcPr>
          <w:p w:rsidR="001345E7" w:rsidRPr="000F6A39" w:rsidRDefault="001345E7" w:rsidP="005A754C">
            <w:pPr>
              <w:autoSpaceDE w:val="0"/>
              <w:snapToGrid w:val="0"/>
              <w:jc w:val="center"/>
            </w:pPr>
            <w:r>
              <w:t>1</w:t>
            </w:r>
          </w:p>
        </w:tc>
        <w:tc>
          <w:tcPr>
            <w:tcW w:w="1559" w:type="dxa"/>
          </w:tcPr>
          <w:p w:rsidR="001345E7" w:rsidRPr="000F6A39" w:rsidRDefault="001345E7" w:rsidP="005A754C">
            <w:pPr>
              <w:autoSpaceDE w:val="0"/>
              <w:snapToGrid w:val="0"/>
              <w:ind w:right="-18"/>
              <w:jc w:val="center"/>
            </w:pPr>
            <w:r>
              <w:t>0</w:t>
            </w:r>
          </w:p>
        </w:tc>
        <w:tc>
          <w:tcPr>
            <w:tcW w:w="1147" w:type="dxa"/>
          </w:tcPr>
          <w:p w:rsidR="001345E7" w:rsidRPr="000F6A39" w:rsidRDefault="001345E7" w:rsidP="005A754C">
            <w:pPr>
              <w:autoSpaceDE w:val="0"/>
              <w:snapToGrid w:val="0"/>
              <w:jc w:val="center"/>
            </w:pPr>
            <w:r>
              <w:t>0</w:t>
            </w:r>
          </w:p>
        </w:tc>
        <w:tc>
          <w:tcPr>
            <w:tcW w:w="1093" w:type="dxa"/>
          </w:tcPr>
          <w:p w:rsidR="001345E7" w:rsidRPr="000F6A39" w:rsidRDefault="001345E7" w:rsidP="005A754C">
            <w:pPr>
              <w:autoSpaceDE w:val="0"/>
              <w:snapToGrid w:val="0"/>
              <w:jc w:val="center"/>
            </w:pPr>
            <w:r>
              <w:t>100</w:t>
            </w:r>
          </w:p>
        </w:tc>
        <w:tc>
          <w:tcPr>
            <w:tcW w:w="761" w:type="dxa"/>
          </w:tcPr>
          <w:p w:rsidR="001345E7" w:rsidRPr="000F6A39" w:rsidRDefault="001345E7" w:rsidP="005A754C">
            <w:pPr>
              <w:autoSpaceDE w:val="0"/>
              <w:snapToGrid w:val="0"/>
              <w:jc w:val="center"/>
            </w:pPr>
            <w:r>
              <w:t>0</w:t>
            </w:r>
          </w:p>
        </w:tc>
      </w:tr>
      <w:tr w:rsidR="001345E7" w:rsidRPr="000F6A39" w:rsidTr="00785356">
        <w:trPr>
          <w:trHeight w:val="362"/>
        </w:trPr>
        <w:tc>
          <w:tcPr>
            <w:tcW w:w="993" w:type="dxa"/>
          </w:tcPr>
          <w:p w:rsidR="001345E7" w:rsidRPr="009141E2" w:rsidRDefault="001345E7" w:rsidP="005A754C">
            <w:pPr>
              <w:autoSpaceDE w:val="0"/>
              <w:snapToGrid w:val="0"/>
              <w:jc w:val="center"/>
            </w:pPr>
            <w:r w:rsidRPr="009141E2">
              <w:t>ИТОГО:</w:t>
            </w:r>
          </w:p>
        </w:tc>
        <w:tc>
          <w:tcPr>
            <w:tcW w:w="851" w:type="dxa"/>
          </w:tcPr>
          <w:p w:rsidR="001345E7" w:rsidRPr="009A5696" w:rsidRDefault="001345E7" w:rsidP="005A754C">
            <w:pPr>
              <w:autoSpaceDE w:val="0"/>
              <w:snapToGrid w:val="0"/>
              <w:jc w:val="center"/>
            </w:pPr>
            <w:r w:rsidRPr="009A5696">
              <w:t>66</w:t>
            </w:r>
          </w:p>
        </w:tc>
        <w:tc>
          <w:tcPr>
            <w:tcW w:w="937" w:type="dxa"/>
          </w:tcPr>
          <w:p w:rsidR="001345E7" w:rsidRPr="009A5696" w:rsidRDefault="001345E7" w:rsidP="005A754C">
            <w:pPr>
              <w:autoSpaceDE w:val="0"/>
              <w:snapToGrid w:val="0"/>
              <w:jc w:val="center"/>
            </w:pPr>
            <w:r w:rsidRPr="009A5696">
              <w:t>0</w:t>
            </w:r>
          </w:p>
        </w:tc>
        <w:tc>
          <w:tcPr>
            <w:tcW w:w="1050" w:type="dxa"/>
          </w:tcPr>
          <w:p w:rsidR="001345E7" w:rsidRPr="009A5696" w:rsidRDefault="001345E7" w:rsidP="005A754C">
            <w:pPr>
              <w:autoSpaceDE w:val="0"/>
              <w:snapToGrid w:val="0"/>
              <w:jc w:val="center"/>
            </w:pPr>
            <w:r>
              <w:t>23</w:t>
            </w:r>
          </w:p>
        </w:tc>
        <w:tc>
          <w:tcPr>
            <w:tcW w:w="990" w:type="dxa"/>
          </w:tcPr>
          <w:p w:rsidR="001345E7" w:rsidRPr="009A5696" w:rsidRDefault="001345E7" w:rsidP="005A754C">
            <w:pPr>
              <w:autoSpaceDE w:val="0"/>
              <w:snapToGrid w:val="0"/>
              <w:jc w:val="center"/>
            </w:pPr>
            <w:r w:rsidRPr="009A5696">
              <w:t>0</w:t>
            </w:r>
          </w:p>
        </w:tc>
        <w:tc>
          <w:tcPr>
            <w:tcW w:w="987" w:type="dxa"/>
          </w:tcPr>
          <w:p w:rsidR="001345E7" w:rsidRPr="009A5696" w:rsidRDefault="001345E7" w:rsidP="005A754C">
            <w:pPr>
              <w:autoSpaceDE w:val="0"/>
              <w:snapToGrid w:val="0"/>
              <w:jc w:val="center"/>
            </w:pPr>
            <w:r>
              <w:t>2</w:t>
            </w:r>
          </w:p>
        </w:tc>
        <w:tc>
          <w:tcPr>
            <w:tcW w:w="1559" w:type="dxa"/>
          </w:tcPr>
          <w:p w:rsidR="001345E7" w:rsidRPr="009A5696" w:rsidRDefault="001345E7" w:rsidP="005A754C">
            <w:pPr>
              <w:autoSpaceDE w:val="0"/>
              <w:snapToGrid w:val="0"/>
              <w:ind w:right="-18"/>
              <w:jc w:val="center"/>
            </w:pPr>
            <w:r>
              <w:t>0</w:t>
            </w:r>
          </w:p>
        </w:tc>
        <w:tc>
          <w:tcPr>
            <w:tcW w:w="1147" w:type="dxa"/>
          </w:tcPr>
          <w:p w:rsidR="001345E7" w:rsidRPr="009A5696" w:rsidRDefault="001345E7" w:rsidP="005A754C">
            <w:pPr>
              <w:autoSpaceDE w:val="0"/>
              <w:snapToGrid w:val="0"/>
              <w:jc w:val="center"/>
            </w:pPr>
            <w:r w:rsidRPr="009A5696">
              <w:t>0</w:t>
            </w:r>
          </w:p>
        </w:tc>
        <w:tc>
          <w:tcPr>
            <w:tcW w:w="1093" w:type="dxa"/>
          </w:tcPr>
          <w:p w:rsidR="001345E7" w:rsidRPr="009A5696" w:rsidRDefault="001345E7" w:rsidP="005A754C">
            <w:pPr>
              <w:autoSpaceDE w:val="0"/>
              <w:snapToGrid w:val="0"/>
              <w:jc w:val="center"/>
            </w:pPr>
            <w:r>
              <w:t>100</w:t>
            </w:r>
          </w:p>
        </w:tc>
        <w:tc>
          <w:tcPr>
            <w:tcW w:w="761" w:type="dxa"/>
          </w:tcPr>
          <w:p w:rsidR="001345E7" w:rsidRPr="009A5696" w:rsidRDefault="001345E7" w:rsidP="005A754C">
            <w:pPr>
              <w:autoSpaceDE w:val="0"/>
              <w:snapToGrid w:val="0"/>
              <w:jc w:val="center"/>
            </w:pPr>
            <w:r>
              <w:t>29</w:t>
            </w:r>
          </w:p>
        </w:tc>
      </w:tr>
      <w:tr w:rsidR="001345E7" w:rsidRPr="000F6A39" w:rsidTr="00785356">
        <w:trPr>
          <w:trHeight w:val="362"/>
        </w:trPr>
        <w:tc>
          <w:tcPr>
            <w:tcW w:w="993" w:type="dxa"/>
          </w:tcPr>
          <w:p w:rsidR="001345E7" w:rsidRPr="000F6A39" w:rsidRDefault="001345E7" w:rsidP="005A754C">
            <w:pPr>
              <w:autoSpaceDE w:val="0"/>
              <w:snapToGrid w:val="0"/>
              <w:jc w:val="center"/>
            </w:pPr>
            <w:r w:rsidRPr="000F6A39">
              <w:t>6а</w:t>
            </w:r>
          </w:p>
        </w:tc>
        <w:tc>
          <w:tcPr>
            <w:tcW w:w="851" w:type="dxa"/>
          </w:tcPr>
          <w:p w:rsidR="001345E7" w:rsidRPr="009A5696" w:rsidRDefault="001345E7" w:rsidP="005A754C">
            <w:pPr>
              <w:autoSpaceDE w:val="0"/>
              <w:snapToGrid w:val="0"/>
              <w:jc w:val="center"/>
            </w:pPr>
            <w:r w:rsidRPr="009A5696">
              <w:t>27</w:t>
            </w:r>
          </w:p>
        </w:tc>
        <w:tc>
          <w:tcPr>
            <w:tcW w:w="937" w:type="dxa"/>
          </w:tcPr>
          <w:p w:rsidR="001345E7" w:rsidRPr="009A5696" w:rsidRDefault="001345E7" w:rsidP="005A754C">
            <w:pPr>
              <w:autoSpaceDE w:val="0"/>
              <w:snapToGrid w:val="0"/>
              <w:jc w:val="center"/>
            </w:pPr>
            <w:r w:rsidRPr="009A5696">
              <w:t>0</w:t>
            </w:r>
          </w:p>
        </w:tc>
        <w:tc>
          <w:tcPr>
            <w:tcW w:w="1050" w:type="dxa"/>
          </w:tcPr>
          <w:p w:rsidR="001345E7" w:rsidRPr="009A5696" w:rsidRDefault="001345E7" w:rsidP="005A754C">
            <w:pPr>
              <w:autoSpaceDE w:val="0"/>
              <w:snapToGrid w:val="0"/>
              <w:jc w:val="center"/>
            </w:pPr>
            <w:r>
              <w:t>7</w:t>
            </w:r>
          </w:p>
        </w:tc>
        <w:tc>
          <w:tcPr>
            <w:tcW w:w="990" w:type="dxa"/>
          </w:tcPr>
          <w:p w:rsidR="001345E7" w:rsidRPr="009A5696" w:rsidRDefault="001345E7" w:rsidP="005A754C">
            <w:pPr>
              <w:autoSpaceDE w:val="0"/>
              <w:snapToGrid w:val="0"/>
              <w:jc w:val="center"/>
            </w:pPr>
            <w:r>
              <w:t>1</w:t>
            </w:r>
          </w:p>
        </w:tc>
        <w:tc>
          <w:tcPr>
            <w:tcW w:w="987" w:type="dxa"/>
          </w:tcPr>
          <w:p w:rsidR="001345E7" w:rsidRPr="009A5696" w:rsidRDefault="001345E7" w:rsidP="005A754C">
            <w:pPr>
              <w:autoSpaceDE w:val="0"/>
              <w:snapToGrid w:val="0"/>
              <w:jc w:val="center"/>
            </w:pPr>
            <w:r>
              <w:t>1</w:t>
            </w:r>
          </w:p>
        </w:tc>
        <w:tc>
          <w:tcPr>
            <w:tcW w:w="1559" w:type="dxa"/>
          </w:tcPr>
          <w:p w:rsidR="001345E7" w:rsidRPr="009A5696" w:rsidRDefault="001345E7" w:rsidP="005A754C">
            <w:pPr>
              <w:autoSpaceDE w:val="0"/>
              <w:snapToGrid w:val="0"/>
              <w:jc w:val="center"/>
            </w:pPr>
            <w:r>
              <w:t>1</w:t>
            </w:r>
          </w:p>
        </w:tc>
        <w:tc>
          <w:tcPr>
            <w:tcW w:w="1147" w:type="dxa"/>
          </w:tcPr>
          <w:p w:rsidR="001345E7" w:rsidRPr="009A5696" w:rsidRDefault="001345E7" w:rsidP="005A754C">
            <w:pPr>
              <w:autoSpaceDE w:val="0"/>
              <w:snapToGrid w:val="0"/>
              <w:jc w:val="center"/>
            </w:pPr>
            <w:r>
              <w:t>0</w:t>
            </w:r>
          </w:p>
        </w:tc>
        <w:tc>
          <w:tcPr>
            <w:tcW w:w="1093" w:type="dxa"/>
          </w:tcPr>
          <w:p w:rsidR="001345E7" w:rsidRPr="009A5696" w:rsidRDefault="001345E7" w:rsidP="005A754C">
            <w:pPr>
              <w:autoSpaceDE w:val="0"/>
              <w:snapToGrid w:val="0"/>
              <w:jc w:val="center"/>
            </w:pPr>
            <w:r>
              <w:t>96</w:t>
            </w:r>
          </w:p>
        </w:tc>
        <w:tc>
          <w:tcPr>
            <w:tcW w:w="761" w:type="dxa"/>
          </w:tcPr>
          <w:p w:rsidR="001345E7" w:rsidRPr="009A5696" w:rsidRDefault="001345E7" w:rsidP="005A754C">
            <w:pPr>
              <w:autoSpaceDE w:val="0"/>
              <w:snapToGrid w:val="0"/>
              <w:jc w:val="center"/>
            </w:pPr>
            <w:r>
              <w:t>26</w:t>
            </w:r>
          </w:p>
        </w:tc>
      </w:tr>
      <w:tr w:rsidR="001345E7" w:rsidRPr="000F6A39" w:rsidTr="00785356">
        <w:trPr>
          <w:trHeight w:val="362"/>
        </w:trPr>
        <w:tc>
          <w:tcPr>
            <w:tcW w:w="993" w:type="dxa"/>
          </w:tcPr>
          <w:p w:rsidR="001345E7" w:rsidRPr="000F6A39" w:rsidRDefault="001345E7" w:rsidP="005A754C">
            <w:pPr>
              <w:autoSpaceDE w:val="0"/>
              <w:snapToGrid w:val="0"/>
              <w:jc w:val="center"/>
            </w:pPr>
            <w:r w:rsidRPr="000F6A39">
              <w:t>6б</w:t>
            </w:r>
          </w:p>
        </w:tc>
        <w:tc>
          <w:tcPr>
            <w:tcW w:w="851" w:type="dxa"/>
          </w:tcPr>
          <w:p w:rsidR="001345E7" w:rsidRPr="009A5696" w:rsidRDefault="001345E7" w:rsidP="005A754C">
            <w:pPr>
              <w:autoSpaceDE w:val="0"/>
              <w:snapToGrid w:val="0"/>
              <w:jc w:val="center"/>
            </w:pPr>
            <w:r w:rsidRPr="009A5696">
              <w:t>22</w:t>
            </w:r>
          </w:p>
        </w:tc>
        <w:tc>
          <w:tcPr>
            <w:tcW w:w="937" w:type="dxa"/>
          </w:tcPr>
          <w:p w:rsidR="001345E7" w:rsidRPr="009A5696" w:rsidRDefault="001345E7" w:rsidP="005A754C">
            <w:pPr>
              <w:autoSpaceDE w:val="0"/>
              <w:snapToGrid w:val="0"/>
              <w:jc w:val="center"/>
            </w:pPr>
            <w:r w:rsidRPr="009A5696">
              <w:t>0</w:t>
            </w:r>
          </w:p>
        </w:tc>
        <w:tc>
          <w:tcPr>
            <w:tcW w:w="1050" w:type="dxa"/>
          </w:tcPr>
          <w:p w:rsidR="001345E7" w:rsidRPr="009A5696" w:rsidRDefault="001345E7" w:rsidP="005A754C">
            <w:pPr>
              <w:jc w:val="center"/>
            </w:pPr>
            <w:r>
              <w:t>3</w:t>
            </w:r>
          </w:p>
        </w:tc>
        <w:tc>
          <w:tcPr>
            <w:tcW w:w="990" w:type="dxa"/>
          </w:tcPr>
          <w:p w:rsidR="001345E7" w:rsidRPr="009A5696" w:rsidRDefault="001345E7" w:rsidP="005A754C">
            <w:pPr>
              <w:jc w:val="center"/>
            </w:pPr>
            <w:r w:rsidRPr="009A5696">
              <w:t>0</w:t>
            </w:r>
          </w:p>
        </w:tc>
        <w:tc>
          <w:tcPr>
            <w:tcW w:w="987" w:type="dxa"/>
          </w:tcPr>
          <w:p w:rsidR="001345E7" w:rsidRPr="009A5696" w:rsidRDefault="001345E7" w:rsidP="005A754C">
            <w:pPr>
              <w:jc w:val="center"/>
            </w:pPr>
            <w:r>
              <w:t>3</w:t>
            </w:r>
          </w:p>
        </w:tc>
        <w:tc>
          <w:tcPr>
            <w:tcW w:w="1559" w:type="dxa"/>
          </w:tcPr>
          <w:p w:rsidR="001345E7" w:rsidRPr="009A5696" w:rsidRDefault="001345E7" w:rsidP="005A754C">
            <w:pPr>
              <w:autoSpaceDE w:val="0"/>
              <w:snapToGrid w:val="0"/>
              <w:jc w:val="center"/>
            </w:pPr>
            <w:r>
              <w:t>0</w:t>
            </w:r>
          </w:p>
        </w:tc>
        <w:tc>
          <w:tcPr>
            <w:tcW w:w="1147" w:type="dxa"/>
          </w:tcPr>
          <w:p w:rsidR="001345E7" w:rsidRPr="009A5696" w:rsidRDefault="001345E7" w:rsidP="005A754C">
            <w:pPr>
              <w:autoSpaceDE w:val="0"/>
              <w:snapToGrid w:val="0"/>
              <w:jc w:val="center"/>
            </w:pPr>
            <w:r w:rsidRPr="009A5696">
              <w:t>0</w:t>
            </w:r>
          </w:p>
        </w:tc>
        <w:tc>
          <w:tcPr>
            <w:tcW w:w="1093" w:type="dxa"/>
          </w:tcPr>
          <w:p w:rsidR="001345E7" w:rsidRPr="009A5696" w:rsidRDefault="001345E7" w:rsidP="005A754C">
            <w:pPr>
              <w:autoSpaceDE w:val="0"/>
              <w:snapToGrid w:val="0"/>
              <w:jc w:val="center"/>
            </w:pPr>
            <w:r w:rsidRPr="009A5696">
              <w:t>100</w:t>
            </w:r>
          </w:p>
        </w:tc>
        <w:tc>
          <w:tcPr>
            <w:tcW w:w="761" w:type="dxa"/>
          </w:tcPr>
          <w:p w:rsidR="001345E7" w:rsidRPr="009A5696" w:rsidRDefault="001345E7" w:rsidP="005A754C">
            <w:pPr>
              <w:autoSpaceDE w:val="0"/>
              <w:snapToGrid w:val="0"/>
              <w:jc w:val="center"/>
            </w:pPr>
            <w:r w:rsidRPr="009A5696">
              <w:t>1</w:t>
            </w:r>
            <w:r>
              <w:t>4</w:t>
            </w:r>
          </w:p>
        </w:tc>
      </w:tr>
      <w:tr w:rsidR="001345E7" w:rsidRPr="000F6A39" w:rsidTr="00785356">
        <w:trPr>
          <w:trHeight w:val="362"/>
        </w:trPr>
        <w:tc>
          <w:tcPr>
            <w:tcW w:w="993" w:type="dxa"/>
          </w:tcPr>
          <w:p w:rsidR="001345E7" w:rsidRPr="000F6A39" w:rsidRDefault="001345E7" w:rsidP="005A754C">
            <w:pPr>
              <w:autoSpaceDE w:val="0"/>
              <w:snapToGrid w:val="0"/>
              <w:jc w:val="center"/>
            </w:pPr>
            <w:r w:rsidRPr="000F6A39">
              <w:t>6в</w:t>
            </w:r>
          </w:p>
        </w:tc>
        <w:tc>
          <w:tcPr>
            <w:tcW w:w="851" w:type="dxa"/>
          </w:tcPr>
          <w:p w:rsidR="001345E7" w:rsidRPr="009A5696" w:rsidRDefault="001345E7" w:rsidP="005A754C">
            <w:pPr>
              <w:autoSpaceDE w:val="0"/>
              <w:snapToGrid w:val="0"/>
              <w:jc w:val="center"/>
            </w:pPr>
            <w:r w:rsidRPr="009A5696">
              <w:t>19</w:t>
            </w:r>
          </w:p>
        </w:tc>
        <w:tc>
          <w:tcPr>
            <w:tcW w:w="937" w:type="dxa"/>
          </w:tcPr>
          <w:p w:rsidR="001345E7" w:rsidRPr="009A5696" w:rsidRDefault="001345E7" w:rsidP="005A754C">
            <w:pPr>
              <w:autoSpaceDE w:val="0"/>
              <w:snapToGrid w:val="0"/>
              <w:ind w:left="-75" w:right="-182"/>
              <w:jc w:val="center"/>
            </w:pPr>
            <w:r>
              <w:t>2</w:t>
            </w:r>
          </w:p>
        </w:tc>
        <w:tc>
          <w:tcPr>
            <w:tcW w:w="1050" w:type="dxa"/>
          </w:tcPr>
          <w:p w:rsidR="001345E7" w:rsidRPr="009A5696" w:rsidRDefault="001345E7" w:rsidP="005A754C">
            <w:pPr>
              <w:autoSpaceDE w:val="0"/>
              <w:snapToGrid w:val="0"/>
              <w:jc w:val="center"/>
            </w:pPr>
            <w:r>
              <w:t>6</w:t>
            </w:r>
          </w:p>
        </w:tc>
        <w:tc>
          <w:tcPr>
            <w:tcW w:w="990" w:type="dxa"/>
          </w:tcPr>
          <w:p w:rsidR="001345E7" w:rsidRPr="009A5696" w:rsidRDefault="001345E7" w:rsidP="005A754C">
            <w:pPr>
              <w:autoSpaceDE w:val="0"/>
              <w:snapToGrid w:val="0"/>
              <w:jc w:val="center"/>
            </w:pPr>
            <w:r>
              <w:t>0</w:t>
            </w:r>
          </w:p>
        </w:tc>
        <w:tc>
          <w:tcPr>
            <w:tcW w:w="987" w:type="dxa"/>
          </w:tcPr>
          <w:p w:rsidR="001345E7" w:rsidRPr="009A5696" w:rsidRDefault="001345E7" w:rsidP="005A754C">
            <w:pPr>
              <w:autoSpaceDE w:val="0"/>
              <w:snapToGrid w:val="0"/>
              <w:jc w:val="center"/>
            </w:pPr>
            <w:r>
              <w:t>0</w:t>
            </w:r>
          </w:p>
        </w:tc>
        <w:tc>
          <w:tcPr>
            <w:tcW w:w="1559" w:type="dxa"/>
          </w:tcPr>
          <w:p w:rsidR="001345E7" w:rsidRPr="009A5696" w:rsidRDefault="001345E7" w:rsidP="005A754C">
            <w:pPr>
              <w:autoSpaceDE w:val="0"/>
              <w:snapToGrid w:val="0"/>
              <w:jc w:val="center"/>
            </w:pPr>
            <w:r w:rsidRPr="009A5696">
              <w:t>0</w:t>
            </w:r>
          </w:p>
        </w:tc>
        <w:tc>
          <w:tcPr>
            <w:tcW w:w="1147" w:type="dxa"/>
          </w:tcPr>
          <w:p w:rsidR="001345E7" w:rsidRPr="009A5696" w:rsidRDefault="001345E7" w:rsidP="005A754C">
            <w:pPr>
              <w:autoSpaceDE w:val="0"/>
              <w:snapToGrid w:val="0"/>
              <w:jc w:val="center"/>
            </w:pPr>
            <w:r w:rsidRPr="009A5696">
              <w:t>0</w:t>
            </w:r>
          </w:p>
        </w:tc>
        <w:tc>
          <w:tcPr>
            <w:tcW w:w="1093" w:type="dxa"/>
          </w:tcPr>
          <w:p w:rsidR="001345E7" w:rsidRPr="009A5696" w:rsidRDefault="001345E7" w:rsidP="005A754C">
            <w:pPr>
              <w:autoSpaceDE w:val="0"/>
              <w:snapToGrid w:val="0"/>
              <w:jc w:val="center"/>
            </w:pPr>
            <w:r w:rsidRPr="009A5696">
              <w:t>100</w:t>
            </w:r>
          </w:p>
        </w:tc>
        <w:tc>
          <w:tcPr>
            <w:tcW w:w="761" w:type="dxa"/>
          </w:tcPr>
          <w:p w:rsidR="001345E7" w:rsidRPr="009A5696" w:rsidRDefault="001345E7" w:rsidP="005A754C">
            <w:pPr>
              <w:autoSpaceDE w:val="0"/>
              <w:snapToGrid w:val="0"/>
              <w:jc w:val="center"/>
            </w:pPr>
            <w:r>
              <w:t>42</w:t>
            </w:r>
          </w:p>
        </w:tc>
      </w:tr>
      <w:tr w:rsidR="001345E7" w:rsidRPr="000F6A39" w:rsidTr="00785356">
        <w:trPr>
          <w:trHeight w:val="362"/>
        </w:trPr>
        <w:tc>
          <w:tcPr>
            <w:tcW w:w="993" w:type="dxa"/>
          </w:tcPr>
          <w:p w:rsidR="001345E7" w:rsidRPr="009141E2" w:rsidRDefault="001345E7" w:rsidP="005A754C">
            <w:pPr>
              <w:autoSpaceDE w:val="0"/>
              <w:snapToGrid w:val="0"/>
              <w:jc w:val="center"/>
            </w:pPr>
            <w:r w:rsidRPr="009141E2">
              <w:t>ИТОГО:</w:t>
            </w:r>
          </w:p>
        </w:tc>
        <w:tc>
          <w:tcPr>
            <w:tcW w:w="851" w:type="dxa"/>
          </w:tcPr>
          <w:p w:rsidR="001345E7" w:rsidRPr="009A5696" w:rsidRDefault="001345E7" w:rsidP="005A754C">
            <w:pPr>
              <w:autoSpaceDE w:val="0"/>
              <w:snapToGrid w:val="0"/>
              <w:jc w:val="center"/>
            </w:pPr>
            <w:r w:rsidRPr="009A5696">
              <w:t>68</w:t>
            </w:r>
          </w:p>
        </w:tc>
        <w:tc>
          <w:tcPr>
            <w:tcW w:w="937" w:type="dxa"/>
          </w:tcPr>
          <w:p w:rsidR="001345E7" w:rsidRPr="009A5696" w:rsidRDefault="001345E7" w:rsidP="005A754C">
            <w:pPr>
              <w:autoSpaceDE w:val="0"/>
              <w:snapToGrid w:val="0"/>
              <w:ind w:left="-75" w:right="-182"/>
              <w:jc w:val="center"/>
            </w:pPr>
            <w:r>
              <w:t>2</w:t>
            </w:r>
          </w:p>
        </w:tc>
        <w:tc>
          <w:tcPr>
            <w:tcW w:w="1050" w:type="dxa"/>
          </w:tcPr>
          <w:p w:rsidR="001345E7" w:rsidRPr="009A5696" w:rsidRDefault="001345E7" w:rsidP="005A754C">
            <w:pPr>
              <w:autoSpaceDE w:val="0"/>
              <w:snapToGrid w:val="0"/>
              <w:jc w:val="center"/>
            </w:pPr>
            <w:r w:rsidRPr="009A5696">
              <w:t>1</w:t>
            </w:r>
            <w:r>
              <w:t>6</w:t>
            </w:r>
          </w:p>
        </w:tc>
        <w:tc>
          <w:tcPr>
            <w:tcW w:w="990" w:type="dxa"/>
          </w:tcPr>
          <w:p w:rsidR="001345E7" w:rsidRPr="009A5696" w:rsidRDefault="001345E7" w:rsidP="005A754C">
            <w:pPr>
              <w:autoSpaceDE w:val="0"/>
              <w:snapToGrid w:val="0"/>
              <w:jc w:val="center"/>
            </w:pPr>
            <w:r w:rsidRPr="009A5696">
              <w:t>1</w:t>
            </w:r>
          </w:p>
        </w:tc>
        <w:tc>
          <w:tcPr>
            <w:tcW w:w="987" w:type="dxa"/>
          </w:tcPr>
          <w:p w:rsidR="001345E7" w:rsidRPr="009A5696" w:rsidRDefault="001345E7" w:rsidP="005A754C">
            <w:pPr>
              <w:autoSpaceDE w:val="0"/>
              <w:snapToGrid w:val="0"/>
              <w:jc w:val="center"/>
            </w:pPr>
            <w:r w:rsidRPr="009A5696">
              <w:t>4</w:t>
            </w:r>
          </w:p>
        </w:tc>
        <w:tc>
          <w:tcPr>
            <w:tcW w:w="1559" w:type="dxa"/>
          </w:tcPr>
          <w:p w:rsidR="001345E7" w:rsidRPr="009A5696" w:rsidRDefault="001345E7" w:rsidP="005A754C">
            <w:pPr>
              <w:autoSpaceDE w:val="0"/>
              <w:snapToGrid w:val="0"/>
              <w:jc w:val="center"/>
            </w:pPr>
            <w:r>
              <w:t>1</w:t>
            </w:r>
          </w:p>
        </w:tc>
        <w:tc>
          <w:tcPr>
            <w:tcW w:w="1147" w:type="dxa"/>
          </w:tcPr>
          <w:p w:rsidR="001345E7" w:rsidRPr="009A5696" w:rsidRDefault="001345E7" w:rsidP="005A754C">
            <w:pPr>
              <w:autoSpaceDE w:val="0"/>
              <w:snapToGrid w:val="0"/>
              <w:jc w:val="center"/>
            </w:pPr>
            <w:r>
              <w:t>0</w:t>
            </w:r>
          </w:p>
        </w:tc>
        <w:tc>
          <w:tcPr>
            <w:tcW w:w="1093" w:type="dxa"/>
          </w:tcPr>
          <w:p w:rsidR="001345E7" w:rsidRPr="009A5696" w:rsidRDefault="001345E7" w:rsidP="005A754C">
            <w:pPr>
              <w:autoSpaceDE w:val="0"/>
              <w:snapToGrid w:val="0"/>
              <w:jc w:val="center"/>
            </w:pPr>
            <w:r>
              <w:t>98</w:t>
            </w:r>
          </w:p>
        </w:tc>
        <w:tc>
          <w:tcPr>
            <w:tcW w:w="761" w:type="dxa"/>
          </w:tcPr>
          <w:p w:rsidR="001345E7" w:rsidRPr="009A5696" w:rsidRDefault="001345E7" w:rsidP="005A754C">
            <w:pPr>
              <w:autoSpaceDE w:val="0"/>
              <w:snapToGrid w:val="0"/>
              <w:jc w:val="center"/>
            </w:pPr>
            <w:r>
              <w:t>27</w:t>
            </w:r>
          </w:p>
        </w:tc>
      </w:tr>
      <w:tr w:rsidR="001345E7" w:rsidRPr="000F6A39" w:rsidTr="00785356">
        <w:trPr>
          <w:trHeight w:val="362"/>
        </w:trPr>
        <w:tc>
          <w:tcPr>
            <w:tcW w:w="993" w:type="dxa"/>
          </w:tcPr>
          <w:p w:rsidR="001345E7" w:rsidRPr="000F6A39" w:rsidRDefault="001345E7" w:rsidP="005A754C">
            <w:pPr>
              <w:autoSpaceDE w:val="0"/>
              <w:snapToGrid w:val="0"/>
              <w:jc w:val="center"/>
            </w:pPr>
            <w:r w:rsidRPr="000F6A39">
              <w:t>7а</w:t>
            </w:r>
          </w:p>
        </w:tc>
        <w:tc>
          <w:tcPr>
            <w:tcW w:w="851" w:type="dxa"/>
          </w:tcPr>
          <w:p w:rsidR="001345E7" w:rsidRPr="000F6A39" w:rsidRDefault="001345E7" w:rsidP="005A754C">
            <w:pPr>
              <w:autoSpaceDE w:val="0"/>
              <w:snapToGrid w:val="0"/>
              <w:jc w:val="center"/>
            </w:pPr>
            <w:r>
              <w:t>23</w:t>
            </w:r>
          </w:p>
        </w:tc>
        <w:tc>
          <w:tcPr>
            <w:tcW w:w="937" w:type="dxa"/>
          </w:tcPr>
          <w:p w:rsidR="001345E7" w:rsidRPr="000F6A39" w:rsidRDefault="001345E7" w:rsidP="005A754C">
            <w:pPr>
              <w:autoSpaceDE w:val="0"/>
              <w:snapToGrid w:val="0"/>
              <w:jc w:val="center"/>
            </w:pPr>
            <w:r>
              <w:t>0</w:t>
            </w:r>
          </w:p>
        </w:tc>
        <w:tc>
          <w:tcPr>
            <w:tcW w:w="1050" w:type="dxa"/>
          </w:tcPr>
          <w:p w:rsidR="001345E7" w:rsidRPr="000F6A39" w:rsidRDefault="001345E7" w:rsidP="005A754C">
            <w:pPr>
              <w:autoSpaceDE w:val="0"/>
              <w:snapToGrid w:val="0"/>
              <w:jc w:val="center"/>
            </w:pPr>
            <w:r>
              <w:t>7</w:t>
            </w:r>
          </w:p>
        </w:tc>
        <w:tc>
          <w:tcPr>
            <w:tcW w:w="990" w:type="dxa"/>
          </w:tcPr>
          <w:p w:rsidR="001345E7" w:rsidRPr="000F6A39" w:rsidRDefault="001345E7" w:rsidP="005A754C">
            <w:pPr>
              <w:autoSpaceDE w:val="0"/>
              <w:snapToGrid w:val="0"/>
              <w:jc w:val="center"/>
            </w:pPr>
            <w:r>
              <w:t>0</w:t>
            </w:r>
          </w:p>
        </w:tc>
        <w:tc>
          <w:tcPr>
            <w:tcW w:w="987" w:type="dxa"/>
          </w:tcPr>
          <w:p w:rsidR="001345E7" w:rsidRPr="000F6A39" w:rsidRDefault="001345E7" w:rsidP="005A754C">
            <w:pPr>
              <w:autoSpaceDE w:val="0"/>
              <w:snapToGrid w:val="0"/>
              <w:jc w:val="center"/>
            </w:pPr>
            <w:r>
              <w:t>0</w:t>
            </w:r>
          </w:p>
        </w:tc>
        <w:tc>
          <w:tcPr>
            <w:tcW w:w="1559" w:type="dxa"/>
          </w:tcPr>
          <w:p w:rsidR="001345E7" w:rsidRPr="000F6A39" w:rsidRDefault="001345E7" w:rsidP="005A754C">
            <w:pPr>
              <w:autoSpaceDE w:val="0"/>
              <w:snapToGrid w:val="0"/>
              <w:jc w:val="center"/>
            </w:pPr>
            <w:r>
              <w:t>0</w:t>
            </w:r>
          </w:p>
        </w:tc>
        <w:tc>
          <w:tcPr>
            <w:tcW w:w="1147" w:type="dxa"/>
          </w:tcPr>
          <w:p w:rsidR="001345E7" w:rsidRPr="000F6A39" w:rsidRDefault="001345E7" w:rsidP="005A754C">
            <w:pPr>
              <w:autoSpaceDE w:val="0"/>
              <w:snapToGrid w:val="0"/>
              <w:jc w:val="center"/>
            </w:pPr>
            <w:r>
              <w:t>0</w:t>
            </w:r>
          </w:p>
        </w:tc>
        <w:tc>
          <w:tcPr>
            <w:tcW w:w="1093" w:type="dxa"/>
          </w:tcPr>
          <w:p w:rsidR="001345E7" w:rsidRPr="000F6A39" w:rsidRDefault="001345E7" w:rsidP="005A754C">
            <w:pPr>
              <w:autoSpaceDE w:val="0"/>
              <w:snapToGrid w:val="0"/>
              <w:jc w:val="center"/>
            </w:pPr>
            <w:r>
              <w:t>100</w:t>
            </w:r>
          </w:p>
        </w:tc>
        <w:tc>
          <w:tcPr>
            <w:tcW w:w="761" w:type="dxa"/>
          </w:tcPr>
          <w:p w:rsidR="001345E7" w:rsidRPr="000F6A39" w:rsidRDefault="001345E7" w:rsidP="005A754C">
            <w:pPr>
              <w:autoSpaceDE w:val="0"/>
              <w:snapToGrid w:val="0"/>
              <w:jc w:val="center"/>
            </w:pPr>
            <w:r>
              <w:t>30</w:t>
            </w:r>
          </w:p>
        </w:tc>
      </w:tr>
      <w:tr w:rsidR="001345E7" w:rsidRPr="000F6A39" w:rsidTr="00785356">
        <w:trPr>
          <w:trHeight w:val="362"/>
        </w:trPr>
        <w:tc>
          <w:tcPr>
            <w:tcW w:w="993" w:type="dxa"/>
          </w:tcPr>
          <w:p w:rsidR="001345E7" w:rsidRPr="000F6A39" w:rsidRDefault="001345E7" w:rsidP="005A754C">
            <w:pPr>
              <w:autoSpaceDE w:val="0"/>
              <w:snapToGrid w:val="0"/>
              <w:jc w:val="center"/>
            </w:pPr>
            <w:r w:rsidRPr="000F6A39">
              <w:t>7б</w:t>
            </w:r>
          </w:p>
        </w:tc>
        <w:tc>
          <w:tcPr>
            <w:tcW w:w="851" w:type="dxa"/>
          </w:tcPr>
          <w:p w:rsidR="001345E7" w:rsidRPr="000F6A39" w:rsidRDefault="001345E7" w:rsidP="005A754C">
            <w:pPr>
              <w:autoSpaceDE w:val="0"/>
              <w:snapToGrid w:val="0"/>
              <w:jc w:val="center"/>
            </w:pPr>
            <w:r>
              <w:t>24</w:t>
            </w:r>
          </w:p>
        </w:tc>
        <w:tc>
          <w:tcPr>
            <w:tcW w:w="937" w:type="dxa"/>
          </w:tcPr>
          <w:p w:rsidR="001345E7" w:rsidRPr="000F6A39" w:rsidRDefault="001345E7" w:rsidP="005A754C">
            <w:pPr>
              <w:autoSpaceDE w:val="0"/>
              <w:snapToGrid w:val="0"/>
              <w:jc w:val="center"/>
            </w:pPr>
            <w:r>
              <w:t>1</w:t>
            </w:r>
          </w:p>
        </w:tc>
        <w:tc>
          <w:tcPr>
            <w:tcW w:w="1050" w:type="dxa"/>
          </w:tcPr>
          <w:p w:rsidR="001345E7" w:rsidRPr="000F6A39" w:rsidRDefault="001345E7" w:rsidP="005A754C">
            <w:pPr>
              <w:autoSpaceDE w:val="0"/>
              <w:snapToGrid w:val="0"/>
              <w:jc w:val="center"/>
            </w:pPr>
            <w:r>
              <w:t>4</w:t>
            </w:r>
          </w:p>
        </w:tc>
        <w:tc>
          <w:tcPr>
            <w:tcW w:w="990" w:type="dxa"/>
          </w:tcPr>
          <w:p w:rsidR="001345E7" w:rsidRPr="000F6A39" w:rsidRDefault="001345E7" w:rsidP="005A754C">
            <w:pPr>
              <w:autoSpaceDE w:val="0"/>
              <w:snapToGrid w:val="0"/>
              <w:jc w:val="center"/>
            </w:pPr>
            <w:r>
              <w:t>0</w:t>
            </w:r>
          </w:p>
        </w:tc>
        <w:tc>
          <w:tcPr>
            <w:tcW w:w="987" w:type="dxa"/>
          </w:tcPr>
          <w:p w:rsidR="001345E7" w:rsidRPr="000F6A39" w:rsidRDefault="001345E7" w:rsidP="005A754C">
            <w:pPr>
              <w:autoSpaceDE w:val="0"/>
              <w:snapToGrid w:val="0"/>
              <w:jc w:val="center"/>
            </w:pPr>
            <w:r>
              <w:t>2</w:t>
            </w:r>
          </w:p>
        </w:tc>
        <w:tc>
          <w:tcPr>
            <w:tcW w:w="1559" w:type="dxa"/>
          </w:tcPr>
          <w:p w:rsidR="001345E7" w:rsidRPr="000F6A39" w:rsidRDefault="001345E7" w:rsidP="005A754C">
            <w:pPr>
              <w:autoSpaceDE w:val="0"/>
              <w:snapToGrid w:val="0"/>
              <w:jc w:val="center"/>
            </w:pPr>
            <w:r>
              <w:t>0</w:t>
            </w:r>
          </w:p>
        </w:tc>
        <w:tc>
          <w:tcPr>
            <w:tcW w:w="1147" w:type="dxa"/>
          </w:tcPr>
          <w:p w:rsidR="001345E7" w:rsidRPr="000F6A39" w:rsidRDefault="001345E7" w:rsidP="005A754C">
            <w:pPr>
              <w:autoSpaceDE w:val="0"/>
              <w:snapToGrid w:val="0"/>
              <w:jc w:val="center"/>
            </w:pPr>
            <w:r>
              <w:t>0</w:t>
            </w:r>
          </w:p>
        </w:tc>
        <w:tc>
          <w:tcPr>
            <w:tcW w:w="1093" w:type="dxa"/>
          </w:tcPr>
          <w:p w:rsidR="001345E7" w:rsidRPr="000F6A39" w:rsidRDefault="001345E7" w:rsidP="005A754C">
            <w:pPr>
              <w:autoSpaceDE w:val="0"/>
              <w:snapToGrid w:val="0"/>
              <w:jc w:val="center"/>
            </w:pPr>
            <w:r>
              <w:t>100</w:t>
            </w:r>
          </w:p>
        </w:tc>
        <w:tc>
          <w:tcPr>
            <w:tcW w:w="761" w:type="dxa"/>
          </w:tcPr>
          <w:p w:rsidR="001345E7" w:rsidRPr="000F6A39" w:rsidRDefault="001345E7" w:rsidP="005A754C">
            <w:pPr>
              <w:autoSpaceDE w:val="0"/>
              <w:snapToGrid w:val="0"/>
              <w:jc w:val="center"/>
            </w:pPr>
            <w:r>
              <w:t>21</w:t>
            </w:r>
          </w:p>
        </w:tc>
      </w:tr>
      <w:tr w:rsidR="001345E7" w:rsidRPr="000F6A39" w:rsidTr="00785356">
        <w:trPr>
          <w:trHeight w:val="362"/>
        </w:trPr>
        <w:tc>
          <w:tcPr>
            <w:tcW w:w="993" w:type="dxa"/>
          </w:tcPr>
          <w:p w:rsidR="001345E7" w:rsidRPr="000F6A39" w:rsidRDefault="001345E7" w:rsidP="005A754C">
            <w:pPr>
              <w:autoSpaceDE w:val="0"/>
              <w:snapToGrid w:val="0"/>
              <w:jc w:val="center"/>
            </w:pPr>
            <w:r w:rsidRPr="000F6A39">
              <w:t>7в</w:t>
            </w:r>
          </w:p>
        </w:tc>
        <w:tc>
          <w:tcPr>
            <w:tcW w:w="851" w:type="dxa"/>
          </w:tcPr>
          <w:p w:rsidR="001345E7" w:rsidRPr="000F6A39" w:rsidRDefault="001345E7" w:rsidP="005A754C">
            <w:pPr>
              <w:autoSpaceDE w:val="0"/>
              <w:snapToGrid w:val="0"/>
              <w:jc w:val="center"/>
            </w:pPr>
            <w:r>
              <w:t>24</w:t>
            </w:r>
          </w:p>
        </w:tc>
        <w:tc>
          <w:tcPr>
            <w:tcW w:w="937" w:type="dxa"/>
          </w:tcPr>
          <w:p w:rsidR="001345E7" w:rsidRPr="000F6A39" w:rsidRDefault="001345E7" w:rsidP="005A754C">
            <w:pPr>
              <w:autoSpaceDE w:val="0"/>
              <w:snapToGrid w:val="0"/>
              <w:jc w:val="center"/>
            </w:pPr>
            <w:r>
              <w:t>0</w:t>
            </w:r>
          </w:p>
        </w:tc>
        <w:tc>
          <w:tcPr>
            <w:tcW w:w="1050" w:type="dxa"/>
          </w:tcPr>
          <w:p w:rsidR="001345E7" w:rsidRPr="000F6A39" w:rsidRDefault="001345E7" w:rsidP="005A754C">
            <w:pPr>
              <w:autoSpaceDE w:val="0"/>
              <w:snapToGrid w:val="0"/>
              <w:jc w:val="center"/>
            </w:pPr>
            <w:r>
              <w:t>2</w:t>
            </w:r>
          </w:p>
        </w:tc>
        <w:tc>
          <w:tcPr>
            <w:tcW w:w="990" w:type="dxa"/>
          </w:tcPr>
          <w:p w:rsidR="001345E7" w:rsidRPr="000F6A39" w:rsidRDefault="001345E7" w:rsidP="005A754C">
            <w:pPr>
              <w:autoSpaceDE w:val="0"/>
              <w:snapToGrid w:val="0"/>
              <w:jc w:val="center"/>
            </w:pPr>
            <w:r>
              <w:t>0</w:t>
            </w:r>
          </w:p>
        </w:tc>
        <w:tc>
          <w:tcPr>
            <w:tcW w:w="987" w:type="dxa"/>
          </w:tcPr>
          <w:p w:rsidR="001345E7" w:rsidRPr="000F6A39" w:rsidRDefault="001345E7" w:rsidP="005A754C">
            <w:pPr>
              <w:autoSpaceDE w:val="0"/>
              <w:snapToGrid w:val="0"/>
              <w:jc w:val="center"/>
            </w:pPr>
            <w:r>
              <w:t>0</w:t>
            </w:r>
          </w:p>
        </w:tc>
        <w:tc>
          <w:tcPr>
            <w:tcW w:w="1559" w:type="dxa"/>
          </w:tcPr>
          <w:p w:rsidR="001345E7" w:rsidRPr="000F6A39" w:rsidRDefault="001345E7" w:rsidP="005A754C">
            <w:pPr>
              <w:autoSpaceDE w:val="0"/>
              <w:snapToGrid w:val="0"/>
              <w:jc w:val="center"/>
            </w:pPr>
            <w:r>
              <w:t>0</w:t>
            </w:r>
          </w:p>
        </w:tc>
        <w:tc>
          <w:tcPr>
            <w:tcW w:w="1147" w:type="dxa"/>
          </w:tcPr>
          <w:p w:rsidR="001345E7" w:rsidRPr="000F6A39" w:rsidRDefault="001345E7" w:rsidP="005A754C">
            <w:pPr>
              <w:autoSpaceDE w:val="0"/>
              <w:snapToGrid w:val="0"/>
              <w:jc w:val="center"/>
            </w:pPr>
            <w:r>
              <w:t>0</w:t>
            </w:r>
          </w:p>
        </w:tc>
        <w:tc>
          <w:tcPr>
            <w:tcW w:w="1093" w:type="dxa"/>
          </w:tcPr>
          <w:p w:rsidR="001345E7" w:rsidRPr="000F6A39" w:rsidRDefault="001345E7" w:rsidP="005A754C">
            <w:pPr>
              <w:autoSpaceDE w:val="0"/>
              <w:snapToGrid w:val="0"/>
              <w:jc w:val="center"/>
            </w:pPr>
            <w:r>
              <w:t>100</w:t>
            </w:r>
          </w:p>
        </w:tc>
        <w:tc>
          <w:tcPr>
            <w:tcW w:w="761" w:type="dxa"/>
          </w:tcPr>
          <w:p w:rsidR="001345E7" w:rsidRPr="000F6A39" w:rsidRDefault="001345E7" w:rsidP="005A754C">
            <w:pPr>
              <w:autoSpaceDE w:val="0"/>
              <w:snapToGrid w:val="0"/>
              <w:jc w:val="center"/>
            </w:pPr>
            <w:r>
              <w:t>8</w:t>
            </w:r>
          </w:p>
        </w:tc>
      </w:tr>
      <w:tr w:rsidR="001345E7" w:rsidRPr="000434ED" w:rsidTr="00785356">
        <w:trPr>
          <w:trHeight w:val="362"/>
        </w:trPr>
        <w:tc>
          <w:tcPr>
            <w:tcW w:w="993" w:type="dxa"/>
          </w:tcPr>
          <w:p w:rsidR="001345E7" w:rsidRPr="000434ED" w:rsidRDefault="001345E7" w:rsidP="005A754C">
            <w:pPr>
              <w:autoSpaceDE w:val="0"/>
              <w:snapToGrid w:val="0"/>
              <w:jc w:val="center"/>
            </w:pPr>
            <w:r w:rsidRPr="000434ED">
              <w:t>ИТОГО:</w:t>
            </w:r>
          </w:p>
        </w:tc>
        <w:tc>
          <w:tcPr>
            <w:tcW w:w="851" w:type="dxa"/>
          </w:tcPr>
          <w:p w:rsidR="001345E7" w:rsidRPr="009A5696" w:rsidRDefault="001345E7" w:rsidP="005A754C">
            <w:pPr>
              <w:autoSpaceDE w:val="0"/>
              <w:snapToGrid w:val="0"/>
              <w:jc w:val="center"/>
            </w:pPr>
            <w:r w:rsidRPr="009A5696">
              <w:t>71</w:t>
            </w:r>
          </w:p>
        </w:tc>
        <w:tc>
          <w:tcPr>
            <w:tcW w:w="937" w:type="dxa"/>
          </w:tcPr>
          <w:p w:rsidR="001345E7" w:rsidRPr="009A5696" w:rsidRDefault="001345E7" w:rsidP="005A754C">
            <w:pPr>
              <w:autoSpaceDE w:val="0"/>
              <w:snapToGrid w:val="0"/>
              <w:jc w:val="center"/>
            </w:pPr>
            <w:r>
              <w:t>1</w:t>
            </w:r>
          </w:p>
        </w:tc>
        <w:tc>
          <w:tcPr>
            <w:tcW w:w="1050" w:type="dxa"/>
          </w:tcPr>
          <w:p w:rsidR="001345E7" w:rsidRPr="009A5696" w:rsidRDefault="001345E7" w:rsidP="005A754C">
            <w:pPr>
              <w:autoSpaceDE w:val="0"/>
              <w:snapToGrid w:val="0"/>
              <w:jc w:val="center"/>
            </w:pPr>
            <w:r w:rsidRPr="009A5696">
              <w:t>1</w:t>
            </w:r>
            <w:r>
              <w:t>3</w:t>
            </w:r>
          </w:p>
        </w:tc>
        <w:tc>
          <w:tcPr>
            <w:tcW w:w="990" w:type="dxa"/>
          </w:tcPr>
          <w:p w:rsidR="001345E7" w:rsidRPr="009A5696" w:rsidRDefault="001345E7" w:rsidP="005A754C">
            <w:pPr>
              <w:autoSpaceDE w:val="0"/>
              <w:snapToGrid w:val="0"/>
              <w:jc w:val="center"/>
            </w:pPr>
            <w:r w:rsidRPr="009A5696">
              <w:t>0</w:t>
            </w:r>
          </w:p>
        </w:tc>
        <w:tc>
          <w:tcPr>
            <w:tcW w:w="987" w:type="dxa"/>
          </w:tcPr>
          <w:p w:rsidR="001345E7" w:rsidRPr="009A5696" w:rsidRDefault="001345E7" w:rsidP="005A754C">
            <w:pPr>
              <w:autoSpaceDE w:val="0"/>
              <w:snapToGrid w:val="0"/>
              <w:jc w:val="center"/>
            </w:pPr>
            <w:r>
              <w:t>2</w:t>
            </w:r>
          </w:p>
        </w:tc>
        <w:tc>
          <w:tcPr>
            <w:tcW w:w="1559" w:type="dxa"/>
          </w:tcPr>
          <w:p w:rsidR="001345E7" w:rsidRPr="009A5696" w:rsidRDefault="001345E7" w:rsidP="005A754C">
            <w:pPr>
              <w:autoSpaceDE w:val="0"/>
              <w:snapToGrid w:val="0"/>
              <w:jc w:val="center"/>
            </w:pPr>
            <w:r>
              <w:t>0</w:t>
            </w:r>
          </w:p>
        </w:tc>
        <w:tc>
          <w:tcPr>
            <w:tcW w:w="1147" w:type="dxa"/>
          </w:tcPr>
          <w:p w:rsidR="001345E7" w:rsidRPr="009A5696" w:rsidRDefault="001345E7" w:rsidP="005A754C">
            <w:pPr>
              <w:autoSpaceDE w:val="0"/>
              <w:snapToGrid w:val="0"/>
              <w:jc w:val="center"/>
            </w:pPr>
            <w:r w:rsidRPr="009A5696">
              <w:t>0</w:t>
            </w:r>
          </w:p>
        </w:tc>
        <w:tc>
          <w:tcPr>
            <w:tcW w:w="1093" w:type="dxa"/>
          </w:tcPr>
          <w:p w:rsidR="001345E7" w:rsidRPr="009A5696" w:rsidRDefault="001345E7" w:rsidP="005A754C">
            <w:pPr>
              <w:autoSpaceDE w:val="0"/>
              <w:snapToGrid w:val="0"/>
              <w:jc w:val="center"/>
            </w:pPr>
            <w:r>
              <w:t>100</w:t>
            </w:r>
          </w:p>
        </w:tc>
        <w:tc>
          <w:tcPr>
            <w:tcW w:w="761" w:type="dxa"/>
          </w:tcPr>
          <w:p w:rsidR="001345E7" w:rsidRPr="009A5696" w:rsidRDefault="001345E7" w:rsidP="005A754C">
            <w:pPr>
              <w:autoSpaceDE w:val="0"/>
              <w:snapToGrid w:val="0"/>
              <w:jc w:val="center"/>
            </w:pPr>
            <w:r>
              <w:t>20</w:t>
            </w:r>
          </w:p>
        </w:tc>
      </w:tr>
      <w:tr w:rsidR="001345E7" w:rsidRPr="000F6A39" w:rsidTr="00785356">
        <w:trPr>
          <w:trHeight w:val="377"/>
        </w:trPr>
        <w:tc>
          <w:tcPr>
            <w:tcW w:w="993" w:type="dxa"/>
          </w:tcPr>
          <w:p w:rsidR="001345E7" w:rsidRPr="000434ED" w:rsidRDefault="001345E7" w:rsidP="005A754C">
            <w:pPr>
              <w:autoSpaceDE w:val="0"/>
              <w:snapToGrid w:val="0"/>
            </w:pPr>
            <w:r w:rsidRPr="000434ED">
              <w:t>по школе</w:t>
            </w:r>
          </w:p>
        </w:tc>
        <w:tc>
          <w:tcPr>
            <w:tcW w:w="851" w:type="dxa"/>
          </w:tcPr>
          <w:p w:rsidR="001345E7" w:rsidRPr="001456B0" w:rsidRDefault="001345E7" w:rsidP="005A754C">
            <w:pPr>
              <w:autoSpaceDE w:val="0"/>
              <w:snapToGrid w:val="0"/>
              <w:jc w:val="center"/>
            </w:pPr>
            <w:r w:rsidRPr="001456B0">
              <w:t>205</w:t>
            </w:r>
          </w:p>
        </w:tc>
        <w:tc>
          <w:tcPr>
            <w:tcW w:w="937" w:type="dxa"/>
          </w:tcPr>
          <w:p w:rsidR="001345E7" w:rsidRPr="001456B0" w:rsidRDefault="001345E7" w:rsidP="005A754C">
            <w:pPr>
              <w:autoSpaceDE w:val="0"/>
              <w:snapToGrid w:val="0"/>
              <w:jc w:val="center"/>
            </w:pPr>
            <w:r>
              <w:t>3</w:t>
            </w:r>
          </w:p>
        </w:tc>
        <w:tc>
          <w:tcPr>
            <w:tcW w:w="1050" w:type="dxa"/>
          </w:tcPr>
          <w:p w:rsidR="001345E7" w:rsidRPr="001456B0" w:rsidRDefault="001345E7" w:rsidP="005A754C">
            <w:pPr>
              <w:autoSpaceDE w:val="0"/>
              <w:snapToGrid w:val="0"/>
              <w:jc w:val="center"/>
            </w:pPr>
            <w:r>
              <w:t>52</w:t>
            </w:r>
          </w:p>
        </w:tc>
        <w:tc>
          <w:tcPr>
            <w:tcW w:w="990" w:type="dxa"/>
          </w:tcPr>
          <w:p w:rsidR="001345E7" w:rsidRPr="001456B0" w:rsidRDefault="001345E7" w:rsidP="005A754C">
            <w:pPr>
              <w:autoSpaceDE w:val="0"/>
              <w:snapToGrid w:val="0"/>
              <w:jc w:val="center"/>
            </w:pPr>
            <w:r w:rsidRPr="001456B0">
              <w:t>1</w:t>
            </w:r>
          </w:p>
        </w:tc>
        <w:tc>
          <w:tcPr>
            <w:tcW w:w="987" w:type="dxa"/>
          </w:tcPr>
          <w:p w:rsidR="001345E7" w:rsidRPr="001456B0" w:rsidRDefault="001345E7" w:rsidP="005A754C">
            <w:pPr>
              <w:autoSpaceDE w:val="0"/>
              <w:snapToGrid w:val="0"/>
              <w:jc w:val="center"/>
            </w:pPr>
            <w:r>
              <w:t>8</w:t>
            </w:r>
          </w:p>
        </w:tc>
        <w:tc>
          <w:tcPr>
            <w:tcW w:w="1559" w:type="dxa"/>
          </w:tcPr>
          <w:p w:rsidR="001345E7" w:rsidRPr="001456B0" w:rsidRDefault="001345E7" w:rsidP="005A754C">
            <w:pPr>
              <w:autoSpaceDE w:val="0"/>
              <w:snapToGrid w:val="0"/>
              <w:jc w:val="center"/>
            </w:pPr>
            <w:r>
              <w:t>1</w:t>
            </w:r>
          </w:p>
        </w:tc>
        <w:tc>
          <w:tcPr>
            <w:tcW w:w="1147" w:type="dxa"/>
          </w:tcPr>
          <w:p w:rsidR="001345E7" w:rsidRPr="001456B0" w:rsidRDefault="001345E7" w:rsidP="005A754C">
            <w:pPr>
              <w:autoSpaceDE w:val="0"/>
              <w:snapToGrid w:val="0"/>
              <w:jc w:val="center"/>
            </w:pPr>
            <w:r>
              <w:t>0</w:t>
            </w:r>
          </w:p>
        </w:tc>
        <w:tc>
          <w:tcPr>
            <w:tcW w:w="1093" w:type="dxa"/>
          </w:tcPr>
          <w:p w:rsidR="001345E7" w:rsidRPr="001456B0" w:rsidRDefault="001345E7" w:rsidP="005A754C">
            <w:pPr>
              <w:autoSpaceDE w:val="0"/>
              <w:snapToGrid w:val="0"/>
              <w:jc w:val="center"/>
            </w:pPr>
            <w:r w:rsidRPr="001456B0">
              <w:t>9</w:t>
            </w:r>
            <w:r>
              <w:t>9</w:t>
            </w:r>
          </w:p>
        </w:tc>
        <w:tc>
          <w:tcPr>
            <w:tcW w:w="761" w:type="dxa"/>
          </w:tcPr>
          <w:p w:rsidR="001345E7" w:rsidRPr="001456B0" w:rsidRDefault="001345E7" w:rsidP="005A754C">
            <w:pPr>
              <w:autoSpaceDE w:val="0"/>
              <w:snapToGrid w:val="0"/>
              <w:jc w:val="center"/>
            </w:pPr>
            <w:r>
              <w:t>25</w:t>
            </w:r>
          </w:p>
        </w:tc>
      </w:tr>
    </w:tbl>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jc w:val="both"/>
        <w:rPr>
          <w:color w:val="FF0000"/>
          <w:sz w:val="28"/>
          <w:szCs w:val="28"/>
        </w:rPr>
      </w:pPr>
    </w:p>
    <w:p w:rsidR="001345E7" w:rsidRPr="00430E8F" w:rsidRDefault="001345E7" w:rsidP="001345E7">
      <w:pPr>
        <w:pStyle w:val="22"/>
        <w:shd w:val="clear" w:color="auto" w:fill="auto"/>
        <w:spacing w:line="240" w:lineRule="auto"/>
        <w:ind w:right="20"/>
        <w:jc w:val="both"/>
        <w:rPr>
          <w:color w:val="FF0000"/>
          <w:sz w:val="28"/>
          <w:szCs w:val="28"/>
        </w:rPr>
      </w:pPr>
    </w:p>
    <w:p w:rsidR="001345E7" w:rsidRDefault="001345E7" w:rsidP="001345E7">
      <w:pPr>
        <w:pStyle w:val="22"/>
        <w:shd w:val="clear" w:color="auto" w:fill="auto"/>
        <w:spacing w:line="240" w:lineRule="auto"/>
        <w:ind w:right="20"/>
        <w:rPr>
          <w:sz w:val="28"/>
          <w:szCs w:val="28"/>
        </w:rPr>
      </w:pPr>
      <w:r w:rsidRPr="0043390F">
        <w:rPr>
          <w:sz w:val="16"/>
          <w:szCs w:val="16"/>
        </w:rPr>
        <w:t xml:space="preserve"> </w:t>
      </w:r>
      <w:r>
        <w:rPr>
          <w:sz w:val="28"/>
          <w:szCs w:val="28"/>
        </w:rPr>
        <w:t xml:space="preserve">     </w:t>
      </w:r>
      <w:r w:rsidRPr="004F13E9">
        <w:rPr>
          <w:sz w:val="28"/>
          <w:szCs w:val="28"/>
        </w:rPr>
        <w:t>Проанализировав итоги успеваемости, а также качества обучения, мы получили следующие результаты обучения.</w:t>
      </w:r>
    </w:p>
    <w:p w:rsidR="001345E7" w:rsidRPr="00BC174C" w:rsidRDefault="001345E7" w:rsidP="001345E7">
      <w:pPr>
        <w:pStyle w:val="22"/>
        <w:shd w:val="clear" w:color="auto" w:fill="auto"/>
        <w:spacing w:line="240" w:lineRule="auto"/>
        <w:ind w:right="20"/>
        <w:rPr>
          <w:b/>
          <w:bCs/>
          <w:color w:val="1F497D" w:themeColor="text2"/>
          <w:sz w:val="28"/>
          <w:szCs w:val="28"/>
        </w:rPr>
      </w:pPr>
      <w:r w:rsidRPr="00BC174C">
        <w:rPr>
          <w:b/>
          <w:bCs/>
          <w:color w:val="1F497D" w:themeColor="text2"/>
          <w:sz w:val="28"/>
          <w:szCs w:val="28"/>
        </w:rPr>
        <w:t>5 классы:</w:t>
      </w:r>
    </w:p>
    <w:p w:rsidR="001345E7" w:rsidRPr="00B6497E" w:rsidRDefault="001345E7" w:rsidP="001345E7">
      <w:pPr>
        <w:pStyle w:val="20"/>
        <w:shd w:val="clear" w:color="auto" w:fill="auto"/>
        <w:spacing w:after="14" w:line="240" w:lineRule="auto"/>
        <w:ind w:left="100"/>
        <w:rPr>
          <w:i/>
          <w:color w:val="000099"/>
        </w:rPr>
      </w:pPr>
      <w:r w:rsidRPr="00B6497E">
        <w:rPr>
          <w:color w:val="000099"/>
        </w:rPr>
        <w:t xml:space="preserve">Отличники - </w:t>
      </w:r>
      <w:r>
        <w:rPr>
          <w:color w:val="000099"/>
        </w:rPr>
        <w:t>нет</w:t>
      </w:r>
    </w:p>
    <w:p w:rsidR="001345E7" w:rsidRPr="008A3172" w:rsidRDefault="001345E7" w:rsidP="001345E7">
      <w:pPr>
        <w:rPr>
          <w:sz w:val="12"/>
          <w:szCs w:val="12"/>
        </w:rPr>
      </w:pPr>
    </w:p>
    <w:p w:rsidR="001345E7" w:rsidRPr="00B6497E" w:rsidRDefault="001345E7" w:rsidP="001345E7">
      <w:pPr>
        <w:pStyle w:val="24"/>
        <w:shd w:val="clear" w:color="auto" w:fill="auto"/>
        <w:spacing w:line="240" w:lineRule="auto"/>
        <w:rPr>
          <w:rFonts w:ascii="Times New Roman" w:hAnsi="Times New Roman" w:cs="Times New Roman"/>
          <w:i w:val="0"/>
          <w:color w:val="000099"/>
          <w:sz w:val="28"/>
          <w:szCs w:val="28"/>
        </w:rPr>
      </w:pPr>
      <w:r w:rsidRPr="00B6497E">
        <w:rPr>
          <w:rFonts w:ascii="Times New Roman" w:hAnsi="Times New Roman" w:cs="Times New Roman"/>
          <w:i w:val="0"/>
          <w:color w:val="000099"/>
          <w:sz w:val="28"/>
          <w:szCs w:val="28"/>
        </w:rPr>
        <w:t xml:space="preserve">Резерв (имеют 1 </w:t>
      </w:r>
      <w:r>
        <w:rPr>
          <w:rFonts w:ascii="Times New Roman" w:hAnsi="Times New Roman" w:cs="Times New Roman"/>
          <w:i w:val="0"/>
          <w:color w:val="000099"/>
          <w:sz w:val="28"/>
          <w:szCs w:val="28"/>
        </w:rPr>
        <w:t>четверку</w:t>
      </w:r>
      <w:r w:rsidRPr="00B6497E">
        <w:rPr>
          <w:rFonts w:ascii="Times New Roman" w:hAnsi="Times New Roman" w:cs="Times New Roman"/>
          <w:i w:val="0"/>
          <w:color w:val="000099"/>
          <w:sz w:val="28"/>
          <w:szCs w:val="28"/>
        </w:rPr>
        <w:t xml:space="preserve">) - </w:t>
      </w:r>
      <w:r>
        <w:rPr>
          <w:rFonts w:ascii="Times New Roman" w:hAnsi="Times New Roman" w:cs="Times New Roman"/>
          <w:i w:val="0"/>
          <w:color w:val="C00000"/>
          <w:sz w:val="28"/>
          <w:szCs w:val="28"/>
        </w:rPr>
        <w:t>нет</w:t>
      </w:r>
    </w:p>
    <w:p w:rsidR="001345E7" w:rsidRPr="00B6497E" w:rsidRDefault="001345E7" w:rsidP="001345E7">
      <w:pPr>
        <w:pStyle w:val="20"/>
        <w:shd w:val="clear" w:color="auto" w:fill="auto"/>
        <w:spacing w:after="14" w:line="240" w:lineRule="auto"/>
        <w:ind w:left="100"/>
        <w:rPr>
          <w:i/>
          <w:color w:val="000099"/>
        </w:rPr>
      </w:pPr>
      <w:r w:rsidRPr="00B6497E">
        <w:rPr>
          <w:color w:val="000099"/>
        </w:rPr>
        <w:t xml:space="preserve">Хорошисты - </w:t>
      </w:r>
      <w:r>
        <w:rPr>
          <w:color w:val="C00000"/>
        </w:rPr>
        <w:t>23</w:t>
      </w:r>
      <w:r w:rsidRPr="00B6497E">
        <w:rPr>
          <w:color w:val="000099"/>
        </w:rPr>
        <w:t xml:space="preserve"> человека -</w:t>
      </w:r>
      <w:r>
        <w:rPr>
          <w:color w:val="000099"/>
        </w:rPr>
        <w:t xml:space="preserve"> 35</w:t>
      </w:r>
      <w:r w:rsidRPr="00B6497E">
        <w:rPr>
          <w:color w:val="000099"/>
        </w:rPr>
        <w:t xml:space="preserve"> %</w:t>
      </w:r>
    </w:p>
    <w:tbl>
      <w:tblPr>
        <w:tblStyle w:val="affffff1"/>
        <w:tblW w:w="7379" w:type="dxa"/>
        <w:tblLook w:val="04A0" w:firstRow="1" w:lastRow="0" w:firstColumn="1" w:lastColumn="0" w:noHBand="0" w:noVBand="1"/>
      </w:tblPr>
      <w:tblGrid>
        <w:gridCol w:w="2119"/>
        <w:gridCol w:w="5260"/>
      </w:tblGrid>
      <w:tr w:rsidR="001345E7" w:rsidRPr="00D175B8" w:rsidTr="005A754C">
        <w:tc>
          <w:tcPr>
            <w:tcW w:w="2119" w:type="dxa"/>
          </w:tcPr>
          <w:p w:rsidR="001345E7" w:rsidRPr="00D175B8" w:rsidRDefault="001345E7" w:rsidP="005A754C">
            <w:pPr>
              <w:pStyle w:val="20"/>
              <w:shd w:val="clear" w:color="auto" w:fill="auto"/>
              <w:spacing w:after="14" w:line="240" w:lineRule="auto"/>
              <w:jc w:val="center"/>
              <w:rPr>
                <w:i/>
                <w:sz w:val="24"/>
                <w:szCs w:val="24"/>
              </w:rPr>
            </w:pPr>
            <w:r w:rsidRPr="00D175B8">
              <w:rPr>
                <w:sz w:val="24"/>
                <w:szCs w:val="24"/>
              </w:rPr>
              <w:t>Класс</w:t>
            </w:r>
          </w:p>
        </w:tc>
        <w:tc>
          <w:tcPr>
            <w:tcW w:w="5260" w:type="dxa"/>
          </w:tcPr>
          <w:p w:rsidR="001345E7" w:rsidRPr="00D175B8" w:rsidRDefault="001345E7" w:rsidP="005A754C">
            <w:pPr>
              <w:pStyle w:val="20"/>
              <w:shd w:val="clear" w:color="auto" w:fill="auto"/>
              <w:spacing w:after="14" w:line="240" w:lineRule="auto"/>
              <w:jc w:val="center"/>
              <w:rPr>
                <w:i/>
                <w:sz w:val="24"/>
                <w:szCs w:val="24"/>
              </w:rPr>
            </w:pPr>
            <w:r w:rsidRPr="00D175B8">
              <w:rPr>
                <w:sz w:val="24"/>
                <w:szCs w:val="24"/>
              </w:rPr>
              <w:t>ФИО</w:t>
            </w:r>
          </w:p>
        </w:tc>
      </w:tr>
      <w:tr w:rsidR="001345E7" w:rsidRPr="00D175B8" w:rsidTr="005A754C">
        <w:tc>
          <w:tcPr>
            <w:tcW w:w="2119" w:type="dxa"/>
          </w:tcPr>
          <w:p w:rsidR="001345E7" w:rsidRPr="00D175B8" w:rsidRDefault="001345E7" w:rsidP="005A754C">
            <w:pPr>
              <w:pStyle w:val="20"/>
              <w:shd w:val="clear" w:color="auto" w:fill="auto"/>
              <w:spacing w:after="14" w:line="240" w:lineRule="auto"/>
              <w:rPr>
                <w:i/>
                <w:sz w:val="24"/>
                <w:szCs w:val="24"/>
              </w:rPr>
            </w:pPr>
            <w:r>
              <w:rPr>
                <w:sz w:val="24"/>
                <w:szCs w:val="24"/>
              </w:rPr>
              <w:t>5а (15</w:t>
            </w:r>
            <w:r w:rsidRPr="00D175B8">
              <w:rPr>
                <w:sz w:val="24"/>
                <w:szCs w:val="24"/>
              </w:rPr>
              <w:t xml:space="preserve"> человек)</w:t>
            </w:r>
          </w:p>
        </w:tc>
        <w:tc>
          <w:tcPr>
            <w:tcW w:w="5260" w:type="dxa"/>
          </w:tcPr>
          <w:p w:rsidR="001345E7" w:rsidRPr="00E972D6" w:rsidRDefault="001345E7" w:rsidP="005A754C">
            <w:pPr>
              <w:rPr>
                <w:iCs/>
              </w:rPr>
            </w:pPr>
            <w:r w:rsidRPr="00E972D6">
              <w:rPr>
                <w:iCs/>
              </w:rPr>
              <w:t>Асонова Маргарита</w:t>
            </w:r>
          </w:p>
          <w:p w:rsidR="001345E7" w:rsidRPr="00E972D6" w:rsidRDefault="001345E7" w:rsidP="005A754C">
            <w:pPr>
              <w:rPr>
                <w:iCs/>
              </w:rPr>
            </w:pPr>
            <w:r w:rsidRPr="00E972D6">
              <w:rPr>
                <w:iCs/>
              </w:rPr>
              <w:t>Будин Даниил</w:t>
            </w:r>
          </w:p>
          <w:p w:rsidR="001345E7" w:rsidRPr="00E972D6" w:rsidRDefault="001345E7" w:rsidP="005A754C">
            <w:pPr>
              <w:rPr>
                <w:iCs/>
              </w:rPr>
            </w:pPr>
            <w:r w:rsidRPr="00E972D6">
              <w:rPr>
                <w:iCs/>
              </w:rPr>
              <w:t>Гринь Илья</w:t>
            </w:r>
          </w:p>
          <w:p w:rsidR="001345E7" w:rsidRPr="00E972D6" w:rsidRDefault="001345E7" w:rsidP="005A754C">
            <w:pPr>
              <w:rPr>
                <w:iCs/>
              </w:rPr>
            </w:pPr>
            <w:r w:rsidRPr="00E972D6">
              <w:rPr>
                <w:iCs/>
              </w:rPr>
              <w:t>Гурский Матвей</w:t>
            </w:r>
          </w:p>
          <w:p w:rsidR="001345E7" w:rsidRPr="00E972D6" w:rsidRDefault="001345E7" w:rsidP="005A754C">
            <w:pPr>
              <w:rPr>
                <w:iCs/>
              </w:rPr>
            </w:pPr>
            <w:r w:rsidRPr="00E972D6">
              <w:rPr>
                <w:iCs/>
              </w:rPr>
              <w:t>Комарова Валерия</w:t>
            </w:r>
          </w:p>
          <w:p w:rsidR="001345E7" w:rsidRPr="00E972D6" w:rsidRDefault="001345E7" w:rsidP="005A754C">
            <w:pPr>
              <w:rPr>
                <w:iCs/>
              </w:rPr>
            </w:pPr>
            <w:r w:rsidRPr="00E972D6">
              <w:rPr>
                <w:iCs/>
              </w:rPr>
              <w:t>Кочубей Артем</w:t>
            </w:r>
          </w:p>
          <w:p w:rsidR="001345E7" w:rsidRPr="00E972D6" w:rsidRDefault="001345E7" w:rsidP="005A754C">
            <w:pPr>
              <w:rPr>
                <w:iCs/>
              </w:rPr>
            </w:pPr>
            <w:r w:rsidRPr="00E972D6">
              <w:rPr>
                <w:iCs/>
              </w:rPr>
              <w:t>Краснов Тимофей</w:t>
            </w:r>
          </w:p>
          <w:p w:rsidR="001345E7" w:rsidRPr="00E972D6" w:rsidRDefault="001345E7" w:rsidP="005A754C">
            <w:pPr>
              <w:rPr>
                <w:iCs/>
              </w:rPr>
            </w:pPr>
            <w:r w:rsidRPr="00E972D6">
              <w:rPr>
                <w:iCs/>
              </w:rPr>
              <w:t>Лисенкова Джельетта</w:t>
            </w:r>
          </w:p>
          <w:p w:rsidR="001345E7" w:rsidRPr="00E972D6" w:rsidRDefault="001345E7" w:rsidP="005A754C">
            <w:pPr>
              <w:rPr>
                <w:iCs/>
              </w:rPr>
            </w:pPr>
            <w:r w:rsidRPr="00E972D6">
              <w:rPr>
                <w:iCs/>
              </w:rPr>
              <w:t>Наумова Александра</w:t>
            </w:r>
          </w:p>
          <w:p w:rsidR="001345E7" w:rsidRPr="00E972D6" w:rsidRDefault="001345E7" w:rsidP="005A754C">
            <w:pPr>
              <w:rPr>
                <w:iCs/>
              </w:rPr>
            </w:pPr>
            <w:r w:rsidRPr="00E972D6">
              <w:rPr>
                <w:iCs/>
              </w:rPr>
              <w:t>Перепелица Александр</w:t>
            </w:r>
          </w:p>
          <w:p w:rsidR="001345E7" w:rsidRPr="00E972D6" w:rsidRDefault="001345E7" w:rsidP="005A754C">
            <w:pPr>
              <w:rPr>
                <w:iCs/>
              </w:rPr>
            </w:pPr>
            <w:r w:rsidRPr="00E972D6">
              <w:rPr>
                <w:iCs/>
              </w:rPr>
              <w:t>Пичугина Полина</w:t>
            </w:r>
          </w:p>
          <w:p w:rsidR="001345E7" w:rsidRPr="00E972D6" w:rsidRDefault="001345E7" w:rsidP="005A754C">
            <w:pPr>
              <w:rPr>
                <w:iCs/>
              </w:rPr>
            </w:pPr>
            <w:r w:rsidRPr="00E972D6">
              <w:rPr>
                <w:iCs/>
              </w:rPr>
              <w:t>Позняк Дарья</w:t>
            </w:r>
          </w:p>
          <w:p w:rsidR="001345E7" w:rsidRPr="00E972D6" w:rsidRDefault="001345E7" w:rsidP="005A754C">
            <w:pPr>
              <w:rPr>
                <w:iCs/>
              </w:rPr>
            </w:pPr>
            <w:r w:rsidRPr="00E972D6">
              <w:rPr>
                <w:iCs/>
              </w:rPr>
              <w:t>Полежаева Варвара</w:t>
            </w:r>
          </w:p>
          <w:p w:rsidR="001345E7" w:rsidRPr="00E972D6" w:rsidRDefault="001345E7" w:rsidP="005A754C">
            <w:pPr>
              <w:rPr>
                <w:iCs/>
              </w:rPr>
            </w:pPr>
            <w:r w:rsidRPr="00E972D6">
              <w:rPr>
                <w:iCs/>
              </w:rPr>
              <w:t>Сергиенко Денис</w:t>
            </w:r>
          </w:p>
          <w:p w:rsidR="001345E7" w:rsidRPr="00D175B8" w:rsidRDefault="001345E7" w:rsidP="005A754C">
            <w:pPr>
              <w:rPr>
                <w:iCs/>
              </w:rPr>
            </w:pPr>
            <w:r w:rsidRPr="00E972D6">
              <w:rPr>
                <w:iCs/>
              </w:rPr>
              <w:t>Федоренко Степан</w:t>
            </w:r>
          </w:p>
        </w:tc>
      </w:tr>
      <w:tr w:rsidR="001345E7" w:rsidRPr="00D175B8" w:rsidTr="005A754C">
        <w:trPr>
          <w:trHeight w:val="217"/>
        </w:trPr>
        <w:tc>
          <w:tcPr>
            <w:tcW w:w="2119" w:type="dxa"/>
          </w:tcPr>
          <w:p w:rsidR="001345E7" w:rsidRPr="00D175B8" w:rsidRDefault="001345E7" w:rsidP="005A754C">
            <w:pPr>
              <w:pStyle w:val="20"/>
              <w:shd w:val="clear" w:color="auto" w:fill="auto"/>
              <w:spacing w:after="14" w:line="240" w:lineRule="auto"/>
              <w:rPr>
                <w:b/>
                <w:i/>
                <w:sz w:val="24"/>
                <w:szCs w:val="24"/>
              </w:rPr>
            </w:pPr>
            <w:r>
              <w:rPr>
                <w:sz w:val="24"/>
                <w:szCs w:val="24"/>
              </w:rPr>
              <w:t>5б (8</w:t>
            </w:r>
            <w:r w:rsidRPr="00D175B8">
              <w:rPr>
                <w:sz w:val="24"/>
                <w:szCs w:val="24"/>
              </w:rPr>
              <w:t xml:space="preserve"> человек)</w:t>
            </w:r>
          </w:p>
        </w:tc>
        <w:tc>
          <w:tcPr>
            <w:tcW w:w="5260" w:type="dxa"/>
          </w:tcPr>
          <w:p w:rsidR="001345E7" w:rsidRPr="00E972D6" w:rsidRDefault="001345E7" w:rsidP="005A754C">
            <w:pPr>
              <w:rPr>
                <w:iCs/>
              </w:rPr>
            </w:pPr>
            <w:r w:rsidRPr="00E972D6">
              <w:rPr>
                <w:iCs/>
              </w:rPr>
              <w:t>Батрак Кристина</w:t>
            </w:r>
          </w:p>
          <w:p w:rsidR="001345E7" w:rsidRPr="00E972D6" w:rsidRDefault="001345E7" w:rsidP="005A754C">
            <w:pPr>
              <w:rPr>
                <w:iCs/>
              </w:rPr>
            </w:pPr>
            <w:r w:rsidRPr="00E972D6">
              <w:rPr>
                <w:iCs/>
              </w:rPr>
              <w:t>Деревецкая Варвара</w:t>
            </w:r>
          </w:p>
          <w:p w:rsidR="001345E7" w:rsidRPr="00E972D6" w:rsidRDefault="001345E7" w:rsidP="005A754C">
            <w:pPr>
              <w:rPr>
                <w:iCs/>
              </w:rPr>
            </w:pPr>
            <w:r w:rsidRPr="00E972D6">
              <w:rPr>
                <w:iCs/>
              </w:rPr>
              <w:t>Журавлев Денис</w:t>
            </w:r>
          </w:p>
          <w:p w:rsidR="001345E7" w:rsidRPr="00E972D6" w:rsidRDefault="001345E7" w:rsidP="005A754C">
            <w:pPr>
              <w:rPr>
                <w:iCs/>
              </w:rPr>
            </w:pPr>
            <w:r w:rsidRPr="00E972D6">
              <w:rPr>
                <w:iCs/>
              </w:rPr>
              <w:t>Кравченко Дарья</w:t>
            </w:r>
          </w:p>
          <w:p w:rsidR="001345E7" w:rsidRPr="00E972D6" w:rsidRDefault="001345E7" w:rsidP="005A754C">
            <w:pPr>
              <w:rPr>
                <w:iCs/>
              </w:rPr>
            </w:pPr>
            <w:r w:rsidRPr="00E972D6">
              <w:rPr>
                <w:iCs/>
              </w:rPr>
              <w:t>Москваина Ева</w:t>
            </w:r>
          </w:p>
          <w:p w:rsidR="001345E7" w:rsidRPr="00E972D6" w:rsidRDefault="001345E7" w:rsidP="005A754C">
            <w:pPr>
              <w:rPr>
                <w:iCs/>
              </w:rPr>
            </w:pPr>
            <w:r w:rsidRPr="00E972D6">
              <w:rPr>
                <w:iCs/>
              </w:rPr>
              <w:t>Осипова Екатерина</w:t>
            </w:r>
          </w:p>
          <w:p w:rsidR="001345E7" w:rsidRPr="00E972D6" w:rsidRDefault="001345E7" w:rsidP="005A754C">
            <w:pPr>
              <w:rPr>
                <w:iCs/>
              </w:rPr>
            </w:pPr>
            <w:r w:rsidRPr="00E972D6">
              <w:rPr>
                <w:iCs/>
              </w:rPr>
              <w:t>Сягайло Виктория</w:t>
            </w:r>
          </w:p>
          <w:p w:rsidR="001345E7" w:rsidRPr="00D175B8" w:rsidRDefault="001345E7" w:rsidP="005A754C">
            <w:pPr>
              <w:rPr>
                <w:iCs/>
              </w:rPr>
            </w:pPr>
            <w:r w:rsidRPr="00E972D6">
              <w:rPr>
                <w:iCs/>
              </w:rPr>
              <w:t>Школьняева Марина</w:t>
            </w:r>
          </w:p>
        </w:tc>
      </w:tr>
      <w:tr w:rsidR="001345E7" w:rsidRPr="00D175B8" w:rsidTr="005A754C">
        <w:tc>
          <w:tcPr>
            <w:tcW w:w="2119" w:type="dxa"/>
          </w:tcPr>
          <w:p w:rsidR="001345E7" w:rsidRPr="00D175B8" w:rsidRDefault="001345E7" w:rsidP="005A754C">
            <w:pPr>
              <w:pStyle w:val="20"/>
              <w:shd w:val="clear" w:color="auto" w:fill="auto"/>
              <w:spacing w:after="14" w:line="240" w:lineRule="auto"/>
              <w:rPr>
                <w:i/>
                <w:sz w:val="24"/>
                <w:szCs w:val="24"/>
              </w:rPr>
            </w:pPr>
            <w:r>
              <w:rPr>
                <w:sz w:val="24"/>
                <w:szCs w:val="24"/>
              </w:rPr>
              <w:t>5в  - нет</w:t>
            </w:r>
          </w:p>
        </w:tc>
        <w:tc>
          <w:tcPr>
            <w:tcW w:w="5260" w:type="dxa"/>
          </w:tcPr>
          <w:p w:rsidR="001345E7" w:rsidRPr="00D175B8" w:rsidRDefault="001345E7" w:rsidP="005A754C">
            <w:pPr>
              <w:rPr>
                <w:iCs/>
              </w:rPr>
            </w:pPr>
          </w:p>
        </w:tc>
      </w:tr>
    </w:tbl>
    <w:p w:rsidR="001345E7" w:rsidRDefault="001345E7" w:rsidP="001345E7">
      <w:pPr>
        <w:pStyle w:val="20"/>
        <w:shd w:val="clear" w:color="auto" w:fill="auto"/>
        <w:spacing w:after="14" w:line="240" w:lineRule="auto"/>
        <w:ind w:left="100"/>
      </w:pPr>
    </w:p>
    <w:p w:rsidR="001345E7" w:rsidRPr="00B6497E" w:rsidRDefault="001345E7" w:rsidP="001345E7">
      <w:pPr>
        <w:pStyle w:val="24"/>
        <w:shd w:val="clear" w:color="auto" w:fill="auto"/>
        <w:spacing w:line="240" w:lineRule="auto"/>
        <w:rPr>
          <w:rFonts w:ascii="Times New Roman" w:hAnsi="Times New Roman" w:cs="Times New Roman"/>
          <w:i w:val="0"/>
          <w:color w:val="000099"/>
          <w:sz w:val="28"/>
          <w:szCs w:val="28"/>
        </w:rPr>
      </w:pPr>
      <w:r w:rsidRPr="00B6497E">
        <w:rPr>
          <w:rFonts w:ascii="Times New Roman" w:hAnsi="Times New Roman" w:cs="Times New Roman"/>
          <w:i w:val="0"/>
          <w:color w:val="000099"/>
          <w:sz w:val="28"/>
          <w:szCs w:val="28"/>
        </w:rPr>
        <w:t xml:space="preserve">Резерв (имеют 1 тройку) - </w:t>
      </w:r>
      <w:r>
        <w:rPr>
          <w:rFonts w:ascii="Times New Roman" w:hAnsi="Times New Roman" w:cs="Times New Roman"/>
          <w:i w:val="0"/>
          <w:color w:val="C00000"/>
          <w:sz w:val="28"/>
          <w:szCs w:val="28"/>
        </w:rPr>
        <w:t>2</w:t>
      </w:r>
      <w:r w:rsidRPr="00B6497E">
        <w:rPr>
          <w:rFonts w:ascii="Times New Roman" w:hAnsi="Times New Roman" w:cs="Times New Roman"/>
          <w:i w:val="0"/>
          <w:color w:val="C00000"/>
          <w:sz w:val="28"/>
          <w:szCs w:val="28"/>
        </w:rPr>
        <w:t xml:space="preserve"> </w:t>
      </w:r>
      <w:r>
        <w:rPr>
          <w:rFonts w:ascii="Times New Roman" w:hAnsi="Times New Roman" w:cs="Times New Roman"/>
          <w:i w:val="0"/>
          <w:color w:val="000099"/>
          <w:sz w:val="28"/>
          <w:szCs w:val="28"/>
        </w:rPr>
        <w:t>человек – 3</w:t>
      </w:r>
      <w:r w:rsidRPr="00B6497E">
        <w:rPr>
          <w:rFonts w:ascii="Times New Roman" w:hAnsi="Times New Roman" w:cs="Times New Roman"/>
          <w:i w:val="0"/>
          <w:color w:val="000099"/>
          <w:sz w:val="28"/>
          <w:szCs w:val="28"/>
        </w:rPr>
        <w:t>%</w:t>
      </w:r>
    </w:p>
    <w:tbl>
      <w:tblPr>
        <w:tblStyle w:val="affffff1"/>
        <w:tblW w:w="0" w:type="auto"/>
        <w:tblLook w:val="04A0" w:firstRow="1" w:lastRow="0" w:firstColumn="1" w:lastColumn="0" w:noHBand="0" w:noVBand="1"/>
      </w:tblPr>
      <w:tblGrid>
        <w:gridCol w:w="1921"/>
        <w:gridCol w:w="3481"/>
        <w:gridCol w:w="2233"/>
        <w:gridCol w:w="2361"/>
      </w:tblGrid>
      <w:tr w:rsidR="001345E7" w:rsidRPr="00D175B8" w:rsidTr="005A754C">
        <w:tc>
          <w:tcPr>
            <w:tcW w:w="1951" w:type="dxa"/>
          </w:tcPr>
          <w:p w:rsidR="001345E7" w:rsidRPr="00D175B8" w:rsidRDefault="001345E7" w:rsidP="005A754C">
            <w:pPr>
              <w:pStyle w:val="20"/>
              <w:shd w:val="clear" w:color="auto" w:fill="auto"/>
              <w:spacing w:after="14" w:line="240" w:lineRule="auto"/>
              <w:rPr>
                <w:i/>
                <w:sz w:val="24"/>
                <w:szCs w:val="24"/>
              </w:rPr>
            </w:pPr>
            <w:r w:rsidRPr="00D175B8">
              <w:rPr>
                <w:sz w:val="24"/>
                <w:szCs w:val="24"/>
              </w:rPr>
              <w:t>Класс</w:t>
            </w:r>
          </w:p>
        </w:tc>
        <w:tc>
          <w:tcPr>
            <w:tcW w:w="3544" w:type="dxa"/>
          </w:tcPr>
          <w:p w:rsidR="001345E7" w:rsidRPr="00D175B8" w:rsidRDefault="001345E7" w:rsidP="005A754C">
            <w:pPr>
              <w:pStyle w:val="20"/>
              <w:shd w:val="clear" w:color="auto" w:fill="auto"/>
              <w:spacing w:after="14" w:line="240" w:lineRule="auto"/>
              <w:rPr>
                <w:i/>
                <w:sz w:val="24"/>
                <w:szCs w:val="24"/>
              </w:rPr>
            </w:pPr>
            <w:r w:rsidRPr="00D175B8">
              <w:rPr>
                <w:sz w:val="24"/>
                <w:szCs w:val="24"/>
              </w:rPr>
              <w:t>ФИ уч-ся</w:t>
            </w:r>
          </w:p>
        </w:tc>
        <w:tc>
          <w:tcPr>
            <w:tcW w:w="2268" w:type="dxa"/>
            <w:tcBorders>
              <w:right w:val="single" w:sz="8" w:space="0" w:color="000000"/>
            </w:tcBorders>
          </w:tcPr>
          <w:p w:rsidR="001345E7" w:rsidRPr="00D175B8" w:rsidRDefault="001345E7" w:rsidP="005A754C">
            <w:pPr>
              <w:pStyle w:val="20"/>
              <w:shd w:val="clear" w:color="auto" w:fill="auto"/>
              <w:spacing w:after="14" w:line="240" w:lineRule="auto"/>
              <w:rPr>
                <w:i/>
                <w:sz w:val="24"/>
                <w:szCs w:val="24"/>
              </w:rPr>
            </w:pPr>
            <w:r w:rsidRPr="00D175B8">
              <w:rPr>
                <w:sz w:val="24"/>
                <w:szCs w:val="24"/>
              </w:rPr>
              <w:t>Предмет</w:t>
            </w: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i/>
                <w:sz w:val="24"/>
                <w:szCs w:val="24"/>
              </w:rPr>
            </w:pPr>
            <w:r w:rsidRPr="00D175B8">
              <w:rPr>
                <w:sz w:val="24"/>
                <w:szCs w:val="24"/>
              </w:rPr>
              <w:t>ФИО  учителя</w:t>
            </w:r>
          </w:p>
        </w:tc>
      </w:tr>
      <w:tr w:rsidR="001345E7" w:rsidRPr="00D175B8" w:rsidTr="005A754C">
        <w:tc>
          <w:tcPr>
            <w:tcW w:w="1951" w:type="dxa"/>
          </w:tcPr>
          <w:p w:rsidR="001345E7" w:rsidRPr="00D175B8" w:rsidRDefault="001345E7" w:rsidP="005A754C">
            <w:pPr>
              <w:pStyle w:val="20"/>
              <w:shd w:val="clear" w:color="auto" w:fill="auto"/>
              <w:spacing w:after="14" w:line="240" w:lineRule="auto"/>
              <w:ind w:right="-108"/>
              <w:rPr>
                <w:i/>
                <w:sz w:val="24"/>
                <w:szCs w:val="24"/>
              </w:rPr>
            </w:pPr>
            <w:r w:rsidRPr="00D175B8">
              <w:rPr>
                <w:sz w:val="24"/>
                <w:szCs w:val="24"/>
              </w:rPr>
              <w:t>5а</w:t>
            </w:r>
            <w:r>
              <w:rPr>
                <w:sz w:val="24"/>
                <w:szCs w:val="24"/>
              </w:rPr>
              <w:t xml:space="preserve">   </w:t>
            </w:r>
          </w:p>
        </w:tc>
        <w:tc>
          <w:tcPr>
            <w:tcW w:w="3544" w:type="dxa"/>
          </w:tcPr>
          <w:p w:rsidR="001345E7" w:rsidRPr="00D175B8" w:rsidRDefault="001345E7" w:rsidP="005A754C">
            <w:pPr>
              <w:pStyle w:val="20"/>
              <w:shd w:val="clear" w:color="auto" w:fill="auto"/>
              <w:spacing w:after="14" w:line="240" w:lineRule="auto"/>
              <w:rPr>
                <w:b/>
                <w:i/>
                <w:sz w:val="24"/>
                <w:szCs w:val="24"/>
              </w:rPr>
            </w:pPr>
            <w:r>
              <w:rPr>
                <w:sz w:val="24"/>
                <w:szCs w:val="24"/>
              </w:rPr>
              <w:t>нет</w:t>
            </w:r>
          </w:p>
        </w:tc>
        <w:tc>
          <w:tcPr>
            <w:tcW w:w="2268" w:type="dxa"/>
            <w:tcBorders>
              <w:right w:val="single" w:sz="8" w:space="0" w:color="000000"/>
            </w:tcBorders>
          </w:tcPr>
          <w:p w:rsidR="001345E7" w:rsidRPr="00D175B8" w:rsidRDefault="001345E7" w:rsidP="005A754C">
            <w:pPr>
              <w:pStyle w:val="20"/>
              <w:shd w:val="clear" w:color="auto" w:fill="auto"/>
              <w:spacing w:after="14" w:line="240" w:lineRule="auto"/>
              <w:rPr>
                <w:b/>
                <w:i/>
                <w:sz w:val="24"/>
                <w:szCs w:val="24"/>
              </w:rPr>
            </w:pP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b/>
                <w:i/>
                <w:sz w:val="24"/>
                <w:szCs w:val="24"/>
              </w:rPr>
            </w:pPr>
          </w:p>
        </w:tc>
      </w:tr>
      <w:tr w:rsidR="001345E7" w:rsidRPr="00D175B8" w:rsidTr="005A754C">
        <w:tc>
          <w:tcPr>
            <w:tcW w:w="1951" w:type="dxa"/>
          </w:tcPr>
          <w:p w:rsidR="001345E7" w:rsidRPr="00D175B8" w:rsidRDefault="001345E7" w:rsidP="005A754C">
            <w:pPr>
              <w:pStyle w:val="20"/>
              <w:shd w:val="clear" w:color="auto" w:fill="auto"/>
              <w:spacing w:after="14" w:line="240" w:lineRule="auto"/>
              <w:rPr>
                <w:i/>
                <w:sz w:val="24"/>
                <w:szCs w:val="24"/>
              </w:rPr>
            </w:pPr>
            <w:r w:rsidRPr="00D175B8">
              <w:rPr>
                <w:sz w:val="24"/>
                <w:szCs w:val="24"/>
              </w:rPr>
              <w:t>5б</w:t>
            </w:r>
            <w:r>
              <w:rPr>
                <w:sz w:val="24"/>
                <w:szCs w:val="24"/>
              </w:rPr>
              <w:t xml:space="preserve"> (1 человек)</w:t>
            </w:r>
          </w:p>
        </w:tc>
        <w:tc>
          <w:tcPr>
            <w:tcW w:w="3544" w:type="dxa"/>
          </w:tcPr>
          <w:p w:rsidR="001345E7" w:rsidRPr="00D175B8" w:rsidRDefault="001345E7" w:rsidP="005A754C">
            <w:pPr>
              <w:pStyle w:val="20"/>
              <w:shd w:val="clear" w:color="auto" w:fill="auto"/>
              <w:spacing w:after="14" w:line="240" w:lineRule="auto"/>
              <w:rPr>
                <w:b/>
                <w:i/>
                <w:sz w:val="24"/>
                <w:szCs w:val="24"/>
              </w:rPr>
            </w:pPr>
            <w:r>
              <w:rPr>
                <w:sz w:val="24"/>
                <w:szCs w:val="24"/>
              </w:rPr>
              <w:t>Безмогорычная Валерия</w:t>
            </w:r>
          </w:p>
        </w:tc>
        <w:tc>
          <w:tcPr>
            <w:tcW w:w="2268" w:type="dxa"/>
            <w:tcBorders>
              <w:right w:val="single" w:sz="8" w:space="0" w:color="000000"/>
            </w:tcBorders>
          </w:tcPr>
          <w:p w:rsidR="001345E7" w:rsidRPr="00D175B8" w:rsidRDefault="001345E7" w:rsidP="005A754C">
            <w:pPr>
              <w:pStyle w:val="20"/>
              <w:shd w:val="clear" w:color="auto" w:fill="auto"/>
              <w:spacing w:after="14" w:line="240" w:lineRule="auto"/>
              <w:rPr>
                <w:b/>
                <w:i/>
                <w:sz w:val="24"/>
                <w:szCs w:val="24"/>
              </w:rPr>
            </w:pPr>
            <w:r>
              <w:rPr>
                <w:sz w:val="24"/>
                <w:szCs w:val="24"/>
              </w:rPr>
              <w:t xml:space="preserve">География </w:t>
            </w: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b/>
                <w:i/>
                <w:sz w:val="24"/>
                <w:szCs w:val="24"/>
              </w:rPr>
            </w:pPr>
            <w:r>
              <w:rPr>
                <w:sz w:val="24"/>
                <w:szCs w:val="24"/>
              </w:rPr>
              <w:t>Зубко Т.В.</w:t>
            </w:r>
          </w:p>
        </w:tc>
      </w:tr>
      <w:tr w:rsidR="001345E7" w:rsidRPr="00D175B8" w:rsidTr="005A754C">
        <w:tc>
          <w:tcPr>
            <w:tcW w:w="1951" w:type="dxa"/>
          </w:tcPr>
          <w:p w:rsidR="001345E7" w:rsidRPr="00D175B8" w:rsidRDefault="001345E7" w:rsidP="005A754C">
            <w:pPr>
              <w:pStyle w:val="20"/>
              <w:shd w:val="clear" w:color="auto" w:fill="auto"/>
              <w:spacing w:after="14" w:line="240" w:lineRule="auto"/>
              <w:rPr>
                <w:b/>
                <w:i/>
                <w:sz w:val="24"/>
                <w:szCs w:val="24"/>
              </w:rPr>
            </w:pPr>
            <w:r w:rsidRPr="00D175B8">
              <w:rPr>
                <w:sz w:val="24"/>
                <w:szCs w:val="24"/>
              </w:rPr>
              <w:t>5в</w:t>
            </w:r>
            <w:r>
              <w:rPr>
                <w:sz w:val="24"/>
                <w:szCs w:val="24"/>
              </w:rPr>
              <w:t xml:space="preserve"> (1 человек)</w:t>
            </w:r>
          </w:p>
        </w:tc>
        <w:tc>
          <w:tcPr>
            <w:tcW w:w="3544" w:type="dxa"/>
          </w:tcPr>
          <w:p w:rsidR="001345E7" w:rsidRPr="00D175B8" w:rsidRDefault="001345E7" w:rsidP="005A754C">
            <w:pPr>
              <w:pStyle w:val="20"/>
              <w:shd w:val="clear" w:color="auto" w:fill="auto"/>
              <w:spacing w:after="14" w:line="240" w:lineRule="auto"/>
              <w:rPr>
                <w:b/>
                <w:i/>
                <w:sz w:val="24"/>
                <w:szCs w:val="24"/>
              </w:rPr>
            </w:pPr>
            <w:r>
              <w:rPr>
                <w:sz w:val="24"/>
                <w:szCs w:val="24"/>
              </w:rPr>
              <w:t>Гаджиян Арам</w:t>
            </w:r>
          </w:p>
        </w:tc>
        <w:tc>
          <w:tcPr>
            <w:tcW w:w="2268" w:type="dxa"/>
            <w:tcBorders>
              <w:right w:val="single" w:sz="8" w:space="0" w:color="000000"/>
            </w:tcBorders>
          </w:tcPr>
          <w:p w:rsidR="001345E7" w:rsidRPr="00D175B8" w:rsidRDefault="001345E7" w:rsidP="005A754C">
            <w:pPr>
              <w:pStyle w:val="20"/>
              <w:shd w:val="clear" w:color="auto" w:fill="auto"/>
              <w:spacing w:after="14" w:line="240" w:lineRule="auto"/>
              <w:rPr>
                <w:b/>
                <w:i/>
                <w:sz w:val="24"/>
                <w:szCs w:val="24"/>
              </w:rPr>
            </w:pPr>
            <w:r>
              <w:rPr>
                <w:sz w:val="24"/>
                <w:szCs w:val="24"/>
              </w:rPr>
              <w:t>Русский язык</w:t>
            </w:r>
          </w:p>
        </w:tc>
        <w:tc>
          <w:tcPr>
            <w:tcW w:w="2410" w:type="dxa"/>
            <w:tcBorders>
              <w:left w:val="single" w:sz="8" w:space="0" w:color="000000"/>
            </w:tcBorders>
          </w:tcPr>
          <w:p w:rsidR="001345E7" w:rsidRPr="00D175B8" w:rsidRDefault="001345E7" w:rsidP="005A754C">
            <w:pPr>
              <w:rPr>
                <w:rFonts w:eastAsia="Calibri"/>
                <w:bCs/>
                <w:iCs/>
              </w:rPr>
            </w:pPr>
            <w:r>
              <w:rPr>
                <w:rFonts w:eastAsia="Calibri"/>
                <w:bCs/>
                <w:iCs/>
              </w:rPr>
              <w:t>Зубачева М.Ю.</w:t>
            </w:r>
          </w:p>
        </w:tc>
      </w:tr>
    </w:tbl>
    <w:p w:rsidR="001345E7" w:rsidRPr="002F74C0" w:rsidRDefault="001345E7" w:rsidP="001345E7">
      <w:pPr>
        <w:pStyle w:val="20"/>
        <w:shd w:val="clear" w:color="auto" w:fill="auto"/>
        <w:spacing w:after="14" w:line="240" w:lineRule="auto"/>
        <w:ind w:left="100"/>
        <w:rPr>
          <w:sz w:val="10"/>
          <w:szCs w:val="10"/>
        </w:rPr>
      </w:pPr>
    </w:p>
    <w:p w:rsidR="001345E7" w:rsidRPr="005F38D2" w:rsidRDefault="001345E7" w:rsidP="001345E7">
      <w:pPr>
        <w:jc w:val="both"/>
        <w:rPr>
          <w:rFonts w:ascii="Times New Roman" w:hAnsi="Times New Roman" w:cs="Times New Roman"/>
          <w:sz w:val="28"/>
          <w:szCs w:val="28"/>
        </w:rPr>
      </w:pPr>
      <w:r>
        <w:rPr>
          <w:rFonts w:ascii="Times New Roman" w:hAnsi="Times New Roman" w:cs="Times New Roman"/>
          <w:sz w:val="28"/>
          <w:szCs w:val="28"/>
        </w:rPr>
        <w:t xml:space="preserve">      </w:t>
      </w:r>
      <w:r w:rsidRPr="005F38D2">
        <w:rPr>
          <w:rFonts w:ascii="Times New Roman" w:hAnsi="Times New Roman" w:cs="Times New Roman"/>
          <w:sz w:val="28"/>
          <w:szCs w:val="28"/>
        </w:rPr>
        <w:t xml:space="preserve">Это резерв учащихся, с которыми необходимо усилить индивидуальную работу, с целью повышения качества знаний. </w:t>
      </w:r>
    </w:p>
    <w:p w:rsidR="001345E7" w:rsidRPr="008A3172" w:rsidRDefault="001345E7" w:rsidP="001345E7">
      <w:pPr>
        <w:jc w:val="both"/>
        <w:rPr>
          <w:rFonts w:ascii="Times New Roman" w:hAnsi="Times New Roman" w:cs="Times New Roman"/>
          <w:sz w:val="10"/>
          <w:szCs w:val="10"/>
        </w:rPr>
      </w:pPr>
      <w:r>
        <w:rPr>
          <w:rFonts w:ascii="Times New Roman" w:hAnsi="Times New Roman" w:cs="Times New Roman"/>
          <w:sz w:val="28"/>
          <w:szCs w:val="28"/>
        </w:rPr>
        <w:t xml:space="preserve">      </w:t>
      </w:r>
    </w:p>
    <w:p w:rsidR="001345E7" w:rsidRDefault="001345E7" w:rsidP="001345E7">
      <w:pPr>
        <w:pStyle w:val="22"/>
        <w:shd w:val="clear" w:color="auto" w:fill="auto"/>
        <w:spacing w:line="240" w:lineRule="auto"/>
        <w:ind w:left="100" w:firstLine="608"/>
        <w:jc w:val="both"/>
        <w:rPr>
          <w:sz w:val="28"/>
          <w:szCs w:val="28"/>
        </w:rPr>
      </w:pPr>
      <w:r>
        <w:rPr>
          <w:sz w:val="28"/>
          <w:szCs w:val="28"/>
        </w:rPr>
        <w:t>Неуспевающих по итогам 2024-2025 учебного года НЕТ</w:t>
      </w:r>
    </w:p>
    <w:p w:rsidR="001345E7" w:rsidRPr="0009191C" w:rsidRDefault="001345E7" w:rsidP="001345E7">
      <w:pPr>
        <w:pStyle w:val="22"/>
        <w:shd w:val="clear" w:color="auto" w:fill="auto"/>
        <w:tabs>
          <w:tab w:val="left" w:pos="413"/>
        </w:tabs>
        <w:spacing w:line="240" w:lineRule="auto"/>
        <w:ind w:left="120" w:right="20"/>
        <w:jc w:val="both"/>
        <w:rPr>
          <w:sz w:val="16"/>
          <w:szCs w:val="16"/>
        </w:rPr>
      </w:pPr>
    </w:p>
    <w:p w:rsidR="001345E7" w:rsidRDefault="001345E7" w:rsidP="001345E7">
      <w:pPr>
        <w:pStyle w:val="22"/>
        <w:shd w:val="clear" w:color="auto" w:fill="auto"/>
        <w:tabs>
          <w:tab w:val="left" w:pos="413"/>
        </w:tabs>
        <w:spacing w:line="240" w:lineRule="auto"/>
        <w:ind w:left="120" w:right="20"/>
        <w:jc w:val="both"/>
        <w:rPr>
          <w:sz w:val="28"/>
          <w:szCs w:val="28"/>
        </w:rPr>
      </w:pPr>
      <w:r>
        <w:rPr>
          <w:sz w:val="28"/>
          <w:szCs w:val="28"/>
        </w:rPr>
        <w:t xml:space="preserve">       </w:t>
      </w:r>
    </w:p>
    <w:p w:rsidR="001345E7" w:rsidRDefault="001345E7" w:rsidP="001345E7">
      <w:pPr>
        <w:pStyle w:val="22"/>
        <w:shd w:val="clear" w:color="auto" w:fill="auto"/>
        <w:tabs>
          <w:tab w:val="left" w:pos="413"/>
        </w:tabs>
        <w:spacing w:line="240" w:lineRule="auto"/>
        <w:ind w:left="120" w:right="20"/>
        <w:jc w:val="both"/>
        <w:rPr>
          <w:sz w:val="28"/>
          <w:szCs w:val="28"/>
        </w:rPr>
      </w:pPr>
      <w:r>
        <w:rPr>
          <w:noProof/>
          <w:sz w:val="28"/>
          <w:szCs w:val="28"/>
        </w:rPr>
        <w:lastRenderedPageBreak/>
        <w:drawing>
          <wp:inline distT="0" distB="0" distL="0" distR="0" wp14:anchorId="04079E91" wp14:editId="335AD594">
            <wp:extent cx="64008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45E7" w:rsidRDefault="001345E7" w:rsidP="001345E7">
      <w:pPr>
        <w:pStyle w:val="22"/>
        <w:shd w:val="clear" w:color="auto" w:fill="auto"/>
        <w:tabs>
          <w:tab w:val="left" w:pos="413"/>
        </w:tabs>
        <w:spacing w:line="240" w:lineRule="auto"/>
        <w:ind w:left="120" w:right="20"/>
        <w:jc w:val="both"/>
        <w:rPr>
          <w:sz w:val="28"/>
          <w:szCs w:val="28"/>
        </w:rPr>
      </w:pPr>
      <w:r>
        <w:rPr>
          <w:noProof/>
          <w:sz w:val="28"/>
          <w:szCs w:val="28"/>
        </w:rPr>
        <w:drawing>
          <wp:inline distT="0" distB="0" distL="0" distR="0" wp14:anchorId="7218C66A" wp14:editId="3B80CC37">
            <wp:extent cx="64008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345E7" w:rsidRPr="004F13E9" w:rsidRDefault="001345E7" w:rsidP="001345E7">
      <w:pPr>
        <w:pStyle w:val="22"/>
        <w:shd w:val="clear" w:color="auto" w:fill="auto"/>
        <w:tabs>
          <w:tab w:val="left" w:pos="413"/>
        </w:tabs>
        <w:spacing w:line="240" w:lineRule="auto"/>
        <w:ind w:left="120" w:right="20"/>
        <w:jc w:val="both"/>
        <w:rPr>
          <w:sz w:val="28"/>
          <w:szCs w:val="28"/>
        </w:rPr>
      </w:pPr>
      <w:r>
        <w:rPr>
          <w:noProof/>
          <w:sz w:val="28"/>
          <w:szCs w:val="28"/>
        </w:rPr>
        <w:drawing>
          <wp:inline distT="0" distB="0" distL="0" distR="0" wp14:anchorId="155AD835" wp14:editId="59251CE1">
            <wp:extent cx="64008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45E7" w:rsidRPr="0009191C" w:rsidRDefault="001345E7" w:rsidP="001345E7">
      <w:pPr>
        <w:pStyle w:val="22"/>
        <w:shd w:val="clear" w:color="auto" w:fill="auto"/>
        <w:spacing w:line="240" w:lineRule="auto"/>
        <w:ind w:right="20"/>
        <w:jc w:val="both"/>
        <w:rPr>
          <w:sz w:val="16"/>
          <w:szCs w:val="16"/>
        </w:rPr>
      </w:pPr>
    </w:p>
    <w:p w:rsidR="001345E7" w:rsidRDefault="001345E7" w:rsidP="001345E7">
      <w:pPr>
        <w:pStyle w:val="22"/>
        <w:shd w:val="clear" w:color="auto" w:fill="auto"/>
        <w:spacing w:line="240" w:lineRule="auto"/>
        <w:ind w:left="120" w:right="20" w:firstLine="700"/>
        <w:jc w:val="both"/>
        <w:rPr>
          <w:sz w:val="28"/>
          <w:szCs w:val="28"/>
        </w:rPr>
      </w:pPr>
      <w:r w:rsidRPr="008A3172">
        <w:rPr>
          <w:sz w:val="28"/>
          <w:szCs w:val="28"/>
        </w:rPr>
        <w:t>Сравнивая результаты 20</w:t>
      </w:r>
      <w:r>
        <w:rPr>
          <w:sz w:val="28"/>
          <w:szCs w:val="28"/>
        </w:rPr>
        <w:t>24</w:t>
      </w:r>
      <w:r w:rsidRPr="008A3172">
        <w:rPr>
          <w:sz w:val="28"/>
          <w:szCs w:val="28"/>
        </w:rPr>
        <w:t>-20</w:t>
      </w:r>
      <w:r>
        <w:rPr>
          <w:sz w:val="28"/>
          <w:szCs w:val="28"/>
        </w:rPr>
        <w:t>25</w:t>
      </w:r>
      <w:r w:rsidRPr="008A3172">
        <w:rPr>
          <w:sz w:val="28"/>
          <w:szCs w:val="28"/>
        </w:rPr>
        <w:t xml:space="preserve"> учебн</w:t>
      </w:r>
      <w:r>
        <w:rPr>
          <w:sz w:val="28"/>
          <w:szCs w:val="28"/>
        </w:rPr>
        <w:t>ого</w:t>
      </w:r>
      <w:r w:rsidRPr="008A3172">
        <w:rPr>
          <w:sz w:val="28"/>
          <w:szCs w:val="28"/>
        </w:rPr>
        <w:t xml:space="preserve"> год</w:t>
      </w:r>
      <w:r>
        <w:rPr>
          <w:sz w:val="28"/>
          <w:szCs w:val="28"/>
        </w:rPr>
        <w:t>а</w:t>
      </w:r>
      <w:r w:rsidRPr="008A3172">
        <w:rPr>
          <w:sz w:val="28"/>
          <w:szCs w:val="28"/>
        </w:rPr>
        <w:t xml:space="preserve"> и результаты </w:t>
      </w:r>
      <w:r>
        <w:rPr>
          <w:sz w:val="28"/>
          <w:szCs w:val="28"/>
        </w:rPr>
        <w:t>вех четырех</w:t>
      </w:r>
      <w:r w:rsidRPr="008A3172">
        <w:rPr>
          <w:sz w:val="28"/>
          <w:szCs w:val="28"/>
        </w:rPr>
        <w:t xml:space="preserve"> четверт</w:t>
      </w:r>
      <w:r>
        <w:rPr>
          <w:sz w:val="28"/>
          <w:szCs w:val="28"/>
        </w:rPr>
        <w:t>ей</w:t>
      </w:r>
      <w:r w:rsidRPr="008A3172">
        <w:rPr>
          <w:sz w:val="28"/>
          <w:szCs w:val="28"/>
        </w:rPr>
        <w:t xml:space="preserve">  видно, что у</w:t>
      </w:r>
      <w:r w:rsidRPr="008A3172">
        <w:rPr>
          <w:i/>
          <w:sz w:val="28"/>
          <w:szCs w:val="28"/>
        </w:rPr>
        <w:t>чащиеся</w:t>
      </w:r>
      <w:r w:rsidRPr="008A3172">
        <w:rPr>
          <w:sz w:val="28"/>
          <w:szCs w:val="28"/>
        </w:rPr>
        <w:t xml:space="preserve"> </w:t>
      </w:r>
      <w:r>
        <w:rPr>
          <w:sz w:val="28"/>
          <w:szCs w:val="28"/>
        </w:rPr>
        <w:t xml:space="preserve">улучшили свои показатели, сохранив </w:t>
      </w:r>
      <w:r>
        <w:rPr>
          <w:sz w:val="28"/>
          <w:szCs w:val="28"/>
        </w:rPr>
        <w:lastRenderedPageBreak/>
        <w:t>хорошистов на том же уровне, что и было в первой четверти.</w:t>
      </w:r>
      <w:r w:rsidRPr="004F13E9">
        <w:rPr>
          <w:sz w:val="28"/>
          <w:szCs w:val="28"/>
        </w:rPr>
        <w:t xml:space="preserve"> </w:t>
      </w:r>
      <w:r>
        <w:rPr>
          <w:sz w:val="28"/>
          <w:szCs w:val="28"/>
        </w:rPr>
        <w:t xml:space="preserve"> </w:t>
      </w:r>
    </w:p>
    <w:p w:rsidR="001345E7" w:rsidRPr="006069BB" w:rsidRDefault="001345E7" w:rsidP="001345E7">
      <w:pPr>
        <w:pStyle w:val="22"/>
        <w:shd w:val="clear" w:color="auto" w:fill="auto"/>
        <w:spacing w:line="240" w:lineRule="auto"/>
        <w:ind w:left="120" w:right="20" w:firstLine="700"/>
        <w:jc w:val="both"/>
        <w:rPr>
          <w:sz w:val="10"/>
          <w:szCs w:val="10"/>
        </w:rPr>
      </w:pPr>
      <w:r>
        <w:rPr>
          <w:sz w:val="28"/>
          <w:szCs w:val="28"/>
        </w:rPr>
        <w:t xml:space="preserve"> </w:t>
      </w:r>
    </w:p>
    <w:p w:rsidR="001345E7" w:rsidRDefault="001345E7" w:rsidP="001345E7">
      <w:pPr>
        <w:pStyle w:val="22"/>
        <w:shd w:val="clear" w:color="auto" w:fill="auto"/>
        <w:spacing w:line="240" w:lineRule="auto"/>
        <w:ind w:right="20" w:hanging="262"/>
        <w:jc w:val="both"/>
        <w:rPr>
          <w:sz w:val="28"/>
          <w:szCs w:val="28"/>
        </w:rPr>
      </w:pPr>
      <w:r>
        <w:rPr>
          <w:sz w:val="28"/>
          <w:szCs w:val="28"/>
        </w:rPr>
        <w:t xml:space="preserve">          </w:t>
      </w:r>
      <w:r w:rsidRPr="004F13E9">
        <w:rPr>
          <w:sz w:val="28"/>
          <w:szCs w:val="28"/>
        </w:rPr>
        <w:t>Классным руководителям, учителям-предметник</w:t>
      </w:r>
      <w:r>
        <w:rPr>
          <w:sz w:val="28"/>
          <w:szCs w:val="28"/>
        </w:rPr>
        <w:t xml:space="preserve">ам необходимо взять на контроль </w:t>
      </w:r>
      <w:r w:rsidRPr="004F13E9">
        <w:rPr>
          <w:sz w:val="28"/>
          <w:szCs w:val="28"/>
        </w:rPr>
        <w:t xml:space="preserve">результаты </w:t>
      </w:r>
      <w:r>
        <w:rPr>
          <w:sz w:val="28"/>
          <w:szCs w:val="28"/>
        </w:rPr>
        <w:t xml:space="preserve">выше </w:t>
      </w:r>
      <w:r w:rsidRPr="004F13E9">
        <w:rPr>
          <w:sz w:val="28"/>
          <w:szCs w:val="28"/>
        </w:rPr>
        <w:t>названных учащихся, а так</w:t>
      </w:r>
      <w:r>
        <w:rPr>
          <w:sz w:val="28"/>
          <w:szCs w:val="28"/>
        </w:rPr>
        <w:t xml:space="preserve">же тех, кто находится в резерве </w:t>
      </w:r>
      <w:r w:rsidRPr="004F13E9">
        <w:rPr>
          <w:sz w:val="28"/>
          <w:szCs w:val="28"/>
        </w:rPr>
        <w:t>«хорошистов», вести работу по повышению учебной мотивации, оказывать своевременную помощь при появлении пробелов в знаниях.</w:t>
      </w:r>
    </w:p>
    <w:p w:rsidR="001345E7" w:rsidRDefault="001345E7" w:rsidP="001345E7">
      <w:pPr>
        <w:pStyle w:val="22"/>
        <w:shd w:val="clear" w:color="auto" w:fill="auto"/>
        <w:spacing w:line="240" w:lineRule="auto"/>
        <w:ind w:right="20"/>
        <w:rPr>
          <w:b/>
          <w:bCs/>
          <w:color w:val="1F497D" w:themeColor="text2"/>
          <w:sz w:val="28"/>
          <w:szCs w:val="28"/>
        </w:rPr>
      </w:pPr>
    </w:p>
    <w:p w:rsidR="001345E7" w:rsidRPr="00BC174C" w:rsidRDefault="001345E7" w:rsidP="001345E7">
      <w:pPr>
        <w:pStyle w:val="22"/>
        <w:shd w:val="clear" w:color="auto" w:fill="auto"/>
        <w:spacing w:line="240" w:lineRule="auto"/>
        <w:ind w:right="20"/>
        <w:rPr>
          <w:b/>
          <w:bCs/>
          <w:color w:val="1F497D" w:themeColor="text2"/>
          <w:sz w:val="28"/>
          <w:szCs w:val="28"/>
        </w:rPr>
      </w:pPr>
      <w:r>
        <w:rPr>
          <w:b/>
          <w:bCs/>
          <w:color w:val="1F497D" w:themeColor="text2"/>
          <w:sz w:val="28"/>
          <w:szCs w:val="28"/>
        </w:rPr>
        <w:t>6</w:t>
      </w:r>
      <w:r w:rsidRPr="00BC174C">
        <w:rPr>
          <w:b/>
          <w:bCs/>
          <w:color w:val="1F497D" w:themeColor="text2"/>
          <w:sz w:val="28"/>
          <w:szCs w:val="28"/>
        </w:rPr>
        <w:t xml:space="preserve"> классы:</w:t>
      </w:r>
    </w:p>
    <w:p w:rsidR="001345E7" w:rsidRPr="00B6497E" w:rsidRDefault="001345E7" w:rsidP="001345E7">
      <w:pPr>
        <w:pStyle w:val="20"/>
        <w:shd w:val="clear" w:color="auto" w:fill="auto"/>
        <w:spacing w:after="14" w:line="240" w:lineRule="auto"/>
        <w:ind w:left="100"/>
        <w:rPr>
          <w:i/>
          <w:color w:val="000099"/>
        </w:rPr>
      </w:pPr>
      <w:r w:rsidRPr="00B6497E">
        <w:rPr>
          <w:color w:val="000099"/>
        </w:rPr>
        <w:t xml:space="preserve">Отличники - </w:t>
      </w:r>
      <w:r>
        <w:rPr>
          <w:color w:val="000099"/>
        </w:rPr>
        <w:t>2</w:t>
      </w:r>
      <w:r w:rsidRPr="00B6497E">
        <w:rPr>
          <w:color w:val="000099"/>
        </w:rPr>
        <w:t xml:space="preserve"> человек</w:t>
      </w:r>
      <w:r>
        <w:rPr>
          <w:color w:val="000099"/>
        </w:rPr>
        <w:t>а – 3%</w:t>
      </w:r>
    </w:p>
    <w:tbl>
      <w:tblPr>
        <w:tblStyle w:val="affffff1"/>
        <w:tblW w:w="7379" w:type="dxa"/>
        <w:tblLook w:val="04A0" w:firstRow="1" w:lastRow="0" w:firstColumn="1" w:lastColumn="0" w:noHBand="0" w:noVBand="1"/>
      </w:tblPr>
      <w:tblGrid>
        <w:gridCol w:w="2119"/>
        <w:gridCol w:w="5260"/>
      </w:tblGrid>
      <w:tr w:rsidR="001345E7" w:rsidRPr="00F35D19" w:rsidTr="005A754C">
        <w:tc>
          <w:tcPr>
            <w:tcW w:w="2119" w:type="dxa"/>
          </w:tcPr>
          <w:p w:rsidR="001345E7" w:rsidRPr="00F35D19" w:rsidRDefault="001345E7" w:rsidP="005A754C">
            <w:pPr>
              <w:pStyle w:val="20"/>
              <w:shd w:val="clear" w:color="auto" w:fill="auto"/>
              <w:spacing w:after="14" w:line="240" w:lineRule="auto"/>
              <w:jc w:val="center"/>
              <w:rPr>
                <w:i/>
                <w:sz w:val="26"/>
                <w:szCs w:val="26"/>
              </w:rPr>
            </w:pPr>
            <w:r w:rsidRPr="00F35D19">
              <w:rPr>
                <w:sz w:val="26"/>
                <w:szCs w:val="26"/>
              </w:rPr>
              <w:t>Класс</w:t>
            </w:r>
          </w:p>
        </w:tc>
        <w:tc>
          <w:tcPr>
            <w:tcW w:w="5260" w:type="dxa"/>
          </w:tcPr>
          <w:p w:rsidR="001345E7" w:rsidRPr="00F35D19" w:rsidRDefault="001345E7" w:rsidP="005A754C">
            <w:pPr>
              <w:pStyle w:val="20"/>
              <w:shd w:val="clear" w:color="auto" w:fill="auto"/>
              <w:spacing w:after="14" w:line="240" w:lineRule="auto"/>
              <w:jc w:val="center"/>
              <w:rPr>
                <w:i/>
                <w:sz w:val="26"/>
                <w:szCs w:val="26"/>
              </w:rPr>
            </w:pPr>
            <w:r w:rsidRPr="00F35D19">
              <w:rPr>
                <w:sz w:val="26"/>
                <w:szCs w:val="26"/>
              </w:rPr>
              <w:t>ФИО</w:t>
            </w:r>
          </w:p>
        </w:tc>
      </w:tr>
      <w:tr w:rsidR="001345E7" w:rsidRPr="00F35D19" w:rsidTr="005A754C">
        <w:tc>
          <w:tcPr>
            <w:tcW w:w="2119" w:type="dxa"/>
          </w:tcPr>
          <w:p w:rsidR="001345E7" w:rsidRPr="00F35D19" w:rsidRDefault="001345E7" w:rsidP="005A754C">
            <w:pPr>
              <w:pStyle w:val="20"/>
              <w:shd w:val="clear" w:color="auto" w:fill="auto"/>
              <w:spacing w:after="14" w:line="240" w:lineRule="auto"/>
              <w:rPr>
                <w:i/>
                <w:sz w:val="26"/>
                <w:szCs w:val="26"/>
              </w:rPr>
            </w:pPr>
            <w:r>
              <w:rPr>
                <w:sz w:val="26"/>
                <w:szCs w:val="26"/>
              </w:rPr>
              <w:t>6а</w:t>
            </w:r>
          </w:p>
        </w:tc>
        <w:tc>
          <w:tcPr>
            <w:tcW w:w="5260" w:type="dxa"/>
          </w:tcPr>
          <w:p w:rsidR="001345E7" w:rsidRPr="00F669CE" w:rsidRDefault="001345E7" w:rsidP="005A754C">
            <w:r>
              <w:rPr>
                <w:i/>
                <w:sz w:val="26"/>
                <w:szCs w:val="26"/>
              </w:rPr>
              <w:t>нет</w:t>
            </w:r>
          </w:p>
        </w:tc>
      </w:tr>
      <w:tr w:rsidR="001345E7" w:rsidRPr="00F35D19" w:rsidTr="005A754C">
        <w:trPr>
          <w:trHeight w:val="217"/>
        </w:trPr>
        <w:tc>
          <w:tcPr>
            <w:tcW w:w="2119" w:type="dxa"/>
          </w:tcPr>
          <w:p w:rsidR="001345E7" w:rsidRPr="00F35D19" w:rsidRDefault="001345E7" w:rsidP="005A754C">
            <w:pPr>
              <w:pStyle w:val="20"/>
              <w:shd w:val="clear" w:color="auto" w:fill="auto"/>
              <w:spacing w:after="14" w:line="240" w:lineRule="auto"/>
              <w:rPr>
                <w:b/>
                <w:i/>
                <w:sz w:val="26"/>
                <w:szCs w:val="26"/>
              </w:rPr>
            </w:pPr>
            <w:r>
              <w:rPr>
                <w:sz w:val="26"/>
                <w:szCs w:val="26"/>
              </w:rPr>
              <w:t xml:space="preserve">6б </w:t>
            </w:r>
          </w:p>
        </w:tc>
        <w:tc>
          <w:tcPr>
            <w:tcW w:w="5260" w:type="dxa"/>
          </w:tcPr>
          <w:p w:rsidR="001345E7" w:rsidRPr="00F669CE" w:rsidRDefault="001345E7" w:rsidP="005A754C">
            <w:r>
              <w:rPr>
                <w:i/>
                <w:sz w:val="26"/>
                <w:szCs w:val="26"/>
              </w:rPr>
              <w:t>нет</w:t>
            </w:r>
          </w:p>
        </w:tc>
      </w:tr>
      <w:tr w:rsidR="001345E7" w:rsidRPr="00F35D19" w:rsidTr="005A754C">
        <w:tc>
          <w:tcPr>
            <w:tcW w:w="2119" w:type="dxa"/>
          </w:tcPr>
          <w:p w:rsidR="001345E7" w:rsidRPr="00F35D19" w:rsidRDefault="001345E7" w:rsidP="005A754C">
            <w:pPr>
              <w:pStyle w:val="20"/>
              <w:shd w:val="clear" w:color="auto" w:fill="auto"/>
              <w:spacing w:after="14" w:line="240" w:lineRule="auto"/>
              <w:rPr>
                <w:i/>
                <w:sz w:val="26"/>
                <w:szCs w:val="26"/>
              </w:rPr>
            </w:pPr>
            <w:r>
              <w:rPr>
                <w:sz w:val="26"/>
                <w:szCs w:val="26"/>
              </w:rPr>
              <w:t>6в – 2 уч-ся</w:t>
            </w:r>
          </w:p>
        </w:tc>
        <w:tc>
          <w:tcPr>
            <w:tcW w:w="5260" w:type="dxa"/>
          </w:tcPr>
          <w:p w:rsidR="001345E7" w:rsidRDefault="001345E7" w:rsidP="005A754C">
            <w:pPr>
              <w:rPr>
                <w:i/>
                <w:sz w:val="26"/>
                <w:szCs w:val="26"/>
              </w:rPr>
            </w:pPr>
            <w:r>
              <w:rPr>
                <w:i/>
                <w:sz w:val="26"/>
                <w:szCs w:val="26"/>
              </w:rPr>
              <w:t>Демиденко Елизавета</w:t>
            </w:r>
          </w:p>
          <w:p w:rsidR="001345E7" w:rsidRPr="00F669CE" w:rsidRDefault="001345E7" w:rsidP="005A754C">
            <w:r>
              <w:rPr>
                <w:i/>
                <w:sz w:val="26"/>
                <w:szCs w:val="26"/>
              </w:rPr>
              <w:t>Садретдинова Диана</w:t>
            </w:r>
          </w:p>
        </w:tc>
      </w:tr>
    </w:tbl>
    <w:p w:rsidR="001345E7" w:rsidRPr="008A3172" w:rsidRDefault="001345E7" w:rsidP="001345E7">
      <w:pPr>
        <w:rPr>
          <w:sz w:val="12"/>
          <w:szCs w:val="12"/>
        </w:rPr>
      </w:pPr>
    </w:p>
    <w:p w:rsidR="001345E7" w:rsidRPr="00B6497E" w:rsidRDefault="001345E7" w:rsidP="001345E7">
      <w:pPr>
        <w:pStyle w:val="24"/>
        <w:shd w:val="clear" w:color="auto" w:fill="auto"/>
        <w:spacing w:line="240" w:lineRule="auto"/>
        <w:rPr>
          <w:rFonts w:ascii="Times New Roman" w:hAnsi="Times New Roman" w:cs="Times New Roman"/>
          <w:i w:val="0"/>
          <w:color w:val="000099"/>
          <w:sz w:val="28"/>
          <w:szCs w:val="28"/>
        </w:rPr>
      </w:pPr>
      <w:r w:rsidRPr="00B6497E">
        <w:rPr>
          <w:rFonts w:ascii="Times New Roman" w:hAnsi="Times New Roman" w:cs="Times New Roman"/>
          <w:i w:val="0"/>
          <w:color w:val="000099"/>
          <w:sz w:val="28"/>
          <w:szCs w:val="28"/>
        </w:rPr>
        <w:t xml:space="preserve">Резерв (имеют 1 </w:t>
      </w:r>
      <w:r>
        <w:rPr>
          <w:rFonts w:ascii="Times New Roman" w:hAnsi="Times New Roman" w:cs="Times New Roman"/>
          <w:i w:val="0"/>
          <w:color w:val="000099"/>
          <w:sz w:val="28"/>
          <w:szCs w:val="28"/>
        </w:rPr>
        <w:t>четверку</w:t>
      </w:r>
      <w:r w:rsidRPr="00B6497E">
        <w:rPr>
          <w:rFonts w:ascii="Times New Roman" w:hAnsi="Times New Roman" w:cs="Times New Roman"/>
          <w:i w:val="0"/>
          <w:color w:val="000099"/>
          <w:sz w:val="28"/>
          <w:szCs w:val="28"/>
        </w:rPr>
        <w:t xml:space="preserve">) </w:t>
      </w:r>
      <w:r>
        <w:rPr>
          <w:rFonts w:ascii="Times New Roman" w:hAnsi="Times New Roman" w:cs="Times New Roman"/>
          <w:i w:val="0"/>
          <w:color w:val="000099"/>
          <w:sz w:val="28"/>
          <w:szCs w:val="28"/>
        </w:rPr>
        <w:t>–</w:t>
      </w:r>
      <w:r w:rsidRPr="00B6497E">
        <w:rPr>
          <w:rFonts w:ascii="Times New Roman" w:hAnsi="Times New Roman" w:cs="Times New Roman"/>
          <w:i w:val="0"/>
          <w:color w:val="000099"/>
          <w:sz w:val="28"/>
          <w:szCs w:val="28"/>
        </w:rPr>
        <w:t xml:space="preserve"> </w:t>
      </w:r>
      <w:r>
        <w:rPr>
          <w:rFonts w:ascii="Times New Roman" w:hAnsi="Times New Roman" w:cs="Times New Roman"/>
          <w:i w:val="0"/>
          <w:color w:val="000099"/>
          <w:sz w:val="28"/>
          <w:szCs w:val="28"/>
        </w:rPr>
        <w:t>1</w:t>
      </w:r>
      <w:r w:rsidRPr="00B6497E">
        <w:rPr>
          <w:rFonts w:ascii="Times New Roman" w:hAnsi="Times New Roman" w:cs="Times New Roman"/>
          <w:i w:val="0"/>
          <w:color w:val="000099"/>
          <w:sz w:val="28"/>
          <w:szCs w:val="28"/>
        </w:rPr>
        <w:t xml:space="preserve"> человек</w:t>
      </w:r>
      <w:r>
        <w:rPr>
          <w:rFonts w:ascii="Times New Roman" w:hAnsi="Times New Roman" w:cs="Times New Roman"/>
          <w:i w:val="0"/>
          <w:color w:val="000099"/>
          <w:sz w:val="28"/>
          <w:szCs w:val="28"/>
        </w:rPr>
        <w:t xml:space="preserve"> – 1%</w:t>
      </w:r>
    </w:p>
    <w:tbl>
      <w:tblPr>
        <w:tblStyle w:val="affffff1"/>
        <w:tblW w:w="0" w:type="auto"/>
        <w:tblLook w:val="04A0" w:firstRow="1" w:lastRow="0" w:firstColumn="1" w:lastColumn="0" w:noHBand="0" w:noVBand="1"/>
      </w:tblPr>
      <w:tblGrid>
        <w:gridCol w:w="1924"/>
        <w:gridCol w:w="3464"/>
        <w:gridCol w:w="2230"/>
        <w:gridCol w:w="2378"/>
      </w:tblGrid>
      <w:tr w:rsidR="001345E7" w:rsidRPr="00D175B8" w:rsidTr="005A754C">
        <w:tc>
          <w:tcPr>
            <w:tcW w:w="1951" w:type="dxa"/>
          </w:tcPr>
          <w:p w:rsidR="001345E7" w:rsidRPr="00D175B8" w:rsidRDefault="001345E7" w:rsidP="005A754C">
            <w:pPr>
              <w:pStyle w:val="20"/>
              <w:shd w:val="clear" w:color="auto" w:fill="auto"/>
              <w:spacing w:after="14" w:line="240" w:lineRule="auto"/>
              <w:rPr>
                <w:i/>
                <w:sz w:val="24"/>
                <w:szCs w:val="24"/>
              </w:rPr>
            </w:pPr>
            <w:r w:rsidRPr="00D175B8">
              <w:rPr>
                <w:sz w:val="24"/>
                <w:szCs w:val="24"/>
              </w:rPr>
              <w:t>Класс</w:t>
            </w:r>
          </w:p>
        </w:tc>
        <w:tc>
          <w:tcPr>
            <w:tcW w:w="3544" w:type="dxa"/>
          </w:tcPr>
          <w:p w:rsidR="001345E7" w:rsidRPr="00D175B8" w:rsidRDefault="001345E7" w:rsidP="005A754C">
            <w:pPr>
              <w:pStyle w:val="20"/>
              <w:shd w:val="clear" w:color="auto" w:fill="auto"/>
              <w:spacing w:after="14" w:line="240" w:lineRule="auto"/>
              <w:rPr>
                <w:i/>
                <w:sz w:val="24"/>
                <w:szCs w:val="24"/>
              </w:rPr>
            </w:pPr>
            <w:r w:rsidRPr="00D175B8">
              <w:rPr>
                <w:sz w:val="24"/>
                <w:szCs w:val="24"/>
              </w:rPr>
              <w:t>ФИ уч-ся</w:t>
            </w:r>
          </w:p>
        </w:tc>
        <w:tc>
          <w:tcPr>
            <w:tcW w:w="2268" w:type="dxa"/>
            <w:tcBorders>
              <w:right w:val="single" w:sz="8" w:space="0" w:color="000000"/>
            </w:tcBorders>
          </w:tcPr>
          <w:p w:rsidR="001345E7" w:rsidRPr="00D175B8" w:rsidRDefault="001345E7" w:rsidP="005A754C">
            <w:pPr>
              <w:pStyle w:val="20"/>
              <w:shd w:val="clear" w:color="auto" w:fill="auto"/>
              <w:spacing w:after="14" w:line="240" w:lineRule="auto"/>
              <w:rPr>
                <w:i/>
                <w:sz w:val="24"/>
                <w:szCs w:val="24"/>
              </w:rPr>
            </w:pPr>
            <w:r w:rsidRPr="00D175B8">
              <w:rPr>
                <w:sz w:val="24"/>
                <w:szCs w:val="24"/>
              </w:rPr>
              <w:t>Предмет</w:t>
            </w: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i/>
                <w:sz w:val="24"/>
                <w:szCs w:val="24"/>
              </w:rPr>
            </w:pPr>
            <w:r w:rsidRPr="00D175B8">
              <w:rPr>
                <w:sz w:val="24"/>
                <w:szCs w:val="24"/>
              </w:rPr>
              <w:t>ФИО  учителя</w:t>
            </w:r>
          </w:p>
        </w:tc>
      </w:tr>
      <w:tr w:rsidR="001345E7" w:rsidRPr="00D175B8" w:rsidTr="005A754C">
        <w:tc>
          <w:tcPr>
            <w:tcW w:w="1951" w:type="dxa"/>
          </w:tcPr>
          <w:p w:rsidR="001345E7" w:rsidRPr="00D175B8" w:rsidRDefault="001345E7" w:rsidP="005A754C">
            <w:pPr>
              <w:pStyle w:val="20"/>
              <w:shd w:val="clear" w:color="auto" w:fill="auto"/>
              <w:spacing w:after="14" w:line="240" w:lineRule="auto"/>
              <w:rPr>
                <w:i/>
                <w:sz w:val="24"/>
                <w:szCs w:val="24"/>
              </w:rPr>
            </w:pPr>
            <w:r>
              <w:rPr>
                <w:sz w:val="24"/>
                <w:szCs w:val="24"/>
              </w:rPr>
              <w:t>6</w:t>
            </w:r>
            <w:r w:rsidRPr="00D175B8">
              <w:rPr>
                <w:sz w:val="24"/>
                <w:szCs w:val="24"/>
              </w:rPr>
              <w:t>а</w:t>
            </w:r>
            <w:r>
              <w:rPr>
                <w:sz w:val="24"/>
                <w:szCs w:val="24"/>
              </w:rPr>
              <w:t xml:space="preserve"> (1 человек)</w:t>
            </w:r>
          </w:p>
        </w:tc>
        <w:tc>
          <w:tcPr>
            <w:tcW w:w="3544" w:type="dxa"/>
          </w:tcPr>
          <w:p w:rsidR="001345E7" w:rsidRPr="00D175B8" w:rsidRDefault="001345E7" w:rsidP="005A754C">
            <w:pPr>
              <w:pStyle w:val="20"/>
              <w:shd w:val="clear" w:color="auto" w:fill="auto"/>
              <w:spacing w:after="14" w:line="240" w:lineRule="auto"/>
              <w:rPr>
                <w:b/>
                <w:i/>
                <w:sz w:val="24"/>
                <w:szCs w:val="24"/>
              </w:rPr>
            </w:pPr>
            <w:r>
              <w:rPr>
                <w:sz w:val="24"/>
                <w:szCs w:val="24"/>
              </w:rPr>
              <w:t>Калько Алексей</w:t>
            </w:r>
          </w:p>
        </w:tc>
        <w:tc>
          <w:tcPr>
            <w:tcW w:w="2268" w:type="dxa"/>
            <w:tcBorders>
              <w:right w:val="single" w:sz="8" w:space="0" w:color="000000"/>
            </w:tcBorders>
          </w:tcPr>
          <w:p w:rsidR="001345E7" w:rsidRPr="00D175B8" w:rsidRDefault="001345E7" w:rsidP="005A754C">
            <w:pPr>
              <w:pStyle w:val="20"/>
              <w:shd w:val="clear" w:color="auto" w:fill="auto"/>
              <w:spacing w:after="14" w:line="240" w:lineRule="auto"/>
              <w:rPr>
                <w:b/>
                <w:i/>
                <w:sz w:val="24"/>
                <w:szCs w:val="24"/>
              </w:rPr>
            </w:pPr>
            <w:r>
              <w:rPr>
                <w:sz w:val="24"/>
                <w:szCs w:val="24"/>
              </w:rPr>
              <w:t>Русский язык</w:t>
            </w: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b/>
                <w:i/>
                <w:sz w:val="24"/>
                <w:szCs w:val="24"/>
              </w:rPr>
            </w:pPr>
            <w:r>
              <w:rPr>
                <w:sz w:val="24"/>
                <w:szCs w:val="24"/>
              </w:rPr>
              <w:t>Колбасенко Л.А.</w:t>
            </w:r>
          </w:p>
        </w:tc>
      </w:tr>
      <w:tr w:rsidR="001345E7" w:rsidRPr="00D175B8" w:rsidTr="005A754C">
        <w:tc>
          <w:tcPr>
            <w:tcW w:w="1951" w:type="dxa"/>
          </w:tcPr>
          <w:p w:rsidR="001345E7" w:rsidRPr="00D175B8" w:rsidRDefault="001345E7" w:rsidP="005A754C">
            <w:pPr>
              <w:pStyle w:val="20"/>
              <w:shd w:val="clear" w:color="auto" w:fill="auto"/>
              <w:spacing w:after="14" w:line="240" w:lineRule="auto"/>
              <w:rPr>
                <w:i/>
                <w:sz w:val="24"/>
                <w:szCs w:val="24"/>
              </w:rPr>
            </w:pPr>
            <w:r>
              <w:rPr>
                <w:sz w:val="24"/>
                <w:szCs w:val="24"/>
              </w:rPr>
              <w:t>6</w:t>
            </w:r>
            <w:r w:rsidRPr="00D175B8">
              <w:rPr>
                <w:sz w:val="24"/>
                <w:szCs w:val="24"/>
              </w:rPr>
              <w:t>б</w:t>
            </w:r>
            <w:r>
              <w:rPr>
                <w:sz w:val="24"/>
                <w:szCs w:val="24"/>
              </w:rPr>
              <w:t xml:space="preserve"> </w:t>
            </w:r>
          </w:p>
        </w:tc>
        <w:tc>
          <w:tcPr>
            <w:tcW w:w="3544" w:type="dxa"/>
          </w:tcPr>
          <w:p w:rsidR="001345E7" w:rsidRPr="00D175B8" w:rsidRDefault="001345E7" w:rsidP="005A754C">
            <w:pPr>
              <w:pStyle w:val="20"/>
              <w:shd w:val="clear" w:color="auto" w:fill="auto"/>
              <w:spacing w:after="14" w:line="240" w:lineRule="auto"/>
              <w:rPr>
                <w:b/>
                <w:i/>
                <w:sz w:val="24"/>
                <w:szCs w:val="24"/>
              </w:rPr>
            </w:pPr>
          </w:p>
        </w:tc>
        <w:tc>
          <w:tcPr>
            <w:tcW w:w="2268" w:type="dxa"/>
            <w:tcBorders>
              <w:right w:val="single" w:sz="8" w:space="0" w:color="000000"/>
            </w:tcBorders>
          </w:tcPr>
          <w:p w:rsidR="001345E7" w:rsidRPr="00D175B8" w:rsidRDefault="001345E7" w:rsidP="005A754C">
            <w:pPr>
              <w:pStyle w:val="20"/>
              <w:shd w:val="clear" w:color="auto" w:fill="auto"/>
              <w:spacing w:after="14" w:line="240" w:lineRule="auto"/>
              <w:rPr>
                <w:b/>
                <w:i/>
                <w:sz w:val="24"/>
                <w:szCs w:val="24"/>
              </w:rPr>
            </w:pP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b/>
                <w:i/>
                <w:sz w:val="24"/>
                <w:szCs w:val="24"/>
              </w:rPr>
            </w:pPr>
          </w:p>
        </w:tc>
      </w:tr>
      <w:tr w:rsidR="001345E7" w:rsidRPr="00D175B8" w:rsidTr="005A754C">
        <w:tc>
          <w:tcPr>
            <w:tcW w:w="1951" w:type="dxa"/>
          </w:tcPr>
          <w:p w:rsidR="001345E7" w:rsidRPr="00D175B8" w:rsidRDefault="001345E7" w:rsidP="005A754C">
            <w:pPr>
              <w:pStyle w:val="20"/>
              <w:shd w:val="clear" w:color="auto" w:fill="auto"/>
              <w:spacing w:after="14" w:line="240" w:lineRule="auto"/>
              <w:rPr>
                <w:b/>
                <w:i/>
                <w:sz w:val="24"/>
                <w:szCs w:val="24"/>
              </w:rPr>
            </w:pPr>
            <w:r>
              <w:rPr>
                <w:sz w:val="24"/>
                <w:szCs w:val="24"/>
              </w:rPr>
              <w:t>6</w:t>
            </w:r>
            <w:r w:rsidRPr="00D175B8">
              <w:rPr>
                <w:sz w:val="24"/>
                <w:szCs w:val="24"/>
              </w:rPr>
              <w:t>в</w:t>
            </w:r>
            <w:r>
              <w:rPr>
                <w:sz w:val="24"/>
                <w:szCs w:val="24"/>
              </w:rPr>
              <w:t xml:space="preserve"> </w:t>
            </w:r>
          </w:p>
        </w:tc>
        <w:tc>
          <w:tcPr>
            <w:tcW w:w="3544" w:type="dxa"/>
          </w:tcPr>
          <w:p w:rsidR="001345E7" w:rsidRPr="00F307C3" w:rsidRDefault="001345E7" w:rsidP="005A754C">
            <w:pPr>
              <w:pStyle w:val="20"/>
              <w:shd w:val="clear" w:color="auto" w:fill="auto"/>
              <w:spacing w:after="14" w:line="240" w:lineRule="auto"/>
              <w:rPr>
                <w:b/>
                <w:i/>
                <w:sz w:val="24"/>
                <w:szCs w:val="24"/>
              </w:rPr>
            </w:pPr>
          </w:p>
        </w:tc>
        <w:tc>
          <w:tcPr>
            <w:tcW w:w="2268" w:type="dxa"/>
            <w:tcBorders>
              <w:right w:val="single" w:sz="8" w:space="0" w:color="000000"/>
            </w:tcBorders>
          </w:tcPr>
          <w:p w:rsidR="001345E7" w:rsidRPr="00F307C3" w:rsidRDefault="001345E7" w:rsidP="005A754C">
            <w:pPr>
              <w:pStyle w:val="20"/>
              <w:shd w:val="clear" w:color="auto" w:fill="auto"/>
              <w:spacing w:after="14" w:line="240" w:lineRule="auto"/>
              <w:rPr>
                <w:b/>
                <w:i/>
                <w:sz w:val="24"/>
                <w:szCs w:val="24"/>
              </w:rPr>
            </w:pPr>
          </w:p>
        </w:tc>
        <w:tc>
          <w:tcPr>
            <w:tcW w:w="2410" w:type="dxa"/>
            <w:tcBorders>
              <w:left w:val="single" w:sz="8" w:space="0" w:color="000000"/>
            </w:tcBorders>
          </w:tcPr>
          <w:p w:rsidR="001345E7" w:rsidRPr="00D175B8" w:rsidRDefault="001345E7" w:rsidP="005A754C">
            <w:pPr>
              <w:rPr>
                <w:rFonts w:eastAsia="Calibri"/>
                <w:bCs/>
                <w:iCs/>
              </w:rPr>
            </w:pPr>
          </w:p>
        </w:tc>
      </w:tr>
    </w:tbl>
    <w:p w:rsidR="001345E7" w:rsidRDefault="001345E7" w:rsidP="001345E7">
      <w:pPr>
        <w:pStyle w:val="20"/>
        <w:shd w:val="clear" w:color="auto" w:fill="auto"/>
        <w:spacing w:after="14" w:line="240" w:lineRule="auto"/>
        <w:ind w:left="100"/>
        <w:rPr>
          <w:i/>
          <w:color w:val="000099"/>
        </w:rPr>
      </w:pPr>
    </w:p>
    <w:p w:rsidR="001345E7" w:rsidRPr="00B6497E" w:rsidRDefault="001345E7" w:rsidP="001345E7">
      <w:pPr>
        <w:pStyle w:val="20"/>
        <w:shd w:val="clear" w:color="auto" w:fill="auto"/>
        <w:spacing w:after="14" w:line="240" w:lineRule="auto"/>
        <w:ind w:left="100"/>
        <w:rPr>
          <w:i/>
          <w:color w:val="000099"/>
        </w:rPr>
      </w:pPr>
      <w:r w:rsidRPr="00B6497E">
        <w:rPr>
          <w:color w:val="000099"/>
        </w:rPr>
        <w:t xml:space="preserve">Хорошисты - </w:t>
      </w:r>
      <w:r>
        <w:rPr>
          <w:color w:val="C00000"/>
        </w:rPr>
        <w:t>16</w:t>
      </w:r>
      <w:r w:rsidRPr="00B6497E">
        <w:rPr>
          <w:color w:val="000099"/>
        </w:rPr>
        <w:t xml:space="preserve"> человека -</w:t>
      </w:r>
      <w:r>
        <w:rPr>
          <w:color w:val="000099"/>
        </w:rPr>
        <w:t>24</w:t>
      </w:r>
      <w:r w:rsidRPr="00B6497E">
        <w:rPr>
          <w:color w:val="000099"/>
        </w:rPr>
        <w:t xml:space="preserve"> %</w:t>
      </w:r>
    </w:p>
    <w:tbl>
      <w:tblPr>
        <w:tblStyle w:val="affffff1"/>
        <w:tblW w:w="7379" w:type="dxa"/>
        <w:tblLook w:val="04A0" w:firstRow="1" w:lastRow="0" w:firstColumn="1" w:lastColumn="0" w:noHBand="0" w:noVBand="1"/>
      </w:tblPr>
      <w:tblGrid>
        <w:gridCol w:w="2119"/>
        <w:gridCol w:w="5260"/>
      </w:tblGrid>
      <w:tr w:rsidR="001345E7" w:rsidRPr="00D175B8" w:rsidTr="005A754C">
        <w:tc>
          <w:tcPr>
            <w:tcW w:w="2119" w:type="dxa"/>
          </w:tcPr>
          <w:p w:rsidR="001345E7" w:rsidRPr="00D175B8" w:rsidRDefault="001345E7" w:rsidP="005A754C">
            <w:pPr>
              <w:pStyle w:val="20"/>
              <w:shd w:val="clear" w:color="auto" w:fill="auto"/>
              <w:spacing w:after="14" w:line="240" w:lineRule="auto"/>
              <w:jc w:val="center"/>
              <w:rPr>
                <w:i/>
                <w:sz w:val="24"/>
                <w:szCs w:val="24"/>
              </w:rPr>
            </w:pPr>
            <w:r w:rsidRPr="00D175B8">
              <w:rPr>
                <w:sz w:val="24"/>
                <w:szCs w:val="24"/>
              </w:rPr>
              <w:t>Класс</w:t>
            </w:r>
          </w:p>
        </w:tc>
        <w:tc>
          <w:tcPr>
            <w:tcW w:w="5260" w:type="dxa"/>
          </w:tcPr>
          <w:p w:rsidR="001345E7" w:rsidRPr="00D175B8" w:rsidRDefault="001345E7" w:rsidP="005A754C">
            <w:pPr>
              <w:pStyle w:val="20"/>
              <w:shd w:val="clear" w:color="auto" w:fill="auto"/>
              <w:spacing w:after="14" w:line="240" w:lineRule="auto"/>
              <w:jc w:val="center"/>
              <w:rPr>
                <w:i/>
                <w:sz w:val="24"/>
                <w:szCs w:val="24"/>
              </w:rPr>
            </w:pPr>
            <w:r w:rsidRPr="00D175B8">
              <w:rPr>
                <w:sz w:val="24"/>
                <w:szCs w:val="24"/>
              </w:rPr>
              <w:t>ФИО</w:t>
            </w:r>
          </w:p>
        </w:tc>
      </w:tr>
      <w:tr w:rsidR="001345E7" w:rsidRPr="00D175B8" w:rsidTr="005A754C">
        <w:tc>
          <w:tcPr>
            <w:tcW w:w="2119" w:type="dxa"/>
          </w:tcPr>
          <w:p w:rsidR="001345E7" w:rsidRPr="00D175B8" w:rsidRDefault="001345E7" w:rsidP="005A754C">
            <w:pPr>
              <w:pStyle w:val="20"/>
              <w:shd w:val="clear" w:color="auto" w:fill="auto"/>
              <w:spacing w:after="14" w:line="240" w:lineRule="auto"/>
              <w:rPr>
                <w:i/>
                <w:sz w:val="24"/>
                <w:szCs w:val="24"/>
              </w:rPr>
            </w:pPr>
            <w:r>
              <w:rPr>
                <w:sz w:val="24"/>
                <w:szCs w:val="24"/>
              </w:rPr>
              <w:t>6</w:t>
            </w:r>
            <w:r w:rsidRPr="00D175B8">
              <w:rPr>
                <w:sz w:val="24"/>
                <w:szCs w:val="24"/>
              </w:rPr>
              <w:t>а (</w:t>
            </w:r>
            <w:r>
              <w:rPr>
                <w:sz w:val="24"/>
                <w:szCs w:val="24"/>
              </w:rPr>
              <w:t xml:space="preserve">6 </w:t>
            </w:r>
            <w:r w:rsidRPr="00D175B8">
              <w:rPr>
                <w:sz w:val="24"/>
                <w:szCs w:val="24"/>
              </w:rPr>
              <w:t>человек)</w:t>
            </w:r>
          </w:p>
        </w:tc>
        <w:tc>
          <w:tcPr>
            <w:tcW w:w="5260" w:type="dxa"/>
          </w:tcPr>
          <w:p w:rsidR="001345E7" w:rsidRPr="007F5C37" w:rsidRDefault="001345E7" w:rsidP="005A754C">
            <w:pPr>
              <w:rPr>
                <w:iCs/>
              </w:rPr>
            </w:pPr>
            <w:r w:rsidRPr="007F5C37">
              <w:rPr>
                <w:iCs/>
              </w:rPr>
              <w:t>Адамян Гаяне</w:t>
            </w:r>
          </w:p>
          <w:p w:rsidR="001345E7" w:rsidRPr="007F5C37" w:rsidRDefault="001345E7" w:rsidP="005A754C">
            <w:pPr>
              <w:rPr>
                <w:iCs/>
              </w:rPr>
            </w:pPr>
            <w:r w:rsidRPr="007F5C37">
              <w:rPr>
                <w:iCs/>
              </w:rPr>
              <w:t>Глушков Тимофей</w:t>
            </w:r>
          </w:p>
          <w:p w:rsidR="001345E7" w:rsidRPr="007F5C37" w:rsidRDefault="001345E7" w:rsidP="005A754C">
            <w:pPr>
              <w:rPr>
                <w:iCs/>
              </w:rPr>
            </w:pPr>
            <w:r w:rsidRPr="007F5C37">
              <w:rPr>
                <w:iCs/>
              </w:rPr>
              <w:t>Дауб Денис</w:t>
            </w:r>
          </w:p>
          <w:p w:rsidR="001345E7" w:rsidRPr="007F5C37" w:rsidRDefault="001345E7" w:rsidP="005A754C">
            <w:pPr>
              <w:rPr>
                <w:iCs/>
              </w:rPr>
            </w:pPr>
            <w:r w:rsidRPr="007F5C37">
              <w:rPr>
                <w:iCs/>
              </w:rPr>
              <w:t>Земницкая Софья</w:t>
            </w:r>
          </w:p>
          <w:p w:rsidR="001345E7" w:rsidRPr="007F5C37" w:rsidRDefault="001345E7" w:rsidP="005A754C">
            <w:pPr>
              <w:rPr>
                <w:iCs/>
              </w:rPr>
            </w:pPr>
            <w:r w:rsidRPr="007F5C37">
              <w:rPr>
                <w:iCs/>
              </w:rPr>
              <w:t>Мезенцева Олеся</w:t>
            </w:r>
          </w:p>
          <w:p w:rsidR="001345E7" w:rsidRPr="007F5C37" w:rsidRDefault="001345E7" w:rsidP="005A754C">
            <w:pPr>
              <w:rPr>
                <w:iCs/>
              </w:rPr>
            </w:pPr>
            <w:r w:rsidRPr="007F5C37">
              <w:rPr>
                <w:iCs/>
              </w:rPr>
              <w:t>Передерий Мария</w:t>
            </w:r>
          </w:p>
        </w:tc>
      </w:tr>
      <w:tr w:rsidR="001345E7" w:rsidRPr="00D175B8" w:rsidTr="005A754C">
        <w:trPr>
          <w:trHeight w:val="217"/>
        </w:trPr>
        <w:tc>
          <w:tcPr>
            <w:tcW w:w="2119" w:type="dxa"/>
          </w:tcPr>
          <w:p w:rsidR="001345E7" w:rsidRPr="00D175B8" w:rsidRDefault="001345E7" w:rsidP="005A754C">
            <w:pPr>
              <w:pStyle w:val="20"/>
              <w:shd w:val="clear" w:color="auto" w:fill="auto"/>
              <w:spacing w:after="14" w:line="240" w:lineRule="auto"/>
              <w:rPr>
                <w:b/>
                <w:i/>
                <w:sz w:val="24"/>
                <w:szCs w:val="24"/>
              </w:rPr>
            </w:pPr>
            <w:r>
              <w:rPr>
                <w:sz w:val="24"/>
                <w:szCs w:val="24"/>
              </w:rPr>
              <w:t>6</w:t>
            </w:r>
            <w:r w:rsidRPr="00D175B8">
              <w:rPr>
                <w:sz w:val="24"/>
                <w:szCs w:val="24"/>
              </w:rPr>
              <w:t>б (</w:t>
            </w:r>
            <w:r>
              <w:rPr>
                <w:sz w:val="24"/>
                <w:szCs w:val="24"/>
              </w:rPr>
              <w:t xml:space="preserve">3 </w:t>
            </w:r>
            <w:r w:rsidRPr="00D175B8">
              <w:rPr>
                <w:sz w:val="24"/>
                <w:szCs w:val="24"/>
              </w:rPr>
              <w:t>человек</w:t>
            </w:r>
            <w:r>
              <w:rPr>
                <w:sz w:val="24"/>
                <w:szCs w:val="24"/>
              </w:rPr>
              <w:t>а</w:t>
            </w:r>
            <w:r w:rsidRPr="00D175B8">
              <w:rPr>
                <w:sz w:val="24"/>
                <w:szCs w:val="24"/>
              </w:rPr>
              <w:t>)</w:t>
            </w:r>
          </w:p>
        </w:tc>
        <w:tc>
          <w:tcPr>
            <w:tcW w:w="5260" w:type="dxa"/>
          </w:tcPr>
          <w:p w:rsidR="001345E7" w:rsidRPr="007F5C37" w:rsidRDefault="001345E7" w:rsidP="005A754C">
            <w:pPr>
              <w:rPr>
                <w:iCs/>
              </w:rPr>
            </w:pPr>
            <w:r w:rsidRPr="007F5C37">
              <w:rPr>
                <w:iCs/>
              </w:rPr>
              <w:t>Завгородний Валерий</w:t>
            </w:r>
          </w:p>
          <w:p w:rsidR="001345E7" w:rsidRPr="007F5C37" w:rsidRDefault="001345E7" w:rsidP="005A754C">
            <w:pPr>
              <w:rPr>
                <w:iCs/>
              </w:rPr>
            </w:pPr>
            <w:r w:rsidRPr="007F5C37">
              <w:rPr>
                <w:iCs/>
              </w:rPr>
              <w:t>Пронченко Мария</w:t>
            </w:r>
          </w:p>
          <w:p w:rsidR="001345E7" w:rsidRPr="007F5C37" w:rsidRDefault="001345E7" w:rsidP="005A754C">
            <w:pPr>
              <w:rPr>
                <w:iCs/>
              </w:rPr>
            </w:pPr>
            <w:r w:rsidRPr="007F5C37">
              <w:rPr>
                <w:iCs/>
              </w:rPr>
              <w:t>Тыщенко Данил</w:t>
            </w:r>
          </w:p>
        </w:tc>
      </w:tr>
      <w:tr w:rsidR="001345E7" w:rsidRPr="00D175B8" w:rsidTr="005A754C">
        <w:tc>
          <w:tcPr>
            <w:tcW w:w="2119" w:type="dxa"/>
          </w:tcPr>
          <w:p w:rsidR="001345E7" w:rsidRPr="00D175B8" w:rsidRDefault="001345E7" w:rsidP="005A754C">
            <w:pPr>
              <w:pStyle w:val="20"/>
              <w:shd w:val="clear" w:color="auto" w:fill="auto"/>
              <w:spacing w:after="14" w:line="240" w:lineRule="auto"/>
              <w:rPr>
                <w:i/>
                <w:sz w:val="24"/>
                <w:szCs w:val="24"/>
              </w:rPr>
            </w:pPr>
            <w:r>
              <w:rPr>
                <w:sz w:val="24"/>
                <w:szCs w:val="24"/>
              </w:rPr>
              <w:t>6</w:t>
            </w:r>
            <w:r w:rsidRPr="00D175B8">
              <w:rPr>
                <w:sz w:val="24"/>
                <w:szCs w:val="24"/>
              </w:rPr>
              <w:t>в (</w:t>
            </w:r>
            <w:r>
              <w:rPr>
                <w:sz w:val="24"/>
                <w:szCs w:val="24"/>
              </w:rPr>
              <w:t>6</w:t>
            </w:r>
            <w:r w:rsidRPr="00D175B8">
              <w:rPr>
                <w:sz w:val="24"/>
                <w:szCs w:val="24"/>
              </w:rPr>
              <w:t xml:space="preserve"> человек)</w:t>
            </w:r>
          </w:p>
        </w:tc>
        <w:tc>
          <w:tcPr>
            <w:tcW w:w="5260" w:type="dxa"/>
          </w:tcPr>
          <w:p w:rsidR="001345E7" w:rsidRPr="007F5C37" w:rsidRDefault="001345E7" w:rsidP="005A754C">
            <w:pPr>
              <w:rPr>
                <w:iCs/>
              </w:rPr>
            </w:pPr>
            <w:r w:rsidRPr="007F5C37">
              <w:rPr>
                <w:iCs/>
              </w:rPr>
              <w:t>Камышев Станислав</w:t>
            </w:r>
          </w:p>
          <w:p w:rsidR="001345E7" w:rsidRPr="007F5C37" w:rsidRDefault="001345E7" w:rsidP="005A754C">
            <w:pPr>
              <w:rPr>
                <w:iCs/>
              </w:rPr>
            </w:pPr>
            <w:r w:rsidRPr="007F5C37">
              <w:rPr>
                <w:iCs/>
              </w:rPr>
              <w:t>Кравцова Серафима</w:t>
            </w:r>
          </w:p>
          <w:p w:rsidR="001345E7" w:rsidRPr="007F5C37" w:rsidRDefault="001345E7" w:rsidP="005A754C">
            <w:pPr>
              <w:rPr>
                <w:iCs/>
              </w:rPr>
            </w:pPr>
            <w:r w:rsidRPr="007F5C37">
              <w:rPr>
                <w:iCs/>
              </w:rPr>
              <w:t>Осипова Марианна</w:t>
            </w:r>
          </w:p>
          <w:p w:rsidR="001345E7" w:rsidRPr="007F5C37" w:rsidRDefault="001345E7" w:rsidP="005A754C">
            <w:pPr>
              <w:rPr>
                <w:iCs/>
              </w:rPr>
            </w:pPr>
            <w:r w:rsidRPr="007F5C37">
              <w:rPr>
                <w:iCs/>
              </w:rPr>
              <w:t>Симон Алена</w:t>
            </w:r>
          </w:p>
          <w:p w:rsidR="001345E7" w:rsidRPr="007F5C37" w:rsidRDefault="001345E7" w:rsidP="005A754C">
            <w:pPr>
              <w:rPr>
                <w:iCs/>
              </w:rPr>
            </w:pPr>
            <w:r w:rsidRPr="007F5C37">
              <w:rPr>
                <w:iCs/>
              </w:rPr>
              <w:t>Сластен Алексей</w:t>
            </w:r>
          </w:p>
          <w:p w:rsidR="001345E7" w:rsidRPr="007F5C37" w:rsidRDefault="001345E7" w:rsidP="005A754C">
            <w:pPr>
              <w:rPr>
                <w:iCs/>
              </w:rPr>
            </w:pPr>
            <w:r w:rsidRPr="007F5C37">
              <w:rPr>
                <w:iCs/>
              </w:rPr>
              <w:t>Степанян Мария</w:t>
            </w:r>
          </w:p>
        </w:tc>
      </w:tr>
    </w:tbl>
    <w:p w:rsidR="001345E7" w:rsidRDefault="001345E7" w:rsidP="001345E7">
      <w:pPr>
        <w:pStyle w:val="20"/>
        <w:shd w:val="clear" w:color="auto" w:fill="auto"/>
        <w:spacing w:after="14" w:line="240" w:lineRule="auto"/>
        <w:ind w:left="100"/>
      </w:pPr>
    </w:p>
    <w:p w:rsidR="001345E7" w:rsidRPr="00B6497E" w:rsidRDefault="001345E7" w:rsidP="001345E7">
      <w:pPr>
        <w:pStyle w:val="24"/>
        <w:shd w:val="clear" w:color="auto" w:fill="auto"/>
        <w:spacing w:line="240" w:lineRule="auto"/>
        <w:rPr>
          <w:rFonts w:ascii="Times New Roman" w:hAnsi="Times New Roman" w:cs="Times New Roman"/>
          <w:i w:val="0"/>
          <w:color w:val="000099"/>
          <w:sz w:val="28"/>
          <w:szCs w:val="28"/>
        </w:rPr>
      </w:pPr>
      <w:r w:rsidRPr="00B6497E">
        <w:rPr>
          <w:rFonts w:ascii="Times New Roman" w:hAnsi="Times New Roman" w:cs="Times New Roman"/>
          <w:i w:val="0"/>
          <w:color w:val="000099"/>
          <w:sz w:val="28"/>
          <w:szCs w:val="28"/>
        </w:rPr>
        <w:t xml:space="preserve">Резерв (имеют 1 тройку) - </w:t>
      </w:r>
      <w:r>
        <w:rPr>
          <w:rFonts w:ascii="Times New Roman" w:hAnsi="Times New Roman" w:cs="Times New Roman"/>
          <w:i w:val="0"/>
          <w:color w:val="C00000"/>
          <w:sz w:val="28"/>
          <w:szCs w:val="28"/>
        </w:rPr>
        <w:t>4</w:t>
      </w:r>
      <w:r w:rsidRPr="00B6497E">
        <w:rPr>
          <w:rFonts w:ascii="Times New Roman" w:hAnsi="Times New Roman" w:cs="Times New Roman"/>
          <w:i w:val="0"/>
          <w:color w:val="C00000"/>
          <w:sz w:val="28"/>
          <w:szCs w:val="28"/>
        </w:rPr>
        <w:t xml:space="preserve"> </w:t>
      </w:r>
      <w:r w:rsidRPr="00B6497E">
        <w:rPr>
          <w:rFonts w:ascii="Times New Roman" w:hAnsi="Times New Roman" w:cs="Times New Roman"/>
          <w:i w:val="0"/>
          <w:color w:val="000099"/>
          <w:sz w:val="28"/>
          <w:szCs w:val="28"/>
        </w:rPr>
        <w:t>человек</w:t>
      </w:r>
      <w:r>
        <w:rPr>
          <w:rFonts w:ascii="Times New Roman" w:hAnsi="Times New Roman" w:cs="Times New Roman"/>
          <w:i w:val="0"/>
          <w:color w:val="000099"/>
          <w:sz w:val="28"/>
          <w:szCs w:val="28"/>
        </w:rPr>
        <w:t>а</w:t>
      </w:r>
      <w:r w:rsidRPr="00B6497E">
        <w:rPr>
          <w:rFonts w:ascii="Times New Roman" w:hAnsi="Times New Roman" w:cs="Times New Roman"/>
          <w:i w:val="0"/>
          <w:color w:val="000099"/>
          <w:sz w:val="28"/>
          <w:szCs w:val="28"/>
        </w:rPr>
        <w:t xml:space="preserve"> – </w:t>
      </w:r>
      <w:r>
        <w:rPr>
          <w:rFonts w:ascii="Times New Roman" w:hAnsi="Times New Roman" w:cs="Times New Roman"/>
          <w:i w:val="0"/>
          <w:color w:val="000099"/>
          <w:sz w:val="28"/>
          <w:szCs w:val="28"/>
        </w:rPr>
        <w:t>6</w:t>
      </w:r>
      <w:r w:rsidRPr="00B6497E">
        <w:rPr>
          <w:rFonts w:ascii="Times New Roman" w:hAnsi="Times New Roman" w:cs="Times New Roman"/>
          <w:i w:val="0"/>
          <w:color w:val="000099"/>
          <w:sz w:val="28"/>
          <w:szCs w:val="28"/>
        </w:rPr>
        <w:t>%</w:t>
      </w:r>
    </w:p>
    <w:tbl>
      <w:tblPr>
        <w:tblStyle w:val="affffff1"/>
        <w:tblW w:w="0" w:type="auto"/>
        <w:tblLook w:val="04A0" w:firstRow="1" w:lastRow="0" w:firstColumn="1" w:lastColumn="0" w:noHBand="0" w:noVBand="1"/>
      </w:tblPr>
      <w:tblGrid>
        <w:gridCol w:w="1923"/>
        <w:gridCol w:w="3467"/>
        <w:gridCol w:w="2232"/>
        <w:gridCol w:w="2374"/>
      </w:tblGrid>
      <w:tr w:rsidR="001345E7" w:rsidRPr="00D175B8" w:rsidTr="005A754C">
        <w:tc>
          <w:tcPr>
            <w:tcW w:w="1951" w:type="dxa"/>
          </w:tcPr>
          <w:p w:rsidR="001345E7" w:rsidRPr="00D175B8" w:rsidRDefault="001345E7" w:rsidP="005A754C">
            <w:pPr>
              <w:pStyle w:val="20"/>
              <w:shd w:val="clear" w:color="auto" w:fill="auto"/>
              <w:spacing w:after="14" w:line="240" w:lineRule="auto"/>
              <w:rPr>
                <w:i/>
                <w:sz w:val="24"/>
                <w:szCs w:val="24"/>
              </w:rPr>
            </w:pPr>
            <w:r w:rsidRPr="00D175B8">
              <w:rPr>
                <w:sz w:val="24"/>
                <w:szCs w:val="24"/>
              </w:rPr>
              <w:t>Класс</w:t>
            </w:r>
          </w:p>
        </w:tc>
        <w:tc>
          <w:tcPr>
            <w:tcW w:w="3544" w:type="dxa"/>
          </w:tcPr>
          <w:p w:rsidR="001345E7" w:rsidRPr="00D175B8" w:rsidRDefault="001345E7" w:rsidP="005A754C">
            <w:pPr>
              <w:pStyle w:val="20"/>
              <w:shd w:val="clear" w:color="auto" w:fill="auto"/>
              <w:spacing w:after="14" w:line="240" w:lineRule="auto"/>
              <w:rPr>
                <w:i/>
                <w:sz w:val="24"/>
                <w:szCs w:val="24"/>
              </w:rPr>
            </w:pPr>
            <w:r w:rsidRPr="00D175B8">
              <w:rPr>
                <w:sz w:val="24"/>
                <w:szCs w:val="24"/>
              </w:rPr>
              <w:t>ФИ уч-ся</w:t>
            </w:r>
          </w:p>
        </w:tc>
        <w:tc>
          <w:tcPr>
            <w:tcW w:w="2268" w:type="dxa"/>
            <w:tcBorders>
              <w:right w:val="single" w:sz="8" w:space="0" w:color="000000"/>
            </w:tcBorders>
          </w:tcPr>
          <w:p w:rsidR="001345E7" w:rsidRPr="00D175B8" w:rsidRDefault="001345E7" w:rsidP="005A754C">
            <w:pPr>
              <w:pStyle w:val="20"/>
              <w:shd w:val="clear" w:color="auto" w:fill="auto"/>
              <w:spacing w:after="14" w:line="240" w:lineRule="auto"/>
              <w:rPr>
                <w:i/>
                <w:sz w:val="24"/>
                <w:szCs w:val="24"/>
              </w:rPr>
            </w:pPr>
            <w:r w:rsidRPr="00D175B8">
              <w:rPr>
                <w:sz w:val="24"/>
                <w:szCs w:val="24"/>
              </w:rPr>
              <w:t>Предмет</w:t>
            </w: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i/>
                <w:sz w:val="24"/>
                <w:szCs w:val="24"/>
              </w:rPr>
            </w:pPr>
            <w:r w:rsidRPr="00D175B8">
              <w:rPr>
                <w:sz w:val="24"/>
                <w:szCs w:val="24"/>
              </w:rPr>
              <w:t>ФИО  учителя</w:t>
            </w:r>
          </w:p>
        </w:tc>
      </w:tr>
      <w:tr w:rsidR="001345E7" w:rsidRPr="00D175B8" w:rsidTr="005A754C">
        <w:tc>
          <w:tcPr>
            <w:tcW w:w="1951" w:type="dxa"/>
          </w:tcPr>
          <w:p w:rsidR="001345E7" w:rsidRPr="00D175B8" w:rsidRDefault="001345E7" w:rsidP="005A754C">
            <w:pPr>
              <w:pStyle w:val="20"/>
              <w:shd w:val="clear" w:color="auto" w:fill="auto"/>
              <w:spacing w:after="14" w:line="240" w:lineRule="auto"/>
              <w:rPr>
                <w:i/>
                <w:sz w:val="24"/>
                <w:szCs w:val="24"/>
              </w:rPr>
            </w:pPr>
            <w:r>
              <w:rPr>
                <w:sz w:val="24"/>
                <w:szCs w:val="24"/>
              </w:rPr>
              <w:t>6</w:t>
            </w:r>
            <w:r w:rsidRPr="00D175B8">
              <w:rPr>
                <w:sz w:val="24"/>
                <w:szCs w:val="24"/>
              </w:rPr>
              <w:t>а</w:t>
            </w:r>
            <w:r>
              <w:rPr>
                <w:sz w:val="24"/>
                <w:szCs w:val="24"/>
              </w:rPr>
              <w:t xml:space="preserve"> (1 человек)</w:t>
            </w:r>
          </w:p>
        </w:tc>
        <w:tc>
          <w:tcPr>
            <w:tcW w:w="3544" w:type="dxa"/>
          </w:tcPr>
          <w:p w:rsidR="001345E7" w:rsidRPr="00D175B8" w:rsidRDefault="001345E7" w:rsidP="005A754C">
            <w:pPr>
              <w:pStyle w:val="20"/>
              <w:shd w:val="clear" w:color="auto" w:fill="auto"/>
              <w:spacing w:after="14" w:line="240" w:lineRule="auto"/>
              <w:rPr>
                <w:b/>
                <w:i/>
                <w:sz w:val="24"/>
                <w:szCs w:val="24"/>
              </w:rPr>
            </w:pPr>
            <w:r>
              <w:rPr>
                <w:sz w:val="24"/>
                <w:szCs w:val="24"/>
              </w:rPr>
              <w:t>Литвиненко Валерия</w:t>
            </w:r>
          </w:p>
        </w:tc>
        <w:tc>
          <w:tcPr>
            <w:tcW w:w="2268" w:type="dxa"/>
            <w:tcBorders>
              <w:right w:val="single" w:sz="8" w:space="0" w:color="000000"/>
            </w:tcBorders>
          </w:tcPr>
          <w:p w:rsidR="001345E7" w:rsidRPr="00D175B8" w:rsidRDefault="001345E7" w:rsidP="005A754C">
            <w:pPr>
              <w:pStyle w:val="20"/>
              <w:shd w:val="clear" w:color="auto" w:fill="auto"/>
              <w:spacing w:after="14" w:line="240" w:lineRule="auto"/>
              <w:rPr>
                <w:b/>
                <w:i/>
                <w:sz w:val="24"/>
                <w:szCs w:val="24"/>
              </w:rPr>
            </w:pPr>
            <w:r>
              <w:rPr>
                <w:sz w:val="24"/>
                <w:szCs w:val="24"/>
              </w:rPr>
              <w:t>Русский язык</w:t>
            </w: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b/>
                <w:i/>
                <w:sz w:val="24"/>
                <w:szCs w:val="24"/>
              </w:rPr>
            </w:pPr>
            <w:r>
              <w:rPr>
                <w:sz w:val="24"/>
                <w:szCs w:val="24"/>
              </w:rPr>
              <w:t>Колбасенко Л.А.</w:t>
            </w:r>
          </w:p>
        </w:tc>
      </w:tr>
      <w:tr w:rsidR="001345E7" w:rsidRPr="00D175B8" w:rsidTr="005A754C">
        <w:tc>
          <w:tcPr>
            <w:tcW w:w="1951" w:type="dxa"/>
          </w:tcPr>
          <w:p w:rsidR="001345E7" w:rsidRPr="00D175B8" w:rsidRDefault="001345E7" w:rsidP="005A754C">
            <w:pPr>
              <w:pStyle w:val="20"/>
              <w:shd w:val="clear" w:color="auto" w:fill="auto"/>
              <w:spacing w:after="14" w:line="240" w:lineRule="auto"/>
              <w:rPr>
                <w:i/>
                <w:sz w:val="24"/>
                <w:szCs w:val="24"/>
              </w:rPr>
            </w:pPr>
            <w:r>
              <w:rPr>
                <w:sz w:val="24"/>
                <w:szCs w:val="24"/>
              </w:rPr>
              <w:t>6</w:t>
            </w:r>
            <w:r w:rsidRPr="00D175B8">
              <w:rPr>
                <w:sz w:val="24"/>
                <w:szCs w:val="24"/>
              </w:rPr>
              <w:t>б</w:t>
            </w:r>
            <w:r>
              <w:rPr>
                <w:sz w:val="24"/>
                <w:szCs w:val="24"/>
              </w:rPr>
              <w:t xml:space="preserve"> (3 человека)</w:t>
            </w:r>
          </w:p>
        </w:tc>
        <w:tc>
          <w:tcPr>
            <w:tcW w:w="3544" w:type="dxa"/>
          </w:tcPr>
          <w:p w:rsidR="001345E7" w:rsidRDefault="001345E7" w:rsidP="005A754C">
            <w:pPr>
              <w:pStyle w:val="20"/>
              <w:shd w:val="clear" w:color="auto" w:fill="auto"/>
              <w:spacing w:after="14" w:line="240" w:lineRule="auto"/>
              <w:rPr>
                <w:b/>
                <w:i/>
                <w:sz w:val="24"/>
                <w:szCs w:val="24"/>
              </w:rPr>
            </w:pPr>
            <w:r>
              <w:rPr>
                <w:sz w:val="24"/>
                <w:szCs w:val="24"/>
              </w:rPr>
              <w:t>Прус Максим</w:t>
            </w:r>
          </w:p>
          <w:p w:rsidR="001345E7" w:rsidRDefault="001345E7" w:rsidP="005A754C">
            <w:pPr>
              <w:pStyle w:val="20"/>
              <w:shd w:val="clear" w:color="auto" w:fill="auto"/>
              <w:spacing w:after="14" w:line="240" w:lineRule="auto"/>
              <w:rPr>
                <w:b/>
                <w:i/>
                <w:sz w:val="24"/>
                <w:szCs w:val="24"/>
              </w:rPr>
            </w:pPr>
            <w:r>
              <w:rPr>
                <w:sz w:val="24"/>
                <w:szCs w:val="24"/>
              </w:rPr>
              <w:t>Дей Павел</w:t>
            </w:r>
          </w:p>
          <w:p w:rsidR="001345E7" w:rsidRPr="00D175B8" w:rsidRDefault="001345E7" w:rsidP="005A754C">
            <w:pPr>
              <w:pStyle w:val="20"/>
              <w:shd w:val="clear" w:color="auto" w:fill="auto"/>
              <w:spacing w:after="14" w:line="240" w:lineRule="auto"/>
              <w:rPr>
                <w:b/>
                <w:i/>
                <w:sz w:val="24"/>
                <w:szCs w:val="24"/>
              </w:rPr>
            </w:pPr>
            <w:r>
              <w:rPr>
                <w:sz w:val="24"/>
                <w:szCs w:val="24"/>
              </w:rPr>
              <w:t>Манукян Саркис</w:t>
            </w:r>
          </w:p>
        </w:tc>
        <w:tc>
          <w:tcPr>
            <w:tcW w:w="2268" w:type="dxa"/>
            <w:tcBorders>
              <w:right w:val="single" w:sz="8" w:space="0" w:color="000000"/>
            </w:tcBorders>
          </w:tcPr>
          <w:p w:rsidR="001345E7" w:rsidRDefault="001345E7" w:rsidP="005A754C">
            <w:pPr>
              <w:pStyle w:val="20"/>
              <w:shd w:val="clear" w:color="auto" w:fill="auto"/>
              <w:spacing w:after="14" w:line="240" w:lineRule="auto"/>
              <w:rPr>
                <w:b/>
                <w:i/>
                <w:sz w:val="24"/>
                <w:szCs w:val="24"/>
              </w:rPr>
            </w:pPr>
            <w:r>
              <w:rPr>
                <w:sz w:val="24"/>
                <w:szCs w:val="24"/>
              </w:rPr>
              <w:t xml:space="preserve">География </w:t>
            </w:r>
          </w:p>
          <w:p w:rsidR="001345E7" w:rsidRDefault="001345E7" w:rsidP="005A754C">
            <w:pPr>
              <w:pStyle w:val="20"/>
              <w:shd w:val="clear" w:color="auto" w:fill="auto"/>
              <w:spacing w:after="14" w:line="240" w:lineRule="auto"/>
              <w:rPr>
                <w:b/>
                <w:i/>
                <w:sz w:val="24"/>
                <w:szCs w:val="24"/>
              </w:rPr>
            </w:pPr>
            <w:r>
              <w:rPr>
                <w:sz w:val="24"/>
                <w:szCs w:val="24"/>
              </w:rPr>
              <w:t>География</w:t>
            </w:r>
          </w:p>
          <w:p w:rsidR="001345E7" w:rsidRPr="00D175B8" w:rsidRDefault="001345E7" w:rsidP="005A754C">
            <w:pPr>
              <w:pStyle w:val="20"/>
              <w:shd w:val="clear" w:color="auto" w:fill="auto"/>
              <w:spacing w:after="14" w:line="240" w:lineRule="auto"/>
              <w:rPr>
                <w:b/>
                <w:i/>
                <w:sz w:val="24"/>
                <w:szCs w:val="24"/>
              </w:rPr>
            </w:pPr>
            <w:r>
              <w:rPr>
                <w:sz w:val="24"/>
                <w:szCs w:val="24"/>
              </w:rPr>
              <w:t>География</w:t>
            </w:r>
          </w:p>
        </w:tc>
        <w:tc>
          <w:tcPr>
            <w:tcW w:w="2410" w:type="dxa"/>
            <w:tcBorders>
              <w:left w:val="single" w:sz="8" w:space="0" w:color="000000"/>
            </w:tcBorders>
          </w:tcPr>
          <w:p w:rsidR="001345E7" w:rsidRDefault="001345E7" w:rsidP="005A754C">
            <w:pPr>
              <w:pStyle w:val="20"/>
              <w:shd w:val="clear" w:color="auto" w:fill="auto"/>
              <w:spacing w:after="14" w:line="240" w:lineRule="auto"/>
              <w:rPr>
                <w:b/>
                <w:i/>
                <w:sz w:val="24"/>
                <w:szCs w:val="24"/>
              </w:rPr>
            </w:pPr>
            <w:r>
              <w:rPr>
                <w:sz w:val="24"/>
                <w:szCs w:val="24"/>
              </w:rPr>
              <w:t>Зубко Т.В.</w:t>
            </w:r>
          </w:p>
          <w:p w:rsidR="001345E7" w:rsidRDefault="001345E7" w:rsidP="005A754C">
            <w:pPr>
              <w:pStyle w:val="20"/>
              <w:shd w:val="clear" w:color="auto" w:fill="auto"/>
              <w:spacing w:after="14" w:line="240" w:lineRule="auto"/>
              <w:rPr>
                <w:b/>
                <w:i/>
                <w:sz w:val="24"/>
                <w:szCs w:val="24"/>
              </w:rPr>
            </w:pPr>
            <w:r>
              <w:rPr>
                <w:sz w:val="24"/>
                <w:szCs w:val="24"/>
              </w:rPr>
              <w:t>Зубко Т.В.</w:t>
            </w:r>
          </w:p>
          <w:p w:rsidR="001345E7" w:rsidRPr="00D175B8" w:rsidRDefault="001345E7" w:rsidP="005A754C">
            <w:pPr>
              <w:pStyle w:val="20"/>
              <w:shd w:val="clear" w:color="auto" w:fill="auto"/>
              <w:spacing w:after="14" w:line="240" w:lineRule="auto"/>
              <w:rPr>
                <w:b/>
                <w:i/>
                <w:sz w:val="24"/>
                <w:szCs w:val="24"/>
              </w:rPr>
            </w:pPr>
            <w:r>
              <w:rPr>
                <w:sz w:val="24"/>
                <w:szCs w:val="24"/>
              </w:rPr>
              <w:t>Зубко Т.В.</w:t>
            </w:r>
          </w:p>
        </w:tc>
      </w:tr>
      <w:tr w:rsidR="001345E7" w:rsidRPr="00D175B8" w:rsidTr="005A754C">
        <w:tc>
          <w:tcPr>
            <w:tcW w:w="1951" w:type="dxa"/>
          </w:tcPr>
          <w:p w:rsidR="001345E7" w:rsidRPr="00D175B8" w:rsidRDefault="001345E7" w:rsidP="005A754C">
            <w:pPr>
              <w:pStyle w:val="20"/>
              <w:shd w:val="clear" w:color="auto" w:fill="auto"/>
              <w:spacing w:after="14" w:line="240" w:lineRule="auto"/>
              <w:rPr>
                <w:b/>
                <w:i/>
                <w:sz w:val="24"/>
                <w:szCs w:val="24"/>
              </w:rPr>
            </w:pPr>
            <w:r>
              <w:rPr>
                <w:sz w:val="24"/>
                <w:szCs w:val="24"/>
              </w:rPr>
              <w:t>6</w:t>
            </w:r>
            <w:r w:rsidRPr="00D175B8">
              <w:rPr>
                <w:sz w:val="24"/>
                <w:szCs w:val="24"/>
              </w:rPr>
              <w:t>в</w:t>
            </w:r>
            <w:r>
              <w:rPr>
                <w:sz w:val="24"/>
                <w:szCs w:val="24"/>
              </w:rPr>
              <w:t xml:space="preserve"> </w:t>
            </w:r>
          </w:p>
        </w:tc>
        <w:tc>
          <w:tcPr>
            <w:tcW w:w="3544" w:type="dxa"/>
          </w:tcPr>
          <w:p w:rsidR="001345E7" w:rsidRPr="00F307C3" w:rsidRDefault="001345E7" w:rsidP="005A754C">
            <w:pPr>
              <w:pStyle w:val="20"/>
              <w:shd w:val="clear" w:color="auto" w:fill="auto"/>
              <w:spacing w:after="14" w:line="240" w:lineRule="auto"/>
              <w:rPr>
                <w:b/>
                <w:i/>
                <w:sz w:val="24"/>
                <w:szCs w:val="24"/>
              </w:rPr>
            </w:pPr>
          </w:p>
        </w:tc>
        <w:tc>
          <w:tcPr>
            <w:tcW w:w="2268" w:type="dxa"/>
            <w:tcBorders>
              <w:right w:val="single" w:sz="8" w:space="0" w:color="000000"/>
            </w:tcBorders>
          </w:tcPr>
          <w:p w:rsidR="001345E7" w:rsidRPr="00F307C3" w:rsidRDefault="001345E7" w:rsidP="005A754C">
            <w:pPr>
              <w:pStyle w:val="20"/>
              <w:shd w:val="clear" w:color="auto" w:fill="auto"/>
              <w:spacing w:after="14" w:line="240" w:lineRule="auto"/>
              <w:rPr>
                <w:b/>
                <w:i/>
                <w:sz w:val="24"/>
                <w:szCs w:val="24"/>
              </w:rPr>
            </w:pPr>
          </w:p>
        </w:tc>
        <w:tc>
          <w:tcPr>
            <w:tcW w:w="2410" w:type="dxa"/>
            <w:tcBorders>
              <w:left w:val="single" w:sz="8" w:space="0" w:color="000000"/>
            </w:tcBorders>
          </w:tcPr>
          <w:p w:rsidR="001345E7" w:rsidRPr="00D175B8" w:rsidRDefault="001345E7" w:rsidP="005A754C">
            <w:pPr>
              <w:rPr>
                <w:rFonts w:eastAsia="Calibri"/>
                <w:bCs/>
                <w:iCs/>
              </w:rPr>
            </w:pPr>
          </w:p>
        </w:tc>
      </w:tr>
    </w:tbl>
    <w:p w:rsidR="001345E7" w:rsidRPr="002F74C0" w:rsidRDefault="001345E7" w:rsidP="001345E7">
      <w:pPr>
        <w:pStyle w:val="20"/>
        <w:shd w:val="clear" w:color="auto" w:fill="auto"/>
        <w:spacing w:after="14" w:line="240" w:lineRule="auto"/>
        <w:ind w:left="100"/>
        <w:rPr>
          <w:sz w:val="10"/>
          <w:szCs w:val="10"/>
        </w:rPr>
      </w:pPr>
    </w:p>
    <w:p w:rsidR="001345E7" w:rsidRPr="005F38D2" w:rsidRDefault="001345E7" w:rsidP="001345E7">
      <w:pPr>
        <w:jc w:val="both"/>
        <w:rPr>
          <w:rFonts w:ascii="Times New Roman" w:hAnsi="Times New Roman" w:cs="Times New Roman"/>
          <w:sz w:val="28"/>
          <w:szCs w:val="28"/>
        </w:rPr>
      </w:pPr>
      <w:r>
        <w:rPr>
          <w:rFonts w:ascii="Times New Roman" w:hAnsi="Times New Roman" w:cs="Times New Roman"/>
          <w:sz w:val="28"/>
          <w:szCs w:val="28"/>
        </w:rPr>
        <w:t xml:space="preserve">      </w:t>
      </w:r>
      <w:r w:rsidRPr="005F38D2">
        <w:rPr>
          <w:rFonts w:ascii="Times New Roman" w:hAnsi="Times New Roman" w:cs="Times New Roman"/>
          <w:sz w:val="28"/>
          <w:szCs w:val="28"/>
        </w:rPr>
        <w:t xml:space="preserve">Это резерв учащихся, с которыми необходимо усилить индивидуальную работу, с целью повышения качества знаний. </w:t>
      </w:r>
    </w:p>
    <w:p w:rsidR="001345E7" w:rsidRPr="008A3172" w:rsidRDefault="001345E7" w:rsidP="001345E7">
      <w:pPr>
        <w:jc w:val="both"/>
        <w:rPr>
          <w:rFonts w:ascii="Times New Roman" w:hAnsi="Times New Roman" w:cs="Times New Roman"/>
          <w:sz w:val="10"/>
          <w:szCs w:val="10"/>
        </w:rPr>
      </w:pPr>
      <w:r>
        <w:rPr>
          <w:rFonts w:ascii="Times New Roman" w:hAnsi="Times New Roman" w:cs="Times New Roman"/>
          <w:sz w:val="28"/>
          <w:szCs w:val="28"/>
        </w:rPr>
        <w:t xml:space="preserve">      </w:t>
      </w:r>
    </w:p>
    <w:p w:rsidR="001345E7" w:rsidRDefault="001345E7" w:rsidP="001345E7">
      <w:pPr>
        <w:pStyle w:val="22"/>
        <w:shd w:val="clear" w:color="auto" w:fill="auto"/>
        <w:spacing w:line="240" w:lineRule="auto"/>
        <w:ind w:left="100"/>
        <w:rPr>
          <w:sz w:val="28"/>
          <w:szCs w:val="28"/>
        </w:rPr>
      </w:pPr>
    </w:p>
    <w:p w:rsidR="001345E7" w:rsidRDefault="001345E7" w:rsidP="001345E7">
      <w:pPr>
        <w:pStyle w:val="22"/>
        <w:shd w:val="clear" w:color="auto" w:fill="auto"/>
        <w:spacing w:line="240" w:lineRule="auto"/>
        <w:ind w:left="100"/>
        <w:rPr>
          <w:sz w:val="28"/>
          <w:szCs w:val="28"/>
        </w:rPr>
      </w:pPr>
      <w:r>
        <w:rPr>
          <w:sz w:val="28"/>
          <w:szCs w:val="28"/>
        </w:rPr>
        <w:t>Неуспевающих в 6-х классах 1 человек – 1%.</w:t>
      </w:r>
    </w:p>
    <w:tbl>
      <w:tblPr>
        <w:tblStyle w:val="affffff1"/>
        <w:tblW w:w="0" w:type="auto"/>
        <w:tblLook w:val="04A0" w:firstRow="1" w:lastRow="0" w:firstColumn="1" w:lastColumn="0" w:noHBand="0" w:noVBand="1"/>
      </w:tblPr>
      <w:tblGrid>
        <w:gridCol w:w="1924"/>
        <w:gridCol w:w="2645"/>
        <w:gridCol w:w="3061"/>
        <w:gridCol w:w="2366"/>
      </w:tblGrid>
      <w:tr w:rsidR="001345E7" w:rsidRPr="00D175B8" w:rsidTr="005A754C">
        <w:tc>
          <w:tcPr>
            <w:tcW w:w="1951" w:type="dxa"/>
          </w:tcPr>
          <w:p w:rsidR="001345E7" w:rsidRPr="00D175B8" w:rsidRDefault="001345E7" w:rsidP="005A754C">
            <w:pPr>
              <w:pStyle w:val="20"/>
              <w:shd w:val="clear" w:color="auto" w:fill="auto"/>
              <w:spacing w:after="14" w:line="240" w:lineRule="auto"/>
              <w:rPr>
                <w:i/>
                <w:sz w:val="24"/>
                <w:szCs w:val="24"/>
              </w:rPr>
            </w:pPr>
            <w:r w:rsidRPr="00D175B8">
              <w:rPr>
                <w:sz w:val="24"/>
                <w:szCs w:val="24"/>
              </w:rPr>
              <w:t>Класс</w:t>
            </w:r>
          </w:p>
        </w:tc>
        <w:tc>
          <w:tcPr>
            <w:tcW w:w="2693" w:type="dxa"/>
          </w:tcPr>
          <w:p w:rsidR="001345E7" w:rsidRPr="00D175B8" w:rsidRDefault="001345E7" w:rsidP="005A754C">
            <w:pPr>
              <w:pStyle w:val="20"/>
              <w:shd w:val="clear" w:color="auto" w:fill="auto"/>
              <w:spacing w:after="14" w:line="240" w:lineRule="auto"/>
              <w:rPr>
                <w:i/>
                <w:sz w:val="24"/>
                <w:szCs w:val="24"/>
              </w:rPr>
            </w:pPr>
            <w:r w:rsidRPr="00D175B8">
              <w:rPr>
                <w:sz w:val="24"/>
                <w:szCs w:val="24"/>
              </w:rPr>
              <w:t>ФИ уч-ся</w:t>
            </w:r>
          </w:p>
        </w:tc>
        <w:tc>
          <w:tcPr>
            <w:tcW w:w="3119" w:type="dxa"/>
            <w:tcBorders>
              <w:right w:val="single" w:sz="8" w:space="0" w:color="000000"/>
            </w:tcBorders>
          </w:tcPr>
          <w:p w:rsidR="001345E7" w:rsidRPr="00D175B8" w:rsidRDefault="001345E7" w:rsidP="005A754C">
            <w:pPr>
              <w:pStyle w:val="20"/>
              <w:shd w:val="clear" w:color="auto" w:fill="auto"/>
              <w:spacing w:after="14" w:line="240" w:lineRule="auto"/>
              <w:rPr>
                <w:i/>
                <w:sz w:val="24"/>
                <w:szCs w:val="24"/>
              </w:rPr>
            </w:pPr>
            <w:r w:rsidRPr="00D175B8">
              <w:rPr>
                <w:sz w:val="24"/>
                <w:szCs w:val="24"/>
              </w:rPr>
              <w:t>Предмет</w:t>
            </w: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i/>
                <w:sz w:val="24"/>
                <w:szCs w:val="24"/>
              </w:rPr>
            </w:pPr>
            <w:r w:rsidRPr="00D175B8">
              <w:rPr>
                <w:sz w:val="24"/>
                <w:szCs w:val="24"/>
              </w:rPr>
              <w:t>ФИО  учителя</w:t>
            </w:r>
          </w:p>
        </w:tc>
      </w:tr>
      <w:tr w:rsidR="001345E7" w:rsidRPr="00D175B8" w:rsidTr="005A754C">
        <w:tc>
          <w:tcPr>
            <w:tcW w:w="1951" w:type="dxa"/>
            <w:vMerge w:val="restart"/>
          </w:tcPr>
          <w:p w:rsidR="001345E7" w:rsidRPr="00D175B8" w:rsidRDefault="001345E7" w:rsidP="005A754C">
            <w:pPr>
              <w:pStyle w:val="20"/>
              <w:shd w:val="clear" w:color="auto" w:fill="auto"/>
              <w:spacing w:after="14" w:line="240" w:lineRule="auto"/>
              <w:rPr>
                <w:i/>
                <w:sz w:val="24"/>
                <w:szCs w:val="24"/>
              </w:rPr>
            </w:pPr>
            <w:r>
              <w:rPr>
                <w:sz w:val="24"/>
                <w:szCs w:val="24"/>
              </w:rPr>
              <w:t>6</w:t>
            </w:r>
            <w:r w:rsidRPr="00D175B8">
              <w:rPr>
                <w:sz w:val="24"/>
                <w:szCs w:val="24"/>
              </w:rPr>
              <w:t>а</w:t>
            </w:r>
            <w:r>
              <w:rPr>
                <w:sz w:val="24"/>
                <w:szCs w:val="24"/>
              </w:rPr>
              <w:t xml:space="preserve"> (1 человек)</w:t>
            </w:r>
          </w:p>
        </w:tc>
        <w:tc>
          <w:tcPr>
            <w:tcW w:w="2693" w:type="dxa"/>
          </w:tcPr>
          <w:p w:rsidR="001345E7" w:rsidRPr="00D175B8" w:rsidRDefault="001345E7" w:rsidP="005A754C">
            <w:pPr>
              <w:pStyle w:val="20"/>
              <w:shd w:val="clear" w:color="auto" w:fill="auto"/>
              <w:spacing w:after="14" w:line="240" w:lineRule="auto"/>
              <w:rPr>
                <w:b/>
                <w:i/>
                <w:sz w:val="24"/>
                <w:szCs w:val="24"/>
              </w:rPr>
            </w:pPr>
            <w:r>
              <w:rPr>
                <w:sz w:val="24"/>
                <w:szCs w:val="24"/>
              </w:rPr>
              <w:t>Рудомаха Михаил</w:t>
            </w:r>
          </w:p>
        </w:tc>
        <w:tc>
          <w:tcPr>
            <w:tcW w:w="3119" w:type="dxa"/>
            <w:tcBorders>
              <w:right w:val="single" w:sz="8" w:space="0" w:color="000000"/>
            </w:tcBorders>
          </w:tcPr>
          <w:p w:rsidR="001345E7" w:rsidRPr="00D175B8" w:rsidRDefault="001345E7" w:rsidP="005A754C">
            <w:pPr>
              <w:pStyle w:val="20"/>
              <w:shd w:val="clear" w:color="auto" w:fill="auto"/>
              <w:spacing w:after="14" w:line="240" w:lineRule="auto"/>
              <w:rPr>
                <w:b/>
                <w:i/>
                <w:sz w:val="24"/>
                <w:szCs w:val="24"/>
              </w:rPr>
            </w:pPr>
            <w:r>
              <w:rPr>
                <w:sz w:val="24"/>
                <w:szCs w:val="24"/>
              </w:rPr>
              <w:t>География</w:t>
            </w: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b/>
                <w:i/>
                <w:sz w:val="24"/>
                <w:szCs w:val="24"/>
              </w:rPr>
            </w:pPr>
            <w:r>
              <w:rPr>
                <w:sz w:val="24"/>
                <w:szCs w:val="24"/>
              </w:rPr>
              <w:t>Зубко Т.В.</w:t>
            </w:r>
          </w:p>
        </w:tc>
      </w:tr>
      <w:tr w:rsidR="001345E7" w:rsidRPr="00D175B8" w:rsidTr="005A754C">
        <w:tc>
          <w:tcPr>
            <w:tcW w:w="1951" w:type="dxa"/>
            <w:vMerge/>
          </w:tcPr>
          <w:p w:rsidR="001345E7" w:rsidRDefault="001345E7" w:rsidP="005A754C">
            <w:pPr>
              <w:pStyle w:val="20"/>
              <w:shd w:val="clear" w:color="auto" w:fill="auto"/>
              <w:spacing w:after="14" w:line="240" w:lineRule="auto"/>
              <w:rPr>
                <w:i/>
                <w:sz w:val="24"/>
                <w:szCs w:val="24"/>
              </w:rPr>
            </w:pPr>
          </w:p>
        </w:tc>
        <w:tc>
          <w:tcPr>
            <w:tcW w:w="2693" w:type="dxa"/>
          </w:tcPr>
          <w:p w:rsidR="001345E7" w:rsidRDefault="001345E7" w:rsidP="005A754C">
            <w:pPr>
              <w:pStyle w:val="20"/>
              <w:shd w:val="clear" w:color="auto" w:fill="auto"/>
              <w:spacing w:after="14" w:line="240" w:lineRule="auto"/>
              <w:rPr>
                <w:b/>
                <w:i/>
                <w:sz w:val="24"/>
                <w:szCs w:val="24"/>
              </w:rPr>
            </w:pPr>
          </w:p>
        </w:tc>
        <w:tc>
          <w:tcPr>
            <w:tcW w:w="3119" w:type="dxa"/>
            <w:tcBorders>
              <w:right w:val="single" w:sz="8" w:space="0" w:color="000000"/>
            </w:tcBorders>
          </w:tcPr>
          <w:p w:rsidR="001345E7" w:rsidRDefault="001345E7" w:rsidP="005A754C">
            <w:pPr>
              <w:pStyle w:val="20"/>
              <w:shd w:val="clear" w:color="auto" w:fill="auto"/>
              <w:spacing w:after="14" w:line="240" w:lineRule="auto"/>
              <w:rPr>
                <w:b/>
                <w:i/>
                <w:sz w:val="24"/>
                <w:szCs w:val="24"/>
              </w:rPr>
            </w:pP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b/>
                <w:i/>
                <w:sz w:val="24"/>
                <w:szCs w:val="24"/>
              </w:rPr>
            </w:pPr>
          </w:p>
        </w:tc>
      </w:tr>
      <w:tr w:rsidR="001345E7" w:rsidRPr="00D175B8" w:rsidTr="005A754C">
        <w:tc>
          <w:tcPr>
            <w:tcW w:w="1951" w:type="dxa"/>
          </w:tcPr>
          <w:p w:rsidR="001345E7" w:rsidRPr="00D175B8" w:rsidRDefault="001345E7" w:rsidP="005A754C">
            <w:pPr>
              <w:pStyle w:val="20"/>
              <w:shd w:val="clear" w:color="auto" w:fill="auto"/>
              <w:spacing w:after="14" w:line="240" w:lineRule="auto"/>
              <w:rPr>
                <w:i/>
                <w:sz w:val="24"/>
                <w:szCs w:val="24"/>
              </w:rPr>
            </w:pPr>
            <w:r>
              <w:rPr>
                <w:sz w:val="24"/>
                <w:szCs w:val="24"/>
              </w:rPr>
              <w:t>6</w:t>
            </w:r>
            <w:r w:rsidRPr="00D175B8">
              <w:rPr>
                <w:sz w:val="24"/>
                <w:szCs w:val="24"/>
              </w:rPr>
              <w:t>б</w:t>
            </w:r>
            <w:r>
              <w:rPr>
                <w:sz w:val="24"/>
                <w:szCs w:val="24"/>
              </w:rPr>
              <w:t xml:space="preserve"> НЕТ</w:t>
            </w:r>
          </w:p>
        </w:tc>
        <w:tc>
          <w:tcPr>
            <w:tcW w:w="2693" w:type="dxa"/>
          </w:tcPr>
          <w:p w:rsidR="001345E7" w:rsidRPr="00D175B8" w:rsidRDefault="001345E7" w:rsidP="005A754C">
            <w:pPr>
              <w:pStyle w:val="20"/>
              <w:shd w:val="clear" w:color="auto" w:fill="auto"/>
              <w:spacing w:after="14" w:line="240" w:lineRule="auto"/>
              <w:rPr>
                <w:b/>
                <w:i/>
                <w:sz w:val="24"/>
                <w:szCs w:val="24"/>
              </w:rPr>
            </w:pPr>
          </w:p>
        </w:tc>
        <w:tc>
          <w:tcPr>
            <w:tcW w:w="3119" w:type="dxa"/>
            <w:tcBorders>
              <w:right w:val="single" w:sz="8" w:space="0" w:color="000000"/>
            </w:tcBorders>
          </w:tcPr>
          <w:p w:rsidR="001345E7" w:rsidRPr="00D175B8" w:rsidRDefault="001345E7" w:rsidP="005A754C">
            <w:pPr>
              <w:pStyle w:val="20"/>
              <w:shd w:val="clear" w:color="auto" w:fill="auto"/>
              <w:spacing w:after="14" w:line="240" w:lineRule="auto"/>
              <w:rPr>
                <w:b/>
                <w:i/>
                <w:sz w:val="24"/>
                <w:szCs w:val="24"/>
              </w:rPr>
            </w:pP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b/>
                <w:i/>
                <w:sz w:val="24"/>
                <w:szCs w:val="24"/>
              </w:rPr>
            </w:pPr>
          </w:p>
        </w:tc>
      </w:tr>
      <w:tr w:rsidR="001345E7" w:rsidRPr="00D175B8" w:rsidTr="005A754C">
        <w:tc>
          <w:tcPr>
            <w:tcW w:w="1951" w:type="dxa"/>
          </w:tcPr>
          <w:p w:rsidR="001345E7" w:rsidRDefault="001345E7" w:rsidP="005A754C">
            <w:pPr>
              <w:pStyle w:val="20"/>
              <w:shd w:val="clear" w:color="auto" w:fill="auto"/>
              <w:spacing w:after="14" w:line="240" w:lineRule="auto"/>
              <w:rPr>
                <w:i/>
                <w:sz w:val="24"/>
                <w:szCs w:val="24"/>
              </w:rPr>
            </w:pPr>
          </w:p>
        </w:tc>
        <w:tc>
          <w:tcPr>
            <w:tcW w:w="2693" w:type="dxa"/>
          </w:tcPr>
          <w:p w:rsidR="001345E7" w:rsidRDefault="001345E7" w:rsidP="005A754C">
            <w:pPr>
              <w:pStyle w:val="20"/>
              <w:shd w:val="clear" w:color="auto" w:fill="auto"/>
              <w:spacing w:after="14" w:line="240" w:lineRule="auto"/>
              <w:rPr>
                <w:b/>
                <w:i/>
                <w:sz w:val="24"/>
                <w:szCs w:val="24"/>
              </w:rPr>
            </w:pPr>
          </w:p>
        </w:tc>
        <w:tc>
          <w:tcPr>
            <w:tcW w:w="3119" w:type="dxa"/>
            <w:tcBorders>
              <w:right w:val="single" w:sz="8" w:space="0" w:color="000000"/>
            </w:tcBorders>
          </w:tcPr>
          <w:p w:rsidR="001345E7" w:rsidRPr="00D175B8" w:rsidRDefault="001345E7" w:rsidP="005A754C">
            <w:pPr>
              <w:pStyle w:val="20"/>
              <w:shd w:val="clear" w:color="auto" w:fill="auto"/>
              <w:spacing w:after="14" w:line="240" w:lineRule="auto"/>
              <w:rPr>
                <w:b/>
                <w:i/>
                <w:sz w:val="24"/>
                <w:szCs w:val="24"/>
              </w:rPr>
            </w:pPr>
          </w:p>
        </w:tc>
        <w:tc>
          <w:tcPr>
            <w:tcW w:w="2410" w:type="dxa"/>
            <w:tcBorders>
              <w:left w:val="single" w:sz="8" w:space="0" w:color="000000"/>
            </w:tcBorders>
          </w:tcPr>
          <w:p w:rsidR="001345E7" w:rsidRPr="00D175B8" w:rsidRDefault="001345E7" w:rsidP="005A754C">
            <w:pPr>
              <w:pStyle w:val="20"/>
              <w:shd w:val="clear" w:color="auto" w:fill="auto"/>
              <w:spacing w:after="14" w:line="240" w:lineRule="auto"/>
              <w:rPr>
                <w:b/>
                <w:i/>
                <w:sz w:val="24"/>
                <w:szCs w:val="24"/>
              </w:rPr>
            </w:pPr>
          </w:p>
        </w:tc>
      </w:tr>
      <w:tr w:rsidR="001345E7" w:rsidRPr="00D175B8" w:rsidTr="005A754C">
        <w:tc>
          <w:tcPr>
            <w:tcW w:w="1951" w:type="dxa"/>
          </w:tcPr>
          <w:p w:rsidR="001345E7" w:rsidRPr="00D175B8" w:rsidRDefault="001345E7" w:rsidP="005A754C">
            <w:pPr>
              <w:pStyle w:val="20"/>
              <w:shd w:val="clear" w:color="auto" w:fill="auto"/>
              <w:spacing w:after="14" w:line="240" w:lineRule="auto"/>
              <w:rPr>
                <w:b/>
                <w:i/>
                <w:sz w:val="24"/>
                <w:szCs w:val="24"/>
              </w:rPr>
            </w:pPr>
            <w:r>
              <w:rPr>
                <w:sz w:val="24"/>
                <w:szCs w:val="24"/>
              </w:rPr>
              <w:lastRenderedPageBreak/>
              <w:t>6</w:t>
            </w:r>
            <w:r w:rsidRPr="00D175B8">
              <w:rPr>
                <w:sz w:val="24"/>
                <w:szCs w:val="24"/>
              </w:rPr>
              <w:t>в</w:t>
            </w:r>
            <w:r>
              <w:rPr>
                <w:sz w:val="24"/>
                <w:szCs w:val="24"/>
              </w:rPr>
              <w:t xml:space="preserve"> (НЕТ)</w:t>
            </w:r>
          </w:p>
        </w:tc>
        <w:tc>
          <w:tcPr>
            <w:tcW w:w="2693" w:type="dxa"/>
          </w:tcPr>
          <w:p w:rsidR="001345E7" w:rsidRPr="00F307C3" w:rsidRDefault="001345E7" w:rsidP="005A754C">
            <w:pPr>
              <w:pStyle w:val="20"/>
              <w:shd w:val="clear" w:color="auto" w:fill="auto"/>
              <w:spacing w:after="14" w:line="240" w:lineRule="auto"/>
              <w:rPr>
                <w:b/>
                <w:i/>
                <w:sz w:val="24"/>
                <w:szCs w:val="24"/>
              </w:rPr>
            </w:pPr>
          </w:p>
        </w:tc>
        <w:tc>
          <w:tcPr>
            <w:tcW w:w="3119" w:type="dxa"/>
            <w:tcBorders>
              <w:right w:val="single" w:sz="8" w:space="0" w:color="000000"/>
            </w:tcBorders>
          </w:tcPr>
          <w:p w:rsidR="001345E7" w:rsidRPr="00F307C3" w:rsidRDefault="001345E7" w:rsidP="005A754C">
            <w:pPr>
              <w:pStyle w:val="20"/>
              <w:shd w:val="clear" w:color="auto" w:fill="auto"/>
              <w:spacing w:after="14" w:line="240" w:lineRule="auto"/>
              <w:rPr>
                <w:b/>
                <w:i/>
                <w:sz w:val="24"/>
                <w:szCs w:val="24"/>
              </w:rPr>
            </w:pPr>
          </w:p>
        </w:tc>
        <w:tc>
          <w:tcPr>
            <w:tcW w:w="2410" w:type="dxa"/>
            <w:tcBorders>
              <w:left w:val="single" w:sz="8" w:space="0" w:color="000000"/>
            </w:tcBorders>
          </w:tcPr>
          <w:p w:rsidR="001345E7" w:rsidRPr="00D175B8" w:rsidRDefault="001345E7" w:rsidP="005A754C">
            <w:pPr>
              <w:rPr>
                <w:rFonts w:eastAsia="Calibri"/>
                <w:bCs/>
                <w:iCs/>
              </w:rPr>
            </w:pPr>
          </w:p>
        </w:tc>
      </w:tr>
    </w:tbl>
    <w:p w:rsidR="001345E7" w:rsidRDefault="001345E7" w:rsidP="001345E7">
      <w:pPr>
        <w:pStyle w:val="22"/>
        <w:shd w:val="clear" w:color="auto" w:fill="auto"/>
        <w:spacing w:line="240" w:lineRule="auto"/>
        <w:ind w:left="100"/>
        <w:rPr>
          <w:sz w:val="28"/>
          <w:szCs w:val="28"/>
        </w:rPr>
      </w:pPr>
    </w:p>
    <w:p w:rsidR="001345E7" w:rsidRPr="0009191C" w:rsidRDefault="001345E7" w:rsidP="001345E7">
      <w:pPr>
        <w:pStyle w:val="22"/>
        <w:shd w:val="clear" w:color="auto" w:fill="auto"/>
        <w:spacing w:line="240" w:lineRule="auto"/>
        <w:ind w:left="100"/>
        <w:rPr>
          <w:sz w:val="16"/>
          <w:szCs w:val="16"/>
        </w:rPr>
      </w:pPr>
    </w:p>
    <w:p w:rsidR="001345E7" w:rsidRDefault="001345E7" w:rsidP="001345E7">
      <w:pPr>
        <w:pStyle w:val="22"/>
        <w:shd w:val="clear" w:color="auto" w:fill="auto"/>
        <w:tabs>
          <w:tab w:val="left" w:pos="413"/>
        </w:tabs>
        <w:spacing w:line="240" w:lineRule="auto"/>
        <w:ind w:left="120" w:right="20"/>
        <w:jc w:val="both"/>
        <w:rPr>
          <w:sz w:val="28"/>
          <w:szCs w:val="28"/>
        </w:rPr>
      </w:pPr>
      <w:r>
        <w:rPr>
          <w:sz w:val="28"/>
          <w:szCs w:val="28"/>
        </w:rPr>
        <w:t xml:space="preserve">       6а</w:t>
      </w:r>
    </w:p>
    <w:p w:rsidR="001345E7" w:rsidRDefault="001345E7" w:rsidP="001345E7">
      <w:pPr>
        <w:pStyle w:val="22"/>
        <w:shd w:val="clear" w:color="auto" w:fill="auto"/>
        <w:tabs>
          <w:tab w:val="left" w:pos="413"/>
        </w:tabs>
        <w:spacing w:line="240" w:lineRule="auto"/>
        <w:ind w:left="120" w:right="20"/>
        <w:jc w:val="both"/>
        <w:rPr>
          <w:sz w:val="28"/>
          <w:szCs w:val="28"/>
        </w:rPr>
      </w:pPr>
      <w:r>
        <w:rPr>
          <w:noProof/>
          <w:sz w:val="28"/>
          <w:szCs w:val="28"/>
        </w:rPr>
        <w:drawing>
          <wp:inline distT="0" distB="0" distL="0" distR="0" wp14:anchorId="445F127A" wp14:editId="0E549B14">
            <wp:extent cx="6429375" cy="3200400"/>
            <wp:effectExtent l="0" t="0" r="9525" b="19050"/>
            <wp:docPr id="28" name="Диаграмма 28" title="6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345E7" w:rsidRDefault="001345E7" w:rsidP="001345E7">
      <w:pPr>
        <w:pStyle w:val="22"/>
        <w:shd w:val="clear" w:color="auto" w:fill="auto"/>
        <w:tabs>
          <w:tab w:val="left" w:pos="413"/>
        </w:tabs>
        <w:spacing w:line="240" w:lineRule="auto"/>
        <w:ind w:left="120" w:right="20"/>
        <w:jc w:val="both"/>
        <w:rPr>
          <w:sz w:val="28"/>
          <w:szCs w:val="28"/>
        </w:rPr>
      </w:pPr>
    </w:p>
    <w:p w:rsidR="001345E7" w:rsidRDefault="001345E7" w:rsidP="001345E7">
      <w:pPr>
        <w:pStyle w:val="22"/>
        <w:shd w:val="clear" w:color="auto" w:fill="auto"/>
        <w:tabs>
          <w:tab w:val="left" w:pos="413"/>
        </w:tabs>
        <w:spacing w:line="240" w:lineRule="auto"/>
        <w:ind w:left="120" w:right="20"/>
        <w:jc w:val="both"/>
        <w:rPr>
          <w:sz w:val="28"/>
          <w:szCs w:val="28"/>
        </w:rPr>
      </w:pPr>
      <w:r>
        <w:rPr>
          <w:sz w:val="28"/>
          <w:szCs w:val="28"/>
        </w:rPr>
        <w:t>6б</w:t>
      </w:r>
    </w:p>
    <w:p w:rsidR="001345E7" w:rsidRDefault="001345E7" w:rsidP="001345E7">
      <w:pPr>
        <w:pStyle w:val="22"/>
        <w:shd w:val="clear" w:color="auto" w:fill="auto"/>
        <w:spacing w:line="240" w:lineRule="auto"/>
        <w:ind w:right="20"/>
        <w:rPr>
          <w:sz w:val="28"/>
          <w:szCs w:val="28"/>
        </w:rPr>
      </w:pPr>
      <w:r>
        <w:rPr>
          <w:noProof/>
          <w:sz w:val="28"/>
          <w:szCs w:val="28"/>
        </w:rPr>
        <w:drawing>
          <wp:inline distT="0" distB="0" distL="0" distR="0" wp14:anchorId="6F198B09" wp14:editId="41F7DC4B">
            <wp:extent cx="6457950" cy="3200400"/>
            <wp:effectExtent l="0" t="0" r="19050" b="19050"/>
            <wp:docPr id="29" name="Диаграмма 29" title="6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45E7" w:rsidRDefault="001345E7" w:rsidP="001345E7">
      <w:pPr>
        <w:pStyle w:val="22"/>
        <w:shd w:val="clear" w:color="auto" w:fill="auto"/>
        <w:spacing w:line="240" w:lineRule="auto"/>
        <w:ind w:right="20"/>
        <w:rPr>
          <w:sz w:val="28"/>
          <w:szCs w:val="28"/>
        </w:rPr>
      </w:pPr>
    </w:p>
    <w:p w:rsidR="001345E7" w:rsidRDefault="001345E7" w:rsidP="001345E7">
      <w:pPr>
        <w:pStyle w:val="22"/>
        <w:shd w:val="clear" w:color="auto" w:fill="auto"/>
        <w:spacing w:line="240" w:lineRule="auto"/>
        <w:ind w:right="20"/>
        <w:rPr>
          <w:sz w:val="28"/>
          <w:szCs w:val="28"/>
        </w:rPr>
      </w:pPr>
    </w:p>
    <w:p w:rsidR="001345E7" w:rsidRDefault="001345E7" w:rsidP="001345E7">
      <w:pPr>
        <w:pStyle w:val="22"/>
        <w:shd w:val="clear" w:color="auto" w:fill="auto"/>
        <w:spacing w:line="240" w:lineRule="auto"/>
        <w:ind w:right="20"/>
        <w:rPr>
          <w:sz w:val="28"/>
          <w:szCs w:val="28"/>
        </w:rPr>
      </w:pPr>
    </w:p>
    <w:p w:rsidR="001345E7" w:rsidRDefault="001345E7" w:rsidP="001345E7">
      <w:pPr>
        <w:pStyle w:val="22"/>
        <w:shd w:val="clear" w:color="auto" w:fill="auto"/>
        <w:spacing w:line="240" w:lineRule="auto"/>
        <w:ind w:right="20"/>
        <w:rPr>
          <w:sz w:val="28"/>
          <w:szCs w:val="28"/>
        </w:rPr>
      </w:pPr>
    </w:p>
    <w:p w:rsidR="001345E7" w:rsidRDefault="001345E7" w:rsidP="001345E7">
      <w:pPr>
        <w:pStyle w:val="22"/>
        <w:shd w:val="clear" w:color="auto" w:fill="auto"/>
        <w:spacing w:line="240" w:lineRule="auto"/>
        <w:ind w:right="20"/>
        <w:rPr>
          <w:sz w:val="28"/>
          <w:szCs w:val="28"/>
        </w:rPr>
      </w:pPr>
    </w:p>
    <w:p w:rsidR="001345E7" w:rsidRDefault="001345E7" w:rsidP="001345E7">
      <w:pPr>
        <w:pStyle w:val="22"/>
        <w:shd w:val="clear" w:color="auto" w:fill="auto"/>
        <w:spacing w:line="240" w:lineRule="auto"/>
        <w:ind w:right="20"/>
        <w:rPr>
          <w:sz w:val="28"/>
          <w:szCs w:val="28"/>
        </w:rPr>
      </w:pPr>
      <w:r>
        <w:rPr>
          <w:sz w:val="28"/>
          <w:szCs w:val="28"/>
        </w:rPr>
        <w:t>6в</w:t>
      </w:r>
    </w:p>
    <w:p w:rsidR="001345E7" w:rsidRDefault="001345E7" w:rsidP="001345E7">
      <w:pPr>
        <w:pStyle w:val="22"/>
        <w:shd w:val="clear" w:color="auto" w:fill="auto"/>
        <w:spacing w:line="240" w:lineRule="auto"/>
        <w:ind w:right="20"/>
        <w:rPr>
          <w:sz w:val="28"/>
          <w:szCs w:val="28"/>
        </w:rPr>
      </w:pPr>
      <w:r>
        <w:rPr>
          <w:noProof/>
          <w:sz w:val="28"/>
          <w:szCs w:val="28"/>
        </w:rPr>
        <w:lastRenderedPageBreak/>
        <w:drawing>
          <wp:inline distT="0" distB="0" distL="0" distR="0" wp14:anchorId="69E2F96D" wp14:editId="4387AA82">
            <wp:extent cx="6477000" cy="3200400"/>
            <wp:effectExtent l="0" t="0" r="19050" b="19050"/>
            <wp:docPr id="30" name="Диаграмма 30" title="6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345E7" w:rsidRDefault="001345E7" w:rsidP="001345E7">
      <w:pPr>
        <w:pStyle w:val="22"/>
        <w:shd w:val="clear" w:color="auto" w:fill="auto"/>
        <w:spacing w:line="240" w:lineRule="auto"/>
        <w:ind w:right="20"/>
        <w:rPr>
          <w:sz w:val="28"/>
          <w:szCs w:val="28"/>
        </w:rPr>
      </w:pPr>
    </w:p>
    <w:p w:rsidR="001345E7" w:rsidRDefault="001345E7" w:rsidP="001345E7">
      <w:pPr>
        <w:pStyle w:val="22"/>
        <w:shd w:val="clear" w:color="auto" w:fill="auto"/>
        <w:spacing w:line="240" w:lineRule="auto"/>
        <w:ind w:left="120" w:right="20" w:firstLine="700"/>
        <w:jc w:val="both"/>
        <w:rPr>
          <w:sz w:val="28"/>
          <w:szCs w:val="28"/>
        </w:rPr>
      </w:pPr>
      <w:r w:rsidRPr="008A3172">
        <w:rPr>
          <w:sz w:val="28"/>
          <w:szCs w:val="28"/>
        </w:rPr>
        <w:t xml:space="preserve">Сравнивая результаты </w:t>
      </w:r>
      <w:r>
        <w:rPr>
          <w:sz w:val="28"/>
          <w:szCs w:val="28"/>
        </w:rPr>
        <w:t xml:space="preserve">1, 2, 3, 4 четвертей и </w:t>
      </w:r>
      <w:r w:rsidRPr="008A3172">
        <w:rPr>
          <w:sz w:val="28"/>
          <w:szCs w:val="28"/>
        </w:rPr>
        <w:t>20</w:t>
      </w:r>
      <w:r>
        <w:rPr>
          <w:sz w:val="28"/>
          <w:szCs w:val="28"/>
        </w:rPr>
        <w:t>24</w:t>
      </w:r>
      <w:r w:rsidRPr="008A3172">
        <w:rPr>
          <w:sz w:val="28"/>
          <w:szCs w:val="28"/>
        </w:rPr>
        <w:t>-20</w:t>
      </w:r>
      <w:r>
        <w:rPr>
          <w:sz w:val="28"/>
          <w:szCs w:val="28"/>
        </w:rPr>
        <w:t>25</w:t>
      </w:r>
      <w:r w:rsidRPr="008A3172">
        <w:rPr>
          <w:sz w:val="28"/>
          <w:szCs w:val="28"/>
        </w:rPr>
        <w:t xml:space="preserve"> учебн</w:t>
      </w:r>
      <w:r>
        <w:rPr>
          <w:sz w:val="28"/>
          <w:szCs w:val="28"/>
        </w:rPr>
        <w:t>ый год</w:t>
      </w:r>
      <w:r w:rsidRPr="008A3172">
        <w:rPr>
          <w:sz w:val="28"/>
          <w:szCs w:val="28"/>
        </w:rPr>
        <w:t xml:space="preserve"> видно, что у</w:t>
      </w:r>
      <w:r w:rsidRPr="008A3172">
        <w:rPr>
          <w:i/>
          <w:sz w:val="28"/>
          <w:szCs w:val="28"/>
        </w:rPr>
        <w:t>чащиеся</w:t>
      </w:r>
      <w:r w:rsidRPr="008A3172">
        <w:rPr>
          <w:sz w:val="28"/>
          <w:szCs w:val="28"/>
        </w:rPr>
        <w:t xml:space="preserve"> показали </w:t>
      </w:r>
      <w:r>
        <w:rPr>
          <w:sz w:val="28"/>
          <w:szCs w:val="28"/>
        </w:rPr>
        <w:t>повышение качества знаний. 6в класс значительно повысил показатели качества знаний на протяжении всех четвертей.</w:t>
      </w:r>
    </w:p>
    <w:p w:rsidR="001345E7" w:rsidRDefault="001345E7" w:rsidP="001345E7">
      <w:pPr>
        <w:pStyle w:val="22"/>
        <w:shd w:val="clear" w:color="auto" w:fill="auto"/>
        <w:spacing w:line="240" w:lineRule="auto"/>
        <w:ind w:right="20"/>
        <w:jc w:val="both"/>
        <w:rPr>
          <w:sz w:val="28"/>
          <w:szCs w:val="28"/>
        </w:rPr>
      </w:pPr>
      <w:r>
        <w:rPr>
          <w:sz w:val="28"/>
          <w:szCs w:val="28"/>
        </w:rPr>
        <w:t xml:space="preserve">          </w:t>
      </w:r>
      <w:r w:rsidRPr="004F13E9">
        <w:rPr>
          <w:sz w:val="28"/>
          <w:szCs w:val="28"/>
        </w:rPr>
        <w:t>Классным руководителям, учителям-предметник</w:t>
      </w:r>
      <w:r>
        <w:rPr>
          <w:sz w:val="28"/>
          <w:szCs w:val="28"/>
        </w:rPr>
        <w:t xml:space="preserve">ам необходимо взять на контроль </w:t>
      </w:r>
      <w:r w:rsidRPr="004F13E9">
        <w:rPr>
          <w:sz w:val="28"/>
          <w:szCs w:val="28"/>
        </w:rPr>
        <w:t xml:space="preserve">результаты </w:t>
      </w:r>
      <w:r>
        <w:rPr>
          <w:sz w:val="28"/>
          <w:szCs w:val="28"/>
        </w:rPr>
        <w:t xml:space="preserve">выше </w:t>
      </w:r>
      <w:r w:rsidRPr="004F13E9">
        <w:rPr>
          <w:sz w:val="28"/>
          <w:szCs w:val="28"/>
        </w:rPr>
        <w:t>названных учащихся, а так</w:t>
      </w:r>
      <w:r>
        <w:rPr>
          <w:sz w:val="28"/>
          <w:szCs w:val="28"/>
        </w:rPr>
        <w:t xml:space="preserve">же тех, кто находится в резерве </w:t>
      </w:r>
      <w:r w:rsidRPr="004F13E9">
        <w:rPr>
          <w:sz w:val="28"/>
          <w:szCs w:val="28"/>
        </w:rPr>
        <w:t>«хорошистов», вести работу по повышению учебной мотивации, оказывать своевременную помощь при появлении пробелов в знаниях.</w:t>
      </w:r>
    </w:p>
    <w:p w:rsidR="001345E7" w:rsidRDefault="001345E7" w:rsidP="001345E7">
      <w:pPr>
        <w:pStyle w:val="22"/>
        <w:shd w:val="clear" w:color="auto" w:fill="auto"/>
        <w:spacing w:line="240" w:lineRule="auto"/>
        <w:ind w:right="20"/>
        <w:rPr>
          <w:b/>
          <w:bCs/>
          <w:color w:val="1F497D" w:themeColor="text2"/>
          <w:sz w:val="28"/>
          <w:szCs w:val="28"/>
        </w:rPr>
      </w:pPr>
    </w:p>
    <w:p w:rsidR="001345E7" w:rsidRPr="00BC174C" w:rsidRDefault="001345E7" w:rsidP="001345E7">
      <w:pPr>
        <w:pStyle w:val="22"/>
        <w:shd w:val="clear" w:color="auto" w:fill="auto"/>
        <w:spacing w:line="240" w:lineRule="auto"/>
        <w:ind w:right="20"/>
        <w:rPr>
          <w:b/>
          <w:bCs/>
          <w:color w:val="1F497D" w:themeColor="text2"/>
          <w:sz w:val="28"/>
          <w:szCs w:val="28"/>
        </w:rPr>
      </w:pPr>
      <w:r>
        <w:rPr>
          <w:b/>
          <w:bCs/>
          <w:color w:val="1F497D" w:themeColor="text2"/>
          <w:sz w:val="28"/>
          <w:szCs w:val="28"/>
        </w:rPr>
        <w:t>7</w:t>
      </w:r>
      <w:r w:rsidRPr="00BC174C">
        <w:rPr>
          <w:b/>
          <w:bCs/>
          <w:color w:val="1F497D" w:themeColor="text2"/>
          <w:sz w:val="28"/>
          <w:szCs w:val="28"/>
        </w:rPr>
        <w:t xml:space="preserve"> классы:</w:t>
      </w:r>
    </w:p>
    <w:p w:rsidR="001345E7" w:rsidRPr="00B6497E" w:rsidRDefault="001345E7" w:rsidP="001345E7">
      <w:pPr>
        <w:pStyle w:val="20"/>
        <w:shd w:val="clear" w:color="auto" w:fill="auto"/>
        <w:spacing w:after="14" w:line="240" w:lineRule="auto"/>
        <w:ind w:left="100"/>
        <w:rPr>
          <w:i/>
          <w:color w:val="000099"/>
        </w:rPr>
      </w:pPr>
      <w:r w:rsidRPr="00B6497E">
        <w:rPr>
          <w:color w:val="000099"/>
        </w:rPr>
        <w:t xml:space="preserve">Отличники </w:t>
      </w:r>
      <w:r>
        <w:rPr>
          <w:color w:val="000099"/>
        </w:rPr>
        <w:t>–</w:t>
      </w:r>
      <w:r w:rsidRPr="00B6497E">
        <w:rPr>
          <w:color w:val="000099"/>
        </w:rPr>
        <w:t xml:space="preserve"> </w:t>
      </w:r>
      <w:r>
        <w:rPr>
          <w:color w:val="000099"/>
        </w:rPr>
        <w:t>Решедленко Дарья (7б класс) – 1%</w:t>
      </w:r>
    </w:p>
    <w:p w:rsidR="001345E7" w:rsidRPr="008A3172" w:rsidRDefault="001345E7" w:rsidP="001345E7">
      <w:pPr>
        <w:rPr>
          <w:sz w:val="12"/>
          <w:szCs w:val="12"/>
        </w:rPr>
      </w:pPr>
    </w:p>
    <w:p w:rsidR="001345E7" w:rsidRPr="00B6497E" w:rsidRDefault="001345E7" w:rsidP="001345E7">
      <w:pPr>
        <w:pStyle w:val="24"/>
        <w:shd w:val="clear" w:color="auto" w:fill="auto"/>
        <w:spacing w:line="240" w:lineRule="auto"/>
        <w:rPr>
          <w:rFonts w:ascii="Times New Roman" w:hAnsi="Times New Roman" w:cs="Times New Roman"/>
          <w:i w:val="0"/>
          <w:color w:val="000099"/>
          <w:sz w:val="28"/>
          <w:szCs w:val="28"/>
        </w:rPr>
      </w:pPr>
      <w:r w:rsidRPr="00B6497E">
        <w:rPr>
          <w:rFonts w:ascii="Times New Roman" w:hAnsi="Times New Roman" w:cs="Times New Roman"/>
          <w:i w:val="0"/>
          <w:color w:val="000099"/>
          <w:sz w:val="28"/>
          <w:szCs w:val="28"/>
        </w:rPr>
        <w:t xml:space="preserve">Резерв (имеют 1 </w:t>
      </w:r>
      <w:r>
        <w:rPr>
          <w:rFonts w:ascii="Times New Roman" w:hAnsi="Times New Roman" w:cs="Times New Roman"/>
          <w:i w:val="0"/>
          <w:color w:val="000099"/>
          <w:sz w:val="28"/>
          <w:szCs w:val="28"/>
        </w:rPr>
        <w:t>четверку</w:t>
      </w:r>
      <w:r w:rsidRPr="00B6497E">
        <w:rPr>
          <w:rFonts w:ascii="Times New Roman" w:hAnsi="Times New Roman" w:cs="Times New Roman"/>
          <w:i w:val="0"/>
          <w:color w:val="000099"/>
          <w:sz w:val="28"/>
          <w:szCs w:val="28"/>
        </w:rPr>
        <w:t xml:space="preserve">) - </w:t>
      </w:r>
      <w:r>
        <w:rPr>
          <w:rFonts w:ascii="Times New Roman" w:hAnsi="Times New Roman" w:cs="Times New Roman"/>
          <w:i w:val="0"/>
          <w:color w:val="C00000"/>
          <w:sz w:val="28"/>
          <w:szCs w:val="28"/>
        </w:rPr>
        <w:t>нет</w:t>
      </w:r>
    </w:p>
    <w:p w:rsidR="001345E7" w:rsidRDefault="001345E7" w:rsidP="001345E7">
      <w:pPr>
        <w:pStyle w:val="20"/>
        <w:shd w:val="clear" w:color="auto" w:fill="auto"/>
        <w:spacing w:after="14" w:line="240" w:lineRule="auto"/>
        <w:ind w:left="100"/>
        <w:rPr>
          <w:i/>
          <w:color w:val="000099"/>
        </w:rPr>
      </w:pPr>
    </w:p>
    <w:p w:rsidR="001345E7" w:rsidRPr="00B6497E" w:rsidRDefault="001345E7" w:rsidP="001345E7">
      <w:pPr>
        <w:pStyle w:val="20"/>
        <w:shd w:val="clear" w:color="auto" w:fill="auto"/>
        <w:spacing w:after="14" w:line="240" w:lineRule="auto"/>
        <w:ind w:left="100"/>
        <w:rPr>
          <w:i/>
          <w:color w:val="000099"/>
        </w:rPr>
      </w:pPr>
      <w:r w:rsidRPr="00B6497E">
        <w:rPr>
          <w:color w:val="000099"/>
        </w:rPr>
        <w:t xml:space="preserve">Хорошисты - </w:t>
      </w:r>
      <w:r>
        <w:rPr>
          <w:color w:val="C00000"/>
        </w:rPr>
        <w:t>13</w:t>
      </w:r>
      <w:r w:rsidRPr="00B6497E">
        <w:rPr>
          <w:color w:val="000099"/>
        </w:rPr>
        <w:t xml:space="preserve"> человек -</w:t>
      </w:r>
      <w:r>
        <w:rPr>
          <w:color w:val="000099"/>
        </w:rPr>
        <w:t xml:space="preserve"> 18</w:t>
      </w:r>
      <w:r w:rsidRPr="00B6497E">
        <w:rPr>
          <w:color w:val="000099"/>
        </w:rPr>
        <w:t xml:space="preserve"> %</w:t>
      </w:r>
    </w:p>
    <w:tbl>
      <w:tblPr>
        <w:tblStyle w:val="affffff1"/>
        <w:tblW w:w="7379" w:type="dxa"/>
        <w:tblLook w:val="04A0" w:firstRow="1" w:lastRow="0" w:firstColumn="1" w:lastColumn="0" w:noHBand="0" w:noVBand="1"/>
      </w:tblPr>
      <w:tblGrid>
        <w:gridCol w:w="2119"/>
        <w:gridCol w:w="5260"/>
      </w:tblGrid>
      <w:tr w:rsidR="001345E7" w:rsidRPr="00D175B8" w:rsidTr="005A754C">
        <w:tc>
          <w:tcPr>
            <w:tcW w:w="2119" w:type="dxa"/>
          </w:tcPr>
          <w:p w:rsidR="001345E7" w:rsidRPr="00D175B8" w:rsidRDefault="001345E7" w:rsidP="005A754C">
            <w:pPr>
              <w:pStyle w:val="20"/>
              <w:shd w:val="clear" w:color="auto" w:fill="auto"/>
              <w:spacing w:after="14" w:line="240" w:lineRule="auto"/>
              <w:jc w:val="center"/>
              <w:rPr>
                <w:i/>
                <w:sz w:val="24"/>
                <w:szCs w:val="24"/>
              </w:rPr>
            </w:pPr>
            <w:r w:rsidRPr="00D175B8">
              <w:rPr>
                <w:sz w:val="24"/>
                <w:szCs w:val="24"/>
              </w:rPr>
              <w:t>Класс</w:t>
            </w:r>
          </w:p>
        </w:tc>
        <w:tc>
          <w:tcPr>
            <w:tcW w:w="5260" w:type="dxa"/>
          </w:tcPr>
          <w:p w:rsidR="001345E7" w:rsidRPr="00D175B8" w:rsidRDefault="001345E7" w:rsidP="005A754C">
            <w:pPr>
              <w:pStyle w:val="20"/>
              <w:shd w:val="clear" w:color="auto" w:fill="auto"/>
              <w:spacing w:after="14" w:line="240" w:lineRule="auto"/>
              <w:jc w:val="center"/>
              <w:rPr>
                <w:i/>
                <w:sz w:val="24"/>
                <w:szCs w:val="24"/>
              </w:rPr>
            </w:pPr>
            <w:r w:rsidRPr="00D175B8">
              <w:rPr>
                <w:sz w:val="24"/>
                <w:szCs w:val="24"/>
              </w:rPr>
              <w:t>ФИО</w:t>
            </w:r>
          </w:p>
        </w:tc>
      </w:tr>
      <w:tr w:rsidR="001345E7" w:rsidRPr="00D175B8" w:rsidTr="005A754C">
        <w:tc>
          <w:tcPr>
            <w:tcW w:w="2119" w:type="dxa"/>
          </w:tcPr>
          <w:p w:rsidR="001345E7" w:rsidRPr="00D175B8" w:rsidRDefault="001345E7" w:rsidP="005A754C">
            <w:pPr>
              <w:pStyle w:val="20"/>
              <w:shd w:val="clear" w:color="auto" w:fill="auto"/>
              <w:spacing w:after="14" w:line="240" w:lineRule="auto"/>
              <w:rPr>
                <w:i/>
                <w:sz w:val="24"/>
                <w:szCs w:val="24"/>
              </w:rPr>
            </w:pPr>
            <w:r>
              <w:rPr>
                <w:sz w:val="24"/>
                <w:szCs w:val="24"/>
              </w:rPr>
              <w:t>7</w:t>
            </w:r>
            <w:r w:rsidRPr="00D175B8">
              <w:rPr>
                <w:sz w:val="24"/>
                <w:szCs w:val="24"/>
              </w:rPr>
              <w:t>а (</w:t>
            </w:r>
            <w:r>
              <w:rPr>
                <w:sz w:val="24"/>
                <w:szCs w:val="24"/>
              </w:rPr>
              <w:t>7</w:t>
            </w:r>
            <w:r w:rsidRPr="00D175B8">
              <w:rPr>
                <w:sz w:val="24"/>
                <w:szCs w:val="24"/>
              </w:rPr>
              <w:t xml:space="preserve"> человек)</w:t>
            </w:r>
          </w:p>
        </w:tc>
        <w:tc>
          <w:tcPr>
            <w:tcW w:w="5260" w:type="dxa"/>
          </w:tcPr>
          <w:p w:rsidR="001345E7" w:rsidRDefault="001345E7" w:rsidP="005A754C">
            <w:pPr>
              <w:rPr>
                <w:iCs/>
              </w:rPr>
            </w:pPr>
            <w:r>
              <w:rPr>
                <w:iCs/>
              </w:rPr>
              <w:t>Белая Лиана</w:t>
            </w:r>
          </w:p>
          <w:p w:rsidR="001345E7" w:rsidRDefault="001345E7" w:rsidP="005A754C">
            <w:pPr>
              <w:rPr>
                <w:iCs/>
              </w:rPr>
            </w:pPr>
            <w:r w:rsidRPr="005C638B">
              <w:rPr>
                <w:iCs/>
                <w:highlight w:val="yellow"/>
              </w:rPr>
              <w:t>Вибе Ульяна</w:t>
            </w:r>
          </w:p>
          <w:p w:rsidR="001345E7" w:rsidRDefault="001345E7" w:rsidP="005A754C">
            <w:pPr>
              <w:rPr>
                <w:iCs/>
              </w:rPr>
            </w:pPr>
            <w:r>
              <w:rPr>
                <w:iCs/>
              </w:rPr>
              <w:t>Гришина Валерия</w:t>
            </w:r>
          </w:p>
          <w:p w:rsidR="001345E7" w:rsidRDefault="001345E7" w:rsidP="005A754C">
            <w:pPr>
              <w:rPr>
                <w:iCs/>
              </w:rPr>
            </w:pPr>
            <w:r>
              <w:rPr>
                <w:iCs/>
              </w:rPr>
              <w:t>Кардаш Леонтий</w:t>
            </w:r>
          </w:p>
          <w:p w:rsidR="001345E7" w:rsidRDefault="001345E7" w:rsidP="005A754C">
            <w:pPr>
              <w:rPr>
                <w:iCs/>
              </w:rPr>
            </w:pPr>
            <w:r>
              <w:rPr>
                <w:iCs/>
              </w:rPr>
              <w:t>Молотиевская Мария</w:t>
            </w:r>
          </w:p>
          <w:p w:rsidR="001345E7" w:rsidRPr="00A26EC1" w:rsidRDefault="001345E7" w:rsidP="005A754C">
            <w:pPr>
              <w:rPr>
                <w:iCs/>
                <w:highlight w:val="yellow"/>
              </w:rPr>
            </w:pPr>
            <w:r w:rsidRPr="00A26EC1">
              <w:rPr>
                <w:iCs/>
                <w:highlight w:val="yellow"/>
              </w:rPr>
              <w:t>Синицына Маргарита</w:t>
            </w:r>
          </w:p>
          <w:p w:rsidR="001345E7" w:rsidRPr="00D175B8" w:rsidRDefault="001345E7" w:rsidP="005A754C">
            <w:pPr>
              <w:rPr>
                <w:iCs/>
              </w:rPr>
            </w:pPr>
            <w:r w:rsidRPr="00A26EC1">
              <w:rPr>
                <w:iCs/>
                <w:highlight w:val="yellow"/>
              </w:rPr>
              <w:t>Цымбалюк Мария</w:t>
            </w:r>
          </w:p>
        </w:tc>
      </w:tr>
      <w:tr w:rsidR="001345E7" w:rsidRPr="00D175B8" w:rsidTr="005A754C">
        <w:trPr>
          <w:trHeight w:val="217"/>
        </w:trPr>
        <w:tc>
          <w:tcPr>
            <w:tcW w:w="2119" w:type="dxa"/>
          </w:tcPr>
          <w:p w:rsidR="001345E7" w:rsidRPr="00D175B8" w:rsidRDefault="001345E7" w:rsidP="005A754C">
            <w:pPr>
              <w:pStyle w:val="20"/>
              <w:shd w:val="clear" w:color="auto" w:fill="auto"/>
              <w:spacing w:after="14" w:line="240" w:lineRule="auto"/>
              <w:rPr>
                <w:b/>
                <w:i/>
                <w:sz w:val="24"/>
                <w:szCs w:val="24"/>
              </w:rPr>
            </w:pPr>
            <w:r>
              <w:rPr>
                <w:sz w:val="24"/>
                <w:szCs w:val="24"/>
              </w:rPr>
              <w:t>7</w:t>
            </w:r>
            <w:r w:rsidRPr="00D175B8">
              <w:rPr>
                <w:sz w:val="24"/>
                <w:szCs w:val="24"/>
              </w:rPr>
              <w:t>б (</w:t>
            </w:r>
            <w:r>
              <w:rPr>
                <w:sz w:val="24"/>
                <w:szCs w:val="24"/>
              </w:rPr>
              <w:t>4</w:t>
            </w:r>
            <w:r w:rsidRPr="00D175B8">
              <w:rPr>
                <w:sz w:val="24"/>
                <w:szCs w:val="24"/>
              </w:rPr>
              <w:t xml:space="preserve"> человек</w:t>
            </w:r>
            <w:r>
              <w:rPr>
                <w:sz w:val="24"/>
                <w:szCs w:val="24"/>
              </w:rPr>
              <w:t>а</w:t>
            </w:r>
            <w:r w:rsidRPr="00D175B8">
              <w:rPr>
                <w:sz w:val="24"/>
                <w:szCs w:val="24"/>
              </w:rPr>
              <w:t>)</w:t>
            </w:r>
          </w:p>
        </w:tc>
        <w:tc>
          <w:tcPr>
            <w:tcW w:w="5260" w:type="dxa"/>
          </w:tcPr>
          <w:p w:rsidR="001345E7" w:rsidRPr="00A26EC1" w:rsidRDefault="001345E7" w:rsidP="005A754C">
            <w:pPr>
              <w:rPr>
                <w:iCs/>
                <w:highlight w:val="yellow"/>
              </w:rPr>
            </w:pPr>
            <w:r w:rsidRPr="00A26EC1">
              <w:rPr>
                <w:iCs/>
                <w:highlight w:val="yellow"/>
              </w:rPr>
              <w:t>Баловнев Владислав</w:t>
            </w:r>
          </w:p>
          <w:p w:rsidR="001345E7" w:rsidRDefault="001345E7" w:rsidP="005A754C">
            <w:pPr>
              <w:rPr>
                <w:iCs/>
                <w:highlight w:val="yellow"/>
              </w:rPr>
            </w:pPr>
            <w:r w:rsidRPr="00A26EC1">
              <w:rPr>
                <w:iCs/>
                <w:highlight w:val="yellow"/>
              </w:rPr>
              <w:t>Коломиец Арина</w:t>
            </w:r>
          </w:p>
          <w:p w:rsidR="001345E7" w:rsidRDefault="001345E7" w:rsidP="005A754C">
            <w:pPr>
              <w:rPr>
                <w:iCs/>
              </w:rPr>
            </w:pPr>
            <w:r w:rsidRPr="00A26EC1">
              <w:rPr>
                <w:iCs/>
                <w:highlight w:val="yellow"/>
              </w:rPr>
              <w:t>Савченко Варвара</w:t>
            </w:r>
          </w:p>
          <w:p w:rsidR="001345E7" w:rsidRPr="00D175B8" w:rsidRDefault="001345E7" w:rsidP="005A754C">
            <w:pPr>
              <w:rPr>
                <w:iCs/>
              </w:rPr>
            </w:pPr>
            <w:r>
              <w:rPr>
                <w:iCs/>
              </w:rPr>
              <w:t>Степанов Сергей</w:t>
            </w:r>
          </w:p>
        </w:tc>
      </w:tr>
      <w:tr w:rsidR="001345E7" w:rsidRPr="00D175B8" w:rsidTr="005A754C">
        <w:tc>
          <w:tcPr>
            <w:tcW w:w="2119" w:type="dxa"/>
          </w:tcPr>
          <w:p w:rsidR="001345E7" w:rsidRPr="00D175B8" w:rsidRDefault="001345E7" w:rsidP="005A754C">
            <w:pPr>
              <w:pStyle w:val="20"/>
              <w:shd w:val="clear" w:color="auto" w:fill="auto"/>
              <w:spacing w:after="14" w:line="240" w:lineRule="auto"/>
              <w:rPr>
                <w:i/>
                <w:sz w:val="24"/>
                <w:szCs w:val="24"/>
              </w:rPr>
            </w:pPr>
            <w:r>
              <w:rPr>
                <w:sz w:val="24"/>
                <w:szCs w:val="24"/>
              </w:rPr>
              <w:t>7</w:t>
            </w:r>
            <w:r w:rsidRPr="00D175B8">
              <w:rPr>
                <w:sz w:val="24"/>
                <w:szCs w:val="24"/>
              </w:rPr>
              <w:t>в (</w:t>
            </w:r>
            <w:r>
              <w:rPr>
                <w:sz w:val="24"/>
                <w:szCs w:val="24"/>
              </w:rPr>
              <w:t>2</w:t>
            </w:r>
            <w:r w:rsidRPr="00D175B8">
              <w:rPr>
                <w:sz w:val="24"/>
                <w:szCs w:val="24"/>
              </w:rPr>
              <w:t xml:space="preserve"> человек</w:t>
            </w:r>
            <w:r>
              <w:rPr>
                <w:sz w:val="24"/>
                <w:szCs w:val="24"/>
              </w:rPr>
              <w:t>а</w:t>
            </w:r>
            <w:r w:rsidRPr="00D175B8">
              <w:rPr>
                <w:sz w:val="24"/>
                <w:szCs w:val="24"/>
              </w:rPr>
              <w:t>)</w:t>
            </w:r>
          </w:p>
        </w:tc>
        <w:tc>
          <w:tcPr>
            <w:tcW w:w="5260" w:type="dxa"/>
          </w:tcPr>
          <w:p w:rsidR="001345E7" w:rsidRDefault="001345E7" w:rsidP="005A754C">
            <w:pPr>
              <w:rPr>
                <w:iCs/>
              </w:rPr>
            </w:pPr>
            <w:r w:rsidRPr="00A26EC1">
              <w:rPr>
                <w:iCs/>
                <w:highlight w:val="yellow"/>
              </w:rPr>
              <w:t>Згиблая Анастасия</w:t>
            </w:r>
          </w:p>
          <w:p w:rsidR="001345E7" w:rsidRPr="00D175B8" w:rsidRDefault="001345E7" w:rsidP="005A754C">
            <w:pPr>
              <w:rPr>
                <w:iCs/>
              </w:rPr>
            </w:pPr>
            <w:r w:rsidRPr="00A26EC1">
              <w:rPr>
                <w:iCs/>
                <w:highlight w:val="yellow"/>
              </w:rPr>
              <w:t>Полежаев Илья</w:t>
            </w:r>
          </w:p>
        </w:tc>
      </w:tr>
    </w:tbl>
    <w:p w:rsidR="001345E7" w:rsidRDefault="001345E7" w:rsidP="001345E7">
      <w:pPr>
        <w:pStyle w:val="20"/>
        <w:shd w:val="clear" w:color="auto" w:fill="auto"/>
        <w:spacing w:after="14" w:line="240" w:lineRule="auto"/>
        <w:ind w:left="100"/>
      </w:pPr>
    </w:p>
    <w:p w:rsidR="001345E7" w:rsidRDefault="001345E7" w:rsidP="001345E7">
      <w:pPr>
        <w:pStyle w:val="24"/>
        <w:shd w:val="clear" w:color="auto" w:fill="auto"/>
        <w:spacing w:line="240" w:lineRule="auto"/>
        <w:rPr>
          <w:rFonts w:ascii="Times New Roman" w:hAnsi="Times New Roman" w:cs="Times New Roman"/>
          <w:i w:val="0"/>
          <w:color w:val="000099"/>
          <w:sz w:val="28"/>
          <w:szCs w:val="28"/>
        </w:rPr>
      </w:pPr>
    </w:p>
    <w:p w:rsidR="001345E7" w:rsidRDefault="001345E7" w:rsidP="001345E7">
      <w:pPr>
        <w:pStyle w:val="24"/>
        <w:shd w:val="clear" w:color="auto" w:fill="auto"/>
        <w:spacing w:line="240" w:lineRule="auto"/>
        <w:rPr>
          <w:rFonts w:ascii="Times New Roman" w:hAnsi="Times New Roman" w:cs="Times New Roman"/>
          <w:i w:val="0"/>
          <w:color w:val="000099"/>
          <w:sz w:val="28"/>
          <w:szCs w:val="28"/>
        </w:rPr>
      </w:pPr>
    </w:p>
    <w:p w:rsidR="001345E7" w:rsidRDefault="001345E7" w:rsidP="001345E7">
      <w:pPr>
        <w:pStyle w:val="24"/>
        <w:shd w:val="clear" w:color="auto" w:fill="auto"/>
        <w:spacing w:line="240" w:lineRule="auto"/>
        <w:rPr>
          <w:rFonts w:ascii="Times New Roman" w:hAnsi="Times New Roman" w:cs="Times New Roman"/>
          <w:i w:val="0"/>
          <w:color w:val="000099"/>
          <w:sz w:val="28"/>
          <w:szCs w:val="28"/>
        </w:rPr>
      </w:pPr>
    </w:p>
    <w:p w:rsidR="001345E7" w:rsidRPr="00B6497E" w:rsidRDefault="001345E7" w:rsidP="001345E7">
      <w:pPr>
        <w:pStyle w:val="24"/>
        <w:shd w:val="clear" w:color="auto" w:fill="auto"/>
        <w:spacing w:line="240" w:lineRule="auto"/>
        <w:rPr>
          <w:rFonts w:ascii="Times New Roman" w:hAnsi="Times New Roman" w:cs="Times New Roman"/>
          <w:i w:val="0"/>
          <w:color w:val="000099"/>
          <w:sz w:val="28"/>
          <w:szCs w:val="28"/>
        </w:rPr>
      </w:pPr>
      <w:r w:rsidRPr="00B6497E">
        <w:rPr>
          <w:rFonts w:ascii="Times New Roman" w:hAnsi="Times New Roman" w:cs="Times New Roman"/>
          <w:i w:val="0"/>
          <w:color w:val="000099"/>
          <w:sz w:val="28"/>
          <w:szCs w:val="28"/>
        </w:rPr>
        <w:t xml:space="preserve">Резерв (имеют 1 тройку) - </w:t>
      </w:r>
      <w:r>
        <w:rPr>
          <w:rFonts w:ascii="Times New Roman" w:hAnsi="Times New Roman" w:cs="Times New Roman"/>
          <w:i w:val="0"/>
          <w:color w:val="C00000"/>
          <w:sz w:val="28"/>
          <w:szCs w:val="28"/>
        </w:rPr>
        <w:t>НЕТ</w:t>
      </w:r>
    </w:p>
    <w:p w:rsidR="001345E7" w:rsidRDefault="001345E7" w:rsidP="001345E7">
      <w:pPr>
        <w:pStyle w:val="22"/>
        <w:shd w:val="clear" w:color="auto" w:fill="auto"/>
        <w:spacing w:line="240" w:lineRule="auto"/>
        <w:ind w:left="100"/>
        <w:rPr>
          <w:i/>
          <w:sz w:val="28"/>
          <w:szCs w:val="28"/>
        </w:rPr>
      </w:pPr>
      <w:r>
        <w:rPr>
          <w:i/>
          <w:sz w:val="28"/>
          <w:szCs w:val="28"/>
        </w:rPr>
        <w:t>Неуспевающих НЕТ</w:t>
      </w:r>
    </w:p>
    <w:p w:rsidR="001345E7" w:rsidRDefault="001345E7" w:rsidP="001345E7">
      <w:pPr>
        <w:jc w:val="both"/>
        <w:rPr>
          <w:rFonts w:ascii="Times New Roman" w:hAnsi="Times New Roman"/>
          <w:b/>
          <w:bCs/>
          <w:sz w:val="28"/>
          <w:szCs w:val="28"/>
        </w:rPr>
      </w:pPr>
    </w:p>
    <w:p w:rsidR="001345E7" w:rsidRDefault="001345E7" w:rsidP="001345E7">
      <w:pPr>
        <w:jc w:val="both"/>
        <w:rPr>
          <w:rFonts w:ascii="Times New Roman" w:hAnsi="Times New Roman"/>
          <w:b/>
          <w:bCs/>
          <w:sz w:val="28"/>
          <w:szCs w:val="28"/>
        </w:rPr>
      </w:pPr>
      <w:r>
        <w:rPr>
          <w:noProof/>
          <w:sz w:val="28"/>
          <w:szCs w:val="28"/>
        </w:rPr>
        <w:lastRenderedPageBreak/>
        <w:drawing>
          <wp:inline distT="0" distB="0" distL="0" distR="0" wp14:anchorId="2C68925D" wp14:editId="42C3C2D7">
            <wp:extent cx="6486525" cy="320040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45E7" w:rsidRDefault="001345E7" w:rsidP="001345E7">
      <w:pPr>
        <w:jc w:val="both"/>
        <w:rPr>
          <w:rFonts w:ascii="Times New Roman" w:hAnsi="Times New Roman"/>
          <w:b/>
          <w:bCs/>
          <w:sz w:val="28"/>
          <w:szCs w:val="28"/>
        </w:rPr>
      </w:pPr>
    </w:p>
    <w:p w:rsidR="001345E7" w:rsidRDefault="001345E7" w:rsidP="001345E7">
      <w:pPr>
        <w:jc w:val="both"/>
        <w:rPr>
          <w:rFonts w:ascii="Times New Roman" w:hAnsi="Times New Roman"/>
          <w:b/>
          <w:bCs/>
          <w:sz w:val="28"/>
          <w:szCs w:val="28"/>
        </w:rPr>
      </w:pPr>
      <w:r>
        <w:rPr>
          <w:noProof/>
          <w:sz w:val="28"/>
          <w:szCs w:val="28"/>
        </w:rPr>
        <w:drawing>
          <wp:inline distT="0" distB="0" distL="0" distR="0" wp14:anchorId="2B6F3062" wp14:editId="639FE189">
            <wp:extent cx="6486525" cy="3200400"/>
            <wp:effectExtent l="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345E7" w:rsidRDefault="001345E7" w:rsidP="001345E7">
      <w:pPr>
        <w:jc w:val="both"/>
        <w:rPr>
          <w:rFonts w:ascii="Times New Roman" w:hAnsi="Times New Roman"/>
          <w:b/>
          <w:bCs/>
          <w:sz w:val="28"/>
          <w:szCs w:val="28"/>
        </w:rPr>
      </w:pPr>
    </w:p>
    <w:p w:rsidR="001345E7" w:rsidRDefault="001345E7" w:rsidP="001345E7">
      <w:pPr>
        <w:jc w:val="both"/>
        <w:rPr>
          <w:rFonts w:ascii="Times New Roman" w:hAnsi="Times New Roman"/>
          <w:b/>
          <w:bCs/>
          <w:sz w:val="28"/>
          <w:szCs w:val="28"/>
        </w:rPr>
      </w:pPr>
      <w:r>
        <w:rPr>
          <w:noProof/>
          <w:sz w:val="28"/>
          <w:szCs w:val="28"/>
        </w:rPr>
        <w:drawing>
          <wp:inline distT="0" distB="0" distL="0" distR="0" wp14:anchorId="0B387221" wp14:editId="0F7F0C3F">
            <wp:extent cx="6372225" cy="3200400"/>
            <wp:effectExtent l="0" t="0" r="9525"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345E7" w:rsidRDefault="001345E7" w:rsidP="001345E7">
      <w:pPr>
        <w:jc w:val="both"/>
        <w:rPr>
          <w:rFonts w:ascii="Times New Roman" w:hAnsi="Times New Roman"/>
          <w:b/>
          <w:bCs/>
          <w:sz w:val="28"/>
          <w:szCs w:val="28"/>
        </w:rPr>
      </w:pPr>
    </w:p>
    <w:p w:rsidR="001345E7" w:rsidRDefault="001345E7" w:rsidP="001345E7">
      <w:pPr>
        <w:pStyle w:val="22"/>
        <w:shd w:val="clear" w:color="auto" w:fill="auto"/>
        <w:spacing w:line="240" w:lineRule="auto"/>
        <w:ind w:left="120" w:right="20" w:firstLine="700"/>
        <w:jc w:val="both"/>
        <w:rPr>
          <w:sz w:val="28"/>
          <w:szCs w:val="28"/>
        </w:rPr>
      </w:pPr>
      <w:r>
        <w:rPr>
          <w:sz w:val="28"/>
          <w:szCs w:val="28"/>
        </w:rPr>
        <w:t xml:space="preserve">Сравнивая результаты 1, 2,  3, 5   </w:t>
      </w:r>
      <w:r w:rsidRPr="008A3172">
        <w:rPr>
          <w:sz w:val="28"/>
          <w:szCs w:val="28"/>
        </w:rPr>
        <w:t>четверт</w:t>
      </w:r>
      <w:r>
        <w:rPr>
          <w:sz w:val="28"/>
          <w:szCs w:val="28"/>
        </w:rPr>
        <w:t>ей</w:t>
      </w:r>
      <w:r w:rsidRPr="008A3172">
        <w:rPr>
          <w:sz w:val="28"/>
          <w:szCs w:val="28"/>
        </w:rPr>
        <w:t xml:space="preserve">  </w:t>
      </w:r>
      <w:r>
        <w:rPr>
          <w:sz w:val="28"/>
          <w:szCs w:val="28"/>
        </w:rPr>
        <w:t xml:space="preserve">и </w:t>
      </w:r>
      <w:r w:rsidRPr="008A3172">
        <w:rPr>
          <w:sz w:val="28"/>
          <w:szCs w:val="28"/>
        </w:rPr>
        <w:t>20</w:t>
      </w:r>
      <w:r>
        <w:rPr>
          <w:sz w:val="28"/>
          <w:szCs w:val="28"/>
        </w:rPr>
        <w:t>24</w:t>
      </w:r>
      <w:r w:rsidRPr="008A3172">
        <w:rPr>
          <w:sz w:val="28"/>
          <w:szCs w:val="28"/>
        </w:rPr>
        <w:t>-20</w:t>
      </w:r>
      <w:r>
        <w:rPr>
          <w:sz w:val="28"/>
          <w:szCs w:val="28"/>
        </w:rPr>
        <w:t>25</w:t>
      </w:r>
      <w:r w:rsidRPr="008A3172">
        <w:rPr>
          <w:sz w:val="28"/>
          <w:szCs w:val="28"/>
        </w:rPr>
        <w:t xml:space="preserve"> учебн</w:t>
      </w:r>
      <w:r>
        <w:rPr>
          <w:sz w:val="28"/>
          <w:szCs w:val="28"/>
        </w:rPr>
        <w:t>ый год</w:t>
      </w:r>
      <w:r w:rsidRPr="008A3172">
        <w:rPr>
          <w:sz w:val="28"/>
          <w:szCs w:val="28"/>
        </w:rPr>
        <w:t xml:space="preserve"> видно, что у</w:t>
      </w:r>
      <w:r w:rsidRPr="008A3172">
        <w:rPr>
          <w:i/>
          <w:sz w:val="28"/>
          <w:szCs w:val="28"/>
        </w:rPr>
        <w:t>чащиеся</w:t>
      </w:r>
      <w:r w:rsidRPr="008A3172">
        <w:rPr>
          <w:sz w:val="28"/>
          <w:szCs w:val="28"/>
        </w:rPr>
        <w:t xml:space="preserve"> показали </w:t>
      </w:r>
      <w:r>
        <w:rPr>
          <w:sz w:val="28"/>
          <w:szCs w:val="28"/>
        </w:rPr>
        <w:t>незначительное повышение качества знаний.</w:t>
      </w:r>
      <w:r w:rsidRPr="004F13E9">
        <w:rPr>
          <w:sz w:val="28"/>
          <w:szCs w:val="28"/>
        </w:rPr>
        <w:t xml:space="preserve"> </w:t>
      </w:r>
      <w:r>
        <w:rPr>
          <w:sz w:val="28"/>
          <w:szCs w:val="28"/>
        </w:rPr>
        <w:t xml:space="preserve"> 7в класс показывает стабильные результаты. 7а класс показал повышение качества знаний. 7б остался практически на том же уровне.</w:t>
      </w:r>
    </w:p>
    <w:p w:rsidR="001345E7" w:rsidRDefault="001345E7" w:rsidP="001345E7">
      <w:pPr>
        <w:pStyle w:val="22"/>
        <w:shd w:val="clear" w:color="auto" w:fill="auto"/>
        <w:spacing w:line="240" w:lineRule="auto"/>
        <w:ind w:left="120" w:right="20" w:firstLine="700"/>
        <w:jc w:val="both"/>
        <w:rPr>
          <w:sz w:val="28"/>
          <w:szCs w:val="28"/>
        </w:rPr>
      </w:pPr>
      <w:r>
        <w:rPr>
          <w:sz w:val="28"/>
          <w:szCs w:val="28"/>
        </w:rPr>
        <w:t xml:space="preserve">      </w:t>
      </w:r>
      <w:r w:rsidRPr="00C83467">
        <w:rPr>
          <w:sz w:val="28"/>
          <w:szCs w:val="28"/>
        </w:rPr>
        <w:t>Классным руководителям, учителям-предметникам необходимо взять на контроль результаты выше названных учащихся, а также тех, кто находится в резерве «хорошистов», вести работу по повышению учебной мотивации, оказывать своевременную помощь при появлении пробелов в знаниях.</w:t>
      </w:r>
    </w:p>
    <w:p w:rsidR="001345E7" w:rsidRDefault="001345E7" w:rsidP="001345E7">
      <w:pPr>
        <w:jc w:val="both"/>
        <w:rPr>
          <w:rFonts w:ascii="Times New Roman" w:hAnsi="Times New Roman" w:cs="Times New Roman"/>
          <w:sz w:val="28"/>
          <w:szCs w:val="28"/>
        </w:rPr>
      </w:pPr>
    </w:p>
    <w:p w:rsidR="001345E7" w:rsidRDefault="001345E7" w:rsidP="001345E7">
      <w:pPr>
        <w:jc w:val="both"/>
        <w:rPr>
          <w:rFonts w:ascii="Times New Roman" w:hAnsi="Times New Roman" w:cs="Times New Roman"/>
          <w:sz w:val="28"/>
          <w:szCs w:val="28"/>
        </w:rPr>
      </w:pPr>
    </w:p>
    <w:p w:rsidR="001345E7" w:rsidRDefault="001345E7" w:rsidP="001345E7">
      <w:pPr>
        <w:jc w:val="both"/>
        <w:rPr>
          <w:rFonts w:ascii="Times New Roman" w:hAnsi="Times New Roman" w:cs="Times New Roman"/>
          <w:sz w:val="28"/>
          <w:szCs w:val="28"/>
        </w:rPr>
      </w:pPr>
    </w:p>
    <w:p w:rsidR="001345E7" w:rsidRDefault="001345E7" w:rsidP="001345E7">
      <w:pPr>
        <w:jc w:val="both"/>
        <w:rPr>
          <w:rFonts w:ascii="Times New Roman" w:hAnsi="Times New Roman" w:cs="Times New Roman"/>
          <w:sz w:val="28"/>
          <w:szCs w:val="28"/>
        </w:rPr>
      </w:pPr>
      <w:r>
        <w:rPr>
          <w:rFonts w:ascii="Times New Roman" w:hAnsi="Times New Roman" w:cs="Times New Roman"/>
          <w:sz w:val="28"/>
          <w:szCs w:val="28"/>
        </w:rPr>
        <w:t>ИТОГО: Среди обучающихся 5-7 классов:</w:t>
      </w:r>
    </w:p>
    <w:p w:rsidR="001345E7" w:rsidRDefault="001345E7" w:rsidP="001345E7">
      <w:pPr>
        <w:jc w:val="both"/>
        <w:rPr>
          <w:rFonts w:ascii="Times New Roman" w:hAnsi="Times New Roman" w:cs="Times New Roman"/>
          <w:sz w:val="28"/>
          <w:szCs w:val="28"/>
        </w:rPr>
      </w:pPr>
      <w:r>
        <w:rPr>
          <w:rFonts w:ascii="Times New Roman" w:hAnsi="Times New Roman" w:cs="Times New Roman"/>
          <w:sz w:val="28"/>
          <w:szCs w:val="28"/>
        </w:rPr>
        <w:t>- 3 отличника</w:t>
      </w:r>
    </w:p>
    <w:p w:rsidR="001345E7" w:rsidRDefault="001345E7" w:rsidP="001345E7">
      <w:pPr>
        <w:jc w:val="both"/>
        <w:rPr>
          <w:rFonts w:ascii="Times New Roman" w:hAnsi="Times New Roman" w:cs="Times New Roman"/>
          <w:sz w:val="28"/>
          <w:szCs w:val="28"/>
        </w:rPr>
      </w:pPr>
      <w:r>
        <w:rPr>
          <w:rFonts w:ascii="Times New Roman" w:hAnsi="Times New Roman" w:cs="Times New Roman"/>
          <w:sz w:val="28"/>
          <w:szCs w:val="28"/>
        </w:rPr>
        <w:t>- 52 хорошистов</w:t>
      </w:r>
    </w:p>
    <w:p w:rsidR="001345E7" w:rsidRDefault="001345E7" w:rsidP="001345E7">
      <w:pPr>
        <w:jc w:val="both"/>
        <w:rPr>
          <w:rFonts w:ascii="Times New Roman" w:hAnsi="Times New Roman" w:cs="Times New Roman"/>
          <w:sz w:val="28"/>
          <w:szCs w:val="28"/>
        </w:rPr>
      </w:pPr>
      <w:r>
        <w:rPr>
          <w:rFonts w:ascii="Times New Roman" w:hAnsi="Times New Roman" w:cs="Times New Roman"/>
          <w:sz w:val="28"/>
          <w:szCs w:val="28"/>
        </w:rPr>
        <w:t>- 1 неуспевающий</w:t>
      </w:r>
    </w:p>
    <w:p w:rsidR="001345E7" w:rsidRPr="00C83467" w:rsidRDefault="001345E7" w:rsidP="001345E7">
      <w:pPr>
        <w:jc w:val="both"/>
        <w:rPr>
          <w:rFonts w:ascii="Times New Roman" w:hAnsi="Times New Roman" w:cs="Times New Roman"/>
          <w:sz w:val="28"/>
          <w:szCs w:val="28"/>
        </w:rPr>
      </w:pPr>
      <w:r>
        <w:rPr>
          <w:noProof/>
          <w:sz w:val="28"/>
          <w:szCs w:val="28"/>
        </w:rPr>
        <w:drawing>
          <wp:inline distT="0" distB="0" distL="0" distR="0" wp14:anchorId="7D1467CC" wp14:editId="12DF00D6">
            <wp:extent cx="6657975" cy="271462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45E7" w:rsidRDefault="001345E7" w:rsidP="001345E7">
      <w:pPr>
        <w:jc w:val="both"/>
        <w:rPr>
          <w:rFonts w:ascii="Times New Roman" w:hAnsi="Times New Roman"/>
          <w:b/>
          <w:bCs/>
          <w:sz w:val="28"/>
          <w:szCs w:val="28"/>
        </w:rPr>
      </w:pPr>
    </w:p>
    <w:p w:rsidR="001345E7" w:rsidRDefault="001345E7" w:rsidP="001345E7">
      <w:pPr>
        <w:jc w:val="both"/>
        <w:rPr>
          <w:rFonts w:ascii="Times New Roman" w:hAnsi="Times New Roman"/>
          <w:b/>
          <w:bCs/>
          <w:sz w:val="28"/>
          <w:szCs w:val="28"/>
        </w:rPr>
      </w:pPr>
    </w:p>
    <w:p w:rsidR="001345E7" w:rsidRDefault="001345E7" w:rsidP="001345E7">
      <w:pPr>
        <w:jc w:val="both"/>
        <w:rPr>
          <w:rFonts w:ascii="Times New Roman" w:hAnsi="Times New Roman"/>
          <w:b/>
          <w:bCs/>
          <w:sz w:val="28"/>
          <w:szCs w:val="28"/>
        </w:rPr>
      </w:pPr>
    </w:p>
    <w:p w:rsidR="001345E7" w:rsidRDefault="001345E7" w:rsidP="001345E7">
      <w:pPr>
        <w:jc w:val="both"/>
        <w:rPr>
          <w:rFonts w:ascii="Times New Roman" w:hAnsi="Times New Roman"/>
          <w:b/>
          <w:bCs/>
          <w:sz w:val="28"/>
          <w:szCs w:val="28"/>
        </w:rPr>
      </w:pPr>
      <w:r>
        <w:rPr>
          <w:rFonts w:ascii="Times New Roman" w:hAnsi="Times New Roman"/>
          <w:b/>
          <w:bCs/>
          <w:sz w:val="28"/>
          <w:szCs w:val="28"/>
        </w:rPr>
        <w:t>Выводы:</w:t>
      </w:r>
    </w:p>
    <w:p w:rsidR="001345E7" w:rsidRPr="0064176A" w:rsidRDefault="001345E7" w:rsidP="00906607">
      <w:pPr>
        <w:widowControl w:val="0"/>
        <w:numPr>
          <w:ilvl w:val="0"/>
          <w:numId w:val="32"/>
        </w:numPr>
        <w:suppressAutoHyphens/>
        <w:ind w:right="0"/>
        <w:jc w:val="both"/>
        <w:rPr>
          <w:rFonts w:ascii="Times New Roman" w:hAnsi="Times New Roman"/>
          <w:bCs/>
          <w:sz w:val="28"/>
          <w:szCs w:val="28"/>
        </w:rPr>
      </w:pPr>
      <w:r w:rsidRPr="0064176A">
        <w:rPr>
          <w:rFonts w:ascii="Times New Roman" w:hAnsi="Times New Roman"/>
          <w:bCs/>
          <w:sz w:val="28"/>
          <w:szCs w:val="28"/>
        </w:rPr>
        <w:t xml:space="preserve">Отметить </w:t>
      </w:r>
      <w:r>
        <w:rPr>
          <w:rFonts w:ascii="Times New Roman" w:hAnsi="Times New Roman"/>
          <w:bCs/>
          <w:sz w:val="28"/>
          <w:szCs w:val="28"/>
        </w:rPr>
        <w:t>повышение</w:t>
      </w:r>
      <w:r w:rsidRPr="0064176A">
        <w:rPr>
          <w:rFonts w:ascii="Times New Roman" w:hAnsi="Times New Roman"/>
          <w:bCs/>
          <w:sz w:val="28"/>
          <w:szCs w:val="28"/>
        </w:rPr>
        <w:t xml:space="preserve"> успеваемости  </w:t>
      </w:r>
      <w:r>
        <w:rPr>
          <w:rFonts w:ascii="Times New Roman" w:hAnsi="Times New Roman"/>
          <w:bCs/>
          <w:sz w:val="28"/>
          <w:szCs w:val="28"/>
        </w:rPr>
        <w:t xml:space="preserve">и качества знаний за  </w:t>
      </w:r>
      <w:r w:rsidRPr="0064176A">
        <w:rPr>
          <w:rFonts w:ascii="Times New Roman" w:hAnsi="Times New Roman"/>
          <w:bCs/>
          <w:sz w:val="28"/>
          <w:szCs w:val="28"/>
        </w:rPr>
        <w:t>20</w:t>
      </w:r>
      <w:r>
        <w:rPr>
          <w:rFonts w:ascii="Times New Roman" w:hAnsi="Times New Roman"/>
          <w:bCs/>
          <w:sz w:val="28"/>
          <w:szCs w:val="28"/>
        </w:rPr>
        <w:t>24</w:t>
      </w:r>
      <w:r w:rsidRPr="0064176A">
        <w:rPr>
          <w:rFonts w:ascii="Times New Roman" w:hAnsi="Times New Roman"/>
          <w:bCs/>
          <w:sz w:val="28"/>
          <w:szCs w:val="28"/>
        </w:rPr>
        <w:t>-20</w:t>
      </w:r>
      <w:r>
        <w:rPr>
          <w:rFonts w:ascii="Times New Roman" w:hAnsi="Times New Roman"/>
          <w:bCs/>
          <w:sz w:val="28"/>
          <w:szCs w:val="28"/>
        </w:rPr>
        <w:t>25</w:t>
      </w:r>
      <w:r w:rsidRPr="0064176A">
        <w:rPr>
          <w:rFonts w:ascii="Times New Roman" w:hAnsi="Times New Roman"/>
          <w:bCs/>
          <w:sz w:val="28"/>
          <w:szCs w:val="28"/>
        </w:rPr>
        <w:t xml:space="preserve"> учебн</w:t>
      </w:r>
      <w:r>
        <w:rPr>
          <w:rFonts w:ascii="Times New Roman" w:hAnsi="Times New Roman"/>
          <w:bCs/>
          <w:sz w:val="28"/>
          <w:szCs w:val="28"/>
        </w:rPr>
        <w:t>ый год</w:t>
      </w:r>
      <w:r w:rsidRPr="0064176A">
        <w:rPr>
          <w:rFonts w:ascii="Times New Roman" w:hAnsi="Times New Roman"/>
          <w:bCs/>
          <w:sz w:val="28"/>
          <w:szCs w:val="28"/>
        </w:rPr>
        <w:t>.</w:t>
      </w:r>
    </w:p>
    <w:p w:rsidR="001345E7" w:rsidRPr="004E3EF8" w:rsidRDefault="001345E7" w:rsidP="00906607">
      <w:pPr>
        <w:widowControl w:val="0"/>
        <w:numPr>
          <w:ilvl w:val="0"/>
          <w:numId w:val="32"/>
        </w:numPr>
        <w:suppressAutoHyphens/>
        <w:ind w:right="0"/>
        <w:jc w:val="both"/>
        <w:rPr>
          <w:rFonts w:ascii="Times New Roman" w:hAnsi="Times New Roman"/>
          <w:bCs/>
          <w:sz w:val="28"/>
          <w:szCs w:val="28"/>
        </w:rPr>
      </w:pPr>
      <w:r w:rsidRPr="004E3EF8">
        <w:rPr>
          <w:rFonts w:ascii="Times New Roman" w:hAnsi="Times New Roman"/>
          <w:bCs/>
          <w:sz w:val="28"/>
          <w:szCs w:val="28"/>
        </w:rPr>
        <w:t>Продолжить индивидуальную работу с неуспевающими обучающимися и с мотивированными обучающимися.</w:t>
      </w:r>
    </w:p>
    <w:p w:rsidR="001345E7" w:rsidRDefault="001345E7" w:rsidP="001345E7">
      <w:pPr>
        <w:jc w:val="both"/>
        <w:rPr>
          <w:rFonts w:ascii="Times New Roman" w:hAnsi="Times New Roman"/>
          <w:b/>
          <w:bCs/>
          <w:sz w:val="28"/>
          <w:szCs w:val="28"/>
        </w:rPr>
      </w:pPr>
    </w:p>
    <w:p w:rsidR="001345E7" w:rsidRDefault="001345E7" w:rsidP="001345E7">
      <w:pPr>
        <w:jc w:val="both"/>
        <w:rPr>
          <w:rFonts w:ascii="Times New Roman" w:hAnsi="Times New Roman"/>
          <w:b/>
          <w:bCs/>
          <w:sz w:val="28"/>
          <w:szCs w:val="28"/>
        </w:rPr>
      </w:pPr>
    </w:p>
    <w:p w:rsidR="001345E7" w:rsidRDefault="001345E7" w:rsidP="001345E7">
      <w:pPr>
        <w:ind w:left="120"/>
        <w:rPr>
          <w:rStyle w:val="30"/>
          <w:rFonts w:eastAsia="Courier New"/>
          <w:b w:val="0"/>
          <w:bCs w:val="0"/>
          <w:iCs w:val="0"/>
          <w:sz w:val="28"/>
          <w:szCs w:val="28"/>
        </w:rPr>
      </w:pPr>
      <w:r w:rsidRPr="00D218AE">
        <w:rPr>
          <w:rStyle w:val="30"/>
          <w:rFonts w:eastAsia="Courier New"/>
          <w:sz w:val="28"/>
          <w:szCs w:val="28"/>
        </w:rPr>
        <w:t>На основании вышеизложенного рекомендуется:</w:t>
      </w:r>
    </w:p>
    <w:p w:rsidR="001345E7" w:rsidRPr="00D218AE" w:rsidRDefault="001345E7" w:rsidP="001345E7">
      <w:pPr>
        <w:ind w:left="120"/>
        <w:rPr>
          <w:sz w:val="28"/>
          <w:szCs w:val="28"/>
        </w:rPr>
      </w:pPr>
    </w:p>
    <w:p w:rsidR="001345E7" w:rsidRPr="004F13E9" w:rsidRDefault="001345E7" w:rsidP="00906607">
      <w:pPr>
        <w:pStyle w:val="22"/>
        <w:numPr>
          <w:ilvl w:val="0"/>
          <w:numId w:val="33"/>
        </w:numPr>
        <w:shd w:val="clear" w:color="auto" w:fill="auto"/>
        <w:tabs>
          <w:tab w:val="left" w:pos="284"/>
        </w:tabs>
        <w:spacing w:line="240" w:lineRule="auto"/>
        <w:ind w:left="720" w:right="20" w:hanging="360"/>
        <w:jc w:val="both"/>
        <w:rPr>
          <w:sz w:val="28"/>
          <w:szCs w:val="28"/>
        </w:rPr>
      </w:pPr>
      <w:r w:rsidRPr="004F13E9">
        <w:rPr>
          <w:sz w:val="28"/>
          <w:szCs w:val="28"/>
        </w:rPr>
        <w:t xml:space="preserve">Классным руководителям объявить благодарность родителям тех учащихся, которые имеют хорошие и отличные оценки по итогам </w:t>
      </w:r>
      <w:r>
        <w:rPr>
          <w:sz w:val="28"/>
          <w:szCs w:val="28"/>
        </w:rPr>
        <w:t>четверти</w:t>
      </w:r>
      <w:r w:rsidRPr="004F13E9">
        <w:rPr>
          <w:sz w:val="28"/>
          <w:szCs w:val="28"/>
        </w:rPr>
        <w:t xml:space="preserve"> и показывают высокий уровень воспитанности.</w:t>
      </w:r>
    </w:p>
    <w:p w:rsidR="001345E7" w:rsidRPr="004F13E9" w:rsidRDefault="001345E7" w:rsidP="00906607">
      <w:pPr>
        <w:pStyle w:val="22"/>
        <w:numPr>
          <w:ilvl w:val="0"/>
          <w:numId w:val="33"/>
        </w:numPr>
        <w:shd w:val="clear" w:color="auto" w:fill="auto"/>
        <w:tabs>
          <w:tab w:val="left" w:pos="284"/>
        </w:tabs>
        <w:spacing w:line="240" w:lineRule="auto"/>
        <w:ind w:left="720" w:right="20" w:hanging="360"/>
        <w:jc w:val="both"/>
        <w:rPr>
          <w:sz w:val="28"/>
          <w:szCs w:val="28"/>
        </w:rPr>
      </w:pPr>
      <w:r w:rsidRPr="004F13E9">
        <w:rPr>
          <w:sz w:val="28"/>
          <w:szCs w:val="28"/>
        </w:rPr>
        <w:t>Учителям-предметникам взять на контроль результаты учащихся, находящихся в резерве «хорошистов», вести работу со всеми учащимися по повышению учебной мотивации, оказывать своевременную помощь при появлении пробелов в знаниях.</w:t>
      </w:r>
    </w:p>
    <w:p w:rsidR="001345E7" w:rsidRDefault="001345E7" w:rsidP="00906607">
      <w:pPr>
        <w:pStyle w:val="22"/>
        <w:numPr>
          <w:ilvl w:val="0"/>
          <w:numId w:val="33"/>
        </w:numPr>
        <w:shd w:val="clear" w:color="auto" w:fill="auto"/>
        <w:tabs>
          <w:tab w:val="left" w:pos="284"/>
        </w:tabs>
        <w:spacing w:line="240" w:lineRule="auto"/>
        <w:ind w:left="720" w:right="20" w:hanging="360"/>
        <w:jc w:val="both"/>
        <w:rPr>
          <w:sz w:val="28"/>
          <w:szCs w:val="28"/>
        </w:rPr>
      </w:pPr>
      <w:r w:rsidRPr="004F13E9">
        <w:rPr>
          <w:sz w:val="28"/>
          <w:szCs w:val="28"/>
        </w:rPr>
        <w:t xml:space="preserve">Классным руководителям пригласить родителей неуспевающих учащихся </w:t>
      </w:r>
      <w:r w:rsidRPr="004F13E9">
        <w:rPr>
          <w:sz w:val="28"/>
          <w:szCs w:val="28"/>
        </w:rPr>
        <w:lastRenderedPageBreak/>
        <w:t>на заседание совета профилактики.</w:t>
      </w:r>
    </w:p>
    <w:p w:rsidR="001345E7" w:rsidRDefault="001345E7" w:rsidP="00906607">
      <w:pPr>
        <w:pStyle w:val="22"/>
        <w:numPr>
          <w:ilvl w:val="0"/>
          <w:numId w:val="33"/>
        </w:numPr>
        <w:shd w:val="clear" w:color="auto" w:fill="auto"/>
        <w:tabs>
          <w:tab w:val="left" w:pos="284"/>
        </w:tabs>
        <w:spacing w:line="240" w:lineRule="auto"/>
        <w:ind w:left="720" w:right="20" w:hanging="360"/>
        <w:jc w:val="both"/>
        <w:rPr>
          <w:sz w:val="28"/>
          <w:szCs w:val="28"/>
        </w:rPr>
      </w:pPr>
      <w:r w:rsidRPr="00D218AE">
        <w:rPr>
          <w:sz w:val="28"/>
          <w:szCs w:val="28"/>
        </w:rPr>
        <w:t>Учителям - предметникам  не только фиксировать факты неуспешности учащихся, но и развивать интерес к своему предмету, создавать на уроке атмосферу сотрудничества с «трудными» детьми, оказывать помощь ученикам, имеющим по тем или иным причинам пробелы в знаниях;</w:t>
      </w:r>
    </w:p>
    <w:p w:rsidR="001345E7" w:rsidRDefault="001345E7" w:rsidP="00906607">
      <w:pPr>
        <w:pStyle w:val="22"/>
        <w:numPr>
          <w:ilvl w:val="0"/>
          <w:numId w:val="33"/>
        </w:numPr>
        <w:shd w:val="clear" w:color="auto" w:fill="auto"/>
        <w:tabs>
          <w:tab w:val="left" w:pos="284"/>
        </w:tabs>
        <w:spacing w:line="240" w:lineRule="auto"/>
        <w:ind w:left="720" w:right="20" w:hanging="360"/>
        <w:jc w:val="both"/>
        <w:rPr>
          <w:sz w:val="28"/>
          <w:szCs w:val="28"/>
        </w:rPr>
      </w:pPr>
      <w:r>
        <w:rPr>
          <w:sz w:val="28"/>
          <w:szCs w:val="28"/>
        </w:rPr>
        <w:t>П</w:t>
      </w:r>
      <w:r w:rsidRPr="00D218AE">
        <w:rPr>
          <w:sz w:val="28"/>
          <w:szCs w:val="28"/>
        </w:rPr>
        <w:t>редоставить админ</w:t>
      </w:r>
      <w:r>
        <w:rPr>
          <w:sz w:val="28"/>
          <w:szCs w:val="28"/>
        </w:rPr>
        <w:t>истрации школы планы работы по итогам 4 четверти</w:t>
      </w:r>
      <w:r w:rsidRPr="00D218AE">
        <w:rPr>
          <w:sz w:val="28"/>
          <w:szCs w:val="28"/>
        </w:rPr>
        <w:t xml:space="preserve"> по ликвидации пробелов в знаниях каждого </w:t>
      </w:r>
      <w:r>
        <w:rPr>
          <w:sz w:val="28"/>
          <w:szCs w:val="28"/>
        </w:rPr>
        <w:t xml:space="preserve">неуспевающего и неаттестованного </w:t>
      </w:r>
      <w:r w:rsidRPr="00D218AE">
        <w:rPr>
          <w:sz w:val="28"/>
          <w:szCs w:val="28"/>
        </w:rPr>
        <w:t>ученика, отражать индивидуальную работу с неуспевающими детьми в конспектах уроков с указанием вопросов и заданий, времени их выполнения, критериев оценивания.</w:t>
      </w:r>
    </w:p>
    <w:p w:rsidR="002B6AD0" w:rsidRDefault="002B6AD0" w:rsidP="002B6AD0">
      <w:pPr>
        <w:pStyle w:val="22"/>
        <w:shd w:val="clear" w:color="auto" w:fill="auto"/>
        <w:tabs>
          <w:tab w:val="left" w:pos="284"/>
        </w:tabs>
        <w:spacing w:line="240" w:lineRule="auto"/>
        <w:ind w:right="20"/>
        <w:jc w:val="both"/>
        <w:rPr>
          <w:sz w:val="28"/>
          <w:szCs w:val="28"/>
        </w:rPr>
      </w:pPr>
    </w:p>
    <w:p w:rsidR="005A754C" w:rsidRDefault="005A754C" w:rsidP="002B6AD0">
      <w:pPr>
        <w:pStyle w:val="22"/>
        <w:shd w:val="clear" w:color="auto" w:fill="auto"/>
        <w:tabs>
          <w:tab w:val="left" w:pos="284"/>
        </w:tabs>
        <w:spacing w:line="240" w:lineRule="auto"/>
        <w:ind w:right="20"/>
        <w:jc w:val="both"/>
        <w:rPr>
          <w:sz w:val="28"/>
          <w:szCs w:val="28"/>
        </w:rPr>
      </w:pPr>
    </w:p>
    <w:p w:rsidR="005A754C" w:rsidRDefault="005A754C" w:rsidP="005A754C">
      <w:pPr>
        <w:rPr>
          <w:rFonts w:ascii="Times New Roman" w:hAnsi="Times New Roman" w:cs="Times New Roman"/>
          <w:b/>
          <w:bCs/>
          <w:sz w:val="24"/>
          <w:szCs w:val="24"/>
        </w:rPr>
      </w:pPr>
      <w:r>
        <w:rPr>
          <w:rFonts w:ascii="Times New Roman" w:hAnsi="Times New Roman" w:cs="Times New Roman"/>
          <w:b/>
          <w:bCs/>
          <w:sz w:val="24"/>
          <w:szCs w:val="24"/>
        </w:rPr>
        <w:t>Аналитическая справка  по итогам 2024-2025  учебного года</w:t>
      </w:r>
    </w:p>
    <w:p w:rsidR="005A754C" w:rsidRDefault="005A754C" w:rsidP="005A754C">
      <w:pPr>
        <w:rPr>
          <w:rFonts w:ascii="Times New Roman" w:hAnsi="Times New Roman" w:cs="Times New Roman"/>
          <w:b/>
          <w:bCs/>
          <w:sz w:val="24"/>
          <w:szCs w:val="24"/>
        </w:rPr>
      </w:pPr>
      <w:r>
        <w:rPr>
          <w:rFonts w:ascii="Times New Roman" w:hAnsi="Times New Roman" w:cs="Times New Roman"/>
          <w:b/>
          <w:bCs/>
          <w:sz w:val="24"/>
          <w:szCs w:val="24"/>
        </w:rPr>
        <w:t>Анализ учебной работы</w:t>
      </w:r>
    </w:p>
    <w:p w:rsidR="005A754C" w:rsidRDefault="005A754C" w:rsidP="005A754C">
      <w:pPr>
        <w:rPr>
          <w:rFonts w:ascii="Times New Roman" w:hAnsi="Times New Roman" w:cs="Times New Roman"/>
          <w:sz w:val="28"/>
          <w:szCs w:val="28"/>
        </w:rPr>
      </w:pPr>
      <w:r>
        <w:rPr>
          <w:rFonts w:ascii="Times New Roman" w:hAnsi="Times New Roman" w:cs="Times New Roman"/>
          <w:sz w:val="28"/>
          <w:szCs w:val="28"/>
        </w:rPr>
        <w:t>Цель: Определить уровень качества знаний и успеваемости обучающихся 8-11 классов за 2024-2025 учебный год.</w:t>
      </w:r>
    </w:p>
    <w:p w:rsidR="005A754C" w:rsidRDefault="005A754C" w:rsidP="005A754C">
      <w:pPr>
        <w:rPr>
          <w:rFonts w:ascii="Times New Roman" w:hAnsi="Times New Roman" w:cs="Times New Roman"/>
          <w:sz w:val="28"/>
          <w:szCs w:val="28"/>
        </w:rPr>
      </w:pPr>
      <w:r>
        <w:rPr>
          <w:rFonts w:ascii="Times New Roman" w:hAnsi="Times New Roman" w:cs="Times New Roman"/>
          <w:sz w:val="28"/>
          <w:szCs w:val="28"/>
        </w:rPr>
        <w:t>Задачи: проанализировать успеваемость каждого класса, выявить количество неуспевающих обучающихся, проследить динамику качества образования в течение 2024-2025 учебного года.</w:t>
      </w:r>
    </w:p>
    <w:tbl>
      <w:tblPr>
        <w:tblW w:w="10350" w:type="dxa"/>
        <w:tblInd w:w="-743" w:type="dxa"/>
        <w:tblLayout w:type="fixed"/>
        <w:tblLook w:val="04A0" w:firstRow="1" w:lastRow="0" w:firstColumn="1" w:lastColumn="0" w:noHBand="0" w:noVBand="1"/>
      </w:tblPr>
      <w:tblGrid>
        <w:gridCol w:w="1135"/>
        <w:gridCol w:w="568"/>
        <w:gridCol w:w="567"/>
        <w:gridCol w:w="709"/>
        <w:gridCol w:w="709"/>
        <w:gridCol w:w="708"/>
        <w:gridCol w:w="792"/>
        <w:gridCol w:w="626"/>
        <w:gridCol w:w="983"/>
        <w:gridCol w:w="718"/>
        <w:gridCol w:w="679"/>
        <w:gridCol w:w="738"/>
        <w:gridCol w:w="709"/>
        <w:gridCol w:w="709"/>
      </w:tblGrid>
      <w:tr w:rsidR="005A754C" w:rsidTr="00785356">
        <w:trPr>
          <w:trHeight w:val="510"/>
        </w:trPr>
        <w:tc>
          <w:tcPr>
            <w:tcW w:w="1135" w:type="dxa"/>
            <w:tcBorders>
              <w:top w:val="single" w:sz="4" w:space="0" w:color="000080"/>
              <w:left w:val="single" w:sz="4" w:space="0" w:color="000080"/>
              <w:bottom w:val="single" w:sz="4" w:space="0" w:color="000080"/>
              <w:right w:val="single" w:sz="4" w:space="0" w:color="000080"/>
            </w:tcBorders>
            <w:vAlign w:val="bottom"/>
            <w:hideMark/>
          </w:tcPr>
          <w:p w:rsidR="005A754C" w:rsidRDefault="005A754C">
            <w:pPr>
              <w:spacing w:after="200" w:line="276" w:lineRule="auto"/>
              <w:rPr>
                <w:rFonts w:ascii="Times New Roman" w:hAnsi="Times New Roman" w:cs="Times New Roman"/>
                <w:sz w:val="20"/>
              </w:rPr>
            </w:pPr>
            <w:r>
              <w:rPr>
                <w:rFonts w:ascii="Times New Roman" w:hAnsi="Times New Roman" w:cs="Times New Roman"/>
                <w:sz w:val="20"/>
              </w:rPr>
              <w:t>класс</w:t>
            </w:r>
          </w:p>
        </w:tc>
        <w:tc>
          <w:tcPr>
            <w:tcW w:w="568" w:type="dxa"/>
            <w:tcBorders>
              <w:top w:val="single" w:sz="4" w:space="0" w:color="000080"/>
              <w:left w:val="nil"/>
              <w:bottom w:val="single" w:sz="4" w:space="0" w:color="000080"/>
              <w:right w:val="single" w:sz="4" w:space="0" w:color="000080"/>
            </w:tcBorders>
            <w:vAlign w:val="bottom"/>
            <w:hideMark/>
          </w:tcPr>
          <w:p w:rsidR="005A754C" w:rsidRDefault="005A754C">
            <w:pPr>
              <w:spacing w:after="200" w:line="276" w:lineRule="auto"/>
              <w:rPr>
                <w:rFonts w:ascii="Times New Roman" w:hAnsi="Times New Roman" w:cs="Times New Roman"/>
              </w:rPr>
            </w:pPr>
            <w:r>
              <w:rPr>
                <w:rFonts w:ascii="Times New Roman" w:hAnsi="Times New Roman" w:cs="Times New Roman"/>
              </w:rPr>
              <w:t>на нач года</w:t>
            </w:r>
          </w:p>
        </w:tc>
        <w:tc>
          <w:tcPr>
            <w:tcW w:w="567" w:type="dxa"/>
            <w:tcBorders>
              <w:top w:val="single" w:sz="4" w:space="0" w:color="000080"/>
              <w:left w:val="nil"/>
              <w:bottom w:val="single" w:sz="4" w:space="0" w:color="000080"/>
              <w:right w:val="single" w:sz="4" w:space="0" w:color="000080"/>
            </w:tcBorders>
            <w:vAlign w:val="bottom"/>
            <w:hideMark/>
          </w:tcPr>
          <w:p w:rsidR="005A754C" w:rsidRDefault="005A754C">
            <w:pPr>
              <w:spacing w:after="200" w:line="276" w:lineRule="auto"/>
              <w:rPr>
                <w:rFonts w:ascii="Times New Roman" w:hAnsi="Times New Roman" w:cs="Times New Roman"/>
              </w:rPr>
            </w:pPr>
            <w:r>
              <w:rPr>
                <w:rFonts w:ascii="Times New Roman" w:hAnsi="Times New Roman" w:cs="Times New Roman"/>
              </w:rPr>
              <w:t>на кон года</w:t>
            </w:r>
          </w:p>
        </w:tc>
        <w:tc>
          <w:tcPr>
            <w:tcW w:w="709" w:type="dxa"/>
            <w:tcBorders>
              <w:top w:val="single" w:sz="4" w:space="0" w:color="000080"/>
              <w:left w:val="nil"/>
              <w:bottom w:val="single" w:sz="4" w:space="0" w:color="000080"/>
              <w:right w:val="single" w:sz="4" w:space="0" w:color="000080"/>
            </w:tcBorders>
            <w:vAlign w:val="bottom"/>
            <w:hideMark/>
          </w:tcPr>
          <w:p w:rsidR="005A754C" w:rsidRDefault="005A754C">
            <w:pPr>
              <w:spacing w:after="200" w:line="276" w:lineRule="auto"/>
              <w:rPr>
                <w:rFonts w:ascii="Times New Roman" w:hAnsi="Times New Roman" w:cs="Times New Roman"/>
              </w:rPr>
            </w:pPr>
            <w:r>
              <w:rPr>
                <w:rFonts w:ascii="Times New Roman" w:hAnsi="Times New Roman" w:cs="Times New Roman"/>
              </w:rPr>
              <w:t>«5»</w:t>
            </w:r>
          </w:p>
        </w:tc>
        <w:tc>
          <w:tcPr>
            <w:tcW w:w="709" w:type="dxa"/>
            <w:tcBorders>
              <w:top w:val="single" w:sz="4" w:space="0" w:color="000080"/>
              <w:left w:val="nil"/>
              <w:bottom w:val="single" w:sz="4" w:space="0" w:color="000080"/>
              <w:right w:val="single" w:sz="4" w:space="0" w:color="auto"/>
            </w:tcBorders>
            <w:vAlign w:val="bottom"/>
            <w:hideMark/>
          </w:tcPr>
          <w:p w:rsidR="005A754C" w:rsidRDefault="005A754C">
            <w:pPr>
              <w:spacing w:after="200" w:line="276" w:lineRule="auto"/>
              <w:rPr>
                <w:rFonts w:ascii="Times New Roman" w:hAnsi="Times New Roman" w:cs="Times New Roman"/>
              </w:rPr>
            </w:pPr>
            <w:r>
              <w:rPr>
                <w:rFonts w:ascii="Times New Roman" w:hAnsi="Times New Roman" w:cs="Times New Roman"/>
              </w:rPr>
              <w:t>С 1 «4»</w:t>
            </w:r>
          </w:p>
        </w:tc>
        <w:tc>
          <w:tcPr>
            <w:tcW w:w="708" w:type="dxa"/>
            <w:tcBorders>
              <w:top w:val="single" w:sz="4" w:space="0" w:color="auto"/>
              <w:left w:val="single" w:sz="4" w:space="0" w:color="auto"/>
              <w:bottom w:val="single" w:sz="4" w:space="0" w:color="auto"/>
              <w:right w:val="single" w:sz="4" w:space="0" w:color="auto"/>
            </w:tcBorders>
            <w:vAlign w:val="bottom"/>
            <w:hideMark/>
          </w:tcPr>
          <w:p w:rsidR="005A754C" w:rsidRDefault="005A754C">
            <w:pPr>
              <w:spacing w:after="200" w:line="276" w:lineRule="auto"/>
              <w:rPr>
                <w:rFonts w:ascii="Times New Roman" w:hAnsi="Times New Roman" w:cs="Times New Roman"/>
              </w:rPr>
            </w:pPr>
            <w:r>
              <w:rPr>
                <w:rFonts w:ascii="Times New Roman" w:hAnsi="Times New Roman" w:cs="Times New Roman"/>
              </w:rPr>
              <w:t>«4»</w:t>
            </w:r>
          </w:p>
        </w:tc>
        <w:tc>
          <w:tcPr>
            <w:tcW w:w="792" w:type="dxa"/>
            <w:tcBorders>
              <w:top w:val="single" w:sz="4" w:space="0" w:color="auto"/>
              <w:left w:val="single" w:sz="4" w:space="0" w:color="auto"/>
              <w:bottom w:val="single" w:sz="4" w:space="0" w:color="auto"/>
              <w:right w:val="single" w:sz="4" w:space="0" w:color="auto"/>
            </w:tcBorders>
            <w:vAlign w:val="bottom"/>
            <w:hideMark/>
          </w:tcPr>
          <w:p w:rsidR="005A754C" w:rsidRDefault="005A754C">
            <w:pPr>
              <w:spacing w:after="200" w:line="276" w:lineRule="auto"/>
              <w:rPr>
                <w:rFonts w:ascii="Times New Roman" w:hAnsi="Times New Roman" w:cs="Times New Roman"/>
              </w:rPr>
            </w:pPr>
            <w:r>
              <w:rPr>
                <w:rFonts w:ascii="Times New Roman" w:hAnsi="Times New Roman" w:cs="Times New Roman"/>
              </w:rPr>
              <w:t>с 1 «3»</w:t>
            </w:r>
          </w:p>
        </w:tc>
        <w:tc>
          <w:tcPr>
            <w:tcW w:w="626" w:type="dxa"/>
            <w:tcBorders>
              <w:top w:val="single" w:sz="4" w:space="0" w:color="000080"/>
              <w:left w:val="single" w:sz="4" w:space="0" w:color="auto"/>
              <w:bottom w:val="single" w:sz="4" w:space="0" w:color="000080"/>
              <w:right w:val="single" w:sz="4" w:space="0" w:color="auto"/>
            </w:tcBorders>
            <w:vAlign w:val="bottom"/>
            <w:hideMark/>
          </w:tcPr>
          <w:p w:rsidR="005A754C" w:rsidRDefault="005A754C">
            <w:pPr>
              <w:spacing w:after="200" w:line="276" w:lineRule="auto"/>
              <w:rPr>
                <w:rFonts w:ascii="Times New Roman" w:hAnsi="Times New Roman" w:cs="Times New Roman"/>
              </w:rPr>
            </w:pPr>
            <w:r>
              <w:rPr>
                <w:rFonts w:ascii="Times New Roman" w:hAnsi="Times New Roman" w:cs="Times New Roman"/>
                <w:sz w:val="20"/>
              </w:rPr>
              <w:t>ОВЗ</w:t>
            </w:r>
          </w:p>
        </w:tc>
        <w:tc>
          <w:tcPr>
            <w:tcW w:w="983" w:type="dxa"/>
            <w:tcBorders>
              <w:top w:val="single" w:sz="4" w:space="0" w:color="000080"/>
              <w:left w:val="single" w:sz="4" w:space="0" w:color="auto"/>
              <w:bottom w:val="single" w:sz="4" w:space="0" w:color="000080"/>
              <w:right w:val="single" w:sz="4" w:space="0" w:color="000080"/>
            </w:tcBorders>
            <w:vAlign w:val="bottom"/>
            <w:hideMark/>
          </w:tcPr>
          <w:p w:rsidR="005A754C" w:rsidRDefault="005A754C">
            <w:pPr>
              <w:spacing w:after="200" w:line="276" w:lineRule="auto"/>
              <w:rPr>
                <w:rFonts w:ascii="Times New Roman" w:hAnsi="Times New Roman" w:cs="Times New Roman"/>
              </w:rPr>
            </w:pPr>
            <w:r>
              <w:rPr>
                <w:rFonts w:ascii="Times New Roman" w:hAnsi="Times New Roman" w:cs="Times New Roman"/>
              </w:rPr>
              <w:t>Академ. Задолж</w:t>
            </w:r>
          </w:p>
        </w:tc>
        <w:tc>
          <w:tcPr>
            <w:tcW w:w="718" w:type="dxa"/>
            <w:tcBorders>
              <w:top w:val="single" w:sz="4" w:space="0" w:color="000080"/>
              <w:left w:val="nil"/>
              <w:bottom w:val="single" w:sz="4" w:space="0" w:color="000080"/>
              <w:right w:val="single" w:sz="4" w:space="0" w:color="000080"/>
            </w:tcBorders>
            <w:vAlign w:val="bottom"/>
            <w:hideMark/>
          </w:tcPr>
          <w:p w:rsidR="005A754C" w:rsidRDefault="005A754C">
            <w:pPr>
              <w:spacing w:after="200" w:line="276" w:lineRule="auto"/>
              <w:rPr>
                <w:rFonts w:ascii="Times New Roman" w:hAnsi="Times New Roman" w:cs="Times New Roman"/>
              </w:rPr>
            </w:pPr>
            <w:r>
              <w:rPr>
                <w:rFonts w:ascii="Times New Roman" w:hAnsi="Times New Roman" w:cs="Times New Roman"/>
              </w:rPr>
              <w:t>успев-ть</w:t>
            </w:r>
          </w:p>
        </w:tc>
        <w:tc>
          <w:tcPr>
            <w:tcW w:w="679" w:type="dxa"/>
            <w:tcBorders>
              <w:top w:val="single" w:sz="4" w:space="0" w:color="000080"/>
              <w:left w:val="nil"/>
              <w:bottom w:val="single" w:sz="4" w:space="0" w:color="000080"/>
              <w:right w:val="single" w:sz="4" w:space="0" w:color="000080"/>
            </w:tcBorders>
            <w:vAlign w:val="bottom"/>
            <w:hideMark/>
          </w:tcPr>
          <w:p w:rsidR="005A754C" w:rsidRDefault="005A754C">
            <w:pPr>
              <w:spacing w:after="200" w:line="276" w:lineRule="auto"/>
              <w:rPr>
                <w:rFonts w:ascii="Times New Roman" w:hAnsi="Times New Roman" w:cs="Times New Roman"/>
              </w:rPr>
            </w:pPr>
            <w:r>
              <w:rPr>
                <w:rFonts w:ascii="Times New Roman" w:hAnsi="Times New Roman" w:cs="Times New Roman"/>
              </w:rPr>
              <w:t>качество</w:t>
            </w:r>
          </w:p>
        </w:tc>
        <w:tc>
          <w:tcPr>
            <w:tcW w:w="738" w:type="dxa"/>
            <w:tcBorders>
              <w:top w:val="single" w:sz="4" w:space="0" w:color="000080"/>
              <w:left w:val="nil"/>
              <w:bottom w:val="single" w:sz="4" w:space="0" w:color="000080"/>
              <w:right w:val="single" w:sz="4" w:space="0" w:color="auto"/>
            </w:tcBorders>
            <w:vAlign w:val="bottom"/>
            <w:hideMark/>
          </w:tcPr>
          <w:p w:rsidR="005A754C" w:rsidRDefault="005A754C">
            <w:pPr>
              <w:spacing w:after="200" w:line="276" w:lineRule="auto"/>
              <w:rPr>
                <w:rFonts w:ascii="Times New Roman" w:hAnsi="Times New Roman" w:cs="Times New Roman"/>
              </w:rPr>
            </w:pPr>
            <w:r>
              <w:rPr>
                <w:rFonts w:ascii="Times New Roman" w:hAnsi="Times New Roman" w:cs="Times New Roman"/>
              </w:rPr>
              <w:t>обучен</w:t>
            </w:r>
          </w:p>
        </w:tc>
        <w:tc>
          <w:tcPr>
            <w:tcW w:w="709"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rPr>
                <w:rFonts w:ascii="Times New Roman" w:hAnsi="Times New Roman" w:cs="Times New Roman"/>
              </w:rPr>
            </w:pPr>
            <w:r>
              <w:rPr>
                <w:rFonts w:ascii="Times New Roman" w:hAnsi="Times New Roman" w:cs="Times New Roman"/>
              </w:rPr>
              <w:t>Качеств.успев.</w:t>
            </w:r>
          </w:p>
        </w:tc>
        <w:tc>
          <w:tcPr>
            <w:tcW w:w="709"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rPr>
                <w:rFonts w:ascii="Times New Roman" w:hAnsi="Times New Roman" w:cs="Times New Roman"/>
              </w:rPr>
            </w:pPr>
            <w:r>
              <w:rPr>
                <w:rFonts w:ascii="Times New Roman" w:hAnsi="Times New Roman" w:cs="Times New Roman"/>
              </w:rPr>
              <w:t>Средний балл</w:t>
            </w:r>
          </w:p>
        </w:tc>
      </w:tr>
      <w:tr w:rsidR="005A754C" w:rsidTr="00785356">
        <w:trPr>
          <w:trHeight w:val="300"/>
        </w:trPr>
        <w:tc>
          <w:tcPr>
            <w:tcW w:w="1135" w:type="dxa"/>
            <w:tcBorders>
              <w:top w:val="nil"/>
              <w:left w:val="single" w:sz="4" w:space="0" w:color="000080"/>
              <w:bottom w:val="single" w:sz="4" w:space="0" w:color="000080"/>
              <w:right w:val="single" w:sz="4" w:space="0" w:color="000080"/>
            </w:tcBorders>
            <w:noWrap/>
            <w:vAlign w:val="bottom"/>
            <w:hideMark/>
          </w:tcPr>
          <w:p w:rsidR="005A754C" w:rsidRDefault="005A754C">
            <w:pPr>
              <w:spacing w:after="200" w:line="276" w:lineRule="auto"/>
              <w:rPr>
                <w:rFonts w:ascii="Times New Roman" w:hAnsi="Times New Roman" w:cs="Times New Roman"/>
                <w:sz w:val="20"/>
              </w:rPr>
            </w:pPr>
            <w:r>
              <w:rPr>
                <w:rFonts w:ascii="Times New Roman" w:hAnsi="Times New Roman" w:cs="Times New Roman"/>
                <w:sz w:val="20"/>
              </w:rPr>
              <w:t>8 «А»</w:t>
            </w:r>
          </w:p>
        </w:tc>
        <w:tc>
          <w:tcPr>
            <w:tcW w:w="568"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22</w:t>
            </w:r>
          </w:p>
        </w:tc>
        <w:tc>
          <w:tcPr>
            <w:tcW w:w="567"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22</w:t>
            </w:r>
          </w:p>
        </w:tc>
        <w:tc>
          <w:tcPr>
            <w:tcW w:w="709"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9" w:type="dxa"/>
            <w:tcBorders>
              <w:top w:val="nil"/>
              <w:left w:val="nil"/>
              <w:bottom w:val="single" w:sz="4" w:space="0" w:color="000080"/>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4</w:t>
            </w:r>
          </w:p>
        </w:tc>
        <w:tc>
          <w:tcPr>
            <w:tcW w:w="792" w:type="dxa"/>
            <w:tcBorders>
              <w:top w:val="single" w:sz="4" w:space="0" w:color="auto"/>
              <w:left w:val="single" w:sz="4" w:space="0" w:color="auto"/>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626" w:type="dxa"/>
            <w:tcBorders>
              <w:top w:val="nil"/>
              <w:left w:val="single" w:sz="4" w:space="0" w:color="auto"/>
              <w:bottom w:val="single" w:sz="4" w:space="0" w:color="000080"/>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7</w:t>
            </w:r>
          </w:p>
        </w:tc>
        <w:tc>
          <w:tcPr>
            <w:tcW w:w="983" w:type="dxa"/>
            <w:tcBorders>
              <w:top w:val="nil"/>
              <w:left w:val="single" w:sz="4" w:space="0" w:color="auto"/>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18" w:type="dxa"/>
            <w:tcBorders>
              <w:top w:val="nil"/>
              <w:left w:val="nil"/>
              <w:bottom w:val="single" w:sz="4" w:space="0" w:color="000080"/>
              <w:right w:val="single" w:sz="4" w:space="0" w:color="000080"/>
            </w:tcBorders>
            <w:noWrap/>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100</w:t>
            </w:r>
          </w:p>
        </w:tc>
        <w:tc>
          <w:tcPr>
            <w:tcW w:w="679" w:type="dxa"/>
            <w:tcBorders>
              <w:top w:val="nil"/>
              <w:left w:val="nil"/>
              <w:bottom w:val="single" w:sz="4" w:space="0" w:color="000080"/>
              <w:right w:val="single" w:sz="4" w:space="0" w:color="000080"/>
            </w:tcBorders>
            <w:noWrap/>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55,8</w:t>
            </w:r>
          </w:p>
        </w:tc>
        <w:tc>
          <w:tcPr>
            <w:tcW w:w="738" w:type="dxa"/>
            <w:tcBorders>
              <w:top w:val="nil"/>
              <w:left w:val="nil"/>
              <w:bottom w:val="single" w:sz="4" w:space="0" w:color="000080"/>
              <w:right w:val="single" w:sz="4" w:space="0" w:color="auto"/>
            </w:tcBorders>
            <w:noWrap/>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58,4</w:t>
            </w:r>
          </w:p>
        </w:tc>
        <w:tc>
          <w:tcPr>
            <w:tcW w:w="709" w:type="dxa"/>
            <w:tcBorders>
              <w:top w:val="single" w:sz="4" w:space="0" w:color="auto"/>
              <w:left w:val="single" w:sz="4" w:space="0" w:color="auto"/>
              <w:bottom w:val="single" w:sz="4" w:space="0" w:color="auto"/>
              <w:right w:val="single" w:sz="4" w:space="0" w:color="auto"/>
            </w:tcBorders>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3,74</w:t>
            </w:r>
          </w:p>
        </w:tc>
      </w:tr>
      <w:tr w:rsidR="005A754C" w:rsidTr="00785356">
        <w:trPr>
          <w:trHeight w:val="300"/>
        </w:trPr>
        <w:tc>
          <w:tcPr>
            <w:tcW w:w="1135" w:type="dxa"/>
            <w:tcBorders>
              <w:top w:val="nil"/>
              <w:left w:val="single" w:sz="4" w:space="0" w:color="000080"/>
              <w:bottom w:val="single" w:sz="4" w:space="0" w:color="000080"/>
              <w:right w:val="single" w:sz="4" w:space="0" w:color="000080"/>
            </w:tcBorders>
            <w:noWrap/>
            <w:vAlign w:val="bottom"/>
            <w:hideMark/>
          </w:tcPr>
          <w:p w:rsidR="005A754C" w:rsidRDefault="005A754C">
            <w:pPr>
              <w:spacing w:after="200" w:line="276" w:lineRule="auto"/>
              <w:rPr>
                <w:rFonts w:ascii="Times New Roman" w:hAnsi="Times New Roman" w:cs="Times New Roman"/>
                <w:sz w:val="20"/>
              </w:rPr>
            </w:pPr>
            <w:r>
              <w:rPr>
                <w:rFonts w:ascii="Times New Roman" w:hAnsi="Times New Roman" w:cs="Times New Roman"/>
                <w:sz w:val="20"/>
              </w:rPr>
              <w:t>8 «Б»</w:t>
            </w:r>
          </w:p>
        </w:tc>
        <w:tc>
          <w:tcPr>
            <w:tcW w:w="568"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19</w:t>
            </w:r>
          </w:p>
        </w:tc>
        <w:tc>
          <w:tcPr>
            <w:tcW w:w="567"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19</w:t>
            </w:r>
          </w:p>
        </w:tc>
        <w:tc>
          <w:tcPr>
            <w:tcW w:w="709"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9" w:type="dxa"/>
            <w:tcBorders>
              <w:top w:val="nil"/>
              <w:left w:val="nil"/>
              <w:bottom w:val="single" w:sz="4" w:space="0" w:color="000080"/>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w:t>
            </w:r>
          </w:p>
        </w:tc>
        <w:tc>
          <w:tcPr>
            <w:tcW w:w="792" w:type="dxa"/>
            <w:tcBorders>
              <w:top w:val="single" w:sz="4" w:space="0" w:color="auto"/>
              <w:left w:val="single" w:sz="4" w:space="0" w:color="auto"/>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4</w:t>
            </w:r>
          </w:p>
        </w:tc>
        <w:tc>
          <w:tcPr>
            <w:tcW w:w="626" w:type="dxa"/>
            <w:tcBorders>
              <w:top w:val="nil"/>
              <w:left w:val="single" w:sz="4" w:space="0" w:color="auto"/>
              <w:bottom w:val="single" w:sz="4" w:space="0" w:color="000080"/>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w:t>
            </w:r>
          </w:p>
        </w:tc>
        <w:tc>
          <w:tcPr>
            <w:tcW w:w="983" w:type="dxa"/>
            <w:tcBorders>
              <w:top w:val="nil"/>
              <w:left w:val="single" w:sz="4" w:space="0" w:color="auto"/>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18" w:type="dxa"/>
            <w:tcBorders>
              <w:top w:val="nil"/>
              <w:left w:val="nil"/>
              <w:bottom w:val="single" w:sz="4" w:space="0" w:color="000080"/>
              <w:right w:val="single" w:sz="4" w:space="0" w:color="000080"/>
            </w:tcBorders>
            <w:noWrap/>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100</w:t>
            </w:r>
          </w:p>
        </w:tc>
        <w:tc>
          <w:tcPr>
            <w:tcW w:w="679" w:type="dxa"/>
            <w:tcBorders>
              <w:top w:val="nil"/>
              <w:left w:val="nil"/>
              <w:bottom w:val="single" w:sz="4" w:space="0" w:color="000080"/>
              <w:right w:val="single" w:sz="4" w:space="0" w:color="000080"/>
            </w:tcBorders>
            <w:noWrap/>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59,9</w:t>
            </w:r>
          </w:p>
        </w:tc>
        <w:tc>
          <w:tcPr>
            <w:tcW w:w="738" w:type="dxa"/>
            <w:tcBorders>
              <w:top w:val="nil"/>
              <w:left w:val="nil"/>
              <w:bottom w:val="single" w:sz="4" w:space="0" w:color="000080"/>
              <w:right w:val="single" w:sz="4" w:space="0" w:color="auto"/>
            </w:tcBorders>
            <w:noWrap/>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61,9</w:t>
            </w:r>
          </w:p>
        </w:tc>
        <w:tc>
          <w:tcPr>
            <w:tcW w:w="709" w:type="dxa"/>
            <w:tcBorders>
              <w:top w:val="single" w:sz="4" w:space="0" w:color="auto"/>
              <w:left w:val="single" w:sz="4" w:space="0" w:color="auto"/>
              <w:bottom w:val="single" w:sz="4" w:space="0" w:color="auto"/>
              <w:right w:val="single" w:sz="4" w:space="0" w:color="auto"/>
            </w:tcBorders>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3,85</w:t>
            </w:r>
          </w:p>
        </w:tc>
      </w:tr>
      <w:tr w:rsidR="005A754C" w:rsidTr="00785356">
        <w:trPr>
          <w:trHeight w:val="300"/>
        </w:trPr>
        <w:tc>
          <w:tcPr>
            <w:tcW w:w="1135" w:type="dxa"/>
            <w:tcBorders>
              <w:top w:val="nil"/>
              <w:left w:val="single" w:sz="4" w:space="0" w:color="000080"/>
              <w:bottom w:val="single" w:sz="4" w:space="0" w:color="000080"/>
              <w:right w:val="single" w:sz="4" w:space="0" w:color="000080"/>
            </w:tcBorders>
            <w:noWrap/>
            <w:vAlign w:val="bottom"/>
            <w:hideMark/>
          </w:tcPr>
          <w:p w:rsidR="005A754C" w:rsidRDefault="005A754C">
            <w:pPr>
              <w:spacing w:after="200" w:line="276" w:lineRule="auto"/>
              <w:rPr>
                <w:rFonts w:ascii="Times New Roman" w:hAnsi="Times New Roman" w:cs="Times New Roman"/>
                <w:sz w:val="20"/>
              </w:rPr>
            </w:pPr>
            <w:r>
              <w:rPr>
                <w:rFonts w:ascii="Times New Roman" w:hAnsi="Times New Roman" w:cs="Times New Roman"/>
                <w:sz w:val="20"/>
              </w:rPr>
              <w:t>8 «В»</w:t>
            </w:r>
          </w:p>
        </w:tc>
        <w:tc>
          <w:tcPr>
            <w:tcW w:w="568"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22</w:t>
            </w:r>
          </w:p>
        </w:tc>
        <w:tc>
          <w:tcPr>
            <w:tcW w:w="567"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21</w:t>
            </w:r>
          </w:p>
        </w:tc>
        <w:tc>
          <w:tcPr>
            <w:tcW w:w="709"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9" w:type="dxa"/>
            <w:tcBorders>
              <w:top w:val="nil"/>
              <w:left w:val="nil"/>
              <w:bottom w:val="single" w:sz="4" w:space="0" w:color="000080"/>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5</w:t>
            </w:r>
          </w:p>
        </w:tc>
        <w:tc>
          <w:tcPr>
            <w:tcW w:w="792" w:type="dxa"/>
            <w:tcBorders>
              <w:top w:val="single" w:sz="4" w:space="0" w:color="auto"/>
              <w:left w:val="single" w:sz="4" w:space="0" w:color="auto"/>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w:t>
            </w:r>
          </w:p>
        </w:tc>
        <w:tc>
          <w:tcPr>
            <w:tcW w:w="626" w:type="dxa"/>
            <w:tcBorders>
              <w:top w:val="nil"/>
              <w:left w:val="single" w:sz="4" w:space="0" w:color="auto"/>
              <w:bottom w:val="single" w:sz="4" w:space="0" w:color="000080"/>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5</w:t>
            </w:r>
          </w:p>
        </w:tc>
        <w:tc>
          <w:tcPr>
            <w:tcW w:w="983" w:type="dxa"/>
            <w:tcBorders>
              <w:top w:val="nil"/>
              <w:left w:val="single" w:sz="4" w:space="0" w:color="auto"/>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18" w:type="dxa"/>
            <w:tcBorders>
              <w:top w:val="nil"/>
              <w:left w:val="nil"/>
              <w:bottom w:val="single" w:sz="4" w:space="0" w:color="000080"/>
              <w:right w:val="single" w:sz="4" w:space="0" w:color="000080"/>
            </w:tcBorders>
            <w:noWrap/>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100</w:t>
            </w:r>
          </w:p>
        </w:tc>
        <w:tc>
          <w:tcPr>
            <w:tcW w:w="679" w:type="dxa"/>
            <w:tcBorders>
              <w:top w:val="nil"/>
              <w:left w:val="nil"/>
              <w:bottom w:val="single" w:sz="4" w:space="0" w:color="000080"/>
              <w:right w:val="single" w:sz="4" w:space="0" w:color="000080"/>
            </w:tcBorders>
            <w:noWrap/>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56,9</w:t>
            </w:r>
          </w:p>
        </w:tc>
        <w:tc>
          <w:tcPr>
            <w:tcW w:w="738" w:type="dxa"/>
            <w:tcBorders>
              <w:top w:val="nil"/>
              <w:left w:val="nil"/>
              <w:bottom w:val="single" w:sz="4" w:space="0" w:color="000080"/>
              <w:right w:val="single" w:sz="4" w:space="0" w:color="auto"/>
            </w:tcBorders>
            <w:noWrap/>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60,4</w:t>
            </w:r>
          </w:p>
        </w:tc>
        <w:tc>
          <w:tcPr>
            <w:tcW w:w="709" w:type="dxa"/>
            <w:tcBorders>
              <w:top w:val="single" w:sz="4" w:space="0" w:color="auto"/>
              <w:left w:val="single" w:sz="4" w:space="0" w:color="auto"/>
              <w:bottom w:val="single" w:sz="4" w:space="0" w:color="auto"/>
              <w:right w:val="single" w:sz="4" w:space="0" w:color="auto"/>
            </w:tcBorders>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5A754C" w:rsidRDefault="005A754C">
            <w:pPr>
              <w:spacing w:after="200" w:line="276" w:lineRule="auto"/>
              <w:rPr>
                <w:rFonts w:ascii="Times New Roman" w:hAnsi="Times New Roman" w:cs="Times New Roman"/>
              </w:rPr>
            </w:pPr>
            <w:r>
              <w:rPr>
                <w:rFonts w:ascii="Times New Roman" w:hAnsi="Times New Roman" w:cs="Times New Roman"/>
              </w:rPr>
              <w:t>3,8</w:t>
            </w:r>
          </w:p>
        </w:tc>
      </w:tr>
      <w:tr w:rsidR="005A754C" w:rsidTr="00785356">
        <w:trPr>
          <w:trHeight w:val="315"/>
        </w:trPr>
        <w:tc>
          <w:tcPr>
            <w:tcW w:w="1135" w:type="dxa"/>
            <w:tcBorders>
              <w:top w:val="nil"/>
              <w:left w:val="single" w:sz="4" w:space="0" w:color="000080"/>
              <w:bottom w:val="single" w:sz="4" w:space="0" w:color="000080"/>
              <w:right w:val="single" w:sz="4" w:space="0" w:color="000080"/>
            </w:tcBorders>
            <w:shd w:val="clear" w:color="auto" w:fill="FFFF00"/>
            <w:noWrap/>
            <w:vAlign w:val="bottom"/>
            <w:hideMark/>
          </w:tcPr>
          <w:p w:rsidR="005A754C" w:rsidRDefault="005A754C">
            <w:pPr>
              <w:spacing w:after="200" w:line="276" w:lineRule="auto"/>
              <w:rPr>
                <w:rFonts w:ascii="Times New Roman" w:hAnsi="Times New Roman" w:cs="Times New Roman"/>
                <w:b/>
                <w:bCs/>
                <w:sz w:val="20"/>
              </w:rPr>
            </w:pPr>
            <w:r>
              <w:rPr>
                <w:rFonts w:ascii="Times New Roman" w:hAnsi="Times New Roman" w:cs="Times New Roman"/>
                <w:b/>
                <w:bCs/>
                <w:sz w:val="20"/>
              </w:rPr>
              <w:t>ИТОГО</w:t>
            </w:r>
          </w:p>
        </w:tc>
        <w:tc>
          <w:tcPr>
            <w:tcW w:w="568" w:type="dxa"/>
            <w:tcBorders>
              <w:top w:val="nil"/>
              <w:left w:val="nil"/>
              <w:bottom w:val="single" w:sz="4" w:space="0" w:color="000080"/>
              <w:right w:val="single" w:sz="4" w:space="0" w:color="000080"/>
            </w:tcBorders>
            <w:shd w:val="clear" w:color="auto" w:fill="FFFF00"/>
            <w:noWrap/>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66</w:t>
            </w:r>
          </w:p>
        </w:tc>
        <w:tc>
          <w:tcPr>
            <w:tcW w:w="567" w:type="dxa"/>
            <w:tcBorders>
              <w:top w:val="nil"/>
              <w:left w:val="nil"/>
              <w:bottom w:val="single" w:sz="4" w:space="0" w:color="000080"/>
              <w:right w:val="single" w:sz="4" w:space="0" w:color="000080"/>
            </w:tcBorders>
            <w:shd w:val="clear" w:color="auto" w:fill="FFFF00"/>
            <w:noWrap/>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62</w:t>
            </w:r>
          </w:p>
        </w:tc>
        <w:tc>
          <w:tcPr>
            <w:tcW w:w="709" w:type="dxa"/>
            <w:tcBorders>
              <w:top w:val="nil"/>
              <w:left w:val="nil"/>
              <w:bottom w:val="single" w:sz="4" w:space="0" w:color="000080"/>
              <w:right w:val="single" w:sz="4" w:space="0" w:color="000080"/>
            </w:tcBorders>
            <w:shd w:val="clear" w:color="auto" w:fill="FFFF00"/>
            <w:noWrap/>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0</w:t>
            </w:r>
          </w:p>
        </w:tc>
        <w:tc>
          <w:tcPr>
            <w:tcW w:w="709" w:type="dxa"/>
            <w:tcBorders>
              <w:top w:val="nil"/>
              <w:left w:val="nil"/>
              <w:bottom w:val="single" w:sz="4" w:space="0" w:color="000080"/>
              <w:right w:val="single" w:sz="4" w:space="0" w:color="auto"/>
            </w:tcBorders>
            <w:shd w:val="clear" w:color="auto" w:fill="FFFF00"/>
            <w:noWrap/>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11</w:t>
            </w:r>
          </w:p>
        </w:tc>
        <w:tc>
          <w:tcPr>
            <w:tcW w:w="792"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5</w:t>
            </w:r>
          </w:p>
        </w:tc>
        <w:tc>
          <w:tcPr>
            <w:tcW w:w="626" w:type="dxa"/>
            <w:tcBorders>
              <w:top w:val="nil"/>
              <w:left w:val="single" w:sz="4" w:space="0" w:color="auto"/>
              <w:bottom w:val="single" w:sz="4" w:space="0" w:color="000080"/>
              <w:right w:val="single" w:sz="4" w:space="0" w:color="auto"/>
            </w:tcBorders>
            <w:shd w:val="clear" w:color="auto" w:fill="FFFF00"/>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14</w:t>
            </w:r>
          </w:p>
        </w:tc>
        <w:tc>
          <w:tcPr>
            <w:tcW w:w="983" w:type="dxa"/>
            <w:tcBorders>
              <w:top w:val="nil"/>
              <w:left w:val="single" w:sz="4" w:space="0" w:color="auto"/>
              <w:bottom w:val="single" w:sz="4" w:space="0" w:color="000080"/>
              <w:right w:val="single" w:sz="4" w:space="0" w:color="000080"/>
            </w:tcBorders>
            <w:shd w:val="clear" w:color="auto" w:fill="FFFF00"/>
            <w:noWrap/>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0</w:t>
            </w:r>
          </w:p>
        </w:tc>
        <w:tc>
          <w:tcPr>
            <w:tcW w:w="718" w:type="dxa"/>
            <w:tcBorders>
              <w:top w:val="nil"/>
              <w:left w:val="nil"/>
              <w:bottom w:val="single" w:sz="4" w:space="0" w:color="000080"/>
              <w:right w:val="single" w:sz="4" w:space="0" w:color="000080"/>
            </w:tcBorders>
            <w:shd w:val="clear" w:color="auto" w:fill="FFFF00"/>
            <w:noWrap/>
            <w:vAlign w:val="center"/>
            <w:hideMark/>
          </w:tcPr>
          <w:p w:rsidR="005A754C" w:rsidRDefault="005A754C">
            <w:pPr>
              <w:spacing w:after="200" w:line="276" w:lineRule="auto"/>
              <w:jc w:val="right"/>
              <w:rPr>
                <w:rFonts w:ascii="Times New Roman" w:hAnsi="Times New Roman" w:cs="Times New Roman"/>
                <w:b/>
                <w:bCs/>
                <w:color w:val="000000"/>
              </w:rPr>
            </w:pPr>
            <w:r>
              <w:rPr>
                <w:rFonts w:ascii="Times New Roman" w:hAnsi="Times New Roman" w:cs="Times New Roman"/>
                <w:b/>
                <w:bCs/>
                <w:color w:val="000000"/>
              </w:rPr>
              <w:t>100</w:t>
            </w:r>
          </w:p>
        </w:tc>
        <w:tc>
          <w:tcPr>
            <w:tcW w:w="679" w:type="dxa"/>
            <w:tcBorders>
              <w:top w:val="nil"/>
              <w:left w:val="nil"/>
              <w:bottom w:val="single" w:sz="4" w:space="0" w:color="000080"/>
              <w:right w:val="single" w:sz="4" w:space="0" w:color="000080"/>
            </w:tcBorders>
            <w:shd w:val="clear" w:color="auto" w:fill="FFFF00"/>
            <w:noWrap/>
            <w:vAlign w:val="center"/>
            <w:hideMark/>
          </w:tcPr>
          <w:p w:rsidR="005A754C" w:rsidRDefault="005A754C">
            <w:pPr>
              <w:spacing w:after="200" w:line="276" w:lineRule="auto"/>
              <w:jc w:val="right"/>
              <w:rPr>
                <w:rFonts w:ascii="Times New Roman" w:hAnsi="Times New Roman" w:cs="Times New Roman"/>
                <w:b/>
                <w:bCs/>
                <w:color w:val="000000"/>
              </w:rPr>
            </w:pPr>
            <w:r>
              <w:rPr>
                <w:rFonts w:ascii="Times New Roman" w:hAnsi="Times New Roman" w:cs="Times New Roman"/>
                <w:b/>
                <w:bCs/>
                <w:color w:val="000000"/>
              </w:rPr>
              <w:t>57,5</w:t>
            </w:r>
          </w:p>
        </w:tc>
        <w:tc>
          <w:tcPr>
            <w:tcW w:w="738" w:type="dxa"/>
            <w:tcBorders>
              <w:top w:val="nil"/>
              <w:left w:val="nil"/>
              <w:bottom w:val="single" w:sz="4" w:space="0" w:color="000080"/>
              <w:right w:val="single" w:sz="4" w:space="0" w:color="auto"/>
            </w:tcBorders>
            <w:shd w:val="clear" w:color="auto" w:fill="FFFF00"/>
            <w:noWrap/>
            <w:vAlign w:val="center"/>
            <w:hideMark/>
          </w:tcPr>
          <w:p w:rsidR="005A754C" w:rsidRDefault="005A754C">
            <w:pPr>
              <w:spacing w:after="200" w:line="276" w:lineRule="auto"/>
              <w:jc w:val="right"/>
              <w:rPr>
                <w:rFonts w:ascii="Times New Roman" w:hAnsi="Times New Roman" w:cs="Times New Roman"/>
                <w:b/>
                <w:bCs/>
                <w:color w:val="000000"/>
              </w:rPr>
            </w:pPr>
            <w:r>
              <w:rPr>
                <w:rFonts w:ascii="Times New Roman" w:hAnsi="Times New Roman" w:cs="Times New Roman"/>
                <w:b/>
                <w:bCs/>
                <w:color w:val="000000"/>
              </w:rPr>
              <w:t>60,2</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A754C" w:rsidRDefault="005A754C">
            <w:pPr>
              <w:spacing w:after="200" w:line="276" w:lineRule="auto"/>
              <w:jc w:val="right"/>
              <w:rPr>
                <w:rFonts w:ascii="Times New Roman" w:hAnsi="Times New Roman" w:cs="Times New Roman"/>
                <w:b/>
                <w:bCs/>
                <w:color w:val="000000"/>
              </w:rPr>
            </w:pPr>
            <w:r>
              <w:rPr>
                <w:rFonts w:ascii="Times New Roman" w:hAnsi="Times New Roman" w:cs="Times New Roman"/>
                <w:b/>
                <w:bCs/>
                <w:color w:val="000000"/>
              </w:rPr>
              <w:t>17,7</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A754C" w:rsidRDefault="005A754C">
            <w:pPr>
              <w:spacing w:after="200" w:line="276" w:lineRule="auto"/>
              <w:jc w:val="right"/>
              <w:rPr>
                <w:rFonts w:ascii="Times New Roman" w:hAnsi="Times New Roman" w:cs="Times New Roman"/>
                <w:b/>
                <w:bCs/>
                <w:color w:val="000000"/>
              </w:rPr>
            </w:pPr>
            <w:r>
              <w:rPr>
                <w:rFonts w:ascii="Times New Roman" w:hAnsi="Times New Roman" w:cs="Times New Roman"/>
                <w:b/>
                <w:bCs/>
                <w:color w:val="000000"/>
              </w:rPr>
              <w:t>3,8</w:t>
            </w:r>
          </w:p>
        </w:tc>
      </w:tr>
      <w:tr w:rsidR="005A754C" w:rsidTr="00785356">
        <w:trPr>
          <w:trHeight w:val="300"/>
        </w:trPr>
        <w:tc>
          <w:tcPr>
            <w:tcW w:w="1135" w:type="dxa"/>
            <w:tcBorders>
              <w:top w:val="nil"/>
              <w:left w:val="single" w:sz="4" w:space="0" w:color="000080"/>
              <w:bottom w:val="single" w:sz="4" w:space="0" w:color="000080"/>
              <w:right w:val="single" w:sz="4" w:space="0" w:color="000080"/>
            </w:tcBorders>
            <w:noWrap/>
            <w:vAlign w:val="bottom"/>
            <w:hideMark/>
          </w:tcPr>
          <w:p w:rsidR="005A754C" w:rsidRDefault="005A754C">
            <w:pPr>
              <w:spacing w:after="200" w:line="276" w:lineRule="auto"/>
              <w:rPr>
                <w:rFonts w:ascii="Times New Roman" w:hAnsi="Times New Roman" w:cs="Times New Roman"/>
                <w:sz w:val="20"/>
              </w:rPr>
            </w:pPr>
            <w:r>
              <w:rPr>
                <w:rFonts w:ascii="Times New Roman" w:hAnsi="Times New Roman" w:cs="Times New Roman"/>
                <w:sz w:val="20"/>
              </w:rPr>
              <w:t>9 "А"</w:t>
            </w:r>
          </w:p>
        </w:tc>
        <w:tc>
          <w:tcPr>
            <w:tcW w:w="568"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23</w:t>
            </w:r>
          </w:p>
        </w:tc>
        <w:tc>
          <w:tcPr>
            <w:tcW w:w="567"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23</w:t>
            </w:r>
          </w:p>
        </w:tc>
        <w:tc>
          <w:tcPr>
            <w:tcW w:w="709"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9" w:type="dxa"/>
            <w:tcBorders>
              <w:top w:val="nil"/>
              <w:left w:val="nil"/>
              <w:bottom w:val="single" w:sz="4" w:space="0" w:color="000080"/>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w:t>
            </w:r>
          </w:p>
        </w:tc>
        <w:tc>
          <w:tcPr>
            <w:tcW w:w="792" w:type="dxa"/>
            <w:tcBorders>
              <w:top w:val="single" w:sz="4" w:space="0" w:color="auto"/>
              <w:left w:val="single" w:sz="4" w:space="0" w:color="auto"/>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w:t>
            </w:r>
          </w:p>
        </w:tc>
        <w:tc>
          <w:tcPr>
            <w:tcW w:w="626" w:type="dxa"/>
            <w:tcBorders>
              <w:top w:val="nil"/>
              <w:left w:val="single" w:sz="4" w:space="0" w:color="auto"/>
              <w:bottom w:val="single" w:sz="4" w:space="0" w:color="000080"/>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w:t>
            </w:r>
          </w:p>
        </w:tc>
        <w:tc>
          <w:tcPr>
            <w:tcW w:w="983" w:type="dxa"/>
            <w:tcBorders>
              <w:top w:val="nil"/>
              <w:left w:val="single" w:sz="4" w:space="0" w:color="auto"/>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18"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bCs/>
              </w:rPr>
            </w:pPr>
            <w:r>
              <w:rPr>
                <w:rFonts w:ascii="Times New Roman" w:hAnsi="Times New Roman" w:cs="Times New Roman"/>
                <w:bCs/>
              </w:rPr>
              <w:t>100</w:t>
            </w:r>
          </w:p>
        </w:tc>
        <w:tc>
          <w:tcPr>
            <w:tcW w:w="679"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bCs/>
              </w:rPr>
            </w:pPr>
            <w:r>
              <w:rPr>
                <w:rFonts w:ascii="Times New Roman" w:hAnsi="Times New Roman" w:cs="Times New Roman"/>
                <w:bCs/>
              </w:rPr>
              <w:t>52,3</w:t>
            </w:r>
          </w:p>
        </w:tc>
        <w:tc>
          <w:tcPr>
            <w:tcW w:w="738" w:type="dxa"/>
            <w:tcBorders>
              <w:top w:val="nil"/>
              <w:left w:val="nil"/>
              <w:bottom w:val="single" w:sz="4" w:space="0" w:color="000080"/>
              <w:right w:val="single" w:sz="4" w:space="0" w:color="auto"/>
            </w:tcBorders>
            <w:noWrap/>
            <w:vAlign w:val="bottom"/>
            <w:hideMark/>
          </w:tcPr>
          <w:p w:rsidR="005A754C" w:rsidRDefault="005A754C">
            <w:pPr>
              <w:spacing w:after="200" w:line="276" w:lineRule="auto"/>
              <w:jc w:val="right"/>
              <w:rPr>
                <w:rFonts w:ascii="Times New Roman" w:hAnsi="Times New Roman" w:cs="Times New Roman"/>
                <w:bCs/>
              </w:rPr>
            </w:pPr>
            <w:r>
              <w:rPr>
                <w:rFonts w:ascii="Times New Roman" w:hAnsi="Times New Roman" w:cs="Times New Roman"/>
                <w:bCs/>
              </w:rPr>
              <w:t>53,7</w:t>
            </w:r>
          </w:p>
        </w:tc>
        <w:tc>
          <w:tcPr>
            <w:tcW w:w="709"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bCs/>
              </w:rPr>
            </w:pPr>
            <w:r>
              <w:rPr>
                <w:rFonts w:ascii="Times New Roman" w:hAnsi="Times New Roman" w:cs="Times New Roman"/>
                <w:bCs/>
              </w:rPr>
              <w:t>9</w:t>
            </w:r>
          </w:p>
        </w:tc>
        <w:tc>
          <w:tcPr>
            <w:tcW w:w="709"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bCs/>
              </w:rPr>
            </w:pPr>
            <w:r>
              <w:rPr>
                <w:rFonts w:ascii="Times New Roman" w:hAnsi="Times New Roman" w:cs="Times New Roman"/>
                <w:bCs/>
              </w:rPr>
              <w:t>3,68</w:t>
            </w:r>
          </w:p>
        </w:tc>
      </w:tr>
      <w:tr w:rsidR="005A754C" w:rsidTr="00785356">
        <w:trPr>
          <w:trHeight w:val="300"/>
        </w:trPr>
        <w:tc>
          <w:tcPr>
            <w:tcW w:w="1135" w:type="dxa"/>
            <w:tcBorders>
              <w:top w:val="nil"/>
              <w:left w:val="single" w:sz="4" w:space="0" w:color="000080"/>
              <w:bottom w:val="single" w:sz="4" w:space="0" w:color="000080"/>
              <w:right w:val="single" w:sz="4" w:space="0" w:color="000080"/>
            </w:tcBorders>
            <w:noWrap/>
            <w:vAlign w:val="bottom"/>
            <w:hideMark/>
          </w:tcPr>
          <w:p w:rsidR="005A754C" w:rsidRDefault="005A754C">
            <w:pPr>
              <w:spacing w:after="200" w:line="276" w:lineRule="auto"/>
              <w:rPr>
                <w:rFonts w:ascii="Times New Roman" w:hAnsi="Times New Roman" w:cs="Times New Roman"/>
                <w:sz w:val="20"/>
              </w:rPr>
            </w:pPr>
            <w:r>
              <w:rPr>
                <w:rFonts w:ascii="Times New Roman" w:hAnsi="Times New Roman" w:cs="Times New Roman"/>
                <w:sz w:val="20"/>
              </w:rPr>
              <w:t>9 "Б"</w:t>
            </w:r>
          </w:p>
        </w:tc>
        <w:tc>
          <w:tcPr>
            <w:tcW w:w="568"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23</w:t>
            </w:r>
          </w:p>
        </w:tc>
        <w:tc>
          <w:tcPr>
            <w:tcW w:w="567"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23</w:t>
            </w:r>
          </w:p>
        </w:tc>
        <w:tc>
          <w:tcPr>
            <w:tcW w:w="709"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9" w:type="dxa"/>
            <w:tcBorders>
              <w:top w:val="nil"/>
              <w:left w:val="nil"/>
              <w:bottom w:val="single" w:sz="4" w:space="0" w:color="000080"/>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10</w:t>
            </w:r>
          </w:p>
        </w:tc>
        <w:tc>
          <w:tcPr>
            <w:tcW w:w="792" w:type="dxa"/>
            <w:tcBorders>
              <w:top w:val="single" w:sz="4" w:space="0" w:color="auto"/>
              <w:left w:val="single" w:sz="4" w:space="0" w:color="auto"/>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w:t>
            </w:r>
          </w:p>
        </w:tc>
        <w:tc>
          <w:tcPr>
            <w:tcW w:w="626" w:type="dxa"/>
            <w:tcBorders>
              <w:top w:val="nil"/>
              <w:left w:val="single" w:sz="4" w:space="0" w:color="auto"/>
              <w:bottom w:val="single" w:sz="4" w:space="0" w:color="000080"/>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3</w:t>
            </w:r>
          </w:p>
        </w:tc>
        <w:tc>
          <w:tcPr>
            <w:tcW w:w="983" w:type="dxa"/>
            <w:tcBorders>
              <w:top w:val="nil"/>
              <w:left w:val="single" w:sz="4" w:space="0" w:color="auto"/>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18"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100</w:t>
            </w:r>
          </w:p>
        </w:tc>
        <w:tc>
          <w:tcPr>
            <w:tcW w:w="679"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70,0</w:t>
            </w:r>
          </w:p>
        </w:tc>
        <w:tc>
          <w:tcPr>
            <w:tcW w:w="738" w:type="dxa"/>
            <w:tcBorders>
              <w:top w:val="nil"/>
              <w:left w:val="nil"/>
              <w:bottom w:val="single" w:sz="4" w:space="0" w:color="000080"/>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67,6</w:t>
            </w:r>
          </w:p>
        </w:tc>
        <w:tc>
          <w:tcPr>
            <w:tcW w:w="709"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43</w:t>
            </w:r>
          </w:p>
        </w:tc>
        <w:tc>
          <w:tcPr>
            <w:tcW w:w="709"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4,08</w:t>
            </w:r>
          </w:p>
        </w:tc>
      </w:tr>
      <w:tr w:rsidR="005A754C" w:rsidTr="00785356">
        <w:trPr>
          <w:trHeight w:val="300"/>
        </w:trPr>
        <w:tc>
          <w:tcPr>
            <w:tcW w:w="1135" w:type="dxa"/>
            <w:tcBorders>
              <w:top w:val="nil"/>
              <w:left w:val="single" w:sz="4" w:space="0" w:color="000080"/>
              <w:bottom w:val="single" w:sz="4" w:space="0" w:color="000080"/>
              <w:right w:val="single" w:sz="4" w:space="0" w:color="000080"/>
            </w:tcBorders>
            <w:noWrap/>
            <w:vAlign w:val="bottom"/>
            <w:hideMark/>
          </w:tcPr>
          <w:p w:rsidR="005A754C" w:rsidRDefault="005A754C">
            <w:pPr>
              <w:spacing w:after="200" w:line="276" w:lineRule="auto"/>
              <w:rPr>
                <w:rFonts w:ascii="Times New Roman" w:hAnsi="Times New Roman" w:cs="Times New Roman"/>
                <w:sz w:val="20"/>
              </w:rPr>
            </w:pPr>
            <w:r>
              <w:rPr>
                <w:rFonts w:ascii="Times New Roman" w:hAnsi="Times New Roman" w:cs="Times New Roman"/>
                <w:sz w:val="20"/>
              </w:rPr>
              <w:t>9 "В"</w:t>
            </w:r>
          </w:p>
        </w:tc>
        <w:tc>
          <w:tcPr>
            <w:tcW w:w="568"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22</w:t>
            </w:r>
          </w:p>
        </w:tc>
        <w:tc>
          <w:tcPr>
            <w:tcW w:w="567"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22</w:t>
            </w:r>
          </w:p>
        </w:tc>
        <w:tc>
          <w:tcPr>
            <w:tcW w:w="709"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9" w:type="dxa"/>
            <w:tcBorders>
              <w:top w:val="nil"/>
              <w:left w:val="nil"/>
              <w:bottom w:val="single" w:sz="4" w:space="0" w:color="000080"/>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8</w:t>
            </w:r>
          </w:p>
        </w:tc>
        <w:tc>
          <w:tcPr>
            <w:tcW w:w="792" w:type="dxa"/>
            <w:tcBorders>
              <w:top w:val="single" w:sz="4" w:space="0" w:color="auto"/>
              <w:left w:val="single" w:sz="4" w:space="0" w:color="auto"/>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w:t>
            </w:r>
          </w:p>
        </w:tc>
        <w:tc>
          <w:tcPr>
            <w:tcW w:w="626" w:type="dxa"/>
            <w:tcBorders>
              <w:top w:val="nil"/>
              <w:left w:val="single" w:sz="4" w:space="0" w:color="auto"/>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5</w:t>
            </w:r>
          </w:p>
        </w:tc>
        <w:tc>
          <w:tcPr>
            <w:tcW w:w="983" w:type="dxa"/>
            <w:tcBorders>
              <w:top w:val="nil"/>
              <w:left w:val="single" w:sz="4" w:space="0" w:color="auto"/>
              <w:bottom w:val="single" w:sz="4" w:space="0" w:color="auto"/>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18"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100</w:t>
            </w:r>
          </w:p>
        </w:tc>
        <w:tc>
          <w:tcPr>
            <w:tcW w:w="679" w:type="dxa"/>
            <w:tcBorders>
              <w:top w:val="nil"/>
              <w:left w:val="nil"/>
              <w:bottom w:val="single" w:sz="4" w:space="0" w:color="000080"/>
              <w:right w:val="single" w:sz="4" w:space="0" w:color="000080"/>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61,0</w:t>
            </w:r>
          </w:p>
        </w:tc>
        <w:tc>
          <w:tcPr>
            <w:tcW w:w="738" w:type="dxa"/>
            <w:tcBorders>
              <w:top w:val="nil"/>
              <w:left w:val="nil"/>
              <w:bottom w:val="single" w:sz="4" w:space="0" w:color="000080"/>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61,6</w:t>
            </w:r>
          </w:p>
        </w:tc>
        <w:tc>
          <w:tcPr>
            <w:tcW w:w="709"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36</w:t>
            </w:r>
          </w:p>
        </w:tc>
        <w:tc>
          <w:tcPr>
            <w:tcW w:w="709"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3,91</w:t>
            </w:r>
          </w:p>
        </w:tc>
      </w:tr>
      <w:tr w:rsidR="005A754C" w:rsidTr="00785356">
        <w:trPr>
          <w:trHeight w:val="315"/>
        </w:trPr>
        <w:tc>
          <w:tcPr>
            <w:tcW w:w="1135" w:type="dxa"/>
            <w:tcBorders>
              <w:top w:val="single" w:sz="4" w:space="0" w:color="000080"/>
              <w:left w:val="single" w:sz="4" w:space="0" w:color="000080"/>
              <w:bottom w:val="nil"/>
              <w:right w:val="single" w:sz="4" w:space="0" w:color="000080"/>
            </w:tcBorders>
            <w:shd w:val="clear" w:color="auto" w:fill="FFFF00"/>
            <w:noWrap/>
            <w:vAlign w:val="bottom"/>
            <w:hideMark/>
          </w:tcPr>
          <w:p w:rsidR="005A754C" w:rsidRDefault="005A754C">
            <w:pPr>
              <w:spacing w:after="200" w:line="276" w:lineRule="auto"/>
              <w:rPr>
                <w:rFonts w:ascii="Times New Roman" w:hAnsi="Times New Roman" w:cs="Times New Roman"/>
                <w:b/>
                <w:bCs/>
              </w:rPr>
            </w:pPr>
            <w:r>
              <w:rPr>
                <w:rFonts w:ascii="Times New Roman" w:hAnsi="Times New Roman" w:cs="Times New Roman"/>
                <w:b/>
                <w:bCs/>
              </w:rPr>
              <w:t>ИТОГО</w:t>
            </w:r>
          </w:p>
        </w:tc>
        <w:tc>
          <w:tcPr>
            <w:tcW w:w="568" w:type="dxa"/>
            <w:tcBorders>
              <w:top w:val="single" w:sz="4" w:space="0" w:color="000080"/>
              <w:left w:val="nil"/>
              <w:bottom w:val="nil"/>
              <w:right w:val="single" w:sz="4" w:space="0" w:color="000080"/>
            </w:tcBorders>
            <w:shd w:val="clear" w:color="auto" w:fill="FFFF00"/>
            <w:noWrap/>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68</w:t>
            </w:r>
          </w:p>
        </w:tc>
        <w:tc>
          <w:tcPr>
            <w:tcW w:w="567" w:type="dxa"/>
            <w:tcBorders>
              <w:top w:val="single" w:sz="4" w:space="0" w:color="000080"/>
              <w:left w:val="nil"/>
              <w:bottom w:val="nil"/>
              <w:right w:val="single" w:sz="4" w:space="0" w:color="000080"/>
            </w:tcBorders>
            <w:shd w:val="clear" w:color="auto" w:fill="FFFF00"/>
            <w:noWrap/>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68</w:t>
            </w:r>
          </w:p>
        </w:tc>
        <w:tc>
          <w:tcPr>
            <w:tcW w:w="709" w:type="dxa"/>
            <w:tcBorders>
              <w:top w:val="single" w:sz="4" w:space="0" w:color="000080"/>
              <w:left w:val="nil"/>
              <w:bottom w:val="nil"/>
              <w:right w:val="single" w:sz="4" w:space="0" w:color="000080"/>
            </w:tcBorders>
            <w:shd w:val="clear" w:color="auto" w:fill="FFFF00"/>
            <w:noWrap/>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0</w:t>
            </w:r>
          </w:p>
        </w:tc>
        <w:tc>
          <w:tcPr>
            <w:tcW w:w="709" w:type="dxa"/>
            <w:tcBorders>
              <w:top w:val="single" w:sz="4" w:space="0" w:color="000080"/>
              <w:left w:val="nil"/>
              <w:bottom w:val="nil"/>
              <w:right w:val="single" w:sz="4" w:space="0" w:color="auto"/>
            </w:tcBorders>
            <w:shd w:val="clear" w:color="auto" w:fill="FFFF00"/>
            <w:noWrap/>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20</w:t>
            </w:r>
          </w:p>
        </w:tc>
        <w:tc>
          <w:tcPr>
            <w:tcW w:w="792"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3</w:t>
            </w:r>
          </w:p>
        </w:tc>
        <w:tc>
          <w:tcPr>
            <w:tcW w:w="626" w:type="dxa"/>
            <w:tcBorders>
              <w:top w:val="single" w:sz="4" w:space="0" w:color="auto"/>
              <w:left w:val="single" w:sz="4" w:space="0" w:color="auto"/>
              <w:bottom w:val="single" w:sz="4" w:space="0" w:color="auto"/>
              <w:right w:val="single" w:sz="4" w:space="0" w:color="auto"/>
            </w:tcBorders>
            <w:shd w:val="clear" w:color="auto" w:fill="FFFF00"/>
            <w:hideMark/>
          </w:tcPr>
          <w:p w:rsidR="005A754C" w:rsidRDefault="005A754C">
            <w:pPr>
              <w:spacing w:after="200" w:line="276" w:lineRule="auto"/>
              <w:jc w:val="right"/>
              <w:rPr>
                <w:rFonts w:ascii="Times New Roman" w:hAnsi="Times New Roman" w:cs="Times New Roman"/>
                <w:b/>
                <w:bCs/>
              </w:rPr>
            </w:pPr>
            <w:r>
              <w:rPr>
                <w:rFonts w:ascii="Times New Roman" w:hAnsi="Times New Roman" w:cs="Times New Roman"/>
                <w:b/>
                <w:bCs/>
              </w:rPr>
              <w:t>10</w:t>
            </w:r>
          </w:p>
        </w:tc>
        <w:tc>
          <w:tcPr>
            <w:tcW w:w="98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A754C" w:rsidRDefault="005A754C">
            <w:pPr>
              <w:spacing w:after="200" w:line="276" w:lineRule="auto"/>
              <w:jc w:val="right"/>
              <w:rPr>
                <w:rFonts w:ascii="Times New Roman" w:hAnsi="Times New Roman" w:cs="Times New Roman"/>
                <w:b/>
                <w:bCs/>
              </w:rPr>
            </w:pPr>
          </w:p>
        </w:tc>
        <w:tc>
          <w:tcPr>
            <w:tcW w:w="718" w:type="dxa"/>
            <w:tcBorders>
              <w:top w:val="single" w:sz="4" w:space="0" w:color="000080"/>
              <w:left w:val="single" w:sz="4" w:space="0" w:color="auto"/>
              <w:bottom w:val="nil"/>
              <w:right w:val="single" w:sz="4" w:space="0" w:color="000080"/>
            </w:tcBorders>
            <w:shd w:val="clear" w:color="auto" w:fill="FFFF00"/>
            <w:noWrap/>
            <w:vAlign w:val="center"/>
            <w:hideMark/>
          </w:tcPr>
          <w:p w:rsidR="005A754C" w:rsidRDefault="005A754C">
            <w:pPr>
              <w:spacing w:after="200" w:line="276" w:lineRule="auto"/>
              <w:jc w:val="right"/>
              <w:rPr>
                <w:rFonts w:ascii="Times New Roman" w:hAnsi="Times New Roman" w:cs="Times New Roman"/>
                <w:b/>
                <w:bCs/>
                <w:color w:val="000000"/>
              </w:rPr>
            </w:pPr>
            <w:r>
              <w:rPr>
                <w:rFonts w:ascii="Times New Roman" w:hAnsi="Times New Roman" w:cs="Times New Roman"/>
                <w:b/>
                <w:bCs/>
                <w:color w:val="000000"/>
              </w:rPr>
              <w:t>100</w:t>
            </w:r>
          </w:p>
        </w:tc>
        <w:tc>
          <w:tcPr>
            <w:tcW w:w="679" w:type="dxa"/>
            <w:tcBorders>
              <w:top w:val="single" w:sz="4" w:space="0" w:color="000080"/>
              <w:left w:val="nil"/>
              <w:bottom w:val="nil"/>
              <w:right w:val="single" w:sz="4" w:space="0" w:color="000080"/>
            </w:tcBorders>
            <w:shd w:val="clear" w:color="auto" w:fill="FFFF00"/>
            <w:noWrap/>
            <w:vAlign w:val="center"/>
            <w:hideMark/>
          </w:tcPr>
          <w:p w:rsidR="005A754C" w:rsidRDefault="005A754C">
            <w:pPr>
              <w:spacing w:after="200" w:line="276" w:lineRule="auto"/>
              <w:jc w:val="right"/>
              <w:rPr>
                <w:rFonts w:ascii="Times New Roman" w:hAnsi="Times New Roman" w:cs="Times New Roman"/>
                <w:b/>
                <w:bCs/>
                <w:color w:val="000000"/>
              </w:rPr>
            </w:pPr>
            <w:r>
              <w:rPr>
                <w:rFonts w:ascii="Times New Roman" w:hAnsi="Times New Roman" w:cs="Times New Roman"/>
                <w:b/>
                <w:bCs/>
                <w:color w:val="000000"/>
              </w:rPr>
              <w:t>61,1</w:t>
            </w:r>
          </w:p>
        </w:tc>
        <w:tc>
          <w:tcPr>
            <w:tcW w:w="738" w:type="dxa"/>
            <w:tcBorders>
              <w:top w:val="single" w:sz="4" w:space="0" w:color="000080"/>
              <w:left w:val="nil"/>
              <w:bottom w:val="nil"/>
              <w:right w:val="single" w:sz="4" w:space="0" w:color="auto"/>
            </w:tcBorders>
            <w:shd w:val="clear" w:color="auto" w:fill="FFFF00"/>
            <w:noWrap/>
            <w:vAlign w:val="center"/>
            <w:hideMark/>
          </w:tcPr>
          <w:p w:rsidR="005A754C" w:rsidRDefault="005A754C">
            <w:pPr>
              <w:spacing w:after="200" w:line="276" w:lineRule="auto"/>
              <w:rPr>
                <w:rFonts w:ascii="Times New Roman" w:hAnsi="Times New Roman" w:cs="Times New Roman"/>
                <w:b/>
                <w:bCs/>
                <w:color w:val="000000"/>
              </w:rPr>
            </w:pPr>
            <w:r>
              <w:rPr>
                <w:rFonts w:ascii="Times New Roman" w:hAnsi="Times New Roman" w:cs="Times New Roman"/>
                <w:b/>
                <w:bCs/>
                <w:color w:val="000000"/>
              </w:rPr>
              <w:t>60,7</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A754C" w:rsidRDefault="005A754C">
            <w:pPr>
              <w:spacing w:after="200" w:line="276" w:lineRule="auto"/>
              <w:jc w:val="right"/>
              <w:rPr>
                <w:rFonts w:ascii="Times New Roman" w:hAnsi="Times New Roman" w:cs="Times New Roman"/>
                <w:b/>
                <w:bCs/>
                <w:color w:val="000000"/>
              </w:rPr>
            </w:pPr>
            <w:r>
              <w:rPr>
                <w:rFonts w:ascii="Times New Roman" w:hAnsi="Times New Roman" w:cs="Times New Roman"/>
                <w:b/>
                <w:bCs/>
                <w:color w:val="000000"/>
              </w:rPr>
              <w:t>29,3</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A754C" w:rsidRDefault="005A754C">
            <w:pPr>
              <w:spacing w:after="200" w:line="276" w:lineRule="auto"/>
              <w:jc w:val="right"/>
              <w:rPr>
                <w:rFonts w:ascii="Times New Roman" w:hAnsi="Times New Roman" w:cs="Times New Roman"/>
                <w:b/>
                <w:bCs/>
                <w:color w:val="000000"/>
              </w:rPr>
            </w:pPr>
            <w:r>
              <w:rPr>
                <w:rFonts w:ascii="Times New Roman" w:hAnsi="Times New Roman" w:cs="Times New Roman"/>
                <w:b/>
                <w:bCs/>
                <w:color w:val="000000"/>
              </w:rPr>
              <w:t>3,89</w:t>
            </w:r>
          </w:p>
        </w:tc>
      </w:tr>
      <w:tr w:rsidR="005A754C" w:rsidTr="00785356">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5A754C" w:rsidRDefault="005A754C">
            <w:pPr>
              <w:spacing w:after="200" w:line="276" w:lineRule="auto"/>
              <w:rPr>
                <w:rFonts w:ascii="Times New Roman" w:hAnsi="Times New Roman" w:cs="Times New Roman"/>
                <w:sz w:val="20"/>
              </w:rPr>
            </w:pPr>
            <w:r>
              <w:rPr>
                <w:rFonts w:ascii="Times New Roman" w:hAnsi="Times New Roman" w:cs="Times New Roman"/>
                <w:sz w:val="20"/>
              </w:rPr>
              <w:t>10"А"</w:t>
            </w:r>
          </w:p>
        </w:tc>
        <w:tc>
          <w:tcPr>
            <w:tcW w:w="568" w:type="dxa"/>
            <w:tcBorders>
              <w:top w:val="single" w:sz="4" w:space="0" w:color="auto"/>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19</w:t>
            </w:r>
          </w:p>
        </w:tc>
        <w:tc>
          <w:tcPr>
            <w:tcW w:w="567" w:type="dxa"/>
            <w:tcBorders>
              <w:top w:val="single" w:sz="4" w:space="0" w:color="auto"/>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15</w:t>
            </w:r>
          </w:p>
        </w:tc>
        <w:tc>
          <w:tcPr>
            <w:tcW w:w="709" w:type="dxa"/>
            <w:tcBorders>
              <w:top w:val="single" w:sz="4" w:space="0" w:color="auto"/>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w:t>
            </w:r>
          </w:p>
        </w:tc>
        <w:tc>
          <w:tcPr>
            <w:tcW w:w="709" w:type="dxa"/>
            <w:tcBorders>
              <w:top w:val="single" w:sz="4" w:space="0" w:color="auto"/>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8" w:type="dxa"/>
            <w:tcBorders>
              <w:top w:val="single" w:sz="4" w:space="0" w:color="auto"/>
              <w:left w:val="nil"/>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6</w:t>
            </w:r>
          </w:p>
        </w:tc>
        <w:tc>
          <w:tcPr>
            <w:tcW w:w="792" w:type="dxa"/>
            <w:tcBorders>
              <w:top w:val="single" w:sz="4" w:space="0" w:color="auto"/>
              <w:left w:val="single" w:sz="4" w:space="0" w:color="auto"/>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626" w:type="dxa"/>
            <w:tcBorders>
              <w:top w:val="single" w:sz="4" w:space="0" w:color="auto"/>
              <w:left w:val="nil"/>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983" w:type="dxa"/>
            <w:tcBorders>
              <w:top w:val="single" w:sz="4" w:space="0" w:color="auto"/>
              <w:left w:val="single" w:sz="4" w:space="0" w:color="auto"/>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18" w:type="dxa"/>
            <w:tcBorders>
              <w:top w:val="single" w:sz="4" w:space="0" w:color="auto"/>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100</w:t>
            </w:r>
          </w:p>
        </w:tc>
        <w:tc>
          <w:tcPr>
            <w:tcW w:w="679" w:type="dxa"/>
            <w:tcBorders>
              <w:top w:val="single" w:sz="4" w:space="0" w:color="auto"/>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66,4</w:t>
            </w:r>
          </w:p>
        </w:tc>
        <w:tc>
          <w:tcPr>
            <w:tcW w:w="738" w:type="dxa"/>
            <w:tcBorders>
              <w:top w:val="single" w:sz="4" w:space="0" w:color="auto"/>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60,5</w:t>
            </w:r>
          </w:p>
        </w:tc>
        <w:tc>
          <w:tcPr>
            <w:tcW w:w="709" w:type="dxa"/>
            <w:tcBorders>
              <w:top w:val="single" w:sz="4" w:space="0" w:color="auto"/>
              <w:left w:val="nil"/>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47</w:t>
            </w:r>
          </w:p>
        </w:tc>
        <w:tc>
          <w:tcPr>
            <w:tcW w:w="709"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4</w:t>
            </w:r>
          </w:p>
        </w:tc>
      </w:tr>
      <w:tr w:rsidR="005A754C" w:rsidTr="00785356">
        <w:trPr>
          <w:trHeight w:val="300"/>
        </w:trPr>
        <w:tc>
          <w:tcPr>
            <w:tcW w:w="1135" w:type="dxa"/>
            <w:tcBorders>
              <w:top w:val="nil"/>
              <w:left w:val="single" w:sz="4" w:space="0" w:color="auto"/>
              <w:bottom w:val="single" w:sz="4" w:space="0" w:color="auto"/>
              <w:right w:val="single" w:sz="4" w:space="0" w:color="auto"/>
            </w:tcBorders>
            <w:noWrap/>
            <w:vAlign w:val="bottom"/>
            <w:hideMark/>
          </w:tcPr>
          <w:p w:rsidR="005A754C" w:rsidRDefault="005A754C">
            <w:pPr>
              <w:spacing w:after="200" w:line="276" w:lineRule="auto"/>
              <w:rPr>
                <w:rFonts w:ascii="Times New Roman" w:hAnsi="Times New Roman" w:cs="Times New Roman"/>
                <w:sz w:val="20"/>
              </w:rPr>
            </w:pPr>
            <w:r>
              <w:rPr>
                <w:rFonts w:ascii="Times New Roman" w:hAnsi="Times New Roman" w:cs="Times New Roman"/>
                <w:sz w:val="20"/>
              </w:rPr>
              <w:t>11 "А"</w:t>
            </w:r>
          </w:p>
        </w:tc>
        <w:tc>
          <w:tcPr>
            <w:tcW w:w="568" w:type="dxa"/>
            <w:tcBorders>
              <w:top w:val="nil"/>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18</w:t>
            </w:r>
          </w:p>
        </w:tc>
        <w:tc>
          <w:tcPr>
            <w:tcW w:w="567" w:type="dxa"/>
            <w:tcBorders>
              <w:top w:val="nil"/>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16</w:t>
            </w:r>
          </w:p>
        </w:tc>
        <w:tc>
          <w:tcPr>
            <w:tcW w:w="709" w:type="dxa"/>
            <w:tcBorders>
              <w:top w:val="nil"/>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08" w:type="dxa"/>
            <w:tcBorders>
              <w:top w:val="single" w:sz="4" w:space="0" w:color="auto"/>
              <w:left w:val="nil"/>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7</w:t>
            </w:r>
          </w:p>
        </w:tc>
        <w:tc>
          <w:tcPr>
            <w:tcW w:w="792" w:type="dxa"/>
            <w:tcBorders>
              <w:top w:val="single" w:sz="4" w:space="0" w:color="auto"/>
              <w:left w:val="single" w:sz="4" w:space="0" w:color="auto"/>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2</w:t>
            </w:r>
          </w:p>
        </w:tc>
        <w:tc>
          <w:tcPr>
            <w:tcW w:w="626" w:type="dxa"/>
            <w:tcBorders>
              <w:top w:val="single" w:sz="4" w:space="0" w:color="auto"/>
              <w:left w:val="nil"/>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983" w:type="dxa"/>
            <w:tcBorders>
              <w:top w:val="single" w:sz="4" w:space="0" w:color="auto"/>
              <w:left w:val="single" w:sz="4" w:space="0" w:color="auto"/>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0</w:t>
            </w:r>
          </w:p>
        </w:tc>
        <w:tc>
          <w:tcPr>
            <w:tcW w:w="718" w:type="dxa"/>
            <w:tcBorders>
              <w:top w:val="nil"/>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100</w:t>
            </w:r>
          </w:p>
        </w:tc>
        <w:tc>
          <w:tcPr>
            <w:tcW w:w="679" w:type="dxa"/>
            <w:tcBorders>
              <w:top w:val="nil"/>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90</w:t>
            </w:r>
          </w:p>
        </w:tc>
        <w:tc>
          <w:tcPr>
            <w:tcW w:w="738" w:type="dxa"/>
            <w:tcBorders>
              <w:top w:val="nil"/>
              <w:left w:val="nil"/>
              <w:bottom w:val="single" w:sz="4" w:space="0" w:color="auto"/>
              <w:right w:val="single" w:sz="4" w:space="0" w:color="auto"/>
            </w:tcBorders>
            <w:noWrap/>
            <w:vAlign w:val="bottom"/>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76</w:t>
            </w:r>
          </w:p>
        </w:tc>
        <w:tc>
          <w:tcPr>
            <w:tcW w:w="709" w:type="dxa"/>
            <w:tcBorders>
              <w:top w:val="single" w:sz="4" w:space="0" w:color="auto"/>
              <w:left w:val="nil"/>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50</w:t>
            </w:r>
          </w:p>
        </w:tc>
        <w:tc>
          <w:tcPr>
            <w:tcW w:w="709" w:type="dxa"/>
            <w:tcBorders>
              <w:top w:val="single" w:sz="4" w:space="0" w:color="auto"/>
              <w:left w:val="single" w:sz="4" w:space="0" w:color="auto"/>
              <w:bottom w:val="single" w:sz="4" w:space="0" w:color="auto"/>
              <w:right w:val="single" w:sz="4" w:space="0" w:color="auto"/>
            </w:tcBorders>
            <w:hideMark/>
          </w:tcPr>
          <w:p w:rsidR="005A754C" w:rsidRDefault="005A754C">
            <w:pPr>
              <w:spacing w:after="200" w:line="276" w:lineRule="auto"/>
              <w:jc w:val="right"/>
              <w:rPr>
                <w:rFonts w:ascii="Times New Roman" w:hAnsi="Times New Roman" w:cs="Times New Roman"/>
              </w:rPr>
            </w:pPr>
            <w:r>
              <w:rPr>
                <w:rFonts w:ascii="Times New Roman" w:hAnsi="Times New Roman" w:cs="Times New Roman"/>
              </w:rPr>
              <w:t>4,32</w:t>
            </w:r>
          </w:p>
        </w:tc>
      </w:tr>
    </w:tbl>
    <w:p w:rsidR="005A754C" w:rsidRDefault="005A754C" w:rsidP="005A754C">
      <w:pPr>
        <w:jc w:val="both"/>
        <w:rPr>
          <w:rFonts w:ascii="Times New Roman" w:hAnsi="Times New Roman" w:cs="Times New Roman"/>
          <w:b/>
          <w:sz w:val="24"/>
          <w:szCs w:val="24"/>
        </w:rPr>
      </w:pPr>
      <w:r>
        <w:rPr>
          <w:rFonts w:ascii="Times New Roman" w:hAnsi="Times New Roman" w:cs="Times New Roman"/>
          <w:b/>
          <w:sz w:val="24"/>
          <w:szCs w:val="24"/>
        </w:rPr>
        <w:t>9 классы</w:t>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9а классный руководитель Субботина А.Н.</w:t>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lastRenderedPageBreak/>
        <w:t>9б классный руководитель Суровцева С.С.</w:t>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9в классный руководитель  Карманов А.Г.</w:t>
      </w:r>
    </w:p>
    <w:p w:rsidR="005A754C" w:rsidRDefault="005A754C" w:rsidP="005A754C">
      <w:pPr>
        <w:jc w:val="both"/>
        <w:rPr>
          <w:rFonts w:ascii="Times New Roman" w:hAnsi="Times New Roman" w:cs="Times New Roman"/>
          <w:color w:val="FF0000"/>
          <w:sz w:val="24"/>
          <w:szCs w:val="24"/>
        </w:rPr>
      </w:pPr>
    </w:p>
    <w:p w:rsidR="005A754C" w:rsidRDefault="005A754C" w:rsidP="005A754C">
      <w:pPr>
        <w:jc w:val="both"/>
        <w:rPr>
          <w:rFonts w:ascii="Times New Roman" w:hAnsi="Times New Roman" w:cs="Times New Roman"/>
          <w:color w:val="FF0000"/>
          <w:sz w:val="24"/>
          <w:szCs w:val="24"/>
        </w:rPr>
      </w:pPr>
    </w:p>
    <w:p w:rsidR="005A754C" w:rsidRDefault="005A754C" w:rsidP="005A754C">
      <w:pPr>
        <w:jc w:val="both"/>
        <w:rPr>
          <w:rFonts w:ascii="Times New Roman" w:hAnsi="Times New Roman" w:cs="Times New Roman"/>
          <w:color w:val="FF0000"/>
          <w:sz w:val="24"/>
          <w:szCs w:val="24"/>
        </w:rPr>
      </w:pPr>
      <w:r>
        <w:rPr>
          <w:rFonts w:ascii="Times New Roman" w:hAnsi="Times New Roman" w:cs="Times New Roman"/>
          <w:noProof/>
        </w:rPr>
        <w:drawing>
          <wp:inline distT="0" distB="0" distL="0" distR="0">
            <wp:extent cx="6162675" cy="238125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754C" w:rsidRDefault="005A754C" w:rsidP="005A754C">
      <w:pPr>
        <w:jc w:val="both"/>
        <w:rPr>
          <w:rFonts w:ascii="Times New Roman" w:hAnsi="Times New Roman" w:cs="Times New Roman"/>
          <w:color w:val="FF0000"/>
          <w:sz w:val="24"/>
          <w:szCs w:val="24"/>
        </w:rPr>
      </w:pPr>
    </w:p>
    <w:p w:rsidR="005A754C" w:rsidRDefault="005A754C" w:rsidP="005A754C">
      <w:pPr>
        <w:jc w:val="both"/>
        <w:rPr>
          <w:rFonts w:ascii="Times New Roman" w:hAnsi="Times New Roman" w:cs="Times New Roman"/>
          <w:color w:val="FF0000"/>
          <w:sz w:val="24"/>
          <w:szCs w:val="24"/>
        </w:rPr>
      </w:pPr>
    </w:p>
    <w:p w:rsidR="005A754C" w:rsidRDefault="005A754C" w:rsidP="005A754C">
      <w:pPr>
        <w:jc w:val="both"/>
        <w:rPr>
          <w:rFonts w:ascii="Times New Roman" w:hAnsi="Times New Roman" w:cs="Times New Roman"/>
          <w:color w:val="FF0000"/>
          <w:sz w:val="24"/>
          <w:szCs w:val="24"/>
        </w:rPr>
      </w:pPr>
    </w:p>
    <w:tbl>
      <w:tblPr>
        <w:tblW w:w="10024" w:type="dxa"/>
        <w:tblInd w:w="93" w:type="dxa"/>
        <w:tblLook w:val="04A0" w:firstRow="1" w:lastRow="0" w:firstColumn="1" w:lastColumn="0" w:noHBand="0" w:noVBand="1"/>
      </w:tblPr>
      <w:tblGrid>
        <w:gridCol w:w="2142"/>
        <w:gridCol w:w="640"/>
        <w:gridCol w:w="2762"/>
        <w:gridCol w:w="640"/>
        <w:gridCol w:w="3840"/>
      </w:tblGrid>
      <w:tr w:rsidR="005A754C" w:rsidTr="005A754C">
        <w:trPr>
          <w:trHeight w:val="510"/>
        </w:trPr>
        <w:tc>
          <w:tcPr>
            <w:tcW w:w="2142" w:type="dxa"/>
            <w:tcBorders>
              <w:top w:val="single" w:sz="4" w:space="0" w:color="000000"/>
              <w:left w:val="single" w:sz="4" w:space="0" w:color="000000"/>
              <w:bottom w:val="single" w:sz="4" w:space="0" w:color="000000"/>
              <w:right w:val="single" w:sz="4" w:space="0" w:color="000000"/>
            </w:tcBorders>
            <w:shd w:val="clear" w:color="auto" w:fill="EAEAEA"/>
            <w:vAlign w:val="center"/>
            <w:hideMark/>
          </w:tcPr>
          <w:p w:rsidR="005A754C" w:rsidRDefault="005A754C">
            <w:pPr>
              <w:rPr>
                <w:rFonts w:ascii="Times New Roman" w:eastAsia="Times New Roman" w:hAnsi="Times New Roman" w:cs="Times New Roman"/>
                <w:b/>
                <w:bCs/>
                <w:color w:val="111111"/>
                <w:sz w:val="20"/>
                <w:szCs w:val="20"/>
              </w:rPr>
            </w:pPr>
            <w:r>
              <w:rPr>
                <w:rFonts w:ascii="Times New Roman" w:eastAsia="Times New Roman" w:hAnsi="Times New Roman" w:cs="Times New Roman"/>
                <w:b/>
                <w:bCs/>
                <w:color w:val="111111"/>
                <w:sz w:val="20"/>
                <w:szCs w:val="20"/>
              </w:rPr>
              <w:t> </w:t>
            </w:r>
          </w:p>
        </w:tc>
        <w:tc>
          <w:tcPr>
            <w:tcW w:w="3402" w:type="dxa"/>
            <w:gridSpan w:val="2"/>
            <w:tcBorders>
              <w:top w:val="single" w:sz="4" w:space="0" w:color="000000"/>
              <w:left w:val="nil"/>
              <w:bottom w:val="single" w:sz="4" w:space="0" w:color="000000"/>
              <w:right w:val="single" w:sz="4" w:space="0" w:color="000000"/>
            </w:tcBorders>
            <w:shd w:val="clear" w:color="auto" w:fill="EAEAEA"/>
            <w:vAlign w:val="center"/>
            <w:hideMark/>
          </w:tcPr>
          <w:p w:rsidR="005A754C" w:rsidRDefault="005A754C">
            <w:pPr>
              <w:rPr>
                <w:rFonts w:ascii="Times New Roman" w:eastAsia="Times New Roman" w:hAnsi="Times New Roman" w:cs="Times New Roman"/>
                <w:b/>
                <w:bCs/>
                <w:color w:val="111111"/>
                <w:sz w:val="20"/>
                <w:szCs w:val="20"/>
              </w:rPr>
            </w:pPr>
            <w:r>
              <w:rPr>
                <w:rFonts w:ascii="Times New Roman" w:eastAsia="Times New Roman" w:hAnsi="Times New Roman" w:cs="Times New Roman"/>
                <w:b/>
                <w:bCs/>
                <w:color w:val="111111"/>
                <w:sz w:val="20"/>
                <w:szCs w:val="20"/>
              </w:rPr>
              <w:t>Текущий период</w:t>
            </w:r>
            <w:r>
              <w:rPr>
                <w:rFonts w:ascii="Times New Roman" w:eastAsia="Times New Roman" w:hAnsi="Times New Roman" w:cs="Times New Roman"/>
                <w:b/>
                <w:bCs/>
                <w:color w:val="111111"/>
                <w:sz w:val="20"/>
                <w:szCs w:val="20"/>
              </w:rPr>
              <w:br/>
            </w:r>
          </w:p>
        </w:tc>
        <w:tc>
          <w:tcPr>
            <w:tcW w:w="4480" w:type="dxa"/>
            <w:gridSpan w:val="2"/>
            <w:tcBorders>
              <w:top w:val="single" w:sz="4" w:space="0" w:color="000000"/>
              <w:left w:val="nil"/>
              <w:bottom w:val="single" w:sz="4" w:space="0" w:color="000000"/>
              <w:right w:val="single" w:sz="4" w:space="0" w:color="000000"/>
            </w:tcBorders>
            <w:shd w:val="clear" w:color="auto" w:fill="EAEAEA"/>
            <w:vAlign w:val="center"/>
            <w:hideMark/>
          </w:tcPr>
          <w:p w:rsidR="005A754C" w:rsidRDefault="005A754C">
            <w:pPr>
              <w:rPr>
                <w:rFonts w:ascii="Times New Roman" w:eastAsia="Times New Roman" w:hAnsi="Times New Roman" w:cs="Times New Roman"/>
                <w:b/>
                <w:bCs/>
                <w:color w:val="111111"/>
                <w:sz w:val="20"/>
                <w:szCs w:val="20"/>
              </w:rPr>
            </w:pPr>
            <w:r>
              <w:rPr>
                <w:rFonts w:ascii="Times New Roman" w:eastAsia="Times New Roman" w:hAnsi="Times New Roman" w:cs="Times New Roman"/>
                <w:b/>
                <w:bCs/>
                <w:color w:val="111111"/>
                <w:sz w:val="20"/>
                <w:szCs w:val="20"/>
              </w:rPr>
              <w:t>Предыдущий период</w:t>
            </w:r>
          </w:p>
        </w:tc>
      </w:tr>
      <w:tr w:rsidR="005A754C" w:rsidTr="005A754C">
        <w:trPr>
          <w:trHeight w:val="285"/>
        </w:trPr>
        <w:tc>
          <w:tcPr>
            <w:tcW w:w="2142"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Успевают на 5</w:t>
            </w:r>
          </w:p>
        </w:tc>
        <w:tc>
          <w:tcPr>
            <w:tcW w:w="6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1</w:t>
            </w:r>
          </w:p>
        </w:tc>
        <w:tc>
          <w:tcPr>
            <w:tcW w:w="2762"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9б- </w:t>
            </w:r>
            <w:r>
              <w:rPr>
                <w:rFonts w:ascii="Times New Roman" w:eastAsia="Times New Roman" w:hAnsi="Times New Roman" w:cs="Times New Roman"/>
                <w:b/>
                <w:color w:val="111111"/>
                <w:sz w:val="20"/>
                <w:szCs w:val="20"/>
              </w:rPr>
              <w:t xml:space="preserve">Грицюк Татьяна </w:t>
            </w:r>
            <w:r>
              <w:rPr>
                <w:rFonts w:ascii="Times New Roman" w:eastAsia="Times New Roman" w:hAnsi="Times New Roman" w:cs="Times New Roman"/>
                <w:b/>
                <w:color w:val="111111"/>
                <w:sz w:val="20"/>
                <w:szCs w:val="20"/>
              </w:rPr>
              <w:br/>
            </w:r>
          </w:p>
        </w:tc>
        <w:tc>
          <w:tcPr>
            <w:tcW w:w="6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0</w:t>
            </w:r>
          </w:p>
        </w:tc>
        <w:tc>
          <w:tcPr>
            <w:tcW w:w="38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w:t>
            </w:r>
          </w:p>
        </w:tc>
      </w:tr>
      <w:tr w:rsidR="005A754C" w:rsidTr="005A754C">
        <w:trPr>
          <w:trHeight w:val="285"/>
        </w:trPr>
        <w:tc>
          <w:tcPr>
            <w:tcW w:w="2142"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Успевают с одной 4</w:t>
            </w:r>
          </w:p>
        </w:tc>
        <w:tc>
          <w:tcPr>
            <w:tcW w:w="6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0</w:t>
            </w:r>
          </w:p>
        </w:tc>
        <w:tc>
          <w:tcPr>
            <w:tcW w:w="2762"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w:t>
            </w:r>
          </w:p>
        </w:tc>
        <w:tc>
          <w:tcPr>
            <w:tcW w:w="6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0</w:t>
            </w:r>
          </w:p>
        </w:tc>
        <w:tc>
          <w:tcPr>
            <w:tcW w:w="38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w:t>
            </w:r>
          </w:p>
        </w:tc>
      </w:tr>
      <w:tr w:rsidR="005A754C" w:rsidTr="005A754C">
        <w:trPr>
          <w:trHeight w:val="1572"/>
        </w:trPr>
        <w:tc>
          <w:tcPr>
            <w:tcW w:w="2142" w:type="dxa"/>
            <w:vMerge w:val="restart"/>
            <w:tcBorders>
              <w:top w:val="nil"/>
              <w:left w:val="single" w:sz="4" w:space="0" w:color="000000"/>
              <w:bottom w:val="single" w:sz="4" w:space="0" w:color="000000"/>
              <w:right w:val="single" w:sz="4" w:space="0" w:color="000000"/>
            </w:tcBorders>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Успевают на 4 и 5</w:t>
            </w:r>
          </w:p>
        </w:tc>
        <w:tc>
          <w:tcPr>
            <w:tcW w:w="640" w:type="dxa"/>
            <w:vMerge w:val="restart"/>
            <w:tcBorders>
              <w:top w:val="nil"/>
              <w:left w:val="nil"/>
              <w:bottom w:val="single" w:sz="4" w:space="0" w:color="000000"/>
              <w:right w:val="single" w:sz="4" w:space="0" w:color="auto"/>
            </w:tcBorders>
            <w:hideMark/>
          </w:tcPr>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11</w:t>
            </w:r>
          </w:p>
        </w:tc>
        <w:tc>
          <w:tcPr>
            <w:tcW w:w="2762" w:type="dxa"/>
            <w:tcBorders>
              <w:top w:val="nil"/>
              <w:left w:val="single" w:sz="4" w:space="0" w:color="auto"/>
              <w:bottom w:val="single" w:sz="4" w:space="0" w:color="auto"/>
              <w:right w:val="single" w:sz="4" w:space="0" w:color="000000"/>
            </w:tcBorders>
            <w:hideMark/>
          </w:tcPr>
          <w:p w:rsidR="005A754C" w:rsidRDefault="005A754C">
            <w:pPr>
              <w:rPr>
                <w:rFonts w:ascii="Times New Roman" w:eastAsia="Times New Roman" w:hAnsi="Times New Roman" w:cs="Times New Roman"/>
                <w:b/>
                <w:color w:val="111111"/>
                <w:sz w:val="20"/>
                <w:szCs w:val="20"/>
                <w:u w:val="single"/>
              </w:rPr>
            </w:pPr>
            <w:r>
              <w:rPr>
                <w:rFonts w:ascii="Times New Roman" w:eastAsia="Times New Roman" w:hAnsi="Times New Roman" w:cs="Times New Roman"/>
                <w:b/>
                <w:color w:val="111111"/>
                <w:sz w:val="20"/>
                <w:szCs w:val="20"/>
                <w:u w:val="single"/>
              </w:rPr>
              <w:t>5 обучающихся</w:t>
            </w:r>
          </w:p>
          <w:p w:rsidR="005A754C" w:rsidRDefault="005A754C">
            <w:pPr>
              <w:rPr>
                <w:rFonts w:ascii="Times New Roman" w:eastAsia="Times New Roman" w:hAnsi="Times New Roman" w:cs="Times New Roman"/>
                <w:b/>
                <w:color w:val="111111"/>
                <w:sz w:val="20"/>
                <w:szCs w:val="20"/>
              </w:rPr>
            </w:pPr>
            <w:r>
              <w:rPr>
                <w:rFonts w:ascii="Times New Roman" w:eastAsia="Times New Roman" w:hAnsi="Times New Roman" w:cs="Times New Roman"/>
                <w:b/>
                <w:color w:val="111111"/>
                <w:sz w:val="20"/>
                <w:szCs w:val="20"/>
              </w:rPr>
              <w:t xml:space="preserve">9а-Бедловский Владислав </w:t>
            </w:r>
            <w:r>
              <w:rPr>
                <w:rFonts w:ascii="Times New Roman" w:eastAsia="Times New Roman" w:hAnsi="Times New Roman" w:cs="Times New Roman"/>
                <w:b/>
                <w:color w:val="111111"/>
                <w:sz w:val="20"/>
                <w:szCs w:val="20"/>
              </w:rPr>
              <w:br/>
              <w:t xml:space="preserve">9а-Гордиенко Арина </w:t>
            </w:r>
            <w:r>
              <w:rPr>
                <w:rFonts w:ascii="Times New Roman" w:eastAsia="Times New Roman" w:hAnsi="Times New Roman" w:cs="Times New Roman"/>
                <w:b/>
                <w:color w:val="111111"/>
                <w:sz w:val="20"/>
                <w:szCs w:val="20"/>
              </w:rPr>
              <w:br/>
            </w:r>
            <w:r>
              <w:rPr>
                <w:rFonts w:ascii="Times New Roman" w:eastAsia="Times New Roman" w:hAnsi="Times New Roman" w:cs="Times New Roman"/>
                <w:color w:val="111111"/>
                <w:sz w:val="20"/>
                <w:szCs w:val="20"/>
              </w:rPr>
              <w:t xml:space="preserve">9а-Лисенкова Анна </w:t>
            </w:r>
            <w:r>
              <w:rPr>
                <w:rFonts w:ascii="Times New Roman" w:eastAsia="Times New Roman" w:hAnsi="Times New Roman" w:cs="Times New Roman"/>
                <w:color w:val="111111"/>
                <w:sz w:val="20"/>
                <w:szCs w:val="20"/>
              </w:rPr>
              <w:br/>
            </w:r>
            <w:r>
              <w:rPr>
                <w:rFonts w:ascii="Times New Roman" w:eastAsia="Times New Roman" w:hAnsi="Times New Roman" w:cs="Times New Roman"/>
                <w:b/>
                <w:color w:val="111111"/>
                <w:sz w:val="20"/>
                <w:szCs w:val="20"/>
              </w:rPr>
              <w:t xml:space="preserve">9а-Стеглик Кирилл </w:t>
            </w:r>
            <w:r>
              <w:rPr>
                <w:rFonts w:ascii="Times New Roman" w:eastAsia="Times New Roman" w:hAnsi="Times New Roman" w:cs="Times New Roman"/>
                <w:b/>
                <w:color w:val="111111"/>
                <w:sz w:val="20"/>
                <w:szCs w:val="20"/>
              </w:rPr>
              <w:br/>
            </w:r>
            <w:r>
              <w:rPr>
                <w:rFonts w:ascii="Times New Roman" w:eastAsia="Times New Roman" w:hAnsi="Times New Roman" w:cs="Times New Roman"/>
                <w:color w:val="111111"/>
                <w:sz w:val="20"/>
                <w:szCs w:val="20"/>
              </w:rPr>
              <w:t>9а-Тихоненко Дарья</w:t>
            </w:r>
          </w:p>
        </w:tc>
        <w:tc>
          <w:tcPr>
            <w:tcW w:w="640" w:type="dxa"/>
            <w:tcBorders>
              <w:top w:val="nil"/>
              <w:left w:val="nil"/>
              <w:bottom w:val="single" w:sz="4" w:space="0" w:color="auto"/>
              <w:right w:val="single" w:sz="4" w:space="0" w:color="000000"/>
            </w:tcBorders>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4</w:t>
            </w:r>
          </w:p>
        </w:tc>
        <w:tc>
          <w:tcPr>
            <w:tcW w:w="3840" w:type="dxa"/>
            <w:tcBorders>
              <w:top w:val="nil"/>
              <w:left w:val="nil"/>
              <w:bottom w:val="single" w:sz="4" w:space="0" w:color="auto"/>
              <w:right w:val="single" w:sz="4" w:space="0" w:color="000000"/>
            </w:tcBorders>
            <w:hideMark/>
          </w:tcPr>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i/>
                <w:color w:val="111111"/>
                <w:sz w:val="20"/>
                <w:szCs w:val="20"/>
              </w:rPr>
              <w:t>9а-</w:t>
            </w:r>
            <w:r>
              <w:rPr>
                <w:rFonts w:ascii="Times New Roman" w:eastAsia="Times New Roman" w:hAnsi="Times New Roman" w:cs="Times New Roman"/>
                <w:b/>
                <w:i/>
                <w:color w:val="111111"/>
                <w:sz w:val="20"/>
                <w:szCs w:val="20"/>
              </w:rPr>
              <w:t xml:space="preserve">Байсагурова Милена </w:t>
            </w:r>
            <w:r>
              <w:rPr>
                <w:rFonts w:ascii="Times New Roman" w:eastAsia="Times New Roman" w:hAnsi="Times New Roman" w:cs="Times New Roman"/>
                <w:b/>
                <w:i/>
                <w:color w:val="111111"/>
                <w:sz w:val="20"/>
                <w:szCs w:val="20"/>
              </w:rPr>
              <w:br/>
            </w:r>
            <w:r>
              <w:rPr>
                <w:rFonts w:ascii="Times New Roman" w:eastAsia="Times New Roman" w:hAnsi="Times New Roman" w:cs="Times New Roman"/>
                <w:color w:val="111111"/>
                <w:sz w:val="20"/>
                <w:szCs w:val="20"/>
              </w:rPr>
              <w:t xml:space="preserve">9а-Бедловский Владислав </w:t>
            </w:r>
            <w:r>
              <w:rPr>
                <w:rFonts w:ascii="Times New Roman" w:eastAsia="Times New Roman" w:hAnsi="Times New Roman" w:cs="Times New Roman"/>
                <w:color w:val="111111"/>
                <w:sz w:val="20"/>
                <w:szCs w:val="20"/>
              </w:rPr>
              <w:br/>
              <w:t xml:space="preserve">9а-Гордиенко Арина </w:t>
            </w:r>
            <w:r>
              <w:rPr>
                <w:rFonts w:ascii="Times New Roman" w:eastAsia="Times New Roman" w:hAnsi="Times New Roman" w:cs="Times New Roman"/>
                <w:color w:val="111111"/>
                <w:sz w:val="20"/>
                <w:szCs w:val="20"/>
              </w:rPr>
              <w:br/>
              <w:t>9а-Стеглик Кирилл</w:t>
            </w:r>
          </w:p>
        </w:tc>
      </w:tr>
      <w:tr w:rsidR="005A754C" w:rsidTr="005A754C">
        <w:trPr>
          <w:trHeight w:val="623"/>
        </w:trPr>
        <w:tc>
          <w:tcPr>
            <w:tcW w:w="0" w:type="auto"/>
            <w:vMerge/>
            <w:tcBorders>
              <w:top w:val="nil"/>
              <w:left w:val="single" w:sz="4" w:space="0" w:color="000000"/>
              <w:bottom w:val="single" w:sz="4" w:space="0" w:color="000000"/>
              <w:right w:val="single" w:sz="4" w:space="0" w:color="000000"/>
            </w:tcBorders>
            <w:vAlign w:val="center"/>
            <w:hideMark/>
          </w:tcPr>
          <w:p w:rsidR="005A754C" w:rsidRDefault="005A754C">
            <w:pPr>
              <w:rPr>
                <w:rFonts w:ascii="Times New Roman" w:eastAsia="Times New Roman" w:hAnsi="Times New Roman" w:cs="Times New Roman"/>
                <w:color w:val="111111"/>
                <w:sz w:val="20"/>
                <w:szCs w:val="20"/>
              </w:rPr>
            </w:pPr>
          </w:p>
        </w:tc>
        <w:tc>
          <w:tcPr>
            <w:tcW w:w="0" w:type="auto"/>
            <w:vMerge/>
            <w:tcBorders>
              <w:top w:val="nil"/>
              <w:left w:val="nil"/>
              <w:bottom w:val="single" w:sz="4" w:space="0" w:color="000000"/>
              <w:right w:val="single" w:sz="4" w:space="0" w:color="auto"/>
            </w:tcBorders>
            <w:vAlign w:val="center"/>
            <w:hideMark/>
          </w:tcPr>
          <w:p w:rsidR="005A754C" w:rsidRDefault="005A754C">
            <w:pPr>
              <w:rPr>
                <w:rFonts w:ascii="Times New Roman" w:eastAsia="Times New Roman" w:hAnsi="Times New Roman" w:cs="Times New Roman"/>
                <w:color w:val="111111"/>
                <w:sz w:val="20"/>
                <w:szCs w:val="20"/>
              </w:rPr>
            </w:pPr>
          </w:p>
        </w:tc>
        <w:tc>
          <w:tcPr>
            <w:tcW w:w="2762" w:type="dxa"/>
            <w:tcBorders>
              <w:top w:val="single" w:sz="4" w:space="0" w:color="auto"/>
              <w:left w:val="single" w:sz="4" w:space="0" w:color="auto"/>
              <w:bottom w:val="single" w:sz="4" w:space="0" w:color="auto"/>
              <w:right w:val="single" w:sz="4" w:space="0" w:color="000000"/>
            </w:tcBorders>
            <w:hideMark/>
          </w:tcPr>
          <w:p w:rsidR="005A754C" w:rsidRDefault="005A754C">
            <w:pPr>
              <w:rPr>
                <w:rFonts w:ascii="Times New Roman" w:eastAsia="Times New Roman" w:hAnsi="Times New Roman" w:cs="Times New Roman"/>
                <w:color w:val="111111"/>
                <w:sz w:val="20"/>
                <w:szCs w:val="20"/>
                <w:u w:val="single"/>
              </w:rPr>
            </w:pPr>
            <w:r>
              <w:rPr>
                <w:rFonts w:ascii="Times New Roman" w:eastAsia="Times New Roman" w:hAnsi="Times New Roman" w:cs="Times New Roman"/>
                <w:b/>
                <w:color w:val="111111"/>
                <w:sz w:val="20"/>
                <w:szCs w:val="20"/>
                <w:u w:val="single"/>
              </w:rPr>
              <w:t>3 обучающихся</w:t>
            </w:r>
          </w:p>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9б-Грицун Евгения</w:t>
            </w:r>
          </w:p>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b/>
                <w:color w:val="111111"/>
                <w:sz w:val="20"/>
                <w:szCs w:val="20"/>
              </w:rPr>
              <w:t>9б-Полежаев Максим</w:t>
            </w:r>
          </w:p>
        </w:tc>
        <w:tc>
          <w:tcPr>
            <w:tcW w:w="640" w:type="dxa"/>
            <w:tcBorders>
              <w:top w:val="single" w:sz="4" w:space="0" w:color="auto"/>
              <w:left w:val="nil"/>
              <w:bottom w:val="single" w:sz="4" w:space="0" w:color="auto"/>
              <w:right w:val="single" w:sz="4" w:space="0" w:color="000000"/>
            </w:tcBorders>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2</w:t>
            </w:r>
          </w:p>
        </w:tc>
        <w:tc>
          <w:tcPr>
            <w:tcW w:w="3840" w:type="dxa"/>
            <w:tcBorders>
              <w:top w:val="single" w:sz="4" w:space="0" w:color="auto"/>
              <w:left w:val="nil"/>
              <w:bottom w:val="single" w:sz="4" w:space="0" w:color="auto"/>
              <w:right w:val="single" w:sz="4" w:space="0" w:color="000000"/>
            </w:tcBorders>
            <w:hideMark/>
          </w:tcPr>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9б-Грицюк Татьяна </w:t>
            </w:r>
            <w:r>
              <w:rPr>
                <w:rFonts w:ascii="Times New Roman" w:eastAsia="Times New Roman" w:hAnsi="Times New Roman" w:cs="Times New Roman"/>
                <w:color w:val="111111"/>
                <w:sz w:val="20"/>
                <w:szCs w:val="20"/>
              </w:rPr>
              <w:br/>
              <w:t xml:space="preserve">9б-Полежаев Максим </w:t>
            </w:r>
            <w:r>
              <w:rPr>
                <w:rFonts w:ascii="Times New Roman" w:eastAsia="Times New Roman" w:hAnsi="Times New Roman" w:cs="Times New Roman"/>
                <w:color w:val="111111"/>
                <w:sz w:val="20"/>
                <w:szCs w:val="20"/>
              </w:rPr>
              <w:br/>
            </w:r>
          </w:p>
        </w:tc>
      </w:tr>
      <w:tr w:rsidR="005A754C" w:rsidTr="005A754C">
        <w:trPr>
          <w:trHeight w:val="935"/>
        </w:trPr>
        <w:tc>
          <w:tcPr>
            <w:tcW w:w="0" w:type="auto"/>
            <w:vMerge/>
            <w:tcBorders>
              <w:top w:val="nil"/>
              <w:left w:val="single" w:sz="4" w:space="0" w:color="000000"/>
              <w:bottom w:val="single" w:sz="4" w:space="0" w:color="000000"/>
              <w:right w:val="single" w:sz="4" w:space="0" w:color="000000"/>
            </w:tcBorders>
            <w:vAlign w:val="center"/>
            <w:hideMark/>
          </w:tcPr>
          <w:p w:rsidR="005A754C" w:rsidRDefault="005A754C">
            <w:pPr>
              <w:rPr>
                <w:rFonts w:ascii="Times New Roman" w:eastAsia="Times New Roman" w:hAnsi="Times New Roman" w:cs="Times New Roman"/>
                <w:color w:val="111111"/>
                <w:sz w:val="20"/>
                <w:szCs w:val="20"/>
              </w:rPr>
            </w:pPr>
          </w:p>
        </w:tc>
        <w:tc>
          <w:tcPr>
            <w:tcW w:w="0" w:type="auto"/>
            <w:vMerge/>
            <w:tcBorders>
              <w:top w:val="nil"/>
              <w:left w:val="nil"/>
              <w:bottom w:val="single" w:sz="4" w:space="0" w:color="000000"/>
              <w:right w:val="single" w:sz="4" w:space="0" w:color="auto"/>
            </w:tcBorders>
            <w:vAlign w:val="center"/>
            <w:hideMark/>
          </w:tcPr>
          <w:p w:rsidR="005A754C" w:rsidRDefault="005A754C">
            <w:pPr>
              <w:rPr>
                <w:rFonts w:ascii="Times New Roman" w:eastAsia="Times New Roman" w:hAnsi="Times New Roman" w:cs="Times New Roman"/>
                <w:color w:val="111111"/>
                <w:sz w:val="20"/>
                <w:szCs w:val="20"/>
              </w:rPr>
            </w:pPr>
          </w:p>
        </w:tc>
        <w:tc>
          <w:tcPr>
            <w:tcW w:w="2762" w:type="dxa"/>
            <w:tcBorders>
              <w:top w:val="single" w:sz="4" w:space="0" w:color="auto"/>
              <w:left w:val="single" w:sz="4" w:space="0" w:color="auto"/>
              <w:bottom w:val="single" w:sz="4" w:space="0" w:color="000000"/>
              <w:right w:val="single" w:sz="4" w:space="0" w:color="000000"/>
            </w:tcBorders>
            <w:hideMark/>
          </w:tcPr>
          <w:p w:rsidR="005A754C" w:rsidRDefault="005A754C">
            <w:pPr>
              <w:ind w:firstLineChars="100" w:firstLine="201"/>
              <w:rPr>
                <w:rFonts w:ascii="Times New Roman" w:eastAsia="Times New Roman" w:hAnsi="Times New Roman" w:cs="Times New Roman"/>
                <w:color w:val="111111"/>
                <w:sz w:val="20"/>
                <w:szCs w:val="20"/>
                <w:u w:val="single"/>
              </w:rPr>
            </w:pPr>
            <w:r>
              <w:rPr>
                <w:rFonts w:ascii="Times New Roman" w:eastAsia="Times New Roman" w:hAnsi="Times New Roman" w:cs="Times New Roman"/>
                <w:b/>
                <w:color w:val="111111"/>
                <w:sz w:val="20"/>
                <w:szCs w:val="20"/>
                <w:u w:val="single"/>
              </w:rPr>
              <w:t>3 обучающихся</w:t>
            </w:r>
          </w:p>
          <w:p w:rsidR="005A754C" w:rsidRDefault="005A754C">
            <w:pPr>
              <w:ind w:firstLineChars="100" w:firstLine="200"/>
              <w:rPr>
                <w:rFonts w:ascii="Times New Roman" w:eastAsia="Times New Roman" w:hAnsi="Times New Roman" w:cs="Times New Roman"/>
                <w:b/>
                <w:color w:val="111111"/>
                <w:sz w:val="20"/>
                <w:szCs w:val="20"/>
              </w:rPr>
            </w:pPr>
            <w:r>
              <w:rPr>
                <w:rFonts w:ascii="Times New Roman" w:eastAsia="Times New Roman" w:hAnsi="Times New Roman" w:cs="Times New Roman"/>
                <w:color w:val="111111"/>
                <w:sz w:val="20"/>
                <w:szCs w:val="20"/>
              </w:rPr>
              <w:t>9в-</w:t>
            </w:r>
            <w:r>
              <w:rPr>
                <w:rFonts w:ascii="Times New Roman" w:eastAsia="Times New Roman" w:hAnsi="Times New Roman" w:cs="Times New Roman"/>
                <w:b/>
                <w:color w:val="111111"/>
                <w:sz w:val="20"/>
                <w:szCs w:val="20"/>
              </w:rPr>
              <w:t>Колпакова Анастасия</w:t>
            </w:r>
          </w:p>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b/>
                <w:color w:val="111111"/>
                <w:sz w:val="20"/>
                <w:szCs w:val="20"/>
              </w:rPr>
              <w:t xml:space="preserve">9в -Лицуков Степан </w:t>
            </w:r>
            <w:r>
              <w:rPr>
                <w:rFonts w:ascii="Times New Roman" w:eastAsia="Times New Roman" w:hAnsi="Times New Roman" w:cs="Times New Roman"/>
                <w:b/>
                <w:color w:val="111111"/>
                <w:sz w:val="20"/>
                <w:szCs w:val="20"/>
              </w:rPr>
              <w:br/>
              <w:t>9в-Черкасова Марина</w:t>
            </w:r>
          </w:p>
        </w:tc>
        <w:tc>
          <w:tcPr>
            <w:tcW w:w="640" w:type="dxa"/>
            <w:tcBorders>
              <w:top w:val="single" w:sz="4" w:space="0" w:color="auto"/>
              <w:left w:val="nil"/>
              <w:bottom w:val="single" w:sz="4" w:space="0" w:color="000000"/>
              <w:right w:val="single" w:sz="4" w:space="0" w:color="000000"/>
            </w:tcBorders>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4</w:t>
            </w:r>
          </w:p>
        </w:tc>
        <w:tc>
          <w:tcPr>
            <w:tcW w:w="3840" w:type="dxa"/>
            <w:tcBorders>
              <w:top w:val="single" w:sz="4" w:space="0" w:color="auto"/>
              <w:left w:val="nil"/>
              <w:bottom w:val="single" w:sz="4" w:space="0" w:color="000000"/>
              <w:right w:val="single" w:sz="4" w:space="0" w:color="000000"/>
            </w:tcBorders>
            <w:hideMark/>
          </w:tcPr>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9в-</w:t>
            </w:r>
            <w:r>
              <w:rPr>
                <w:rFonts w:ascii="Times New Roman" w:eastAsia="Times New Roman" w:hAnsi="Times New Roman" w:cs="Times New Roman"/>
                <w:b/>
                <w:color w:val="111111"/>
                <w:sz w:val="20"/>
                <w:szCs w:val="20"/>
              </w:rPr>
              <w:t>Голуб Маргарита</w:t>
            </w:r>
          </w:p>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9в-Колпакова Анастасия </w:t>
            </w:r>
            <w:r>
              <w:rPr>
                <w:rFonts w:ascii="Times New Roman" w:eastAsia="Times New Roman" w:hAnsi="Times New Roman" w:cs="Times New Roman"/>
                <w:color w:val="111111"/>
                <w:sz w:val="20"/>
                <w:szCs w:val="20"/>
              </w:rPr>
              <w:br/>
              <w:t xml:space="preserve">9в-Лицуков Степан </w:t>
            </w:r>
            <w:r>
              <w:rPr>
                <w:rFonts w:ascii="Times New Roman" w:eastAsia="Times New Roman" w:hAnsi="Times New Roman" w:cs="Times New Roman"/>
                <w:color w:val="111111"/>
                <w:sz w:val="20"/>
                <w:szCs w:val="20"/>
              </w:rPr>
              <w:br/>
              <w:t>9в-Черкасова Марина</w:t>
            </w:r>
          </w:p>
        </w:tc>
      </w:tr>
      <w:tr w:rsidR="005A754C" w:rsidTr="005A754C">
        <w:trPr>
          <w:trHeight w:val="1596"/>
        </w:trPr>
        <w:tc>
          <w:tcPr>
            <w:tcW w:w="2142" w:type="dxa"/>
            <w:vMerge w:val="restart"/>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Успевают с одной 3</w:t>
            </w:r>
          </w:p>
        </w:tc>
        <w:tc>
          <w:tcPr>
            <w:tcW w:w="640" w:type="dxa"/>
            <w:vMerge w:val="restart"/>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8</w:t>
            </w:r>
          </w:p>
        </w:tc>
        <w:tc>
          <w:tcPr>
            <w:tcW w:w="2762" w:type="dxa"/>
            <w:tcBorders>
              <w:top w:val="nil"/>
              <w:left w:val="nil"/>
              <w:bottom w:val="single" w:sz="4" w:space="0" w:color="auto"/>
              <w:right w:val="single" w:sz="4" w:space="0" w:color="000000"/>
            </w:tcBorders>
            <w:vAlign w:val="bottom"/>
            <w:hideMark/>
          </w:tcPr>
          <w:p w:rsidR="005A754C" w:rsidRDefault="005A754C">
            <w:pPr>
              <w:ind w:firstLineChars="100" w:firstLine="201"/>
              <w:rPr>
                <w:rFonts w:ascii="Times New Roman" w:eastAsia="Times New Roman" w:hAnsi="Times New Roman" w:cs="Times New Roman"/>
                <w:color w:val="111111"/>
                <w:sz w:val="20"/>
                <w:szCs w:val="20"/>
                <w:u w:val="single"/>
              </w:rPr>
            </w:pPr>
            <w:r>
              <w:rPr>
                <w:rFonts w:ascii="Times New Roman" w:eastAsia="Times New Roman" w:hAnsi="Times New Roman" w:cs="Times New Roman"/>
                <w:b/>
                <w:color w:val="111111"/>
                <w:sz w:val="20"/>
                <w:szCs w:val="20"/>
                <w:u w:val="single"/>
              </w:rPr>
              <w:t>4 обучающихся</w:t>
            </w:r>
          </w:p>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9а-Байсагурова Милена: Англ.яз. </w:t>
            </w:r>
            <w:r>
              <w:rPr>
                <w:rFonts w:ascii="Times New Roman" w:eastAsia="Times New Roman" w:hAnsi="Times New Roman" w:cs="Times New Roman"/>
                <w:color w:val="111111"/>
                <w:sz w:val="20"/>
                <w:szCs w:val="20"/>
              </w:rPr>
              <w:br/>
              <w:t xml:space="preserve">9а-Залян Артем: Англ.яз. </w:t>
            </w:r>
            <w:r>
              <w:rPr>
                <w:rFonts w:ascii="Times New Roman" w:eastAsia="Times New Roman" w:hAnsi="Times New Roman" w:cs="Times New Roman"/>
                <w:color w:val="111111"/>
                <w:sz w:val="20"/>
                <w:szCs w:val="20"/>
              </w:rPr>
              <w:br/>
              <w:t xml:space="preserve">9а-Миньтюков Матвей: Матем. </w:t>
            </w:r>
            <w:r>
              <w:rPr>
                <w:rFonts w:ascii="Times New Roman" w:eastAsia="Times New Roman" w:hAnsi="Times New Roman" w:cs="Times New Roman"/>
                <w:color w:val="111111"/>
                <w:sz w:val="20"/>
                <w:szCs w:val="20"/>
              </w:rPr>
              <w:br/>
              <w:t xml:space="preserve">9а-Скитибог Вадим: Рус.яз. </w:t>
            </w:r>
          </w:p>
        </w:tc>
        <w:tc>
          <w:tcPr>
            <w:tcW w:w="640" w:type="dxa"/>
            <w:tcBorders>
              <w:top w:val="nil"/>
              <w:left w:val="nil"/>
              <w:bottom w:val="single" w:sz="4" w:space="0" w:color="auto"/>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0</w:t>
            </w:r>
          </w:p>
        </w:tc>
        <w:tc>
          <w:tcPr>
            <w:tcW w:w="3840" w:type="dxa"/>
            <w:tcBorders>
              <w:top w:val="nil"/>
              <w:left w:val="nil"/>
              <w:bottom w:val="single" w:sz="4" w:space="0" w:color="auto"/>
              <w:right w:val="single" w:sz="4" w:space="0" w:color="000000"/>
            </w:tcBorders>
            <w:vAlign w:val="bottom"/>
            <w:hideMark/>
          </w:tcPr>
          <w:p w:rsidR="005A754C" w:rsidRDefault="005A754C">
            <w:pPr>
              <w:spacing w:line="276" w:lineRule="auto"/>
              <w:rPr>
                <w:rFonts w:cs="Times New Roman"/>
              </w:rPr>
            </w:pPr>
          </w:p>
        </w:tc>
      </w:tr>
      <w:tr w:rsidR="005A754C" w:rsidTr="005A754C">
        <w:trPr>
          <w:trHeight w:val="895"/>
        </w:trPr>
        <w:tc>
          <w:tcPr>
            <w:tcW w:w="0" w:type="auto"/>
            <w:vMerge/>
            <w:tcBorders>
              <w:top w:val="nil"/>
              <w:left w:val="single" w:sz="4" w:space="0" w:color="000000"/>
              <w:bottom w:val="single" w:sz="4" w:space="0" w:color="000000"/>
              <w:right w:val="single" w:sz="4" w:space="0" w:color="000000"/>
            </w:tcBorders>
            <w:vAlign w:val="center"/>
            <w:hideMark/>
          </w:tcPr>
          <w:p w:rsidR="005A754C" w:rsidRDefault="005A754C">
            <w:pPr>
              <w:rPr>
                <w:rFonts w:ascii="Times New Roman" w:eastAsia="Times New Roman" w:hAnsi="Times New Roman" w:cs="Times New Roman"/>
                <w:color w:val="111111"/>
                <w:sz w:val="20"/>
                <w:szCs w:val="20"/>
              </w:rPr>
            </w:pPr>
          </w:p>
        </w:tc>
        <w:tc>
          <w:tcPr>
            <w:tcW w:w="0" w:type="auto"/>
            <w:vMerge/>
            <w:tcBorders>
              <w:top w:val="nil"/>
              <w:left w:val="nil"/>
              <w:bottom w:val="single" w:sz="4" w:space="0" w:color="000000"/>
              <w:right w:val="single" w:sz="4" w:space="0" w:color="000000"/>
            </w:tcBorders>
            <w:vAlign w:val="center"/>
            <w:hideMark/>
          </w:tcPr>
          <w:p w:rsidR="005A754C" w:rsidRDefault="005A754C">
            <w:pPr>
              <w:rPr>
                <w:rFonts w:ascii="Times New Roman" w:eastAsia="Times New Roman" w:hAnsi="Times New Roman" w:cs="Times New Roman"/>
                <w:color w:val="111111"/>
                <w:sz w:val="20"/>
                <w:szCs w:val="20"/>
              </w:rPr>
            </w:pPr>
          </w:p>
        </w:tc>
        <w:tc>
          <w:tcPr>
            <w:tcW w:w="2762" w:type="dxa"/>
            <w:tcBorders>
              <w:top w:val="single" w:sz="4" w:space="0" w:color="auto"/>
              <w:left w:val="nil"/>
              <w:bottom w:val="single" w:sz="4" w:space="0" w:color="auto"/>
              <w:right w:val="single" w:sz="4" w:space="0" w:color="000000"/>
            </w:tcBorders>
            <w:vAlign w:val="bottom"/>
            <w:hideMark/>
          </w:tcPr>
          <w:p w:rsidR="005A754C" w:rsidRDefault="005A754C">
            <w:pPr>
              <w:ind w:firstLineChars="100" w:firstLine="201"/>
              <w:rPr>
                <w:rFonts w:ascii="Times New Roman" w:eastAsia="Times New Roman" w:hAnsi="Times New Roman" w:cs="Times New Roman"/>
                <w:color w:val="111111"/>
                <w:sz w:val="20"/>
                <w:szCs w:val="20"/>
                <w:u w:val="single"/>
              </w:rPr>
            </w:pPr>
            <w:r>
              <w:rPr>
                <w:rFonts w:ascii="Times New Roman" w:eastAsia="Times New Roman" w:hAnsi="Times New Roman" w:cs="Times New Roman"/>
                <w:b/>
                <w:color w:val="111111"/>
                <w:sz w:val="20"/>
                <w:szCs w:val="20"/>
                <w:u w:val="single"/>
              </w:rPr>
              <w:t>1 обучающихся</w:t>
            </w:r>
          </w:p>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9б-Иванченко Яна: Матем. </w:t>
            </w:r>
            <w:r>
              <w:rPr>
                <w:rFonts w:ascii="Times New Roman" w:eastAsia="Times New Roman" w:hAnsi="Times New Roman" w:cs="Times New Roman"/>
                <w:color w:val="111111"/>
                <w:sz w:val="20"/>
                <w:szCs w:val="20"/>
              </w:rPr>
              <w:br/>
            </w:r>
          </w:p>
        </w:tc>
        <w:tc>
          <w:tcPr>
            <w:tcW w:w="640" w:type="dxa"/>
            <w:tcBorders>
              <w:top w:val="single" w:sz="4" w:space="0" w:color="auto"/>
              <w:left w:val="nil"/>
              <w:bottom w:val="single" w:sz="4" w:space="0" w:color="auto"/>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3</w:t>
            </w:r>
          </w:p>
        </w:tc>
        <w:tc>
          <w:tcPr>
            <w:tcW w:w="3840" w:type="dxa"/>
            <w:tcBorders>
              <w:top w:val="single" w:sz="4" w:space="0" w:color="auto"/>
              <w:left w:val="nil"/>
              <w:bottom w:val="single" w:sz="4" w:space="0" w:color="auto"/>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9б-Грицун Евгения: Общ. </w:t>
            </w:r>
            <w:r>
              <w:rPr>
                <w:rFonts w:ascii="Times New Roman" w:eastAsia="Times New Roman" w:hAnsi="Times New Roman" w:cs="Times New Roman"/>
                <w:color w:val="111111"/>
                <w:sz w:val="20"/>
                <w:szCs w:val="20"/>
              </w:rPr>
              <w:br/>
              <w:t xml:space="preserve">9б-Иванченко Яна: Матем. </w:t>
            </w:r>
            <w:r>
              <w:rPr>
                <w:rFonts w:ascii="Times New Roman" w:eastAsia="Times New Roman" w:hAnsi="Times New Roman" w:cs="Times New Roman"/>
                <w:color w:val="111111"/>
                <w:sz w:val="20"/>
                <w:szCs w:val="20"/>
              </w:rPr>
              <w:br/>
              <w:t xml:space="preserve">9б-Синегубов Иван: Основы безопасности и защиты Родины </w:t>
            </w:r>
          </w:p>
        </w:tc>
      </w:tr>
      <w:tr w:rsidR="005A754C" w:rsidTr="005A754C">
        <w:trPr>
          <w:trHeight w:val="934"/>
        </w:trPr>
        <w:tc>
          <w:tcPr>
            <w:tcW w:w="0" w:type="auto"/>
            <w:vMerge/>
            <w:tcBorders>
              <w:top w:val="nil"/>
              <w:left w:val="single" w:sz="4" w:space="0" w:color="000000"/>
              <w:bottom w:val="single" w:sz="4" w:space="0" w:color="000000"/>
              <w:right w:val="single" w:sz="4" w:space="0" w:color="000000"/>
            </w:tcBorders>
            <w:vAlign w:val="center"/>
            <w:hideMark/>
          </w:tcPr>
          <w:p w:rsidR="005A754C" w:rsidRDefault="005A754C">
            <w:pPr>
              <w:rPr>
                <w:rFonts w:ascii="Times New Roman" w:eastAsia="Times New Roman" w:hAnsi="Times New Roman" w:cs="Times New Roman"/>
                <w:color w:val="111111"/>
                <w:sz w:val="20"/>
                <w:szCs w:val="20"/>
              </w:rPr>
            </w:pPr>
          </w:p>
        </w:tc>
        <w:tc>
          <w:tcPr>
            <w:tcW w:w="0" w:type="auto"/>
            <w:vMerge/>
            <w:tcBorders>
              <w:top w:val="nil"/>
              <w:left w:val="nil"/>
              <w:bottom w:val="single" w:sz="4" w:space="0" w:color="000000"/>
              <w:right w:val="single" w:sz="4" w:space="0" w:color="000000"/>
            </w:tcBorders>
            <w:vAlign w:val="center"/>
            <w:hideMark/>
          </w:tcPr>
          <w:p w:rsidR="005A754C" w:rsidRDefault="005A754C">
            <w:pPr>
              <w:rPr>
                <w:rFonts w:ascii="Times New Roman" w:eastAsia="Times New Roman" w:hAnsi="Times New Roman" w:cs="Times New Roman"/>
                <w:color w:val="111111"/>
                <w:sz w:val="20"/>
                <w:szCs w:val="20"/>
              </w:rPr>
            </w:pPr>
          </w:p>
        </w:tc>
        <w:tc>
          <w:tcPr>
            <w:tcW w:w="2762" w:type="dxa"/>
            <w:tcBorders>
              <w:top w:val="single" w:sz="4" w:space="0" w:color="auto"/>
              <w:left w:val="nil"/>
              <w:bottom w:val="single" w:sz="4" w:space="0" w:color="000000"/>
              <w:right w:val="single" w:sz="4" w:space="0" w:color="000000"/>
            </w:tcBorders>
            <w:vAlign w:val="bottom"/>
            <w:hideMark/>
          </w:tcPr>
          <w:p w:rsidR="005A754C" w:rsidRDefault="005A754C">
            <w:pPr>
              <w:ind w:firstLineChars="100" w:firstLine="201"/>
              <w:rPr>
                <w:rFonts w:ascii="Times New Roman" w:eastAsia="Times New Roman" w:hAnsi="Times New Roman" w:cs="Times New Roman"/>
                <w:color w:val="111111"/>
                <w:sz w:val="20"/>
                <w:szCs w:val="20"/>
                <w:u w:val="single"/>
              </w:rPr>
            </w:pPr>
            <w:r>
              <w:rPr>
                <w:rFonts w:ascii="Times New Roman" w:eastAsia="Times New Roman" w:hAnsi="Times New Roman" w:cs="Times New Roman"/>
                <w:b/>
                <w:color w:val="111111"/>
                <w:sz w:val="20"/>
                <w:szCs w:val="20"/>
                <w:u w:val="single"/>
              </w:rPr>
              <w:t>3 обучающихся</w:t>
            </w:r>
          </w:p>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9в-Голуб Маргарита: Матем. </w:t>
            </w:r>
          </w:p>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9в-Умерова Эмилия: Матем. </w:t>
            </w:r>
            <w:r>
              <w:rPr>
                <w:rFonts w:ascii="Times New Roman" w:eastAsia="Times New Roman" w:hAnsi="Times New Roman" w:cs="Times New Roman"/>
                <w:color w:val="111111"/>
                <w:sz w:val="20"/>
                <w:szCs w:val="20"/>
              </w:rPr>
              <w:br/>
              <w:t xml:space="preserve">9в-Чигрина Дарья: Физ. </w:t>
            </w:r>
            <w:r>
              <w:rPr>
                <w:rFonts w:ascii="Times New Roman" w:eastAsia="Times New Roman" w:hAnsi="Times New Roman" w:cs="Times New Roman"/>
                <w:color w:val="111111"/>
                <w:sz w:val="20"/>
                <w:szCs w:val="20"/>
              </w:rPr>
              <w:br/>
            </w:r>
          </w:p>
        </w:tc>
        <w:tc>
          <w:tcPr>
            <w:tcW w:w="640" w:type="dxa"/>
            <w:tcBorders>
              <w:top w:val="single" w:sz="4" w:space="0" w:color="auto"/>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3</w:t>
            </w:r>
          </w:p>
        </w:tc>
        <w:tc>
          <w:tcPr>
            <w:tcW w:w="3840" w:type="dxa"/>
            <w:tcBorders>
              <w:top w:val="single" w:sz="4" w:space="0" w:color="auto"/>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9в-Заспа Елизавета: Физ. </w:t>
            </w:r>
            <w:r>
              <w:rPr>
                <w:rFonts w:ascii="Times New Roman" w:eastAsia="Times New Roman" w:hAnsi="Times New Roman" w:cs="Times New Roman"/>
                <w:color w:val="111111"/>
                <w:sz w:val="20"/>
                <w:szCs w:val="20"/>
              </w:rPr>
              <w:br/>
              <w:t xml:space="preserve">9в-Умерова Эмилия: Рус.яз. </w:t>
            </w:r>
            <w:r>
              <w:rPr>
                <w:rFonts w:ascii="Times New Roman" w:eastAsia="Times New Roman" w:hAnsi="Times New Roman" w:cs="Times New Roman"/>
                <w:color w:val="111111"/>
                <w:sz w:val="20"/>
                <w:szCs w:val="20"/>
              </w:rPr>
              <w:br/>
              <w:t>9в-Чигрина Дарья: Физ.</w:t>
            </w:r>
          </w:p>
        </w:tc>
      </w:tr>
      <w:tr w:rsidR="005A754C" w:rsidTr="005A754C">
        <w:trPr>
          <w:trHeight w:val="765"/>
        </w:trPr>
        <w:tc>
          <w:tcPr>
            <w:tcW w:w="2142"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Неуспевающие</w:t>
            </w:r>
          </w:p>
        </w:tc>
        <w:tc>
          <w:tcPr>
            <w:tcW w:w="6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2</w:t>
            </w:r>
          </w:p>
        </w:tc>
        <w:tc>
          <w:tcPr>
            <w:tcW w:w="2762"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9б-Купреев Дмитрий: Матем. </w:t>
            </w:r>
            <w:r>
              <w:rPr>
                <w:rFonts w:ascii="Times New Roman" w:eastAsia="Times New Roman" w:hAnsi="Times New Roman" w:cs="Times New Roman"/>
                <w:color w:val="111111"/>
                <w:sz w:val="20"/>
                <w:szCs w:val="20"/>
              </w:rPr>
              <w:br/>
              <w:t xml:space="preserve">9в-Демченко Ярослав: Матем. </w:t>
            </w:r>
            <w:r>
              <w:rPr>
                <w:rFonts w:ascii="Times New Roman" w:eastAsia="Times New Roman" w:hAnsi="Times New Roman" w:cs="Times New Roman"/>
                <w:color w:val="111111"/>
                <w:sz w:val="20"/>
                <w:szCs w:val="20"/>
              </w:rPr>
              <w:br/>
            </w:r>
          </w:p>
        </w:tc>
        <w:tc>
          <w:tcPr>
            <w:tcW w:w="6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1</w:t>
            </w:r>
          </w:p>
        </w:tc>
        <w:tc>
          <w:tcPr>
            <w:tcW w:w="38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9б-Ромашова Виктория: Матем. </w:t>
            </w:r>
            <w:r>
              <w:rPr>
                <w:rFonts w:ascii="Times New Roman" w:eastAsia="Times New Roman" w:hAnsi="Times New Roman" w:cs="Times New Roman"/>
                <w:color w:val="111111"/>
                <w:sz w:val="20"/>
                <w:szCs w:val="20"/>
              </w:rPr>
              <w:br/>
            </w:r>
          </w:p>
        </w:tc>
      </w:tr>
    </w:tbl>
    <w:p w:rsidR="005A754C" w:rsidRDefault="005A754C" w:rsidP="005A754C">
      <w:pPr>
        <w:jc w:val="both"/>
        <w:rPr>
          <w:rFonts w:ascii="Times New Roman" w:hAnsi="Times New Roman" w:cs="Times New Roman"/>
          <w:color w:val="FF0000"/>
          <w:sz w:val="24"/>
          <w:szCs w:val="24"/>
        </w:rPr>
      </w:pP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В </w:t>
      </w:r>
      <w:r>
        <w:rPr>
          <w:rFonts w:ascii="Times New Roman" w:hAnsi="Times New Roman" w:cs="Times New Roman"/>
          <w:color w:val="000000" w:themeColor="text1"/>
          <w:sz w:val="24"/>
          <w:szCs w:val="24"/>
        </w:rPr>
        <w:t xml:space="preserve">параллели 9х классов  1 отличница, что показывает отрицательную динамику Обучающихся с 1 четверкой нет. </w:t>
      </w: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Количество хорошистов увеличилось на 1 человека в количественном составе, но изменился качественный состав. </w:t>
      </w: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9 а классе добавились Лисенкова А и Тихоненко Д, которые в прошлой четверти имели более 2 троек., а хорошистка Байсагурова М. имеет одну тройку по английскому языку.</w:t>
      </w: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9 б классе добавилась Грицун Е.( исправила  тройку по обществознанию)</w:t>
      </w: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9в потерял Голуб М. которая получила 3 по математике.</w:t>
      </w:r>
    </w:p>
    <w:p w:rsidR="005A754C" w:rsidRDefault="005A754C" w:rsidP="005A754C">
      <w:pPr>
        <w:jc w:val="both"/>
        <w:rPr>
          <w:rFonts w:ascii="Times New Roman" w:hAnsi="Times New Roman" w:cs="Times New Roman"/>
          <w:color w:val="000000" w:themeColor="text1"/>
          <w:sz w:val="24"/>
          <w:szCs w:val="24"/>
        </w:rPr>
      </w:pP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Резерв хорошистов с одной тройкой увеличился на 2 человека, </w:t>
      </w:r>
      <w:r>
        <w:rPr>
          <w:rFonts w:ascii="Times New Roman" w:hAnsi="Times New Roman" w:cs="Times New Roman"/>
          <w:color w:val="000000" w:themeColor="text1"/>
          <w:sz w:val="24"/>
          <w:szCs w:val="24"/>
        </w:rPr>
        <w:t>причем состав изменился, часть обучающихся перешли в разряд хорошистов, часть заработали больше чем одну удовлетворительную отметку.</w:t>
      </w:r>
    </w:p>
    <w:p w:rsidR="005A754C" w:rsidRDefault="005A754C" w:rsidP="005A754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 двумя тройками</w:t>
      </w: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9а:  Гордиенко Д  история (Баловнев С.А.), англ.язык  (Мулява Н.С.)</w:t>
      </w: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9б: Брус В англ. язык (Мулява Н.С.) и русский язык (Субботина А.Н.) Шеметова Анна история (Баловнев С.А.), ОБЗР (Карманов А.Г.)</w:t>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9в: нет</w:t>
      </w:r>
    </w:p>
    <w:p w:rsidR="005A754C" w:rsidRDefault="005A754C" w:rsidP="005A75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показателям качества обучения 9а показал результаты лучше прошлой четверти, а 9б и 9в хуже. </w:t>
      </w:r>
    </w:p>
    <w:p w:rsidR="005A754C" w:rsidRDefault="005A754C" w:rsidP="005A754C">
      <w:pPr>
        <w:rPr>
          <w:rFonts w:ascii="Times New Roman" w:eastAsia="Times New Roman" w:hAnsi="Times New Roman" w:cs="Times New Roman"/>
          <w:sz w:val="24"/>
          <w:szCs w:val="24"/>
        </w:rPr>
      </w:pPr>
      <w:r>
        <w:rPr>
          <w:rFonts w:ascii="Times New Roman" w:hAnsi="Times New Roman" w:cs="Times New Roman"/>
          <w:b/>
          <w:color w:val="000000" w:themeColor="text1"/>
          <w:sz w:val="24"/>
          <w:szCs w:val="24"/>
        </w:rPr>
        <w:t>Не успевают:</w:t>
      </w:r>
      <w:r>
        <w:rPr>
          <w:rFonts w:ascii="Times New Roman" w:eastAsia="Times New Roman" w:hAnsi="Times New Roman" w:cs="Times New Roman"/>
          <w:color w:val="111111"/>
          <w:sz w:val="20"/>
          <w:szCs w:val="20"/>
        </w:rPr>
        <w:t xml:space="preserve">  </w:t>
      </w:r>
      <w:r>
        <w:rPr>
          <w:rFonts w:ascii="Times New Roman" w:eastAsia="Times New Roman" w:hAnsi="Times New Roman" w:cs="Times New Roman"/>
          <w:sz w:val="24"/>
          <w:szCs w:val="24"/>
        </w:rPr>
        <w:t>9б-Купреев Дмитрий: Матем.  и  9в-Демченко Ярослав: Матем. (Литвинова И.В.)</w:t>
      </w:r>
    </w:p>
    <w:p w:rsidR="005A754C" w:rsidRDefault="005A754C" w:rsidP="005A754C">
      <w:pPr>
        <w:jc w:val="both"/>
        <w:rPr>
          <w:rFonts w:ascii="Times New Roman" w:eastAsiaTheme="minorEastAsia" w:hAnsi="Times New Roman" w:cs="Times New Roman"/>
          <w:sz w:val="24"/>
          <w:szCs w:val="24"/>
        </w:rPr>
      </w:pPr>
      <w:r>
        <w:rPr>
          <w:rFonts w:ascii="Times New Roman" w:hAnsi="Times New Roman" w:cs="Times New Roman"/>
          <w:sz w:val="24"/>
          <w:szCs w:val="24"/>
        </w:rPr>
        <w:t>Обученность по следующим предметам ниже 50%6</w:t>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9а Английский язык и физика</w:t>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9б математика, русский язык, информатика, английский язык, история, обществознание;</w:t>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9в математика, русский язык, физика, история.</w:t>
      </w:r>
    </w:p>
    <w:p w:rsidR="005A754C" w:rsidRDefault="005A754C" w:rsidP="005A754C">
      <w:pPr>
        <w:jc w:val="both"/>
        <w:rPr>
          <w:rFonts w:ascii="Times New Roman" w:hAnsi="Times New Roman" w:cs="Times New Roman"/>
          <w:b/>
          <w:color w:val="000000" w:themeColor="text1"/>
          <w:sz w:val="28"/>
          <w:szCs w:val="24"/>
        </w:rPr>
      </w:pPr>
    </w:p>
    <w:p w:rsidR="005A754C" w:rsidRDefault="005A754C" w:rsidP="005A754C">
      <w:pPr>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8 классы</w:t>
      </w:r>
      <w:r>
        <w:rPr>
          <w:rFonts w:ascii="Times New Roman" w:hAnsi="Times New Roman" w:cs="Times New Roman"/>
          <w:color w:val="000000" w:themeColor="text1"/>
          <w:sz w:val="24"/>
          <w:szCs w:val="24"/>
        </w:rPr>
        <w:t xml:space="preserve"> </w:t>
      </w: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8а классный руководитель Мулява Н.С.</w:t>
      </w: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8б классный руководитель Карманова У.С.</w:t>
      </w: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8в классный руководитель  Зубашенко Т.И.</w:t>
      </w:r>
    </w:p>
    <w:tbl>
      <w:tblPr>
        <w:tblW w:w="9906" w:type="dxa"/>
        <w:tblInd w:w="93" w:type="dxa"/>
        <w:tblLook w:val="04A0" w:firstRow="1" w:lastRow="0" w:firstColumn="1" w:lastColumn="0" w:noHBand="0" w:noVBand="1"/>
      </w:tblPr>
      <w:tblGrid>
        <w:gridCol w:w="916"/>
        <w:gridCol w:w="534"/>
        <w:gridCol w:w="655"/>
        <w:gridCol w:w="544"/>
        <w:gridCol w:w="532"/>
        <w:gridCol w:w="803"/>
        <w:gridCol w:w="567"/>
        <w:gridCol w:w="482"/>
        <w:gridCol w:w="511"/>
        <w:gridCol w:w="567"/>
        <w:gridCol w:w="482"/>
        <w:gridCol w:w="793"/>
        <w:gridCol w:w="851"/>
        <w:gridCol w:w="709"/>
        <w:gridCol w:w="960"/>
      </w:tblGrid>
      <w:tr w:rsidR="005A754C" w:rsidTr="005A754C">
        <w:trPr>
          <w:trHeight w:val="1440"/>
        </w:trPr>
        <w:tc>
          <w:tcPr>
            <w:tcW w:w="921" w:type="dxa"/>
            <w:tcBorders>
              <w:top w:val="single" w:sz="8" w:space="0" w:color="000000"/>
              <w:left w:val="single" w:sz="8" w:space="0" w:color="000000"/>
              <w:bottom w:val="single" w:sz="8" w:space="0" w:color="000000"/>
              <w:right w:val="single" w:sz="8" w:space="0" w:color="000000"/>
            </w:tcBorders>
            <w:hideMark/>
          </w:tcPr>
          <w:p w:rsidR="005A754C" w:rsidRDefault="005A754C">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w:t>
            </w:r>
          </w:p>
        </w:tc>
        <w:tc>
          <w:tcPr>
            <w:tcW w:w="482"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Класс</w:t>
            </w:r>
          </w:p>
        </w:tc>
        <w:tc>
          <w:tcPr>
            <w:tcW w:w="831"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Начало четверти</w:t>
            </w:r>
          </w:p>
        </w:tc>
        <w:tc>
          <w:tcPr>
            <w:tcW w:w="561"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Конец четверти</w:t>
            </w:r>
          </w:p>
        </w:tc>
        <w:tc>
          <w:tcPr>
            <w:tcW w:w="482"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ОВЗ</w:t>
            </w:r>
          </w:p>
        </w:tc>
        <w:tc>
          <w:tcPr>
            <w:tcW w:w="707"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На 5</w:t>
            </w:r>
          </w:p>
        </w:tc>
        <w:tc>
          <w:tcPr>
            <w:tcW w:w="567"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С одной 4</w:t>
            </w:r>
          </w:p>
        </w:tc>
        <w:tc>
          <w:tcPr>
            <w:tcW w:w="482"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На 4 и 5</w:t>
            </w:r>
          </w:p>
        </w:tc>
        <w:tc>
          <w:tcPr>
            <w:tcW w:w="511"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С одной 3</w:t>
            </w:r>
          </w:p>
        </w:tc>
        <w:tc>
          <w:tcPr>
            <w:tcW w:w="567"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не успевают</w:t>
            </w:r>
          </w:p>
        </w:tc>
        <w:tc>
          <w:tcPr>
            <w:tcW w:w="482"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н/а по болезни</w:t>
            </w:r>
          </w:p>
        </w:tc>
        <w:tc>
          <w:tcPr>
            <w:tcW w:w="793"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 качества</w:t>
            </w:r>
          </w:p>
        </w:tc>
        <w:tc>
          <w:tcPr>
            <w:tcW w:w="851"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 успеваемость</w:t>
            </w:r>
          </w:p>
        </w:tc>
        <w:tc>
          <w:tcPr>
            <w:tcW w:w="709"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 обученность</w:t>
            </w:r>
          </w:p>
        </w:tc>
        <w:tc>
          <w:tcPr>
            <w:tcW w:w="960" w:type="dxa"/>
            <w:tcBorders>
              <w:top w:val="single" w:sz="8" w:space="0" w:color="000000"/>
              <w:left w:val="nil"/>
              <w:bottom w:val="single" w:sz="8" w:space="0" w:color="000000"/>
              <w:right w:val="single" w:sz="8" w:space="0" w:color="000000"/>
            </w:tcBorders>
            <w:textDirection w:val="btLr"/>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Средний балл</w:t>
            </w:r>
          </w:p>
        </w:tc>
      </w:tr>
      <w:tr w:rsidR="005A754C" w:rsidTr="005A754C">
        <w:trPr>
          <w:trHeight w:val="315"/>
        </w:trPr>
        <w:tc>
          <w:tcPr>
            <w:tcW w:w="921" w:type="dxa"/>
            <w:tcBorders>
              <w:top w:val="nil"/>
              <w:left w:val="single" w:sz="8" w:space="0" w:color="000000"/>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1</w:t>
            </w:r>
          </w:p>
        </w:tc>
        <w:tc>
          <w:tcPr>
            <w:tcW w:w="482"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8а</w:t>
            </w:r>
          </w:p>
        </w:tc>
        <w:tc>
          <w:tcPr>
            <w:tcW w:w="831"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w:t>
            </w:r>
          </w:p>
        </w:tc>
        <w:tc>
          <w:tcPr>
            <w:tcW w:w="561"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w:t>
            </w:r>
          </w:p>
        </w:tc>
        <w:tc>
          <w:tcPr>
            <w:tcW w:w="482"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w:t>
            </w:r>
          </w:p>
        </w:tc>
        <w:tc>
          <w:tcPr>
            <w:tcW w:w="707"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c>
          <w:tcPr>
            <w:tcW w:w="567"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c>
          <w:tcPr>
            <w:tcW w:w="482"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511"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567"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482"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c>
          <w:tcPr>
            <w:tcW w:w="793"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51</w:t>
            </w:r>
          </w:p>
        </w:tc>
        <w:tc>
          <w:tcPr>
            <w:tcW w:w="851"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99</w:t>
            </w:r>
          </w:p>
        </w:tc>
        <w:tc>
          <w:tcPr>
            <w:tcW w:w="709"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w:t>
            </w:r>
          </w:p>
        </w:tc>
        <w:tc>
          <w:tcPr>
            <w:tcW w:w="960"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3,71</w:t>
            </w:r>
          </w:p>
        </w:tc>
      </w:tr>
      <w:tr w:rsidR="005A754C" w:rsidTr="005A754C">
        <w:trPr>
          <w:trHeight w:val="315"/>
        </w:trPr>
        <w:tc>
          <w:tcPr>
            <w:tcW w:w="921" w:type="dxa"/>
            <w:tcBorders>
              <w:top w:val="nil"/>
              <w:left w:val="single" w:sz="8" w:space="0" w:color="000000"/>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2</w:t>
            </w:r>
          </w:p>
        </w:tc>
        <w:tc>
          <w:tcPr>
            <w:tcW w:w="482"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8б</w:t>
            </w:r>
          </w:p>
        </w:tc>
        <w:tc>
          <w:tcPr>
            <w:tcW w:w="831"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w:t>
            </w:r>
          </w:p>
        </w:tc>
        <w:tc>
          <w:tcPr>
            <w:tcW w:w="561"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w:t>
            </w:r>
          </w:p>
        </w:tc>
        <w:tc>
          <w:tcPr>
            <w:tcW w:w="482"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w:t>
            </w:r>
          </w:p>
        </w:tc>
        <w:tc>
          <w:tcPr>
            <w:tcW w:w="707"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w:t>
            </w:r>
          </w:p>
        </w:tc>
        <w:tc>
          <w:tcPr>
            <w:tcW w:w="567"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482"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511"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c>
          <w:tcPr>
            <w:tcW w:w="567"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c>
          <w:tcPr>
            <w:tcW w:w="482"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c>
          <w:tcPr>
            <w:tcW w:w="793"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w:t>
            </w:r>
          </w:p>
        </w:tc>
        <w:tc>
          <w:tcPr>
            <w:tcW w:w="851"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100</w:t>
            </w:r>
          </w:p>
        </w:tc>
        <w:tc>
          <w:tcPr>
            <w:tcW w:w="709"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63</w:t>
            </w:r>
          </w:p>
        </w:tc>
        <w:tc>
          <w:tcPr>
            <w:tcW w:w="960"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3,80</w:t>
            </w:r>
          </w:p>
        </w:tc>
      </w:tr>
      <w:tr w:rsidR="005A754C" w:rsidTr="005A754C">
        <w:trPr>
          <w:trHeight w:val="315"/>
        </w:trPr>
        <w:tc>
          <w:tcPr>
            <w:tcW w:w="921" w:type="dxa"/>
            <w:tcBorders>
              <w:top w:val="nil"/>
              <w:left w:val="single" w:sz="8" w:space="0" w:color="000000"/>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3</w:t>
            </w:r>
          </w:p>
        </w:tc>
        <w:tc>
          <w:tcPr>
            <w:tcW w:w="482"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Cs w:val="24"/>
              </w:rPr>
              <w:t>8в</w:t>
            </w:r>
          </w:p>
        </w:tc>
        <w:tc>
          <w:tcPr>
            <w:tcW w:w="831"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24</w:t>
            </w:r>
          </w:p>
        </w:tc>
        <w:tc>
          <w:tcPr>
            <w:tcW w:w="561"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24</w:t>
            </w:r>
          </w:p>
        </w:tc>
        <w:tc>
          <w:tcPr>
            <w:tcW w:w="482"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707"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567"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c>
          <w:tcPr>
            <w:tcW w:w="482"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511"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567"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482"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c>
          <w:tcPr>
            <w:tcW w:w="793"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68</w:t>
            </w:r>
          </w:p>
        </w:tc>
        <w:tc>
          <w:tcPr>
            <w:tcW w:w="851" w:type="dxa"/>
            <w:tcBorders>
              <w:top w:val="nil"/>
              <w:left w:val="nil"/>
              <w:bottom w:val="single" w:sz="8" w:space="0" w:color="000000"/>
              <w:right w:val="single" w:sz="8" w:space="0" w:color="000000"/>
            </w:tcBorders>
            <w:noWrap/>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100</w:t>
            </w:r>
          </w:p>
        </w:tc>
        <w:tc>
          <w:tcPr>
            <w:tcW w:w="709"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67</w:t>
            </w:r>
          </w:p>
        </w:tc>
        <w:tc>
          <w:tcPr>
            <w:tcW w:w="960" w:type="dxa"/>
            <w:tcBorders>
              <w:top w:val="nil"/>
              <w:left w:val="nil"/>
              <w:bottom w:val="single" w:sz="8" w:space="0" w:color="000000"/>
              <w:right w:val="single" w:sz="8" w:space="0" w:color="000000"/>
            </w:tcBorders>
            <w:vAlign w:val="center"/>
            <w:hideMark/>
          </w:tcPr>
          <w:p w:rsidR="005A754C" w:rsidRDefault="005A754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w:t>
            </w:r>
          </w:p>
        </w:tc>
      </w:tr>
      <w:tr w:rsidR="005A754C" w:rsidTr="005A754C">
        <w:trPr>
          <w:trHeight w:val="242"/>
        </w:trPr>
        <w:tc>
          <w:tcPr>
            <w:tcW w:w="921" w:type="dxa"/>
            <w:tcBorders>
              <w:top w:val="nil"/>
              <w:left w:val="single" w:sz="8" w:space="0" w:color="000000"/>
              <w:bottom w:val="single" w:sz="8" w:space="0" w:color="000000"/>
              <w:right w:val="single" w:sz="8" w:space="0" w:color="000000"/>
            </w:tcBorders>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szCs w:val="24"/>
              </w:rPr>
              <w:t>Итого</w:t>
            </w:r>
          </w:p>
        </w:tc>
        <w:tc>
          <w:tcPr>
            <w:tcW w:w="482" w:type="dxa"/>
            <w:tcBorders>
              <w:top w:val="nil"/>
              <w:left w:val="nil"/>
              <w:bottom w:val="single" w:sz="8" w:space="0" w:color="000000"/>
              <w:right w:val="single" w:sz="8" w:space="0" w:color="000000"/>
            </w:tcBorders>
            <w:hideMark/>
          </w:tcPr>
          <w:p w:rsidR="005A754C" w:rsidRDefault="005A754C">
            <w:pPr>
              <w:spacing w:line="276" w:lineRule="auto"/>
              <w:rPr>
                <w:rFonts w:cs="Times New Roman"/>
              </w:rPr>
            </w:pPr>
          </w:p>
        </w:tc>
        <w:tc>
          <w:tcPr>
            <w:tcW w:w="831" w:type="dxa"/>
            <w:tcBorders>
              <w:top w:val="nil"/>
              <w:left w:val="nil"/>
              <w:bottom w:val="single" w:sz="8" w:space="0" w:color="000000"/>
              <w:right w:val="single" w:sz="8" w:space="0" w:color="000000"/>
            </w:tcBorders>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71</w:t>
            </w:r>
          </w:p>
        </w:tc>
        <w:tc>
          <w:tcPr>
            <w:tcW w:w="561" w:type="dxa"/>
            <w:tcBorders>
              <w:top w:val="nil"/>
              <w:left w:val="nil"/>
              <w:bottom w:val="single" w:sz="8" w:space="0" w:color="000000"/>
              <w:right w:val="single" w:sz="8" w:space="0" w:color="000000"/>
            </w:tcBorders>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71</w:t>
            </w:r>
          </w:p>
        </w:tc>
        <w:tc>
          <w:tcPr>
            <w:tcW w:w="482" w:type="dxa"/>
            <w:tcBorders>
              <w:top w:val="nil"/>
              <w:left w:val="nil"/>
              <w:bottom w:val="single" w:sz="8" w:space="0" w:color="000000"/>
              <w:right w:val="single" w:sz="8" w:space="0" w:color="000000"/>
            </w:tcBorders>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13</w:t>
            </w:r>
          </w:p>
        </w:tc>
        <w:tc>
          <w:tcPr>
            <w:tcW w:w="707" w:type="dxa"/>
            <w:tcBorders>
              <w:top w:val="nil"/>
              <w:left w:val="nil"/>
              <w:bottom w:val="single" w:sz="8" w:space="0" w:color="000000"/>
              <w:right w:val="single" w:sz="8" w:space="0" w:color="000000"/>
            </w:tcBorders>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4</w:t>
            </w:r>
          </w:p>
        </w:tc>
        <w:tc>
          <w:tcPr>
            <w:tcW w:w="567" w:type="dxa"/>
            <w:tcBorders>
              <w:top w:val="nil"/>
              <w:left w:val="nil"/>
              <w:bottom w:val="single" w:sz="8" w:space="0" w:color="000000"/>
              <w:right w:val="single" w:sz="8" w:space="0" w:color="000000"/>
            </w:tcBorders>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0</w:t>
            </w:r>
          </w:p>
        </w:tc>
        <w:tc>
          <w:tcPr>
            <w:tcW w:w="482" w:type="dxa"/>
            <w:tcBorders>
              <w:top w:val="nil"/>
              <w:left w:val="nil"/>
              <w:bottom w:val="single" w:sz="8" w:space="0" w:color="000000"/>
              <w:right w:val="single" w:sz="8" w:space="0" w:color="000000"/>
            </w:tcBorders>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6</w:t>
            </w:r>
          </w:p>
        </w:tc>
        <w:tc>
          <w:tcPr>
            <w:tcW w:w="511" w:type="dxa"/>
            <w:tcBorders>
              <w:top w:val="nil"/>
              <w:left w:val="nil"/>
              <w:bottom w:val="single" w:sz="8" w:space="0" w:color="000000"/>
              <w:right w:val="single" w:sz="8" w:space="0" w:color="000000"/>
            </w:tcBorders>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4</w:t>
            </w:r>
          </w:p>
        </w:tc>
        <w:tc>
          <w:tcPr>
            <w:tcW w:w="567" w:type="dxa"/>
            <w:tcBorders>
              <w:top w:val="nil"/>
              <w:left w:val="nil"/>
              <w:bottom w:val="single" w:sz="8" w:space="0" w:color="000000"/>
              <w:right w:val="single" w:sz="8" w:space="0" w:color="000000"/>
            </w:tcBorders>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3</w:t>
            </w:r>
          </w:p>
        </w:tc>
        <w:tc>
          <w:tcPr>
            <w:tcW w:w="482" w:type="dxa"/>
            <w:tcBorders>
              <w:top w:val="nil"/>
              <w:left w:val="nil"/>
              <w:bottom w:val="single" w:sz="8" w:space="0" w:color="000000"/>
              <w:right w:val="single" w:sz="8" w:space="0" w:color="000000"/>
            </w:tcBorders>
          </w:tcPr>
          <w:p w:rsidR="005A754C" w:rsidRDefault="005A754C">
            <w:pPr>
              <w:rPr>
                <w:rFonts w:ascii="Times New Roman" w:eastAsia="Times New Roman" w:hAnsi="Times New Roman" w:cs="Times New Roman"/>
                <w:b/>
                <w:bCs/>
                <w:color w:val="000000" w:themeColor="text1"/>
              </w:rPr>
            </w:pPr>
          </w:p>
        </w:tc>
        <w:tc>
          <w:tcPr>
            <w:tcW w:w="793" w:type="dxa"/>
            <w:tcBorders>
              <w:top w:val="nil"/>
              <w:left w:val="nil"/>
              <w:bottom w:val="single" w:sz="8" w:space="0" w:color="000000"/>
              <w:right w:val="single" w:sz="8" w:space="0" w:color="000000"/>
            </w:tcBorders>
            <w:noWrap/>
            <w:vAlign w:val="center"/>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58,7</w:t>
            </w:r>
          </w:p>
        </w:tc>
        <w:tc>
          <w:tcPr>
            <w:tcW w:w="851" w:type="dxa"/>
            <w:tcBorders>
              <w:top w:val="nil"/>
              <w:left w:val="nil"/>
              <w:bottom w:val="single" w:sz="8" w:space="0" w:color="000000"/>
              <w:right w:val="single" w:sz="8" w:space="0" w:color="000000"/>
            </w:tcBorders>
            <w:noWrap/>
            <w:vAlign w:val="center"/>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99,7</w:t>
            </w:r>
          </w:p>
        </w:tc>
        <w:tc>
          <w:tcPr>
            <w:tcW w:w="709" w:type="dxa"/>
            <w:tcBorders>
              <w:top w:val="nil"/>
              <w:left w:val="nil"/>
              <w:bottom w:val="single" w:sz="8" w:space="0" w:color="000000"/>
              <w:right w:val="single" w:sz="8" w:space="0" w:color="000000"/>
            </w:tcBorders>
            <w:noWrap/>
            <w:vAlign w:val="center"/>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62,7</w:t>
            </w:r>
          </w:p>
        </w:tc>
        <w:tc>
          <w:tcPr>
            <w:tcW w:w="960" w:type="dxa"/>
            <w:tcBorders>
              <w:top w:val="nil"/>
              <w:left w:val="nil"/>
              <w:bottom w:val="single" w:sz="8" w:space="0" w:color="000000"/>
              <w:right w:val="single" w:sz="8" w:space="0" w:color="000000"/>
            </w:tcBorders>
            <w:noWrap/>
            <w:vAlign w:val="center"/>
            <w:hideMark/>
          </w:tcPr>
          <w:p w:rsidR="005A754C" w:rsidRDefault="005A754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3,8</w:t>
            </w:r>
          </w:p>
        </w:tc>
      </w:tr>
    </w:tbl>
    <w:p w:rsidR="005A754C" w:rsidRDefault="005A754C" w:rsidP="005A754C">
      <w:pPr>
        <w:jc w:val="both"/>
        <w:rPr>
          <w:rFonts w:ascii="Times New Roman" w:hAnsi="Times New Roman" w:cs="Times New Roman"/>
          <w:color w:val="000000" w:themeColor="text1"/>
          <w:sz w:val="24"/>
          <w:szCs w:val="24"/>
        </w:rPr>
      </w:pPr>
    </w:p>
    <w:p w:rsidR="005A754C" w:rsidRDefault="005A754C" w:rsidP="005A754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параллели 8х классов  4 отличница, что на 1 обучающуюся (Тлепсук Ю) больше чем в прошлой четверти, в резерв отличников входит Тихоненко С. с одной 4 по физике, 6 хорошистов, что на 5 человек меньше результата  прошлой четверти. Один хорошист перешел в разряд отличников, остальные в разряд  из 4 человек с одной  тройкой  по предметам: информатика и литература.  Количество неуспевающих сократилось с 5 до 2х. Повторно не успевает Ярополов М., но уже по русскому языку вместо ОБЖ.</w:t>
      </w:r>
    </w:p>
    <w:tbl>
      <w:tblPr>
        <w:tblW w:w="10221" w:type="dxa"/>
        <w:tblInd w:w="-176" w:type="dxa"/>
        <w:tblLook w:val="04A0" w:firstRow="1" w:lastRow="0" w:firstColumn="1" w:lastColumn="0" w:noHBand="0" w:noVBand="1"/>
      </w:tblPr>
      <w:tblGrid>
        <w:gridCol w:w="1777"/>
        <w:gridCol w:w="640"/>
        <w:gridCol w:w="3410"/>
        <w:gridCol w:w="1074"/>
        <w:gridCol w:w="3320"/>
      </w:tblGrid>
      <w:tr w:rsidR="005A754C" w:rsidTr="005A754C">
        <w:trPr>
          <w:trHeight w:val="510"/>
        </w:trPr>
        <w:tc>
          <w:tcPr>
            <w:tcW w:w="1777" w:type="dxa"/>
            <w:tcBorders>
              <w:top w:val="single" w:sz="4" w:space="0" w:color="000000"/>
              <w:left w:val="single" w:sz="4" w:space="0" w:color="000000"/>
              <w:bottom w:val="single" w:sz="4" w:space="0" w:color="000000"/>
              <w:right w:val="single" w:sz="4" w:space="0" w:color="000000"/>
            </w:tcBorders>
            <w:shd w:val="clear" w:color="auto" w:fill="EAEAEA"/>
            <w:vAlign w:val="center"/>
            <w:hideMark/>
          </w:tcPr>
          <w:p w:rsidR="005A754C" w:rsidRDefault="005A754C">
            <w:pPr>
              <w:rPr>
                <w:rFonts w:ascii="Times New Roman" w:eastAsia="Times New Roman" w:hAnsi="Times New Roman" w:cs="Times New Roman"/>
                <w:b/>
                <w:bCs/>
                <w:color w:val="111111"/>
                <w:szCs w:val="24"/>
              </w:rPr>
            </w:pPr>
            <w:r>
              <w:rPr>
                <w:rFonts w:ascii="Times New Roman" w:eastAsia="Times New Roman" w:hAnsi="Times New Roman" w:cs="Times New Roman"/>
                <w:b/>
                <w:bCs/>
                <w:color w:val="111111"/>
                <w:szCs w:val="24"/>
              </w:rPr>
              <w:t> </w:t>
            </w:r>
          </w:p>
        </w:tc>
        <w:tc>
          <w:tcPr>
            <w:tcW w:w="4050" w:type="dxa"/>
            <w:gridSpan w:val="2"/>
            <w:tcBorders>
              <w:top w:val="single" w:sz="4" w:space="0" w:color="000000"/>
              <w:left w:val="nil"/>
              <w:bottom w:val="single" w:sz="4" w:space="0" w:color="000000"/>
              <w:right w:val="single" w:sz="4" w:space="0" w:color="000000"/>
            </w:tcBorders>
            <w:shd w:val="clear" w:color="auto" w:fill="EAEAEA"/>
            <w:vAlign w:val="center"/>
            <w:hideMark/>
          </w:tcPr>
          <w:p w:rsidR="005A754C" w:rsidRDefault="005A754C">
            <w:pPr>
              <w:rPr>
                <w:rFonts w:ascii="Times New Roman" w:eastAsia="Times New Roman" w:hAnsi="Times New Roman" w:cs="Times New Roman"/>
                <w:b/>
                <w:bCs/>
                <w:color w:val="111111"/>
                <w:szCs w:val="24"/>
              </w:rPr>
            </w:pPr>
            <w:r>
              <w:rPr>
                <w:rFonts w:ascii="Times New Roman" w:eastAsia="Times New Roman" w:hAnsi="Times New Roman" w:cs="Times New Roman"/>
                <w:b/>
                <w:bCs/>
                <w:color w:val="111111"/>
                <w:szCs w:val="24"/>
              </w:rPr>
              <w:t>Текущий период</w:t>
            </w:r>
            <w:r>
              <w:rPr>
                <w:rFonts w:ascii="Times New Roman" w:eastAsia="Times New Roman" w:hAnsi="Times New Roman" w:cs="Times New Roman"/>
                <w:b/>
                <w:bCs/>
                <w:color w:val="111111"/>
                <w:szCs w:val="24"/>
              </w:rPr>
              <w:br/>
              <w:t>(2 четверть)</w:t>
            </w:r>
          </w:p>
        </w:tc>
        <w:tc>
          <w:tcPr>
            <w:tcW w:w="4394" w:type="dxa"/>
            <w:gridSpan w:val="2"/>
            <w:tcBorders>
              <w:top w:val="single" w:sz="4" w:space="0" w:color="000000"/>
              <w:left w:val="nil"/>
              <w:bottom w:val="single" w:sz="4" w:space="0" w:color="000000"/>
              <w:right w:val="single" w:sz="4" w:space="0" w:color="000000"/>
            </w:tcBorders>
            <w:shd w:val="clear" w:color="auto" w:fill="EAEAEA"/>
            <w:vAlign w:val="center"/>
            <w:hideMark/>
          </w:tcPr>
          <w:p w:rsidR="005A754C" w:rsidRDefault="005A754C">
            <w:pPr>
              <w:rPr>
                <w:rFonts w:ascii="Times New Roman" w:eastAsia="Times New Roman" w:hAnsi="Times New Roman" w:cs="Times New Roman"/>
                <w:b/>
                <w:bCs/>
                <w:color w:val="111111"/>
                <w:szCs w:val="24"/>
              </w:rPr>
            </w:pPr>
            <w:r>
              <w:rPr>
                <w:rFonts w:ascii="Times New Roman" w:eastAsia="Times New Roman" w:hAnsi="Times New Roman" w:cs="Times New Roman"/>
                <w:b/>
                <w:bCs/>
                <w:color w:val="111111"/>
                <w:szCs w:val="24"/>
              </w:rPr>
              <w:t>Предыдущий период</w:t>
            </w:r>
            <w:r>
              <w:rPr>
                <w:rFonts w:ascii="Times New Roman" w:eastAsia="Times New Roman" w:hAnsi="Times New Roman" w:cs="Times New Roman"/>
                <w:b/>
                <w:bCs/>
                <w:color w:val="111111"/>
                <w:szCs w:val="24"/>
              </w:rPr>
              <w:br/>
              <w:t>(1 четверть)</w:t>
            </w:r>
          </w:p>
        </w:tc>
      </w:tr>
      <w:tr w:rsidR="005A754C" w:rsidTr="005A754C">
        <w:trPr>
          <w:trHeight w:val="1275"/>
        </w:trPr>
        <w:tc>
          <w:tcPr>
            <w:tcW w:w="1777" w:type="dxa"/>
            <w:tcBorders>
              <w:top w:val="nil"/>
              <w:left w:val="single" w:sz="4" w:space="0" w:color="000000"/>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Успевают на 5</w:t>
            </w:r>
          </w:p>
        </w:tc>
        <w:tc>
          <w:tcPr>
            <w:tcW w:w="640"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4</w:t>
            </w:r>
          </w:p>
        </w:tc>
        <w:tc>
          <w:tcPr>
            <w:tcW w:w="3410" w:type="dxa"/>
            <w:tcBorders>
              <w:top w:val="nil"/>
              <w:left w:val="nil"/>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Cs w:val="24"/>
              </w:rPr>
            </w:pPr>
            <w:r>
              <w:rPr>
                <w:rFonts w:ascii="Times New Roman" w:eastAsia="Times New Roman" w:hAnsi="Times New Roman" w:cs="Times New Roman"/>
                <w:b/>
                <w:color w:val="111111"/>
                <w:szCs w:val="24"/>
              </w:rPr>
              <w:t>8б-Мудрак Дарина</w:t>
            </w:r>
            <w:r>
              <w:rPr>
                <w:rFonts w:ascii="Times New Roman" w:eastAsia="Times New Roman" w:hAnsi="Times New Roman" w:cs="Times New Roman"/>
                <w:color w:val="111111"/>
                <w:szCs w:val="24"/>
              </w:rPr>
              <w:t xml:space="preserve"> </w:t>
            </w:r>
            <w:r>
              <w:rPr>
                <w:rFonts w:ascii="Times New Roman" w:eastAsia="Times New Roman" w:hAnsi="Times New Roman" w:cs="Times New Roman"/>
                <w:color w:val="111111"/>
                <w:szCs w:val="24"/>
              </w:rPr>
              <w:br/>
              <w:t xml:space="preserve">8б-Тлепсук Юлия </w:t>
            </w:r>
            <w:r>
              <w:rPr>
                <w:rFonts w:ascii="Times New Roman" w:eastAsia="Times New Roman" w:hAnsi="Times New Roman" w:cs="Times New Roman"/>
                <w:color w:val="111111"/>
                <w:szCs w:val="24"/>
              </w:rPr>
              <w:br/>
            </w:r>
            <w:r>
              <w:rPr>
                <w:rFonts w:ascii="Times New Roman" w:eastAsia="Times New Roman" w:hAnsi="Times New Roman" w:cs="Times New Roman"/>
                <w:b/>
                <w:color w:val="111111"/>
                <w:szCs w:val="24"/>
              </w:rPr>
              <w:t xml:space="preserve">8в-Горбенко Светлана </w:t>
            </w:r>
            <w:r>
              <w:rPr>
                <w:rFonts w:ascii="Times New Roman" w:eastAsia="Times New Roman" w:hAnsi="Times New Roman" w:cs="Times New Roman"/>
                <w:b/>
                <w:color w:val="111111"/>
                <w:szCs w:val="24"/>
              </w:rPr>
              <w:br/>
              <w:t>8в-Кухранов Александр</w:t>
            </w:r>
            <w:r>
              <w:rPr>
                <w:rFonts w:ascii="Times New Roman" w:eastAsia="Times New Roman" w:hAnsi="Times New Roman" w:cs="Times New Roman"/>
                <w:color w:val="111111"/>
                <w:szCs w:val="24"/>
              </w:rPr>
              <w:t xml:space="preserve"> </w:t>
            </w:r>
            <w:r>
              <w:rPr>
                <w:rFonts w:ascii="Times New Roman" w:eastAsia="Times New Roman" w:hAnsi="Times New Roman" w:cs="Times New Roman"/>
                <w:color w:val="111111"/>
                <w:szCs w:val="24"/>
              </w:rPr>
              <w:br/>
            </w:r>
          </w:p>
        </w:tc>
        <w:tc>
          <w:tcPr>
            <w:tcW w:w="1074"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3</w:t>
            </w:r>
          </w:p>
        </w:tc>
        <w:tc>
          <w:tcPr>
            <w:tcW w:w="3320" w:type="dxa"/>
            <w:tcBorders>
              <w:top w:val="nil"/>
              <w:left w:val="nil"/>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 xml:space="preserve">8б-Мудрак Дарина </w:t>
            </w:r>
            <w:r>
              <w:rPr>
                <w:rFonts w:ascii="Times New Roman" w:eastAsia="Times New Roman" w:hAnsi="Times New Roman" w:cs="Times New Roman"/>
                <w:color w:val="111111"/>
                <w:szCs w:val="24"/>
              </w:rPr>
              <w:br/>
              <w:t xml:space="preserve">8в-Горбенко Светлана </w:t>
            </w:r>
            <w:r>
              <w:rPr>
                <w:rFonts w:ascii="Times New Roman" w:eastAsia="Times New Roman" w:hAnsi="Times New Roman" w:cs="Times New Roman"/>
                <w:color w:val="111111"/>
                <w:szCs w:val="24"/>
              </w:rPr>
              <w:br/>
              <w:t xml:space="preserve">8в-Кухранов Александр </w:t>
            </w:r>
            <w:r>
              <w:rPr>
                <w:rFonts w:ascii="Times New Roman" w:eastAsia="Times New Roman" w:hAnsi="Times New Roman" w:cs="Times New Roman"/>
                <w:color w:val="111111"/>
                <w:szCs w:val="24"/>
              </w:rPr>
              <w:br/>
            </w:r>
          </w:p>
        </w:tc>
      </w:tr>
      <w:tr w:rsidR="005A754C" w:rsidTr="005A754C">
        <w:trPr>
          <w:trHeight w:val="510"/>
        </w:trPr>
        <w:tc>
          <w:tcPr>
            <w:tcW w:w="1777" w:type="dxa"/>
            <w:tcBorders>
              <w:top w:val="nil"/>
              <w:left w:val="single" w:sz="4" w:space="0" w:color="000000"/>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Успевают с одной 4</w:t>
            </w:r>
          </w:p>
        </w:tc>
        <w:tc>
          <w:tcPr>
            <w:tcW w:w="640"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1</w:t>
            </w:r>
          </w:p>
        </w:tc>
        <w:tc>
          <w:tcPr>
            <w:tcW w:w="3410"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 xml:space="preserve">8б-Тихоненко Софья: Физ. </w:t>
            </w:r>
            <w:r>
              <w:rPr>
                <w:rFonts w:ascii="Times New Roman" w:eastAsia="Times New Roman" w:hAnsi="Times New Roman" w:cs="Times New Roman"/>
                <w:color w:val="111111"/>
                <w:szCs w:val="24"/>
              </w:rPr>
              <w:br/>
            </w:r>
          </w:p>
        </w:tc>
        <w:tc>
          <w:tcPr>
            <w:tcW w:w="1074"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0</w:t>
            </w:r>
          </w:p>
        </w:tc>
        <w:tc>
          <w:tcPr>
            <w:tcW w:w="3320"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 </w:t>
            </w:r>
          </w:p>
        </w:tc>
      </w:tr>
      <w:tr w:rsidR="005A754C" w:rsidTr="005A754C">
        <w:trPr>
          <w:trHeight w:val="3060"/>
        </w:trPr>
        <w:tc>
          <w:tcPr>
            <w:tcW w:w="1777" w:type="dxa"/>
            <w:tcBorders>
              <w:top w:val="nil"/>
              <w:left w:val="single" w:sz="4" w:space="0" w:color="000000"/>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lastRenderedPageBreak/>
              <w:t>Успевают на 4 и 5</w:t>
            </w:r>
          </w:p>
        </w:tc>
        <w:tc>
          <w:tcPr>
            <w:tcW w:w="640"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6</w:t>
            </w:r>
          </w:p>
        </w:tc>
        <w:tc>
          <w:tcPr>
            <w:tcW w:w="3410" w:type="dxa"/>
            <w:tcBorders>
              <w:top w:val="nil"/>
              <w:left w:val="nil"/>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 xml:space="preserve">8а-Боровик Елизавета </w:t>
            </w:r>
            <w:r>
              <w:rPr>
                <w:rFonts w:ascii="Times New Roman" w:eastAsia="Times New Roman" w:hAnsi="Times New Roman" w:cs="Times New Roman"/>
                <w:color w:val="111111"/>
                <w:szCs w:val="24"/>
              </w:rPr>
              <w:br/>
              <w:t xml:space="preserve">8а-Комаров Никита </w:t>
            </w:r>
            <w:r>
              <w:rPr>
                <w:rFonts w:ascii="Times New Roman" w:eastAsia="Times New Roman" w:hAnsi="Times New Roman" w:cs="Times New Roman"/>
                <w:color w:val="111111"/>
                <w:szCs w:val="24"/>
              </w:rPr>
              <w:br/>
              <w:t xml:space="preserve">8б-Терещенко Алексей </w:t>
            </w:r>
            <w:r>
              <w:rPr>
                <w:rFonts w:ascii="Times New Roman" w:eastAsia="Times New Roman" w:hAnsi="Times New Roman" w:cs="Times New Roman"/>
                <w:color w:val="111111"/>
                <w:szCs w:val="24"/>
              </w:rPr>
              <w:br/>
              <w:t xml:space="preserve">8в-Згиблая Ольга </w:t>
            </w:r>
            <w:r>
              <w:rPr>
                <w:rFonts w:ascii="Times New Roman" w:eastAsia="Times New Roman" w:hAnsi="Times New Roman" w:cs="Times New Roman"/>
                <w:color w:val="111111"/>
                <w:szCs w:val="24"/>
              </w:rPr>
              <w:br/>
              <w:t xml:space="preserve">8в-Колесник Виолетта </w:t>
            </w:r>
            <w:r>
              <w:rPr>
                <w:rFonts w:ascii="Times New Roman" w:eastAsia="Times New Roman" w:hAnsi="Times New Roman" w:cs="Times New Roman"/>
                <w:color w:val="111111"/>
                <w:szCs w:val="24"/>
              </w:rPr>
              <w:br/>
              <w:t xml:space="preserve">8в-Умерова Динара </w:t>
            </w:r>
          </w:p>
        </w:tc>
        <w:tc>
          <w:tcPr>
            <w:tcW w:w="1074"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11</w:t>
            </w:r>
          </w:p>
        </w:tc>
        <w:tc>
          <w:tcPr>
            <w:tcW w:w="3320" w:type="dxa"/>
            <w:tcBorders>
              <w:top w:val="nil"/>
              <w:left w:val="nil"/>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8а-</w:t>
            </w:r>
            <w:r>
              <w:rPr>
                <w:rFonts w:ascii="Times New Roman" w:eastAsia="Times New Roman" w:hAnsi="Times New Roman" w:cs="Times New Roman"/>
                <w:b/>
                <w:color w:val="111111"/>
                <w:szCs w:val="24"/>
              </w:rPr>
              <w:t xml:space="preserve">Боровик Елизавета </w:t>
            </w:r>
            <w:r>
              <w:rPr>
                <w:rFonts w:ascii="Times New Roman" w:eastAsia="Times New Roman" w:hAnsi="Times New Roman" w:cs="Times New Roman"/>
                <w:b/>
                <w:color w:val="111111"/>
                <w:szCs w:val="24"/>
              </w:rPr>
              <w:br/>
              <w:t xml:space="preserve">8а-Комаров Никита </w:t>
            </w:r>
            <w:r>
              <w:rPr>
                <w:rFonts w:ascii="Times New Roman" w:eastAsia="Times New Roman" w:hAnsi="Times New Roman" w:cs="Times New Roman"/>
                <w:b/>
                <w:color w:val="111111"/>
                <w:szCs w:val="24"/>
              </w:rPr>
              <w:br/>
            </w:r>
            <w:r>
              <w:rPr>
                <w:rFonts w:ascii="Times New Roman" w:eastAsia="Times New Roman" w:hAnsi="Times New Roman" w:cs="Times New Roman"/>
                <w:color w:val="111111"/>
                <w:szCs w:val="24"/>
              </w:rPr>
              <w:t xml:space="preserve">8а-Луценко Наталья </w:t>
            </w:r>
            <w:r>
              <w:rPr>
                <w:rFonts w:ascii="Times New Roman" w:eastAsia="Times New Roman" w:hAnsi="Times New Roman" w:cs="Times New Roman"/>
                <w:color w:val="111111"/>
                <w:szCs w:val="24"/>
              </w:rPr>
              <w:br/>
              <w:t>8б-</w:t>
            </w:r>
            <w:r>
              <w:rPr>
                <w:rFonts w:ascii="Times New Roman" w:eastAsia="Times New Roman" w:hAnsi="Times New Roman" w:cs="Times New Roman"/>
                <w:b/>
                <w:color w:val="111111"/>
                <w:szCs w:val="24"/>
              </w:rPr>
              <w:t xml:space="preserve">Терещенко Алексей </w:t>
            </w:r>
            <w:r>
              <w:rPr>
                <w:rFonts w:ascii="Times New Roman" w:eastAsia="Times New Roman" w:hAnsi="Times New Roman" w:cs="Times New Roman"/>
                <w:b/>
                <w:color w:val="111111"/>
                <w:szCs w:val="24"/>
              </w:rPr>
              <w:br/>
              <w:t xml:space="preserve">8б-Тихоненко Софья </w:t>
            </w:r>
            <w:r>
              <w:rPr>
                <w:rFonts w:ascii="Times New Roman" w:eastAsia="Times New Roman" w:hAnsi="Times New Roman" w:cs="Times New Roman"/>
                <w:b/>
                <w:color w:val="111111"/>
                <w:szCs w:val="24"/>
              </w:rPr>
              <w:br/>
            </w:r>
            <w:r>
              <w:rPr>
                <w:rFonts w:ascii="Times New Roman" w:eastAsia="Times New Roman" w:hAnsi="Times New Roman" w:cs="Times New Roman"/>
                <w:color w:val="111111"/>
                <w:szCs w:val="24"/>
              </w:rPr>
              <w:t>8б-</w:t>
            </w:r>
            <w:r>
              <w:rPr>
                <w:rFonts w:ascii="Times New Roman" w:eastAsia="Times New Roman" w:hAnsi="Times New Roman" w:cs="Times New Roman"/>
                <w:b/>
                <w:color w:val="111111"/>
                <w:szCs w:val="24"/>
              </w:rPr>
              <w:t xml:space="preserve">Тлепсук Юлия </w:t>
            </w:r>
            <w:r>
              <w:rPr>
                <w:rFonts w:ascii="Times New Roman" w:eastAsia="Times New Roman" w:hAnsi="Times New Roman" w:cs="Times New Roman"/>
                <w:b/>
                <w:color w:val="111111"/>
                <w:szCs w:val="24"/>
              </w:rPr>
              <w:br/>
              <w:t xml:space="preserve">8в-Згиблая Ольга </w:t>
            </w:r>
            <w:r>
              <w:rPr>
                <w:rFonts w:ascii="Times New Roman" w:eastAsia="Times New Roman" w:hAnsi="Times New Roman" w:cs="Times New Roman"/>
                <w:b/>
                <w:color w:val="111111"/>
                <w:szCs w:val="24"/>
              </w:rPr>
              <w:br/>
            </w:r>
            <w:r>
              <w:rPr>
                <w:rFonts w:ascii="Times New Roman" w:eastAsia="Times New Roman" w:hAnsi="Times New Roman" w:cs="Times New Roman"/>
                <w:color w:val="111111"/>
                <w:szCs w:val="24"/>
              </w:rPr>
              <w:t>8в-</w:t>
            </w:r>
            <w:r>
              <w:rPr>
                <w:rFonts w:ascii="Times New Roman" w:eastAsia="Times New Roman" w:hAnsi="Times New Roman" w:cs="Times New Roman"/>
                <w:b/>
                <w:color w:val="111111"/>
                <w:szCs w:val="24"/>
              </w:rPr>
              <w:t xml:space="preserve">Колесник Виолетта </w:t>
            </w:r>
            <w:r>
              <w:rPr>
                <w:rFonts w:ascii="Times New Roman" w:eastAsia="Times New Roman" w:hAnsi="Times New Roman" w:cs="Times New Roman"/>
                <w:b/>
                <w:color w:val="111111"/>
                <w:szCs w:val="24"/>
              </w:rPr>
              <w:br/>
            </w:r>
            <w:r>
              <w:rPr>
                <w:rFonts w:ascii="Times New Roman" w:eastAsia="Times New Roman" w:hAnsi="Times New Roman" w:cs="Times New Roman"/>
                <w:color w:val="111111"/>
                <w:szCs w:val="24"/>
              </w:rPr>
              <w:t xml:space="preserve">8в-Мишанская Софья </w:t>
            </w:r>
            <w:r>
              <w:rPr>
                <w:rFonts w:ascii="Times New Roman" w:eastAsia="Times New Roman" w:hAnsi="Times New Roman" w:cs="Times New Roman"/>
                <w:color w:val="111111"/>
                <w:szCs w:val="24"/>
              </w:rPr>
              <w:br/>
              <w:t xml:space="preserve">8в-Протопопова Елена </w:t>
            </w:r>
            <w:r>
              <w:rPr>
                <w:rFonts w:ascii="Times New Roman" w:eastAsia="Times New Roman" w:hAnsi="Times New Roman" w:cs="Times New Roman"/>
                <w:color w:val="111111"/>
                <w:szCs w:val="24"/>
              </w:rPr>
              <w:br/>
              <w:t>8в-</w:t>
            </w:r>
            <w:r>
              <w:rPr>
                <w:rFonts w:ascii="Times New Roman" w:eastAsia="Times New Roman" w:hAnsi="Times New Roman" w:cs="Times New Roman"/>
                <w:b/>
                <w:color w:val="111111"/>
                <w:szCs w:val="24"/>
              </w:rPr>
              <w:t>Умерова Динара</w:t>
            </w:r>
            <w:r>
              <w:rPr>
                <w:rFonts w:ascii="Times New Roman" w:eastAsia="Times New Roman" w:hAnsi="Times New Roman" w:cs="Times New Roman"/>
                <w:color w:val="111111"/>
                <w:szCs w:val="24"/>
              </w:rPr>
              <w:t xml:space="preserve"> </w:t>
            </w:r>
          </w:p>
        </w:tc>
      </w:tr>
      <w:tr w:rsidR="005A754C" w:rsidTr="005A754C">
        <w:trPr>
          <w:trHeight w:val="1530"/>
        </w:trPr>
        <w:tc>
          <w:tcPr>
            <w:tcW w:w="1777"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Успевают с одной 3</w:t>
            </w:r>
          </w:p>
        </w:tc>
        <w:tc>
          <w:tcPr>
            <w:tcW w:w="640"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4</w:t>
            </w:r>
          </w:p>
        </w:tc>
        <w:tc>
          <w:tcPr>
            <w:tcW w:w="3410" w:type="dxa"/>
            <w:tcBorders>
              <w:top w:val="nil"/>
              <w:left w:val="nil"/>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 xml:space="preserve">8а-Костюченко Владислав: Инф. </w:t>
            </w:r>
            <w:r>
              <w:rPr>
                <w:rFonts w:ascii="Times New Roman" w:eastAsia="Times New Roman" w:hAnsi="Times New Roman" w:cs="Times New Roman"/>
                <w:color w:val="111111"/>
                <w:szCs w:val="24"/>
              </w:rPr>
              <w:br/>
              <w:t xml:space="preserve">8а-Луценко Наталья: Инф. </w:t>
            </w:r>
            <w:r>
              <w:rPr>
                <w:rFonts w:ascii="Times New Roman" w:eastAsia="Times New Roman" w:hAnsi="Times New Roman" w:cs="Times New Roman"/>
                <w:color w:val="111111"/>
                <w:szCs w:val="24"/>
              </w:rPr>
              <w:br/>
              <w:t xml:space="preserve">8в-Мишанская Софья: Лит-ра </w:t>
            </w:r>
            <w:r>
              <w:rPr>
                <w:rFonts w:ascii="Times New Roman" w:eastAsia="Times New Roman" w:hAnsi="Times New Roman" w:cs="Times New Roman"/>
                <w:color w:val="111111"/>
                <w:szCs w:val="24"/>
              </w:rPr>
              <w:br/>
              <w:t xml:space="preserve">8в-Протопопова Елена: Лит-ра </w:t>
            </w:r>
          </w:p>
        </w:tc>
        <w:tc>
          <w:tcPr>
            <w:tcW w:w="1074"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1</w:t>
            </w:r>
          </w:p>
        </w:tc>
        <w:tc>
          <w:tcPr>
            <w:tcW w:w="3320" w:type="dxa"/>
            <w:tcBorders>
              <w:top w:val="nil"/>
              <w:left w:val="nil"/>
              <w:bottom w:val="single" w:sz="4" w:space="0" w:color="000000"/>
              <w:right w:val="single" w:sz="4" w:space="0" w:color="000000"/>
            </w:tcBorders>
            <w:vAlign w:val="bottom"/>
            <w:hideMark/>
          </w:tcPr>
          <w:p w:rsidR="005A754C" w:rsidRDefault="005A754C">
            <w:pPr>
              <w:spacing w:line="276" w:lineRule="auto"/>
              <w:rPr>
                <w:rFonts w:cs="Times New Roman"/>
              </w:rPr>
            </w:pPr>
          </w:p>
        </w:tc>
      </w:tr>
      <w:tr w:rsidR="005A754C" w:rsidTr="005A754C">
        <w:trPr>
          <w:trHeight w:val="3315"/>
        </w:trPr>
        <w:tc>
          <w:tcPr>
            <w:tcW w:w="1777" w:type="dxa"/>
            <w:tcBorders>
              <w:top w:val="nil"/>
              <w:left w:val="single" w:sz="4" w:space="0" w:color="000000"/>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Неуспевающие</w:t>
            </w:r>
          </w:p>
        </w:tc>
        <w:tc>
          <w:tcPr>
            <w:tcW w:w="640"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3</w:t>
            </w:r>
          </w:p>
        </w:tc>
        <w:tc>
          <w:tcPr>
            <w:tcW w:w="3410" w:type="dxa"/>
            <w:tcBorders>
              <w:top w:val="nil"/>
              <w:left w:val="nil"/>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Cs w:val="24"/>
              </w:rPr>
            </w:pPr>
            <w:r>
              <w:rPr>
                <w:rFonts w:ascii="Times New Roman" w:eastAsia="Times New Roman" w:hAnsi="Times New Roman" w:cs="Times New Roman"/>
                <w:b/>
                <w:color w:val="111111"/>
                <w:szCs w:val="24"/>
              </w:rPr>
              <w:t xml:space="preserve">8а-Ярополов Максим: Рус.яз. </w:t>
            </w:r>
            <w:r>
              <w:rPr>
                <w:rFonts w:ascii="Times New Roman" w:eastAsia="Times New Roman" w:hAnsi="Times New Roman" w:cs="Times New Roman"/>
                <w:b/>
                <w:color w:val="111111"/>
                <w:szCs w:val="24"/>
              </w:rPr>
              <w:br/>
            </w:r>
            <w:r>
              <w:rPr>
                <w:rFonts w:ascii="Times New Roman" w:eastAsia="Times New Roman" w:hAnsi="Times New Roman" w:cs="Times New Roman"/>
                <w:color w:val="111111"/>
                <w:szCs w:val="24"/>
              </w:rPr>
              <w:t xml:space="preserve">8в-Куданкина Елизавета (3): Инф., Матем., Рус.яз. </w:t>
            </w:r>
            <w:r>
              <w:rPr>
                <w:rFonts w:ascii="Times New Roman" w:eastAsia="Times New Roman" w:hAnsi="Times New Roman" w:cs="Times New Roman"/>
                <w:color w:val="111111"/>
                <w:szCs w:val="24"/>
              </w:rPr>
              <w:br/>
              <w:t xml:space="preserve">8в-Кузнецов Егор: Рус.яз. </w:t>
            </w:r>
            <w:r>
              <w:rPr>
                <w:rFonts w:ascii="Times New Roman" w:eastAsia="Times New Roman" w:hAnsi="Times New Roman" w:cs="Times New Roman"/>
                <w:color w:val="111111"/>
                <w:szCs w:val="24"/>
              </w:rPr>
              <w:br/>
            </w:r>
          </w:p>
        </w:tc>
        <w:tc>
          <w:tcPr>
            <w:tcW w:w="1074" w:type="dxa"/>
            <w:tcBorders>
              <w:top w:val="nil"/>
              <w:left w:val="nil"/>
              <w:bottom w:val="single" w:sz="4" w:space="0" w:color="000000"/>
              <w:right w:val="single" w:sz="4" w:space="0" w:color="000000"/>
            </w:tcBorders>
            <w:vAlign w:val="bottom"/>
            <w:hideMark/>
          </w:tcPr>
          <w:p w:rsidR="005A754C" w:rsidRDefault="005A754C">
            <w:pPr>
              <w:ind w:firstLineChars="100" w:firstLine="220"/>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5</w:t>
            </w:r>
          </w:p>
        </w:tc>
        <w:tc>
          <w:tcPr>
            <w:tcW w:w="3320" w:type="dxa"/>
            <w:tcBorders>
              <w:top w:val="nil"/>
              <w:left w:val="nil"/>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Cs w:val="24"/>
              </w:rPr>
            </w:pPr>
            <w:r>
              <w:rPr>
                <w:rFonts w:ascii="Times New Roman" w:eastAsia="Times New Roman" w:hAnsi="Times New Roman" w:cs="Times New Roman"/>
                <w:color w:val="111111"/>
                <w:szCs w:val="24"/>
              </w:rPr>
              <w:t xml:space="preserve">8а-Лисенков Дмитрий (4): Биол. н/а, История России.Всеобщая история н/а, Основы безопасности и защиты Родины н/а, Хим. н/а </w:t>
            </w:r>
            <w:r>
              <w:rPr>
                <w:rFonts w:ascii="Times New Roman" w:eastAsia="Times New Roman" w:hAnsi="Times New Roman" w:cs="Times New Roman"/>
                <w:color w:val="111111"/>
                <w:szCs w:val="24"/>
              </w:rPr>
              <w:br/>
              <w:t xml:space="preserve">8а-Павлюков Николай: Основы безопасности и защиты Родины </w:t>
            </w:r>
            <w:r>
              <w:rPr>
                <w:rFonts w:ascii="Times New Roman" w:eastAsia="Times New Roman" w:hAnsi="Times New Roman" w:cs="Times New Roman"/>
                <w:color w:val="111111"/>
                <w:szCs w:val="24"/>
              </w:rPr>
              <w:br/>
              <w:t xml:space="preserve">8а-Стецунов Кирилл: Основы безопасности и защиты Родины </w:t>
            </w:r>
            <w:r>
              <w:rPr>
                <w:rFonts w:ascii="Times New Roman" w:eastAsia="Times New Roman" w:hAnsi="Times New Roman" w:cs="Times New Roman"/>
                <w:color w:val="111111"/>
                <w:szCs w:val="24"/>
              </w:rPr>
              <w:br/>
              <w:t xml:space="preserve">8а-Чханов Максим: Основы безопасности и защиты Родины </w:t>
            </w:r>
            <w:r>
              <w:rPr>
                <w:rFonts w:ascii="Times New Roman" w:eastAsia="Times New Roman" w:hAnsi="Times New Roman" w:cs="Times New Roman"/>
                <w:color w:val="111111"/>
                <w:szCs w:val="24"/>
              </w:rPr>
              <w:br/>
              <w:t xml:space="preserve">8а-Ярополов Максим: Основы безопасности и защиты Родины </w:t>
            </w:r>
            <w:r>
              <w:rPr>
                <w:rFonts w:ascii="Times New Roman" w:eastAsia="Times New Roman" w:hAnsi="Times New Roman" w:cs="Times New Roman"/>
                <w:color w:val="111111"/>
                <w:szCs w:val="24"/>
              </w:rPr>
              <w:br/>
            </w:r>
          </w:p>
        </w:tc>
      </w:tr>
    </w:tbl>
    <w:p w:rsidR="005A754C" w:rsidRDefault="005A754C" w:rsidP="005A754C">
      <w:pPr>
        <w:jc w:val="both"/>
        <w:rPr>
          <w:rFonts w:ascii="Times New Roman" w:hAnsi="Times New Roman" w:cs="Times New Roman"/>
          <w:color w:val="000000" w:themeColor="text1"/>
          <w:sz w:val="24"/>
          <w:szCs w:val="24"/>
        </w:rPr>
      </w:pPr>
    </w:p>
    <w:p w:rsidR="005A754C" w:rsidRDefault="005A754C" w:rsidP="005A754C">
      <w:pPr>
        <w:jc w:val="both"/>
        <w:rPr>
          <w:rFonts w:ascii="Times New Roman" w:hAnsi="Times New Roman" w:cs="Times New Roman"/>
          <w:sz w:val="24"/>
          <w:szCs w:val="24"/>
        </w:rPr>
      </w:pPr>
    </w:p>
    <w:p w:rsidR="005A754C" w:rsidRDefault="005A754C" w:rsidP="005A754C">
      <w:pPr>
        <w:jc w:val="both"/>
        <w:rPr>
          <w:rFonts w:ascii="Times New Roman" w:hAnsi="Times New Roman" w:cs="Times New Roman"/>
          <w:sz w:val="24"/>
          <w:szCs w:val="24"/>
        </w:rPr>
      </w:pPr>
      <w:r>
        <w:rPr>
          <w:rFonts w:ascii="Times New Roman" w:hAnsi="Times New Roman" w:cs="Times New Roman"/>
          <w:noProof/>
        </w:rPr>
        <w:drawing>
          <wp:inline distT="0" distB="0" distL="0" distR="0">
            <wp:extent cx="6115050" cy="275272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Обученность по следующим предметам ниже 50%6</w:t>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8а Информатика (39,4), русский язык, литература, география, физика, английский язык, история, обществознание;</w:t>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8б Физика, русский язык и история;</w:t>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8в Русский язык.</w:t>
      </w:r>
    </w:p>
    <w:p w:rsidR="005A754C" w:rsidRDefault="005A754C" w:rsidP="005A754C">
      <w:pPr>
        <w:jc w:val="both"/>
        <w:rPr>
          <w:rFonts w:ascii="Times New Roman" w:hAnsi="Times New Roman" w:cs="Times New Roman"/>
          <w:sz w:val="24"/>
          <w:szCs w:val="24"/>
        </w:rPr>
      </w:pPr>
    </w:p>
    <w:p w:rsidR="005A754C" w:rsidRDefault="005A754C" w:rsidP="005A754C">
      <w:pPr>
        <w:jc w:val="both"/>
        <w:rPr>
          <w:rFonts w:ascii="Times New Roman" w:hAnsi="Times New Roman" w:cs="Times New Roman"/>
          <w:b/>
          <w:sz w:val="24"/>
          <w:szCs w:val="24"/>
        </w:rPr>
      </w:pPr>
      <w:r>
        <w:rPr>
          <w:rFonts w:ascii="Times New Roman" w:hAnsi="Times New Roman" w:cs="Times New Roman"/>
          <w:b/>
          <w:sz w:val="24"/>
          <w:szCs w:val="24"/>
        </w:rPr>
        <w:t xml:space="preserve">10 класс: Тлепсук А.З. </w:t>
      </w:r>
    </w:p>
    <w:tbl>
      <w:tblPr>
        <w:tblW w:w="8391" w:type="dxa"/>
        <w:tblInd w:w="93" w:type="dxa"/>
        <w:tblLook w:val="04A0" w:firstRow="1" w:lastRow="0" w:firstColumn="1" w:lastColumn="0" w:noHBand="0" w:noVBand="1"/>
      </w:tblPr>
      <w:tblGrid>
        <w:gridCol w:w="2860"/>
        <w:gridCol w:w="1691"/>
        <w:gridCol w:w="3840"/>
      </w:tblGrid>
      <w:tr w:rsidR="005A754C" w:rsidTr="005A754C">
        <w:trPr>
          <w:trHeight w:val="510"/>
        </w:trPr>
        <w:tc>
          <w:tcPr>
            <w:tcW w:w="2860" w:type="dxa"/>
            <w:tcBorders>
              <w:top w:val="single" w:sz="4" w:space="0" w:color="000000"/>
              <w:left w:val="single" w:sz="4" w:space="0" w:color="000000"/>
              <w:bottom w:val="single" w:sz="4" w:space="0" w:color="000000"/>
              <w:right w:val="single" w:sz="4" w:space="0" w:color="000000"/>
            </w:tcBorders>
            <w:shd w:val="clear" w:color="auto" w:fill="EAEAEA"/>
            <w:vAlign w:val="center"/>
            <w:hideMark/>
          </w:tcPr>
          <w:p w:rsidR="005A754C" w:rsidRDefault="005A754C">
            <w:pPr>
              <w:rPr>
                <w:rFonts w:ascii="Times New Roman" w:eastAsia="Times New Roman" w:hAnsi="Times New Roman" w:cs="Times New Roman"/>
                <w:b/>
                <w:bCs/>
                <w:color w:val="111111"/>
                <w:sz w:val="20"/>
                <w:szCs w:val="20"/>
              </w:rPr>
            </w:pPr>
            <w:r>
              <w:rPr>
                <w:rFonts w:ascii="Times New Roman" w:eastAsia="Times New Roman" w:hAnsi="Times New Roman" w:cs="Times New Roman"/>
                <w:b/>
                <w:bCs/>
                <w:color w:val="111111"/>
                <w:sz w:val="20"/>
                <w:szCs w:val="20"/>
              </w:rPr>
              <w:t> </w:t>
            </w:r>
          </w:p>
        </w:tc>
        <w:tc>
          <w:tcPr>
            <w:tcW w:w="5531" w:type="dxa"/>
            <w:gridSpan w:val="2"/>
            <w:tcBorders>
              <w:top w:val="single" w:sz="4" w:space="0" w:color="000000"/>
              <w:left w:val="nil"/>
              <w:bottom w:val="single" w:sz="4" w:space="0" w:color="000000"/>
              <w:right w:val="single" w:sz="4" w:space="0" w:color="000000"/>
            </w:tcBorders>
            <w:shd w:val="clear" w:color="auto" w:fill="EAEAEA"/>
            <w:vAlign w:val="center"/>
            <w:hideMark/>
          </w:tcPr>
          <w:p w:rsidR="005A754C" w:rsidRDefault="005A754C">
            <w:pPr>
              <w:rPr>
                <w:rFonts w:ascii="Times New Roman" w:eastAsia="Times New Roman" w:hAnsi="Times New Roman" w:cs="Times New Roman"/>
                <w:b/>
                <w:bCs/>
                <w:color w:val="111111"/>
                <w:sz w:val="20"/>
                <w:szCs w:val="20"/>
              </w:rPr>
            </w:pPr>
            <w:r>
              <w:rPr>
                <w:rFonts w:ascii="Times New Roman" w:eastAsia="Times New Roman" w:hAnsi="Times New Roman" w:cs="Times New Roman"/>
                <w:b/>
                <w:bCs/>
                <w:color w:val="111111"/>
                <w:sz w:val="20"/>
                <w:szCs w:val="20"/>
              </w:rPr>
              <w:t>Текущий период</w:t>
            </w:r>
            <w:r>
              <w:rPr>
                <w:rFonts w:ascii="Times New Roman" w:eastAsia="Times New Roman" w:hAnsi="Times New Roman" w:cs="Times New Roman"/>
                <w:b/>
                <w:bCs/>
                <w:color w:val="111111"/>
                <w:sz w:val="20"/>
                <w:szCs w:val="20"/>
              </w:rPr>
              <w:br/>
              <w:t>(1 полугодие)</w:t>
            </w:r>
          </w:p>
        </w:tc>
      </w:tr>
      <w:tr w:rsidR="005A754C" w:rsidTr="005A754C">
        <w:trPr>
          <w:trHeight w:val="28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Успевают на 5</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0</w:t>
            </w:r>
          </w:p>
        </w:tc>
        <w:tc>
          <w:tcPr>
            <w:tcW w:w="38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w:t>
            </w:r>
          </w:p>
        </w:tc>
      </w:tr>
      <w:tr w:rsidR="005A754C" w:rsidTr="005A754C">
        <w:trPr>
          <w:trHeight w:val="28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Успевают с одной 4</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0</w:t>
            </w:r>
          </w:p>
        </w:tc>
        <w:tc>
          <w:tcPr>
            <w:tcW w:w="38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w:t>
            </w:r>
          </w:p>
        </w:tc>
      </w:tr>
      <w:tr w:rsidR="005A754C" w:rsidTr="005A754C">
        <w:trPr>
          <w:trHeight w:val="1020"/>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lastRenderedPageBreak/>
              <w:t>Успевают на 4 и 5</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3</w:t>
            </w:r>
          </w:p>
        </w:tc>
        <w:tc>
          <w:tcPr>
            <w:tcW w:w="3840" w:type="dxa"/>
            <w:tcBorders>
              <w:top w:val="nil"/>
              <w:left w:val="nil"/>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10а-Волошин Никита А. </w:t>
            </w:r>
            <w:r>
              <w:rPr>
                <w:rFonts w:ascii="Times New Roman" w:eastAsia="Times New Roman" w:hAnsi="Times New Roman" w:cs="Times New Roman"/>
                <w:color w:val="111111"/>
                <w:sz w:val="20"/>
                <w:szCs w:val="20"/>
              </w:rPr>
              <w:br/>
              <w:t xml:space="preserve">10а-Решедленко Софья </w:t>
            </w:r>
            <w:r>
              <w:rPr>
                <w:rFonts w:ascii="Times New Roman" w:eastAsia="Times New Roman" w:hAnsi="Times New Roman" w:cs="Times New Roman"/>
                <w:color w:val="111111"/>
                <w:sz w:val="20"/>
                <w:szCs w:val="20"/>
              </w:rPr>
              <w:br/>
              <w:t xml:space="preserve">10а-Шестакова Диана </w:t>
            </w:r>
            <w:r>
              <w:rPr>
                <w:rFonts w:ascii="Times New Roman" w:eastAsia="Times New Roman" w:hAnsi="Times New Roman" w:cs="Times New Roman"/>
                <w:color w:val="111111"/>
                <w:sz w:val="20"/>
                <w:szCs w:val="20"/>
              </w:rPr>
              <w:br/>
            </w:r>
          </w:p>
        </w:tc>
      </w:tr>
      <w:tr w:rsidR="005A754C" w:rsidTr="005A754C">
        <w:trPr>
          <w:trHeight w:val="510"/>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Успевают с одной 3</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1</w:t>
            </w:r>
          </w:p>
        </w:tc>
        <w:tc>
          <w:tcPr>
            <w:tcW w:w="38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10а-Тарасенко Вероника: Физ. </w:t>
            </w:r>
            <w:r>
              <w:rPr>
                <w:rFonts w:ascii="Times New Roman" w:eastAsia="Times New Roman" w:hAnsi="Times New Roman" w:cs="Times New Roman"/>
                <w:color w:val="111111"/>
                <w:sz w:val="20"/>
                <w:szCs w:val="20"/>
              </w:rPr>
              <w:br/>
            </w:r>
          </w:p>
        </w:tc>
      </w:tr>
      <w:tr w:rsidR="005A754C" w:rsidTr="005A754C">
        <w:trPr>
          <w:trHeight w:val="28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Неуспевающие</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1</w:t>
            </w:r>
          </w:p>
        </w:tc>
        <w:tc>
          <w:tcPr>
            <w:tcW w:w="3840" w:type="dxa"/>
            <w:tcBorders>
              <w:top w:val="nil"/>
              <w:left w:val="nil"/>
              <w:bottom w:val="single" w:sz="4" w:space="0" w:color="000000"/>
              <w:right w:val="single" w:sz="4" w:space="0" w:color="000000"/>
            </w:tcBorders>
            <w:vAlign w:val="bottom"/>
            <w:hideMark/>
          </w:tcPr>
          <w:p w:rsidR="005A754C" w:rsidRPr="007E3C05" w:rsidRDefault="005A754C" w:rsidP="007E3C05">
            <w:r>
              <w:t> </w:t>
            </w:r>
            <w:r w:rsidRPr="007E3C05">
              <w:t>Фролова Вероника</w:t>
            </w:r>
          </w:p>
        </w:tc>
      </w:tr>
      <w:tr w:rsidR="005A754C" w:rsidTr="005A754C">
        <w:trPr>
          <w:trHeight w:val="28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Без отметок</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0</w:t>
            </w:r>
          </w:p>
        </w:tc>
        <w:tc>
          <w:tcPr>
            <w:tcW w:w="38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w:t>
            </w:r>
          </w:p>
        </w:tc>
      </w:tr>
      <w:tr w:rsidR="005A754C" w:rsidTr="005A754C">
        <w:trPr>
          <w:trHeight w:val="28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Абсолютная успеваемость</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100%</w:t>
            </w:r>
          </w:p>
        </w:tc>
        <w:tc>
          <w:tcPr>
            <w:tcW w:w="38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11/11 уч-ся</w:t>
            </w:r>
          </w:p>
        </w:tc>
      </w:tr>
      <w:tr w:rsidR="005A754C" w:rsidTr="005A754C">
        <w:trPr>
          <w:trHeight w:val="28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Качественная успеваемость</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27%</w:t>
            </w:r>
          </w:p>
        </w:tc>
        <w:tc>
          <w:tcPr>
            <w:tcW w:w="3840"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3/11 уч-ся</w:t>
            </w:r>
          </w:p>
        </w:tc>
      </w:tr>
    </w:tbl>
    <w:p w:rsidR="005A754C" w:rsidRDefault="005A754C" w:rsidP="005A754C">
      <w:pPr>
        <w:jc w:val="both"/>
        <w:rPr>
          <w:rFonts w:ascii="Times New Roman" w:hAnsi="Times New Roman" w:cs="Times New Roman"/>
          <w:sz w:val="24"/>
          <w:szCs w:val="24"/>
        </w:rPr>
      </w:pP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Средний балл обучающегося  10 класса 4,02. Самый высокий балл у Решедленко С. 4,67. Ученица имеет 6 четверок. Низкий балл 3,61 у Шашнова М. и Фроловой В.</w:t>
      </w:r>
    </w:p>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Обученность по всем предметам более 50%.</w:t>
      </w:r>
    </w:p>
    <w:p w:rsidR="005A754C" w:rsidRDefault="005A754C" w:rsidP="005A754C">
      <w:pPr>
        <w:jc w:val="both"/>
        <w:rPr>
          <w:rFonts w:ascii="Times New Roman" w:hAnsi="Times New Roman" w:cs="Times New Roman"/>
          <w:sz w:val="24"/>
          <w:szCs w:val="24"/>
        </w:rPr>
      </w:pPr>
    </w:p>
    <w:p w:rsidR="005A754C" w:rsidRDefault="005A754C" w:rsidP="005A754C">
      <w:pPr>
        <w:jc w:val="both"/>
        <w:rPr>
          <w:rFonts w:ascii="Times New Roman" w:hAnsi="Times New Roman" w:cs="Times New Roman"/>
          <w:b/>
          <w:sz w:val="24"/>
          <w:szCs w:val="24"/>
        </w:rPr>
      </w:pPr>
      <w:r>
        <w:rPr>
          <w:rFonts w:ascii="Times New Roman" w:hAnsi="Times New Roman" w:cs="Times New Roman"/>
          <w:b/>
          <w:sz w:val="24"/>
          <w:szCs w:val="24"/>
        </w:rPr>
        <w:t>11 класс: Колбасенко Л.А.</w:t>
      </w:r>
    </w:p>
    <w:tbl>
      <w:tblPr>
        <w:tblW w:w="8379" w:type="dxa"/>
        <w:tblInd w:w="93" w:type="dxa"/>
        <w:tblLook w:val="04A0" w:firstRow="1" w:lastRow="0" w:firstColumn="1" w:lastColumn="0" w:noHBand="0" w:noVBand="1"/>
      </w:tblPr>
      <w:tblGrid>
        <w:gridCol w:w="2860"/>
        <w:gridCol w:w="1691"/>
        <w:gridCol w:w="3828"/>
      </w:tblGrid>
      <w:tr w:rsidR="005A754C" w:rsidTr="005A754C">
        <w:trPr>
          <w:trHeight w:val="510"/>
        </w:trPr>
        <w:tc>
          <w:tcPr>
            <w:tcW w:w="2860" w:type="dxa"/>
            <w:tcBorders>
              <w:top w:val="single" w:sz="4" w:space="0" w:color="000000"/>
              <w:left w:val="single" w:sz="4" w:space="0" w:color="000000"/>
              <w:bottom w:val="single" w:sz="4" w:space="0" w:color="000000"/>
              <w:right w:val="single" w:sz="4" w:space="0" w:color="000000"/>
            </w:tcBorders>
            <w:shd w:val="clear" w:color="auto" w:fill="EAEAEA"/>
            <w:vAlign w:val="center"/>
            <w:hideMark/>
          </w:tcPr>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w:t>
            </w:r>
          </w:p>
        </w:tc>
        <w:tc>
          <w:tcPr>
            <w:tcW w:w="5519" w:type="dxa"/>
            <w:gridSpan w:val="2"/>
            <w:tcBorders>
              <w:top w:val="single" w:sz="4" w:space="0" w:color="000000"/>
              <w:left w:val="nil"/>
              <w:bottom w:val="single" w:sz="4" w:space="0" w:color="000000"/>
              <w:right w:val="single" w:sz="4" w:space="0" w:color="000000"/>
            </w:tcBorders>
            <w:shd w:val="clear" w:color="auto" w:fill="EAEAEA"/>
            <w:vAlign w:val="center"/>
            <w:hideMark/>
          </w:tcPr>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Текущий период</w:t>
            </w:r>
            <w:r>
              <w:rPr>
                <w:rFonts w:ascii="Times New Roman" w:eastAsia="Times New Roman" w:hAnsi="Times New Roman" w:cs="Times New Roman"/>
                <w:color w:val="111111"/>
                <w:sz w:val="20"/>
                <w:szCs w:val="20"/>
              </w:rPr>
              <w:br/>
              <w:t>(1 полугодие)</w:t>
            </w:r>
          </w:p>
        </w:tc>
      </w:tr>
      <w:tr w:rsidR="005A754C" w:rsidTr="005A754C">
        <w:trPr>
          <w:trHeight w:val="510"/>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Успевают на 5</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1</w:t>
            </w:r>
          </w:p>
        </w:tc>
        <w:tc>
          <w:tcPr>
            <w:tcW w:w="3828"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11а-Борзыхина Виктория </w:t>
            </w:r>
            <w:r>
              <w:rPr>
                <w:rFonts w:ascii="Times New Roman" w:eastAsia="Times New Roman" w:hAnsi="Times New Roman" w:cs="Times New Roman"/>
                <w:color w:val="111111"/>
                <w:sz w:val="20"/>
                <w:szCs w:val="20"/>
              </w:rPr>
              <w:br/>
            </w:r>
          </w:p>
        </w:tc>
      </w:tr>
      <w:tr w:rsidR="005A754C" w:rsidTr="005A754C">
        <w:trPr>
          <w:trHeight w:val="28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Успевают с одной 4</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0</w:t>
            </w:r>
          </w:p>
        </w:tc>
        <w:tc>
          <w:tcPr>
            <w:tcW w:w="3828"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w:t>
            </w:r>
          </w:p>
        </w:tc>
      </w:tr>
      <w:tr w:rsidR="005A754C" w:rsidTr="005A754C">
        <w:trPr>
          <w:trHeight w:val="2040"/>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Успевают на 4 и 5</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7</w:t>
            </w:r>
          </w:p>
        </w:tc>
        <w:tc>
          <w:tcPr>
            <w:tcW w:w="3828" w:type="dxa"/>
            <w:tcBorders>
              <w:top w:val="nil"/>
              <w:left w:val="nil"/>
              <w:bottom w:val="single" w:sz="4" w:space="0" w:color="000000"/>
              <w:right w:val="single" w:sz="4" w:space="0" w:color="000000"/>
            </w:tcBorders>
            <w:vAlign w:val="bottom"/>
            <w:hideMark/>
          </w:tcPr>
          <w:p w:rsidR="005A754C" w:rsidRDefault="005A754C">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11а-Новикова Анастасия В. </w:t>
            </w:r>
            <w:r>
              <w:rPr>
                <w:rFonts w:ascii="Times New Roman" w:eastAsia="Times New Roman" w:hAnsi="Times New Roman" w:cs="Times New Roman"/>
                <w:color w:val="111111"/>
                <w:sz w:val="20"/>
                <w:szCs w:val="20"/>
              </w:rPr>
              <w:br/>
              <w:t xml:space="preserve">11а-Пермякова Ева </w:t>
            </w:r>
            <w:r>
              <w:rPr>
                <w:rFonts w:ascii="Times New Roman" w:eastAsia="Times New Roman" w:hAnsi="Times New Roman" w:cs="Times New Roman"/>
                <w:color w:val="111111"/>
                <w:sz w:val="20"/>
                <w:szCs w:val="20"/>
              </w:rPr>
              <w:br/>
              <w:t xml:space="preserve">11а-Позняк Виктория </w:t>
            </w:r>
            <w:r>
              <w:rPr>
                <w:rFonts w:ascii="Times New Roman" w:eastAsia="Times New Roman" w:hAnsi="Times New Roman" w:cs="Times New Roman"/>
                <w:color w:val="111111"/>
                <w:sz w:val="20"/>
                <w:szCs w:val="20"/>
              </w:rPr>
              <w:br/>
              <w:t xml:space="preserve">11а-Протопопова Вероника </w:t>
            </w:r>
            <w:r>
              <w:rPr>
                <w:rFonts w:ascii="Times New Roman" w:eastAsia="Times New Roman" w:hAnsi="Times New Roman" w:cs="Times New Roman"/>
                <w:color w:val="111111"/>
                <w:sz w:val="20"/>
                <w:szCs w:val="20"/>
              </w:rPr>
              <w:br/>
              <w:t xml:space="preserve">11а-Путилова Анастасия </w:t>
            </w:r>
            <w:r>
              <w:rPr>
                <w:rFonts w:ascii="Times New Roman" w:eastAsia="Times New Roman" w:hAnsi="Times New Roman" w:cs="Times New Roman"/>
                <w:color w:val="111111"/>
                <w:sz w:val="20"/>
                <w:szCs w:val="20"/>
              </w:rPr>
              <w:br/>
              <w:t xml:space="preserve">11а-Халитова Карина </w:t>
            </w:r>
            <w:r>
              <w:rPr>
                <w:rFonts w:ascii="Times New Roman" w:eastAsia="Times New Roman" w:hAnsi="Times New Roman" w:cs="Times New Roman"/>
                <w:color w:val="111111"/>
                <w:sz w:val="20"/>
                <w:szCs w:val="20"/>
              </w:rPr>
              <w:br/>
              <w:t xml:space="preserve">11а-Яценко Вероника </w:t>
            </w:r>
          </w:p>
        </w:tc>
      </w:tr>
      <w:tr w:rsidR="005A754C" w:rsidTr="005A754C">
        <w:trPr>
          <w:trHeight w:val="76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Успевают с одной 3</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1</w:t>
            </w:r>
          </w:p>
        </w:tc>
        <w:tc>
          <w:tcPr>
            <w:tcW w:w="3828"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11а-Кочура Анастасия: Математика(углубленный уровень) </w:t>
            </w:r>
            <w:r>
              <w:rPr>
                <w:rFonts w:ascii="Times New Roman" w:eastAsia="Times New Roman" w:hAnsi="Times New Roman" w:cs="Times New Roman"/>
                <w:color w:val="111111"/>
                <w:sz w:val="20"/>
                <w:szCs w:val="20"/>
              </w:rPr>
              <w:br/>
            </w:r>
          </w:p>
        </w:tc>
      </w:tr>
      <w:tr w:rsidR="005A754C" w:rsidTr="005A754C">
        <w:trPr>
          <w:trHeight w:val="76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Неуспевающие</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1</w:t>
            </w:r>
          </w:p>
        </w:tc>
        <w:tc>
          <w:tcPr>
            <w:tcW w:w="3828"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11а-Мудрак Максим: Математика(углубленный уровень) </w:t>
            </w:r>
            <w:r>
              <w:rPr>
                <w:rFonts w:ascii="Times New Roman" w:eastAsia="Times New Roman" w:hAnsi="Times New Roman" w:cs="Times New Roman"/>
                <w:color w:val="111111"/>
                <w:sz w:val="20"/>
                <w:szCs w:val="20"/>
              </w:rPr>
              <w:br/>
            </w:r>
          </w:p>
        </w:tc>
      </w:tr>
      <w:tr w:rsidR="005A754C" w:rsidTr="005A754C">
        <w:trPr>
          <w:trHeight w:val="28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Без отметок</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0</w:t>
            </w:r>
          </w:p>
        </w:tc>
        <w:tc>
          <w:tcPr>
            <w:tcW w:w="3828"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w:t>
            </w:r>
          </w:p>
        </w:tc>
      </w:tr>
      <w:tr w:rsidR="005A754C" w:rsidTr="005A754C">
        <w:trPr>
          <w:trHeight w:val="28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Абсолютная успеваемость</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93%</w:t>
            </w:r>
          </w:p>
        </w:tc>
        <w:tc>
          <w:tcPr>
            <w:tcW w:w="3828"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14/15 уч-ся</w:t>
            </w:r>
          </w:p>
        </w:tc>
      </w:tr>
      <w:tr w:rsidR="005A754C" w:rsidTr="005A754C">
        <w:trPr>
          <w:trHeight w:val="285"/>
        </w:trPr>
        <w:tc>
          <w:tcPr>
            <w:tcW w:w="2860" w:type="dxa"/>
            <w:tcBorders>
              <w:top w:val="nil"/>
              <w:left w:val="single" w:sz="4" w:space="0" w:color="000000"/>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Качественная успеваемость</w:t>
            </w:r>
          </w:p>
        </w:tc>
        <w:tc>
          <w:tcPr>
            <w:tcW w:w="1691"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53%</w:t>
            </w:r>
          </w:p>
        </w:tc>
        <w:tc>
          <w:tcPr>
            <w:tcW w:w="3828" w:type="dxa"/>
            <w:tcBorders>
              <w:top w:val="nil"/>
              <w:left w:val="nil"/>
              <w:bottom w:val="single" w:sz="4" w:space="0" w:color="000000"/>
              <w:right w:val="single" w:sz="4" w:space="0" w:color="000000"/>
            </w:tcBorders>
            <w:vAlign w:val="bottom"/>
            <w:hideMark/>
          </w:tcPr>
          <w:p w:rsidR="005A754C" w:rsidRDefault="005A754C">
            <w:pPr>
              <w:ind w:firstLineChars="100" w:firstLine="200"/>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8/15 уч-ся</w:t>
            </w:r>
          </w:p>
        </w:tc>
      </w:tr>
    </w:tbl>
    <w:p w:rsidR="005A754C" w:rsidRDefault="005A754C" w:rsidP="005A754C">
      <w:pPr>
        <w:jc w:val="both"/>
        <w:rPr>
          <w:rFonts w:ascii="Times New Roman" w:hAnsi="Times New Roman" w:cs="Times New Roman"/>
          <w:sz w:val="24"/>
          <w:szCs w:val="24"/>
        </w:rPr>
      </w:pPr>
      <w:r>
        <w:rPr>
          <w:rFonts w:ascii="Times New Roman" w:hAnsi="Times New Roman" w:cs="Times New Roman"/>
          <w:sz w:val="24"/>
          <w:szCs w:val="24"/>
        </w:rPr>
        <w:t>Средний балл обучающегося  11 класса 4,29.</w:t>
      </w:r>
    </w:p>
    <w:p w:rsidR="005A754C" w:rsidRDefault="005A754C" w:rsidP="005A754C">
      <w:pPr>
        <w:jc w:val="both"/>
        <w:rPr>
          <w:rFonts w:ascii="Times New Roman" w:hAnsi="Times New Roman" w:cs="Times New Roman"/>
          <w:sz w:val="24"/>
          <w:szCs w:val="24"/>
        </w:rPr>
      </w:pPr>
    </w:p>
    <w:p w:rsidR="005A754C" w:rsidRDefault="005A754C" w:rsidP="005A754C">
      <w:pPr>
        <w:tabs>
          <w:tab w:val="left" w:pos="12240"/>
        </w:tabs>
        <w:rPr>
          <w:rFonts w:ascii="Times New Roman" w:hAnsi="Times New Roman" w:cs="Times New Roman"/>
          <w:color w:val="000000"/>
          <w:sz w:val="28"/>
          <w:szCs w:val="28"/>
        </w:rPr>
      </w:pPr>
      <w:r>
        <w:rPr>
          <w:rFonts w:ascii="Times New Roman" w:hAnsi="Times New Roman" w:cs="Times New Roman"/>
          <w:noProof/>
        </w:rPr>
        <w:drawing>
          <wp:inline distT="0" distB="0" distL="0" distR="0">
            <wp:extent cx="6162675" cy="2171700"/>
            <wp:effectExtent l="0" t="0" r="9525" b="1905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A754C" w:rsidRDefault="005A754C" w:rsidP="005A754C">
      <w:pPr>
        <w:tabs>
          <w:tab w:val="left" w:pos="12240"/>
        </w:tabs>
        <w:rPr>
          <w:rFonts w:ascii="Times New Roman" w:hAnsi="Times New Roman" w:cs="Times New Roman"/>
          <w:color w:val="000000"/>
          <w:sz w:val="28"/>
          <w:szCs w:val="28"/>
        </w:rPr>
      </w:pPr>
    </w:p>
    <w:p w:rsidR="005A754C" w:rsidRDefault="005A754C" w:rsidP="005A754C">
      <w:pPr>
        <w:rPr>
          <w:rFonts w:ascii="Times New Roman" w:hAnsi="Times New Roman" w:cs="Times New Roman"/>
          <w:color w:val="000000"/>
          <w:sz w:val="28"/>
          <w:szCs w:val="28"/>
        </w:rPr>
      </w:pPr>
      <w:r>
        <w:rPr>
          <w:rFonts w:ascii="Times New Roman" w:hAnsi="Times New Roman" w:cs="Times New Roman"/>
          <w:color w:val="000000"/>
          <w:sz w:val="28"/>
          <w:szCs w:val="28"/>
        </w:rPr>
        <w:t>Наибольшую сложность в изучении для 11-классников представлял предмет: химия (55% обученность) . По остальным предметам обученность выше 60%.</w:t>
      </w:r>
    </w:p>
    <w:p w:rsidR="005A754C" w:rsidRDefault="005A754C" w:rsidP="005A754C">
      <w:pPr>
        <w:tabs>
          <w:tab w:val="left" w:pos="12240"/>
        </w:tabs>
        <w:rPr>
          <w:rFonts w:ascii="Times New Roman" w:hAnsi="Times New Roman" w:cs="Times New Roman"/>
          <w:color w:val="000000"/>
          <w:sz w:val="28"/>
          <w:szCs w:val="28"/>
        </w:rPr>
      </w:pPr>
    </w:p>
    <w:p w:rsidR="005A754C" w:rsidRDefault="005A754C" w:rsidP="005A754C">
      <w:pPr>
        <w:tabs>
          <w:tab w:val="left" w:pos="12240"/>
        </w:tabs>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По итогам  государственной итоговой аттестации не сдал ЕГЭ   по химии и биологии 1 обучающийся. </w:t>
      </w:r>
    </w:p>
    <w:p w:rsidR="005A754C" w:rsidRDefault="005A754C" w:rsidP="005A754C">
      <w:pPr>
        <w:tabs>
          <w:tab w:val="left" w:pos="12240"/>
        </w:tabs>
        <w:rPr>
          <w:rFonts w:ascii="Times New Roman" w:hAnsi="Times New Roman" w:cs="Times New Roman"/>
          <w:color w:val="000000"/>
          <w:sz w:val="28"/>
          <w:szCs w:val="28"/>
        </w:rPr>
      </w:pPr>
    </w:p>
    <w:p w:rsidR="005A754C" w:rsidRDefault="005A754C" w:rsidP="005A754C">
      <w:pPr>
        <w:tabs>
          <w:tab w:val="left" w:pos="12240"/>
        </w:tabs>
        <w:rPr>
          <w:rFonts w:ascii="Times New Roman" w:hAnsi="Times New Roman" w:cs="Times New Roman"/>
          <w:color w:val="000000"/>
          <w:sz w:val="28"/>
          <w:szCs w:val="28"/>
        </w:rPr>
      </w:pPr>
    </w:p>
    <w:p w:rsidR="005A754C" w:rsidRDefault="005A754C" w:rsidP="005A754C">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Итоги ЕГЭ и ОГЭ будут предложены в отдельном отчете.</w:t>
      </w:r>
    </w:p>
    <w:p w:rsidR="005A754C" w:rsidRDefault="005A754C" w:rsidP="005A754C">
      <w:pPr>
        <w:shd w:val="clear" w:color="auto" w:fill="FFFFFF"/>
        <w:jc w:val="both"/>
        <w:rPr>
          <w:rFonts w:ascii="Times New Roman" w:hAnsi="Times New Roman" w:cs="Times New Roman"/>
          <w:color w:val="FF0000"/>
        </w:rPr>
      </w:pPr>
    </w:p>
    <w:p w:rsidR="005A754C" w:rsidRDefault="005A754C" w:rsidP="005A754C">
      <w:pPr>
        <w:shd w:val="clear" w:color="auto" w:fill="FFFFFF"/>
        <w:jc w:val="both"/>
        <w:rPr>
          <w:rFonts w:ascii="Times New Roman" w:hAnsi="Times New Roman" w:cs="Times New Roman"/>
          <w:color w:val="000000"/>
        </w:rPr>
      </w:pPr>
      <w:r>
        <w:rPr>
          <w:rFonts w:ascii="Times New Roman" w:hAnsi="Times New Roman" w:cs="Times New Roman"/>
          <w:color w:val="000000"/>
        </w:rPr>
        <w:t>ОБЩИЕ ВЫВОДЫ</w:t>
      </w:r>
    </w:p>
    <w:p w:rsidR="005A754C" w:rsidRDefault="005A754C" w:rsidP="005A754C">
      <w:pPr>
        <w:jc w:val="both"/>
        <w:rPr>
          <w:rFonts w:ascii="Times New Roman" w:hAnsi="Times New Roman" w:cs="Times New Roman"/>
          <w:color w:val="000000"/>
          <w:sz w:val="28"/>
          <w:szCs w:val="28"/>
        </w:rPr>
      </w:pPr>
      <w:r>
        <w:rPr>
          <w:rFonts w:ascii="Times New Roman" w:hAnsi="Times New Roman" w:cs="Times New Roman"/>
          <w:color w:val="000000"/>
        </w:rPr>
        <w:t xml:space="preserve"> </w:t>
      </w:r>
      <w:r>
        <w:rPr>
          <w:rFonts w:ascii="Times New Roman" w:hAnsi="Times New Roman" w:cs="Times New Roman"/>
          <w:color w:val="000000"/>
          <w:sz w:val="28"/>
          <w:szCs w:val="28"/>
        </w:rPr>
        <w:t xml:space="preserve">По результатам анализа работы в 8-11 классах за 2023–2024 учебный год можно сделать следующие выводы: </w:t>
      </w:r>
    </w:p>
    <w:p w:rsidR="005A754C" w:rsidRDefault="005A754C" w:rsidP="005A754C">
      <w:pPr>
        <w:jc w:val="both"/>
        <w:rPr>
          <w:rFonts w:ascii="Times New Roman" w:hAnsi="Times New Roman" w:cs="Times New Roman"/>
          <w:color w:val="000000"/>
          <w:sz w:val="28"/>
          <w:szCs w:val="28"/>
        </w:rPr>
      </w:pPr>
      <w:r>
        <w:rPr>
          <w:rFonts w:ascii="Times New Roman" w:hAnsi="Times New Roman" w:cs="Times New Roman"/>
          <w:color w:val="000000"/>
          <w:sz w:val="28"/>
          <w:szCs w:val="28"/>
        </w:rPr>
        <w:t>1. Учебный план на 2023-2024 учебный год выполнен, учебные программы пройдены.</w:t>
      </w:r>
    </w:p>
    <w:p w:rsidR="005A754C" w:rsidRDefault="005A754C" w:rsidP="005A754C">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2. Процент качества 2023-2024  учебного года без учёта ЕГЭ и ОГЭ составляет 29,8 %, при сравнении с 2022-2023 учебным годом показатель качества повысился на 4 %. 3. Общешкольный средний процент успеваемости без учёта ЕГЭ и ОГЭ по 8-11 классам 100%.</w:t>
      </w:r>
    </w:p>
    <w:p w:rsidR="005A754C" w:rsidRDefault="005A754C" w:rsidP="005A754C">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4. В школе ведется учет пропусков учебных занятий обучающимися, контроль за посещаемостью учебных занятий.</w:t>
      </w:r>
    </w:p>
    <w:p w:rsidR="005A754C" w:rsidRDefault="005A754C" w:rsidP="005A754C">
      <w:pPr>
        <w:jc w:val="both"/>
        <w:rPr>
          <w:rFonts w:ascii="Times New Roman" w:hAnsi="Times New Roman" w:cs="Times New Roman"/>
          <w:color w:val="000000"/>
          <w:sz w:val="28"/>
          <w:szCs w:val="28"/>
        </w:rPr>
      </w:pPr>
    </w:p>
    <w:p w:rsidR="005A754C" w:rsidRDefault="005A754C" w:rsidP="005A754C">
      <w:pPr>
        <w:tabs>
          <w:tab w:val="left" w:pos="12240"/>
        </w:tabs>
        <w:jc w:val="both"/>
        <w:rPr>
          <w:rFonts w:ascii="Times New Roman" w:hAnsi="Times New Roman" w:cs="Times New Roman"/>
          <w:b/>
          <w:sz w:val="28"/>
        </w:rPr>
      </w:pPr>
      <w:r>
        <w:rPr>
          <w:rFonts w:ascii="Times New Roman" w:hAnsi="Times New Roman" w:cs="Times New Roman"/>
          <w:b/>
          <w:sz w:val="28"/>
        </w:rPr>
        <w:t xml:space="preserve">Управленческие решения по итогам работы в 2023-2024 учебном году. </w:t>
      </w:r>
    </w:p>
    <w:p w:rsidR="005A754C" w:rsidRDefault="005A754C" w:rsidP="005A754C">
      <w:pPr>
        <w:tabs>
          <w:tab w:val="left" w:pos="12240"/>
        </w:tabs>
        <w:jc w:val="both"/>
        <w:rPr>
          <w:rFonts w:ascii="Times New Roman" w:hAnsi="Times New Roman" w:cs="Times New Roman"/>
          <w:b/>
          <w:sz w:val="28"/>
        </w:rPr>
      </w:pPr>
    </w:p>
    <w:p w:rsidR="005A754C" w:rsidRDefault="005A754C" w:rsidP="005A754C">
      <w:pPr>
        <w:tabs>
          <w:tab w:val="left" w:pos="12240"/>
        </w:tabs>
        <w:jc w:val="both"/>
        <w:rPr>
          <w:rFonts w:ascii="Times New Roman" w:hAnsi="Times New Roman" w:cs="Times New Roman"/>
          <w:b/>
          <w:i/>
          <w:sz w:val="28"/>
        </w:rPr>
      </w:pPr>
      <w:r>
        <w:rPr>
          <w:rFonts w:ascii="Times New Roman" w:hAnsi="Times New Roman" w:cs="Times New Roman"/>
          <w:b/>
          <w:i/>
          <w:sz w:val="28"/>
        </w:rPr>
        <w:t xml:space="preserve">Классным руководителям: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xml:space="preserve">- Систематически проводить анализ успеваемости и посещаемости учащимися учебных занятий;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xml:space="preserve">- Составить план работы с резервом учащихся, имеющих одну-две тройки, одну четвёрку на 2023-2024 учебный год, с целью повышения качества знаний обучающихся.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Своевременно доводить до сведения родителей причины низкой успеваемости и выработать действия по устранению перечисленных недостатков.</w:t>
      </w:r>
    </w:p>
    <w:p w:rsidR="005A754C" w:rsidRDefault="005A754C" w:rsidP="005A754C">
      <w:pPr>
        <w:tabs>
          <w:tab w:val="left" w:pos="12240"/>
        </w:tabs>
        <w:jc w:val="both"/>
        <w:rPr>
          <w:rFonts w:ascii="Times New Roman" w:hAnsi="Times New Roman" w:cs="Times New Roman"/>
          <w:sz w:val="28"/>
          <w:szCs w:val="28"/>
        </w:rPr>
      </w:pP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b/>
          <w:i/>
          <w:sz w:val="28"/>
          <w:szCs w:val="28"/>
        </w:rPr>
        <w:t>Учителям - предметникам</w:t>
      </w:r>
      <w:r>
        <w:rPr>
          <w:rFonts w:ascii="Times New Roman" w:hAnsi="Times New Roman" w:cs="Times New Roman"/>
          <w:sz w:val="28"/>
          <w:szCs w:val="28"/>
        </w:rPr>
        <w:t xml:space="preserve">: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xml:space="preserve">-Систематически работать над повышением уровня успеваемости обучающихся, повышая мотивацию к обучению.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-Активнее внедрять инновационные и информационные технологии в образовательный процесс.</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-Систематически проводить занятия со слабоуспевающими учащимися по предмету</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-Руководителям ШМО рассмотреть вопросы по повышению качества успеваемости обучающихся.</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b/>
          <w:sz w:val="28"/>
          <w:szCs w:val="28"/>
        </w:rPr>
        <w:t>Заместителям директора по УВР</w:t>
      </w:r>
      <w:r>
        <w:rPr>
          <w:rFonts w:ascii="Times New Roman" w:hAnsi="Times New Roman" w:cs="Times New Roman"/>
          <w:sz w:val="28"/>
          <w:szCs w:val="28"/>
        </w:rPr>
        <w:t xml:space="preserve">: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-Проводить мониторинг качества знаний обучающихся согласно плану работы школы.</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xml:space="preserve">-Продолжить работу по плану внутришкольного контроля, с целью повышения качества знаний обучающихся.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-Данную информацию довести до сведения педагогического коллектива на педагогическом совете в августе 2024 года</w:t>
      </w:r>
    </w:p>
    <w:p w:rsidR="005A754C" w:rsidRDefault="005A754C" w:rsidP="005A754C">
      <w:pPr>
        <w:tabs>
          <w:tab w:val="left" w:pos="12240"/>
        </w:tabs>
        <w:jc w:val="both"/>
        <w:rPr>
          <w:rFonts w:ascii="Times New Roman" w:hAnsi="Times New Roman" w:cs="Times New Roman"/>
          <w:sz w:val="28"/>
          <w:szCs w:val="28"/>
        </w:rPr>
      </w:pPr>
    </w:p>
    <w:p w:rsidR="005A754C" w:rsidRDefault="005A754C" w:rsidP="005A754C">
      <w:pPr>
        <w:tabs>
          <w:tab w:val="left" w:pos="12240"/>
        </w:tabs>
        <w:jc w:val="both"/>
        <w:rPr>
          <w:rFonts w:ascii="Times New Roman" w:hAnsi="Times New Roman" w:cs="Times New Roman"/>
          <w:b/>
          <w:sz w:val="32"/>
          <w:szCs w:val="28"/>
        </w:rPr>
      </w:pPr>
      <w:r>
        <w:rPr>
          <w:rFonts w:ascii="Times New Roman" w:hAnsi="Times New Roman" w:cs="Times New Roman"/>
          <w:b/>
          <w:sz w:val="32"/>
          <w:szCs w:val="28"/>
        </w:rPr>
        <w:t>Задачи на 2024-2025учебный год:</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xml:space="preserve">- Работать над проблемами повышения качества образования.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lastRenderedPageBreak/>
        <w:t>- Принять меры по обеспечению объективности оценивания знаний учащихся в течение года, совершенствуя систему текущего и промежуточного контроля в 2024-2025 учебном году.</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xml:space="preserve">- Организовать мониторинг качества обучения: отслеживать успешность усвоения материала, выявлять подготовленность учащихся к контролю в формате ВПР, ОГЭ, ЕГЭ.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xml:space="preserve">- Создать условия для качественной работы каждого конкретного учителя: возможность повысить квалификацию, предоставить часы для проведения индивидуально-групповых, факультативных и кружковых занятий.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xml:space="preserve">- Внедрять в практику работы школы личностно-ориентированных методов педагогики даст возможность усилить внимание к формированию базовых умений у слабоуспевающих учащихся или у тех, кто не ориентирован на более глубокое изучение предмета, а также обеспечить продвижение учащихся, имеющих возможность и желание усваивать предмет на более высоком уровне.  --- Вести планомерную подготовку учащихся к олимпиадам и предметным конкурсам для их более результативного участия.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xml:space="preserve">- Развивать систему информирования учащихся и родителей: постоянно обновлять информационные стенды по вопросам политики государства в области ВПР; активно использовать единые информационные системы; проводить родительские собрания и дни открытых дверей.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xml:space="preserve">-Усилить контроль над объективностью выставления оценок. </w:t>
      </w:r>
    </w:p>
    <w:p w:rsidR="005A754C" w:rsidRDefault="005A754C" w:rsidP="005A754C">
      <w:pPr>
        <w:tabs>
          <w:tab w:val="left" w:pos="12240"/>
        </w:tabs>
        <w:jc w:val="both"/>
        <w:rPr>
          <w:rFonts w:ascii="Times New Roman" w:hAnsi="Times New Roman" w:cs="Times New Roman"/>
          <w:sz w:val="28"/>
          <w:szCs w:val="28"/>
        </w:rPr>
      </w:pPr>
      <w:r>
        <w:rPr>
          <w:rFonts w:ascii="Times New Roman" w:hAnsi="Times New Roman" w:cs="Times New Roman"/>
          <w:sz w:val="28"/>
          <w:szCs w:val="28"/>
        </w:rPr>
        <w:t>- Вести систематическую разъяснительную работу среди родителей о повышении ответственности и контроля за подготовкой детей.</w:t>
      </w:r>
    </w:p>
    <w:p w:rsidR="005A754C" w:rsidRDefault="005A754C" w:rsidP="005A754C">
      <w:pPr>
        <w:tabs>
          <w:tab w:val="left" w:pos="12240"/>
        </w:tabs>
        <w:rPr>
          <w:rFonts w:ascii="Times New Roman" w:hAnsi="Times New Roman" w:cs="Times New Roman"/>
          <w:sz w:val="28"/>
          <w:szCs w:val="28"/>
        </w:rPr>
      </w:pPr>
    </w:p>
    <w:p w:rsidR="005A754C" w:rsidRDefault="005A754C" w:rsidP="005A754C">
      <w:pPr>
        <w:jc w:val="both"/>
        <w:rPr>
          <w:rFonts w:ascii="Times New Roman" w:hAnsi="Times New Roman" w:cs="Times New Roman"/>
          <w:sz w:val="24"/>
          <w:szCs w:val="24"/>
        </w:rPr>
      </w:pPr>
    </w:p>
    <w:p w:rsidR="000C6336" w:rsidRPr="000C6336" w:rsidRDefault="000C6336" w:rsidP="000C6336">
      <w:pPr>
        <w:pStyle w:val="2"/>
        <w:rPr>
          <w:rFonts w:ascii="Times New Roman" w:hAnsi="Times New Roman" w:cs="Times New Roman"/>
          <w:sz w:val="28"/>
          <w:szCs w:val="28"/>
        </w:rPr>
      </w:pPr>
      <w:bookmarkStart w:id="12" w:name="_Toc207192409"/>
      <w:r w:rsidRPr="000C6336">
        <w:rPr>
          <w:rFonts w:ascii="Times New Roman" w:hAnsi="Times New Roman" w:cs="Times New Roman"/>
          <w:sz w:val="28"/>
          <w:szCs w:val="28"/>
        </w:rPr>
        <w:t>1.7. Анализ Всероссийских проверочных работ</w:t>
      </w:r>
      <w:bookmarkEnd w:id="12"/>
      <w:r w:rsidRPr="000C6336">
        <w:rPr>
          <w:rFonts w:ascii="Times New Roman" w:hAnsi="Times New Roman" w:cs="Times New Roman"/>
          <w:sz w:val="28"/>
          <w:szCs w:val="28"/>
        </w:rPr>
        <w:t xml:space="preserve"> </w:t>
      </w:r>
    </w:p>
    <w:p w:rsidR="002B6AD0" w:rsidRPr="00B51CB9" w:rsidRDefault="000C6336" w:rsidP="002B6AD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w:t>
      </w:r>
      <w:r w:rsidR="002B6AD0" w:rsidRPr="00B51CB9">
        <w:rPr>
          <w:rFonts w:ascii="Times New Roman" w:eastAsia="Times New Roman" w:hAnsi="Times New Roman" w:cs="Times New Roman"/>
          <w:b/>
          <w:bCs/>
          <w:sz w:val="28"/>
          <w:szCs w:val="28"/>
        </w:rPr>
        <w:t xml:space="preserve"> 2024-2025 учебного года</w:t>
      </w:r>
    </w:p>
    <w:p w:rsidR="002B6AD0" w:rsidRPr="00B51CB9" w:rsidRDefault="002B6AD0" w:rsidP="002B6AD0">
      <w:pPr>
        <w:rPr>
          <w:rFonts w:ascii="Times New Roman" w:eastAsia="Times New Roman" w:hAnsi="Times New Roman" w:cs="Times New Roman"/>
          <w:b/>
          <w:bCs/>
          <w:sz w:val="28"/>
          <w:szCs w:val="28"/>
        </w:rPr>
      </w:pPr>
      <w:r w:rsidRPr="00B51CB9">
        <w:rPr>
          <w:rFonts w:ascii="Times New Roman" w:eastAsia="Times New Roman" w:hAnsi="Times New Roman" w:cs="Times New Roman"/>
          <w:b/>
          <w:bCs/>
          <w:sz w:val="28"/>
          <w:szCs w:val="28"/>
        </w:rPr>
        <w:t>в МБОУ СОШ №57 ст. Троицкой Крымского района</w:t>
      </w:r>
    </w:p>
    <w:p w:rsidR="002B6AD0" w:rsidRPr="00B51CB9" w:rsidRDefault="002B6AD0" w:rsidP="002B6AD0">
      <w:pPr>
        <w:shd w:val="clear" w:color="auto" w:fill="FFFFFF"/>
        <w:ind w:firstLine="567"/>
        <w:jc w:val="both"/>
        <w:rPr>
          <w:rFonts w:ascii="Times New Roman" w:hAnsi="Times New Roman" w:cs="Times New Roman"/>
          <w:sz w:val="28"/>
        </w:rPr>
      </w:pPr>
      <w:r w:rsidRPr="00B51CB9">
        <w:rPr>
          <w:rFonts w:ascii="Times New Roman" w:hAnsi="Times New Roman" w:cs="Times New Roman"/>
          <w:sz w:val="28"/>
        </w:rPr>
        <w:t xml:space="preserve">Всероссийские проверочные работы в МБОУ СОШ №57 станицы Троицкой проводились в соответствии с постановлением Правительства Российской Федерации от 30 апреля 2024 г. №556 «Об утверждении перечня мероприятий по оценке качества образования», приказом Федеральной службы по надзору в сфере образования и науки от 13 мая 2004г №1008 «Об утверждении состава участников, сроков и продолжительности проведения всероссийских проверочных работ в общеобразовательных организациях, осуществляющих образовательную деятельность по образовательным программам начального общего, основного общего и среднего общего образования, а также перечня учебных предметов, по которым проводятся всероссийские проверочные работы в общеобразовательных организациях, осуществляющих образовательную деятельность по образовательным программам начального общего, основного общего и среднего общего образования в 2024/2025 учебном году» и Методическими рекомендациями по подготовке и проведению всероссийских проверочных работ в общеобразовательных организациях, осуществляющих образовательную деятельность по образовательным программам начального общего, основного общего и среднего общего образования в 2024/2025 учебном году, направленным письмом Федеральной службы по надзору в сфере образования и науки от 27 июня 2024г №02-168, </w:t>
      </w:r>
      <w:hyperlink r:id="rId29" w:tgtFrame="_blank" w:history="1">
        <w:r w:rsidRPr="00B51CB9">
          <w:rPr>
            <w:rFonts w:ascii="Times New Roman" w:hAnsi="Times New Roman" w:cs="Times New Roman"/>
            <w:sz w:val="28"/>
          </w:rPr>
          <w:t xml:space="preserve">приказом  Министерства образования и науки </w:t>
        </w:r>
        <w:r w:rsidRPr="00B51CB9">
          <w:rPr>
            <w:rFonts w:ascii="Times New Roman" w:hAnsi="Times New Roman" w:cs="Times New Roman"/>
            <w:sz w:val="28"/>
          </w:rPr>
          <w:lastRenderedPageBreak/>
          <w:t xml:space="preserve">Краснодарского края от 6 марта 2025 г. № 260 «Об организации и проведении всероссийских проверочных работ в общеобразовательных организациях Краснодарского  края, осуществляющих образовательную деятельность по образовательным программам начального общего, основного общего и среднего общего образования, в 2024-2025 учебном году» </w:t>
        </w:r>
      </w:hyperlink>
      <w:r w:rsidRPr="00B51CB9">
        <w:rPr>
          <w:rFonts w:ascii="Times New Roman" w:hAnsi="Times New Roman" w:cs="Times New Roman"/>
          <w:sz w:val="28"/>
        </w:rPr>
        <w:t>,приказа УО Крымский район от 11.03.2025 № 289-ОД «О проведении всероссийских проверочных работ в общеобразовательных организациях Краснодарского края, осуществляющих образовательную деятельность по образовательным программам начального общего, основного общего и среднего общего образования в 2024/2025 учебном году», приказа МБОУ СОШ №57 станицы Троицкой от 17.01.2025г. № 59 ОД  «О проведении всероссийских проверочных работ в 4-8, 10-х классах в 2024-2025 учебном году».</w:t>
      </w:r>
    </w:p>
    <w:p w:rsidR="002B6AD0" w:rsidRPr="00B51CB9" w:rsidRDefault="002B6AD0" w:rsidP="002B6AD0">
      <w:pPr>
        <w:spacing w:line="273" w:lineRule="auto"/>
        <w:ind w:right="100" w:firstLine="567"/>
        <w:jc w:val="both"/>
        <w:rPr>
          <w:rFonts w:ascii="Times New Roman" w:hAnsi="Times New Roman" w:cs="Times New Roman"/>
          <w:sz w:val="28"/>
        </w:rPr>
      </w:pPr>
      <w:r w:rsidRPr="00B51CB9">
        <w:rPr>
          <w:rFonts w:ascii="Times New Roman" w:hAnsi="Times New Roman" w:cs="Times New Roman"/>
          <w:sz w:val="28"/>
        </w:rPr>
        <w:t>Основная цель ВПР – получение реальных данных о качестве и результатах изучения отдельных предметов, в том числе мониторинга уровня подготовки обучающихся в соответствии с ФГОС НОО, ООО и СОО. ВПР позволяют совершенствовать преподавание учебных предметов и корректировать образовательный процесс.</w:t>
      </w:r>
      <w:r w:rsidRPr="00C75A95">
        <w:rPr>
          <w:rFonts w:ascii="Times New Roman" w:hAnsi="Times New Roman" w:cs="Times New Roman"/>
          <w:sz w:val="28"/>
        </w:rPr>
        <w:t xml:space="preserve"> </w:t>
      </w:r>
      <w:r w:rsidRPr="00B51CB9">
        <w:rPr>
          <w:rFonts w:ascii="Times New Roman" w:hAnsi="Times New Roman" w:cs="Times New Roman"/>
          <w:sz w:val="28"/>
        </w:rPr>
        <w:t>Всероссийские проверочные работы – новая процедура оценки качества общего образования</w:t>
      </w:r>
      <w:r w:rsidRPr="00C75A95">
        <w:rPr>
          <w:rFonts w:ascii="Times New Roman" w:hAnsi="Times New Roman" w:cs="Times New Roman"/>
          <w:sz w:val="28"/>
        </w:rPr>
        <w:t xml:space="preserve">, </w:t>
      </w:r>
      <w:r w:rsidRPr="00B51CB9">
        <w:rPr>
          <w:rFonts w:ascii="Times New Roman" w:hAnsi="Times New Roman" w:cs="Times New Roman"/>
          <w:sz w:val="28"/>
        </w:rPr>
        <w:t>которая вошла в штатный режим. Проведение ВПР направлено на обеспечение единства образовательного пространства Российской Федерации, совершенствование общероссийской системы оценки качества образования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 Всероссийские проверочные работы — практика, призванная наладить регулярную проверку уровня знаний школьников на соответствие федеральным государственным образовательным стандартам</w:t>
      </w: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noProof/>
        </w:rPr>
        <w:lastRenderedPageBreak/>
        <w:drawing>
          <wp:inline distT="0" distB="0" distL="0" distR="0" wp14:anchorId="55D3AD64" wp14:editId="34AFC56C">
            <wp:extent cx="5932714" cy="6945086"/>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6954113"/>
                    </a:xfrm>
                    <a:prstGeom prst="rect">
                      <a:avLst/>
                    </a:prstGeom>
                    <a:noFill/>
                    <a:ln>
                      <a:noFill/>
                    </a:ln>
                  </pic:spPr>
                </pic:pic>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В 10 классе ВПР проводились впервые.</w:t>
      </w: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В компьютерной форме проходили ВПР  в 8 классе по географии, в 7 классе по обществознанию.</w:t>
      </w: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Результаты обучающихся 10 класса.</w:t>
      </w: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Обучающиеся участвовали в ВПР по 4 предметам. Русский язык, математика, физика и английский язык.</w:t>
      </w:r>
    </w:p>
    <w:p w:rsidR="002B6AD0" w:rsidRPr="003502A1" w:rsidRDefault="002B6AD0" w:rsidP="002B6AD0">
      <w:pPr>
        <w:jc w:val="both"/>
        <w:rPr>
          <w:rFonts w:ascii="Times New Roman" w:hAnsi="Times New Roman" w:cs="Times New Roman"/>
          <w:sz w:val="28"/>
        </w:rPr>
      </w:pPr>
      <w:r w:rsidRPr="003502A1">
        <w:rPr>
          <w:rFonts w:ascii="Times New Roman" w:hAnsi="Times New Roman" w:cs="Times New Roman"/>
          <w:sz w:val="28"/>
        </w:rPr>
        <w:t>Русский язык: учитель Колбасенко Л.А.</w:t>
      </w:r>
    </w:p>
    <w:tbl>
      <w:tblPr>
        <w:tblW w:w="8267" w:type="dxa"/>
        <w:tblInd w:w="93" w:type="dxa"/>
        <w:tblLook w:val="04A0" w:firstRow="1" w:lastRow="0" w:firstColumn="1" w:lastColumn="0" w:noHBand="0" w:noVBand="1"/>
      </w:tblPr>
      <w:tblGrid>
        <w:gridCol w:w="2142"/>
        <w:gridCol w:w="992"/>
        <w:gridCol w:w="1577"/>
        <w:gridCol w:w="960"/>
        <w:gridCol w:w="960"/>
        <w:gridCol w:w="960"/>
        <w:gridCol w:w="960"/>
      </w:tblGrid>
      <w:tr w:rsidR="002B6AD0" w:rsidRPr="00B51CB9" w:rsidTr="005A754C">
        <w:trPr>
          <w:trHeight w:val="300"/>
        </w:trPr>
        <w:tc>
          <w:tcPr>
            <w:tcW w:w="214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b/>
                <w:sz w:val="24"/>
                <w:szCs w:val="28"/>
              </w:rPr>
            </w:pPr>
            <w:r w:rsidRPr="00B51CB9">
              <w:rPr>
                <w:rFonts w:ascii="Times New Roman" w:eastAsia="Times New Roman" w:hAnsi="Times New Roman" w:cs="Times New Roman"/>
                <w:b/>
                <w:sz w:val="24"/>
                <w:szCs w:val="28"/>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b/>
                <w:sz w:val="24"/>
                <w:szCs w:val="28"/>
              </w:rPr>
            </w:pPr>
            <w:r w:rsidRPr="00B51CB9">
              <w:rPr>
                <w:rFonts w:ascii="Times New Roman" w:eastAsia="Times New Roman" w:hAnsi="Times New Roman" w:cs="Times New Roman"/>
                <w:b/>
                <w:sz w:val="24"/>
                <w:szCs w:val="28"/>
              </w:rPr>
              <w:t>Кол-во ОО</w:t>
            </w:r>
          </w:p>
        </w:tc>
        <w:tc>
          <w:tcPr>
            <w:tcW w:w="1293"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b/>
                <w:sz w:val="24"/>
                <w:szCs w:val="28"/>
              </w:rPr>
            </w:pPr>
            <w:r w:rsidRPr="00B51CB9">
              <w:rPr>
                <w:rFonts w:ascii="Times New Roman" w:eastAsia="Times New Roman" w:hAnsi="Times New Roman" w:cs="Times New Roman"/>
                <w:b/>
                <w:sz w:val="24"/>
                <w:szCs w:val="28"/>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b/>
                <w:sz w:val="24"/>
                <w:szCs w:val="28"/>
              </w:rPr>
            </w:pPr>
            <w:r w:rsidRPr="00B51CB9">
              <w:rPr>
                <w:rFonts w:ascii="Times New Roman" w:eastAsia="Times New Roman" w:hAnsi="Times New Roman" w:cs="Times New Roman"/>
                <w:b/>
                <w:sz w:val="24"/>
                <w:szCs w:val="28"/>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b/>
                <w:sz w:val="24"/>
                <w:szCs w:val="28"/>
              </w:rPr>
            </w:pPr>
            <w:r w:rsidRPr="00B51CB9">
              <w:rPr>
                <w:rFonts w:ascii="Times New Roman" w:eastAsia="Times New Roman" w:hAnsi="Times New Roman" w:cs="Times New Roman"/>
                <w:b/>
                <w:sz w:val="24"/>
                <w:szCs w:val="28"/>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b/>
                <w:sz w:val="24"/>
                <w:szCs w:val="28"/>
              </w:rPr>
            </w:pPr>
            <w:r w:rsidRPr="00B51CB9">
              <w:rPr>
                <w:rFonts w:ascii="Times New Roman" w:eastAsia="Times New Roman" w:hAnsi="Times New Roman" w:cs="Times New Roman"/>
                <w:b/>
                <w:sz w:val="24"/>
                <w:szCs w:val="28"/>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b/>
                <w:sz w:val="24"/>
                <w:szCs w:val="28"/>
              </w:rPr>
            </w:pPr>
            <w:r w:rsidRPr="00B51CB9">
              <w:rPr>
                <w:rFonts w:ascii="Times New Roman" w:eastAsia="Times New Roman" w:hAnsi="Times New Roman" w:cs="Times New Roman"/>
                <w:b/>
                <w:sz w:val="24"/>
                <w:szCs w:val="28"/>
              </w:rPr>
              <w:t>5</w:t>
            </w:r>
          </w:p>
        </w:tc>
      </w:tr>
      <w:tr w:rsidR="002B6AD0" w:rsidRPr="00B51CB9" w:rsidTr="005A754C">
        <w:trPr>
          <w:trHeight w:val="300"/>
        </w:trPr>
        <w:tc>
          <w:tcPr>
            <w:tcW w:w="214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26759</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565092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6,63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29,74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42,63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21</w:t>
            </w:r>
          </w:p>
        </w:tc>
      </w:tr>
      <w:tr w:rsidR="002B6AD0" w:rsidRPr="00B51CB9" w:rsidTr="005A754C">
        <w:trPr>
          <w:trHeight w:val="300"/>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Краснодарский край</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926</w:t>
            </w:r>
          </w:p>
        </w:tc>
        <w:tc>
          <w:tcPr>
            <w:tcW w:w="1293"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24761</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9,17</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30,73</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40,72</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19,38</w:t>
            </w:r>
          </w:p>
        </w:tc>
      </w:tr>
      <w:tr w:rsidR="002B6AD0" w:rsidRPr="00B51CB9" w:rsidTr="005A754C">
        <w:trPr>
          <w:trHeight w:val="436"/>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Крымский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23</w:t>
            </w:r>
          </w:p>
        </w:tc>
        <w:tc>
          <w:tcPr>
            <w:tcW w:w="1293"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440</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10,45</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26,59</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40,91</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22,05</w:t>
            </w:r>
          </w:p>
        </w:tc>
      </w:tr>
      <w:tr w:rsidR="002B6AD0" w:rsidRPr="00B51CB9" w:rsidTr="005A754C">
        <w:trPr>
          <w:trHeight w:val="300"/>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МБОУ СОШ </w:t>
            </w:r>
            <w:r w:rsidRPr="00B51CB9">
              <w:rPr>
                <w:rFonts w:ascii="Times New Roman" w:eastAsia="Times New Roman" w:hAnsi="Times New Roman" w:cs="Times New Roman"/>
                <w:sz w:val="24"/>
                <w:szCs w:val="28"/>
              </w:rPr>
              <w:lastRenderedPageBreak/>
              <w:t>№57</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lastRenderedPageBreak/>
              <w:t> </w:t>
            </w:r>
          </w:p>
        </w:tc>
        <w:tc>
          <w:tcPr>
            <w:tcW w:w="1293"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9</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highlight w:val="red"/>
              </w:rPr>
              <w:t>22,22</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44,44</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33,33</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highlight w:val="red"/>
              </w:rPr>
            </w:pPr>
            <w:r w:rsidRPr="00B51CB9">
              <w:rPr>
                <w:rFonts w:ascii="Times New Roman" w:eastAsia="Times New Roman" w:hAnsi="Times New Roman" w:cs="Times New Roman"/>
                <w:sz w:val="24"/>
                <w:szCs w:val="28"/>
                <w:highlight w:val="red"/>
              </w:rPr>
              <w:t>0</w:t>
            </w:r>
          </w:p>
        </w:tc>
      </w:tr>
    </w:tbl>
    <w:p w:rsidR="002B6AD0" w:rsidRPr="00B51CB9" w:rsidRDefault="002B6AD0" w:rsidP="002B6AD0">
      <w:pPr>
        <w:jc w:val="both"/>
        <w:rPr>
          <w:rFonts w:ascii="Times New Roman" w:eastAsia="Times New Roman" w:hAnsi="Times New Roman" w:cs="Times New Roman"/>
          <w:sz w:val="24"/>
          <w:szCs w:val="28"/>
        </w:rPr>
      </w:pPr>
    </w:p>
    <w:tbl>
      <w:tblPr>
        <w:tblW w:w="8710" w:type="dxa"/>
        <w:tblInd w:w="93" w:type="dxa"/>
        <w:tblLook w:val="04A0" w:firstRow="1" w:lastRow="0" w:firstColumn="1" w:lastColumn="0" w:noHBand="0" w:noVBand="1"/>
      </w:tblPr>
      <w:tblGrid>
        <w:gridCol w:w="5827"/>
        <w:gridCol w:w="2127"/>
        <w:gridCol w:w="852"/>
      </w:tblGrid>
      <w:tr w:rsidR="002B6AD0" w:rsidRPr="00B51CB9" w:rsidTr="005A754C">
        <w:trPr>
          <w:trHeight w:val="300"/>
        </w:trPr>
        <w:tc>
          <w:tcPr>
            <w:tcW w:w="58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eastAsia="Times New Roman" w:hAnsi="Times New Roman" w:cs="Times New Roman"/>
                <w:sz w:val="24"/>
                <w:szCs w:val="28"/>
              </w:rPr>
            </w:pPr>
          </w:p>
        </w:tc>
        <w:tc>
          <w:tcPr>
            <w:tcW w:w="2127"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Кол-во участников</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w:t>
            </w:r>
          </w:p>
        </w:tc>
      </w:tr>
      <w:tr w:rsidR="002B6AD0" w:rsidRPr="00B51CB9" w:rsidTr="005A754C">
        <w:trPr>
          <w:trHeight w:val="300"/>
        </w:trPr>
        <w:tc>
          <w:tcPr>
            <w:tcW w:w="582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Понизили (Отметка &lt; Отметка по журналу) %</w:t>
            </w:r>
          </w:p>
        </w:tc>
        <w:tc>
          <w:tcPr>
            <w:tcW w:w="2127"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3</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33,33</w:t>
            </w:r>
          </w:p>
        </w:tc>
      </w:tr>
      <w:tr w:rsidR="002B6AD0" w:rsidRPr="00B51CB9" w:rsidTr="005A754C">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Подтвердили (Отметка = Отметке по журналу) %</w:t>
            </w:r>
          </w:p>
        </w:tc>
        <w:tc>
          <w:tcPr>
            <w:tcW w:w="2127"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6</w:t>
            </w:r>
          </w:p>
        </w:tc>
        <w:tc>
          <w:tcPr>
            <w:tcW w:w="756"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highlight w:val="green"/>
              </w:rPr>
            </w:pPr>
            <w:r w:rsidRPr="00B51CB9">
              <w:rPr>
                <w:rFonts w:ascii="Times New Roman" w:eastAsia="Times New Roman" w:hAnsi="Times New Roman" w:cs="Times New Roman"/>
                <w:sz w:val="24"/>
                <w:szCs w:val="28"/>
                <w:highlight w:val="green"/>
              </w:rPr>
              <w:t>66,67</w:t>
            </w:r>
          </w:p>
        </w:tc>
      </w:tr>
      <w:tr w:rsidR="002B6AD0" w:rsidRPr="00B51CB9" w:rsidTr="005A754C">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Повысили (Отметка &gt; Отметка по журналу) %</w:t>
            </w:r>
          </w:p>
        </w:tc>
        <w:tc>
          <w:tcPr>
            <w:tcW w:w="2127"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0</w:t>
            </w:r>
          </w:p>
        </w:tc>
      </w:tr>
      <w:tr w:rsidR="002B6AD0" w:rsidRPr="00B51CB9" w:rsidTr="005A754C">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Всего</w:t>
            </w:r>
          </w:p>
        </w:tc>
        <w:tc>
          <w:tcPr>
            <w:tcW w:w="2127"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9</w:t>
            </w:r>
          </w:p>
        </w:tc>
        <w:tc>
          <w:tcPr>
            <w:tcW w:w="756"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100</w:t>
            </w:r>
          </w:p>
        </w:tc>
      </w:tr>
    </w:tbl>
    <w:p w:rsidR="002B6AD0" w:rsidRDefault="002B6AD0" w:rsidP="002B6AD0">
      <w:pPr>
        <w:jc w:val="both"/>
        <w:rPr>
          <w:rFonts w:ascii="Times New Roman" w:hAnsi="Times New Roman" w:cs="Times New Roman"/>
          <w:sz w:val="28"/>
        </w:rPr>
      </w:pPr>
    </w:p>
    <w:p w:rsidR="002B6AD0" w:rsidRPr="003502A1" w:rsidRDefault="002B6AD0" w:rsidP="002B6AD0">
      <w:pPr>
        <w:jc w:val="both"/>
        <w:rPr>
          <w:rFonts w:ascii="Times New Roman" w:hAnsi="Times New Roman" w:cs="Times New Roman"/>
          <w:sz w:val="28"/>
        </w:rPr>
      </w:pPr>
      <w:r w:rsidRPr="003502A1">
        <w:rPr>
          <w:rFonts w:ascii="Times New Roman" w:hAnsi="Times New Roman" w:cs="Times New Roman"/>
          <w:sz w:val="28"/>
        </w:rPr>
        <w:t>Математика: учитель Тлепсук А.З.</w:t>
      </w:r>
    </w:p>
    <w:tbl>
      <w:tblPr>
        <w:tblW w:w="8356" w:type="dxa"/>
        <w:tblInd w:w="93" w:type="dxa"/>
        <w:tblLook w:val="04A0" w:firstRow="1" w:lastRow="0" w:firstColumn="1" w:lastColumn="0" w:noHBand="0" w:noVBand="1"/>
      </w:tblPr>
      <w:tblGrid>
        <w:gridCol w:w="2142"/>
        <w:gridCol w:w="992"/>
        <w:gridCol w:w="1471"/>
        <w:gridCol w:w="960"/>
        <w:gridCol w:w="960"/>
        <w:gridCol w:w="960"/>
        <w:gridCol w:w="960"/>
      </w:tblGrid>
      <w:tr w:rsidR="002B6AD0" w:rsidRPr="00B51CB9" w:rsidTr="005A754C">
        <w:trPr>
          <w:trHeight w:val="300"/>
        </w:trPr>
        <w:tc>
          <w:tcPr>
            <w:tcW w:w="214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Кол-во ОО</w:t>
            </w:r>
          </w:p>
        </w:tc>
        <w:tc>
          <w:tcPr>
            <w:tcW w:w="138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5</w:t>
            </w:r>
          </w:p>
        </w:tc>
      </w:tr>
      <w:tr w:rsidR="002B6AD0" w:rsidRPr="00B51CB9" w:rsidTr="005A754C">
        <w:trPr>
          <w:trHeight w:val="300"/>
        </w:trPr>
        <w:tc>
          <w:tcPr>
            <w:tcW w:w="214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26751</w:t>
            </w:r>
          </w:p>
        </w:tc>
        <w:tc>
          <w:tcPr>
            <w:tcW w:w="1382"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561724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5,67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44,2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41,41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8,71</w:t>
            </w:r>
          </w:p>
        </w:tc>
      </w:tr>
      <w:tr w:rsidR="002B6AD0" w:rsidRPr="00B51CB9" w:rsidTr="005A754C">
        <w:trPr>
          <w:trHeight w:val="300"/>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Краснодарский край</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926</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24128</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8,62</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46,58</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37,83</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6,98</w:t>
            </w:r>
          </w:p>
        </w:tc>
      </w:tr>
      <w:tr w:rsidR="002B6AD0" w:rsidRPr="00B51CB9" w:rsidTr="005A754C">
        <w:trPr>
          <w:trHeight w:val="436"/>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Крымский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23</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430</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6,74</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42,09</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43,02</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8,14</w:t>
            </w:r>
          </w:p>
        </w:tc>
      </w:tr>
      <w:tr w:rsidR="002B6AD0" w:rsidRPr="00B51CB9" w:rsidTr="005A754C">
        <w:trPr>
          <w:trHeight w:val="300"/>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МБОУ СОШ №57</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 1</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10</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highlight w:val="red"/>
              </w:rPr>
              <w:t>20</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80</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highlight w:val="red"/>
              </w:rPr>
            </w:pPr>
            <w:r w:rsidRPr="00B51CB9">
              <w:rPr>
                <w:rFonts w:ascii="Times New Roman" w:hAnsi="Times New Roman" w:cs="Times New Roman"/>
                <w:color w:val="000000"/>
                <w:highlight w:val="red"/>
              </w:rPr>
              <w:t>0</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highlight w:val="red"/>
              </w:rPr>
            </w:pPr>
            <w:r w:rsidRPr="00B51CB9">
              <w:rPr>
                <w:rFonts w:ascii="Times New Roman" w:hAnsi="Times New Roman" w:cs="Times New Roman"/>
                <w:color w:val="000000"/>
                <w:highlight w:val="red"/>
              </w:rPr>
              <w:t>0</w:t>
            </w:r>
          </w:p>
        </w:tc>
      </w:tr>
    </w:tbl>
    <w:p w:rsidR="002B6AD0" w:rsidRPr="00B51CB9" w:rsidRDefault="002B6AD0" w:rsidP="002B6AD0">
      <w:pPr>
        <w:jc w:val="both"/>
        <w:rPr>
          <w:rFonts w:ascii="Times New Roman" w:eastAsia="Times New Roman" w:hAnsi="Times New Roman" w:cs="Times New Roman"/>
          <w:sz w:val="24"/>
          <w:szCs w:val="28"/>
        </w:rPr>
      </w:pPr>
    </w:p>
    <w:tbl>
      <w:tblPr>
        <w:tblW w:w="8238" w:type="dxa"/>
        <w:tblInd w:w="93" w:type="dxa"/>
        <w:tblLook w:val="04A0" w:firstRow="1" w:lastRow="0" w:firstColumn="1" w:lastColumn="0" w:noHBand="0" w:noVBand="1"/>
      </w:tblPr>
      <w:tblGrid>
        <w:gridCol w:w="5402"/>
        <w:gridCol w:w="1471"/>
        <w:gridCol w:w="1417"/>
      </w:tblGrid>
      <w:tr w:rsidR="002B6AD0" w:rsidRPr="00B51CB9" w:rsidTr="005A754C">
        <w:trPr>
          <w:trHeight w:val="300"/>
        </w:trPr>
        <w:tc>
          <w:tcPr>
            <w:tcW w:w="54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eastAsia="Times New Roman" w:hAnsi="Times New Roman" w:cs="Times New Roman"/>
                <w:color w:val="000000"/>
              </w:rPr>
            </w:pPr>
          </w:p>
        </w:tc>
        <w:tc>
          <w:tcPr>
            <w:tcW w:w="1419"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Кол-во участников</w:t>
            </w:r>
          </w:p>
        </w:tc>
        <w:tc>
          <w:tcPr>
            <w:tcW w:w="1417"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w:t>
            </w:r>
          </w:p>
        </w:tc>
      </w:tr>
      <w:tr w:rsidR="002B6AD0" w:rsidRPr="00B51CB9" w:rsidTr="005A754C">
        <w:trPr>
          <w:trHeight w:val="300"/>
        </w:trPr>
        <w:tc>
          <w:tcPr>
            <w:tcW w:w="54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Понизили (Отметка &lt; Отметка по журналу) %</w:t>
            </w:r>
          </w:p>
        </w:tc>
        <w:tc>
          <w:tcPr>
            <w:tcW w:w="1419"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color w:val="000000"/>
              </w:rPr>
            </w:pPr>
            <w:r w:rsidRPr="00B51CB9">
              <w:rPr>
                <w:rFonts w:ascii="Times New Roman" w:eastAsia="Times New Roman" w:hAnsi="Times New Roman" w:cs="Times New Roman"/>
                <w:color w:val="000000"/>
              </w:rPr>
              <w:t>8</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color w:val="000000"/>
              </w:rPr>
            </w:pPr>
            <w:r w:rsidRPr="00B51CB9">
              <w:rPr>
                <w:rFonts w:ascii="Times New Roman" w:eastAsia="Times New Roman" w:hAnsi="Times New Roman" w:cs="Times New Roman"/>
                <w:color w:val="000000"/>
                <w:highlight w:val="red"/>
              </w:rPr>
              <w:t>80</w:t>
            </w:r>
          </w:p>
        </w:tc>
      </w:tr>
      <w:tr w:rsidR="002B6AD0" w:rsidRPr="00B51CB9" w:rsidTr="005A754C">
        <w:trPr>
          <w:trHeight w:val="300"/>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Подтвердили (Отметка = Отметке по журналу) %</w:t>
            </w:r>
          </w:p>
        </w:tc>
        <w:tc>
          <w:tcPr>
            <w:tcW w:w="1419"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color w:val="000000"/>
              </w:rPr>
            </w:pPr>
            <w:r w:rsidRPr="00B51CB9">
              <w:rPr>
                <w:rFonts w:ascii="Times New Roman" w:eastAsia="Times New Roman" w:hAnsi="Times New Roman" w:cs="Times New Roman"/>
                <w:color w:val="000000"/>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color w:val="000000"/>
              </w:rPr>
            </w:pPr>
            <w:r w:rsidRPr="00B51CB9">
              <w:rPr>
                <w:rFonts w:ascii="Times New Roman" w:eastAsia="Times New Roman" w:hAnsi="Times New Roman" w:cs="Times New Roman"/>
                <w:color w:val="000000"/>
                <w:highlight w:val="red"/>
              </w:rPr>
              <w:t>20</w:t>
            </w:r>
          </w:p>
        </w:tc>
      </w:tr>
      <w:tr w:rsidR="002B6AD0" w:rsidRPr="00B51CB9" w:rsidTr="005A754C">
        <w:trPr>
          <w:trHeight w:val="300"/>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Повысили (Отметка &gt; Отметка по журналу) %</w:t>
            </w:r>
          </w:p>
        </w:tc>
        <w:tc>
          <w:tcPr>
            <w:tcW w:w="1419"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color w:val="000000"/>
              </w:rPr>
            </w:pPr>
            <w:r w:rsidRPr="00B51CB9">
              <w:rPr>
                <w:rFonts w:ascii="Times New Roman" w:eastAsia="Times New Roman" w:hAnsi="Times New Roman" w:cs="Times New Roman"/>
                <w:color w:val="000000"/>
              </w:rPr>
              <w:t>0</w:t>
            </w:r>
          </w:p>
        </w:tc>
        <w:tc>
          <w:tcPr>
            <w:tcW w:w="1417"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color w:val="000000"/>
              </w:rPr>
            </w:pPr>
            <w:r w:rsidRPr="00B51CB9">
              <w:rPr>
                <w:rFonts w:ascii="Times New Roman" w:eastAsia="Times New Roman" w:hAnsi="Times New Roman" w:cs="Times New Roman"/>
                <w:color w:val="000000"/>
              </w:rPr>
              <w:t>0</w:t>
            </w:r>
          </w:p>
        </w:tc>
      </w:tr>
      <w:tr w:rsidR="002B6AD0" w:rsidRPr="00B51CB9" w:rsidTr="005A754C">
        <w:trPr>
          <w:trHeight w:val="300"/>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Всего</w:t>
            </w:r>
          </w:p>
        </w:tc>
        <w:tc>
          <w:tcPr>
            <w:tcW w:w="1419"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color w:val="000000"/>
              </w:rPr>
            </w:pPr>
            <w:r w:rsidRPr="00B51CB9">
              <w:rPr>
                <w:rFonts w:ascii="Times New Roman" w:eastAsia="Times New Roman" w:hAnsi="Times New Roman" w:cs="Times New Roman"/>
                <w:color w:val="000000"/>
              </w:rPr>
              <w:t>10</w:t>
            </w:r>
          </w:p>
        </w:tc>
        <w:tc>
          <w:tcPr>
            <w:tcW w:w="1417"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color w:val="000000"/>
              </w:rPr>
            </w:pPr>
            <w:r w:rsidRPr="00B51CB9">
              <w:rPr>
                <w:rFonts w:ascii="Times New Roman" w:eastAsia="Times New Roman" w:hAnsi="Times New Roman" w:cs="Times New Roman"/>
                <w:color w:val="000000"/>
              </w:rPr>
              <w:t>100</w:t>
            </w:r>
          </w:p>
        </w:tc>
      </w:tr>
    </w:tbl>
    <w:p w:rsidR="002B6AD0" w:rsidRDefault="002B6AD0" w:rsidP="002B6AD0">
      <w:pPr>
        <w:jc w:val="both"/>
        <w:rPr>
          <w:rFonts w:ascii="Times New Roman" w:eastAsia="Times New Roman" w:hAnsi="Times New Roman" w:cs="Times New Roman"/>
          <w:sz w:val="28"/>
          <w:szCs w:val="28"/>
        </w:rPr>
      </w:pPr>
    </w:p>
    <w:p w:rsidR="002B6AD0" w:rsidRPr="003502A1" w:rsidRDefault="002B6AD0" w:rsidP="002B6AD0">
      <w:pPr>
        <w:jc w:val="both"/>
        <w:rPr>
          <w:rFonts w:ascii="Times New Roman" w:eastAsia="Times New Roman" w:hAnsi="Times New Roman" w:cs="Times New Roman"/>
          <w:sz w:val="24"/>
          <w:szCs w:val="28"/>
        </w:rPr>
      </w:pPr>
      <w:r w:rsidRPr="003502A1">
        <w:rPr>
          <w:rFonts w:ascii="Times New Roman" w:eastAsia="Times New Roman" w:hAnsi="Times New Roman" w:cs="Times New Roman"/>
          <w:sz w:val="24"/>
          <w:szCs w:val="28"/>
        </w:rPr>
        <w:t>Физика: учитель Зубашенко Т.И.</w:t>
      </w:r>
    </w:p>
    <w:tbl>
      <w:tblPr>
        <w:tblW w:w="8565" w:type="dxa"/>
        <w:tblInd w:w="93" w:type="dxa"/>
        <w:tblLook w:val="04A0" w:firstRow="1" w:lastRow="0" w:firstColumn="1" w:lastColumn="0" w:noHBand="0" w:noVBand="1"/>
      </w:tblPr>
      <w:tblGrid>
        <w:gridCol w:w="2351"/>
        <w:gridCol w:w="992"/>
        <w:gridCol w:w="1471"/>
        <w:gridCol w:w="960"/>
        <w:gridCol w:w="960"/>
        <w:gridCol w:w="960"/>
        <w:gridCol w:w="960"/>
      </w:tblGrid>
      <w:tr w:rsidR="002B6AD0" w:rsidRPr="00B51CB9" w:rsidTr="005A754C">
        <w:trPr>
          <w:trHeight w:val="300"/>
        </w:trPr>
        <w:tc>
          <w:tcPr>
            <w:tcW w:w="23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Кол-во ОО</w:t>
            </w:r>
          </w:p>
        </w:tc>
        <w:tc>
          <w:tcPr>
            <w:tcW w:w="138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5</w:t>
            </w:r>
          </w:p>
        </w:tc>
      </w:tr>
      <w:tr w:rsidR="002B6AD0" w:rsidRPr="00B51CB9" w:rsidTr="005A754C">
        <w:trPr>
          <w:trHeight w:val="300"/>
        </w:trPr>
        <w:tc>
          <w:tcPr>
            <w:tcW w:w="23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11921</w:t>
            </w:r>
          </w:p>
        </w:tc>
        <w:tc>
          <w:tcPr>
            <w:tcW w:w="1382"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179934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2,85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28,45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44,09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24,61</w:t>
            </w:r>
          </w:p>
        </w:tc>
      </w:tr>
      <w:tr w:rsidR="002B6AD0" w:rsidRPr="00B51CB9" w:rsidTr="005A754C">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Краснодарский край</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440</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7322</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3,82</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30,69</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43,55</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21,93</w:t>
            </w:r>
          </w:p>
        </w:tc>
      </w:tr>
      <w:tr w:rsidR="002B6AD0" w:rsidRPr="00B51CB9" w:rsidTr="005A754C">
        <w:trPr>
          <w:trHeight w:val="436"/>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Крымский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11</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167</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2,4</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23,35</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46,71</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27,54</w:t>
            </w:r>
          </w:p>
        </w:tc>
      </w:tr>
      <w:tr w:rsidR="002B6AD0" w:rsidRPr="00B51CB9" w:rsidTr="005A754C">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w:t>
            </w:r>
            <w:r w:rsidRPr="00B51CB9">
              <w:rPr>
                <w:rFonts w:ascii="Times New Roman" w:hAnsi="Times New Roman" w:cs="Times New Roman"/>
                <w:color w:val="000000"/>
              </w:rPr>
              <w:t>МБОУ СОШ №57</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9</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11,11</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11,11</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highlight w:val="yellow"/>
              </w:rPr>
            </w:pPr>
            <w:r w:rsidRPr="00B51CB9">
              <w:rPr>
                <w:rFonts w:ascii="Times New Roman" w:eastAsia="Times New Roman" w:hAnsi="Times New Roman" w:cs="Times New Roman"/>
                <w:sz w:val="24"/>
                <w:szCs w:val="28"/>
                <w:highlight w:val="yellow"/>
              </w:rPr>
              <w:t>66,67</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highlight w:val="yellow"/>
              </w:rPr>
            </w:pPr>
            <w:r w:rsidRPr="00B51CB9">
              <w:rPr>
                <w:rFonts w:ascii="Times New Roman" w:eastAsia="Times New Roman" w:hAnsi="Times New Roman" w:cs="Times New Roman"/>
                <w:sz w:val="24"/>
                <w:szCs w:val="28"/>
                <w:highlight w:val="yellow"/>
              </w:rPr>
              <w:t>11,11</w:t>
            </w:r>
          </w:p>
        </w:tc>
      </w:tr>
    </w:tbl>
    <w:p w:rsidR="002B6AD0" w:rsidRPr="00B51CB9" w:rsidRDefault="002B6AD0" w:rsidP="002B6AD0">
      <w:pPr>
        <w:jc w:val="both"/>
        <w:rPr>
          <w:rFonts w:ascii="Times New Roman" w:eastAsia="Times New Roman" w:hAnsi="Times New Roman" w:cs="Times New Roman"/>
          <w:sz w:val="24"/>
          <w:szCs w:val="28"/>
        </w:rPr>
      </w:pPr>
    </w:p>
    <w:tbl>
      <w:tblPr>
        <w:tblW w:w="8663" w:type="dxa"/>
        <w:tblInd w:w="93" w:type="dxa"/>
        <w:tblLook w:val="04A0" w:firstRow="1" w:lastRow="0" w:firstColumn="1" w:lastColumn="0" w:noHBand="0" w:noVBand="1"/>
      </w:tblPr>
      <w:tblGrid>
        <w:gridCol w:w="5827"/>
        <w:gridCol w:w="1471"/>
        <w:gridCol w:w="1461"/>
      </w:tblGrid>
      <w:tr w:rsidR="002B6AD0" w:rsidRPr="00B51CB9" w:rsidTr="005A754C">
        <w:trPr>
          <w:trHeight w:val="300"/>
        </w:trPr>
        <w:tc>
          <w:tcPr>
            <w:tcW w:w="58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eastAsia="Times New Roman" w:hAnsi="Times New Roman" w:cs="Times New Roman"/>
                <w:color w:val="000000"/>
              </w:rPr>
            </w:pPr>
          </w:p>
        </w:tc>
        <w:tc>
          <w:tcPr>
            <w:tcW w:w="1375"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Кол-во участников</w:t>
            </w:r>
          </w:p>
        </w:tc>
        <w:tc>
          <w:tcPr>
            <w:tcW w:w="1461"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w:t>
            </w:r>
          </w:p>
        </w:tc>
      </w:tr>
      <w:tr w:rsidR="002B6AD0" w:rsidRPr="00B51CB9" w:rsidTr="005A754C">
        <w:trPr>
          <w:trHeight w:val="300"/>
        </w:trPr>
        <w:tc>
          <w:tcPr>
            <w:tcW w:w="582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Понизили (Отметка &lt; Отметка по журналу) %</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w:t>
            </w:r>
          </w:p>
        </w:tc>
        <w:tc>
          <w:tcPr>
            <w:tcW w:w="1461"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11,11</w:t>
            </w:r>
          </w:p>
        </w:tc>
      </w:tr>
      <w:tr w:rsidR="002B6AD0" w:rsidRPr="00B51CB9" w:rsidTr="005A754C">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Подтвердили (Отметка = Отметке по журналу) %</w:t>
            </w:r>
          </w:p>
        </w:tc>
        <w:tc>
          <w:tcPr>
            <w:tcW w:w="1375"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6</w:t>
            </w:r>
          </w:p>
        </w:tc>
        <w:tc>
          <w:tcPr>
            <w:tcW w:w="1461"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highlight w:val="green"/>
              </w:rPr>
              <w:t>66,67</w:t>
            </w:r>
          </w:p>
        </w:tc>
      </w:tr>
      <w:tr w:rsidR="002B6AD0" w:rsidRPr="00B51CB9" w:rsidTr="005A754C">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Повысили (Отметка &gt; Отметка по журналу) %</w:t>
            </w:r>
          </w:p>
        </w:tc>
        <w:tc>
          <w:tcPr>
            <w:tcW w:w="1375"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w:t>
            </w:r>
          </w:p>
        </w:tc>
        <w:tc>
          <w:tcPr>
            <w:tcW w:w="1461"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22,22</w:t>
            </w:r>
          </w:p>
        </w:tc>
      </w:tr>
      <w:tr w:rsidR="002B6AD0" w:rsidRPr="00B51CB9" w:rsidTr="005A754C">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Всего</w:t>
            </w:r>
          </w:p>
        </w:tc>
        <w:tc>
          <w:tcPr>
            <w:tcW w:w="1375"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9</w:t>
            </w:r>
          </w:p>
        </w:tc>
        <w:tc>
          <w:tcPr>
            <w:tcW w:w="1461"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100</w:t>
            </w:r>
          </w:p>
        </w:tc>
      </w:tr>
    </w:tbl>
    <w:p w:rsidR="002B6AD0" w:rsidRDefault="002B6AD0" w:rsidP="002B6AD0">
      <w:pPr>
        <w:jc w:val="both"/>
        <w:rPr>
          <w:rFonts w:ascii="Times New Roman" w:eastAsia="Times New Roman" w:hAnsi="Times New Roman" w:cs="Times New Roman"/>
          <w:sz w:val="24"/>
          <w:szCs w:val="28"/>
        </w:rPr>
      </w:pPr>
    </w:p>
    <w:p w:rsidR="002B6AD0" w:rsidRPr="00B51CB9" w:rsidRDefault="002B6AD0" w:rsidP="002B6AD0">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Английский язык: учитель Демина М.А.</w:t>
      </w:r>
    </w:p>
    <w:tbl>
      <w:tblPr>
        <w:tblW w:w="8565" w:type="dxa"/>
        <w:tblInd w:w="93" w:type="dxa"/>
        <w:tblLook w:val="04A0" w:firstRow="1" w:lastRow="0" w:firstColumn="1" w:lastColumn="0" w:noHBand="0" w:noVBand="1"/>
      </w:tblPr>
      <w:tblGrid>
        <w:gridCol w:w="2351"/>
        <w:gridCol w:w="992"/>
        <w:gridCol w:w="1471"/>
        <w:gridCol w:w="960"/>
        <w:gridCol w:w="960"/>
        <w:gridCol w:w="960"/>
        <w:gridCol w:w="960"/>
      </w:tblGrid>
      <w:tr w:rsidR="002B6AD0" w:rsidRPr="00B51CB9" w:rsidTr="005A754C">
        <w:trPr>
          <w:trHeight w:val="300"/>
        </w:trPr>
        <w:tc>
          <w:tcPr>
            <w:tcW w:w="23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Кол-во ОО</w:t>
            </w:r>
          </w:p>
        </w:tc>
        <w:tc>
          <w:tcPr>
            <w:tcW w:w="138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5</w:t>
            </w:r>
          </w:p>
        </w:tc>
      </w:tr>
      <w:tr w:rsidR="002B6AD0" w:rsidRPr="00B51CB9" w:rsidTr="005A754C">
        <w:trPr>
          <w:trHeight w:val="300"/>
        </w:trPr>
        <w:tc>
          <w:tcPr>
            <w:tcW w:w="23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8692</w:t>
            </w:r>
          </w:p>
        </w:tc>
        <w:tc>
          <w:tcPr>
            <w:tcW w:w="1382"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132607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2,71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18,74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50,3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28,25</w:t>
            </w:r>
          </w:p>
        </w:tc>
      </w:tr>
      <w:tr w:rsidR="002B6AD0" w:rsidRPr="00B51CB9" w:rsidTr="005A754C">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Краснодарский край</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318</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5426</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3,37</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21,62</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49,83</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25,18</w:t>
            </w:r>
          </w:p>
        </w:tc>
      </w:tr>
      <w:tr w:rsidR="002B6AD0" w:rsidRPr="00B51CB9" w:rsidTr="005A754C">
        <w:trPr>
          <w:trHeight w:val="436"/>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Крымский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6</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133</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6,77</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31,58</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46,62</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15,04</w:t>
            </w:r>
          </w:p>
        </w:tc>
      </w:tr>
      <w:tr w:rsidR="002B6AD0" w:rsidRPr="00B51CB9" w:rsidTr="005A754C">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МБОУ СОШ №57</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 </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10</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highlight w:val="yellow"/>
              </w:rPr>
              <w:t>0</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10</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highlight w:val="yellow"/>
              </w:rPr>
              <w:t>90</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0</w:t>
            </w:r>
          </w:p>
        </w:tc>
      </w:tr>
    </w:tbl>
    <w:p w:rsidR="002B6AD0" w:rsidRPr="00B51CB9" w:rsidRDefault="002B6AD0" w:rsidP="002B6AD0">
      <w:pPr>
        <w:jc w:val="both"/>
        <w:rPr>
          <w:rFonts w:ascii="Times New Roman" w:eastAsia="Times New Roman" w:hAnsi="Times New Roman" w:cs="Times New Roman"/>
          <w:sz w:val="24"/>
          <w:szCs w:val="28"/>
        </w:rPr>
      </w:pPr>
    </w:p>
    <w:tbl>
      <w:tblPr>
        <w:tblW w:w="8379" w:type="dxa"/>
        <w:tblInd w:w="93" w:type="dxa"/>
        <w:tblLook w:val="04A0" w:firstRow="1" w:lastRow="0" w:firstColumn="1" w:lastColumn="0" w:noHBand="0" w:noVBand="1"/>
      </w:tblPr>
      <w:tblGrid>
        <w:gridCol w:w="5827"/>
        <w:gridCol w:w="1471"/>
        <w:gridCol w:w="1133"/>
      </w:tblGrid>
      <w:tr w:rsidR="002B6AD0" w:rsidRPr="00B51CB9" w:rsidTr="005A754C">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eastAsia="Times New Roman" w:hAnsi="Times New Roman" w:cs="Times New Roman"/>
                <w:color w:val="000000"/>
              </w:rPr>
            </w:pPr>
          </w:p>
        </w:tc>
        <w:tc>
          <w:tcPr>
            <w:tcW w:w="1419"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Кол-во участников</w:t>
            </w:r>
          </w:p>
        </w:tc>
        <w:tc>
          <w:tcPr>
            <w:tcW w:w="1133"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b/>
                <w:bCs/>
                <w:color w:val="000000"/>
              </w:rPr>
            </w:pPr>
            <w:r w:rsidRPr="00B51CB9">
              <w:rPr>
                <w:rFonts w:ascii="Times New Roman" w:hAnsi="Times New Roman" w:cs="Times New Roman"/>
                <w:b/>
                <w:bCs/>
                <w:color w:val="000000"/>
              </w:rPr>
              <w:t>%</w:t>
            </w:r>
          </w:p>
        </w:tc>
      </w:tr>
      <w:tr w:rsidR="002B6AD0" w:rsidRPr="00B51CB9" w:rsidTr="005A754C">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Понизили (Отметка &lt; Отметка по журналу) %</w:t>
            </w:r>
          </w:p>
        </w:tc>
        <w:tc>
          <w:tcPr>
            <w:tcW w:w="1419"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w:t>
            </w:r>
          </w:p>
        </w:tc>
        <w:tc>
          <w:tcPr>
            <w:tcW w:w="1133"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10</w:t>
            </w:r>
          </w:p>
        </w:tc>
      </w:tr>
      <w:tr w:rsidR="002B6AD0" w:rsidRPr="00B51CB9" w:rsidTr="005A754C">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lastRenderedPageBreak/>
              <w:t xml:space="preserve">  Подтвердили (Отметка = Отметке по журналу) %</w:t>
            </w:r>
          </w:p>
        </w:tc>
        <w:tc>
          <w:tcPr>
            <w:tcW w:w="1419"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9</w:t>
            </w:r>
          </w:p>
        </w:tc>
        <w:tc>
          <w:tcPr>
            <w:tcW w:w="1133"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highlight w:val="green"/>
              </w:rPr>
              <w:t>90</w:t>
            </w:r>
          </w:p>
        </w:tc>
      </w:tr>
      <w:tr w:rsidR="002B6AD0" w:rsidRPr="00B51CB9" w:rsidTr="005A754C">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Повысили (Отметка &gt; Отметка по журналу) %</w:t>
            </w:r>
          </w:p>
        </w:tc>
        <w:tc>
          <w:tcPr>
            <w:tcW w:w="1419"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0</w:t>
            </w:r>
          </w:p>
        </w:tc>
        <w:tc>
          <w:tcPr>
            <w:tcW w:w="1133"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0</w:t>
            </w:r>
          </w:p>
        </w:tc>
      </w:tr>
      <w:tr w:rsidR="002B6AD0" w:rsidRPr="00B51CB9" w:rsidTr="005A754C">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 xml:space="preserve">  Всего</w:t>
            </w:r>
          </w:p>
        </w:tc>
        <w:tc>
          <w:tcPr>
            <w:tcW w:w="1419"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10</w:t>
            </w:r>
          </w:p>
        </w:tc>
        <w:tc>
          <w:tcPr>
            <w:tcW w:w="1133"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eastAsia="Times New Roman" w:hAnsi="Times New Roman" w:cs="Times New Roman"/>
                <w:sz w:val="24"/>
                <w:szCs w:val="28"/>
              </w:rPr>
            </w:pPr>
            <w:r w:rsidRPr="00B51CB9">
              <w:rPr>
                <w:rFonts w:ascii="Times New Roman" w:eastAsia="Times New Roman" w:hAnsi="Times New Roman" w:cs="Times New Roman"/>
                <w:sz w:val="24"/>
                <w:szCs w:val="28"/>
              </w:rPr>
              <w:t>100</w:t>
            </w:r>
          </w:p>
        </w:tc>
      </w:tr>
    </w:tbl>
    <w:p w:rsidR="002B6AD0" w:rsidRPr="00B51CB9" w:rsidRDefault="002B6AD0" w:rsidP="002B6AD0">
      <w:pPr>
        <w:jc w:val="both"/>
        <w:rPr>
          <w:rFonts w:ascii="Times New Roman" w:eastAsia="Times New Roman" w:hAnsi="Times New Roman" w:cs="Times New Roman"/>
          <w:sz w:val="24"/>
          <w:szCs w:val="28"/>
        </w:rPr>
      </w:pPr>
    </w:p>
    <w:p w:rsidR="002B6AD0" w:rsidRPr="003502A1" w:rsidRDefault="002B6AD0" w:rsidP="002B6AD0">
      <w:pPr>
        <w:jc w:val="both"/>
        <w:rPr>
          <w:rFonts w:ascii="Times New Roman" w:hAnsi="Times New Roman" w:cs="Times New Roman"/>
          <w:b/>
          <w:sz w:val="28"/>
        </w:rPr>
      </w:pPr>
      <w:r w:rsidRPr="003502A1">
        <w:rPr>
          <w:rFonts w:ascii="Times New Roman" w:hAnsi="Times New Roman" w:cs="Times New Roman"/>
          <w:b/>
          <w:sz w:val="28"/>
        </w:rPr>
        <w:t>8 классы</w:t>
      </w: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Русский язык: учитель Карманова У.С.8а,8б, Колбасенко Л.А. 8в</w:t>
      </w:r>
    </w:p>
    <w:tbl>
      <w:tblPr>
        <w:tblW w:w="8565" w:type="dxa"/>
        <w:tblInd w:w="93" w:type="dxa"/>
        <w:tblLook w:val="04A0" w:firstRow="1" w:lastRow="0" w:firstColumn="1" w:lastColumn="0" w:noHBand="0" w:noVBand="1"/>
      </w:tblPr>
      <w:tblGrid>
        <w:gridCol w:w="2351"/>
        <w:gridCol w:w="992"/>
        <w:gridCol w:w="1577"/>
        <w:gridCol w:w="960"/>
        <w:gridCol w:w="960"/>
        <w:gridCol w:w="960"/>
        <w:gridCol w:w="960"/>
      </w:tblGrid>
      <w:tr w:rsidR="002B6AD0" w:rsidRPr="00B51CB9" w:rsidTr="005A754C">
        <w:trPr>
          <w:trHeight w:val="300"/>
        </w:trPr>
        <w:tc>
          <w:tcPr>
            <w:tcW w:w="23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ОО</w:t>
            </w:r>
          </w:p>
        </w:tc>
        <w:tc>
          <w:tcPr>
            <w:tcW w:w="138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5</w:t>
            </w:r>
          </w:p>
        </w:tc>
      </w:tr>
      <w:tr w:rsidR="002B6AD0" w:rsidRPr="00B51CB9" w:rsidTr="005A754C">
        <w:trPr>
          <w:trHeight w:val="300"/>
        </w:trPr>
        <w:tc>
          <w:tcPr>
            <w:tcW w:w="23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34824</w:t>
            </w:r>
          </w:p>
        </w:tc>
        <w:tc>
          <w:tcPr>
            <w:tcW w:w="1382"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1394816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13,45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43,04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31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12,51</w:t>
            </w:r>
          </w:p>
        </w:tc>
      </w:tr>
      <w:tr w:rsidR="002B6AD0" w:rsidRPr="00B51CB9" w:rsidTr="005A754C">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Краснодарский край</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1161</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62829</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14,61</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44,17</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29,47</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11,75</w:t>
            </w:r>
          </w:p>
        </w:tc>
      </w:tr>
      <w:tr w:rsidR="002B6AD0" w:rsidRPr="00B51CB9" w:rsidTr="005A754C">
        <w:trPr>
          <w:trHeight w:val="436"/>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Крымский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34</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1285</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15,1</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45,84</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27</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12,06</w:t>
            </w:r>
          </w:p>
        </w:tc>
      </w:tr>
      <w:tr w:rsidR="002B6AD0" w:rsidRPr="00B51CB9" w:rsidTr="005A754C">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МБОУ СОШ №57</w:t>
            </w:r>
          </w:p>
        </w:tc>
        <w:tc>
          <w:tcPr>
            <w:tcW w:w="99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 </w:t>
            </w:r>
          </w:p>
        </w:tc>
        <w:tc>
          <w:tcPr>
            <w:tcW w:w="1382"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54</w:t>
            </w:r>
          </w:p>
        </w:tc>
        <w:tc>
          <w:tcPr>
            <w:tcW w:w="960" w:type="dxa"/>
            <w:tcBorders>
              <w:top w:val="nil"/>
              <w:left w:val="nil"/>
              <w:bottom w:val="single" w:sz="4" w:space="0" w:color="000000"/>
              <w:right w:val="single" w:sz="4" w:space="0" w:color="000000"/>
            </w:tcBorders>
            <w:shd w:val="clear" w:color="auto" w:fill="FF0000"/>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20,37</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53,7</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12,96</w:t>
            </w:r>
          </w:p>
        </w:tc>
        <w:tc>
          <w:tcPr>
            <w:tcW w:w="960" w:type="dxa"/>
            <w:tcBorders>
              <w:top w:val="nil"/>
              <w:left w:val="nil"/>
              <w:bottom w:val="single" w:sz="4"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12,96</w:t>
            </w:r>
          </w:p>
        </w:tc>
      </w:tr>
    </w:tbl>
    <w:p w:rsidR="002B6AD0" w:rsidRPr="00B51CB9" w:rsidRDefault="002B6AD0" w:rsidP="002B6AD0">
      <w:pPr>
        <w:jc w:val="both"/>
        <w:rPr>
          <w:rFonts w:ascii="Times New Roman" w:hAnsi="Times New Roman" w:cs="Times New Roman"/>
          <w:sz w:val="28"/>
        </w:rPr>
      </w:pPr>
    </w:p>
    <w:tbl>
      <w:tblPr>
        <w:tblStyle w:val="affffff1"/>
        <w:tblW w:w="9038" w:type="dxa"/>
        <w:tblLook w:val="04A0" w:firstRow="1" w:lastRow="0" w:firstColumn="1" w:lastColumn="0" w:noHBand="0" w:noVBand="1"/>
      </w:tblPr>
      <w:tblGrid>
        <w:gridCol w:w="2235"/>
        <w:gridCol w:w="2268"/>
        <w:gridCol w:w="2268"/>
        <w:gridCol w:w="2267"/>
      </w:tblGrid>
      <w:tr w:rsidR="002B6AD0" w:rsidRPr="00B51CB9" w:rsidTr="005A754C">
        <w:tc>
          <w:tcPr>
            <w:tcW w:w="2235" w:type="dxa"/>
          </w:tcPr>
          <w:p w:rsidR="002B6AD0" w:rsidRPr="00B51CB9" w:rsidRDefault="002B6AD0" w:rsidP="005A754C">
            <w:pPr>
              <w:rPr>
                <w:sz w:val="24"/>
                <w:szCs w:val="24"/>
              </w:rPr>
            </w:pPr>
            <w:r w:rsidRPr="00B51CB9">
              <w:rPr>
                <w:sz w:val="24"/>
                <w:szCs w:val="24"/>
              </w:rPr>
              <w:t>Класс/ 8а,б,в</w:t>
            </w:r>
          </w:p>
        </w:tc>
        <w:tc>
          <w:tcPr>
            <w:tcW w:w="2268" w:type="dxa"/>
          </w:tcPr>
          <w:p w:rsidR="002B6AD0" w:rsidRPr="00B51CB9" w:rsidRDefault="002B6AD0" w:rsidP="005A754C">
            <w:pPr>
              <w:rPr>
                <w:sz w:val="24"/>
                <w:szCs w:val="24"/>
              </w:rPr>
            </w:pPr>
            <w:r w:rsidRPr="00B51CB9">
              <w:rPr>
                <w:sz w:val="24"/>
                <w:szCs w:val="24"/>
              </w:rPr>
              <w:t>2023</w:t>
            </w:r>
          </w:p>
        </w:tc>
        <w:tc>
          <w:tcPr>
            <w:tcW w:w="2268" w:type="dxa"/>
          </w:tcPr>
          <w:p w:rsidR="002B6AD0" w:rsidRPr="00B51CB9" w:rsidRDefault="002B6AD0" w:rsidP="005A754C">
            <w:pPr>
              <w:rPr>
                <w:sz w:val="24"/>
                <w:szCs w:val="24"/>
              </w:rPr>
            </w:pPr>
            <w:r w:rsidRPr="00B51CB9">
              <w:rPr>
                <w:sz w:val="24"/>
                <w:szCs w:val="24"/>
              </w:rPr>
              <w:t>2024</w:t>
            </w:r>
          </w:p>
        </w:tc>
        <w:tc>
          <w:tcPr>
            <w:tcW w:w="2267" w:type="dxa"/>
          </w:tcPr>
          <w:p w:rsidR="002B6AD0" w:rsidRPr="00B51CB9" w:rsidRDefault="002B6AD0" w:rsidP="005A754C">
            <w:pPr>
              <w:rPr>
                <w:sz w:val="24"/>
                <w:szCs w:val="24"/>
              </w:rPr>
            </w:pPr>
            <w:r w:rsidRPr="00B51CB9">
              <w:rPr>
                <w:sz w:val="24"/>
                <w:szCs w:val="24"/>
              </w:rPr>
              <w:t>2025</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Успеваемость %</w:t>
            </w:r>
          </w:p>
        </w:tc>
        <w:tc>
          <w:tcPr>
            <w:tcW w:w="2268" w:type="dxa"/>
          </w:tcPr>
          <w:p w:rsidR="002B6AD0" w:rsidRPr="00B51CB9" w:rsidRDefault="002B6AD0" w:rsidP="005A754C">
            <w:pPr>
              <w:rPr>
                <w:sz w:val="24"/>
                <w:szCs w:val="24"/>
              </w:rPr>
            </w:pPr>
            <w:r w:rsidRPr="00B51CB9">
              <w:rPr>
                <w:sz w:val="24"/>
                <w:szCs w:val="24"/>
              </w:rPr>
              <w:t>80</w:t>
            </w:r>
          </w:p>
        </w:tc>
        <w:tc>
          <w:tcPr>
            <w:tcW w:w="2268" w:type="dxa"/>
          </w:tcPr>
          <w:p w:rsidR="002B6AD0" w:rsidRPr="00B51CB9" w:rsidRDefault="002B6AD0" w:rsidP="005A754C">
            <w:pPr>
              <w:rPr>
                <w:sz w:val="24"/>
                <w:szCs w:val="24"/>
              </w:rPr>
            </w:pPr>
            <w:r w:rsidRPr="00B51CB9">
              <w:rPr>
                <w:sz w:val="24"/>
                <w:szCs w:val="24"/>
              </w:rPr>
              <w:t>65</w:t>
            </w:r>
          </w:p>
        </w:tc>
        <w:tc>
          <w:tcPr>
            <w:tcW w:w="2267" w:type="dxa"/>
          </w:tcPr>
          <w:p w:rsidR="002B6AD0" w:rsidRPr="00B51CB9" w:rsidRDefault="002B6AD0" w:rsidP="005A754C">
            <w:pPr>
              <w:rPr>
                <w:sz w:val="24"/>
                <w:szCs w:val="24"/>
              </w:rPr>
            </w:pPr>
            <w:r w:rsidRPr="00B51CB9">
              <w:rPr>
                <w:sz w:val="24"/>
                <w:szCs w:val="24"/>
              </w:rPr>
              <w:t>80</w:t>
            </w:r>
          </w:p>
        </w:tc>
      </w:tr>
      <w:tr w:rsidR="002B6AD0" w:rsidRPr="00B51CB9" w:rsidTr="005A754C">
        <w:tc>
          <w:tcPr>
            <w:tcW w:w="2235" w:type="dxa"/>
          </w:tcPr>
          <w:p w:rsidR="002B6AD0" w:rsidRPr="00B51CB9" w:rsidRDefault="002B6AD0" w:rsidP="005A754C">
            <w:pPr>
              <w:rPr>
                <w:sz w:val="24"/>
                <w:szCs w:val="24"/>
              </w:rPr>
            </w:pPr>
            <w:r w:rsidRPr="00B51CB9">
              <w:rPr>
                <w:sz w:val="24"/>
                <w:szCs w:val="24"/>
              </w:rPr>
              <w:t>Качество %</w:t>
            </w:r>
          </w:p>
        </w:tc>
        <w:tc>
          <w:tcPr>
            <w:tcW w:w="2268" w:type="dxa"/>
          </w:tcPr>
          <w:p w:rsidR="002B6AD0" w:rsidRPr="00B51CB9" w:rsidRDefault="002B6AD0" w:rsidP="005A754C">
            <w:pPr>
              <w:rPr>
                <w:sz w:val="24"/>
                <w:szCs w:val="24"/>
              </w:rPr>
            </w:pPr>
            <w:r w:rsidRPr="00B51CB9">
              <w:rPr>
                <w:sz w:val="24"/>
                <w:szCs w:val="24"/>
              </w:rPr>
              <w:t>45</w:t>
            </w:r>
          </w:p>
        </w:tc>
        <w:tc>
          <w:tcPr>
            <w:tcW w:w="2268" w:type="dxa"/>
          </w:tcPr>
          <w:p w:rsidR="002B6AD0" w:rsidRPr="00B51CB9" w:rsidRDefault="002B6AD0" w:rsidP="005A754C">
            <w:pPr>
              <w:rPr>
                <w:sz w:val="24"/>
                <w:szCs w:val="24"/>
              </w:rPr>
            </w:pPr>
            <w:r w:rsidRPr="00B51CB9">
              <w:rPr>
                <w:sz w:val="24"/>
                <w:szCs w:val="24"/>
              </w:rPr>
              <w:t>45</w:t>
            </w:r>
          </w:p>
        </w:tc>
        <w:tc>
          <w:tcPr>
            <w:tcW w:w="2267" w:type="dxa"/>
          </w:tcPr>
          <w:p w:rsidR="002B6AD0" w:rsidRPr="00B51CB9" w:rsidRDefault="002B6AD0" w:rsidP="005A754C">
            <w:pPr>
              <w:rPr>
                <w:sz w:val="24"/>
                <w:szCs w:val="24"/>
              </w:rPr>
            </w:pPr>
            <w:r w:rsidRPr="00B51CB9">
              <w:rPr>
                <w:sz w:val="24"/>
                <w:szCs w:val="24"/>
              </w:rPr>
              <w:t>26</w:t>
            </w:r>
          </w:p>
        </w:tc>
      </w:tr>
      <w:tr w:rsidR="002B6AD0" w:rsidRPr="00B51CB9" w:rsidTr="005A754C">
        <w:tc>
          <w:tcPr>
            <w:tcW w:w="2235" w:type="dxa"/>
          </w:tcPr>
          <w:p w:rsidR="002B6AD0" w:rsidRPr="00B51CB9" w:rsidRDefault="002B6AD0" w:rsidP="005A754C">
            <w:pPr>
              <w:rPr>
                <w:sz w:val="24"/>
                <w:szCs w:val="24"/>
              </w:rPr>
            </w:pPr>
            <w:r w:rsidRPr="00B51CB9">
              <w:rPr>
                <w:sz w:val="24"/>
                <w:szCs w:val="24"/>
              </w:rPr>
              <w:t>Подтвердили %</w:t>
            </w:r>
          </w:p>
        </w:tc>
        <w:tc>
          <w:tcPr>
            <w:tcW w:w="2268" w:type="dxa"/>
          </w:tcPr>
          <w:p w:rsidR="002B6AD0" w:rsidRPr="00B51CB9" w:rsidRDefault="002B6AD0" w:rsidP="005A754C">
            <w:pPr>
              <w:rPr>
                <w:sz w:val="24"/>
                <w:szCs w:val="24"/>
              </w:rPr>
            </w:pPr>
            <w:r w:rsidRPr="00B51CB9">
              <w:rPr>
                <w:sz w:val="24"/>
                <w:szCs w:val="24"/>
              </w:rPr>
              <w:t>52</w:t>
            </w:r>
          </w:p>
        </w:tc>
        <w:tc>
          <w:tcPr>
            <w:tcW w:w="2268" w:type="dxa"/>
          </w:tcPr>
          <w:p w:rsidR="002B6AD0" w:rsidRPr="00B51CB9" w:rsidRDefault="002B6AD0" w:rsidP="005A754C">
            <w:pPr>
              <w:rPr>
                <w:sz w:val="24"/>
                <w:szCs w:val="24"/>
              </w:rPr>
            </w:pPr>
            <w:r w:rsidRPr="00B51CB9">
              <w:rPr>
                <w:sz w:val="24"/>
                <w:szCs w:val="24"/>
              </w:rPr>
              <w:t>41</w:t>
            </w:r>
          </w:p>
        </w:tc>
        <w:tc>
          <w:tcPr>
            <w:tcW w:w="2267" w:type="dxa"/>
          </w:tcPr>
          <w:p w:rsidR="002B6AD0" w:rsidRPr="00B51CB9" w:rsidRDefault="002B6AD0" w:rsidP="005A754C">
            <w:pPr>
              <w:rPr>
                <w:sz w:val="24"/>
                <w:szCs w:val="24"/>
              </w:rPr>
            </w:pPr>
            <w:r w:rsidRPr="00B51CB9">
              <w:rPr>
                <w:sz w:val="24"/>
                <w:szCs w:val="24"/>
              </w:rPr>
              <w:t>57</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Учитель</w:t>
            </w:r>
          </w:p>
        </w:tc>
        <w:tc>
          <w:tcPr>
            <w:tcW w:w="2268" w:type="dxa"/>
          </w:tcPr>
          <w:p w:rsidR="002B6AD0" w:rsidRPr="00B51CB9" w:rsidRDefault="002B6AD0" w:rsidP="005A754C">
            <w:pPr>
              <w:rPr>
                <w:sz w:val="24"/>
                <w:szCs w:val="24"/>
              </w:rPr>
            </w:pPr>
            <w:r w:rsidRPr="00B51CB9">
              <w:rPr>
                <w:sz w:val="24"/>
                <w:szCs w:val="24"/>
              </w:rPr>
              <w:t>Субботина А.Н.</w:t>
            </w:r>
          </w:p>
          <w:p w:rsidR="002B6AD0" w:rsidRPr="00B51CB9" w:rsidRDefault="002B6AD0" w:rsidP="005A754C">
            <w:pPr>
              <w:rPr>
                <w:sz w:val="24"/>
                <w:szCs w:val="24"/>
              </w:rPr>
            </w:pPr>
            <w:r w:rsidRPr="00B51CB9">
              <w:rPr>
                <w:sz w:val="24"/>
                <w:szCs w:val="24"/>
              </w:rPr>
              <w:t>Колбасенко Л.А.</w:t>
            </w:r>
          </w:p>
        </w:tc>
        <w:tc>
          <w:tcPr>
            <w:tcW w:w="2268" w:type="dxa"/>
          </w:tcPr>
          <w:p w:rsidR="002B6AD0" w:rsidRPr="00B51CB9" w:rsidRDefault="002B6AD0" w:rsidP="005A754C">
            <w:pPr>
              <w:rPr>
                <w:sz w:val="24"/>
                <w:szCs w:val="24"/>
              </w:rPr>
            </w:pPr>
            <w:r w:rsidRPr="00B51CB9">
              <w:rPr>
                <w:sz w:val="24"/>
                <w:szCs w:val="24"/>
              </w:rPr>
              <w:t>Субботина А.Н.</w:t>
            </w:r>
          </w:p>
          <w:p w:rsidR="002B6AD0" w:rsidRPr="00B51CB9" w:rsidRDefault="002B6AD0" w:rsidP="005A754C">
            <w:pPr>
              <w:rPr>
                <w:sz w:val="24"/>
                <w:szCs w:val="24"/>
              </w:rPr>
            </w:pPr>
            <w:r w:rsidRPr="00B51CB9">
              <w:rPr>
                <w:sz w:val="24"/>
                <w:szCs w:val="24"/>
              </w:rPr>
              <w:t>Колбасенко Л.А.</w:t>
            </w:r>
          </w:p>
        </w:tc>
        <w:tc>
          <w:tcPr>
            <w:tcW w:w="2267" w:type="dxa"/>
          </w:tcPr>
          <w:p w:rsidR="002B6AD0" w:rsidRPr="00B51CB9" w:rsidRDefault="002B6AD0" w:rsidP="005A754C">
            <w:pPr>
              <w:rPr>
                <w:sz w:val="24"/>
                <w:szCs w:val="24"/>
              </w:rPr>
            </w:pPr>
            <w:r w:rsidRPr="00B51CB9">
              <w:rPr>
                <w:sz w:val="24"/>
                <w:szCs w:val="24"/>
              </w:rPr>
              <w:t>Карманова У.С.</w:t>
            </w:r>
          </w:p>
          <w:p w:rsidR="002B6AD0" w:rsidRPr="00B51CB9" w:rsidRDefault="002B6AD0" w:rsidP="005A754C">
            <w:pPr>
              <w:rPr>
                <w:sz w:val="24"/>
                <w:szCs w:val="24"/>
              </w:rPr>
            </w:pPr>
            <w:r w:rsidRPr="00B51CB9">
              <w:rPr>
                <w:sz w:val="24"/>
                <w:szCs w:val="24"/>
              </w:rPr>
              <w:t>Колбасенко Л.А.</w:t>
            </w:r>
          </w:p>
        </w:tc>
      </w:tr>
    </w:tbl>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Математика: Архипенко А.С. 8а,8б  учитель Зубашенко Т.И. 8в</w:t>
      </w:r>
    </w:p>
    <w:tbl>
      <w:tblPr>
        <w:tblW w:w="8664" w:type="dxa"/>
        <w:tblInd w:w="93" w:type="dxa"/>
        <w:tblLook w:val="04A0" w:firstRow="1" w:lastRow="0" w:firstColumn="1" w:lastColumn="0" w:noHBand="0" w:noVBand="1"/>
      </w:tblPr>
      <w:tblGrid>
        <w:gridCol w:w="2351"/>
        <w:gridCol w:w="992"/>
        <w:gridCol w:w="1577"/>
        <w:gridCol w:w="960"/>
        <w:gridCol w:w="960"/>
        <w:gridCol w:w="960"/>
        <w:gridCol w:w="960"/>
      </w:tblGrid>
      <w:tr w:rsidR="002B6AD0" w:rsidRPr="00B51CB9" w:rsidTr="005A754C">
        <w:trPr>
          <w:trHeight w:val="300"/>
        </w:trPr>
        <w:tc>
          <w:tcPr>
            <w:tcW w:w="23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5</w:t>
            </w:r>
          </w:p>
        </w:tc>
      </w:tr>
      <w:tr w:rsidR="002B6AD0" w:rsidRPr="00B51CB9" w:rsidTr="005A754C">
        <w:trPr>
          <w:trHeight w:val="300"/>
        </w:trPr>
        <w:tc>
          <w:tcPr>
            <w:tcW w:w="235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34630</w:t>
            </w:r>
          </w:p>
        </w:tc>
        <w:tc>
          <w:tcPr>
            <w:tcW w:w="1481"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1361550</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6,99</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49,48</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35,5</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8,03</w:t>
            </w:r>
          </w:p>
        </w:tc>
      </w:tr>
      <w:tr w:rsidR="002B6AD0" w:rsidRPr="00B51CB9" w:rsidTr="005A754C">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Краснодарский край</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1159</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62177</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8,45</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51,74</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33,25</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6,56</w:t>
            </w:r>
          </w:p>
        </w:tc>
      </w:tr>
      <w:tr w:rsidR="002B6AD0" w:rsidRPr="00B51CB9" w:rsidTr="005A754C">
        <w:trPr>
          <w:trHeight w:val="436"/>
        </w:trPr>
        <w:tc>
          <w:tcPr>
            <w:tcW w:w="2351"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Крымский район</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34</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1349</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8,75</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52,41</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31,88</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6,97</w:t>
            </w:r>
          </w:p>
        </w:tc>
      </w:tr>
      <w:tr w:rsidR="002B6AD0" w:rsidRPr="00B51CB9" w:rsidTr="005A754C">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55</w:t>
            </w:r>
          </w:p>
        </w:tc>
        <w:tc>
          <w:tcPr>
            <w:tcW w:w="960" w:type="dxa"/>
            <w:tcBorders>
              <w:top w:val="nil"/>
              <w:left w:val="nil"/>
              <w:bottom w:val="single" w:sz="4" w:space="0" w:color="000000"/>
              <w:right w:val="single" w:sz="4" w:space="0" w:color="000000"/>
            </w:tcBorders>
            <w:shd w:val="clear" w:color="auto" w:fill="FFFFFF" w:themeFill="background1"/>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9,09</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63,64</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20</w:t>
            </w:r>
          </w:p>
        </w:tc>
        <w:tc>
          <w:tcPr>
            <w:tcW w:w="960" w:type="dxa"/>
            <w:tcBorders>
              <w:top w:val="nil"/>
              <w:left w:val="nil"/>
              <w:bottom w:val="single" w:sz="4" w:space="0" w:color="000000"/>
              <w:right w:val="single" w:sz="4" w:space="0" w:color="000000"/>
            </w:tcBorders>
            <w:shd w:val="clear" w:color="auto" w:fill="9BBB59" w:themeFill="accent3"/>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7,27</w:t>
            </w:r>
          </w:p>
        </w:tc>
      </w:tr>
    </w:tbl>
    <w:p w:rsidR="002B6AD0" w:rsidRPr="00B51CB9" w:rsidRDefault="002B6AD0" w:rsidP="002B6AD0">
      <w:pPr>
        <w:jc w:val="both"/>
        <w:rPr>
          <w:rFonts w:ascii="Times New Roman" w:eastAsia="Times New Roman" w:hAnsi="Times New Roman" w:cs="Times New Roman"/>
          <w:sz w:val="24"/>
          <w:szCs w:val="28"/>
        </w:rPr>
      </w:pPr>
    </w:p>
    <w:tbl>
      <w:tblPr>
        <w:tblStyle w:val="affffff1"/>
        <w:tblW w:w="9038" w:type="dxa"/>
        <w:tblLook w:val="04A0" w:firstRow="1" w:lastRow="0" w:firstColumn="1" w:lastColumn="0" w:noHBand="0" w:noVBand="1"/>
      </w:tblPr>
      <w:tblGrid>
        <w:gridCol w:w="2235"/>
        <w:gridCol w:w="2268"/>
        <w:gridCol w:w="2268"/>
        <w:gridCol w:w="2267"/>
      </w:tblGrid>
      <w:tr w:rsidR="002B6AD0" w:rsidRPr="00B51CB9" w:rsidTr="005A754C">
        <w:tc>
          <w:tcPr>
            <w:tcW w:w="2235" w:type="dxa"/>
          </w:tcPr>
          <w:p w:rsidR="002B6AD0" w:rsidRPr="00B51CB9" w:rsidRDefault="002B6AD0" w:rsidP="005A754C">
            <w:pPr>
              <w:rPr>
                <w:sz w:val="24"/>
                <w:szCs w:val="24"/>
              </w:rPr>
            </w:pPr>
            <w:r w:rsidRPr="00B51CB9">
              <w:rPr>
                <w:sz w:val="24"/>
                <w:szCs w:val="24"/>
              </w:rPr>
              <w:t>Класс/ 8а,б,в</w:t>
            </w:r>
          </w:p>
        </w:tc>
        <w:tc>
          <w:tcPr>
            <w:tcW w:w="2268" w:type="dxa"/>
          </w:tcPr>
          <w:p w:rsidR="002B6AD0" w:rsidRPr="00B51CB9" w:rsidRDefault="002B6AD0" w:rsidP="005A754C">
            <w:pPr>
              <w:rPr>
                <w:sz w:val="24"/>
                <w:szCs w:val="24"/>
              </w:rPr>
            </w:pPr>
            <w:r w:rsidRPr="00B51CB9">
              <w:rPr>
                <w:sz w:val="24"/>
                <w:szCs w:val="24"/>
              </w:rPr>
              <w:t>2023</w:t>
            </w:r>
          </w:p>
        </w:tc>
        <w:tc>
          <w:tcPr>
            <w:tcW w:w="2268" w:type="dxa"/>
          </w:tcPr>
          <w:p w:rsidR="002B6AD0" w:rsidRPr="00B51CB9" w:rsidRDefault="002B6AD0" w:rsidP="005A754C">
            <w:pPr>
              <w:rPr>
                <w:sz w:val="24"/>
                <w:szCs w:val="24"/>
              </w:rPr>
            </w:pPr>
            <w:r w:rsidRPr="00B51CB9">
              <w:rPr>
                <w:sz w:val="24"/>
                <w:szCs w:val="24"/>
              </w:rPr>
              <w:t>2024</w:t>
            </w:r>
          </w:p>
        </w:tc>
        <w:tc>
          <w:tcPr>
            <w:tcW w:w="2267" w:type="dxa"/>
          </w:tcPr>
          <w:p w:rsidR="002B6AD0" w:rsidRPr="00B51CB9" w:rsidRDefault="002B6AD0" w:rsidP="005A754C">
            <w:pPr>
              <w:rPr>
                <w:sz w:val="24"/>
                <w:szCs w:val="24"/>
              </w:rPr>
            </w:pPr>
            <w:r w:rsidRPr="00B51CB9">
              <w:rPr>
                <w:sz w:val="24"/>
                <w:szCs w:val="24"/>
              </w:rPr>
              <w:t>2025</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Успеваемость %</w:t>
            </w:r>
          </w:p>
        </w:tc>
        <w:tc>
          <w:tcPr>
            <w:tcW w:w="2268" w:type="dxa"/>
          </w:tcPr>
          <w:p w:rsidR="002B6AD0" w:rsidRPr="00B51CB9" w:rsidRDefault="002B6AD0" w:rsidP="005A754C">
            <w:pPr>
              <w:rPr>
                <w:sz w:val="24"/>
                <w:szCs w:val="24"/>
              </w:rPr>
            </w:pPr>
            <w:r w:rsidRPr="00B51CB9">
              <w:rPr>
                <w:sz w:val="24"/>
                <w:szCs w:val="24"/>
              </w:rPr>
              <w:t>97</w:t>
            </w:r>
          </w:p>
        </w:tc>
        <w:tc>
          <w:tcPr>
            <w:tcW w:w="2268" w:type="dxa"/>
          </w:tcPr>
          <w:p w:rsidR="002B6AD0" w:rsidRPr="00B51CB9" w:rsidRDefault="002B6AD0" w:rsidP="005A754C">
            <w:pPr>
              <w:rPr>
                <w:sz w:val="24"/>
                <w:szCs w:val="24"/>
              </w:rPr>
            </w:pPr>
            <w:r w:rsidRPr="00B51CB9">
              <w:rPr>
                <w:sz w:val="24"/>
                <w:szCs w:val="24"/>
              </w:rPr>
              <w:t>82</w:t>
            </w:r>
          </w:p>
        </w:tc>
        <w:tc>
          <w:tcPr>
            <w:tcW w:w="2267" w:type="dxa"/>
          </w:tcPr>
          <w:p w:rsidR="002B6AD0" w:rsidRPr="00B51CB9" w:rsidRDefault="002B6AD0" w:rsidP="005A754C">
            <w:pPr>
              <w:rPr>
                <w:sz w:val="24"/>
                <w:szCs w:val="24"/>
              </w:rPr>
            </w:pPr>
            <w:r w:rsidRPr="00B51CB9">
              <w:rPr>
                <w:sz w:val="24"/>
                <w:szCs w:val="24"/>
              </w:rPr>
              <w:t>80</w:t>
            </w:r>
          </w:p>
        </w:tc>
      </w:tr>
      <w:tr w:rsidR="002B6AD0" w:rsidRPr="00B51CB9" w:rsidTr="005A754C">
        <w:tc>
          <w:tcPr>
            <w:tcW w:w="2235" w:type="dxa"/>
          </w:tcPr>
          <w:p w:rsidR="002B6AD0" w:rsidRPr="00B51CB9" w:rsidRDefault="002B6AD0" w:rsidP="005A754C">
            <w:pPr>
              <w:rPr>
                <w:sz w:val="24"/>
                <w:szCs w:val="24"/>
              </w:rPr>
            </w:pPr>
            <w:r w:rsidRPr="00B51CB9">
              <w:rPr>
                <w:sz w:val="24"/>
                <w:szCs w:val="24"/>
              </w:rPr>
              <w:t>Качество %</w:t>
            </w:r>
          </w:p>
        </w:tc>
        <w:tc>
          <w:tcPr>
            <w:tcW w:w="2268" w:type="dxa"/>
          </w:tcPr>
          <w:p w:rsidR="002B6AD0" w:rsidRPr="00B51CB9" w:rsidRDefault="002B6AD0" w:rsidP="005A754C">
            <w:pPr>
              <w:rPr>
                <w:sz w:val="24"/>
                <w:szCs w:val="24"/>
              </w:rPr>
            </w:pPr>
            <w:r w:rsidRPr="00B51CB9">
              <w:rPr>
                <w:sz w:val="24"/>
                <w:szCs w:val="24"/>
              </w:rPr>
              <w:t>38</w:t>
            </w:r>
          </w:p>
        </w:tc>
        <w:tc>
          <w:tcPr>
            <w:tcW w:w="2268" w:type="dxa"/>
          </w:tcPr>
          <w:p w:rsidR="002B6AD0" w:rsidRPr="00B51CB9" w:rsidRDefault="002B6AD0" w:rsidP="005A754C">
            <w:pPr>
              <w:rPr>
                <w:sz w:val="24"/>
                <w:szCs w:val="24"/>
              </w:rPr>
            </w:pPr>
            <w:r w:rsidRPr="00B51CB9">
              <w:rPr>
                <w:sz w:val="24"/>
                <w:szCs w:val="24"/>
              </w:rPr>
              <w:t>20</w:t>
            </w:r>
          </w:p>
        </w:tc>
        <w:tc>
          <w:tcPr>
            <w:tcW w:w="2267" w:type="dxa"/>
          </w:tcPr>
          <w:p w:rsidR="002B6AD0" w:rsidRPr="00B51CB9" w:rsidRDefault="002B6AD0" w:rsidP="005A754C">
            <w:pPr>
              <w:rPr>
                <w:sz w:val="24"/>
                <w:szCs w:val="24"/>
              </w:rPr>
            </w:pPr>
            <w:r w:rsidRPr="00B51CB9">
              <w:rPr>
                <w:sz w:val="24"/>
                <w:szCs w:val="24"/>
              </w:rPr>
              <w:t>2</w:t>
            </w:r>
            <w:r>
              <w:rPr>
                <w:sz w:val="24"/>
                <w:szCs w:val="24"/>
              </w:rPr>
              <w:t>7</w:t>
            </w:r>
          </w:p>
        </w:tc>
      </w:tr>
      <w:tr w:rsidR="002B6AD0" w:rsidRPr="00B51CB9" w:rsidTr="005A754C">
        <w:tc>
          <w:tcPr>
            <w:tcW w:w="2235" w:type="dxa"/>
          </w:tcPr>
          <w:p w:rsidR="002B6AD0" w:rsidRPr="00B51CB9" w:rsidRDefault="002B6AD0" w:rsidP="005A754C">
            <w:pPr>
              <w:rPr>
                <w:sz w:val="24"/>
                <w:szCs w:val="24"/>
              </w:rPr>
            </w:pPr>
            <w:r w:rsidRPr="00B51CB9">
              <w:rPr>
                <w:sz w:val="24"/>
                <w:szCs w:val="24"/>
              </w:rPr>
              <w:t>Подтвердили %</w:t>
            </w:r>
          </w:p>
        </w:tc>
        <w:tc>
          <w:tcPr>
            <w:tcW w:w="2268" w:type="dxa"/>
          </w:tcPr>
          <w:p w:rsidR="002B6AD0" w:rsidRPr="00B51CB9" w:rsidRDefault="002B6AD0" w:rsidP="005A754C">
            <w:pPr>
              <w:rPr>
                <w:sz w:val="24"/>
                <w:szCs w:val="24"/>
              </w:rPr>
            </w:pPr>
            <w:r w:rsidRPr="00B51CB9">
              <w:rPr>
                <w:sz w:val="24"/>
                <w:szCs w:val="24"/>
              </w:rPr>
              <w:t>71</w:t>
            </w:r>
          </w:p>
        </w:tc>
        <w:tc>
          <w:tcPr>
            <w:tcW w:w="2268" w:type="dxa"/>
          </w:tcPr>
          <w:p w:rsidR="002B6AD0" w:rsidRPr="00B51CB9" w:rsidRDefault="002B6AD0" w:rsidP="005A754C">
            <w:pPr>
              <w:rPr>
                <w:sz w:val="24"/>
                <w:szCs w:val="24"/>
              </w:rPr>
            </w:pPr>
            <w:r w:rsidRPr="00B51CB9">
              <w:rPr>
                <w:sz w:val="24"/>
                <w:szCs w:val="24"/>
              </w:rPr>
              <w:t>89</w:t>
            </w:r>
          </w:p>
        </w:tc>
        <w:tc>
          <w:tcPr>
            <w:tcW w:w="2267" w:type="dxa"/>
          </w:tcPr>
          <w:p w:rsidR="002B6AD0" w:rsidRPr="00B51CB9" w:rsidRDefault="002B6AD0" w:rsidP="005A754C">
            <w:pPr>
              <w:rPr>
                <w:sz w:val="24"/>
                <w:szCs w:val="24"/>
              </w:rPr>
            </w:pPr>
            <w:r w:rsidRPr="00B51CB9">
              <w:rPr>
                <w:sz w:val="24"/>
                <w:szCs w:val="24"/>
              </w:rPr>
              <w:t>57</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Учитель</w:t>
            </w:r>
          </w:p>
        </w:tc>
        <w:tc>
          <w:tcPr>
            <w:tcW w:w="2268" w:type="dxa"/>
          </w:tcPr>
          <w:p w:rsidR="002B6AD0" w:rsidRPr="00B51CB9" w:rsidRDefault="002B6AD0" w:rsidP="005A754C">
            <w:pPr>
              <w:rPr>
                <w:sz w:val="24"/>
                <w:szCs w:val="24"/>
              </w:rPr>
            </w:pPr>
            <w:r w:rsidRPr="00B51CB9">
              <w:rPr>
                <w:sz w:val="24"/>
                <w:szCs w:val="24"/>
              </w:rPr>
              <w:t>Батрак Н.С. Литвинова И.В.</w:t>
            </w:r>
          </w:p>
        </w:tc>
        <w:tc>
          <w:tcPr>
            <w:tcW w:w="2268" w:type="dxa"/>
          </w:tcPr>
          <w:p w:rsidR="002B6AD0" w:rsidRPr="00B51CB9" w:rsidRDefault="002B6AD0" w:rsidP="005A754C">
            <w:pPr>
              <w:rPr>
                <w:sz w:val="24"/>
                <w:szCs w:val="24"/>
              </w:rPr>
            </w:pPr>
            <w:r w:rsidRPr="00B51CB9">
              <w:rPr>
                <w:sz w:val="24"/>
                <w:szCs w:val="24"/>
              </w:rPr>
              <w:t>Батрак Н.С.</w:t>
            </w:r>
          </w:p>
          <w:p w:rsidR="002B6AD0" w:rsidRPr="00B51CB9" w:rsidRDefault="002B6AD0" w:rsidP="005A754C">
            <w:pPr>
              <w:rPr>
                <w:sz w:val="24"/>
                <w:szCs w:val="24"/>
              </w:rPr>
            </w:pPr>
            <w:r w:rsidRPr="00B51CB9">
              <w:rPr>
                <w:sz w:val="24"/>
                <w:szCs w:val="24"/>
              </w:rPr>
              <w:t>Литвинова И.В.</w:t>
            </w:r>
          </w:p>
        </w:tc>
        <w:tc>
          <w:tcPr>
            <w:tcW w:w="2267" w:type="dxa"/>
          </w:tcPr>
          <w:p w:rsidR="002B6AD0" w:rsidRPr="00B51CB9" w:rsidRDefault="002B6AD0" w:rsidP="005A754C">
            <w:pPr>
              <w:rPr>
                <w:sz w:val="24"/>
                <w:szCs w:val="24"/>
              </w:rPr>
            </w:pPr>
            <w:r w:rsidRPr="00B51CB9">
              <w:rPr>
                <w:sz w:val="24"/>
                <w:szCs w:val="24"/>
              </w:rPr>
              <w:t>Архипенко А.С.</w:t>
            </w:r>
          </w:p>
          <w:p w:rsidR="002B6AD0" w:rsidRPr="00B51CB9" w:rsidRDefault="002B6AD0" w:rsidP="005A754C">
            <w:pPr>
              <w:rPr>
                <w:sz w:val="24"/>
                <w:szCs w:val="24"/>
              </w:rPr>
            </w:pPr>
            <w:r w:rsidRPr="00B51CB9">
              <w:rPr>
                <w:sz w:val="24"/>
                <w:szCs w:val="24"/>
              </w:rPr>
              <w:t>Зубашенко Т.И.</w:t>
            </w:r>
          </w:p>
        </w:tc>
      </w:tr>
    </w:tbl>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Физика: Зубашенко Т.И.</w:t>
      </w: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 xml:space="preserve">В </w:t>
      </w:r>
      <w:r>
        <w:rPr>
          <w:rFonts w:ascii="Times New Roman" w:hAnsi="Times New Roman" w:cs="Times New Roman"/>
          <w:sz w:val="28"/>
        </w:rPr>
        <w:t xml:space="preserve">  </w:t>
      </w:r>
      <w:r w:rsidRPr="00B51CB9">
        <w:rPr>
          <w:rFonts w:ascii="Times New Roman" w:hAnsi="Times New Roman" w:cs="Times New Roman"/>
          <w:sz w:val="28"/>
        </w:rPr>
        <w:t>2024-2025 учебн</w:t>
      </w:r>
      <w:r>
        <w:rPr>
          <w:rFonts w:ascii="Times New Roman" w:hAnsi="Times New Roman" w:cs="Times New Roman"/>
          <w:sz w:val="28"/>
        </w:rPr>
        <w:t>ом году</w:t>
      </w:r>
      <w:r w:rsidRPr="00B51CB9">
        <w:rPr>
          <w:rFonts w:ascii="Times New Roman" w:hAnsi="Times New Roman" w:cs="Times New Roman"/>
          <w:sz w:val="28"/>
        </w:rPr>
        <w:t xml:space="preserve"> ВПР в МБОУ СОШ №57   </w:t>
      </w:r>
      <w:r>
        <w:rPr>
          <w:rFonts w:ascii="Times New Roman" w:hAnsi="Times New Roman" w:cs="Times New Roman"/>
          <w:sz w:val="28"/>
        </w:rPr>
        <w:t>по предмету  физика</w:t>
      </w:r>
      <w:r w:rsidRPr="00B51CB9">
        <w:rPr>
          <w:rFonts w:ascii="Times New Roman" w:hAnsi="Times New Roman" w:cs="Times New Roman"/>
          <w:sz w:val="28"/>
        </w:rPr>
        <w:t xml:space="preserve"> не проводились в соответствии с распределением предметов</w:t>
      </w:r>
    </w:p>
    <w:tbl>
      <w:tblPr>
        <w:tblStyle w:val="affffff1"/>
        <w:tblW w:w="9038" w:type="dxa"/>
        <w:tblLook w:val="04A0" w:firstRow="1" w:lastRow="0" w:firstColumn="1" w:lastColumn="0" w:noHBand="0" w:noVBand="1"/>
      </w:tblPr>
      <w:tblGrid>
        <w:gridCol w:w="2235"/>
        <w:gridCol w:w="2268"/>
        <w:gridCol w:w="2268"/>
        <w:gridCol w:w="2267"/>
      </w:tblGrid>
      <w:tr w:rsidR="002B6AD0" w:rsidRPr="00B51CB9" w:rsidTr="005A754C">
        <w:tc>
          <w:tcPr>
            <w:tcW w:w="2235" w:type="dxa"/>
          </w:tcPr>
          <w:p w:rsidR="002B6AD0" w:rsidRPr="00B51CB9" w:rsidRDefault="002B6AD0" w:rsidP="005A754C">
            <w:pPr>
              <w:rPr>
                <w:sz w:val="24"/>
                <w:szCs w:val="24"/>
              </w:rPr>
            </w:pPr>
            <w:r w:rsidRPr="00B51CB9">
              <w:rPr>
                <w:sz w:val="24"/>
                <w:szCs w:val="24"/>
              </w:rPr>
              <w:t>Класс/ 8а,б,в</w:t>
            </w:r>
          </w:p>
        </w:tc>
        <w:tc>
          <w:tcPr>
            <w:tcW w:w="2268" w:type="dxa"/>
          </w:tcPr>
          <w:p w:rsidR="002B6AD0" w:rsidRPr="00B51CB9" w:rsidRDefault="002B6AD0" w:rsidP="005A754C">
            <w:pPr>
              <w:rPr>
                <w:sz w:val="24"/>
                <w:szCs w:val="24"/>
              </w:rPr>
            </w:pPr>
            <w:r w:rsidRPr="00B51CB9">
              <w:rPr>
                <w:sz w:val="24"/>
                <w:szCs w:val="24"/>
              </w:rPr>
              <w:t>2023</w:t>
            </w:r>
          </w:p>
        </w:tc>
        <w:tc>
          <w:tcPr>
            <w:tcW w:w="2268" w:type="dxa"/>
          </w:tcPr>
          <w:p w:rsidR="002B6AD0" w:rsidRPr="00B51CB9" w:rsidRDefault="002B6AD0" w:rsidP="005A754C">
            <w:pPr>
              <w:rPr>
                <w:sz w:val="24"/>
                <w:szCs w:val="24"/>
              </w:rPr>
            </w:pPr>
            <w:r w:rsidRPr="00B51CB9">
              <w:rPr>
                <w:sz w:val="24"/>
                <w:szCs w:val="24"/>
              </w:rPr>
              <w:t>2024</w:t>
            </w:r>
          </w:p>
        </w:tc>
        <w:tc>
          <w:tcPr>
            <w:tcW w:w="2267" w:type="dxa"/>
          </w:tcPr>
          <w:p w:rsidR="002B6AD0" w:rsidRPr="00B51CB9" w:rsidRDefault="002B6AD0" w:rsidP="005A754C">
            <w:pPr>
              <w:rPr>
                <w:sz w:val="24"/>
                <w:szCs w:val="24"/>
              </w:rPr>
            </w:pPr>
            <w:r w:rsidRPr="00B51CB9">
              <w:rPr>
                <w:sz w:val="24"/>
                <w:szCs w:val="24"/>
              </w:rPr>
              <w:t>2025</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Успеваемость %</w:t>
            </w:r>
          </w:p>
        </w:tc>
        <w:tc>
          <w:tcPr>
            <w:tcW w:w="2268" w:type="dxa"/>
          </w:tcPr>
          <w:p w:rsidR="002B6AD0" w:rsidRPr="00B51CB9" w:rsidRDefault="002B6AD0" w:rsidP="005A754C">
            <w:pPr>
              <w:rPr>
                <w:sz w:val="24"/>
                <w:szCs w:val="24"/>
              </w:rPr>
            </w:pPr>
            <w:r w:rsidRPr="00B51CB9">
              <w:rPr>
                <w:sz w:val="24"/>
                <w:szCs w:val="24"/>
              </w:rPr>
              <w:t>95</w:t>
            </w:r>
          </w:p>
        </w:tc>
        <w:tc>
          <w:tcPr>
            <w:tcW w:w="2268" w:type="dxa"/>
          </w:tcPr>
          <w:p w:rsidR="002B6AD0" w:rsidRPr="00B51CB9" w:rsidRDefault="002B6AD0" w:rsidP="005A754C">
            <w:pPr>
              <w:rPr>
                <w:sz w:val="24"/>
                <w:szCs w:val="24"/>
              </w:rPr>
            </w:pPr>
            <w:r w:rsidRPr="00B51CB9">
              <w:rPr>
                <w:sz w:val="24"/>
                <w:szCs w:val="24"/>
              </w:rPr>
              <w:t>93</w:t>
            </w:r>
          </w:p>
        </w:tc>
        <w:tc>
          <w:tcPr>
            <w:tcW w:w="2267" w:type="dxa"/>
          </w:tcPr>
          <w:p w:rsidR="002B6AD0" w:rsidRPr="00B51CB9" w:rsidRDefault="002B6AD0" w:rsidP="005A754C">
            <w:pPr>
              <w:rPr>
                <w:sz w:val="24"/>
                <w:szCs w:val="24"/>
              </w:rPr>
            </w:pPr>
            <w:r>
              <w:rPr>
                <w:sz w:val="24"/>
                <w:szCs w:val="24"/>
              </w:rPr>
              <w:t>-</w:t>
            </w:r>
          </w:p>
        </w:tc>
      </w:tr>
      <w:tr w:rsidR="002B6AD0" w:rsidRPr="00B51CB9" w:rsidTr="005A754C">
        <w:tc>
          <w:tcPr>
            <w:tcW w:w="2235" w:type="dxa"/>
          </w:tcPr>
          <w:p w:rsidR="002B6AD0" w:rsidRPr="00B51CB9" w:rsidRDefault="002B6AD0" w:rsidP="005A754C">
            <w:pPr>
              <w:rPr>
                <w:sz w:val="24"/>
                <w:szCs w:val="24"/>
              </w:rPr>
            </w:pPr>
            <w:r w:rsidRPr="00B51CB9">
              <w:rPr>
                <w:sz w:val="24"/>
                <w:szCs w:val="24"/>
              </w:rPr>
              <w:t>Качество %</w:t>
            </w:r>
          </w:p>
        </w:tc>
        <w:tc>
          <w:tcPr>
            <w:tcW w:w="2268" w:type="dxa"/>
          </w:tcPr>
          <w:p w:rsidR="002B6AD0" w:rsidRPr="00B51CB9" w:rsidRDefault="002B6AD0" w:rsidP="005A754C">
            <w:pPr>
              <w:rPr>
                <w:sz w:val="24"/>
                <w:szCs w:val="24"/>
              </w:rPr>
            </w:pPr>
            <w:r w:rsidRPr="00B51CB9">
              <w:rPr>
                <w:sz w:val="24"/>
                <w:szCs w:val="24"/>
              </w:rPr>
              <w:t>53</w:t>
            </w:r>
          </w:p>
        </w:tc>
        <w:tc>
          <w:tcPr>
            <w:tcW w:w="2268" w:type="dxa"/>
          </w:tcPr>
          <w:p w:rsidR="002B6AD0" w:rsidRPr="00B51CB9" w:rsidRDefault="002B6AD0" w:rsidP="005A754C">
            <w:pPr>
              <w:rPr>
                <w:sz w:val="24"/>
                <w:szCs w:val="24"/>
              </w:rPr>
            </w:pPr>
            <w:r w:rsidRPr="00B51CB9">
              <w:rPr>
                <w:sz w:val="24"/>
                <w:szCs w:val="24"/>
              </w:rPr>
              <w:t>47</w:t>
            </w:r>
          </w:p>
        </w:tc>
        <w:tc>
          <w:tcPr>
            <w:tcW w:w="2267" w:type="dxa"/>
          </w:tcPr>
          <w:p w:rsidR="002B6AD0" w:rsidRPr="00B51CB9" w:rsidRDefault="002B6AD0" w:rsidP="005A754C">
            <w:pPr>
              <w:rPr>
                <w:sz w:val="24"/>
                <w:szCs w:val="24"/>
              </w:rPr>
            </w:pPr>
            <w:r>
              <w:rPr>
                <w:sz w:val="24"/>
                <w:szCs w:val="24"/>
              </w:rPr>
              <w:t>-</w:t>
            </w:r>
          </w:p>
        </w:tc>
      </w:tr>
      <w:tr w:rsidR="002B6AD0" w:rsidRPr="00B51CB9" w:rsidTr="005A754C">
        <w:tc>
          <w:tcPr>
            <w:tcW w:w="2235" w:type="dxa"/>
          </w:tcPr>
          <w:p w:rsidR="002B6AD0" w:rsidRPr="00B51CB9" w:rsidRDefault="002B6AD0" w:rsidP="005A754C">
            <w:pPr>
              <w:rPr>
                <w:sz w:val="24"/>
                <w:szCs w:val="24"/>
              </w:rPr>
            </w:pPr>
            <w:r w:rsidRPr="00B51CB9">
              <w:rPr>
                <w:sz w:val="24"/>
                <w:szCs w:val="24"/>
              </w:rPr>
              <w:t>Подтвердили %</w:t>
            </w:r>
          </w:p>
        </w:tc>
        <w:tc>
          <w:tcPr>
            <w:tcW w:w="2268" w:type="dxa"/>
          </w:tcPr>
          <w:p w:rsidR="002B6AD0" w:rsidRPr="00B51CB9" w:rsidRDefault="002B6AD0" w:rsidP="005A754C">
            <w:pPr>
              <w:rPr>
                <w:sz w:val="24"/>
                <w:szCs w:val="24"/>
              </w:rPr>
            </w:pPr>
            <w:r w:rsidRPr="00B51CB9">
              <w:rPr>
                <w:sz w:val="24"/>
                <w:szCs w:val="24"/>
              </w:rPr>
              <w:t>74</w:t>
            </w:r>
          </w:p>
        </w:tc>
        <w:tc>
          <w:tcPr>
            <w:tcW w:w="2268" w:type="dxa"/>
          </w:tcPr>
          <w:p w:rsidR="002B6AD0" w:rsidRPr="00B51CB9" w:rsidRDefault="002B6AD0" w:rsidP="005A754C">
            <w:pPr>
              <w:rPr>
                <w:sz w:val="24"/>
                <w:szCs w:val="24"/>
              </w:rPr>
            </w:pPr>
            <w:r w:rsidRPr="00B51CB9">
              <w:rPr>
                <w:sz w:val="24"/>
                <w:szCs w:val="24"/>
              </w:rPr>
              <w:t>93</w:t>
            </w:r>
          </w:p>
        </w:tc>
        <w:tc>
          <w:tcPr>
            <w:tcW w:w="2267" w:type="dxa"/>
          </w:tcPr>
          <w:p w:rsidR="002B6AD0" w:rsidRPr="00B51CB9" w:rsidRDefault="002B6AD0" w:rsidP="005A754C">
            <w:pPr>
              <w:rPr>
                <w:sz w:val="24"/>
                <w:szCs w:val="24"/>
              </w:rPr>
            </w:pPr>
            <w:r>
              <w:rPr>
                <w:sz w:val="24"/>
                <w:szCs w:val="24"/>
              </w:rPr>
              <w:t>-</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Учитель</w:t>
            </w:r>
          </w:p>
        </w:tc>
        <w:tc>
          <w:tcPr>
            <w:tcW w:w="2268" w:type="dxa"/>
          </w:tcPr>
          <w:p w:rsidR="002B6AD0" w:rsidRPr="00B51CB9" w:rsidRDefault="002B6AD0" w:rsidP="005A754C">
            <w:pPr>
              <w:rPr>
                <w:sz w:val="24"/>
                <w:szCs w:val="24"/>
              </w:rPr>
            </w:pPr>
            <w:r w:rsidRPr="00B51CB9">
              <w:rPr>
                <w:sz w:val="24"/>
                <w:szCs w:val="24"/>
              </w:rPr>
              <w:t>Зубашенко Т.И.</w:t>
            </w:r>
          </w:p>
        </w:tc>
        <w:tc>
          <w:tcPr>
            <w:tcW w:w="2268" w:type="dxa"/>
          </w:tcPr>
          <w:p w:rsidR="002B6AD0" w:rsidRPr="00B51CB9" w:rsidRDefault="002B6AD0" w:rsidP="005A754C">
            <w:pPr>
              <w:rPr>
                <w:sz w:val="24"/>
                <w:szCs w:val="24"/>
              </w:rPr>
            </w:pPr>
            <w:r w:rsidRPr="00B51CB9">
              <w:rPr>
                <w:sz w:val="24"/>
                <w:szCs w:val="24"/>
              </w:rPr>
              <w:t>Зубашенко Т.И.</w:t>
            </w:r>
          </w:p>
        </w:tc>
        <w:tc>
          <w:tcPr>
            <w:tcW w:w="2267" w:type="dxa"/>
          </w:tcPr>
          <w:p w:rsidR="002B6AD0" w:rsidRPr="00B51CB9" w:rsidRDefault="002B6AD0" w:rsidP="005A754C">
            <w:pPr>
              <w:rPr>
                <w:sz w:val="24"/>
                <w:szCs w:val="24"/>
              </w:rPr>
            </w:pPr>
            <w:r w:rsidRPr="00B51CB9">
              <w:rPr>
                <w:sz w:val="24"/>
                <w:szCs w:val="24"/>
              </w:rPr>
              <w:t>Зубашенко Т.И.</w:t>
            </w:r>
          </w:p>
        </w:tc>
      </w:tr>
    </w:tbl>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Химия: Антошкин С.К.</w:t>
      </w:r>
    </w:p>
    <w:tbl>
      <w:tblPr>
        <w:tblW w:w="8791" w:type="dxa"/>
        <w:tblInd w:w="-34" w:type="dxa"/>
        <w:tblLook w:val="04A0" w:firstRow="1" w:lastRow="0" w:firstColumn="1" w:lastColumn="0" w:noHBand="0" w:noVBand="1"/>
      </w:tblPr>
      <w:tblGrid>
        <w:gridCol w:w="2478"/>
        <w:gridCol w:w="992"/>
        <w:gridCol w:w="1577"/>
        <w:gridCol w:w="960"/>
        <w:gridCol w:w="960"/>
        <w:gridCol w:w="960"/>
        <w:gridCol w:w="960"/>
      </w:tblGrid>
      <w:tr w:rsidR="002B6AD0" w:rsidRPr="00B51CB9" w:rsidTr="005A754C">
        <w:trPr>
          <w:trHeight w:val="300"/>
        </w:trPr>
        <w:tc>
          <w:tcPr>
            <w:tcW w:w="247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5</w:t>
            </w:r>
          </w:p>
        </w:tc>
      </w:tr>
      <w:tr w:rsidR="002B6AD0" w:rsidRPr="00B51CB9" w:rsidTr="005A754C">
        <w:trPr>
          <w:trHeight w:val="300"/>
        </w:trPr>
        <w:tc>
          <w:tcPr>
            <w:tcW w:w="24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lastRenderedPageBreak/>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17415</w:t>
            </w:r>
          </w:p>
        </w:tc>
        <w:tc>
          <w:tcPr>
            <w:tcW w:w="1481"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326762</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5,35</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40,62</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38,9</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8,03</w:t>
            </w:r>
          </w:p>
        </w:tc>
      </w:tr>
      <w:tr w:rsidR="002B6AD0" w:rsidRPr="00B51CB9" w:rsidTr="005A754C">
        <w:trPr>
          <w:trHeight w:val="300"/>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Краснодарский край</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652</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14525</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6,62</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43,9</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36,36</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6,56</w:t>
            </w:r>
          </w:p>
        </w:tc>
      </w:tr>
      <w:tr w:rsidR="002B6AD0" w:rsidRPr="00B51CB9" w:rsidTr="005A754C">
        <w:trPr>
          <w:trHeight w:val="436"/>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Крымский район</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15</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260</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8,46</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52,69</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28,46</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6,97</w:t>
            </w:r>
          </w:p>
        </w:tc>
      </w:tr>
      <w:tr w:rsidR="002B6AD0" w:rsidRPr="00B51CB9" w:rsidTr="005A754C">
        <w:trPr>
          <w:trHeight w:val="300"/>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МБОУ СОШ №57</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 </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13</w:t>
            </w:r>
          </w:p>
        </w:tc>
        <w:tc>
          <w:tcPr>
            <w:tcW w:w="960" w:type="dxa"/>
            <w:tcBorders>
              <w:top w:val="nil"/>
              <w:left w:val="nil"/>
              <w:bottom w:val="single" w:sz="4" w:space="0" w:color="000000"/>
              <w:right w:val="single" w:sz="4" w:space="0" w:color="000000"/>
            </w:tcBorders>
            <w:shd w:val="clear" w:color="auto" w:fill="FFFFFF" w:themeFill="background1"/>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highlight w:val="red"/>
              </w:rPr>
              <w:t>23,08</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30,77</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szCs w:val="24"/>
              </w:rPr>
            </w:pPr>
            <w:r w:rsidRPr="00B51CB9">
              <w:rPr>
                <w:rFonts w:ascii="Times New Roman" w:hAnsi="Times New Roman" w:cs="Times New Roman"/>
                <w:color w:val="000000"/>
                <w:sz w:val="24"/>
                <w:szCs w:val="24"/>
              </w:rPr>
              <w:t>38,46</w:t>
            </w:r>
          </w:p>
        </w:tc>
        <w:tc>
          <w:tcPr>
            <w:tcW w:w="960" w:type="dxa"/>
            <w:tcBorders>
              <w:top w:val="nil"/>
              <w:left w:val="nil"/>
              <w:bottom w:val="single" w:sz="4" w:space="0" w:color="000000"/>
              <w:right w:val="single" w:sz="4" w:space="0" w:color="000000"/>
            </w:tcBorders>
            <w:shd w:val="clear" w:color="auto" w:fill="9BBB59" w:themeFill="accent3"/>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7,27</w:t>
            </w:r>
          </w:p>
        </w:tc>
      </w:tr>
    </w:tbl>
    <w:p w:rsidR="002B6AD0" w:rsidRPr="00B51CB9" w:rsidRDefault="002B6AD0" w:rsidP="002B6AD0">
      <w:pPr>
        <w:jc w:val="both"/>
        <w:rPr>
          <w:rFonts w:ascii="Times New Roman" w:eastAsia="Times New Roman" w:hAnsi="Times New Roman" w:cs="Times New Roman"/>
          <w:sz w:val="24"/>
          <w:szCs w:val="28"/>
        </w:rPr>
      </w:pPr>
    </w:p>
    <w:tbl>
      <w:tblPr>
        <w:tblStyle w:val="affffff1"/>
        <w:tblW w:w="8755" w:type="dxa"/>
        <w:tblLook w:val="04A0" w:firstRow="1" w:lastRow="0" w:firstColumn="1" w:lastColumn="0" w:noHBand="0" w:noVBand="1"/>
      </w:tblPr>
      <w:tblGrid>
        <w:gridCol w:w="2235"/>
        <w:gridCol w:w="2268"/>
        <w:gridCol w:w="2268"/>
        <w:gridCol w:w="1984"/>
      </w:tblGrid>
      <w:tr w:rsidR="002B6AD0" w:rsidRPr="00B51CB9" w:rsidTr="005A754C">
        <w:tc>
          <w:tcPr>
            <w:tcW w:w="2235" w:type="dxa"/>
          </w:tcPr>
          <w:p w:rsidR="002B6AD0" w:rsidRPr="00B51CB9" w:rsidRDefault="002B6AD0" w:rsidP="005A754C">
            <w:pPr>
              <w:rPr>
                <w:sz w:val="24"/>
                <w:szCs w:val="24"/>
              </w:rPr>
            </w:pPr>
            <w:r w:rsidRPr="00B51CB9">
              <w:rPr>
                <w:sz w:val="24"/>
                <w:szCs w:val="24"/>
              </w:rPr>
              <w:t>Класс</w:t>
            </w:r>
          </w:p>
        </w:tc>
        <w:tc>
          <w:tcPr>
            <w:tcW w:w="2268" w:type="dxa"/>
          </w:tcPr>
          <w:p w:rsidR="002B6AD0" w:rsidRPr="00B51CB9" w:rsidRDefault="002B6AD0" w:rsidP="005A754C">
            <w:pPr>
              <w:rPr>
                <w:sz w:val="24"/>
                <w:szCs w:val="24"/>
              </w:rPr>
            </w:pPr>
            <w:r w:rsidRPr="00B51CB9">
              <w:rPr>
                <w:sz w:val="24"/>
                <w:szCs w:val="24"/>
              </w:rPr>
              <w:t>2023</w:t>
            </w:r>
          </w:p>
        </w:tc>
        <w:tc>
          <w:tcPr>
            <w:tcW w:w="2268" w:type="dxa"/>
          </w:tcPr>
          <w:p w:rsidR="002B6AD0" w:rsidRPr="00B51CB9" w:rsidRDefault="002B6AD0" w:rsidP="005A754C">
            <w:pPr>
              <w:rPr>
                <w:sz w:val="24"/>
                <w:szCs w:val="24"/>
              </w:rPr>
            </w:pPr>
            <w:r w:rsidRPr="00B51CB9">
              <w:rPr>
                <w:sz w:val="24"/>
                <w:szCs w:val="24"/>
              </w:rPr>
              <w:t>2024</w:t>
            </w:r>
          </w:p>
        </w:tc>
        <w:tc>
          <w:tcPr>
            <w:tcW w:w="1984" w:type="dxa"/>
          </w:tcPr>
          <w:p w:rsidR="002B6AD0" w:rsidRPr="00B51CB9" w:rsidRDefault="002B6AD0" w:rsidP="005A754C">
            <w:pPr>
              <w:rPr>
                <w:sz w:val="24"/>
                <w:szCs w:val="24"/>
              </w:rPr>
            </w:pPr>
            <w:r w:rsidRPr="00B51CB9">
              <w:rPr>
                <w:sz w:val="24"/>
                <w:szCs w:val="24"/>
              </w:rPr>
              <w:t>2025</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Успеваемость %</w:t>
            </w:r>
          </w:p>
        </w:tc>
        <w:tc>
          <w:tcPr>
            <w:tcW w:w="2268" w:type="dxa"/>
          </w:tcPr>
          <w:p w:rsidR="002B6AD0" w:rsidRPr="00B51CB9" w:rsidRDefault="002B6AD0" w:rsidP="005A754C">
            <w:pPr>
              <w:rPr>
                <w:sz w:val="24"/>
                <w:szCs w:val="24"/>
              </w:rPr>
            </w:pPr>
            <w:r w:rsidRPr="00B51CB9">
              <w:rPr>
                <w:sz w:val="24"/>
                <w:szCs w:val="24"/>
              </w:rPr>
              <w:t>85</w:t>
            </w:r>
          </w:p>
        </w:tc>
        <w:tc>
          <w:tcPr>
            <w:tcW w:w="2268" w:type="dxa"/>
          </w:tcPr>
          <w:p w:rsidR="002B6AD0" w:rsidRPr="00B51CB9" w:rsidRDefault="002B6AD0" w:rsidP="005A754C">
            <w:pPr>
              <w:rPr>
                <w:sz w:val="24"/>
                <w:szCs w:val="24"/>
              </w:rPr>
            </w:pPr>
            <w:r w:rsidRPr="00B51CB9">
              <w:rPr>
                <w:sz w:val="24"/>
                <w:szCs w:val="24"/>
              </w:rPr>
              <w:t>94</w:t>
            </w:r>
          </w:p>
        </w:tc>
        <w:tc>
          <w:tcPr>
            <w:tcW w:w="1984" w:type="dxa"/>
          </w:tcPr>
          <w:p w:rsidR="002B6AD0" w:rsidRPr="00B51CB9" w:rsidRDefault="002B6AD0" w:rsidP="005A754C">
            <w:pPr>
              <w:rPr>
                <w:sz w:val="24"/>
                <w:szCs w:val="24"/>
              </w:rPr>
            </w:pPr>
            <w:r w:rsidRPr="00B51CB9">
              <w:rPr>
                <w:sz w:val="24"/>
                <w:szCs w:val="24"/>
              </w:rPr>
              <w:t>77</w:t>
            </w:r>
          </w:p>
        </w:tc>
      </w:tr>
      <w:tr w:rsidR="002B6AD0" w:rsidRPr="00B51CB9" w:rsidTr="005A754C">
        <w:tc>
          <w:tcPr>
            <w:tcW w:w="2235" w:type="dxa"/>
          </w:tcPr>
          <w:p w:rsidR="002B6AD0" w:rsidRPr="00B51CB9" w:rsidRDefault="002B6AD0" w:rsidP="005A754C">
            <w:pPr>
              <w:rPr>
                <w:sz w:val="24"/>
                <w:szCs w:val="24"/>
              </w:rPr>
            </w:pPr>
            <w:r w:rsidRPr="00B51CB9">
              <w:rPr>
                <w:sz w:val="24"/>
                <w:szCs w:val="24"/>
              </w:rPr>
              <w:t>Качество %</w:t>
            </w:r>
          </w:p>
        </w:tc>
        <w:tc>
          <w:tcPr>
            <w:tcW w:w="2268" w:type="dxa"/>
          </w:tcPr>
          <w:p w:rsidR="002B6AD0" w:rsidRPr="00B51CB9" w:rsidRDefault="002B6AD0" w:rsidP="005A754C">
            <w:pPr>
              <w:rPr>
                <w:sz w:val="24"/>
                <w:szCs w:val="24"/>
              </w:rPr>
            </w:pPr>
            <w:r w:rsidRPr="00B51CB9">
              <w:rPr>
                <w:sz w:val="24"/>
                <w:szCs w:val="24"/>
              </w:rPr>
              <w:t>30</w:t>
            </w:r>
          </w:p>
        </w:tc>
        <w:tc>
          <w:tcPr>
            <w:tcW w:w="2268" w:type="dxa"/>
          </w:tcPr>
          <w:p w:rsidR="002B6AD0" w:rsidRPr="00B51CB9" w:rsidRDefault="002B6AD0" w:rsidP="005A754C">
            <w:pPr>
              <w:rPr>
                <w:sz w:val="24"/>
                <w:szCs w:val="24"/>
              </w:rPr>
            </w:pPr>
            <w:r w:rsidRPr="00B51CB9">
              <w:rPr>
                <w:sz w:val="24"/>
                <w:szCs w:val="24"/>
              </w:rPr>
              <w:t>44</w:t>
            </w:r>
          </w:p>
        </w:tc>
        <w:tc>
          <w:tcPr>
            <w:tcW w:w="1984" w:type="dxa"/>
          </w:tcPr>
          <w:p w:rsidR="002B6AD0" w:rsidRPr="00B51CB9" w:rsidRDefault="002B6AD0" w:rsidP="005A754C">
            <w:pPr>
              <w:rPr>
                <w:sz w:val="24"/>
                <w:szCs w:val="24"/>
              </w:rPr>
            </w:pPr>
            <w:r w:rsidRPr="001B4274">
              <w:rPr>
                <w:sz w:val="24"/>
                <w:szCs w:val="24"/>
                <w:highlight w:val="green"/>
              </w:rPr>
              <w:t>46</w:t>
            </w:r>
          </w:p>
        </w:tc>
      </w:tr>
      <w:tr w:rsidR="002B6AD0" w:rsidRPr="00B51CB9" w:rsidTr="005A754C">
        <w:tc>
          <w:tcPr>
            <w:tcW w:w="2235" w:type="dxa"/>
          </w:tcPr>
          <w:p w:rsidR="002B6AD0" w:rsidRPr="00B51CB9" w:rsidRDefault="002B6AD0" w:rsidP="005A754C">
            <w:pPr>
              <w:rPr>
                <w:sz w:val="24"/>
                <w:szCs w:val="24"/>
              </w:rPr>
            </w:pPr>
            <w:r w:rsidRPr="00B51CB9">
              <w:rPr>
                <w:sz w:val="24"/>
                <w:szCs w:val="24"/>
              </w:rPr>
              <w:t>Подтвердили %</w:t>
            </w:r>
          </w:p>
        </w:tc>
        <w:tc>
          <w:tcPr>
            <w:tcW w:w="2268" w:type="dxa"/>
          </w:tcPr>
          <w:p w:rsidR="002B6AD0" w:rsidRPr="00B51CB9" w:rsidRDefault="002B6AD0" w:rsidP="005A754C">
            <w:pPr>
              <w:rPr>
                <w:sz w:val="24"/>
                <w:szCs w:val="24"/>
              </w:rPr>
            </w:pPr>
            <w:r w:rsidRPr="00B51CB9">
              <w:rPr>
                <w:sz w:val="24"/>
                <w:szCs w:val="24"/>
              </w:rPr>
              <w:t>45</w:t>
            </w:r>
          </w:p>
        </w:tc>
        <w:tc>
          <w:tcPr>
            <w:tcW w:w="2268" w:type="dxa"/>
          </w:tcPr>
          <w:p w:rsidR="002B6AD0" w:rsidRPr="00B51CB9" w:rsidRDefault="002B6AD0" w:rsidP="005A754C">
            <w:pPr>
              <w:rPr>
                <w:sz w:val="24"/>
                <w:szCs w:val="24"/>
              </w:rPr>
            </w:pPr>
            <w:r w:rsidRPr="00B51CB9">
              <w:rPr>
                <w:sz w:val="24"/>
                <w:szCs w:val="24"/>
              </w:rPr>
              <w:t>63</w:t>
            </w:r>
          </w:p>
        </w:tc>
        <w:tc>
          <w:tcPr>
            <w:tcW w:w="1984" w:type="dxa"/>
          </w:tcPr>
          <w:p w:rsidR="002B6AD0" w:rsidRPr="00B51CB9" w:rsidRDefault="002B6AD0" w:rsidP="005A754C">
            <w:pPr>
              <w:rPr>
                <w:sz w:val="24"/>
                <w:szCs w:val="24"/>
              </w:rPr>
            </w:pPr>
            <w:r w:rsidRPr="00B51CB9">
              <w:rPr>
                <w:sz w:val="24"/>
                <w:szCs w:val="24"/>
              </w:rPr>
              <w:t>54</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Учитель</w:t>
            </w:r>
          </w:p>
        </w:tc>
        <w:tc>
          <w:tcPr>
            <w:tcW w:w="2268" w:type="dxa"/>
          </w:tcPr>
          <w:p w:rsidR="002B6AD0" w:rsidRPr="00B51CB9" w:rsidRDefault="002B6AD0" w:rsidP="005A754C">
            <w:pPr>
              <w:rPr>
                <w:sz w:val="24"/>
                <w:szCs w:val="24"/>
              </w:rPr>
            </w:pPr>
            <w:r w:rsidRPr="00B51CB9">
              <w:rPr>
                <w:sz w:val="24"/>
                <w:szCs w:val="24"/>
              </w:rPr>
              <w:t>Титенок С.В.</w:t>
            </w:r>
          </w:p>
        </w:tc>
        <w:tc>
          <w:tcPr>
            <w:tcW w:w="2268" w:type="dxa"/>
          </w:tcPr>
          <w:p w:rsidR="002B6AD0" w:rsidRPr="00B51CB9" w:rsidRDefault="002B6AD0" w:rsidP="005A754C">
            <w:pPr>
              <w:rPr>
                <w:sz w:val="24"/>
                <w:szCs w:val="24"/>
              </w:rPr>
            </w:pPr>
            <w:r w:rsidRPr="00B51CB9">
              <w:rPr>
                <w:sz w:val="24"/>
                <w:szCs w:val="24"/>
              </w:rPr>
              <w:t>Титенок С.В.</w:t>
            </w:r>
          </w:p>
        </w:tc>
        <w:tc>
          <w:tcPr>
            <w:tcW w:w="1984" w:type="dxa"/>
          </w:tcPr>
          <w:p w:rsidR="002B6AD0" w:rsidRPr="00B51CB9" w:rsidRDefault="002B6AD0" w:rsidP="005A754C">
            <w:pPr>
              <w:rPr>
                <w:sz w:val="24"/>
                <w:szCs w:val="24"/>
              </w:rPr>
            </w:pPr>
            <w:r w:rsidRPr="00B51CB9">
              <w:rPr>
                <w:sz w:val="24"/>
                <w:szCs w:val="24"/>
              </w:rPr>
              <w:t>Антошкин С.К.</w:t>
            </w:r>
          </w:p>
        </w:tc>
      </w:tr>
    </w:tbl>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Информатика: Тлепсук А.З.</w:t>
      </w:r>
    </w:p>
    <w:tbl>
      <w:tblPr>
        <w:tblW w:w="8791" w:type="dxa"/>
        <w:tblInd w:w="-34" w:type="dxa"/>
        <w:tblLook w:val="04A0" w:firstRow="1" w:lastRow="0" w:firstColumn="1" w:lastColumn="0" w:noHBand="0" w:noVBand="1"/>
      </w:tblPr>
      <w:tblGrid>
        <w:gridCol w:w="2478"/>
        <w:gridCol w:w="992"/>
        <w:gridCol w:w="1577"/>
        <w:gridCol w:w="960"/>
        <w:gridCol w:w="960"/>
        <w:gridCol w:w="960"/>
        <w:gridCol w:w="960"/>
      </w:tblGrid>
      <w:tr w:rsidR="002B6AD0" w:rsidRPr="00B51CB9" w:rsidTr="005A754C">
        <w:trPr>
          <w:trHeight w:val="300"/>
        </w:trPr>
        <w:tc>
          <w:tcPr>
            <w:tcW w:w="247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5</w:t>
            </w:r>
          </w:p>
        </w:tc>
      </w:tr>
      <w:tr w:rsidR="002B6AD0" w:rsidRPr="00B51CB9" w:rsidTr="005A754C">
        <w:trPr>
          <w:trHeight w:val="300"/>
        </w:trPr>
        <w:tc>
          <w:tcPr>
            <w:tcW w:w="24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6609</w:t>
            </w:r>
          </w:p>
        </w:tc>
        <w:tc>
          <w:tcPr>
            <w:tcW w:w="1481"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129326</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5,49</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40,21</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39,7</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14,6</w:t>
            </w:r>
          </w:p>
        </w:tc>
      </w:tr>
      <w:tr w:rsidR="002B6AD0" w:rsidRPr="00B51CB9" w:rsidTr="005A754C">
        <w:trPr>
          <w:trHeight w:val="300"/>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Краснодарский край</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276</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6195</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5,71</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42,31</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40,77</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11,21</w:t>
            </w:r>
          </w:p>
        </w:tc>
      </w:tr>
      <w:tr w:rsidR="002B6AD0" w:rsidRPr="00B51CB9" w:rsidTr="005A754C">
        <w:trPr>
          <w:trHeight w:val="436"/>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Крымский район</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3</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57</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10,53</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47,37</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29,82</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12,28</w:t>
            </w:r>
          </w:p>
        </w:tc>
      </w:tr>
      <w:tr w:rsidR="002B6AD0" w:rsidRPr="00B51CB9" w:rsidTr="005A754C">
        <w:trPr>
          <w:trHeight w:val="300"/>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sz w:val="24"/>
                <w:szCs w:val="24"/>
              </w:rPr>
            </w:pPr>
            <w:r w:rsidRPr="00B51CB9">
              <w:rPr>
                <w:rFonts w:ascii="Times New Roman" w:hAnsi="Times New Roman" w:cs="Times New Roman"/>
                <w:sz w:val="24"/>
                <w:szCs w:val="24"/>
              </w:rPr>
              <w:t>МБОУ СОШ №57</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 </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20</w:t>
            </w:r>
          </w:p>
        </w:tc>
        <w:tc>
          <w:tcPr>
            <w:tcW w:w="960" w:type="dxa"/>
            <w:tcBorders>
              <w:top w:val="nil"/>
              <w:left w:val="nil"/>
              <w:bottom w:val="single" w:sz="4" w:space="0" w:color="000000"/>
              <w:right w:val="single" w:sz="4" w:space="0" w:color="000000"/>
            </w:tcBorders>
            <w:shd w:val="clear" w:color="auto" w:fill="FFFFFF" w:themeFill="background1"/>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10</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50</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30</w:t>
            </w:r>
          </w:p>
        </w:tc>
        <w:tc>
          <w:tcPr>
            <w:tcW w:w="960" w:type="dxa"/>
            <w:tcBorders>
              <w:top w:val="nil"/>
              <w:left w:val="nil"/>
              <w:bottom w:val="single" w:sz="4" w:space="0" w:color="000000"/>
              <w:right w:val="single" w:sz="4" w:space="0" w:color="000000"/>
            </w:tcBorders>
            <w:shd w:val="clear" w:color="auto" w:fill="9BBB59" w:themeFill="accent3"/>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10</w:t>
            </w:r>
          </w:p>
        </w:tc>
      </w:tr>
    </w:tbl>
    <w:p w:rsidR="002B6AD0" w:rsidRDefault="002B6AD0" w:rsidP="002B6AD0">
      <w:pPr>
        <w:jc w:val="both"/>
        <w:rPr>
          <w:rFonts w:ascii="Times New Roman" w:hAnsi="Times New Roman" w:cs="Times New Roman"/>
          <w:sz w:val="28"/>
        </w:rPr>
      </w:pPr>
    </w:p>
    <w:tbl>
      <w:tblPr>
        <w:tblW w:w="8804" w:type="dxa"/>
        <w:tblInd w:w="93" w:type="dxa"/>
        <w:tblLook w:val="04A0" w:firstRow="1" w:lastRow="0" w:firstColumn="1" w:lastColumn="0" w:noHBand="0" w:noVBand="1"/>
      </w:tblPr>
      <w:tblGrid>
        <w:gridCol w:w="5678"/>
        <w:gridCol w:w="1577"/>
        <w:gridCol w:w="1678"/>
      </w:tblGrid>
      <w:tr w:rsidR="002B6AD0" w:rsidRPr="001B4274" w:rsidTr="005A754C">
        <w:trPr>
          <w:trHeight w:val="300"/>
        </w:trPr>
        <w:tc>
          <w:tcPr>
            <w:tcW w:w="56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B6AD0" w:rsidRPr="001B4274" w:rsidRDefault="002B6AD0" w:rsidP="005A754C">
            <w:pPr>
              <w:rPr>
                <w:rFonts w:eastAsia="Times New Roman"/>
                <w:color w:val="000000"/>
              </w:rPr>
            </w:pPr>
          </w:p>
        </w:tc>
        <w:tc>
          <w:tcPr>
            <w:tcW w:w="1448" w:type="dxa"/>
            <w:tcBorders>
              <w:top w:val="single" w:sz="4" w:space="0" w:color="000000"/>
              <w:left w:val="nil"/>
              <w:bottom w:val="single" w:sz="4" w:space="0" w:color="000000"/>
              <w:right w:val="single" w:sz="4" w:space="0" w:color="000000"/>
            </w:tcBorders>
            <w:shd w:val="clear" w:color="auto" w:fill="auto"/>
            <w:noWrap/>
            <w:vAlign w:val="bottom"/>
          </w:tcPr>
          <w:p w:rsidR="002B6AD0" w:rsidRPr="001B4274" w:rsidRDefault="002B6AD0" w:rsidP="005A754C">
            <w:pPr>
              <w:jc w:val="right"/>
              <w:rPr>
                <w:rFonts w:eastAsia="Times New Roman"/>
                <w:color w:val="000000"/>
              </w:rPr>
            </w:pPr>
            <w:r w:rsidRPr="00B51CB9">
              <w:rPr>
                <w:rFonts w:ascii="Times New Roman" w:hAnsi="Times New Roman" w:cs="Times New Roman"/>
                <w:b/>
                <w:sz w:val="24"/>
                <w:szCs w:val="24"/>
              </w:rPr>
              <w:t>Кол-во участников</w:t>
            </w:r>
          </w:p>
        </w:tc>
        <w:tc>
          <w:tcPr>
            <w:tcW w:w="1678" w:type="dxa"/>
            <w:tcBorders>
              <w:top w:val="single" w:sz="4" w:space="0" w:color="000000"/>
              <w:left w:val="nil"/>
              <w:bottom w:val="single" w:sz="4" w:space="0" w:color="000000"/>
              <w:right w:val="single" w:sz="4" w:space="0" w:color="000000"/>
            </w:tcBorders>
            <w:shd w:val="clear" w:color="auto" w:fill="auto"/>
            <w:noWrap/>
            <w:vAlign w:val="bottom"/>
          </w:tcPr>
          <w:p w:rsidR="002B6AD0" w:rsidRPr="001B4274" w:rsidRDefault="002B6AD0" w:rsidP="005A754C">
            <w:pPr>
              <w:jc w:val="right"/>
              <w:rPr>
                <w:rFonts w:eastAsia="Times New Roman"/>
                <w:color w:val="000000"/>
              </w:rPr>
            </w:pPr>
            <w:r>
              <w:rPr>
                <w:rFonts w:eastAsia="Times New Roman"/>
                <w:color w:val="000000"/>
              </w:rPr>
              <w:t>%</w:t>
            </w:r>
          </w:p>
        </w:tc>
      </w:tr>
      <w:tr w:rsidR="002B6AD0" w:rsidRPr="001B4274" w:rsidTr="005A754C">
        <w:trPr>
          <w:trHeight w:val="300"/>
        </w:trPr>
        <w:tc>
          <w:tcPr>
            <w:tcW w:w="567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6AD0" w:rsidRPr="001B4274" w:rsidRDefault="002B6AD0" w:rsidP="005A754C">
            <w:pPr>
              <w:rPr>
                <w:rFonts w:ascii="Times New Roman" w:hAnsi="Times New Roman" w:cs="Times New Roman"/>
                <w:color w:val="000000"/>
                <w:sz w:val="24"/>
              </w:rPr>
            </w:pPr>
            <w:r w:rsidRPr="001B4274">
              <w:rPr>
                <w:rFonts w:ascii="Times New Roman" w:hAnsi="Times New Roman" w:cs="Times New Roman"/>
                <w:color w:val="000000"/>
                <w:sz w:val="24"/>
              </w:rPr>
              <w:t xml:space="preserve">  Понизили (Отметка &lt; Отметка по журналу) %</w:t>
            </w:r>
          </w:p>
        </w:tc>
        <w:tc>
          <w:tcPr>
            <w:tcW w:w="1448"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1B4274" w:rsidRDefault="002B6AD0" w:rsidP="005A754C">
            <w:pPr>
              <w:jc w:val="right"/>
              <w:rPr>
                <w:rFonts w:ascii="Times New Roman" w:hAnsi="Times New Roman" w:cs="Times New Roman"/>
                <w:color w:val="000000"/>
                <w:sz w:val="24"/>
              </w:rPr>
            </w:pPr>
            <w:r w:rsidRPr="001B4274">
              <w:rPr>
                <w:rFonts w:ascii="Times New Roman" w:hAnsi="Times New Roman" w:cs="Times New Roman"/>
                <w:color w:val="000000"/>
                <w:sz w:val="24"/>
              </w:rPr>
              <w:t>5</w:t>
            </w:r>
          </w:p>
        </w:tc>
        <w:tc>
          <w:tcPr>
            <w:tcW w:w="1678"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1B4274" w:rsidRDefault="002B6AD0" w:rsidP="005A754C">
            <w:pPr>
              <w:jc w:val="right"/>
              <w:rPr>
                <w:rFonts w:ascii="Times New Roman" w:hAnsi="Times New Roman" w:cs="Times New Roman"/>
                <w:color w:val="000000"/>
                <w:sz w:val="24"/>
              </w:rPr>
            </w:pPr>
            <w:r w:rsidRPr="001B4274">
              <w:rPr>
                <w:rFonts w:ascii="Times New Roman" w:hAnsi="Times New Roman" w:cs="Times New Roman"/>
                <w:color w:val="000000"/>
                <w:sz w:val="24"/>
              </w:rPr>
              <w:t>25</w:t>
            </w:r>
          </w:p>
        </w:tc>
      </w:tr>
      <w:tr w:rsidR="002B6AD0" w:rsidRPr="001B4274" w:rsidTr="005A754C">
        <w:trPr>
          <w:trHeight w:val="300"/>
        </w:trPr>
        <w:tc>
          <w:tcPr>
            <w:tcW w:w="5678"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1B4274" w:rsidRDefault="002B6AD0" w:rsidP="005A754C">
            <w:pPr>
              <w:rPr>
                <w:rFonts w:ascii="Times New Roman" w:hAnsi="Times New Roman" w:cs="Times New Roman"/>
                <w:color w:val="000000"/>
                <w:sz w:val="24"/>
              </w:rPr>
            </w:pPr>
            <w:r w:rsidRPr="001B4274">
              <w:rPr>
                <w:rFonts w:ascii="Times New Roman" w:hAnsi="Times New Roman" w:cs="Times New Roman"/>
                <w:color w:val="000000"/>
                <w:sz w:val="24"/>
              </w:rPr>
              <w:t xml:space="preserve">  Подтвердили (Отметка = Отметке по журналу) %</w:t>
            </w:r>
          </w:p>
        </w:tc>
        <w:tc>
          <w:tcPr>
            <w:tcW w:w="1448" w:type="dxa"/>
            <w:tcBorders>
              <w:top w:val="nil"/>
              <w:left w:val="nil"/>
              <w:bottom w:val="single" w:sz="4" w:space="0" w:color="000000"/>
              <w:right w:val="single" w:sz="4" w:space="0" w:color="000000"/>
            </w:tcBorders>
            <w:shd w:val="clear" w:color="auto" w:fill="auto"/>
            <w:noWrap/>
            <w:vAlign w:val="bottom"/>
            <w:hideMark/>
          </w:tcPr>
          <w:p w:rsidR="002B6AD0" w:rsidRPr="001B4274" w:rsidRDefault="002B6AD0" w:rsidP="005A754C">
            <w:pPr>
              <w:jc w:val="right"/>
              <w:rPr>
                <w:rFonts w:ascii="Times New Roman" w:hAnsi="Times New Roman" w:cs="Times New Roman"/>
                <w:color w:val="000000"/>
                <w:sz w:val="24"/>
              </w:rPr>
            </w:pPr>
            <w:r w:rsidRPr="001B4274">
              <w:rPr>
                <w:rFonts w:ascii="Times New Roman" w:hAnsi="Times New Roman" w:cs="Times New Roman"/>
                <w:color w:val="000000"/>
                <w:sz w:val="24"/>
              </w:rPr>
              <w:t>14</w:t>
            </w:r>
          </w:p>
        </w:tc>
        <w:tc>
          <w:tcPr>
            <w:tcW w:w="1678" w:type="dxa"/>
            <w:tcBorders>
              <w:top w:val="nil"/>
              <w:left w:val="nil"/>
              <w:bottom w:val="single" w:sz="4" w:space="0" w:color="000000"/>
              <w:right w:val="single" w:sz="4" w:space="0" w:color="000000"/>
            </w:tcBorders>
            <w:shd w:val="clear" w:color="auto" w:fill="auto"/>
            <w:noWrap/>
            <w:vAlign w:val="bottom"/>
            <w:hideMark/>
          </w:tcPr>
          <w:p w:rsidR="002B6AD0" w:rsidRPr="001B4274" w:rsidRDefault="002B6AD0" w:rsidP="005A754C">
            <w:pPr>
              <w:jc w:val="right"/>
              <w:rPr>
                <w:rFonts w:ascii="Times New Roman" w:hAnsi="Times New Roman" w:cs="Times New Roman"/>
                <w:color w:val="000000"/>
                <w:sz w:val="24"/>
              </w:rPr>
            </w:pPr>
            <w:r w:rsidRPr="001B4274">
              <w:rPr>
                <w:rFonts w:ascii="Times New Roman" w:hAnsi="Times New Roman" w:cs="Times New Roman"/>
                <w:color w:val="000000"/>
                <w:sz w:val="24"/>
              </w:rPr>
              <w:t>70</w:t>
            </w:r>
          </w:p>
        </w:tc>
      </w:tr>
      <w:tr w:rsidR="002B6AD0" w:rsidRPr="001B4274" w:rsidTr="005A754C">
        <w:trPr>
          <w:trHeight w:val="300"/>
        </w:trPr>
        <w:tc>
          <w:tcPr>
            <w:tcW w:w="5678"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1B4274" w:rsidRDefault="002B6AD0" w:rsidP="005A754C">
            <w:pPr>
              <w:rPr>
                <w:rFonts w:ascii="Times New Roman" w:hAnsi="Times New Roman" w:cs="Times New Roman"/>
                <w:color w:val="000000"/>
                <w:sz w:val="24"/>
              </w:rPr>
            </w:pPr>
            <w:r w:rsidRPr="001B4274">
              <w:rPr>
                <w:rFonts w:ascii="Times New Roman" w:hAnsi="Times New Roman" w:cs="Times New Roman"/>
                <w:color w:val="000000"/>
                <w:sz w:val="24"/>
              </w:rPr>
              <w:t xml:space="preserve">  Повысили (Отметка &gt; Отметка по журналу) %</w:t>
            </w:r>
          </w:p>
        </w:tc>
        <w:tc>
          <w:tcPr>
            <w:tcW w:w="1448" w:type="dxa"/>
            <w:tcBorders>
              <w:top w:val="nil"/>
              <w:left w:val="nil"/>
              <w:bottom w:val="single" w:sz="4" w:space="0" w:color="000000"/>
              <w:right w:val="single" w:sz="4" w:space="0" w:color="000000"/>
            </w:tcBorders>
            <w:shd w:val="clear" w:color="auto" w:fill="auto"/>
            <w:noWrap/>
            <w:vAlign w:val="bottom"/>
            <w:hideMark/>
          </w:tcPr>
          <w:p w:rsidR="002B6AD0" w:rsidRPr="001B4274" w:rsidRDefault="002B6AD0" w:rsidP="005A754C">
            <w:pPr>
              <w:jc w:val="right"/>
              <w:rPr>
                <w:rFonts w:ascii="Times New Roman" w:hAnsi="Times New Roman" w:cs="Times New Roman"/>
                <w:color w:val="000000"/>
                <w:sz w:val="24"/>
              </w:rPr>
            </w:pPr>
            <w:r w:rsidRPr="001B4274">
              <w:rPr>
                <w:rFonts w:ascii="Times New Roman" w:hAnsi="Times New Roman" w:cs="Times New Roman"/>
                <w:color w:val="000000"/>
                <w:sz w:val="24"/>
              </w:rPr>
              <w:t>1</w:t>
            </w:r>
          </w:p>
        </w:tc>
        <w:tc>
          <w:tcPr>
            <w:tcW w:w="1678" w:type="dxa"/>
            <w:tcBorders>
              <w:top w:val="nil"/>
              <w:left w:val="nil"/>
              <w:bottom w:val="single" w:sz="4" w:space="0" w:color="000000"/>
              <w:right w:val="single" w:sz="4" w:space="0" w:color="000000"/>
            </w:tcBorders>
            <w:shd w:val="clear" w:color="auto" w:fill="auto"/>
            <w:noWrap/>
            <w:vAlign w:val="bottom"/>
            <w:hideMark/>
          </w:tcPr>
          <w:p w:rsidR="002B6AD0" w:rsidRPr="001B4274" w:rsidRDefault="002B6AD0" w:rsidP="005A754C">
            <w:pPr>
              <w:jc w:val="right"/>
              <w:rPr>
                <w:rFonts w:ascii="Times New Roman" w:hAnsi="Times New Roman" w:cs="Times New Roman"/>
                <w:color w:val="000000"/>
                <w:sz w:val="24"/>
              </w:rPr>
            </w:pPr>
            <w:r w:rsidRPr="001B4274">
              <w:rPr>
                <w:rFonts w:ascii="Times New Roman" w:hAnsi="Times New Roman" w:cs="Times New Roman"/>
                <w:color w:val="000000"/>
                <w:sz w:val="24"/>
              </w:rPr>
              <w:t>5</w:t>
            </w:r>
          </w:p>
        </w:tc>
      </w:tr>
    </w:tbl>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ВПР по информатике проводились впервые, значит провести сравнительный анализ невозможно.</w:t>
      </w:r>
    </w:p>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История: Згиблая Т.И.</w:t>
      </w:r>
    </w:p>
    <w:tbl>
      <w:tblPr>
        <w:tblW w:w="8791" w:type="dxa"/>
        <w:tblInd w:w="-34" w:type="dxa"/>
        <w:tblLook w:val="04A0" w:firstRow="1" w:lastRow="0" w:firstColumn="1" w:lastColumn="0" w:noHBand="0" w:noVBand="1"/>
      </w:tblPr>
      <w:tblGrid>
        <w:gridCol w:w="2478"/>
        <w:gridCol w:w="992"/>
        <w:gridCol w:w="1577"/>
        <w:gridCol w:w="960"/>
        <w:gridCol w:w="960"/>
        <w:gridCol w:w="960"/>
        <w:gridCol w:w="960"/>
      </w:tblGrid>
      <w:tr w:rsidR="002B6AD0" w:rsidRPr="00B51CB9" w:rsidTr="005A754C">
        <w:trPr>
          <w:trHeight w:val="300"/>
        </w:trPr>
        <w:tc>
          <w:tcPr>
            <w:tcW w:w="247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5</w:t>
            </w:r>
          </w:p>
        </w:tc>
      </w:tr>
      <w:tr w:rsidR="002B6AD0" w:rsidRPr="00B51CB9" w:rsidTr="005A754C">
        <w:trPr>
          <w:trHeight w:val="300"/>
        </w:trPr>
        <w:tc>
          <w:tcPr>
            <w:tcW w:w="24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24441</w:t>
            </w:r>
          </w:p>
        </w:tc>
        <w:tc>
          <w:tcPr>
            <w:tcW w:w="1481"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467735</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3,52</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37,67</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44,24</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14,56</w:t>
            </w:r>
          </w:p>
        </w:tc>
      </w:tr>
      <w:tr w:rsidR="002B6AD0" w:rsidRPr="00B51CB9" w:rsidTr="005A754C">
        <w:trPr>
          <w:trHeight w:val="300"/>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Краснодарский край</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886</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20101</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4,99</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40</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42,23</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12,78</w:t>
            </w:r>
          </w:p>
        </w:tc>
      </w:tr>
      <w:tr w:rsidR="002B6AD0" w:rsidRPr="00B51CB9" w:rsidTr="005A754C">
        <w:trPr>
          <w:trHeight w:val="436"/>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Крымский район</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28</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529</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2,65</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39,32</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47,83</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10,21</w:t>
            </w:r>
          </w:p>
        </w:tc>
      </w:tr>
      <w:tr w:rsidR="002B6AD0" w:rsidRPr="00B51CB9" w:rsidTr="005A754C">
        <w:trPr>
          <w:trHeight w:val="300"/>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Pr>
                <w:rFonts w:ascii="Times New Roman" w:hAnsi="Times New Roman" w:cs="Times New Roman"/>
                <w:color w:val="000000"/>
                <w:sz w:val="24"/>
              </w:rPr>
              <w:t>МБОУ СОШ №57</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 </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20</w:t>
            </w:r>
          </w:p>
        </w:tc>
        <w:tc>
          <w:tcPr>
            <w:tcW w:w="960" w:type="dxa"/>
            <w:tcBorders>
              <w:top w:val="nil"/>
              <w:left w:val="nil"/>
              <w:bottom w:val="single" w:sz="4" w:space="0" w:color="000000"/>
              <w:right w:val="single" w:sz="4" w:space="0" w:color="000000"/>
            </w:tcBorders>
            <w:shd w:val="clear" w:color="auto" w:fill="FFFFFF" w:themeFill="background1"/>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5</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35</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60</w:t>
            </w:r>
          </w:p>
        </w:tc>
        <w:tc>
          <w:tcPr>
            <w:tcW w:w="960" w:type="dxa"/>
            <w:tcBorders>
              <w:top w:val="nil"/>
              <w:left w:val="nil"/>
              <w:bottom w:val="single" w:sz="4" w:space="0" w:color="000000"/>
              <w:right w:val="single" w:sz="4" w:space="0" w:color="000000"/>
            </w:tcBorders>
            <w:shd w:val="clear" w:color="auto" w:fill="FFFFFF" w:themeFill="background1"/>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0</w:t>
            </w:r>
          </w:p>
        </w:tc>
      </w:tr>
    </w:tbl>
    <w:p w:rsidR="002B6AD0" w:rsidRPr="00B51CB9" w:rsidRDefault="002B6AD0" w:rsidP="002B6AD0">
      <w:pPr>
        <w:jc w:val="both"/>
        <w:rPr>
          <w:rFonts w:ascii="Times New Roman" w:hAnsi="Times New Roman" w:cs="Times New Roman"/>
          <w:sz w:val="28"/>
        </w:rPr>
      </w:pPr>
    </w:p>
    <w:tbl>
      <w:tblPr>
        <w:tblStyle w:val="affffff1"/>
        <w:tblW w:w="9038" w:type="dxa"/>
        <w:tblLook w:val="04A0" w:firstRow="1" w:lastRow="0" w:firstColumn="1" w:lastColumn="0" w:noHBand="0" w:noVBand="1"/>
      </w:tblPr>
      <w:tblGrid>
        <w:gridCol w:w="2235"/>
        <w:gridCol w:w="2268"/>
        <w:gridCol w:w="2268"/>
        <w:gridCol w:w="2267"/>
      </w:tblGrid>
      <w:tr w:rsidR="002B6AD0" w:rsidRPr="00B51CB9" w:rsidTr="005A754C">
        <w:tc>
          <w:tcPr>
            <w:tcW w:w="2235" w:type="dxa"/>
          </w:tcPr>
          <w:p w:rsidR="002B6AD0" w:rsidRPr="00B51CB9" w:rsidRDefault="002B6AD0" w:rsidP="005A754C">
            <w:pPr>
              <w:rPr>
                <w:sz w:val="24"/>
                <w:szCs w:val="24"/>
              </w:rPr>
            </w:pPr>
            <w:r w:rsidRPr="00B51CB9">
              <w:rPr>
                <w:sz w:val="24"/>
                <w:szCs w:val="24"/>
              </w:rPr>
              <w:t>Класс/ 8а,б,в</w:t>
            </w:r>
          </w:p>
        </w:tc>
        <w:tc>
          <w:tcPr>
            <w:tcW w:w="2268" w:type="dxa"/>
          </w:tcPr>
          <w:p w:rsidR="002B6AD0" w:rsidRPr="00B51CB9" w:rsidRDefault="002B6AD0" w:rsidP="005A754C">
            <w:pPr>
              <w:rPr>
                <w:sz w:val="24"/>
                <w:szCs w:val="24"/>
              </w:rPr>
            </w:pPr>
            <w:r w:rsidRPr="00B51CB9">
              <w:rPr>
                <w:sz w:val="24"/>
                <w:szCs w:val="24"/>
              </w:rPr>
              <w:t>2023</w:t>
            </w:r>
          </w:p>
        </w:tc>
        <w:tc>
          <w:tcPr>
            <w:tcW w:w="2268" w:type="dxa"/>
          </w:tcPr>
          <w:p w:rsidR="002B6AD0" w:rsidRPr="00B51CB9" w:rsidRDefault="002B6AD0" w:rsidP="005A754C">
            <w:pPr>
              <w:rPr>
                <w:sz w:val="24"/>
                <w:szCs w:val="24"/>
              </w:rPr>
            </w:pPr>
            <w:r w:rsidRPr="00B51CB9">
              <w:rPr>
                <w:sz w:val="24"/>
                <w:szCs w:val="24"/>
              </w:rPr>
              <w:t>2024</w:t>
            </w:r>
          </w:p>
        </w:tc>
        <w:tc>
          <w:tcPr>
            <w:tcW w:w="2267" w:type="dxa"/>
          </w:tcPr>
          <w:p w:rsidR="002B6AD0" w:rsidRPr="00B51CB9" w:rsidRDefault="002B6AD0" w:rsidP="005A754C">
            <w:pPr>
              <w:rPr>
                <w:sz w:val="24"/>
                <w:szCs w:val="24"/>
              </w:rPr>
            </w:pPr>
            <w:r w:rsidRPr="00B51CB9">
              <w:rPr>
                <w:sz w:val="24"/>
                <w:szCs w:val="24"/>
              </w:rPr>
              <w:t>2025</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Успеваемость %</w:t>
            </w:r>
          </w:p>
        </w:tc>
        <w:tc>
          <w:tcPr>
            <w:tcW w:w="2268" w:type="dxa"/>
          </w:tcPr>
          <w:p w:rsidR="002B6AD0" w:rsidRPr="00B51CB9" w:rsidRDefault="002B6AD0" w:rsidP="005A754C">
            <w:pPr>
              <w:rPr>
                <w:sz w:val="24"/>
                <w:szCs w:val="24"/>
              </w:rPr>
            </w:pPr>
            <w:r w:rsidRPr="00B51CB9">
              <w:rPr>
                <w:sz w:val="24"/>
                <w:szCs w:val="24"/>
              </w:rPr>
              <w:t>88</w:t>
            </w:r>
          </w:p>
        </w:tc>
        <w:tc>
          <w:tcPr>
            <w:tcW w:w="2268" w:type="dxa"/>
          </w:tcPr>
          <w:p w:rsidR="002B6AD0" w:rsidRPr="00B51CB9" w:rsidRDefault="002B6AD0" w:rsidP="005A754C">
            <w:pPr>
              <w:rPr>
                <w:sz w:val="24"/>
                <w:szCs w:val="24"/>
              </w:rPr>
            </w:pPr>
            <w:r w:rsidRPr="00B51CB9">
              <w:rPr>
                <w:sz w:val="24"/>
                <w:szCs w:val="24"/>
              </w:rPr>
              <w:t>83</w:t>
            </w:r>
          </w:p>
        </w:tc>
        <w:tc>
          <w:tcPr>
            <w:tcW w:w="2267" w:type="dxa"/>
            <w:shd w:val="clear" w:color="auto" w:fill="9BBB59" w:themeFill="accent3"/>
          </w:tcPr>
          <w:p w:rsidR="002B6AD0" w:rsidRPr="00B51CB9" w:rsidRDefault="002B6AD0" w:rsidP="005A754C">
            <w:pPr>
              <w:rPr>
                <w:sz w:val="24"/>
                <w:szCs w:val="24"/>
              </w:rPr>
            </w:pPr>
            <w:r w:rsidRPr="00B51CB9">
              <w:rPr>
                <w:sz w:val="24"/>
                <w:szCs w:val="24"/>
              </w:rPr>
              <w:t>95</w:t>
            </w:r>
          </w:p>
        </w:tc>
      </w:tr>
      <w:tr w:rsidR="002B6AD0" w:rsidRPr="00B51CB9" w:rsidTr="005A754C">
        <w:tc>
          <w:tcPr>
            <w:tcW w:w="2235" w:type="dxa"/>
          </w:tcPr>
          <w:p w:rsidR="002B6AD0" w:rsidRPr="00B51CB9" w:rsidRDefault="002B6AD0" w:rsidP="005A754C">
            <w:pPr>
              <w:rPr>
                <w:sz w:val="24"/>
                <w:szCs w:val="24"/>
              </w:rPr>
            </w:pPr>
            <w:r w:rsidRPr="00B51CB9">
              <w:rPr>
                <w:sz w:val="24"/>
                <w:szCs w:val="24"/>
              </w:rPr>
              <w:t>Качество %</w:t>
            </w:r>
          </w:p>
        </w:tc>
        <w:tc>
          <w:tcPr>
            <w:tcW w:w="2268" w:type="dxa"/>
          </w:tcPr>
          <w:p w:rsidR="002B6AD0" w:rsidRPr="00B51CB9" w:rsidRDefault="002B6AD0" w:rsidP="005A754C">
            <w:pPr>
              <w:rPr>
                <w:sz w:val="24"/>
                <w:szCs w:val="24"/>
              </w:rPr>
            </w:pPr>
            <w:r w:rsidRPr="00B51CB9">
              <w:rPr>
                <w:sz w:val="24"/>
                <w:szCs w:val="24"/>
              </w:rPr>
              <w:t>56</w:t>
            </w:r>
          </w:p>
        </w:tc>
        <w:tc>
          <w:tcPr>
            <w:tcW w:w="2268" w:type="dxa"/>
          </w:tcPr>
          <w:p w:rsidR="002B6AD0" w:rsidRPr="00B51CB9" w:rsidRDefault="002B6AD0" w:rsidP="005A754C">
            <w:pPr>
              <w:rPr>
                <w:sz w:val="24"/>
                <w:szCs w:val="24"/>
              </w:rPr>
            </w:pPr>
            <w:r w:rsidRPr="00B51CB9">
              <w:rPr>
                <w:sz w:val="24"/>
                <w:szCs w:val="24"/>
              </w:rPr>
              <w:t>35</w:t>
            </w:r>
          </w:p>
        </w:tc>
        <w:tc>
          <w:tcPr>
            <w:tcW w:w="2267" w:type="dxa"/>
            <w:shd w:val="clear" w:color="auto" w:fill="9BBB59" w:themeFill="accent3"/>
          </w:tcPr>
          <w:p w:rsidR="002B6AD0" w:rsidRPr="00B51CB9" w:rsidRDefault="002B6AD0" w:rsidP="005A754C">
            <w:pPr>
              <w:rPr>
                <w:sz w:val="24"/>
                <w:szCs w:val="24"/>
              </w:rPr>
            </w:pPr>
            <w:r w:rsidRPr="00B51CB9">
              <w:rPr>
                <w:sz w:val="24"/>
                <w:szCs w:val="24"/>
              </w:rPr>
              <w:t>60</w:t>
            </w:r>
          </w:p>
        </w:tc>
      </w:tr>
      <w:tr w:rsidR="002B6AD0" w:rsidRPr="00B51CB9" w:rsidTr="005A754C">
        <w:tc>
          <w:tcPr>
            <w:tcW w:w="2235" w:type="dxa"/>
          </w:tcPr>
          <w:p w:rsidR="002B6AD0" w:rsidRPr="00B51CB9" w:rsidRDefault="002B6AD0" w:rsidP="005A754C">
            <w:pPr>
              <w:rPr>
                <w:sz w:val="24"/>
                <w:szCs w:val="24"/>
              </w:rPr>
            </w:pPr>
            <w:r w:rsidRPr="00B51CB9">
              <w:rPr>
                <w:sz w:val="24"/>
                <w:szCs w:val="24"/>
              </w:rPr>
              <w:t>Подтвердили %</w:t>
            </w:r>
          </w:p>
        </w:tc>
        <w:tc>
          <w:tcPr>
            <w:tcW w:w="2268" w:type="dxa"/>
          </w:tcPr>
          <w:p w:rsidR="002B6AD0" w:rsidRPr="00B51CB9" w:rsidRDefault="002B6AD0" w:rsidP="005A754C">
            <w:pPr>
              <w:rPr>
                <w:sz w:val="24"/>
                <w:szCs w:val="24"/>
              </w:rPr>
            </w:pPr>
            <w:r w:rsidRPr="00B51CB9">
              <w:rPr>
                <w:sz w:val="24"/>
                <w:szCs w:val="24"/>
              </w:rPr>
              <w:t>81</w:t>
            </w:r>
          </w:p>
        </w:tc>
        <w:tc>
          <w:tcPr>
            <w:tcW w:w="2268" w:type="dxa"/>
          </w:tcPr>
          <w:p w:rsidR="002B6AD0" w:rsidRPr="00B51CB9" w:rsidRDefault="002B6AD0" w:rsidP="005A754C">
            <w:pPr>
              <w:rPr>
                <w:sz w:val="24"/>
                <w:szCs w:val="24"/>
              </w:rPr>
            </w:pPr>
            <w:r w:rsidRPr="00B51CB9">
              <w:rPr>
                <w:sz w:val="24"/>
                <w:szCs w:val="24"/>
              </w:rPr>
              <w:t>47</w:t>
            </w:r>
          </w:p>
        </w:tc>
        <w:tc>
          <w:tcPr>
            <w:tcW w:w="2267" w:type="dxa"/>
            <w:shd w:val="clear" w:color="auto" w:fill="9BBB59" w:themeFill="accent3"/>
          </w:tcPr>
          <w:p w:rsidR="002B6AD0" w:rsidRPr="00B51CB9" w:rsidRDefault="002B6AD0" w:rsidP="005A754C">
            <w:pPr>
              <w:rPr>
                <w:sz w:val="24"/>
                <w:szCs w:val="24"/>
              </w:rPr>
            </w:pPr>
            <w:r w:rsidRPr="00B51CB9">
              <w:rPr>
                <w:sz w:val="24"/>
                <w:szCs w:val="24"/>
              </w:rPr>
              <w:t>60</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Учитель</w:t>
            </w:r>
          </w:p>
        </w:tc>
        <w:tc>
          <w:tcPr>
            <w:tcW w:w="2268" w:type="dxa"/>
          </w:tcPr>
          <w:p w:rsidR="002B6AD0" w:rsidRPr="00B51CB9" w:rsidRDefault="002B6AD0" w:rsidP="005A754C">
            <w:pPr>
              <w:rPr>
                <w:sz w:val="24"/>
                <w:szCs w:val="24"/>
              </w:rPr>
            </w:pPr>
            <w:r w:rsidRPr="00B51CB9">
              <w:rPr>
                <w:sz w:val="24"/>
                <w:szCs w:val="24"/>
              </w:rPr>
              <w:t>Абгарян К.Т.</w:t>
            </w:r>
          </w:p>
        </w:tc>
        <w:tc>
          <w:tcPr>
            <w:tcW w:w="2268" w:type="dxa"/>
          </w:tcPr>
          <w:p w:rsidR="002B6AD0" w:rsidRPr="00B51CB9" w:rsidRDefault="002B6AD0" w:rsidP="005A754C">
            <w:pPr>
              <w:rPr>
                <w:sz w:val="24"/>
                <w:szCs w:val="24"/>
              </w:rPr>
            </w:pPr>
            <w:r w:rsidRPr="00B51CB9">
              <w:rPr>
                <w:sz w:val="24"/>
                <w:szCs w:val="24"/>
              </w:rPr>
              <w:t>Баловнев С.А.</w:t>
            </w:r>
          </w:p>
        </w:tc>
        <w:tc>
          <w:tcPr>
            <w:tcW w:w="2267" w:type="dxa"/>
          </w:tcPr>
          <w:p w:rsidR="002B6AD0" w:rsidRPr="00B51CB9" w:rsidRDefault="002B6AD0" w:rsidP="005A754C">
            <w:pPr>
              <w:rPr>
                <w:sz w:val="24"/>
                <w:szCs w:val="24"/>
              </w:rPr>
            </w:pPr>
            <w:r w:rsidRPr="00B51CB9">
              <w:rPr>
                <w:sz w:val="24"/>
                <w:szCs w:val="24"/>
              </w:rPr>
              <w:t>Згиблая Т.И.</w:t>
            </w:r>
          </w:p>
        </w:tc>
      </w:tr>
    </w:tbl>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География: Зубко Т.В.</w:t>
      </w:r>
    </w:p>
    <w:tbl>
      <w:tblPr>
        <w:tblW w:w="8791" w:type="dxa"/>
        <w:tblInd w:w="-34" w:type="dxa"/>
        <w:tblLook w:val="04A0" w:firstRow="1" w:lastRow="0" w:firstColumn="1" w:lastColumn="0" w:noHBand="0" w:noVBand="1"/>
      </w:tblPr>
      <w:tblGrid>
        <w:gridCol w:w="2478"/>
        <w:gridCol w:w="992"/>
        <w:gridCol w:w="1577"/>
        <w:gridCol w:w="960"/>
        <w:gridCol w:w="960"/>
        <w:gridCol w:w="960"/>
        <w:gridCol w:w="960"/>
      </w:tblGrid>
      <w:tr w:rsidR="002B6AD0" w:rsidRPr="00B51CB9" w:rsidTr="005A754C">
        <w:trPr>
          <w:trHeight w:val="300"/>
        </w:trPr>
        <w:tc>
          <w:tcPr>
            <w:tcW w:w="247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5</w:t>
            </w:r>
          </w:p>
        </w:tc>
      </w:tr>
      <w:tr w:rsidR="002B6AD0" w:rsidRPr="00B51CB9" w:rsidTr="005A754C">
        <w:trPr>
          <w:trHeight w:val="300"/>
        </w:trPr>
        <w:tc>
          <w:tcPr>
            <w:tcW w:w="24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17566</w:t>
            </w:r>
          </w:p>
        </w:tc>
        <w:tc>
          <w:tcPr>
            <w:tcW w:w="1481"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324126</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3,33</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40,53</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48,22</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7,91</w:t>
            </w:r>
          </w:p>
        </w:tc>
      </w:tr>
      <w:tr w:rsidR="002B6AD0" w:rsidRPr="00B51CB9" w:rsidTr="005A754C">
        <w:trPr>
          <w:trHeight w:val="300"/>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lastRenderedPageBreak/>
              <w:t>Краснодарский край</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652</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14152</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4,17</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41,98</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47,15</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6,7</w:t>
            </w:r>
          </w:p>
        </w:tc>
      </w:tr>
      <w:tr w:rsidR="002B6AD0" w:rsidRPr="00B51CB9" w:rsidTr="005A754C">
        <w:trPr>
          <w:trHeight w:val="436"/>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Крымский район</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21</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484</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4,34</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41,32</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45,87</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8,47</w:t>
            </w:r>
          </w:p>
        </w:tc>
      </w:tr>
      <w:tr w:rsidR="002B6AD0" w:rsidRPr="00B51CB9" w:rsidTr="005A754C">
        <w:trPr>
          <w:trHeight w:val="300"/>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 </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18</w:t>
            </w:r>
          </w:p>
        </w:tc>
        <w:tc>
          <w:tcPr>
            <w:tcW w:w="960" w:type="dxa"/>
            <w:tcBorders>
              <w:top w:val="nil"/>
              <w:left w:val="nil"/>
              <w:bottom w:val="single" w:sz="4" w:space="0" w:color="000000"/>
              <w:right w:val="single" w:sz="4" w:space="0" w:color="000000"/>
            </w:tcBorders>
            <w:shd w:val="clear" w:color="auto" w:fill="92D050"/>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0</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44,44</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44,44</w:t>
            </w:r>
          </w:p>
        </w:tc>
        <w:tc>
          <w:tcPr>
            <w:tcW w:w="960" w:type="dxa"/>
            <w:tcBorders>
              <w:top w:val="nil"/>
              <w:left w:val="nil"/>
              <w:bottom w:val="single" w:sz="4" w:space="0" w:color="000000"/>
              <w:right w:val="single" w:sz="4" w:space="0" w:color="000000"/>
            </w:tcBorders>
            <w:shd w:val="clear" w:color="auto" w:fill="92D050"/>
            <w:noWrap/>
            <w:vAlign w:val="bottom"/>
          </w:tcPr>
          <w:p w:rsidR="002B6AD0" w:rsidRPr="00B51CB9" w:rsidRDefault="002B6AD0" w:rsidP="005A754C">
            <w:pPr>
              <w:jc w:val="both"/>
              <w:rPr>
                <w:rFonts w:ascii="Times New Roman" w:hAnsi="Times New Roman" w:cs="Times New Roman"/>
                <w:color w:val="000000"/>
                <w:sz w:val="24"/>
              </w:rPr>
            </w:pPr>
            <w:r w:rsidRPr="00B51CB9">
              <w:rPr>
                <w:rFonts w:ascii="Times New Roman" w:hAnsi="Times New Roman" w:cs="Times New Roman"/>
                <w:color w:val="000000"/>
                <w:sz w:val="24"/>
              </w:rPr>
              <w:t>11,11</w:t>
            </w:r>
          </w:p>
        </w:tc>
      </w:tr>
    </w:tbl>
    <w:p w:rsidR="002B6AD0" w:rsidRPr="00B51CB9" w:rsidRDefault="002B6AD0" w:rsidP="002B6AD0">
      <w:pPr>
        <w:jc w:val="both"/>
        <w:rPr>
          <w:rFonts w:ascii="Times New Roman" w:hAnsi="Times New Roman" w:cs="Times New Roman"/>
          <w:sz w:val="28"/>
        </w:rPr>
      </w:pPr>
    </w:p>
    <w:tbl>
      <w:tblPr>
        <w:tblStyle w:val="affffff1"/>
        <w:tblW w:w="9038" w:type="dxa"/>
        <w:tblLook w:val="04A0" w:firstRow="1" w:lastRow="0" w:firstColumn="1" w:lastColumn="0" w:noHBand="0" w:noVBand="1"/>
      </w:tblPr>
      <w:tblGrid>
        <w:gridCol w:w="2235"/>
        <w:gridCol w:w="2268"/>
        <w:gridCol w:w="2268"/>
        <w:gridCol w:w="2267"/>
      </w:tblGrid>
      <w:tr w:rsidR="002B6AD0" w:rsidRPr="00B51CB9" w:rsidTr="005A754C">
        <w:tc>
          <w:tcPr>
            <w:tcW w:w="2235" w:type="dxa"/>
          </w:tcPr>
          <w:p w:rsidR="002B6AD0" w:rsidRPr="00B51CB9" w:rsidRDefault="002B6AD0" w:rsidP="005A754C">
            <w:pPr>
              <w:rPr>
                <w:sz w:val="24"/>
                <w:szCs w:val="24"/>
              </w:rPr>
            </w:pPr>
            <w:r w:rsidRPr="00B51CB9">
              <w:rPr>
                <w:sz w:val="24"/>
                <w:szCs w:val="24"/>
              </w:rPr>
              <w:t>Класс/ 8а,б,в</w:t>
            </w:r>
          </w:p>
        </w:tc>
        <w:tc>
          <w:tcPr>
            <w:tcW w:w="2268" w:type="dxa"/>
          </w:tcPr>
          <w:p w:rsidR="002B6AD0" w:rsidRPr="00B51CB9" w:rsidRDefault="002B6AD0" w:rsidP="005A754C">
            <w:pPr>
              <w:rPr>
                <w:sz w:val="24"/>
                <w:szCs w:val="24"/>
              </w:rPr>
            </w:pPr>
            <w:r w:rsidRPr="00B51CB9">
              <w:rPr>
                <w:sz w:val="24"/>
                <w:szCs w:val="24"/>
              </w:rPr>
              <w:t>2023</w:t>
            </w:r>
          </w:p>
        </w:tc>
        <w:tc>
          <w:tcPr>
            <w:tcW w:w="2268" w:type="dxa"/>
          </w:tcPr>
          <w:p w:rsidR="002B6AD0" w:rsidRPr="00B51CB9" w:rsidRDefault="002B6AD0" w:rsidP="005A754C">
            <w:pPr>
              <w:rPr>
                <w:sz w:val="24"/>
                <w:szCs w:val="24"/>
              </w:rPr>
            </w:pPr>
            <w:r w:rsidRPr="00B51CB9">
              <w:rPr>
                <w:sz w:val="24"/>
                <w:szCs w:val="24"/>
              </w:rPr>
              <w:t>2024</w:t>
            </w:r>
          </w:p>
        </w:tc>
        <w:tc>
          <w:tcPr>
            <w:tcW w:w="2267" w:type="dxa"/>
          </w:tcPr>
          <w:p w:rsidR="002B6AD0" w:rsidRPr="00B51CB9" w:rsidRDefault="002B6AD0" w:rsidP="005A754C">
            <w:pPr>
              <w:rPr>
                <w:sz w:val="24"/>
                <w:szCs w:val="24"/>
              </w:rPr>
            </w:pPr>
            <w:r w:rsidRPr="00B51CB9">
              <w:rPr>
                <w:sz w:val="24"/>
                <w:szCs w:val="24"/>
              </w:rPr>
              <w:t>2025</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Успеваемость %</w:t>
            </w:r>
          </w:p>
        </w:tc>
        <w:tc>
          <w:tcPr>
            <w:tcW w:w="2268" w:type="dxa"/>
          </w:tcPr>
          <w:p w:rsidR="002B6AD0" w:rsidRPr="00B51CB9" w:rsidRDefault="002B6AD0" w:rsidP="005A754C">
            <w:pPr>
              <w:rPr>
                <w:sz w:val="24"/>
                <w:szCs w:val="24"/>
              </w:rPr>
            </w:pPr>
            <w:r w:rsidRPr="00B51CB9">
              <w:rPr>
                <w:sz w:val="24"/>
                <w:szCs w:val="24"/>
              </w:rPr>
              <w:t>100</w:t>
            </w:r>
          </w:p>
        </w:tc>
        <w:tc>
          <w:tcPr>
            <w:tcW w:w="2268" w:type="dxa"/>
          </w:tcPr>
          <w:p w:rsidR="002B6AD0" w:rsidRPr="00B51CB9" w:rsidRDefault="002B6AD0" w:rsidP="005A754C">
            <w:pPr>
              <w:rPr>
                <w:sz w:val="24"/>
                <w:szCs w:val="24"/>
              </w:rPr>
            </w:pPr>
            <w:r w:rsidRPr="00B51CB9">
              <w:rPr>
                <w:sz w:val="24"/>
                <w:szCs w:val="24"/>
              </w:rPr>
              <w:t>93</w:t>
            </w:r>
          </w:p>
        </w:tc>
        <w:tc>
          <w:tcPr>
            <w:tcW w:w="2267" w:type="dxa"/>
          </w:tcPr>
          <w:p w:rsidR="002B6AD0" w:rsidRPr="00B51CB9" w:rsidRDefault="002B6AD0" w:rsidP="005A754C">
            <w:pPr>
              <w:rPr>
                <w:sz w:val="24"/>
                <w:szCs w:val="24"/>
              </w:rPr>
            </w:pPr>
            <w:r w:rsidRPr="00B51CB9">
              <w:rPr>
                <w:sz w:val="24"/>
                <w:szCs w:val="24"/>
              </w:rPr>
              <w:t>100</w:t>
            </w:r>
          </w:p>
        </w:tc>
      </w:tr>
      <w:tr w:rsidR="002B6AD0" w:rsidRPr="00B51CB9" w:rsidTr="005A754C">
        <w:tc>
          <w:tcPr>
            <w:tcW w:w="2235" w:type="dxa"/>
          </w:tcPr>
          <w:p w:rsidR="002B6AD0" w:rsidRPr="00B51CB9" w:rsidRDefault="002B6AD0" w:rsidP="005A754C">
            <w:pPr>
              <w:rPr>
                <w:sz w:val="24"/>
                <w:szCs w:val="24"/>
              </w:rPr>
            </w:pPr>
            <w:r w:rsidRPr="00B51CB9">
              <w:rPr>
                <w:sz w:val="24"/>
                <w:szCs w:val="24"/>
              </w:rPr>
              <w:t>Качество %</w:t>
            </w:r>
          </w:p>
        </w:tc>
        <w:tc>
          <w:tcPr>
            <w:tcW w:w="2268" w:type="dxa"/>
          </w:tcPr>
          <w:p w:rsidR="002B6AD0" w:rsidRPr="00B51CB9" w:rsidRDefault="002B6AD0" w:rsidP="005A754C">
            <w:pPr>
              <w:rPr>
                <w:sz w:val="24"/>
                <w:szCs w:val="24"/>
              </w:rPr>
            </w:pPr>
            <w:r w:rsidRPr="00B51CB9">
              <w:rPr>
                <w:sz w:val="24"/>
                <w:szCs w:val="24"/>
              </w:rPr>
              <w:t>33</w:t>
            </w:r>
          </w:p>
        </w:tc>
        <w:tc>
          <w:tcPr>
            <w:tcW w:w="2268" w:type="dxa"/>
          </w:tcPr>
          <w:p w:rsidR="002B6AD0" w:rsidRPr="00B51CB9" w:rsidRDefault="002B6AD0" w:rsidP="005A754C">
            <w:pPr>
              <w:rPr>
                <w:sz w:val="24"/>
                <w:szCs w:val="24"/>
              </w:rPr>
            </w:pPr>
            <w:r w:rsidRPr="00B51CB9">
              <w:rPr>
                <w:sz w:val="24"/>
                <w:szCs w:val="24"/>
              </w:rPr>
              <w:t>50</w:t>
            </w:r>
          </w:p>
        </w:tc>
        <w:tc>
          <w:tcPr>
            <w:tcW w:w="2267" w:type="dxa"/>
          </w:tcPr>
          <w:p w:rsidR="002B6AD0" w:rsidRPr="00B51CB9" w:rsidRDefault="002B6AD0" w:rsidP="005A754C">
            <w:pPr>
              <w:rPr>
                <w:sz w:val="24"/>
                <w:szCs w:val="24"/>
              </w:rPr>
            </w:pPr>
            <w:r w:rsidRPr="00B51CB9">
              <w:rPr>
                <w:sz w:val="24"/>
                <w:szCs w:val="24"/>
              </w:rPr>
              <w:t>56</w:t>
            </w:r>
          </w:p>
        </w:tc>
      </w:tr>
      <w:tr w:rsidR="002B6AD0" w:rsidRPr="00B51CB9" w:rsidTr="005A754C">
        <w:tc>
          <w:tcPr>
            <w:tcW w:w="2235" w:type="dxa"/>
          </w:tcPr>
          <w:p w:rsidR="002B6AD0" w:rsidRPr="00B51CB9" w:rsidRDefault="002B6AD0" w:rsidP="005A754C">
            <w:pPr>
              <w:rPr>
                <w:sz w:val="24"/>
                <w:szCs w:val="24"/>
              </w:rPr>
            </w:pPr>
            <w:r w:rsidRPr="00B51CB9">
              <w:rPr>
                <w:sz w:val="24"/>
                <w:szCs w:val="24"/>
              </w:rPr>
              <w:t>Подтвердили %</w:t>
            </w:r>
          </w:p>
        </w:tc>
        <w:tc>
          <w:tcPr>
            <w:tcW w:w="2268" w:type="dxa"/>
          </w:tcPr>
          <w:p w:rsidR="002B6AD0" w:rsidRPr="00B51CB9" w:rsidRDefault="002B6AD0" w:rsidP="005A754C">
            <w:pPr>
              <w:rPr>
                <w:sz w:val="24"/>
                <w:szCs w:val="24"/>
              </w:rPr>
            </w:pPr>
            <w:r w:rsidRPr="00B51CB9">
              <w:rPr>
                <w:sz w:val="24"/>
                <w:szCs w:val="24"/>
              </w:rPr>
              <w:t>47</w:t>
            </w:r>
          </w:p>
        </w:tc>
        <w:tc>
          <w:tcPr>
            <w:tcW w:w="2268" w:type="dxa"/>
          </w:tcPr>
          <w:p w:rsidR="002B6AD0" w:rsidRPr="00B51CB9" w:rsidRDefault="002B6AD0" w:rsidP="005A754C">
            <w:pPr>
              <w:rPr>
                <w:sz w:val="24"/>
                <w:szCs w:val="24"/>
              </w:rPr>
            </w:pPr>
            <w:r w:rsidRPr="00B51CB9">
              <w:rPr>
                <w:sz w:val="24"/>
                <w:szCs w:val="24"/>
              </w:rPr>
              <w:t>64</w:t>
            </w:r>
          </w:p>
        </w:tc>
        <w:tc>
          <w:tcPr>
            <w:tcW w:w="2267" w:type="dxa"/>
          </w:tcPr>
          <w:p w:rsidR="002B6AD0" w:rsidRPr="00B51CB9" w:rsidRDefault="002B6AD0" w:rsidP="005A754C">
            <w:pPr>
              <w:rPr>
                <w:sz w:val="24"/>
                <w:szCs w:val="24"/>
              </w:rPr>
            </w:pPr>
            <w:r w:rsidRPr="00B51CB9">
              <w:rPr>
                <w:sz w:val="24"/>
                <w:szCs w:val="24"/>
              </w:rPr>
              <w:t>56</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Учитель</w:t>
            </w:r>
          </w:p>
        </w:tc>
        <w:tc>
          <w:tcPr>
            <w:tcW w:w="2268" w:type="dxa"/>
          </w:tcPr>
          <w:p w:rsidR="002B6AD0" w:rsidRPr="00B51CB9" w:rsidRDefault="002B6AD0" w:rsidP="005A754C">
            <w:pPr>
              <w:rPr>
                <w:sz w:val="24"/>
                <w:szCs w:val="24"/>
              </w:rPr>
            </w:pPr>
            <w:r w:rsidRPr="00B51CB9">
              <w:rPr>
                <w:sz w:val="24"/>
                <w:szCs w:val="24"/>
              </w:rPr>
              <w:t>Зубко Т.В.</w:t>
            </w:r>
          </w:p>
        </w:tc>
        <w:tc>
          <w:tcPr>
            <w:tcW w:w="2268" w:type="dxa"/>
          </w:tcPr>
          <w:p w:rsidR="002B6AD0" w:rsidRPr="00B51CB9" w:rsidRDefault="002B6AD0" w:rsidP="005A754C">
            <w:pPr>
              <w:rPr>
                <w:sz w:val="24"/>
                <w:szCs w:val="24"/>
              </w:rPr>
            </w:pPr>
            <w:r w:rsidRPr="00B51CB9">
              <w:rPr>
                <w:sz w:val="24"/>
                <w:szCs w:val="24"/>
              </w:rPr>
              <w:t>Зубко Т.В.</w:t>
            </w:r>
          </w:p>
        </w:tc>
        <w:tc>
          <w:tcPr>
            <w:tcW w:w="2267" w:type="dxa"/>
          </w:tcPr>
          <w:p w:rsidR="002B6AD0" w:rsidRPr="00B51CB9" w:rsidRDefault="002B6AD0" w:rsidP="005A754C">
            <w:pPr>
              <w:rPr>
                <w:sz w:val="24"/>
                <w:szCs w:val="24"/>
              </w:rPr>
            </w:pPr>
            <w:r w:rsidRPr="00B51CB9">
              <w:rPr>
                <w:sz w:val="24"/>
                <w:szCs w:val="24"/>
              </w:rPr>
              <w:t>Зубко Т.В.</w:t>
            </w:r>
          </w:p>
        </w:tc>
      </w:tr>
    </w:tbl>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Обществознание: Згиблая Т.И.</w:t>
      </w:r>
    </w:p>
    <w:tbl>
      <w:tblPr>
        <w:tblW w:w="8791" w:type="dxa"/>
        <w:tblInd w:w="-34" w:type="dxa"/>
        <w:tblLook w:val="04A0" w:firstRow="1" w:lastRow="0" w:firstColumn="1" w:lastColumn="0" w:noHBand="0" w:noVBand="1"/>
      </w:tblPr>
      <w:tblGrid>
        <w:gridCol w:w="2478"/>
        <w:gridCol w:w="992"/>
        <w:gridCol w:w="1577"/>
        <w:gridCol w:w="960"/>
        <w:gridCol w:w="960"/>
        <w:gridCol w:w="960"/>
        <w:gridCol w:w="960"/>
      </w:tblGrid>
      <w:tr w:rsidR="002B6AD0" w:rsidRPr="00B51CB9" w:rsidTr="005A754C">
        <w:trPr>
          <w:trHeight w:val="300"/>
        </w:trPr>
        <w:tc>
          <w:tcPr>
            <w:tcW w:w="247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B51CB9" w:rsidRDefault="002B6AD0" w:rsidP="005A754C">
            <w:pPr>
              <w:jc w:val="both"/>
              <w:rPr>
                <w:rFonts w:ascii="Times New Roman" w:hAnsi="Times New Roman" w:cs="Times New Roman"/>
                <w:b/>
                <w:sz w:val="24"/>
                <w:szCs w:val="24"/>
              </w:rPr>
            </w:pPr>
            <w:r w:rsidRPr="00B51CB9">
              <w:rPr>
                <w:rFonts w:ascii="Times New Roman" w:hAnsi="Times New Roman" w:cs="Times New Roman"/>
                <w:b/>
                <w:sz w:val="24"/>
                <w:szCs w:val="24"/>
              </w:rPr>
              <w:t>5</w:t>
            </w:r>
          </w:p>
        </w:tc>
      </w:tr>
      <w:tr w:rsidR="002B6AD0" w:rsidRPr="00B51CB9" w:rsidTr="005A754C">
        <w:trPr>
          <w:trHeight w:val="300"/>
        </w:trPr>
        <w:tc>
          <w:tcPr>
            <w:tcW w:w="24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24441</w:t>
            </w:r>
          </w:p>
        </w:tc>
        <w:tc>
          <w:tcPr>
            <w:tcW w:w="1481"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467122</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10,9</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44,28</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35,15</w:t>
            </w:r>
          </w:p>
        </w:tc>
        <w:tc>
          <w:tcPr>
            <w:tcW w:w="960" w:type="dxa"/>
            <w:tcBorders>
              <w:top w:val="single" w:sz="4" w:space="0" w:color="000000"/>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9,67</w:t>
            </w:r>
          </w:p>
        </w:tc>
      </w:tr>
      <w:tr w:rsidR="002B6AD0" w:rsidRPr="00B51CB9" w:rsidTr="005A754C">
        <w:trPr>
          <w:trHeight w:val="300"/>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Краснодарский край</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859</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20444</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15,07</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43,73</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33,28</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7,92</w:t>
            </w:r>
          </w:p>
        </w:tc>
      </w:tr>
      <w:tr w:rsidR="002B6AD0" w:rsidRPr="00B51CB9" w:rsidTr="005A754C">
        <w:trPr>
          <w:trHeight w:val="436"/>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Крымский район</w:t>
            </w: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21</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428</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14,49</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43,46</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33,41</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8,64</w:t>
            </w:r>
          </w:p>
        </w:tc>
      </w:tr>
      <w:tr w:rsidR="002B6AD0" w:rsidRPr="00B51CB9" w:rsidTr="005A754C">
        <w:trPr>
          <w:trHeight w:val="300"/>
        </w:trPr>
        <w:tc>
          <w:tcPr>
            <w:tcW w:w="2478" w:type="dxa"/>
            <w:tcBorders>
              <w:top w:val="nil"/>
              <w:left w:val="single" w:sz="4" w:space="0" w:color="000000"/>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p>
        </w:tc>
        <w:tc>
          <w:tcPr>
            <w:tcW w:w="992"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 </w:t>
            </w:r>
          </w:p>
        </w:tc>
        <w:tc>
          <w:tcPr>
            <w:tcW w:w="1481"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19</w:t>
            </w:r>
          </w:p>
        </w:tc>
        <w:tc>
          <w:tcPr>
            <w:tcW w:w="960" w:type="dxa"/>
            <w:tcBorders>
              <w:top w:val="nil"/>
              <w:left w:val="nil"/>
              <w:bottom w:val="single" w:sz="4" w:space="0" w:color="000000"/>
              <w:right w:val="single" w:sz="4" w:space="0" w:color="000000"/>
            </w:tcBorders>
            <w:shd w:val="clear" w:color="auto" w:fill="92D050"/>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10,53</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52,63</w:t>
            </w:r>
          </w:p>
        </w:tc>
        <w:tc>
          <w:tcPr>
            <w:tcW w:w="960" w:type="dxa"/>
            <w:tcBorders>
              <w:top w:val="nil"/>
              <w:left w:val="nil"/>
              <w:bottom w:val="single" w:sz="4" w:space="0" w:color="000000"/>
              <w:right w:val="single" w:sz="4" w:space="0" w:color="000000"/>
            </w:tcBorders>
            <w:shd w:val="clear" w:color="auto" w:fill="auto"/>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31,58</w:t>
            </w:r>
          </w:p>
        </w:tc>
        <w:tc>
          <w:tcPr>
            <w:tcW w:w="960" w:type="dxa"/>
            <w:tcBorders>
              <w:top w:val="nil"/>
              <w:left w:val="nil"/>
              <w:bottom w:val="single" w:sz="4" w:space="0" w:color="000000"/>
              <w:right w:val="single" w:sz="4" w:space="0" w:color="000000"/>
            </w:tcBorders>
            <w:shd w:val="clear" w:color="auto" w:fill="92D050"/>
            <w:noWrap/>
            <w:vAlign w:val="bottom"/>
          </w:tcPr>
          <w:p w:rsidR="002B6AD0" w:rsidRPr="00B51CB9" w:rsidRDefault="002B6AD0" w:rsidP="005A754C">
            <w:pPr>
              <w:jc w:val="both"/>
              <w:rPr>
                <w:rFonts w:ascii="Times New Roman" w:hAnsi="Times New Roman" w:cs="Times New Roman"/>
                <w:color w:val="000000"/>
              </w:rPr>
            </w:pPr>
            <w:r w:rsidRPr="00B51CB9">
              <w:rPr>
                <w:rFonts w:ascii="Times New Roman" w:hAnsi="Times New Roman" w:cs="Times New Roman"/>
                <w:color w:val="000000"/>
              </w:rPr>
              <w:t>5,26</w:t>
            </w:r>
          </w:p>
        </w:tc>
      </w:tr>
    </w:tbl>
    <w:p w:rsidR="002B6AD0" w:rsidRPr="00B51CB9" w:rsidRDefault="002B6AD0" w:rsidP="002B6AD0">
      <w:pPr>
        <w:jc w:val="both"/>
        <w:rPr>
          <w:rFonts w:ascii="Times New Roman" w:hAnsi="Times New Roman" w:cs="Times New Roman"/>
          <w:sz w:val="28"/>
        </w:rPr>
      </w:pPr>
    </w:p>
    <w:tbl>
      <w:tblPr>
        <w:tblStyle w:val="affffff1"/>
        <w:tblW w:w="9038" w:type="dxa"/>
        <w:tblLook w:val="04A0" w:firstRow="1" w:lastRow="0" w:firstColumn="1" w:lastColumn="0" w:noHBand="0" w:noVBand="1"/>
      </w:tblPr>
      <w:tblGrid>
        <w:gridCol w:w="2235"/>
        <w:gridCol w:w="2268"/>
        <w:gridCol w:w="2268"/>
        <w:gridCol w:w="2267"/>
      </w:tblGrid>
      <w:tr w:rsidR="002B6AD0" w:rsidRPr="00B51CB9" w:rsidTr="005A754C">
        <w:tc>
          <w:tcPr>
            <w:tcW w:w="2235" w:type="dxa"/>
          </w:tcPr>
          <w:p w:rsidR="002B6AD0" w:rsidRPr="00B51CB9" w:rsidRDefault="002B6AD0" w:rsidP="005A754C">
            <w:pPr>
              <w:rPr>
                <w:sz w:val="24"/>
                <w:szCs w:val="24"/>
              </w:rPr>
            </w:pPr>
            <w:r w:rsidRPr="00B51CB9">
              <w:rPr>
                <w:sz w:val="24"/>
                <w:szCs w:val="24"/>
              </w:rPr>
              <w:t>Класс/ 8а,б,в</w:t>
            </w:r>
          </w:p>
        </w:tc>
        <w:tc>
          <w:tcPr>
            <w:tcW w:w="2268" w:type="dxa"/>
          </w:tcPr>
          <w:p w:rsidR="002B6AD0" w:rsidRPr="00B51CB9" w:rsidRDefault="002B6AD0" w:rsidP="005A754C">
            <w:pPr>
              <w:rPr>
                <w:sz w:val="24"/>
                <w:szCs w:val="24"/>
              </w:rPr>
            </w:pPr>
            <w:r w:rsidRPr="00B51CB9">
              <w:rPr>
                <w:sz w:val="24"/>
                <w:szCs w:val="24"/>
              </w:rPr>
              <w:t>2023</w:t>
            </w:r>
          </w:p>
        </w:tc>
        <w:tc>
          <w:tcPr>
            <w:tcW w:w="2268" w:type="dxa"/>
          </w:tcPr>
          <w:p w:rsidR="002B6AD0" w:rsidRPr="00B51CB9" w:rsidRDefault="002B6AD0" w:rsidP="005A754C">
            <w:pPr>
              <w:rPr>
                <w:sz w:val="24"/>
                <w:szCs w:val="24"/>
              </w:rPr>
            </w:pPr>
            <w:r w:rsidRPr="00B51CB9">
              <w:rPr>
                <w:sz w:val="24"/>
                <w:szCs w:val="24"/>
              </w:rPr>
              <w:t>2024</w:t>
            </w:r>
          </w:p>
        </w:tc>
        <w:tc>
          <w:tcPr>
            <w:tcW w:w="2267" w:type="dxa"/>
          </w:tcPr>
          <w:p w:rsidR="002B6AD0" w:rsidRPr="00B51CB9" w:rsidRDefault="002B6AD0" w:rsidP="005A754C">
            <w:pPr>
              <w:rPr>
                <w:sz w:val="24"/>
                <w:szCs w:val="24"/>
              </w:rPr>
            </w:pPr>
            <w:r w:rsidRPr="00B51CB9">
              <w:rPr>
                <w:sz w:val="24"/>
                <w:szCs w:val="24"/>
              </w:rPr>
              <w:t>2025</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Успеваемость %</w:t>
            </w:r>
          </w:p>
        </w:tc>
        <w:tc>
          <w:tcPr>
            <w:tcW w:w="2268" w:type="dxa"/>
          </w:tcPr>
          <w:p w:rsidR="002B6AD0" w:rsidRPr="00B51CB9" w:rsidRDefault="002B6AD0" w:rsidP="005A754C">
            <w:pPr>
              <w:rPr>
                <w:sz w:val="24"/>
                <w:szCs w:val="24"/>
              </w:rPr>
            </w:pPr>
            <w:r w:rsidRPr="00B51CB9">
              <w:rPr>
                <w:sz w:val="24"/>
                <w:szCs w:val="24"/>
              </w:rPr>
              <w:t>100</w:t>
            </w:r>
          </w:p>
        </w:tc>
        <w:tc>
          <w:tcPr>
            <w:tcW w:w="2268" w:type="dxa"/>
          </w:tcPr>
          <w:p w:rsidR="002B6AD0" w:rsidRPr="00B51CB9" w:rsidRDefault="002B6AD0" w:rsidP="005A754C">
            <w:pPr>
              <w:rPr>
                <w:sz w:val="24"/>
                <w:szCs w:val="24"/>
              </w:rPr>
            </w:pPr>
            <w:r w:rsidRPr="00B51CB9">
              <w:rPr>
                <w:sz w:val="24"/>
                <w:szCs w:val="24"/>
              </w:rPr>
              <w:t>71</w:t>
            </w:r>
          </w:p>
        </w:tc>
        <w:tc>
          <w:tcPr>
            <w:tcW w:w="2267" w:type="dxa"/>
          </w:tcPr>
          <w:p w:rsidR="002B6AD0" w:rsidRPr="00B51CB9" w:rsidRDefault="002B6AD0" w:rsidP="005A754C">
            <w:pPr>
              <w:rPr>
                <w:sz w:val="24"/>
                <w:szCs w:val="24"/>
              </w:rPr>
            </w:pPr>
            <w:r w:rsidRPr="00B51CB9">
              <w:rPr>
                <w:sz w:val="24"/>
                <w:szCs w:val="24"/>
              </w:rPr>
              <w:t>89</w:t>
            </w:r>
          </w:p>
        </w:tc>
      </w:tr>
      <w:tr w:rsidR="002B6AD0" w:rsidRPr="00B51CB9" w:rsidTr="005A754C">
        <w:tc>
          <w:tcPr>
            <w:tcW w:w="2235" w:type="dxa"/>
          </w:tcPr>
          <w:p w:rsidR="002B6AD0" w:rsidRPr="00B51CB9" w:rsidRDefault="002B6AD0" w:rsidP="005A754C">
            <w:pPr>
              <w:rPr>
                <w:sz w:val="24"/>
                <w:szCs w:val="24"/>
              </w:rPr>
            </w:pPr>
            <w:r w:rsidRPr="00B51CB9">
              <w:rPr>
                <w:sz w:val="24"/>
                <w:szCs w:val="24"/>
              </w:rPr>
              <w:t>Качество %</w:t>
            </w:r>
          </w:p>
        </w:tc>
        <w:tc>
          <w:tcPr>
            <w:tcW w:w="2268" w:type="dxa"/>
          </w:tcPr>
          <w:p w:rsidR="002B6AD0" w:rsidRPr="00B51CB9" w:rsidRDefault="002B6AD0" w:rsidP="005A754C">
            <w:pPr>
              <w:rPr>
                <w:sz w:val="24"/>
                <w:szCs w:val="24"/>
              </w:rPr>
            </w:pPr>
            <w:r w:rsidRPr="00B51CB9">
              <w:rPr>
                <w:sz w:val="24"/>
                <w:szCs w:val="24"/>
              </w:rPr>
              <w:t>58</w:t>
            </w:r>
          </w:p>
        </w:tc>
        <w:tc>
          <w:tcPr>
            <w:tcW w:w="2268" w:type="dxa"/>
          </w:tcPr>
          <w:p w:rsidR="002B6AD0" w:rsidRPr="00B51CB9" w:rsidRDefault="002B6AD0" w:rsidP="005A754C">
            <w:pPr>
              <w:rPr>
                <w:sz w:val="24"/>
                <w:szCs w:val="24"/>
              </w:rPr>
            </w:pPr>
            <w:r w:rsidRPr="00B51CB9">
              <w:rPr>
                <w:sz w:val="24"/>
                <w:szCs w:val="24"/>
              </w:rPr>
              <w:t>21</w:t>
            </w:r>
          </w:p>
        </w:tc>
        <w:tc>
          <w:tcPr>
            <w:tcW w:w="2267" w:type="dxa"/>
          </w:tcPr>
          <w:p w:rsidR="002B6AD0" w:rsidRPr="00B51CB9" w:rsidRDefault="002B6AD0" w:rsidP="005A754C">
            <w:pPr>
              <w:rPr>
                <w:sz w:val="24"/>
                <w:szCs w:val="24"/>
              </w:rPr>
            </w:pPr>
            <w:r w:rsidRPr="00B51CB9">
              <w:rPr>
                <w:sz w:val="24"/>
                <w:szCs w:val="24"/>
              </w:rPr>
              <w:t>37</w:t>
            </w:r>
          </w:p>
        </w:tc>
      </w:tr>
      <w:tr w:rsidR="002B6AD0" w:rsidRPr="00B51CB9" w:rsidTr="005A754C">
        <w:tc>
          <w:tcPr>
            <w:tcW w:w="2235" w:type="dxa"/>
          </w:tcPr>
          <w:p w:rsidR="002B6AD0" w:rsidRPr="00B51CB9" w:rsidRDefault="002B6AD0" w:rsidP="005A754C">
            <w:pPr>
              <w:rPr>
                <w:sz w:val="24"/>
                <w:szCs w:val="24"/>
              </w:rPr>
            </w:pPr>
            <w:r w:rsidRPr="00B51CB9">
              <w:rPr>
                <w:sz w:val="24"/>
                <w:szCs w:val="24"/>
              </w:rPr>
              <w:t>Подтвердили %</w:t>
            </w:r>
          </w:p>
        </w:tc>
        <w:tc>
          <w:tcPr>
            <w:tcW w:w="2268" w:type="dxa"/>
          </w:tcPr>
          <w:p w:rsidR="002B6AD0" w:rsidRPr="00B51CB9" w:rsidRDefault="002B6AD0" w:rsidP="005A754C">
            <w:pPr>
              <w:rPr>
                <w:sz w:val="24"/>
                <w:szCs w:val="24"/>
              </w:rPr>
            </w:pPr>
            <w:r w:rsidRPr="00B51CB9">
              <w:rPr>
                <w:sz w:val="24"/>
                <w:szCs w:val="24"/>
              </w:rPr>
              <w:t>47</w:t>
            </w:r>
          </w:p>
        </w:tc>
        <w:tc>
          <w:tcPr>
            <w:tcW w:w="2268" w:type="dxa"/>
          </w:tcPr>
          <w:p w:rsidR="002B6AD0" w:rsidRPr="00B51CB9" w:rsidRDefault="002B6AD0" w:rsidP="005A754C">
            <w:pPr>
              <w:rPr>
                <w:sz w:val="24"/>
                <w:szCs w:val="24"/>
              </w:rPr>
            </w:pPr>
            <w:r w:rsidRPr="00B51CB9">
              <w:rPr>
                <w:sz w:val="24"/>
                <w:szCs w:val="24"/>
                <w:highlight w:val="red"/>
              </w:rPr>
              <w:t>14</w:t>
            </w:r>
          </w:p>
        </w:tc>
        <w:tc>
          <w:tcPr>
            <w:tcW w:w="2267" w:type="dxa"/>
          </w:tcPr>
          <w:p w:rsidR="002B6AD0" w:rsidRPr="00B51CB9" w:rsidRDefault="002B6AD0" w:rsidP="005A754C">
            <w:pPr>
              <w:rPr>
                <w:sz w:val="24"/>
                <w:szCs w:val="24"/>
              </w:rPr>
            </w:pPr>
            <w:r w:rsidRPr="00B51CB9">
              <w:rPr>
                <w:sz w:val="24"/>
                <w:szCs w:val="24"/>
              </w:rPr>
              <w:t>58</w:t>
            </w:r>
          </w:p>
        </w:tc>
      </w:tr>
      <w:tr w:rsidR="002B6AD0" w:rsidRPr="00B51CB9" w:rsidTr="005A754C">
        <w:tc>
          <w:tcPr>
            <w:tcW w:w="2235" w:type="dxa"/>
          </w:tcPr>
          <w:p w:rsidR="002B6AD0" w:rsidRPr="00B51CB9" w:rsidRDefault="002B6AD0" w:rsidP="005A754C">
            <w:pPr>
              <w:rPr>
                <w:sz w:val="24"/>
                <w:szCs w:val="24"/>
              </w:rPr>
            </w:pPr>
            <w:r w:rsidRPr="00B51CB9">
              <w:rPr>
                <w:sz w:val="24"/>
                <w:szCs w:val="24"/>
              </w:rPr>
              <w:t>Учитель</w:t>
            </w:r>
          </w:p>
        </w:tc>
        <w:tc>
          <w:tcPr>
            <w:tcW w:w="2268" w:type="dxa"/>
          </w:tcPr>
          <w:p w:rsidR="002B6AD0" w:rsidRPr="00B51CB9" w:rsidRDefault="002B6AD0" w:rsidP="005A754C">
            <w:pPr>
              <w:rPr>
                <w:sz w:val="24"/>
                <w:szCs w:val="24"/>
              </w:rPr>
            </w:pPr>
            <w:r w:rsidRPr="00B51CB9">
              <w:rPr>
                <w:sz w:val="24"/>
                <w:szCs w:val="24"/>
              </w:rPr>
              <w:t>Абгарян К.Т.</w:t>
            </w:r>
          </w:p>
        </w:tc>
        <w:tc>
          <w:tcPr>
            <w:tcW w:w="2268" w:type="dxa"/>
          </w:tcPr>
          <w:p w:rsidR="002B6AD0" w:rsidRPr="00B51CB9" w:rsidRDefault="002B6AD0" w:rsidP="005A754C">
            <w:pPr>
              <w:rPr>
                <w:sz w:val="24"/>
                <w:szCs w:val="24"/>
              </w:rPr>
            </w:pPr>
            <w:r w:rsidRPr="00B51CB9">
              <w:rPr>
                <w:sz w:val="24"/>
                <w:szCs w:val="24"/>
              </w:rPr>
              <w:t>Баловнев С.А.</w:t>
            </w:r>
          </w:p>
        </w:tc>
        <w:tc>
          <w:tcPr>
            <w:tcW w:w="2267" w:type="dxa"/>
          </w:tcPr>
          <w:p w:rsidR="002B6AD0" w:rsidRPr="00B51CB9" w:rsidRDefault="002B6AD0" w:rsidP="005A754C">
            <w:pPr>
              <w:rPr>
                <w:sz w:val="24"/>
                <w:szCs w:val="24"/>
              </w:rPr>
            </w:pPr>
            <w:r w:rsidRPr="00B51CB9">
              <w:rPr>
                <w:sz w:val="24"/>
                <w:szCs w:val="24"/>
              </w:rPr>
              <w:t>Згиблая Т.И.</w:t>
            </w:r>
          </w:p>
        </w:tc>
      </w:tr>
    </w:tbl>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Биология: Антошкин С.К.</w:t>
      </w: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В 2022-2023, 2023-2024 и  2024-2025 учебных годах ВПР в МБОУ СОШ №57   по предмету  биология не проводились в соответствии с распределением предметов</w:t>
      </w:r>
    </w:p>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5-7 классы</w:t>
      </w:r>
    </w:p>
    <w:p w:rsidR="002B6AD0" w:rsidRPr="00B51CB9" w:rsidRDefault="002B6AD0" w:rsidP="002B6AD0">
      <w:pPr>
        <w:spacing w:line="20" w:lineRule="exact"/>
        <w:jc w:val="both"/>
        <w:rPr>
          <w:rFonts w:ascii="Times New Roman" w:hAnsi="Times New Roman" w:cs="Times New Roman"/>
          <w:sz w:val="24"/>
          <w:szCs w:val="24"/>
        </w:rPr>
      </w:pPr>
      <w:r w:rsidRPr="00B51CB9">
        <w:rPr>
          <w:rFonts w:ascii="Times New Roman" w:hAnsi="Times New Roman" w:cs="Times New Roman"/>
          <w:noProof/>
          <w:sz w:val="24"/>
          <w:szCs w:val="24"/>
        </w:rPr>
        <mc:AlternateContent>
          <mc:Choice Requires="wps">
            <w:drawing>
              <wp:anchor distT="0" distB="0" distL="114300" distR="114300" simplePos="0" relativeHeight="251659264" behindDoc="1" locked="0" layoutInCell="0" allowOverlap="1" wp14:anchorId="6976BDA3" wp14:editId="0B55F826">
                <wp:simplePos x="0" y="0"/>
                <wp:positionH relativeFrom="column">
                  <wp:posOffset>6168390</wp:posOffset>
                </wp:positionH>
                <wp:positionV relativeFrom="paragraph">
                  <wp:posOffset>132715</wp:posOffset>
                </wp:positionV>
                <wp:extent cx="12700" cy="12065"/>
                <wp:effectExtent l="0" t="0" r="0" b="0"/>
                <wp:wrapNone/>
                <wp:docPr id="34"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 o:spid="_x0000_s1026" style="position:absolute;margin-left:485.7pt;margin-top:10.45pt;width:1pt;height:.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" o:allowincell="f" fillcolor="black" stroked="f">
                <v:path arrowok="t"/>
              </v:rect>
            </w:pict>
          </mc:Fallback>
        </mc:AlternateContent>
      </w:r>
    </w:p>
    <w:tbl>
      <w:tblPr>
        <w:tblW w:w="9630" w:type="dxa"/>
        <w:tblInd w:w="150" w:type="dxa"/>
        <w:tblLayout w:type="fixed"/>
        <w:tblCellMar>
          <w:left w:w="0" w:type="dxa"/>
          <w:right w:w="0" w:type="dxa"/>
        </w:tblCellMar>
        <w:tblLook w:val="04A0" w:firstRow="1" w:lastRow="0" w:firstColumn="1" w:lastColumn="0" w:noHBand="0" w:noVBand="1"/>
      </w:tblPr>
      <w:tblGrid>
        <w:gridCol w:w="880"/>
        <w:gridCol w:w="1940"/>
        <w:gridCol w:w="1140"/>
        <w:gridCol w:w="1120"/>
        <w:gridCol w:w="1140"/>
        <w:gridCol w:w="161"/>
        <w:gridCol w:w="850"/>
        <w:gridCol w:w="30"/>
        <w:gridCol w:w="1104"/>
        <w:gridCol w:w="36"/>
        <w:gridCol w:w="1098"/>
        <w:gridCol w:w="22"/>
        <w:gridCol w:w="109"/>
      </w:tblGrid>
      <w:tr w:rsidR="002B6AD0" w:rsidRPr="00B51CB9" w:rsidTr="005A754C">
        <w:trPr>
          <w:gridAfter w:val="1"/>
          <w:wAfter w:w="109" w:type="dxa"/>
          <w:trHeight w:val="285"/>
        </w:trPr>
        <w:tc>
          <w:tcPr>
            <w:tcW w:w="880" w:type="dxa"/>
            <w:tcBorders>
              <w:top w:val="single" w:sz="8" w:space="0" w:color="auto"/>
              <w:left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Класс</w:t>
            </w:r>
          </w:p>
        </w:tc>
        <w:tc>
          <w:tcPr>
            <w:tcW w:w="1940" w:type="dxa"/>
            <w:tcBorders>
              <w:top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sz w:val="20"/>
                <w:szCs w:val="20"/>
              </w:rPr>
            </w:pPr>
            <w:r w:rsidRPr="00B51CB9">
              <w:rPr>
                <w:rFonts w:ascii="Times New Roman" w:eastAsia="Times New Roman" w:hAnsi="Times New Roman" w:cs="Times New Roman"/>
                <w:b/>
                <w:bCs/>
                <w:w w:val="98"/>
                <w:sz w:val="24"/>
                <w:szCs w:val="24"/>
              </w:rPr>
              <w:t>Предмет</w:t>
            </w:r>
          </w:p>
        </w:tc>
        <w:tc>
          <w:tcPr>
            <w:tcW w:w="1140" w:type="dxa"/>
            <w:tcBorders>
              <w:top w:val="single" w:sz="8" w:space="0" w:color="auto"/>
              <w:bottom w:val="single" w:sz="8" w:space="0" w:color="auto"/>
            </w:tcBorders>
            <w:vAlign w:val="bottom"/>
          </w:tcPr>
          <w:p w:rsidR="002B6AD0" w:rsidRPr="00B51CB9" w:rsidRDefault="002B6AD0" w:rsidP="005A754C">
            <w:pPr>
              <w:jc w:val="both"/>
              <w:rPr>
                <w:rFonts w:ascii="Times New Roman" w:hAnsi="Times New Roman" w:cs="Times New Roman"/>
                <w:sz w:val="24"/>
                <w:szCs w:val="24"/>
              </w:rPr>
            </w:pPr>
          </w:p>
        </w:tc>
        <w:tc>
          <w:tcPr>
            <w:tcW w:w="1120" w:type="dxa"/>
            <w:tcBorders>
              <w:top w:val="single" w:sz="8" w:space="0" w:color="auto"/>
              <w:bottom w:val="single" w:sz="8" w:space="0" w:color="auto"/>
            </w:tcBorders>
            <w:vAlign w:val="bottom"/>
          </w:tcPr>
          <w:p w:rsidR="002B6AD0" w:rsidRPr="00B51CB9" w:rsidRDefault="002B6AD0" w:rsidP="005A754C">
            <w:pPr>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Качество знаний</w:t>
            </w:r>
          </w:p>
        </w:tc>
        <w:tc>
          <w:tcPr>
            <w:tcW w:w="1140" w:type="dxa"/>
            <w:tcBorders>
              <w:top w:val="single" w:sz="8" w:space="0" w:color="auto"/>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sz w:val="24"/>
                <w:szCs w:val="24"/>
              </w:rPr>
            </w:pPr>
          </w:p>
        </w:tc>
        <w:tc>
          <w:tcPr>
            <w:tcW w:w="161" w:type="dxa"/>
            <w:tcBorders>
              <w:top w:val="single" w:sz="8" w:space="0" w:color="auto"/>
              <w:bottom w:val="single" w:sz="8" w:space="0" w:color="auto"/>
            </w:tcBorders>
            <w:vAlign w:val="bottom"/>
          </w:tcPr>
          <w:p w:rsidR="002B6AD0" w:rsidRPr="00B51CB9" w:rsidRDefault="002B6AD0" w:rsidP="005A754C">
            <w:pPr>
              <w:jc w:val="both"/>
              <w:rPr>
                <w:rFonts w:ascii="Times New Roman" w:hAnsi="Times New Roman" w:cs="Times New Roman"/>
                <w:sz w:val="24"/>
                <w:szCs w:val="24"/>
              </w:rPr>
            </w:pPr>
          </w:p>
        </w:tc>
        <w:tc>
          <w:tcPr>
            <w:tcW w:w="880" w:type="dxa"/>
            <w:gridSpan w:val="2"/>
            <w:tcBorders>
              <w:top w:val="single" w:sz="8" w:space="0" w:color="auto"/>
              <w:bottom w:val="single" w:sz="8" w:space="0" w:color="auto"/>
            </w:tcBorders>
            <w:vAlign w:val="bottom"/>
          </w:tcPr>
          <w:p w:rsidR="002B6AD0" w:rsidRPr="00B51CB9" w:rsidRDefault="002B6AD0" w:rsidP="005A754C">
            <w:pPr>
              <w:jc w:val="both"/>
              <w:rPr>
                <w:rFonts w:ascii="Times New Roman" w:hAnsi="Times New Roman" w:cs="Times New Roman"/>
                <w:sz w:val="24"/>
                <w:szCs w:val="24"/>
              </w:rPr>
            </w:pPr>
          </w:p>
        </w:tc>
        <w:tc>
          <w:tcPr>
            <w:tcW w:w="1140" w:type="dxa"/>
            <w:gridSpan w:val="2"/>
            <w:tcBorders>
              <w:top w:val="single" w:sz="8" w:space="0" w:color="auto"/>
              <w:bottom w:val="single" w:sz="8" w:space="0" w:color="auto"/>
            </w:tcBorders>
            <w:vAlign w:val="bottom"/>
          </w:tcPr>
          <w:p w:rsidR="002B6AD0" w:rsidRPr="00B51CB9" w:rsidRDefault="002B6AD0" w:rsidP="005A754C">
            <w:pPr>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Успеваемость</w:t>
            </w:r>
          </w:p>
        </w:tc>
        <w:tc>
          <w:tcPr>
            <w:tcW w:w="1120" w:type="dxa"/>
            <w:gridSpan w:val="2"/>
            <w:tcBorders>
              <w:top w:val="single" w:sz="8" w:space="0" w:color="auto"/>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sz w:val="24"/>
                <w:szCs w:val="24"/>
              </w:rPr>
            </w:pPr>
          </w:p>
        </w:tc>
      </w:tr>
      <w:tr w:rsidR="002B6AD0" w:rsidRPr="00B51CB9" w:rsidTr="005A754C">
        <w:trPr>
          <w:gridAfter w:val="1"/>
          <w:wAfter w:w="109" w:type="dxa"/>
          <w:trHeight w:val="268"/>
        </w:trPr>
        <w:tc>
          <w:tcPr>
            <w:tcW w:w="880" w:type="dxa"/>
            <w:tcBorders>
              <w:left w:val="single" w:sz="8" w:space="0" w:color="auto"/>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bottom w:val="single" w:sz="4" w:space="0" w:color="auto"/>
              <w:right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2023</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2024</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2025</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2023</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2024</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2025</w:t>
            </w:r>
          </w:p>
        </w:tc>
      </w:tr>
      <w:tr w:rsidR="002B6AD0" w:rsidRPr="00B51CB9" w:rsidTr="005A754C">
        <w:trPr>
          <w:gridAfter w:val="1"/>
          <w:wAfter w:w="109" w:type="dxa"/>
          <w:trHeight w:val="259"/>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5</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53"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Русский</w:t>
            </w:r>
          </w:p>
          <w:p w:rsidR="002B6AD0" w:rsidRPr="00B51CB9" w:rsidRDefault="002B6AD0" w:rsidP="005A754C">
            <w:pPr>
              <w:spacing w:line="247" w:lineRule="exact"/>
              <w:jc w:val="both"/>
              <w:rPr>
                <w:rFonts w:ascii="Times New Roman" w:hAnsi="Times New Roman" w:cs="Times New Roman"/>
              </w:rPr>
            </w:pPr>
            <w:r w:rsidRPr="00B51CB9">
              <w:rPr>
                <w:rFonts w:ascii="Times New Roman" w:eastAsia="Times New Roman" w:hAnsi="Times New Roman" w:cs="Times New Roman"/>
                <w:w w:val="99"/>
                <w:sz w:val="24"/>
                <w:szCs w:val="24"/>
              </w:rPr>
              <w:t>язык</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40</w:t>
            </w:r>
          </w:p>
        </w:tc>
        <w:tc>
          <w:tcPr>
            <w:tcW w:w="112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31</w:t>
            </w:r>
          </w:p>
        </w:tc>
        <w:tc>
          <w:tcPr>
            <w:tcW w:w="114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35</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59"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89</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84</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82</w:t>
            </w:r>
          </w:p>
        </w:tc>
      </w:tr>
      <w:tr w:rsidR="002B6AD0" w:rsidRPr="00B51CB9" w:rsidTr="005A754C">
        <w:trPr>
          <w:gridAfter w:val="1"/>
          <w:wAfter w:w="109" w:type="dxa"/>
          <w:trHeight w:val="265"/>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tcBorders>
              <w:left w:val="single" w:sz="4" w:space="0" w:color="auto"/>
              <w:right w:val="single" w:sz="4" w:space="0" w:color="auto"/>
            </w:tcBorders>
            <w:vAlign w:val="bottom"/>
          </w:tcPr>
          <w:p w:rsidR="002B6AD0" w:rsidRPr="00B51CB9" w:rsidRDefault="002B6AD0" w:rsidP="005A754C">
            <w:pPr>
              <w:spacing w:line="247" w:lineRule="exact"/>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hAnsi="Times New Roman" w:cs="Times New Roman"/>
                <w:sz w:val="20"/>
                <w:szCs w:val="20"/>
              </w:rPr>
              <w:t>46</w:t>
            </w:r>
          </w:p>
        </w:tc>
        <w:tc>
          <w:tcPr>
            <w:tcW w:w="1120" w:type="dxa"/>
            <w:tcBorders>
              <w:bottom w:val="single" w:sz="8" w:space="0" w:color="auto"/>
              <w:right w:val="single" w:sz="8"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hAnsi="Times New Roman" w:cs="Times New Roman"/>
                <w:sz w:val="20"/>
                <w:szCs w:val="20"/>
              </w:rPr>
              <w:t>38</w:t>
            </w:r>
          </w:p>
        </w:tc>
        <w:tc>
          <w:tcPr>
            <w:tcW w:w="1140" w:type="dxa"/>
            <w:tcBorders>
              <w:bottom w:val="single" w:sz="8" w:space="0" w:color="auto"/>
              <w:right w:val="single" w:sz="8"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hAnsi="Times New Roman" w:cs="Times New Roman"/>
                <w:sz w:val="20"/>
                <w:szCs w:val="20"/>
              </w:rPr>
              <w:t>42</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3"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90</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hAnsi="Times New Roman" w:cs="Times New Roman"/>
                <w:sz w:val="20"/>
                <w:szCs w:val="20"/>
              </w:rPr>
              <w:t>87</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hAnsi="Times New Roman" w:cs="Times New Roman"/>
                <w:sz w:val="20"/>
                <w:szCs w:val="20"/>
              </w:rPr>
              <w:t>86</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spacing w:line="247" w:lineRule="exact"/>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25</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14</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35</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80</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70</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90</w:t>
            </w:r>
          </w:p>
        </w:tc>
      </w:tr>
      <w:tr w:rsidR="002B6AD0" w:rsidRPr="00B51CB9" w:rsidTr="005A754C">
        <w:trPr>
          <w:gridAfter w:val="1"/>
          <w:wAfter w:w="109" w:type="dxa"/>
          <w:trHeight w:val="268"/>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ind w:left="100"/>
              <w:jc w:val="both"/>
              <w:rPr>
                <w:rFonts w:ascii="Times New Roman" w:hAnsi="Times New Roman" w:cs="Times New Roman"/>
                <w:sz w:val="20"/>
                <w:szCs w:val="20"/>
              </w:rPr>
            </w:pPr>
            <w:r w:rsidRPr="00B51CB9">
              <w:rPr>
                <w:rFonts w:ascii="Times New Roman" w:eastAsia="Times New Roman" w:hAnsi="Times New Roman" w:cs="Times New Roman"/>
                <w:b/>
                <w:bCs/>
                <w:color w:val="0070C0"/>
                <w:sz w:val="24"/>
                <w:szCs w:val="24"/>
              </w:rPr>
              <w:t>Общие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37</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28</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37</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b/>
                <w:color w:val="365F91" w:themeColor="accent1" w:themeShade="BF"/>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86</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80</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86</w:t>
            </w:r>
          </w:p>
        </w:tc>
      </w:tr>
      <w:tr w:rsidR="002B6AD0" w:rsidRPr="00B51CB9" w:rsidTr="005A754C">
        <w:trPr>
          <w:gridAfter w:val="1"/>
          <w:wAfter w:w="109" w:type="dxa"/>
          <w:trHeight w:val="261"/>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5</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56" w:lineRule="exact"/>
              <w:ind w:left="100"/>
              <w:jc w:val="both"/>
              <w:rPr>
                <w:rFonts w:ascii="Times New Roman" w:hAnsi="Times New Roman" w:cs="Times New Roman"/>
              </w:rPr>
            </w:pPr>
            <w:r w:rsidRPr="00B51CB9">
              <w:rPr>
                <w:rFonts w:ascii="Times New Roman" w:eastAsia="Times New Roman" w:hAnsi="Times New Roman" w:cs="Times New Roman"/>
                <w:sz w:val="24"/>
                <w:szCs w:val="24"/>
              </w:rPr>
              <w:t>Математика</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40</w:t>
            </w:r>
          </w:p>
        </w:tc>
        <w:tc>
          <w:tcPr>
            <w:tcW w:w="112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34</w:t>
            </w:r>
          </w:p>
        </w:tc>
        <w:tc>
          <w:tcPr>
            <w:tcW w:w="114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38</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59"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94</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89</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88</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tcBorders>
              <w:left w:val="single" w:sz="4" w:space="0" w:color="auto"/>
              <w:right w:val="single" w:sz="4" w:space="0" w:color="auto"/>
            </w:tcBorders>
            <w:vAlign w:val="bottom"/>
          </w:tcPr>
          <w:p w:rsidR="002B6AD0" w:rsidRPr="00B51CB9" w:rsidRDefault="002B6AD0" w:rsidP="005A754C">
            <w:pPr>
              <w:spacing w:line="256" w:lineRule="exact"/>
              <w:ind w:left="100"/>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34</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30</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23</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92</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75</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87</w:t>
            </w:r>
          </w:p>
        </w:tc>
      </w:tr>
      <w:tr w:rsidR="002B6AD0" w:rsidRPr="00B51CB9" w:rsidTr="005A754C">
        <w:trPr>
          <w:gridAfter w:val="1"/>
          <w:wAfter w:w="109" w:type="dxa"/>
          <w:trHeight w:val="266"/>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28</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34</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14</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92</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81</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91</w:t>
            </w:r>
          </w:p>
        </w:tc>
      </w:tr>
      <w:tr w:rsidR="002B6AD0" w:rsidRPr="00B51CB9" w:rsidTr="005A754C">
        <w:trPr>
          <w:gridAfter w:val="1"/>
          <w:wAfter w:w="109" w:type="dxa"/>
          <w:trHeight w:val="268"/>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6" w:lineRule="exact"/>
              <w:ind w:left="100"/>
              <w:jc w:val="both"/>
              <w:rPr>
                <w:rFonts w:ascii="Times New Roman" w:hAnsi="Times New Roman" w:cs="Times New Roman"/>
                <w:sz w:val="20"/>
                <w:szCs w:val="20"/>
              </w:rPr>
            </w:pPr>
            <w:r w:rsidRPr="00B51CB9">
              <w:rPr>
                <w:rFonts w:ascii="Times New Roman" w:eastAsia="Times New Roman" w:hAnsi="Times New Roman" w:cs="Times New Roman"/>
                <w:b/>
                <w:bCs/>
                <w:color w:val="0070C0"/>
                <w:sz w:val="24"/>
                <w:szCs w:val="24"/>
              </w:rPr>
              <w:t>Общие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34</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33</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25</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b/>
                <w:color w:val="365F91" w:themeColor="accent1" w:themeShade="BF"/>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40"/>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93</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82</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89</w:t>
            </w:r>
          </w:p>
        </w:tc>
      </w:tr>
      <w:tr w:rsidR="002B6AD0" w:rsidRPr="00B51CB9" w:rsidTr="005A754C">
        <w:trPr>
          <w:gridAfter w:val="1"/>
          <w:wAfter w:w="109" w:type="dxa"/>
          <w:trHeight w:val="266"/>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5</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sz w:val="23"/>
                <w:szCs w:val="23"/>
              </w:rPr>
            </w:pPr>
            <w:r w:rsidRPr="00B51CB9">
              <w:rPr>
                <w:rFonts w:ascii="Times New Roman" w:eastAsia="Times New Roman" w:hAnsi="Times New Roman" w:cs="Times New Roman"/>
                <w:sz w:val="24"/>
                <w:szCs w:val="24"/>
              </w:rPr>
              <w:t>Биология</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47</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45</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42</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97</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95</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98</w:t>
            </w:r>
          </w:p>
        </w:tc>
      </w:tr>
      <w:tr w:rsidR="002B6AD0" w:rsidRPr="00B51CB9" w:rsidTr="005A754C">
        <w:trPr>
          <w:gridAfter w:val="1"/>
          <w:wAfter w:w="109" w:type="dxa"/>
          <w:trHeight w:val="261"/>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tcBorders>
              <w:left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11</w:t>
            </w:r>
          </w:p>
        </w:tc>
        <w:tc>
          <w:tcPr>
            <w:tcW w:w="112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14</w:t>
            </w:r>
          </w:p>
        </w:tc>
        <w:tc>
          <w:tcPr>
            <w:tcW w:w="114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24</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59"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55</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31</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88</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61</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41</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94</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94</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w:t>
            </w:r>
          </w:p>
        </w:tc>
      </w:tr>
      <w:tr w:rsidR="002B6AD0" w:rsidRPr="00B51CB9" w:rsidTr="005A754C">
        <w:trPr>
          <w:gridAfter w:val="1"/>
          <w:wAfter w:w="109" w:type="dxa"/>
          <w:trHeight w:val="268"/>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6" w:lineRule="exact"/>
              <w:ind w:left="100"/>
              <w:jc w:val="both"/>
              <w:rPr>
                <w:rFonts w:ascii="Times New Roman" w:hAnsi="Times New Roman" w:cs="Times New Roman"/>
                <w:sz w:val="20"/>
                <w:szCs w:val="20"/>
              </w:rPr>
            </w:pPr>
            <w:r w:rsidRPr="00B51CB9">
              <w:rPr>
                <w:rFonts w:ascii="Times New Roman" w:eastAsia="Times New Roman" w:hAnsi="Times New Roman" w:cs="Times New Roman"/>
                <w:b/>
                <w:bCs/>
                <w:color w:val="0070C0"/>
                <w:sz w:val="24"/>
                <w:szCs w:val="24"/>
              </w:rPr>
              <w:t>Общие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40</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33</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33</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b/>
                <w:color w:val="365F91" w:themeColor="accent1" w:themeShade="BF"/>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82</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73</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93</w:t>
            </w:r>
          </w:p>
        </w:tc>
      </w:tr>
      <w:tr w:rsidR="002B6AD0" w:rsidRPr="00B51CB9" w:rsidTr="005A754C">
        <w:trPr>
          <w:gridAfter w:val="1"/>
          <w:wAfter w:w="109" w:type="dxa"/>
          <w:trHeight w:val="266"/>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5</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sz w:val="23"/>
                <w:szCs w:val="23"/>
              </w:rPr>
            </w:pPr>
            <w:r w:rsidRPr="00B51CB9">
              <w:rPr>
                <w:rFonts w:ascii="Times New Roman" w:eastAsia="Times New Roman" w:hAnsi="Times New Roman" w:cs="Times New Roman"/>
                <w:sz w:val="24"/>
                <w:szCs w:val="24"/>
              </w:rPr>
              <w:t>История</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41</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50</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47</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91</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93</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89</w:t>
            </w:r>
          </w:p>
        </w:tc>
      </w:tr>
      <w:tr w:rsidR="002B6AD0" w:rsidRPr="00B51CB9" w:rsidTr="005A754C">
        <w:trPr>
          <w:gridAfter w:val="1"/>
          <w:wAfter w:w="109" w:type="dxa"/>
          <w:trHeight w:val="261"/>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tcBorders>
              <w:left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30</w:t>
            </w:r>
          </w:p>
        </w:tc>
        <w:tc>
          <w:tcPr>
            <w:tcW w:w="112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50</w:t>
            </w:r>
          </w:p>
        </w:tc>
        <w:tc>
          <w:tcPr>
            <w:tcW w:w="114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38</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59"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100</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95</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100</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33</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22</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38</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89</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91</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100</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ind w:left="100"/>
              <w:jc w:val="both"/>
              <w:rPr>
                <w:rFonts w:ascii="Times New Roman" w:hAnsi="Times New Roman" w:cs="Times New Roman"/>
                <w:sz w:val="20"/>
                <w:szCs w:val="20"/>
              </w:rPr>
            </w:pPr>
            <w:r w:rsidRPr="00B51CB9">
              <w:rPr>
                <w:rFonts w:ascii="Times New Roman" w:eastAsia="Times New Roman" w:hAnsi="Times New Roman" w:cs="Times New Roman"/>
                <w:color w:val="0070C0"/>
                <w:sz w:val="24"/>
                <w:szCs w:val="24"/>
              </w:rPr>
              <w:t>Общие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35</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41</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41</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b/>
                <w:color w:val="365F91" w:themeColor="accent1" w:themeShade="BF"/>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93</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93</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96</w:t>
            </w:r>
          </w:p>
        </w:tc>
      </w:tr>
      <w:tr w:rsidR="002B6AD0" w:rsidRPr="00B51CB9" w:rsidTr="005A754C">
        <w:trPr>
          <w:gridAfter w:val="1"/>
          <w:wAfter w:w="109" w:type="dxa"/>
          <w:trHeight w:val="259"/>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53" w:lineRule="exact"/>
              <w:ind w:left="100"/>
              <w:jc w:val="both"/>
              <w:rPr>
                <w:rFonts w:ascii="Times New Roman" w:hAnsi="Times New Roman" w:cs="Times New Roman"/>
              </w:rPr>
            </w:pPr>
            <w:r w:rsidRPr="00B51CB9">
              <w:rPr>
                <w:rFonts w:ascii="Times New Roman" w:eastAsia="Times New Roman" w:hAnsi="Times New Roman" w:cs="Times New Roman"/>
                <w:sz w:val="24"/>
                <w:szCs w:val="24"/>
              </w:rPr>
              <w:t>Обществознание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9" w:lineRule="exact"/>
              <w:ind w:right="840"/>
              <w:jc w:val="both"/>
              <w:rPr>
                <w:rFonts w:ascii="Times New Roman" w:hAnsi="Times New Roman" w:cs="Times New Roman"/>
                <w:sz w:val="20"/>
                <w:szCs w:val="20"/>
              </w:rPr>
            </w:pPr>
            <w:r w:rsidRPr="00B51CB9">
              <w:rPr>
                <w:rFonts w:ascii="Times New Roman" w:hAnsi="Times New Roman" w:cs="Times New Roman"/>
                <w:sz w:val="20"/>
                <w:szCs w:val="20"/>
              </w:rPr>
              <w:t>47</w:t>
            </w:r>
          </w:p>
        </w:tc>
        <w:tc>
          <w:tcPr>
            <w:tcW w:w="112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37</w:t>
            </w:r>
          </w:p>
        </w:tc>
        <w:tc>
          <w:tcPr>
            <w:tcW w:w="1140" w:type="dxa"/>
            <w:tcBorders>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rPr>
            </w:pPr>
            <w:r w:rsidRPr="00B51CB9">
              <w:rPr>
                <w:rFonts w:ascii="Times New Roman" w:hAnsi="Times New Roman" w:cs="Times New Roman"/>
              </w:rPr>
              <w:t>53</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rPr>
            </w:pPr>
          </w:p>
        </w:tc>
        <w:tc>
          <w:tcPr>
            <w:tcW w:w="880" w:type="dxa"/>
            <w:gridSpan w:val="2"/>
            <w:tcBorders>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rPr>
            </w:pPr>
            <w:r w:rsidRPr="00B51CB9">
              <w:rPr>
                <w:rFonts w:ascii="Times New Roman" w:hAnsi="Times New Roman" w:cs="Times New Roman"/>
              </w:rPr>
              <w:t>90</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88</w:t>
            </w:r>
          </w:p>
        </w:tc>
        <w:tc>
          <w:tcPr>
            <w:tcW w:w="1120" w:type="dxa"/>
            <w:gridSpan w:val="2"/>
            <w:tcBorders>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rPr>
            </w:pPr>
            <w:r w:rsidRPr="00B51CB9">
              <w:rPr>
                <w:rFonts w:ascii="Times New Roman" w:hAnsi="Times New Roman" w:cs="Times New Roman"/>
              </w:rPr>
              <w:t>88</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lastRenderedPageBreak/>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spacing w:line="253" w:lineRule="exact"/>
              <w:ind w:left="100"/>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46</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53</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16</w:t>
            </w:r>
          </w:p>
        </w:tc>
        <w:tc>
          <w:tcPr>
            <w:tcW w:w="161" w:type="dxa"/>
            <w:tcBorders>
              <w:bottom w:val="single" w:sz="8" w:space="0" w:color="auto"/>
            </w:tcBorders>
            <w:vAlign w:val="bottom"/>
          </w:tcPr>
          <w:p w:rsidR="002B6AD0" w:rsidRPr="00B51CB9" w:rsidRDefault="002B6AD0" w:rsidP="005A754C">
            <w:pPr>
              <w:ind w:right="-771"/>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100</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95</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74</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ind w:left="100"/>
              <w:jc w:val="both"/>
              <w:rPr>
                <w:rFonts w:ascii="Times New Roman" w:hAnsi="Times New Roman" w:cs="Times New Roman"/>
                <w:sz w:val="20"/>
                <w:szCs w:val="20"/>
              </w:rPr>
            </w:pPr>
            <w:r w:rsidRPr="00B51CB9">
              <w:rPr>
                <w:rFonts w:ascii="Times New Roman" w:eastAsia="Times New Roman" w:hAnsi="Times New Roman" w:cs="Times New Roman"/>
                <w:color w:val="0070C0"/>
                <w:sz w:val="24"/>
                <w:szCs w:val="24"/>
              </w:rPr>
              <w:t>Общие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8"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47</w:t>
            </w:r>
          </w:p>
        </w:tc>
        <w:tc>
          <w:tcPr>
            <w:tcW w:w="1120" w:type="dxa"/>
            <w:tcBorders>
              <w:bottom w:val="single" w:sz="8" w:space="0" w:color="auto"/>
              <w:right w:val="single" w:sz="8" w:space="0" w:color="auto"/>
            </w:tcBorders>
            <w:vAlign w:val="bottom"/>
          </w:tcPr>
          <w:p w:rsidR="002B6AD0" w:rsidRPr="00B51CB9" w:rsidRDefault="002B6AD0" w:rsidP="005A754C">
            <w:pPr>
              <w:spacing w:line="268"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45</w:t>
            </w:r>
          </w:p>
        </w:tc>
        <w:tc>
          <w:tcPr>
            <w:tcW w:w="1140" w:type="dxa"/>
            <w:tcBorders>
              <w:bottom w:val="single" w:sz="8" w:space="0" w:color="auto"/>
              <w:right w:val="single" w:sz="8" w:space="0" w:color="auto"/>
            </w:tcBorders>
            <w:vAlign w:val="bottom"/>
          </w:tcPr>
          <w:p w:rsidR="002B6AD0" w:rsidRPr="00B51CB9" w:rsidRDefault="002B6AD0" w:rsidP="005A754C">
            <w:pPr>
              <w:spacing w:line="268"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35</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b/>
                <w:color w:val="365F91" w:themeColor="accent1" w:themeShade="BF"/>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8" w:lineRule="exact"/>
              <w:ind w:right="160"/>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95</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8"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92</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8"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81</w:t>
            </w:r>
          </w:p>
        </w:tc>
      </w:tr>
      <w:tr w:rsidR="002B6AD0" w:rsidRPr="00B51CB9" w:rsidTr="005A754C">
        <w:trPr>
          <w:gridAfter w:val="1"/>
          <w:wAfter w:w="109" w:type="dxa"/>
          <w:trHeight w:val="259"/>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57" w:lineRule="exact"/>
              <w:ind w:left="280"/>
              <w:jc w:val="both"/>
              <w:rPr>
                <w:rFonts w:ascii="Times New Roman" w:hAnsi="Times New Roman" w:cs="Times New Roman"/>
              </w:rPr>
            </w:pPr>
            <w:r w:rsidRPr="00B51CB9">
              <w:rPr>
                <w:rFonts w:ascii="Times New Roman" w:eastAsia="Times New Roman" w:hAnsi="Times New Roman" w:cs="Times New Roman"/>
                <w:sz w:val="24"/>
                <w:szCs w:val="24"/>
              </w:rPr>
              <w:t>География</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r w:rsidRPr="00B51CB9">
              <w:rPr>
                <w:rFonts w:ascii="Times New Roman" w:hAnsi="Times New Roman" w:cs="Times New Roman"/>
                <w:sz w:val="20"/>
                <w:szCs w:val="20"/>
              </w:rPr>
              <w:t>21</w:t>
            </w:r>
          </w:p>
        </w:tc>
        <w:tc>
          <w:tcPr>
            <w:tcW w:w="1120" w:type="dxa"/>
            <w:tcBorders>
              <w:bottom w:val="single" w:sz="8" w:space="0" w:color="auto"/>
              <w:right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r w:rsidRPr="00B51CB9">
              <w:rPr>
                <w:rFonts w:ascii="Times New Roman" w:hAnsi="Times New Roman" w:cs="Times New Roman"/>
                <w:sz w:val="20"/>
                <w:szCs w:val="20"/>
              </w:rPr>
              <w:t>45</w:t>
            </w:r>
          </w:p>
        </w:tc>
        <w:tc>
          <w:tcPr>
            <w:tcW w:w="1140" w:type="dxa"/>
            <w:tcBorders>
              <w:bottom w:val="single" w:sz="8" w:space="0" w:color="auto"/>
              <w:right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p>
        </w:tc>
        <w:tc>
          <w:tcPr>
            <w:tcW w:w="161" w:type="dxa"/>
            <w:tcBorders>
              <w:bottom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p>
        </w:tc>
        <w:tc>
          <w:tcPr>
            <w:tcW w:w="880" w:type="dxa"/>
            <w:gridSpan w:val="2"/>
            <w:tcBorders>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rPr>
            </w:pPr>
            <w:r w:rsidRPr="00B51CB9">
              <w:rPr>
                <w:rFonts w:ascii="Times New Roman" w:hAnsi="Times New Roman" w:cs="Times New Roman"/>
              </w:rPr>
              <w:t>93</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r w:rsidRPr="00B51CB9">
              <w:rPr>
                <w:rFonts w:ascii="Times New Roman" w:hAnsi="Times New Roman" w:cs="Times New Roman"/>
                <w:sz w:val="20"/>
                <w:szCs w:val="20"/>
              </w:rPr>
              <w:t>100</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spacing w:line="257" w:lineRule="exact"/>
              <w:ind w:left="280"/>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0</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16</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6</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29</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74</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88</w:t>
            </w:r>
          </w:p>
        </w:tc>
      </w:tr>
      <w:tr w:rsidR="002B6AD0" w:rsidRPr="00B51CB9" w:rsidTr="005A754C">
        <w:trPr>
          <w:trHeight w:val="270"/>
        </w:trPr>
        <w:tc>
          <w:tcPr>
            <w:tcW w:w="880" w:type="dxa"/>
            <w:tcBorders>
              <w:left w:val="single" w:sz="8"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ind w:left="100"/>
              <w:jc w:val="both"/>
              <w:rPr>
                <w:rFonts w:ascii="Times New Roman" w:hAnsi="Times New Roman" w:cs="Times New Roman"/>
                <w:sz w:val="20"/>
                <w:szCs w:val="20"/>
              </w:rPr>
            </w:pPr>
            <w:r w:rsidRPr="00B51CB9">
              <w:rPr>
                <w:rFonts w:ascii="Times New Roman" w:eastAsia="Times New Roman" w:hAnsi="Times New Roman" w:cs="Times New Roman"/>
                <w:color w:val="0070C0"/>
                <w:sz w:val="24"/>
                <w:szCs w:val="24"/>
              </w:rPr>
              <w:t>Общие</w:t>
            </w:r>
          </w:p>
        </w:tc>
        <w:tc>
          <w:tcPr>
            <w:tcW w:w="1140" w:type="dxa"/>
            <w:tcBorders>
              <w:left w:val="single" w:sz="4" w:space="0" w:color="auto"/>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11</w:t>
            </w:r>
          </w:p>
        </w:tc>
        <w:tc>
          <w:tcPr>
            <w:tcW w:w="1120" w:type="dxa"/>
            <w:tcBorders>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31</w:t>
            </w:r>
          </w:p>
        </w:tc>
        <w:tc>
          <w:tcPr>
            <w:tcW w:w="1140" w:type="dxa"/>
            <w:tcBorders>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p>
        </w:tc>
        <w:tc>
          <w:tcPr>
            <w:tcW w:w="1011" w:type="dxa"/>
            <w:gridSpan w:val="2"/>
            <w:tcBorders>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61</w:t>
            </w:r>
          </w:p>
        </w:tc>
        <w:tc>
          <w:tcPr>
            <w:tcW w:w="1134" w:type="dxa"/>
            <w:gridSpan w:val="2"/>
            <w:tcBorders>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87</w:t>
            </w:r>
          </w:p>
        </w:tc>
        <w:tc>
          <w:tcPr>
            <w:tcW w:w="1134" w:type="dxa"/>
            <w:gridSpan w:val="2"/>
            <w:tcBorders>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p>
        </w:tc>
        <w:tc>
          <w:tcPr>
            <w:tcW w:w="131" w:type="dxa"/>
            <w:gridSpan w:val="2"/>
            <w:vAlign w:val="bottom"/>
          </w:tcPr>
          <w:p w:rsidR="002B6AD0" w:rsidRPr="00B51CB9" w:rsidRDefault="002B6AD0" w:rsidP="005A754C">
            <w:pPr>
              <w:jc w:val="both"/>
              <w:rPr>
                <w:rFonts w:ascii="Times New Roman" w:hAnsi="Times New Roman" w:cs="Times New Roman"/>
                <w:sz w:val="1"/>
                <w:szCs w:val="1"/>
              </w:rPr>
            </w:pPr>
          </w:p>
        </w:tc>
      </w:tr>
      <w:tr w:rsidR="002B6AD0" w:rsidRPr="00B51CB9" w:rsidTr="005A754C">
        <w:trPr>
          <w:trHeight w:val="260"/>
        </w:trPr>
        <w:tc>
          <w:tcPr>
            <w:tcW w:w="88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rPr>
            </w:pPr>
            <w:r w:rsidRPr="00B51CB9">
              <w:rPr>
                <w:rFonts w:ascii="Times New Roman" w:hAnsi="Times New Roman" w:cs="Times New Roman"/>
              </w:rPr>
              <w:t>Физика</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45</w:t>
            </w:r>
          </w:p>
        </w:tc>
        <w:tc>
          <w:tcPr>
            <w:tcW w:w="112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27</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40</w:t>
            </w:r>
          </w:p>
        </w:tc>
        <w:tc>
          <w:tcPr>
            <w:tcW w:w="1011"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93</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92</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95</w:t>
            </w:r>
          </w:p>
        </w:tc>
        <w:tc>
          <w:tcPr>
            <w:tcW w:w="131" w:type="dxa"/>
            <w:gridSpan w:val="2"/>
            <w:tcBorders>
              <w:left w:val="single" w:sz="4" w:space="0" w:color="auto"/>
            </w:tcBorders>
            <w:vAlign w:val="bottom"/>
          </w:tcPr>
          <w:p w:rsidR="002B6AD0" w:rsidRPr="00B51CB9" w:rsidRDefault="002B6AD0" w:rsidP="005A754C">
            <w:pPr>
              <w:jc w:val="both"/>
              <w:rPr>
                <w:rFonts w:ascii="Times New Roman" w:hAnsi="Times New Roman" w:cs="Times New Roman"/>
                <w:sz w:val="1"/>
                <w:szCs w:val="1"/>
              </w:rPr>
            </w:pPr>
          </w:p>
        </w:tc>
      </w:tr>
      <w:tr w:rsidR="002B6AD0" w:rsidRPr="00B51CB9" w:rsidTr="005A754C">
        <w:trPr>
          <w:trHeight w:val="262"/>
        </w:trPr>
        <w:tc>
          <w:tcPr>
            <w:tcW w:w="88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ind w:left="320"/>
              <w:jc w:val="both"/>
              <w:rPr>
                <w:rFonts w:ascii="Times New Roman" w:hAnsi="Times New Roman" w:cs="Times New Roman"/>
                <w:sz w:val="20"/>
                <w:szCs w:val="20"/>
              </w:rPr>
            </w:pPr>
            <w:r w:rsidRPr="00B51CB9">
              <w:rPr>
                <w:rFonts w:ascii="Times New Roman" w:hAnsi="Times New Roman" w:cs="Times New Roman"/>
                <w:sz w:val="20"/>
                <w:szCs w:val="20"/>
              </w:rPr>
              <w:t>Английский</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40</w:t>
            </w:r>
          </w:p>
        </w:tc>
        <w:tc>
          <w:tcPr>
            <w:tcW w:w="112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56</w:t>
            </w:r>
          </w:p>
        </w:tc>
        <w:tc>
          <w:tcPr>
            <w:tcW w:w="1011"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83</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83</w:t>
            </w:r>
          </w:p>
        </w:tc>
        <w:tc>
          <w:tcPr>
            <w:tcW w:w="131" w:type="dxa"/>
            <w:gridSpan w:val="2"/>
            <w:tcBorders>
              <w:left w:val="single" w:sz="4" w:space="0" w:color="auto"/>
            </w:tcBorders>
            <w:vAlign w:val="bottom"/>
          </w:tcPr>
          <w:p w:rsidR="002B6AD0" w:rsidRPr="00B51CB9" w:rsidRDefault="002B6AD0" w:rsidP="005A754C">
            <w:pPr>
              <w:jc w:val="both"/>
              <w:rPr>
                <w:rFonts w:ascii="Times New Roman" w:hAnsi="Times New Roman" w:cs="Times New Roman"/>
                <w:sz w:val="1"/>
                <w:szCs w:val="1"/>
              </w:rPr>
            </w:pPr>
          </w:p>
        </w:tc>
      </w:tr>
      <w:tr w:rsidR="002B6AD0" w:rsidRPr="00B51CB9" w:rsidTr="005A754C">
        <w:trPr>
          <w:gridAfter w:val="2"/>
          <w:wAfter w:w="131" w:type="dxa"/>
          <w:trHeight w:val="266"/>
        </w:trPr>
        <w:tc>
          <w:tcPr>
            <w:tcW w:w="88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r w:rsidRPr="00B51CB9">
              <w:rPr>
                <w:rFonts w:ascii="Times New Roman" w:hAnsi="Times New Roman" w:cs="Times New Roman"/>
                <w:sz w:val="23"/>
                <w:szCs w:val="23"/>
              </w:rPr>
              <w:t>7</w:t>
            </w: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ind w:left="100"/>
              <w:jc w:val="both"/>
              <w:rPr>
                <w:rFonts w:ascii="Times New Roman" w:eastAsia="Times New Roman" w:hAnsi="Times New Roman" w:cs="Times New Roman"/>
                <w:color w:val="0070C0"/>
                <w:sz w:val="24"/>
                <w:szCs w:val="24"/>
              </w:rPr>
            </w:pPr>
            <w:r w:rsidRPr="00B51CB9">
              <w:rPr>
                <w:rFonts w:ascii="Times New Roman" w:eastAsia="Times New Roman" w:hAnsi="Times New Roman" w:cs="Times New Roman"/>
                <w:sz w:val="24"/>
                <w:szCs w:val="24"/>
              </w:rPr>
              <w:t>Информатика</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r w:rsidRPr="00B51CB9">
              <w:rPr>
                <w:rFonts w:ascii="Times New Roman" w:hAnsi="Times New Roman" w:cs="Times New Roman"/>
                <w:sz w:val="23"/>
                <w:szCs w:val="23"/>
              </w:rPr>
              <w:t>-</w:t>
            </w:r>
          </w:p>
        </w:tc>
        <w:tc>
          <w:tcPr>
            <w:tcW w:w="112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jc w:val="both"/>
              <w:rPr>
                <w:rFonts w:ascii="Times New Roman" w:eastAsia="Times New Roman" w:hAnsi="Times New Roman" w:cs="Times New Roman"/>
                <w:color w:val="0070C0"/>
                <w:w w:val="99"/>
                <w:sz w:val="24"/>
                <w:szCs w:val="24"/>
              </w:rPr>
            </w:pPr>
            <w:r w:rsidRPr="00B51CB9">
              <w:rPr>
                <w:rFonts w:ascii="Times New Roman" w:eastAsia="Times New Roman" w:hAnsi="Times New Roman" w:cs="Times New Roman"/>
                <w:color w:val="0070C0"/>
                <w:w w:val="99"/>
                <w:sz w:val="24"/>
                <w:szCs w:val="24"/>
              </w:rPr>
              <w:t>-</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jc w:val="both"/>
              <w:rPr>
                <w:rFonts w:ascii="Times New Roman" w:eastAsia="Times New Roman" w:hAnsi="Times New Roman" w:cs="Times New Roman"/>
                <w:color w:val="0070C0"/>
                <w:w w:val="99"/>
                <w:sz w:val="24"/>
                <w:szCs w:val="24"/>
              </w:rPr>
            </w:pPr>
            <w:r w:rsidRPr="00B51CB9">
              <w:rPr>
                <w:rFonts w:ascii="Times New Roman" w:eastAsia="Times New Roman" w:hAnsi="Times New Roman" w:cs="Times New Roman"/>
                <w:color w:val="0070C0"/>
                <w:w w:val="99"/>
                <w:sz w:val="24"/>
                <w:szCs w:val="24"/>
              </w:rPr>
              <w:t>39</w:t>
            </w:r>
          </w:p>
        </w:tc>
        <w:tc>
          <w:tcPr>
            <w:tcW w:w="1011"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r w:rsidRPr="00B51CB9">
              <w:rPr>
                <w:rFonts w:ascii="Times New Roman" w:hAnsi="Times New Roman" w:cs="Times New Roman"/>
                <w:sz w:val="23"/>
                <w:szCs w:val="23"/>
              </w:rPr>
              <w:t>-</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jc w:val="both"/>
              <w:rPr>
                <w:rFonts w:ascii="Times New Roman" w:eastAsia="Times New Roman" w:hAnsi="Times New Roman" w:cs="Times New Roman"/>
                <w:color w:val="0070C0"/>
                <w:w w:val="99"/>
                <w:sz w:val="24"/>
                <w:szCs w:val="24"/>
              </w:rPr>
            </w:pPr>
            <w:r w:rsidRPr="00B51CB9">
              <w:rPr>
                <w:rFonts w:ascii="Times New Roman" w:eastAsia="Times New Roman" w:hAnsi="Times New Roman" w:cs="Times New Roman"/>
                <w:color w:val="0070C0"/>
                <w:w w:val="99"/>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jc w:val="both"/>
              <w:rPr>
                <w:rFonts w:ascii="Times New Roman" w:eastAsia="Times New Roman" w:hAnsi="Times New Roman" w:cs="Times New Roman"/>
                <w:color w:val="0070C0"/>
                <w:w w:val="99"/>
                <w:sz w:val="24"/>
                <w:szCs w:val="24"/>
              </w:rPr>
            </w:pPr>
            <w:r w:rsidRPr="00B51CB9">
              <w:rPr>
                <w:rFonts w:ascii="Times New Roman" w:eastAsia="Times New Roman" w:hAnsi="Times New Roman" w:cs="Times New Roman"/>
                <w:color w:val="0070C0"/>
                <w:w w:val="99"/>
                <w:sz w:val="24"/>
                <w:szCs w:val="24"/>
              </w:rPr>
              <w:t>89</w:t>
            </w:r>
          </w:p>
        </w:tc>
      </w:tr>
    </w:tbl>
    <w:p w:rsidR="002B6AD0" w:rsidRPr="00B51CB9" w:rsidRDefault="002B6AD0" w:rsidP="002B6AD0">
      <w:pPr>
        <w:spacing w:line="312" w:lineRule="exact"/>
        <w:jc w:val="both"/>
        <w:rPr>
          <w:rFonts w:ascii="Times New Roman" w:hAnsi="Times New Roman" w:cs="Times New Roman"/>
          <w:sz w:val="20"/>
          <w:szCs w:val="20"/>
        </w:rPr>
      </w:pPr>
    </w:p>
    <w:p w:rsidR="002B6AD0" w:rsidRPr="00B51CB9" w:rsidRDefault="002B6AD0" w:rsidP="002B6AD0">
      <w:pPr>
        <w:ind w:left="2940"/>
        <w:jc w:val="both"/>
        <w:rPr>
          <w:rFonts w:ascii="Times New Roman" w:hAnsi="Times New Roman" w:cs="Times New Roman"/>
          <w:sz w:val="20"/>
          <w:szCs w:val="20"/>
        </w:rPr>
      </w:pPr>
      <w:r>
        <w:rPr>
          <w:rFonts w:ascii="Times New Roman" w:eastAsia="Times New Roman" w:hAnsi="Times New Roman" w:cs="Times New Roman"/>
          <w:b/>
          <w:bCs/>
          <w:sz w:val="24"/>
          <w:szCs w:val="24"/>
        </w:rPr>
        <w:t>Р</w:t>
      </w:r>
      <w:r w:rsidRPr="00B51CB9">
        <w:rPr>
          <w:rFonts w:ascii="Times New Roman" w:eastAsia="Times New Roman" w:hAnsi="Times New Roman" w:cs="Times New Roman"/>
          <w:b/>
          <w:bCs/>
          <w:sz w:val="24"/>
          <w:szCs w:val="24"/>
        </w:rPr>
        <w:t>езультаты русского языка за 3 года</w:t>
      </w:r>
    </w:p>
    <w:p w:rsidR="002B6AD0" w:rsidRPr="00B51CB9" w:rsidRDefault="002B6AD0" w:rsidP="002B6AD0">
      <w:pPr>
        <w:spacing w:line="53" w:lineRule="exact"/>
        <w:jc w:val="both"/>
        <w:rPr>
          <w:rFonts w:ascii="Times New Roman" w:hAnsi="Times New Roman" w:cs="Times New Roman"/>
          <w:sz w:val="20"/>
          <w:szCs w:val="20"/>
        </w:rPr>
      </w:pPr>
    </w:p>
    <w:p w:rsidR="002B6AD0" w:rsidRPr="00B51CB9" w:rsidRDefault="002B6AD0" w:rsidP="002B6AD0">
      <w:pPr>
        <w:spacing w:line="273" w:lineRule="auto"/>
        <w:ind w:left="260" w:right="100" w:firstLine="365"/>
        <w:jc w:val="both"/>
        <w:rPr>
          <w:rFonts w:ascii="Times New Roman" w:hAnsi="Times New Roman" w:cs="Times New Roman"/>
          <w:sz w:val="20"/>
          <w:szCs w:val="20"/>
        </w:rPr>
      </w:pPr>
      <w:r w:rsidRPr="00B51CB9">
        <w:rPr>
          <w:rFonts w:ascii="Times New Roman" w:eastAsia="Times New Roman" w:hAnsi="Times New Roman" w:cs="Times New Roman"/>
          <w:sz w:val="24"/>
          <w:szCs w:val="24"/>
        </w:rPr>
        <w:t xml:space="preserve">Общие результаты ВПР по русскому языку за три года показывают, что успеваемость в 2024 году понижалась на 6%,  качество понизилось в 2024 году  на 9%. Но анализ работ в разрезе классов показывает, что низкие результаты обучения по качеству и успеваемости показывают учащиеся 7-х. </w:t>
      </w:r>
    </w:p>
    <w:p w:rsidR="002B6AD0" w:rsidRPr="00B51CB9" w:rsidRDefault="002B6AD0" w:rsidP="002B6AD0">
      <w:pPr>
        <w:spacing w:line="18" w:lineRule="exact"/>
        <w:jc w:val="both"/>
        <w:rPr>
          <w:rFonts w:ascii="Times New Roman" w:hAnsi="Times New Roman" w:cs="Times New Roman"/>
          <w:sz w:val="20"/>
          <w:szCs w:val="20"/>
        </w:rPr>
      </w:pPr>
    </w:p>
    <w:p w:rsidR="002B6AD0" w:rsidRPr="00B51CB9" w:rsidRDefault="002B6AD0" w:rsidP="00906607">
      <w:pPr>
        <w:numPr>
          <w:ilvl w:val="0"/>
          <w:numId w:val="38"/>
        </w:numPr>
        <w:tabs>
          <w:tab w:val="left" w:pos="1187"/>
        </w:tabs>
        <w:spacing w:line="264" w:lineRule="auto"/>
        <w:ind w:left="260" w:right="100" w:firstLine="485"/>
        <w:jc w:val="both"/>
        <w:rPr>
          <w:rFonts w:ascii="Times New Roman" w:eastAsia="Times New Roman" w:hAnsi="Times New Roman" w:cs="Times New Roman"/>
          <w:sz w:val="24"/>
          <w:szCs w:val="24"/>
        </w:rPr>
      </w:pPr>
      <w:r w:rsidRPr="00B51CB9">
        <w:rPr>
          <w:rFonts w:ascii="Times New Roman" w:eastAsia="Times New Roman" w:hAnsi="Times New Roman" w:cs="Times New Roman"/>
          <w:sz w:val="24"/>
          <w:szCs w:val="24"/>
        </w:rPr>
        <w:t>2025 году учащиеся 7-х классов показали лучше результаты по качеству знаний - 35%, успеваемость составляет 90%.</w:t>
      </w:r>
    </w:p>
    <w:p w:rsidR="002B6AD0" w:rsidRPr="00B51CB9" w:rsidRDefault="002B6AD0" w:rsidP="002B6AD0">
      <w:pPr>
        <w:ind w:right="-139"/>
        <w:jc w:val="both"/>
        <w:rPr>
          <w:rFonts w:ascii="Times New Roman" w:eastAsia="Times New Roman" w:hAnsi="Times New Roman" w:cs="Times New Roman"/>
          <w:b/>
          <w:sz w:val="24"/>
          <w:szCs w:val="24"/>
        </w:rPr>
      </w:pPr>
    </w:p>
    <w:p w:rsidR="002B6AD0" w:rsidRPr="00B51CB9" w:rsidRDefault="002B6AD0" w:rsidP="002B6AD0">
      <w:pPr>
        <w:ind w:right="-139"/>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Качество знаний по русскому языку за 3 года</w:t>
      </w:r>
    </w:p>
    <w:p w:rsidR="002B6AD0" w:rsidRPr="00B51CB9" w:rsidRDefault="002B6AD0" w:rsidP="002B6AD0">
      <w:pPr>
        <w:ind w:right="-139"/>
        <w:jc w:val="both"/>
        <w:rPr>
          <w:rFonts w:ascii="Times New Roman" w:hAnsi="Times New Roman" w:cs="Times New Roman"/>
          <w:sz w:val="20"/>
          <w:szCs w:val="20"/>
        </w:rPr>
      </w:pPr>
      <w:r w:rsidRPr="00B51CB9">
        <w:rPr>
          <w:rFonts w:ascii="Times New Roman" w:hAnsi="Times New Roman" w:cs="Times New Roman"/>
          <w:noProof/>
          <w:sz w:val="20"/>
          <w:szCs w:val="20"/>
        </w:rPr>
        <w:drawing>
          <wp:inline distT="0" distB="0" distL="0" distR="0" wp14:anchorId="182B8071" wp14:editId="57EB37CE">
            <wp:extent cx="5486400" cy="3200400"/>
            <wp:effectExtent l="0" t="0" r="1905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B6AD0" w:rsidRPr="00B51CB9" w:rsidRDefault="002B6AD0" w:rsidP="002B6AD0">
      <w:pPr>
        <w:spacing w:line="20" w:lineRule="exact"/>
        <w:jc w:val="both"/>
        <w:rPr>
          <w:rFonts w:ascii="Times New Roman" w:hAnsi="Times New Roman" w:cs="Times New Roman"/>
          <w:sz w:val="20"/>
          <w:szCs w:val="20"/>
        </w:rPr>
      </w:pPr>
      <w:r w:rsidRPr="00B51CB9">
        <w:rPr>
          <w:rFonts w:ascii="Times New Roman" w:hAnsi="Times New Roman" w:cs="Times New Roman"/>
          <w:noProof/>
          <w:sz w:val="20"/>
          <w:szCs w:val="20"/>
        </w:rPr>
        <w:drawing>
          <wp:anchor distT="0" distB="0" distL="114300" distR="114300" simplePos="0" relativeHeight="251660288" behindDoc="1" locked="0" layoutInCell="0" allowOverlap="1" wp14:anchorId="31C6CCD2" wp14:editId="32AC59E6">
            <wp:simplePos x="0" y="0"/>
            <wp:positionH relativeFrom="column">
              <wp:posOffset>597535</wp:posOffset>
            </wp:positionH>
            <wp:positionV relativeFrom="paragraph">
              <wp:posOffset>-2228215</wp:posOffset>
            </wp:positionV>
            <wp:extent cx="4079240" cy="1905635"/>
            <wp:effectExtent l="0" t="0" r="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blip>
                    <a:srcRect/>
                    <a:stretch>
                      <a:fillRect/>
                    </a:stretch>
                  </pic:blipFill>
                  <pic:spPr bwMode="auto">
                    <a:xfrm>
                      <a:off x="0" y="0"/>
                      <a:ext cx="4079240" cy="1905635"/>
                    </a:xfrm>
                    <a:prstGeom prst="rect">
                      <a:avLst/>
                    </a:prstGeom>
                    <a:noFill/>
                  </pic:spPr>
                </pic:pic>
              </a:graphicData>
            </a:graphic>
          </wp:anchor>
        </w:drawing>
      </w:r>
    </w:p>
    <w:p w:rsidR="002B6AD0" w:rsidRPr="00B51CB9" w:rsidRDefault="002B6AD0" w:rsidP="002B6AD0">
      <w:pPr>
        <w:ind w:left="2300"/>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Процент успеваемости по русскому языку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drawing>
          <wp:inline distT="0" distB="0" distL="0" distR="0" wp14:anchorId="604B937F" wp14:editId="4E665929">
            <wp:extent cx="5486400" cy="320040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(5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08A6BAFB" wp14:editId="7F5FED12">
            <wp:extent cx="5029200" cy="3057525"/>
            <wp:effectExtent l="0" t="0" r="19050" b="952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43DE1CF5" wp14:editId="3B09B3DA">
            <wp:extent cx="5048250" cy="3000375"/>
            <wp:effectExtent l="0" t="0" r="19050" b="952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lastRenderedPageBreak/>
        <w:t xml:space="preserve"> </w:t>
      </w:r>
      <w:r w:rsidRPr="00B51CB9">
        <w:rPr>
          <w:rFonts w:ascii="Times New Roman" w:hAnsi="Times New Roman" w:cs="Times New Roman"/>
          <w:noProof/>
          <w:sz w:val="20"/>
          <w:szCs w:val="20"/>
        </w:rPr>
        <w:drawing>
          <wp:inline distT="0" distB="0" distL="0" distR="0" wp14:anchorId="53291390" wp14:editId="69E04EA1">
            <wp:extent cx="5029200" cy="2952750"/>
            <wp:effectExtent l="0" t="0" r="19050"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B6AD0" w:rsidRPr="00B51CB9" w:rsidRDefault="002B6AD0" w:rsidP="002B6AD0">
      <w:pPr>
        <w:ind w:left="312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математики за 3 года</w:t>
      </w:r>
    </w:p>
    <w:p w:rsidR="002B6AD0" w:rsidRPr="00B51CB9" w:rsidRDefault="002B6AD0" w:rsidP="002B6AD0">
      <w:pPr>
        <w:spacing w:line="48" w:lineRule="exact"/>
        <w:jc w:val="both"/>
        <w:rPr>
          <w:rFonts w:ascii="Times New Roman" w:hAnsi="Times New Roman" w:cs="Times New Roman"/>
          <w:sz w:val="20"/>
          <w:szCs w:val="20"/>
        </w:rPr>
      </w:pPr>
    </w:p>
    <w:p w:rsidR="002B6AD0" w:rsidRPr="00B51CB9" w:rsidRDefault="002B6AD0" w:rsidP="002B6AD0">
      <w:pPr>
        <w:spacing w:line="272" w:lineRule="auto"/>
        <w:ind w:left="260" w:firstLine="365"/>
        <w:jc w:val="both"/>
        <w:rPr>
          <w:rFonts w:ascii="Times New Roman" w:hAnsi="Times New Roman" w:cs="Times New Roman"/>
          <w:sz w:val="20"/>
          <w:szCs w:val="20"/>
        </w:rPr>
      </w:pPr>
      <w:r w:rsidRPr="00B51CB9">
        <w:rPr>
          <w:rFonts w:ascii="Times New Roman" w:eastAsia="Times New Roman" w:hAnsi="Times New Roman" w:cs="Times New Roman"/>
          <w:sz w:val="24"/>
          <w:szCs w:val="24"/>
        </w:rPr>
        <w:t>Общие результаты ВПР по математике за три года показывают, что успеваемость понизилась на 4% в этом учебном году по сравнению с 2023 годом, а качество понизилось на 9%. Но анализ работ в разрезе классов показывает, что низкие результаты по успеваемости и качеству знаний показывают учащиеся 7-х классов по сравнению с предыдущим годом. В 2023 году качество знаний было – 28%, а в 2025 г. – 14%, т.е. снизилось на 14%. Так же обучающиеся 6-х классов показали снижение качества знаний по сравнению с 2023 годом на 11%.</w:t>
      </w:r>
    </w:p>
    <w:p w:rsidR="002B6AD0" w:rsidRPr="00B51CB9" w:rsidRDefault="002B6AD0" w:rsidP="002B6AD0">
      <w:pPr>
        <w:spacing w:line="13" w:lineRule="exact"/>
        <w:jc w:val="both"/>
        <w:rPr>
          <w:rFonts w:ascii="Times New Roman" w:hAnsi="Times New Roman" w:cs="Times New Roman"/>
          <w:sz w:val="20"/>
          <w:szCs w:val="20"/>
        </w:rPr>
      </w:pPr>
    </w:p>
    <w:p w:rsidR="002B6AD0" w:rsidRPr="00B51CB9" w:rsidRDefault="002B6AD0" w:rsidP="002B6AD0">
      <w:pPr>
        <w:spacing w:line="264" w:lineRule="auto"/>
        <w:ind w:left="260" w:firstLine="485"/>
        <w:jc w:val="both"/>
        <w:rPr>
          <w:rFonts w:ascii="Times New Roman" w:eastAsia="Times New Roman" w:hAnsi="Times New Roman" w:cs="Times New Roman"/>
          <w:sz w:val="24"/>
          <w:szCs w:val="24"/>
        </w:rPr>
      </w:pPr>
    </w:p>
    <w:p w:rsidR="002B6AD0" w:rsidRPr="00B51CB9" w:rsidRDefault="002B6AD0" w:rsidP="002B6AD0">
      <w:pPr>
        <w:ind w:right="-239"/>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Качество знаний по математике за 3 года</w:t>
      </w:r>
    </w:p>
    <w:p w:rsidR="002B6AD0" w:rsidRPr="00B51CB9" w:rsidRDefault="002B6AD0" w:rsidP="002B6AD0">
      <w:pPr>
        <w:jc w:val="both"/>
        <w:rPr>
          <w:rFonts w:ascii="Times New Roman" w:eastAsia="Times New Roman" w:hAnsi="Times New Roman" w:cs="Times New Roman"/>
          <w:sz w:val="24"/>
          <w:szCs w:val="24"/>
        </w:rPr>
      </w:pPr>
      <w:r w:rsidRPr="00B51CB9">
        <w:rPr>
          <w:rFonts w:ascii="Times New Roman" w:hAnsi="Times New Roman" w:cs="Times New Roman"/>
          <w:noProof/>
          <w:sz w:val="20"/>
          <w:szCs w:val="20"/>
        </w:rPr>
        <w:drawing>
          <wp:inline distT="0" distB="0" distL="0" distR="0" wp14:anchorId="463C8B6E" wp14:editId="1BBDE390">
            <wp:extent cx="5486400" cy="320040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B6AD0" w:rsidRPr="00B51CB9" w:rsidRDefault="002B6AD0" w:rsidP="002B6AD0">
      <w:pPr>
        <w:ind w:left="2520"/>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Процент успеваемости по математике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lastRenderedPageBreak/>
        <w:drawing>
          <wp:inline distT="0" distB="0" distL="0" distR="0" wp14:anchorId="39D3438D" wp14:editId="78D340C0">
            <wp:extent cx="5486400" cy="3200400"/>
            <wp:effectExtent l="0" t="0" r="19050"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B6AD0" w:rsidRPr="00B51CB9" w:rsidRDefault="002B6AD0" w:rsidP="002B6AD0">
      <w:pPr>
        <w:ind w:left="3260"/>
        <w:jc w:val="both"/>
        <w:rPr>
          <w:rFonts w:ascii="Times New Roman" w:eastAsia="Times New Roman" w:hAnsi="Times New Roman" w:cs="Times New Roman"/>
          <w:b/>
          <w:bCs/>
          <w:sz w:val="24"/>
          <w:szCs w:val="24"/>
        </w:rPr>
      </w:pPr>
    </w:p>
    <w:p w:rsidR="002B6AD0" w:rsidRPr="00B51CB9" w:rsidRDefault="002B6AD0" w:rsidP="002B6AD0">
      <w:pPr>
        <w:ind w:left="3260"/>
        <w:jc w:val="both"/>
        <w:rPr>
          <w:rFonts w:ascii="Times New Roman" w:eastAsia="Times New Roman" w:hAnsi="Times New Roman" w:cs="Times New Roman"/>
          <w:b/>
          <w:bCs/>
          <w:sz w:val="24"/>
          <w:szCs w:val="24"/>
        </w:rPr>
      </w:pPr>
    </w:p>
    <w:p w:rsidR="002B6AD0" w:rsidRPr="00B51CB9" w:rsidRDefault="002B6AD0" w:rsidP="002B6AD0">
      <w:pPr>
        <w:ind w:left="3260"/>
        <w:jc w:val="both"/>
        <w:rPr>
          <w:rFonts w:ascii="Times New Roman" w:eastAsia="Times New Roman" w:hAnsi="Times New Roman" w:cs="Times New Roman"/>
          <w:b/>
          <w:bCs/>
          <w:sz w:val="24"/>
          <w:szCs w:val="24"/>
        </w:rPr>
      </w:pPr>
    </w:p>
    <w:p w:rsidR="002B6AD0" w:rsidRPr="00B51CB9" w:rsidRDefault="002B6AD0" w:rsidP="002B6AD0">
      <w:pPr>
        <w:ind w:left="3260"/>
        <w:jc w:val="both"/>
        <w:rPr>
          <w:rFonts w:ascii="Times New Roman" w:eastAsia="Times New Roman" w:hAnsi="Times New Roman" w:cs="Times New Roman"/>
          <w:b/>
          <w:bCs/>
          <w:sz w:val="24"/>
          <w:szCs w:val="24"/>
        </w:rPr>
      </w:pPr>
    </w:p>
    <w:p w:rsidR="002B6AD0" w:rsidRPr="00B51CB9" w:rsidRDefault="002B6AD0" w:rsidP="002B6AD0">
      <w:pPr>
        <w:ind w:left="326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(5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26B77B7C" wp14:editId="680908FB">
            <wp:extent cx="4991100" cy="2876550"/>
            <wp:effectExtent l="0" t="0" r="19050"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lastRenderedPageBreak/>
        <w:t xml:space="preserve"> </w:t>
      </w:r>
      <w:r w:rsidRPr="00B51CB9">
        <w:rPr>
          <w:rFonts w:ascii="Times New Roman" w:hAnsi="Times New Roman" w:cs="Times New Roman"/>
          <w:noProof/>
          <w:sz w:val="20"/>
          <w:szCs w:val="20"/>
        </w:rPr>
        <w:drawing>
          <wp:inline distT="0" distB="0" distL="0" distR="0" wp14:anchorId="77615212" wp14:editId="6B966942">
            <wp:extent cx="5067300" cy="2905125"/>
            <wp:effectExtent l="0" t="0" r="19050" b="952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7F5895F7" wp14:editId="047E2CCE">
            <wp:extent cx="5019675" cy="2867025"/>
            <wp:effectExtent l="0" t="0" r="9525" b="95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ind w:left="3260"/>
        <w:jc w:val="both"/>
        <w:rPr>
          <w:rFonts w:ascii="Times New Roman" w:eastAsia="Times New Roman" w:hAnsi="Times New Roman" w:cs="Times New Roman"/>
          <w:b/>
          <w:bCs/>
          <w:sz w:val="24"/>
          <w:szCs w:val="24"/>
        </w:rPr>
      </w:pPr>
    </w:p>
    <w:p w:rsidR="002B6AD0" w:rsidRPr="00B51CB9" w:rsidRDefault="002B6AD0" w:rsidP="002B6AD0">
      <w:pPr>
        <w:ind w:left="326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биологии за 3 года</w:t>
      </w:r>
    </w:p>
    <w:p w:rsidR="002B6AD0" w:rsidRPr="00B51CB9" w:rsidRDefault="002B6AD0" w:rsidP="002B6AD0">
      <w:pPr>
        <w:spacing w:line="48" w:lineRule="exact"/>
        <w:jc w:val="both"/>
        <w:rPr>
          <w:rFonts w:ascii="Times New Roman" w:hAnsi="Times New Roman" w:cs="Times New Roman"/>
          <w:sz w:val="20"/>
          <w:szCs w:val="20"/>
        </w:rPr>
      </w:pPr>
    </w:p>
    <w:p w:rsidR="002B6AD0" w:rsidRPr="00B51CB9" w:rsidRDefault="002B6AD0" w:rsidP="002B6AD0">
      <w:pPr>
        <w:spacing w:line="272" w:lineRule="auto"/>
        <w:ind w:left="260" w:firstLine="365"/>
        <w:jc w:val="both"/>
        <w:rPr>
          <w:rFonts w:ascii="Times New Roman" w:hAnsi="Times New Roman" w:cs="Times New Roman"/>
          <w:sz w:val="20"/>
          <w:szCs w:val="20"/>
        </w:rPr>
      </w:pPr>
      <w:r w:rsidRPr="00B51CB9">
        <w:rPr>
          <w:rFonts w:ascii="Times New Roman" w:eastAsia="Times New Roman" w:hAnsi="Times New Roman" w:cs="Times New Roman"/>
          <w:sz w:val="24"/>
          <w:szCs w:val="24"/>
        </w:rPr>
        <w:t>Общие результаты ВПР по биологии за три года показывают, что успеваемость повысилась по сравнению с 2023 годом на 11%. А качество знаний понизилось на 7%. Анализ работ в разрезе классов показал, что низкие результаты качества показали обучающиеся 6-х классов. Это может быть связано, что обучающиеся писали ВПР в компьютерной форме в 2023, 2024 годах, а так же была смена педагогов. 7-е классы в 2025 году ВПР по биологии не писали.</w:t>
      </w:r>
    </w:p>
    <w:p w:rsidR="002B6AD0" w:rsidRPr="00B51CB9" w:rsidRDefault="002B6AD0" w:rsidP="002B6AD0">
      <w:pPr>
        <w:spacing w:line="374"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Качество знаний по биологии за 3 года</w:t>
      </w:r>
    </w:p>
    <w:p w:rsidR="002B6AD0" w:rsidRPr="00B51CB9" w:rsidRDefault="002B6AD0" w:rsidP="002B6AD0">
      <w:pPr>
        <w:ind w:right="-259"/>
        <w:jc w:val="both"/>
        <w:rPr>
          <w:rFonts w:ascii="Times New Roman" w:eastAsia="Times New Roman" w:hAnsi="Times New Roman" w:cs="Times New Roman"/>
          <w:sz w:val="24"/>
          <w:szCs w:val="24"/>
        </w:rPr>
      </w:pPr>
      <w:r w:rsidRPr="00B51CB9">
        <w:rPr>
          <w:rFonts w:ascii="Times New Roman" w:hAnsi="Times New Roman" w:cs="Times New Roman"/>
          <w:noProof/>
          <w:sz w:val="20"/>
          <w:szCs w:val="20"/>
        </w:rPr>
        <w:lastRenderedPageBreak/>
        <w:drawing>
          <wp:inline distT="0" distB="0" distL="0" distR="0" wp14:anchorId="4239FA07" wp14:editId="4539AAA2">
            <wp:extent cx="4290646" cy="2481942"/>
            <wp:effectExtent l="0" t="0" r="15240" b="1397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B6AD0" w:rsidRPr="00B51CB9" w:rsidRDefault="002B6AD0" w:rsidP="002B6AD0">
      <w:pPr>
        <w:ind w:right="-259"/>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Процент успеваемости по биологии за 3 года</w:t>
      </w:r>
    </w:p>
    <w:p w:rsidR="002B6AD0" w:rsidRPr="00B51CB9" w:rsidRDefault="002B6AD0" w:rsidP="002B6AD0">
      <w:pPr>
        <w:spacing w:line="20"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drawing>
          <wp:inline distT="0" distB="0" distL="0" distR="0" wp14:anchorId="48F2BC65" wp14:editId="23323EB8">
            <wp:extent cx="4371033" cy="2291024"/>
            <wp:effectExtent l="0" t="0" r="10795" b="1460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B6AD0" w:rsidRPr="00B51CB9" w:rsidRDefault="002B6AD0" w:rsidP="002B6AD0">
      <w:pPr>
        <w:ind w:right="-259"/>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(5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48420877" wp14:editId="284B9E0A">
            <wp:extent cx="4330840" cy="2873828"/>
            <wp:effectExtent l="0" t="0" r="12700" b="2222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lastRenderedPageBreak/>
        <w:t xml:space="preserve"> </w:t>
      </w:r>
      <w:r w:rsidRPr="00B51CB9">
        <w:rPr>
          <w:rFonts w:ascii="Times New Roman" w:hAnsi="Times New Roman" w:cs="Times New Roman"/>
          <w:noProof/>
          <w:sz w:val="20"/>
          <w:szCs w:val="20"/>
        </w:rPr>
        <w:drawing>
          <wp:inline distT="0" distB="0" distL="0" distR="0" wp14:anchorId="7386DF73" wp14:editId="18372AC0">
            <wp:extent cx="5067300" cy="2905125"/>
            <wp:effectExtent l="0" t="0" r="19050" b="9525"/>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Сравнение отметок с отметками по журналу (7 класс) </w:t>
      </w:r>
      <w:r w:rsidRPr="00B51CB9">
        <w:rPr>
          <w:rFonts w:ascii="Times New Roman" w:hAnsi="Times New Roman" w:cs="Times New Roman"/>
          <w:noProof/>
          <w:sz w:val="20"/>
          <w:szCs w:val="20"/>
        </w:rPr>
        <w:drawing>
          <wp:inline distT="0" distB="0" distL="0" distR="0" wp14:anchorId="192061A6" wp14:editId="0A4EE131">
            <wp:extent cx="5019675" cy="2867025"/>
            <wp:effectExtent l="0" t="0" r="9525" b="952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B6AD0" w:rsidRPr="00B51CB9" w:rsidRDefault="002B6AD0" w:rsidP="002B6AD0">
      <w:pPr>
        <w:ind w:right="-259"/>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истории за 3 года</w:t>
      </w:r>
    </w:p>
    <w:p w:rsidR="002B6AD0" w:rsidRPr="00B51CB9" w:rsidRDefault="002B6AD0" w:rsidP="002B6AD0">
      <w:pPr>
        <w:spacing w:line="48" w:lineRule="exact"/>
        <w:jc w:val="both"/>
        <w:rPr>
          <w:rFonts w:ascii="Times New Roman" w:hAnsi="Times New Roman" w:cs="Times New Roman"/>
          <w:sz w:val="20"/>
          <w:szCs w:val="20"/>
        </w:rPr>
      </w:pPr>
    </w:p>
    <w:p w:rsidR="002B6AD0" w:rsidRPr="00B51CB9" w:rsidRDefault="002B6AD0" w:rsidP="002B6AD0">
      <w:pPr>
        <w:spacing w:line="270" w:lineRule="auto"/>
        <w:ind w:left="260" w:firstLine="365"/>
        <w:jc w:val="both"/>
        <w:rPr>
          <w:rFonts w:ascii="Times New Roman" w:hAnsi="Times New Roman" w:cs="Times New Roman"/>
          <w:sz w:val="20"/>
          <w:szCs w:val="20"/>
        </w:rPr>
      </w:pPr>
      <w:r w:rsidRPr="00B51CB9">
        <w:rPr>
          <w:rFonts w:ascii="Times New Roman" w:eastAsia="Times New Roman" w:hAnsi="Times New Roman" w:cs="Times New Roman"/>
          <w:sz w:val="24"/>
          <w:szCs w:val="24"/>
        </w:rPr>
        <w:t>Общие результаты ВПР по истории за три года показывает, что качество знаний и успеваемость повысились в текущем году по сравнению с предыдущими учебными годами. Качества знаний повысилось на 6% а успеваемость – на 3%. Анализ работ в разрезе классов показал, что низкие результаты качества знаний и успеваемости показывают обучающиеся 7-х классов. Так в 2023 году качество было 33%, а в 2024 году – 22%, в 2025 году – 38%. Видно, что в 2024 году ВПР по истории обучающиеся написали лучше по сравнению с 2023 и 2025 годами.</w:t>
      </w:r>
    </w:p>
    <w:p w:rsidR="002B6AD0" w:rsidRPr="00B51CB9" w:rsidRDefault="002B6AD0" w:rsidP="002B6AD0">
      <w:pPr>
        <w:spacing w:line="20"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eastAsia="Times New Roman" w:hAnsi="Times New Roman" w:cs="Times New Roman"/>
          <w:sz w:val="24"/>
          <w:szCs w:val="24"/>
        </w:rPr>
      </w:pPr>
    </w:p>
    <w:p w:rsidR="002B6AD0" w:rsidRPr="00B51CB9" w:rsidRDefault="002B6AD0" w:rsidP="002B6AD0">
      <w:pPr>
        <w:ind w:right="-259"/>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Процент успеваемости по истории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lastRenderedPageBreak/>
        <w:drawing>
          <wp:inline distT="0" distB="0" distL="0" distR="0" wp14:anchorId="0EC567EF" wp14:editId="4630F272">
            <wp:extent cx="5486400" cy="3200400"/>
            <wp:effectExtent l="0" t="0" r="19050"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B6AD0" w:rsidRPr="00B51CB9" w:rsidRDefault="002B6AD0" w:rsidP="002B6AD0">
      <w:pPr>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Процент успеваемости по биологии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drawing>
          <wp:inline distT="0" distB="0" distL="0" distR="0" wp14:anchorId="5312389F" wp14:editId="7D12FD0E">
            <wp:extent cx="5486400" cy="3200400"/>
            <wp:effectExtent l="0" t="0" r="19050"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(5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60BCEF5B" wp14:editId="4B37713E">
            <wp:extent cx="4119824" cy="2823587"/>
            <wp:effectExtent l="0" t="0" r="14605" b="1524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lastRenderedPageBreak/>
        <w:t xml:space="preserve"> </w:t>
      </w:r>
      <w:r w:rsidRPr="00B51CB9">
        <w:rPr>
          <w:rFonts w:ascii="Times New Roman" w:hAnsi="Times New Roman" w:cs="Times New Roman"/>
          <w:noProof/>
          <w:sz w:val="20"/>
          <w:szCs w:val="20"/>
        </w:rPr>
        <w:drawing>
          <wp:inline distT="0" distB="0" distL="0" distR="0" wp14:anchorId="2157E1C2" wp14:editId="437CA0EC">
            <wp:extent cx="4320791" cy="2672861"/>
            <wp:effectExtent l="0" t="0" r="22860" b="1333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7443BB78" wp14:editId="657BE77F">
            <wp:extent cx="4039437" cy="2582427"/>
            <wp:effectExtent l="0" t="0" r="18415" b="2794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B6AD0" w:rsidRPr="00B51CB9" w:rsidRDefault="002B6AD0" w:rsidP="002B6AD0">
      <w:pPr>
        <w:ind w:left="2860"/>
        <w:jc w:val="both"/>
        <w:rPr>
          <w:rFonts w:ascii="Times New Roman" w:eastAsia="Times New Roman" w:hAnsi="Times New Roman" w:cs="Times New Roman"/>
          <w:b/>
          <w:bCs/>
          <w:sz w:val="24"/>
          <w:szCs w:val="24"/>
        </w:rPr>
      </w:pPr>
    </w:p>
    <w:p w:rsidR="002B6AD0" w:rsidRPr="00B51CB9" w:rsidRDefault="002B6AD0" w:rsidP="002B6AD0">
      <w:pPr>
        <w:ind w:left="286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обществознанию за 3 года</w:t>
      </w:r>
    </w:p>
    <w:p w:rsidR="002B6AD0" w:rsidRPr="00B51CB9" w:rsidRDefault="002B6AD0" w:rsidP="002B6AD0">
      <w:pPr>
        <w:spacing w:line="41" w:lineRule="exact"/>
        <w:jc w:val="both"/>
        <w:rPr>
          <w:rFonts w:ascii="Times New Roman" w:hAnsi="Times New Roman" w:cs="Times New Roman"/>
          <w:sz w:val="20"/>
          <w:szCs w:val="20"/>
        </w:rPr>
      </w:pPr>
    </w:p>
    <w:p w:rsidR="002B6AD0" w:rsidRPr="00B51CB9" w:rsidRDefault="002B6AD0" w:rsidP="002B6AD0">
      <w:pPr>
        <w:ind w:left="620"/>
        <w:jc w:val="both"/>
        <w:rPr>
          <w:rFonts w:ascii="Times New Roman" w:eastAsia="Times New Roman" w:hAnsi="Times New Roman" w:cs="Times New Roman"/>
          <w:sz w:val="24"/>
          <w:szCs w:val="24"/>
        </w:rPr>
      </w:pPr>
      <w:r w:rsidRPr="00B51CB9">
        <w:rPr>
          <w:rFonts w:ascii="Times New Roman" w:eastAsia="Times New Roman" w:hAnsi="Times New Roman" w:cs="Times New Roman"/>
          <w:sz w:val="24"/>
          <w:szCs w:val="24"/>
        </w:rPr>
        <w:t>Общие результаты ВПР по обществознанию за три года показывает, что успеваемость</w:t>
      </w:r>
      <w:r>
        <w:rPr>
          <w:rFonts w:ascii="Times New Roman" w:eastAsia="Times New Roman" w:hAnsi="Times New Roman" w:cs="Times New Roman"/>
          <w:sz w:val="24"/>
          <w:szCs w:val="24"/>
        </w:rPr>
        <w:t xml:space="preserve"> </w:t>
      </w:r>
      <w:r w:rsidRPr="00B51CB9">
        <w:rPr>
          <w:rFonts w:ascii="Times New Roman" w:eastAsia="Times New Roman" w:hAnsi="Times New Roman" w:cs="Times New Roman"/>
          <w:sz w:val="24"/>
          <w:szCs w:val="24"/>
        </w:rPr>
        <w:t>качество знаний снижаются из года в год. Качество знаний снизилось на 12%, а успеваемость на 14%. Но анализ работ в разрезе классов показывает, что низкие результаты обучения по качеству и успеваемости показали учащиеся 7-х классов по сравнению с предыдущим годом. Это связано с тем, что в 2025 году обучающиеся писали ВПР по обществознанию в компьютерной форме.</w:t>
      </w:r>
    </w:p>
    <w:p w:rsidR="002B6AD0" w:rsidRPr="00B51CB9" w:rsidRDefault="002B6AD0" w:rsidP="002B6AD0">
      <w:pPr>
        <w:spacing w:line="200"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Качество знаний по обществознанию за 3 года</w:t>
      </w:r>
    </w:p>
    <w:p w:rsidR="002B6AD0" w:rsidRPr="00B51CB9" w:rsidRDefault="002B6AD0" w:rsidP="002B6AD0">
      <w:pPr>
        <w:jc w:val="both"/>
        <w:rPr>
          <w:rFonts w:ascii="Times New Roman" w:eastAsia="Times New Roman" w:hAnsi="Times New Roman" w:cs="Times New Roman"/>
          <w:sz w:val="24"/>
          <w:szCs w:val="24"/>
        </w:rPr>
      </w:pPr>
      <w:r w:rsidRPr="00B51CB9">
        <w:rPr>
          <w:rFonts w:ascii="Times New Roman" w:hAnsi="Times New Roman" w:cs="Times New Roman"/>
          <w:noProof/>
          <w:sz w:val="20"/>
          <w:szCs w:val="20"/>
        </w:rPr>
        <w:drawing>
          <wp:inline distT="0" distB="0" distL="0" distR="0" wp14:anchorId="3F19BC9D" wp14:editId="5965BB09">
            <wp:extent cx="3878663" cy="2512088"/>
            <wp:effectExtent l="0" t="0" r="26670" b="2159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B6AD0" w:rsidRPr="00B51CB9" w:rsidRDefault="002B6AD0" w:rsidP="002B6AD0">
      <w:pPr>
        <w:ind w:left="2240"/>
        <w:jc w:val="both"/>
        <w:rPr>
          <w:rFonts w:ascii="Times New Roman" w:hAnsi="Times New Roman" w:cs="Times New Roman"/>
          <w:sz w:val="20"/>
          <w:szCs w:val="20"/>
        </w:rPr>
      </w:pPr>
      <w:r w:rsidRPr="00B51CB9">
        <w:rPr>
          <w:rFonts w:ascii="Times New Roman" w:eastAsia="Times New Roman" w:hAnsi="Times New Roman" w:cs="Times New Roman"/>
          <w:b/>
          <w:sz w:val="24"/>
          <w:szCs w:val="24"/>
        </w:rPr>
        <w:t>Процент успеваемости по обществознанию за 3 год</w:t>
      </w:r>
      <w:r w:rsidRPr="00B51CB9">
        <w:rPr>
          <w:rFonts w:ascii="Times New Roman" w:eastAsia="Times New Roman" w:hAnsi="Times New Roman" w:cs="Times New Roman"/>
          <w:sz w:val="24"/>
          <w:szCs w:val="24"/>
        </w:rPr>
        <w:t>а</w:t>
      </w:r>
    </w:p>
    <w:p w:rsidR="002B6AD0" w:rsidRPr="00B51CB9" w:rsidRDefault="002B6AD0" w:rsidP="002B6AD0">
      <w:pPr>
        <w:spacing w:line="20" w:lineRule="exact"/>
        <w:jc w:val="both"/>
        <w:rPr>
          <w:rFonts w:ascii="Times New Roman" w:hAnsi="Times New Roman" w:cs="Times New Roman"/>
          <w:sz w:val="20"/>
          <w:szCs w:val="20"/>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lastRenderedPageBreak/>
        <w:drawing>
          <wp:inline distT="0" distB="0" distL="0" distR="0" wp14:anchorId="75A3924F" wp14:editId="1F30E5B3">
            <wp:extent cx="3878663" cy="2562330"/>
            <wp:effectExtent l="0" t="0" r="2667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B6AD0" w:rsidRPr="00B51CB9" w:rsidRDefault="002B6AD0" w:rsidP="002B6AD0">
      <w:pPr>
        <w:ind w:left="3200"/>
        <w:jc w:val="both"/>
        <w:rPr>
          <w:rFonts w:ascii="Times New Roman" w:eastAsia="Times New Roman" w:hAnsi="Times New Roman" w:cs="Times New Roman"/>
          <w:b/>
          <w:bCs/>
          <w:sz w:val="24"/>
          <w:szCs w:val="24"/>
        </w:rPr>
      </w:pPr>
    </w:p>
    <w:p w:rsidR="002B6AD0" w:rsidRPr="00B51CB9" w:rsidRDefault="002B6AD0" w:rsidP="002B6AD0">
      <w:pPr>
        <w:ind w:left="3200"/>
        <w:jc w:val="both"/>
        <w:rPr>
          <w:rFonts w:ascii="Times New Roman" w:eastAsia="Times New Roman" w:hAnsi="Times New Roman" w:cs="Times New Roman"/>
          <w:b/>
          <w:bCs/>
          <w:sz w:val="24"/>
          <w:szCs w:val="24"/>
        </w:rPr>
      </w:pPr>
    </w:p>
    <w:p w:rsidR="002B6AD0" w:rsidRPr="00B51CB9" w:rsidRDefault="002B6AD0" w:rsidP="002B6AD0">
      <w:pPr>
        <w:ind w:left="3200"/>
        <w:jc w:val="both"/>
        <w:rPr>
          <w:rFonts w:ascii="Times New Roman" w:eastAsia="Times New Roman" w:hAnsi="Times New Roman" w:cs="Times New Roman"/>
          <w:b/>
          <w:bCs/>
          <w:sz w:val="24"/>
          <w:szCs w:val="24"/>
        </w:rPr>
      </w:pPr>
    </w:p>
    <w:p w:rsidR="002B6AD0" w:rsidRPr="00B51CB9" w:rsidRDefault="002B6AD0" w:rsidP="002B6AD0">
      <w:pPr>
        <w:ind w:left="320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2FD9E497" wp14:editId="55233DAF">
            <wp:extent cx="5067300" cy="2905125"/>
            <wp:effectExtent l="0" t="0" r="19050" b="952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55723341" wp14:editId="19253409">
            <wp:extent cx="5019675" cy="2867025"/>
            <wp:effectExtent l="0" t="0" r="9525" b="952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B6AD0" w:rsidRPr="00B51CB9" w:rsidRDefault="002B6AD0" w:rsidP="002B6AD0">
      <w:pPr>
        <w:ind w:left="3200"/>
        <w:jc w:val="both"/>
        <w:rPr>
          <w:rFonts w:ascii="Times New Roman" w:eastAsia="Times New Roman" w:hAnsi="Times New Roman" w:cs="Times New Roman"/>
          <w:b/>
          <w:bCs/>
          <w:sz w:val="24"/>
          <w:szCs w:val="24"/>
        </w:rPr>
      </w:pPr>
    </w:p>
    <w:p w:rsidR="002B6AD0" w:rsidRPr="00B51CB9" w:rsidRDefault="002B6AD0" w:rsidP="002B6AD0">
      <w:pPr>
        <w:ind w:left="3200"/>
        <w:jc w:val="both"/>
        <w:rPr>
          <w:rFonts w:ascii="Times New Roman" w:eastAsia="Times New Roman" w:hAnsi="Times New Roman" w:cs="Times New Roman"/>
          <w:b/>
          <w:bCs/>
          <w:sz w:val="24"/>
          <w:szCs w:val="24"/>
        </w:rPr>
      </w:pPr>
    </w:p>
    <w:p w:rsidR="002B6AD0" w:rsidRPr="00B51CB9" w:rsidRDefault="002B6AD0" w:rsidP="002B6AD0">
      <w:pPr>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географии за 3 года</w:t>
      </w:r>
    </w:p>
    <w:p w:rsidR="002B6AD0" w:rsidRPr="00B51CB9" w:rsidRDefault="002B6AD0" w:rsidP="002B6AD0">
      <w:pPr>
        <w:spacing w:line="48" w:lineRule="exact"/>
        <w:jc w:val="both"/>
        <w:rPr>
          <w:rFonts w:ascii="Times New Roman" w:hAnsi="Times New Roman" w:cs="Times New Roman"/>
          <w:sz w:val="20"/>
          <w:szCs w:val="20"/>
        </w:rPr>
      </w:pPr>
    </w:p>
    <w:p w:rsidR="002B6AD0" w:rsidRPr="00B51CB9" w:rsidRDefault="002B6AD0" w:rsidP="002B6AD0">
      <w:pPr>
        <w:spacing w:line="272" w:lineRule="auto"/>
        <w:ind w:left="260" w:firstLine="365"/>
        <w:jc w:val="both"/>
        <w:rPr>
          <w:rFonts w:ascii="Times New Roman" w:hAnsi="Times New Roman" w:cs="Times New Roman"/>
          <w:sz w:val="20"/>
          <w:szCs w:val="20"/>
        </w:rPr>
      </w:pPr>
      <w:r w:rsidRPr="00B51CB9">
        <w:rPr>
          <w:rFonts w:ascii="Times New Roman" w:eastAsia="Times New Roman" w:hAnsi="Times New Roman" w:cs="Times New Roman"/>
          <w:sz w:val="24"/>
          <w:szCs w:val="24"/>
        </w:rPr>
        <w:lastRenderedPageBreak/>
        <w:t>Общий анализ результатов ВПР по географии за три года показывает отрицательную динамику в 7-х классах. Качество знаний в 2023 году было нулевым, в 2025 году составляет 6%, что на 10% меньше по сравнению с 2024 годом.</w:t>
      </w:r>
    </w:p>
    <w:p w:rsidR="002B6AD0" w:rsidRPr="00B51CB9" w:rsidRDefault="002B6AD0" w:rsidP="002B6AD0">
      <w:pPr>
        <w:spacing w:line="5" w:lineRule="exact"/>
        <w:jc w:val="both"/>
        <w:rPr>
          <w:rFonts w:ascii="Times New Roman" w:hAnsi="Times New Roman" w:cs="Times New Roman"/>
          <w:sz w:val="20"/>
          <w:szCs w:val="20"/>
        </w:rPr>
      </w:pPr>
    </w:p>
    <w:p w:rsidR="002B6AD0" w:rsidRDefault="002B6AD0" w:rsidP="002B6AD0">
      <w:pPr>
        <w:ind w:right="-259"/>
        <w:jc w:val="both"/>
        <w:rPr>
          <w:rFonts w:ascii="Times New Roman" w:eastAsia="Times New Roman" w:hAnsi="Times New Roman" w:cs="Times New Roman"/>
          <w:sz w:val="24"/>
          <w:szCs w:val="24"/>
        </w:rPr>
      </w:pPr>
    </w:p>
    <w:p w:rsidR="002B6AD0" w:rsidRPr="00B51CB9" w:rsidRDefault="002B6AD0" w:rsidP="002B6AD0">
      <w:pPr>
        <w:ind w:right="-259"/>
        <w:jc w:val="both"/>
        <w:rPr>
          <w:rFonts w:ascii="Times New Roman" w:eastAsia="Times New Roman" w:hAnsi="Times New Roman" w:cs="Times New Roman"/>
          <w:sz w:val="24"/>
          <w:szCs w:val="24"/>
        </w:rPr>
      </w:pPr>
    </w:p>
    <w:p w:rsidR="002B6AD0" w:rsidRPr="00B51CB9" w:rsidRDefault="002B6AD0" w:rsidP="002B6AD0">
      <w:pPr>
        <w:ind w:right="-259"/>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Качество знаний по географии за 3 года</w:t>
      </w:r>
    </w:p>
    <w:p w:rsidR="002B6AD0" w:rsidRPr="00B51CB9" w:rsidRDefault="002B6AD0" w:rsidP="002B6AD0">
      <w:pPr>
        <w:jc w:val="both"/>
        <w:rPr>
          <w:rFonts w:ascii="Times New Roman" w:eastAsia="Times New Roman" w:hAnsi="Times New Roman" w:cs="Times New Roman"/>
          <w:sz w:val="24"/>
          <w:szCs w:val="24"/>
        </w:rPr>
      </w:pPr>
      <w:r w:rsidRPr="00B51CB9">
        <w:rPr>
          <w:rFonts w:ascii="Times New Roman" w:hAnsi="Times New Roman" w:cs="Times New Roman"/>
          <w:noProof/>
          <w:sz w:val="20"/>
          <w:szCs w:val="20"/>
        </w:rPr>
        <w:drawing>
          <wp:inline distT="0" distB="0" distL="0" distR="0" wp14:anchorId="7BC101CC" wp14:editId="366EE32D">
            <wp:extent cx="4149969" cy="2502039"/>
            <wp:effectExtent l="0" t="0" r="22225" b="1270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B6AD0" w:rsidRPr="00B51CB9" w:rsidRDefault="002B6AD0" w:rsidP="002B6AD0">
      <w:pPr>
        <w:ind w:left="2600"/>
        <w:jc w:val="both"/>
        <w:rPr>
          <w:rFonts w:ascii="Times New Roman" w:eastAsia="Times New Roman" w:hAnsi="Times New Roman" w:cs="Times New Roman"/>
          <w:sz w:val="24"/>
          <w:szCs w:val="24"/>
        </w:rPr>
      </w:pPr>
      <w:r w:rsidRPr="00B51CB9">
        <w:rPr>
          <w:rFonts w:ascii="Times New Roman" w:eastAsia="Times New Roman" w:hAnsi="Times New Roman" w:cs="Times New Roman"/>
          <w:sz w:val="24"/>
          <w:szCs w:val="24"/>
        </w:rPr>
        <w:t>Процент успеваемости по географии за 3 года</w:t>
      </w:r>
    </w:p>
    <w:p w:rsidR="002B6AD0" w:rsidRPr="00B51CB9" w:rsidRDefault="002B6AD0" w:rsidP="002B6AD0">
      <w:pPr>
        <w:jc w:val="both"/>
        <w:rPr>
          <w:rFonts w:ascii="Times New Roman" w:hAnsi="Times New Roman" w:cs="Times New Roman"/>
          <w:sz w:val="20"/>
          <w:szCs w:val="20"/>
        </w:rPr>
      </w:pPr>
      <w:r w:rsidRPr="00B51CB9">
        <w:rPr>
          <w:rFonts w:ascii="Times New Roman" w:hAnsi="Times New Roman" w:cs="Times New Roman"/>
          <w:noProof/>
          <w:sz w:val="20"/>
          <w:szCs w:val="20"/>
        </w:rPr>
        <w:drawing>
          <wp:inline distT="0" distB="0" distL="0" distR="0" wp14:anchorId="683A1134" wp14:editId="16B2E570">
            <wp:extent cx="4149969" cy="2974313"/>
            <wp:effectExtent l="0" t="0" r="22225" b="1714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B6AD0" w:rsidRPr="00B51CB9" w:rsidRDefault="002B6AD0" w:rsidP="002B6AD0">
      <w:pPr>
        <w:spacing w:line="20" w:lineRule="exact"/>
        <w:jc w:val="both"/>
        <w:rPr>
          <w:rFonts w:ascii="Times New Roman" w:hAnsi="Times New Roman" w:cs="Times New Roman"/>
          <w:sz w:val="20"/>
          <w:szCs w:val="20"/>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06D1076A" wp14:editId="1C162F86">
            <wp:extent cx="3949002" cy="2250831"/>
            <wp:effectExtent l="0" t="0" r="13970" b="1651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lastRenderedPageBreak/>
        <w:t xml:space="preserve"> </w:t>
      </w:r>
      <w:r w:rsidRPr="00B51CB9">
        <w:rPr>
          <w:rFonts w:ascii="Times New Roman" w:hAnsi="Times New Roman" w:cs="Times New Roman"/>
          <w:noProof/>
          <w:sz w:val="20"/>
          <w:szCs w:val="20"/>
        </w:rPr>
        <w:drawing>
          <wp:inline distT="0" distB="0" distL="0" distR="0" wp14:anchorId="16905480" wp14:editId="3A06811A">
            <wp:extent cx="5019675" cy="2867025"/>
            <wp:effectExtent l="0" t="0" r="9525" b="952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B6AD0" w:rsidRPr="00B51CB9" w:rsidRDefault="002B6AD0" w:rsidP="002B6AD0">
      <w:pPr>
        <w:ind w:right="-259"/>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физики за 3 года</w:t>
      </w:r>
    </w:p>
    <w:p w:rsidR="002B6AD0" w:rsidRPr="00B51CB9" w:rsidRDefault="002B6AD0" w:rsidP="002B6AD0">
      <w:pPr>
        <w:spacing w:line="144" w:lineRule="exact"/>
        <w:jc w:val="both"/>
        <w:rPr>
          <w:rFonts w:ascii="Times New Roman" w:hAnsi="Times New Roman" w:cs="Times New Roman"/>
          <w:sz w:val="20"/>
          <w:szCs w:val="20"/>
        </w:rPr>
      </w:pPr>
    </w:p>
    <w:p w:rsidR="002B6AD0" w:rsidRPr="00B51CB9" w:rsidRDefault="002B6AD0" w:rsidP="002B6AD0">
      <w:pPr>
        <w:spacing w:line="356" w:lineRule="auto"/>
        <w:ind w:left="260" w:firstLine="485"/>
        <w:jc w:val="both"/>
        <w:rPr>
          <w:rFonts w:ascii="Times New Roman" w:hAnsi="Times New Roman" w:cs="Times New Roman"/>
          <w:sz w:val="20"/>
          <w:szCs w:val="20"/>
        </w:rPr>
      </w:pPr>
      <w:r w:rsidRPr="00B51CB9">
        <w:rPr>
          <w:rFonts w:ascii="Times New Roman" w:eastAsia="Times New Roman" w:hAnsi="Times New Roman" w:cs="Times New Roman"/>
          <w:sz w:val="24"/>
          <w:szCs w:val="24"/>
        </w:rPr>
        <w:t>Сравнительные показатели по физике в 7-х классах за 2023, 2024, 2025 годы показывают, что качество знаний и успеваемость снижается. Качество знаний понизилось в 2024 году на 18 %, а в 2025 году по сравнению с 2024 г. повысилось на 13%.</w:t>
      </w:r>
    </w:p>
    <w:p w:rsidR="002B6AD0" w:rsidRPr="00B51CB9" w:rsidRDefault="002B6AD0" w:rsidP="002B6AD0">
      <w:pPr>
        <w:ind w:right="-259"/>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Качество знаний по физике за 3 года</w:t>
      </w:r>
    </w:p>
    <w:p w:rsidR="002B6AD0" w:rsidRPr="00B51CB9" w:rsidRDefault="002B6AD0" w:rsidP="002B6AD0">
      <w:pPr>
        <w:spacing w:line="20"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eastAsia="Times New Roman" w:hAnsi="Times New Roman" w:cs="Times New Roman"/>
          <w:sz w:val="24"/>
          <w:szCs w:val="24"/>
        </w:rPr>
      </w:pPr>
      <w:r w:rsidRPr="00B51CB9">
        <w:rPr>
          <w:rFonts w:ascii="Times New Roman" w:hAnsi="Times New Roman" w:cs="Times New Roman"/>
          <w:noProof/>
          <w:sz w:val="20"/>
          <w:szCs w:val="20"/>
        </w:rPr>
        <w:drawing>
          <wp:inline distT="0" distB="0" distL="0" distR="0" wp14:anchorId="41193727" wp14:editId="7F65A955">
            <wp:extent cx="4943789" cy="2964264"/>
            <wp:effectExtent l="0" t="0" r="9525" b="2667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B6AD0" w:rsidRDefault="002B6AD0" w:rsidP="002B6AD0">
      <w:pPr>
        <w:ind w:right="-259"/>
        <w:jc w:val="both"/>
        <w:rPr>
          <w:rFonts w:ascii="Times New Roman" w:eastAsia="Times New Roman" w:hAnsi="Times New Roman" w:cs="Times New Roman"/>
          <w:b/>
          <w:sz w:val="24"/>
          <w:szCs w:val="24"/>
        </w:rPr>
      </w:pPr>
    </w:p>
    <w:p w:rsidR="002B6AD0" w:rsidRDefault="002B6AD0" w:rsidP="002B6AD0">
      <w:pPr>
        <w:ind w:right="-259"/>
        <w:jc w:val="both"/>
        <w:rPr>
          <w:rFonts w:ascii="Times New Roman" w:eastAsia="Times New Roman" w:hAnsi="Times New Roman" w:cs="Times New Roman"/>
          <w:b/>
          <w:sz w:val="24"/>
          <w:szCs w:val="24"/>
        </w:rPr>
      </w:pPr>
    </w:p>
    <w:p w:rsidR="002B6AD0" w:rsidRPr="00B51CB9" w:rsidRDefault="002B6AD0" w:rsidP="002B6AD0">
      <w:pPr>
        <w:ind w:right="-259"/>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Процент успеваемости по физике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lastRenderedPageBreak/>
        <w:drawing>
          <wp:inline distT="0" distB="0" distL="0" distR="0" wp14:anchorId="28E96368" wp14:editId="1C975756">
            <wp:extent cx="5084466" cy="2994409"/>
            <wp:effectExtent l="0" t="0" r="20955" b="1587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158B8B6B" wp14:editId="2570501B">
            <wp:extent cx="5019675" cy="2867025"/>
            <wp:effectExtent l="0" t="0" r="9525" b="952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B6AD0" w:rsidRPr="00B51CB9" w:rsidRDefault="002B6AD0" w:rsidP="002B6AD0">
      <w:pPr>
        <w:ind w:left="2720"/>
        <w:jc w:val="both"/>
        <w:rPr>
          <w:rFonts w:ascii="Times New Roman" w:eastAsia="Times New Roman" w:hAnsi="Times New Roman" w:cs="Times New Roman"/>
          <w:b/>
          <w:bCs/>
          <w:sz w:val="24"/>
          <w:szCs w:val="24"/>
        </w:rPr>
      </w:pPr>
    </w:p>
    <w:p w:rsidR="002B6AD0" w:rsidRPr="00B51CB9" w:rsidRDefault="002B6AD0" w:rsidP="002B6AD0">
      <w:pPr>
        <w:ind w:left="272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английского языка за 3 года</w:t>
      </w:r>
    </w:p>
    <w:p w:rsidR="002B6AD0" w:rsidRPr="00B51CB9" w:rsidRDefault="002B6AD0" w:rsidP="002B6AD0">
      <w:pPr>
        <w:spacing w:line="49" w:lineRule="exact"/>
        <w:jc w:val="both"/>
        <w:rPr>
          <w:rFonts w:ascii="Times New Roman" w:hAnsi="Times New Roman" w:cs="Times New Roman"/>
          <w:sz w:val="20"/>
          <w:szCs w:val="20"/>
        </w:rPr>
      </w:pPr>
    </w:p>
    <w:p w:rsidR="002B6AD0" w:rsidRPr="00B51CB9" w:rsidRDefault="002B6AD0" w:rsidP="002B6AD0">
      <w:pPr>
        <w:spacing w:line="274" w:lineRule="auto"/>
        <w:ind w:left="260" w:firstLine="543"/>
        <w:jc w:val="both"/>
        <w:rPr>
          <w:rFonts w:ascii="Times New Roman" w:hAnsi="Times New Roman" w:cs="Times New Roman"/>
          <w:sz w:val="20"/>
          <w:szCs w:val="20"/>
        </w:rPr>
      </w:pPr>
      <w:r w:rsidRPr="00B51CB9">
        <w:rPr>
          <w:rFonts w:ascii="Times New Roman" w:eastAsia="Times New Roman" w:hAnsi="Times New Roman" w:cs="Times New Roman"/>
          <w:sz w:val="24"/>
          <w:szCs w:val="24"/>
        </w:rPr>
        <w:t>Всероссийские проверочные работы по английскому языку выполняли учащиеся 7-х классов. Результаты за 3 года показывают, что успеваемость в текущем учебном году осталась на прежнем уровне, а также учащиеся показали повышение качества знаний на 16%. В 2024 году ВПР по английскому языку не было.</w:t>
      </w:r>
    </w:p>
    <w:p w:rsidR="002B6AD0" w:rsidRPr="00B51CB9" w:rsidRDefault="002B6AD0" w:rsidP="002B6AD0">
      <w:pPr>
        <w:spacing w:line="200" w:lineRule="exact"/>
        <w:jc w:val="both"/>
        <w:rPr>
          <w:rFonts w:ascii="Times New Roman" w:hAnsi="Times New Roman" w:cs="Times New Roman"/>
          <w:sz w:val="20"/>
          <w:szCs w:val="20"/>
        </w:rPr>
      </w:pPr>
    </w:p>
    <w:p w:rsidR="002B6AD0" w:rsidRPr="00B51CB9" w:rsidRDefault="002B6AD0" w:rsidP="002B6AD0">
      <w:pPr>
        <w:ind w:left="2440"/>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Качество знаний по английскому языку за 3 года</w:t>
      </w:r>
    </w:p>
    <w:p w:rsidR="002B6AD0" w:rsidRPr="00B51CB9" w:rsidRDefault="002B6AD0" w:rsidP="002B6AD0">
      <w:pPr>
        <w:jc w:val="both"/>
        <w:rPr>
          <w:rFonts w:ascii="Times New Roman" w:hAnsi="Times New Roman" w:cs="Times New Roman"/>
          <w:sz w:val="20"/>
          <w:szCs w:val="20"/>
        </w:rPr>
      </w:pPr>
      <w:r w:rsidRPr="00B51CB9">
        <w:rPr>
          <w:rFonts w:ascii="Times New Roman" w:hAnsi="Times New Roman" w:cs="Times New Roman"/>
          <w:noProof/>
          <w:sz w:val="20"/>
          <w:szCs w:val="20"/>
        </w:rPr>
        <w:drawing>
          <wp:inline distT="0" distB="0" distL="0" distR="0" wp14:anchorId="77C9ACC3" wp14:editId="0EF5A9BB">
            <wp:extent cx="4160018" cy="2321170"/>
            <wp:effectExtent l="0" t="0" r="12065" b="222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B6AD0" w:rsidRPr="00B51CB9" w:rsidRDefault="002B6AD0" w:rsidP="002B6AD0">
      <w:pPr>
        <w:ind w:left="2120"/>
        <w:jc w:val="both"/>
        <w:rPr>
          <w:rFonts w:ascii="Times New Roman" w:eastAsia="Times New Roman" w:hAnsi="Times New Roman" w:cs="Times New Roman"/>
          <w:b/>
          <w:sz w:val="24"/>
          <w:szCs w:val="24"/>
        </w:rPr>
      </w:pPr>
    </w:p>
    <w:p w:rsidR="002B6AD0" w:rsidRPr="00B51CB9" w:rsidRDefault="002B6AD0" w:rsidP="002B6AD0">
      <w:pPr>
        <w:ind w:left="2120"/>
        <w:jc w:val="both"/>
        <w:rPr>
          <w:rFonts w:ascii="Times New Roman" w:hAnsi="Times New Roman" w:cs="Times New Roman"/>
          <w:b/>
          <w:sz w:val="20"/>
          <w:szCs w:val="20"/>
        </w:rPr>
      </w:pPr>
      <w:r>
        <w:rPr>
          <w:rFonts w:ascii="Times New Roman" w:eastAsia="Times New Roman" w:hAnsi="Times New Roman" w:cs="Times New Roman"/>
          <w:b/>
          <w:sz w:val="24"/>
          <w:szCs w:val="24"/>
        </w:rPr>
        <w:t>Пр</w:t>
      </w:r>
      <w:r w:rsidRPr="00B51CB9">
        <w:rPr>
          <w:rFonts w:ascii="Times New Roman" w:eastAsia="Times New Roman" w:hAnsi="Times New Roman" w:cs="Times New Roman"/>
          <w:b/>
          <w:sz w:val="24"/>
          <w:szCs w:val="24"/>
        </w:rPr>
        <w:t>оцент успеваемости по английскому языку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lastRenderedPageBreak/>
        <w:drawing>
          <wp:inline distT="0" distB="0" distL="0" distR="0" wp14:anchorId="78C58C6C" wp14:editId="4DA8F987">
            <wp:extent cx="4602145" cy="2642716"/>
            <wp:effectExtent l="0" t="0" r="27305" b="2476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B6AD0" w:rsidRPr="00B51CB9" w:rsidRDefault="002B6AD0" w:rsidP="002B6AD0">
      <w:pPr>
        <w:ind w:left="146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00C7A3F3" wp14:editId="05E9550F">
            <wp:extent cx="4501662" cy="2622620"/>
            <wp:effectExtent l="0" t="0" r="13335" b="2540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B6AD0" w:rsidRPr="00B51CB9" w:rsidRDefault="002B6AD0" w:rsidP="002B6AD0">
      <w:pPr>
        <w:ind w:left="272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информатики за 2025 год</w:t>
      </w:r>
    </w:p>
    <w:p w:rsidR="002B6AD0" w:rsidRPr="00B51CB9" w:rsidRDefault="002B6AD0" w:rsidP="002B6AD0">
      <w:pPr>
        <w:spacing w:line="49" w:lineRule="exact"/>
        <w:jc w:val="both"/>
        <w:rPr>
          <w:rFonts w:ascii="Times New Roman" w:hAnsi="Times New Roman" w:cs="Times New Roman"/>
          <w:sz w:val="20"/>
          <w:szCs w:val="20"/>
        </w:rPr>
      </w:pPr>
    </w:p>
    <w:p w:rsidR="002B6AD0" w:rsidRPr="00B51CB9" w:rsidRDefault="002B6AD0" w:rsidP="002B6AD0">
      <w:pPr>
        <w:spacing w:line="274" w:lineRule="auto"/>
        <w:ind w:left="260" w:firstLine="543"/>
        <w:jc w:val="both"/>
        <w:rPr>
          <w:rFonts w:ascii="Times New Roman" w:hAnsi="Times New Roman" w:cs="Times New Roman"/>
          <w:sz w:val="20"/>
          <w:szCs w:val="20"/>
        </w:rPr>
      </w:pPr>
      <w:r w:rsidRPr="00B51CB9">
        <w:rPr>
          <w:rFonts w:ascii="Times New Roman" w:eastAsia="Times New Roman" w:hAnsi="Times New Roman" w:cs="Times New Roman"/>
          <w:sz w:val="24"/>
          <w:szCs w:val="24"/>
        </w:rPr>
        <w:t>Всероссийские проверочные работы по информатике в 2025 году обучающиеся 7-х классов выполняли впервые. Результаты пока сравнивать не с чем, но качество знаний составляет 39%, успеваемость 89%, что говорит о неплохой подготовки обучающихся.</w:t>
      </w:r>
    </w:p>
    <w:p w:rsidR="002B6AD0" w:rsidRDefault="002B6AD0" w:rsidP="002B6AD0">
      <w:pPr>
        <w:ind w:left="2440"/>
        <w:jc w:val="both"/>
        <w:rPr>
          <w:rFonts w:ascii="Times New Roman" w:eastAsia="Times New Roman" w:hAnsi="Times New Roman" w:cs="Times New Roman"/>
          <w:b/>
          <w:sz w:val="24"/>
          <w:szCs w:val="24"/>
        </w:rPr>
      </w:pPr>
    </w:p>
    <w:p w:rsidR="002B6AD0" w:rsidRPr="00B51CB9" w:rsidRDefault="002B6AD0" w:rsidP="002B6AD0">
      <w:pPr>
        <w:ind w:left="2440"/>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Качество знаний по информатике в 2025 году</w:t>
      </w:r>
    </w:p>
    <w:p w:rsidR="002B6AD0" w:rsidRPr="00B51CB9" w:rsidRDefault="002B6AD0" w:rsidP="002B6AD0">
      <w:pPr>
        <w:jc w:val="both"/>
        <w:rPr>
          <w:rFonts w:ascii="Times New Roman" w:hAnsi="Times New Roman" w:cs="Times New Roman"/>
          <w:sz w:val="20"/>
          <w:szCs w:val="20"/>
        </w:rPr>
      </w:pPr>
      <w:r w:rsidRPr="00B51CB9">
        <w:rPr>
          <w:rFonts w:ascii="Times New Roman" w:hAnsi="Times New Roman" w:cs="Times New Roman"/>
          <w:noProof/>
          <w:sz w:val="20"/>
          <w:szCs w:val="20"/>
        </w:rPr>
        <w:drawing>
          <wp:inline distT="0" distB="0" distL="0" distR="0" wp14:anchorId="5A700198" wp14:editId="15FA1058">
            <wp:extent cx="5486400" cy="3200400"/>
            <wp:effectExtent l="0" t="0" r="19050" b="1905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B6AD0" w:rsidRPr="00B51CB9" w:rsidRDefault="002B6AD0" w:rsidP="002B6AD0">
      <w:pPr>
        <w:ind w:left="2120"/>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Процент успеваемости по информатике в 2025 году</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lastRenderedPageBreak/>
        <w:drawing>
          <wp:inline distT="0" distB="0" distL="0" distR="0" wp14:anchorId="51A45B5E" wp14:editId="295207FB">
            <wp:extent cx="5486400" cy="3200400"/>
            <wp:effectExtent l="0" t="0" r="19050" b="190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B6AD0" w:rsidRPr="00B51CB9" w:rsidRDefault="002B6AD0" w:rsidP="002B6AD0">
      <w:pPr>
        <w:ind w:left="440"/>
        <w:jc w:val="both"/>
        <w:rPr>
          <w:rFonts w:ascii="Times New Roman" w:eastAsia="Times New Roman" w:hAnsi="Times New Roman" w:cs="Times New Roman"/>
          <w:sz w:val="24"/>
          <w:szCs w:val="24"/>
        </w:rPr>
      </w:pP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526C2E00" wp14:editId="1B2D917D">
            <wp:extent cx="5019675" cy="2867025"/>
            <wp:effectExtent l="0" t="0" r="9525" b="952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B6AD0" w:rsidRPr="00B51CB9" w:rsidRDefault="002B6AD0" w:rsidP="002B6AD0">
      <w:pPr>
        <w:ind w:left="440"/>
        <w:jc w:val="both"/>
        <w:rPr>
          <w:rFonts w:ascii="Times New Roman" w:eastAsia="Times New Roman" w:hAnsi="Times New Roman" w:cs="Times New Roman"/>
          <w:sz w:val="24"/>
          <w:szCs w:val="24"/>
        </w:rPr>
      </w:pPr>
      <w:r w:rsidRPr="00B51CB9">
        <w:rPr>
          <w:rFonts w:ascii="Times New Roman" w:eastAsia="Times New Roman" w:hAnsi="Times New Roman" w:cs="Times New Roman"/>
          <w:sz w:val="24"/>
          <w:szCs w:val="24"/>
        </w:rPr>
        <w:t>По результатам ВПР по всем предметам видно, что по сравнению с годовыми оценками</w:t>
      </w:r>
      <w:r>
        <w:rPr>
          <w:rFonts w:ascii="Times New Roman" w:eastAsia="Times New Roman" w:hAnsi="Times New Roman" w:cs="Times New Roman"/>
          <w:sz w:val="24"/>
          <w:szCs w:val="24"/>
        </w:rPr>
        <w:t xml:space="preserve"> </w:t>
      </w:r>
      <w:r w:rsidRPr="00B51CB9">
        <w:rPr>
          <w:rFonts w:ascii="Times New Roman" w:eastAsia="Times New Roman" w:hAnsi="Times New Roman" w:cs="Times New Roman"/>
          <w:sz w:val="24"/>
          <w:szCs w:val="24"/>
        </w:rPr>
        <w:t xml:space="preserve">большинства обучающихся наблюдается понижение отметок проверочных работ. Это связано с тем, что у большинства учащихся четвертные оценки положительные поэтому мало неудовлетворительных оценок, как при выполнении ВПР. </w:t>
      </w:r>
    </w:p>
    <w:p w:rsidR="002B6AD0" w:rsidRPr="00B51CB9" w:rsidRDefault="002B6AD0" w:rsidP="002B6AD0">
      <w:pPr>
        <w:spacing w:line="9" w:lineRule="exact"/>
        <w:jc w:val="both"/>
        <w:rPr>
          <w:rFonts w:ascii="Times New Roman" w:eastAsia="Times New Roman" w:hAnsi="Times New Roman" w:cs="Times New Roman"/>
          <w:sz w:val="24"/>
          <w:szCs w:val="24"/>
        </w:rPr>
      </w:pPr>
    </w:p>
    <w:p w:rsidR="002B6AD0" w:rsidRPr="00B51CB9" w:rsidRDefault="002B6AD0" w:rsidP="002B6AD0">
      <w:pPr>
        <w:jc w:val="both"/>
        <w:rPr>
          <w:rFonts w:ascii="Times New Roman" w:hAnsi="Times New Roman" w:cs="Times New Roman"/>
          <w:sz w:val="20"/>
          <w:szCs w:val="20"/>
        </w:rPr>
      </w:pPr>
      <w:r>
        <w:rPr>
          <w:rFonts w:ascii="Times New Roman" w:eastAsia="Times New Roman" w:hAnsi="Times New Roman" w:cs="Times New Roman"/>
          <w:b/>
          <w:bCs/>
          <w:sz w:val="24"/>
          <w:szCs w:val="24"/>
        </w:rPr>
        <w:t xml:space="preserve"> </w:t>
      </w:r>
      <w:r w:rsidRPr="00B51CB9">
        <w:rPr>
          <w:rFonts w:ascii="Times New Roman" w:eastAsia="Times New Roman" w:hAnsi="Times New Roman" w:cs="Times New Roman"/>
          <w:b/>
          <w:bCs/>
          <w:sz w:val="24"/>
          <w:szCs w:val="24"/>
        </w:rPr>
        <w:t>5-7 классы</w:t>
      </w:r>
    </w:p>
    <w:p w:rsidR="002B6AD0" w:rsidRPr="00B51CB9" w:rsidRDefault="002B6AD0" w:rsidP="002B6AD0">
      <w:pPr>
        <w:spacing w:line="20" w:lineRule="exact"/>
        <w:jc w:val="both"/>
        <w:rPr>
          <w:rFonts w:ascii="Times New Roman" w:hAnsi="Times New Roman" w:cs="Times New Roman"/>
          <w:sz w:val="24"/>
          <w:szCs w:val="24"/>
        </w:rPr>
      </w:pPr>
      <w:r w:rsidRPr="00B51CB9">
        <w:rPr>
          <w:rFonts w:ascii="Times New Roman" w:hAnsi="Times New Roman" w:cs="Times New Roman"/>
          <w:noProof/>
          <w:sz w:val="24"/>
          <w:szCs w:val="24"/>
        </w:rPr>
        <mc:AlternateContent>
          <mc:Choice Requires="wps">
            <w:drawing>
              <wp:anchor distT="0" distB="0" distL="114300" distR="114300" simplePos="0" relativeHeight="251661312" behindDoc="1" locked="0" layoutInCell="0" allowOverlap="1" wp14:anchorId="1017C2FE" wp14:editId="7AA047A3">
                <wp:simplePos x="0" y="0"/>
                <wp:positionH relativeFrom="column">
                  <wp:posOffset>6168390</wp:posOffset>
                </wp:positionH>
                <wp:positionV relativeFrom="paragraph">
                  <wp:posOffset>132715</wp:posOffset>
                </wp:positionV>
                <wp:extent cx="12700" cy="12065"/>
                <wp:effectExtent l="0" t="0" r="0" b="0"/>
                <wp:wrapNone/>
                <wp:docPr id="35"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 o:spid="_x0000_s1026" style="position:absolute;margin-left:485.7pt;margin-top:10.45pt;width:1pt;height:.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" o:allowincell="f" fillcolor="black" stroked="f">
                <v:path arrowok="t"/>
              </v:rect>
            </w:pict>
          </mc:Fallback>
        </mc:AlternateContent>
      </w:r>
    </w:p>
    <w:tbl>
      <w:tblPr>
        <w:tblW w:w="9630" w:type="dxa"/>
        <w:tblInd w:w="150" w:type="dxa"/>
        <w:tblLayout w:type="fixed"/>
        <w:tblCellMar>
          <w:left w:w="0" w:type="dxa"/>
          <w:right w:w="0" w:type="dxa"/>
        </w:tblCellMar>
        <w:tblLook w:val="04A0" w:firstRow="1" w:lastRow="0" w:firstColumn="1" w:lastColumn="0" w:noHBand="0" w:noVBand="1"/>
      </w:tblPr>
      <w:tblGrid>
        <w:gridCol w:w="880"/>
        <w:gridCol w:w="1940"/>
        <w:gridCol w:w="1140"/>
        <w:gridCol w:w="1120"/>
        <w:gridCol w:w="1140"/>
        <w:gridCol w:w="161"/>
        <w:gridCol w:w="850"/>
        <w:gridCol w:w="30"/>
        <w:gridCol w:w="1104"/>
        <w:gridCol w:w="36"/>
        <w:gridCol w:w="1098"/>
        <w:gridCol w:w="22"/>
        <w:gridCol w:w="109"/>
      </w:tblGrid>
      <w:tr w:rsidR="002B6AD0" w:rsidRPr="00B51CB9" w:rsidTr="005A754C">
        <w:trPr>
          <w:gridAfter w:val="1"/>
          <w:wAfter w:w="109" w:type="dxa"/>
          <w:trHeight w:val="285"/>
        </w:trPr>
        <w:tc>
          <w:tcPr>
            <w:tcW w:w="880" w:type="dxa"/>
            <w:tcBorders>
              <w:top w:val="single" w:sz="8" w:space="0" w:color="auto"/>
              <w:left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Класс</w:t>
            </w:r>
          </w:p>
        </w:tc>
        <w:tc>
          <w:tcPr>
            <w:tcW w:w="1940" w:type="dxa"/>
            <w:tcBorders>
              <w:top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sz w:val="20"/>
                <w:szCs w:val="20"/>
              </w:rPr>
            </w:pPr>
            <w:r w:rsidRPr="00B51CB9">
              <w:rPr>
                <w:rFonts w:ascii="Times New Roman" w:eastAsia="Times New Roman" w:hAnsi="Times New Roman" w:cs="Times New Roman"/>
                <w:b/>
                <w:bCs/>
                <w:w w:val="98"/>
                <w:sz w:val="24"/>
                <w:szCs w:val="24"/>
              </w:rPr>
              <w:t>Предмет</w:t>
            </w:r>
          </w:p>
        </w:tc>
        <w:tc>
          <w:tcPr>
            <w:tcW w:w="1140" w:type="dxa"/>
            <w:tcBorders>
              <w:top w:val="single" w:sz="8" w:space="0" w:color="auto"/>
              <w:bottom w:val="single" w:sz="8" w:space="0" w:color="auto"/>
            </w:tcBorders>
            <w:vAlign w:val="bottom"/>
          </w:tcPr>
          <w:p w:rsidR="002B6AD0" w:rsidRPr="00B51CB9" w:rsidRDefault="002B6AD0" w:rsidP="005A754C">
            <w:pPr>
              <w:jc w:val="both"/>
              <w:rPr>
                <w:rFonts w:ascii="Times New Roman" w:hAnsi="Times New Roman" w:cs="Times New Roman"/>
                <w:sz w:val="24"/>
                <w:szCs w:val="24"/>
              </w:rPr>
            </w:pPr>
          </w:p>
        </w:tc>
        <w:tc>
          <w:tcPr>
            <w:tcW w:w="1120" w:type="dxa"/>
            <w:tcBorders>
              <w:top w:val="single" w:sz="8" w:space="0" w:color="auto"/>
              <w:bottom w:val="single" w:sz="8" w:space="0" w:color="auto"/>
            </w:tcBorders>
            <w:vAlign w:val="bottom"/>
          </w:tcPr>
          <w:p w:rsidR="002B6AD0" w:rsidRPr="00B51CB9" w:rsidRDefault="002B6AD0" w:rsidP="005A754C">
            <w:pPr>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Качество знаний</w:t>
            </w:r>
          </w:p>
        </w:tc>
        <w:tc>
          <w:tcPr>
            <w:tcW w:w="1140" w:type="dxa"/>
            <w:tcBorders>
              <w:top w:val="single" w:sz="8" w:space="0" w:color="auto"/>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sz w:val="24"/>
                <w:szCs w:val="24"/>
              </w:rPr>
            </w:pPr>
          </w:p>
        </w:tc>
        <w:tc>
          <w:tcPr>
            <w:tcW w:w="161" w:type="dxa"/>
            <w:tcBorders>
              <w:top w:val="single" w:sz="8" w:space="0" w:color="auto"/>
              <w:bottom w:val="single" w:sz="8" w:space="0" w:color="auto"/>
            </w:tcBorders>
            <w:vAlign w:val="bottom"/>
          </w:tcPr>
          <w:p w:rsidR="002B6AD0" w:rsidRPr="00B51CB9" w:rsidRDefault="002B6AD0" w:rsidP="005A754C">
            <w:pPr>
              <w:jc w:val="both"/>
              <w:rPr>
                <w:rFonts w:ascii="Times New Roman" w:hAnsi="Times New Roman" w:cs="Times New Roman"/>
                <w:sz w:val="24"/>
                <w:szCs w:val="24"/>
              </w:rPr>
            </w:pPr>
          </w:p>
        </w:tc>
        <w:tc>
          <w:tcPr>
            <w:tcW w:w="880" w:type="dxa"/>
            <w:gridSpan w:val="2"/>
            <w:tcBorders>
              <w:top w:val="single" w:sz="8" w:space="0" w:color="auto"/>
              <w:bottom w:val="single" w:sz="8" w:space="0" w:color="auto"/>
            </w:tcBorders>
            <w:vAlign w:val="bottom"/>
          </w:tcPr>
          <w:p w:rsidR="002B6AD0" w:rsidRPr="00B51CB9" w:rsidRDefault="002B6AD0" w:rsidP="005A754C">
            <w:pPr>
              <w:jc w:val="both"/>
              <w:rPr>
                <w:rFonts w:ascii="Times New Roman" w:hAnsi="Times New Roman" w:cs="Times New Roman"/>
                <w:sz w:val="24"/>
                <w:szCs w:val="24"/>
              </w:rPr>
            </w:pPr>
          </w:p>
        </w:tc>
        <w:tc>
          <w:tcPr>
            <w:tcW w:w="1140" w:type="dxa"/>
            <w:gridSpan w:val="2"/>
            <w:tcBorders>
              <w:top w:val="single" w:sz="8" w:space="0" w:color="auto"/>
              <w:bottom w:val="single" w:sz="8" w:space="0" w:color="auto"/>
            </w:tcBorders>
            <w:vAlign w:val="bottom"/>
          </w:tcPr>
          <w:p w:rsidR="002B6AD0" w:rsidRPr="00B51CB9" w:rsidRDefault="002B6AD0" w:rsidP="005A754C">
            <w:pPr>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Успеваемость</w:t>
            </w:r>
          </w:p>
        </w:tc>
        <w:tc>
          <w:tcPr>
            <w:tcW w:w="1120" w:type="dxa"/>
            <w:gridSpan w:val="2"/>
            <w:tcBorders>
              <w:top w:val="single" w:sz="8" w:space="0" w:color="auto"/>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sz w:val="24"/>
                <w:szCs w:val="24"/>
              </w:rPr>
            </w:pPr>
          </w:p>
        </w:tc>
      </w:tr>
      <w:tr w:rsidR="002B6AD0" w:rsidRPr="00B51CB9" w:rsidTr="005A754C">
        <w:trPr>
          <w:gridAfter w:val="1"/>
          <w:wAfter w:w="109" w:type="dxa"/>
          <w:trHeight w:val="268"/>
        </w:trPr>
        <w:tc>
          <w:tcPr>
            <w:tcW w:w="880" w:type="dxa"/>
            <w:tcBorders>
              <w:left w:val="single" w:sz="8" w:space="0" w:color="auto"/>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bottom w:val="single" w:sz="4" w:space="0" w:color="auto"/>
              <w:right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2023</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2024</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2025</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2023</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2024</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b/>
                <w:bCs/>
                <w:w w:val="99"/>
                <w:sz w:val="24"/>
                <w:szCs w:val="24"/>
              </w:rPr>
              <w:t>2025</w:t>
            </w:r>
          </w:p>
        </w:tc>
      </w:tr>
      <w:tr w:rsidR="002B6AD0" w:rsidRPr="00B51CB9" w:rsidTr="005A754C">
        <w:trPr>
          <w:gridAfter w:val="1"/>
          <w:wAfter w:w="109" w:type="dxa"/>
          <w:trHeight w:val="259"/>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5</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53"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Русский</w:t>
            </w:r>
          </w:p>
          <w:p w:rsidR="002B6AD0" w:rsidRPr="00B51CB9" w:rsidRDefault="002B6AD0" w:rsidP="005A754C">
            <w:pPr>
              <w:spacing w:line="247" w:lineRule="exact"/>
              <w:jc w:val="both"/>
              <w:rPr>
                <w:rFonts w:ascii="Times New Roman" w:hAnsi="Times New Roman" w:cs="Times New Roman"/>
              </w:rPr>
            </w:pPr>
            <w:r w:rsidRPr="00B51CB9">
              <w:rPr>
                <w:rFonts w:ascii="Times New Roman" w:eastAsia="Times New Roman" w:hAnsi="Times New Roman" w:cs="Times New Roman"/>
                <w:w w:val="99"/>
                <w:sz w:val="24"/>
                <w:szCs w:val="24"/>
              </w:rPr>
              <w:t>язык</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40</w:t>
            </w:r>
          </w:p>
        </w:tc>
        <w:tc>
          <w:tcPr>
            <w:tcW w:w="112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31</w:t>
            </w:r>
          </w:p>
        </w:tc>
        <w:tc>
          <w:tcPr>
            <w:tcW w:w="114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35</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59"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89</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84</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82</w:t>
            </w:r>
          </w:p>
        </w:tc>
      </w:tr>
      <w:tr w:rsidR="002B6AD0" w:rsidRPr="00B51CB9" w:rsidTr="005A754C">
        <w:trPr>
          <w:gridAfter w:val="1"/>
          <w:wAfter w:w="109" w:type="dxa"/>
          <w:trHeight w:val="265"/>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tcBorders>
              <w:left w:val="single" w:sz="4" w:space="0" w:color="auto"/>
              <w:right w:val="single" w:sz="4" w:space="0" w:color="auto"/>
            </w:tcBorders>
            <w:vAlign w:val="bottom"/>
          </w:tcPr>
          <w:p w:rsidR="002B6AD0" w:rsidRPr="00B51CB9" w:rsidRDefault="002B6AD0" w:rsidP="005A754C">
            <w:pPr>
              <w:spacing w:line="247" w:lineRule="exact"/>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hAnsi="Times New Roman" w:cs="Times New Roman"/>
                <w:sz w:val="20"/>
                <w:szCs w:val="20"/>
              </w:rPr>
              <w:t>46</w:t>
            </w:r>
          </w:p>
        </w:tc>
        <w:tc>
          <w:tcPr>
            <w:tcW w:w="1120" w:type="dxa"/>
            <w:tcBorders>
              <w:bottom w:val="single" w:sz="8" w:space="0" w:color="auto"/>
              <w:right w:val="single" w:sz="8"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hAnsi="Times New Roman" w:cs="Times New Roman"/>
                <w:sz w:val="20"/>
                <w:szCs w:val="20"/>
              </w:rPr>
              <w:t>38</w:t>
            </w:r>
          </w:p>
        </w:tc>
        <w:tc>
          <w:tcPr>
            <w:tcW w:w="1140" w:type="dxa"/>
            <w:tcBorders>
              <w:bottom w:val="single" w:sz="8" w:space="0" w:color="auto"/>
              <w:right w:val="single" w:sz="8"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hAnsi="Times New Roman" w:cs="Times New Roman"/>
                <w:sz w:val="20"/>
                <w:szCs w:val="20"/>
              </w:rPr>
              <w:t>42</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3"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90</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hAnsi="Times New Roman" w:cs="Times New Roman"/>
                <w:sz w:val="20"/>
                <w:szCs w:val="20"/>
              </w:rPr>
              <w:t>87</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3" w:lineRule="exact"/>
              <w:jc w:val="both"/>
              <w:rPr>
                <w:rFonts w:ascii="Times New Roman" w:hAnsi="Times New Roman" w:cs="Times New Roman"/>
                <w:sz w:val="20"/>
                <w:szCs w:val="20"/>
              </w:rPr>
            </w:pPr>
            <w:r w:rsidRPr="00B51CB9">
              <w:rPr>
                <w:rFonts w:ascii="Times New Roman" w:hAnsi="Times New Roman" w:cs="Times New Roman"/>
                <w:sz w:val="20"/>
                <w:szCs w:val="20"/>
              </w:rPr>
              <w:t>86</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spacing w:line="247" w:lineRule="exact"/>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25</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14</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35</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80</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70</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90</w:t>
            </w:r>
          </w:p>
        </w:tc>
      </w:tr>
      <w:tr w:rsidR="002B6AD0" w:rsidRPr="00B51CB9" w:rsidTr="005A754C">
        <w:trPr>
          <w:gridAfter w:val="1"/>
          <w:wAfter w:w="109" w:type="dxa"/>
          <w:trHeight w:val="268"/>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ind w:left="100"/>
              <w:jc w:val="both"/>
              <w:rPr>
                <w:rFonts w:ascii="Times New Roman" w:hAnsi="Times New Roman" w:cs="Times New Roman"/>
                <w:sz w:val="20"/>
                <w:szCs w:val="20"/>
              </w:rPr>
            </w:pPr>
            <w:r w:rsidRPr="00B51CB9">
              <w:rPr>
                <w:rFonts w:ascii="Times New Roman" w:eastAsia="Times New Roman" w:hAnsi="Times New Roman" w:cs="Times New Roman"/>
                <w:b/>
                <w:bCs/>
                <w:color w:val="0070C0"/>
                <w:sz w:val="24"/>
                <w:szCs w:val="24"/>
              </w:rPr>
              <w:t>Общие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37</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28</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37</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b/>
                <w:color w:val="365F91" w:themeColor="accent1" w:themeShade="BF"/>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86</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80</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86</w:t>
            </w:r>
          </w:p>
        </w:tc>
      </w:tr>
      <w:tr w:rsidR="002B6AD0" w:rsidRPr="00B51CB9" w:rsidTr="005A754C">
        <w:trPr>
          <w:gridAfter w:val="1"/>
          <w:wAfter w:w="109" w:type="dxa"/>
          <w:trHeight w:val="261"/>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5</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56" w:lineRule="exact"/>
              <w:ind w:left="100"/>
              <w:jc w:val="both"/>
              <w:rPr>
                <w:rFonts w:ascii="Times New Roman" w:hAnsi="Times New Roman" w:cs="Times New Roman"/>
              </w:rPr>
            </w:pPr>
            <w:r w:rsidRPr="00B51CB9">
              <w:rPr>
                <w:rFonts w:ascii="Times New Roman" w:eastAsia="Times New Roman" w:hAnsi="Times New Roman" w:cs="Times New Roman"/>
                <w:sz w:val="24"/>
                <w:szCs w:val="24"/>
              </w:rPr>
              <w:t>Математика</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40</w:t>
            </w:r>
          </w:p>
        </w:tc>
        <w:tc>
          <w:tcPr>
            <w:tcW w:w="112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34</w:t>
            </w:r>
          </w:p>
        </w:tc>
        <w:tc>
          <w:tcPr>
            <w:tcW w:w="114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38</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59"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94</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89</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88</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tcBorders>
              <w:left w:val="single" w:sz="4" w:space="0" w:color="auto"/>
              <w:right w:val="single" w:sz="4" w:space="0" w:color="auto"/>
            </w:tcBorders>
            <w:vAlign w:val="bottom"/>
          </w:tcPr>
          <w:p w:rsidR="002B6AD0" w:rsidRPr="00B51CB9" w:rsidRDefault="002B6AD0" w:rsidP="005A754C">
            <w:pPr>
              <w:spacing w:line="256" w:lineRule="exact"/>
              <w:ind w:left="100"/>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34</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30</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23</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92</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75</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87</w:t>
            </w:r>
          </w:p>
        </w:tc>
      </w:tr>
      <w:tr w:rsidR="002B6AD0" w:rsidRPr="00B51CB9" w:rsidTr="005A754C">
        <w:trPr>
          <w:gridAfter w:val="1"/>
          <w:wAfter w:w="109" w:type="dxa"/>
          <w:trHeight w:val="266"/>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28</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34</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14</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92</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81</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91</w:t>
            </w:r>
          </w:p>
        </w:tc>
      </w:tr>
      <w:tr w:rsidR="002B6AD0" w:rsidRPr="00B51CB9" w:rsidTr="005A754C">
        <w:trPr>
          <w:gridAfter w:val="1"/>
          <w:wAfter w:w="109" w:type="dxa"/>
          <w:trHeight w:val="268"/>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6" w:lineRule="exact"/>
              <w:ind w:left="100"/>
              <w:jc w:val="both"/>
              <w:rPr>
                <w:rFonts w:ascii="Times New Roman" w:hAnsi="Times New Roman" w:cs="Times New Roman"/>
                <w:sz w:val="20"/>
                <w:szCs w:val="20"/>
              </w:rPr>
            </w:pPr>
            <w:r w:rsidRPr="00B51CB9">
              <w:rPr>
                <w:rFonts w:ascii="Times New Roman" w:eastAsia="Times New Roman" w:hAnsi="Times New Roman" w:cs="Times New Roman"/>
                <w:b/>
                <w:bCs/>
                <w:color w:val="0070C0"/>
                <w:sz w:val="24"/>
                <w:szCs w:val="24"/>
              </w:rPr>
              <w:t>Общие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34</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33</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25</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b/>
                <w:color w:val="365F91" w:themeColor="accent1" w:themeShade="BF"/>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40"/>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93</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82</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89</w:t>
            </w:r>
          </w:p>
        </w:tc>
      </w:tr>
      <w:tr w:rsidR="002B6AD0" w:rsidRPr="00B51CB9" w:rsidTr="005A754C">
        <w:trPr>
          <w:gridAfter w:val="1"/>
          <w:wAfter w:w="109" w:type="dxa"/>
          <w:trHeight w:val="266"/>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5</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sz w:val="23"/>
                <w:szCs w:val="23"/>
              </w:rPr>
            </w:pPr>
            <w:r w:rsidRPr="00B51CB9">
              <w:rPr>
                <w:rFonts w:ascii="Times New Roman" w:eastAsia="Times New Roman" w:hAnsi="Times New Roman" w:cs="Times New Roman"/>
                <w:sz w:val="24"/>
                <w:szCs w:val="24"/>
              </w:rPr>
              <w:t>Биология</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47</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45</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42</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97</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95</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98</w:t>
            </w:r>
          </w:p>
        </w:tc>
      </w:tr>
      <w:tr w:rsidR="002B6AD0" w:rsidRPr="00B51CB9" w:rsidTr="005A754C">
        <w:trPr>
          <w:gridAfter w:val="1"/>
          <w:wAfter w:w="109" w:type="dxa"/>
          <w:trHeight w:val="261"/>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tcBorders>
              <w:left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11</w:t>
            </w:r>
          </w:p>
        </w:tc>
        <w:tc>
          <w:tcPr>
            <w:tcW w:w="112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14</w:t>
            </w:r>
          </w:p>
        </w:tc>
        <w:tc>
          <w:tcPr>
            <w:tcW w:w="114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24</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59"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55</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31</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88</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61</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41</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94</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94</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w:t>
            </w:r>
          </w:p>
        </w:tc>
      </w:tr>
      <w:tr w:rsidR="002B6AD0" w:rsidRPr="00B51CB9" w:rsidTr="005A754C">
        <w:trPr>
          <w:gridAfter w:val="1"/>
          <w:wAfter w:w="109" w:type="dxa"/>
          <w:trHeight w:val="268"/>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6" w:lineRule="exact"/>
              <w:ind w:left="100"/>
              <w:jc w:val="both"/>
              <w:rPr>
                <w:rFonts w:ascii="Times New Roman" w:hAnsi="Times New Roman" w:cs="Times New Roman"/>
                <w:sz w:val="20"/>
                <w:szCs w:val="20"/>
              </w:rPr>
            </w:pPr>
            <w:r w:rsidRPr="00B51CB9">
              <w:rPr>
                <w:rFonts w:ascii="Times New Roman" w:eastAsia="Times New Roman" w:hAnsi="Times New Roman" w:cs="Times New Roman"/>
                <w:b/>
                <w:bCs/>
                <w:color w:val="0070C0"/>
                <w:sz w:val="24"/>
                <w:szCs w:val="24"/>
              </w:rPr>
              <w:t>Общие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40</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33</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33</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b/>
                <w:color w:val="365F91" w:themeColor="accent1" w:themeShade="BF"/>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82</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73</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93</w:t>
            </w:r>
          </w:p>
        </w:tc>
      </w:tr>
      <w:tr w:rsidR="002B6AD0" w:rsidRPr="00B51CB9" w:rsidTr="005A754C">
        <w:trPr>
          <w:gridAfter w:val="1"/>
          <w:wAfter w:w="109" w:type="dxa"/>
          <w:trHeight w:val="266"/>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5</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sz w:val="23"/>
                <w:szCs w:val="23"/>
              </w:rPr>
            </w:pPr>
            <w:r w:rsidRPr="00B51CB9">
              <w:rPr>
                <w:rFonts w:ascii="Times New Roman" w:eastAsia="Times New Roman" w:hAnsi="Times New Roman" w:cs="Times New Roman"/>
                <w:sz w:val="24"/>
                <w:szCs w:val="24"/>
              </w:rPr>
              <w:t>История</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41</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50</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47</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91</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93</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89</w:t>
            </w:r>
          </w:p>
        </w:tc>
      </w:tr>
      <w:tr w:rsidR="002B6AD0" w:rsidRPr="00B51CB9" w:rsidTr="005A754C">
        <w:trPr>
          <w:gridAfter w:val="1"/>
          <w:wAfter w:w="109" w:type="dxa"/>
          <w:trHeight w:val="261"/>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tcBorders>
              <w:left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30</w:t>
            </w:r>
          </w:p>
        </w:tc>
        <w:tc>
          <w:tcPr>
            <w:tcW w:w="112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50</w:t>
            </w:r>
          </w:p>
        </w:tc>
        <w:tc>
          <w:tcPr>
            <w:tcW w:w="114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38</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59"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100</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95</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100</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spacing w:line="247" w:lineRule="exact"/>
              <w:ind w:left="280"/>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33</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22</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38</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89</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91</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100</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ind w:left="100"/>
              <w:jc w:val="both"/>
              <w:rPr>
                <w:rFonts w:ascii="Times New Roman" w:hAnsi="Times New Roman" w:cs="Times New Roman"/>
                <w:sz w:val="20"/>
                <w:szCs w:val="20"/>
              </w:rPr>
            </w:pPr>
            <w:r w:rsidRPr="00B51CB9">
              <w:rPr>
                <w:rFonts w:ascii="Times New Roman" w:eastAsia="Times New Roman" w:hAnsi="Times New Roman" w:cs="Times New Roman"/>
                <w:color w:val="0070C0"/>
                <w:sz w:val="24"/>
                <w:szCs w:val="24"/>
              </w:rPr>
              <w:t>Общие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35</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41</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41</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b/>
                <w:color w:val="365F91" w:themeColor="accent1" w:themeShade="BF"/>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93</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93</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96</w:t>
            </w:r>
          </w:p>
        </w:tc>
      </w:tr>
      <w:tr w:rsidR="002B6AD0" w:rsidRPr="00B51CB9" w:rsidTr="005A754C">
        <w:trPr>
          <w:gridAfter w:val="1"/>
          <w:wAfter w:w="109" w:type="dxa"/>
          <w:trHeight w:val="259"/>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53" w:lineRule="exact"/>
              <w:ind w:left="100"/>
              <w:jc w:val="both"/>
              <w:rPr>
                <w:rFonts w:ascii="Times New Roman" w:hAnsi="Times New Roman" w:cs="Times New Roman"/>
              </w:rPr>
            </w:pPr>
            <w:r w:rsidRPr="00B51CB9">
              <w:rPr>
                <w:rFonts w:ascii="Times New Roman" w:eastAsia="Times New Roman" w:hAnsi="Times New Roman" w:cs="Times New Roman"/>
                <w:sz w:val="24"/>
                <w:szCs w:val="24"/>
              </w:rPr>
              <w:t>Обществознание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9" w:lineRule="exact"/>
              <w:ind w:right="840"/>
              <w:jc w:val="both"/>
              <w:rPr>
                <w:rFonts w:ascii="Times New Roman" w:hAnsi="Times New Roman" w:cs="Times New Roman"/>
                <w:sz w:val="20"/>
                <w:szCs w:val="20"/>
              </w:rPr>
            </w:pPr>
            <w:r w:rsidRPr="00B51CB9">
              <w:rPr>
                <w:rFonts w:ascii="Times New Roman" w:hAnsi="Times New Roman" w:cs="Times New Roman"/>
                <w:sz w:val="20"/>
                <w:szCs w:val="20"/>
              </w:rPr>
              <w:t>47</w:t>
            </w:r>
          </w:p>
        </w:tc>
        <w:tc>
          <w:tcPr>
            <w:tcW w:w="1120" w:type="dxa"/>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37</w:t>
            </w:r>
          </w:p>
        </w:tc>
        <w:tc>
          <w:tcPr>
            <w:tcW w:w="1140" w:type="dxa"/>
            <w:tcBorders>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rPr>
            </w:pPr>
            <w:r w:rsidRPr="00B51CB9">
              <w:rPr>
                <w:rFonts w:ascii="Times New Roman" w:hAnsi="Times New Roman" w:cs="Times New Roman"/>
              </w:rPr>
              <w:t>53</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rPr>
            </w:pPr>
          </w:p>
        </w:tc>
        <w:tc>
          <w:tcPr>
            <w:tcW w:w="880" w:type="dxa"/>
            <w:gridSpan w:val="2"/>
            <w:tcBorders>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rPr>
            </w:pPr>
            <w:r w:rsidRPr="00B51CB9">
              <w:rPr>
                <w:rFonts w:ascii="Times New Roman" w:hAnsi="Times New Roman" w:cs="Times New Roman"/>
              </w:rPr>
              <w:t>90</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9" w:lineRule="exact"/>
              <w:jc w:val="both"/>
              <w:rPr>
                <w:rFonts w:ascii="Times New Roman" w:hAnsi="Times New Roman" w:cs="Times New Roman"/>
                <w:sz w:val="20"/>
                <w:szCs w:val="20"/>
              </w:rPr>
            </w:pPr>
            <w:r w:rsidRPr="00B51CB9">
              <w:rPr>
                <w:rFonts w:ascii="Times New Roman" w:hAnsi="Times New Roman" w:cs="Times New Roman"/>
                <w:sz w:val="20"/>
                <w:szCs w:val="20"/>
              </w:rPr>
              <w:t>88</w:t>
            </w:r>
          </w:p>
        </w:tc>
        <w:tc>
          <w:tcPr>
            <w:tcW w:w="1120" w:type="dxa"/>
            <w:gridSpan w:val="2"/>
            <w:tcBorders>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rPr>
            </w:pPr>
            <w:r w:rsidRPr="00B51CB9">
              <w:rPr>
                <w:rFonts w:ascii="Times New Roman" w:hAnsi="Times New Roman" w:cs="Times New Roman"/>
              </w:rPr>
              <w:t>88</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spacing w:line="253" w:lineRule="exact"/>
              <w:ind w:left="100"/>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46</w:t>
            </w:r>
          </w:p>
        </w:tc>
        <w:tc>
          <w:tcPr>
            <w:tcW w:w="112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53</w:t>
            </w:r>
          </w:p>
        </w:tc>
        <w:tc>
          <w:tcPr>
            <w:tcW w:w="1140" w:type="dxa"/>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16</w:t>
            </w:r>
          </w:p>
        </w:tc>
        <w:tc>
          <w:tcPr>
            <w:tcW w:w="161" w:type="dxa"/>
            <w:tcBorders>
              <w:bottom w:val="single" w:sz="8" w:space="0" w:color="auto"/>
            </w:tcBorders>
            <w:vAlign w:val="bottom"/>
          </w:tcPr>
          <w:p w:rsidR="002B6AD0" w:rsidRPr="00B51CB9" w:rsidRDefault="002B6AD0" w:rsidP="005A754C">
            <w:pPr>
              <w:ind w:right="-771"/>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4"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100</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95</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4" w:lineRule="exact"/>
              <w:jc w:val="both"/>
              <w:rPr>
                <w:rFonts w:ascii="Times New Roman" w:hAnsi="Times New Roman" w:cs="Times New Roman"/>
                <w:sz w:val="20"/>
                <w:szCs w:val="20"/>
              </w:rPr>
            </w:pPr>
            <w:r w:rsidRPr="00B51CB9">
              <w:rPr>
                <w:rFonts w:ascii="Times New Roman" w:hAnsi="Times New Roman" w:cs="Times New Roman"/>
                <w:sz w:val="20"/>
                <w:szCs w:val="20"/>
              </w:rPr>
              <w:t>74</w:t>
            </w: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ind w:left="100"/>
              <w:jc w:val="both"/>
              <w:rPr>
                <w:rFonts w:ascii="Times New Roman" w:hAnsi="Times New Roman" w:cs="Times New Roman"/>
                <w:sz w:val="20"/>
                <w:szCs w:val="20"/>
              </w:rPr>
            </w:pPr>
            <w:r w:rsidRPr="00B51CB9">
              <w:rPr>
                <w:rFonts w:ascii="Times New Roman" w:eastAsia="Times New Roman" w:hAnsi="Times New Roman" w:cs="Times New Roman"/>
                <w:color w:val="0070C0"/>
                <w:sz w:val="24"/>
                <w:szCs w:val="24"/>
              </w:rPr>
              <w:t>Общие</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8"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47</w:t>
            </w:r>
          </w:p>
        </w:tc>
        <w:tc>
          <w:tcPr>
            <w:tcW w:w="1120" w:type="dxa"/>
            <w:tcBorders>
              <w:bottom w:val="single" w:sz="8" w:space="0" w:color="auto"/>
              <w:right w:val="single" w:sz="8" w:space="0" w:color="auto"/>
            </w:tcBorders>
            <w:vAlign w:val="bottom"/>
          </w:tcPr>
          <w:p w:rsidR="002B6AD0" w:rsidRPr="00B51CB9" w:rsidRDefault="002B6AD0" w:rsidP="005A754C">
            <w:pPr>
              <w:spacing w:line="268"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45</w:t>
            </w:r>
          </w:p>
        </w:tc>
        <w:tc>
          <w:tcPr>
            <w:tcW w:w="1140" w:type="dxa"/>
            <w:tcBorders>
              <w:bottom w:val="single" w:sz="8" w:space="0" w:color="auto"/>
              <w:right w:val="single" w:sz="8" w:space="0" w:color="auto"/>
            </w:tcBorders>
            <w:vAlign w:val="bottom"/>
          </w:tcPr>
          <w:p w:rsidR="002B6AD0" w:rsidRPr="00B51CB9" w:rsidRDefault="002B6AD0" w:rsidP="005A754C">
            <w:pPr>
              <w:spacing w:line="268"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35</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b/>
                <w:color w:val="365F91" w:themeColor="accent1" w:themeShade="BF"/>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8" w:lineRule="exact"/>
              <w:ind w:right="160"/>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95</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8"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92</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8" w:lineRule="exact"/>
              <w:jc w:val="both"/>
              <w:rPr>
                <w:rFonts w:ascii="Times New Roman" w:hAnsi="Times New Roman" w:cs="Times New Roman"/>
                <w:b/>
                <w:color w:val="365F91" w:themeColor="accent1" w:themeShade="BF"/>
                <w:sz w:val="20"/>
                <w:szCs w:val="20"/>
              </w:rPr>
            </w:pPr>
            <w:r w:rsidRPr="00B51CB9">
              <w:rPr>
                <w:rFonts w:ascii="Times New Roman" w:hAnsi="Times New Roman" w:cs="Times New Roman"/>
                <w:b/>
                <w:color w:val="365F91" w:themeColor="accent1" w:themeShade="BF"/>
                <w:sz w:val="20"/>
                <w:szCs w:val="20"/>
              </w:rPr>
              <w:t>81</w:t>
            </w:r>
          </w:p>
        </w:tc>
      </w:tr>
      <w:tr w:rsidR="002B6AD0" w:rsidRPr="00B51CB9" w:rsidTr="005A754C">
        <w:trPr>
          <w:gridAfter w:val="1"/>
          <w:wAfter w:w="109" w:type="dxa"/>
          <w:trHeight w:val="259"/>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6</w:t>
            </w:r>
          </w:p>
        </w:tc>
        <w:tc>
          <w:tcPr>
            <w:tcW w:w="1940" w:type="dxa"/>
            <w:vMerge w:val="restart"/>
            <w:tcBorders>
              <w:top w:val="single" w:sz="4" w:space="0" w:color="auto"/>
              <w:left w:val="single" w:sz="4" w:space="0" w:color="auto"/>
              <w:right w:val="single" w:sz="4" w:space="0" w:color="auto"/>
            </w:tcBorders>
            <w:vAlign w:val="bottom"/>
          </w:tcPr>
          <w:p w:rsidR="002B6AD0" w:rsidRPr="00B51CB9" w:rsidRDefault="002B6AD0" w:rsidP="005A754C">
            <w:pPr>
              <w:spacing w:line="257" w:lineRule="exact"/>
              <w:ind w:left="280"/>
              <w:jc w:val="both"/>
              <w:rPr>
                <w:rFonts w:ascii="Times New Roman" w:hAnsi="Times New Roman" w:cs="Times New Roman"/>
              </w:rPr>
            </w:pPr>
            <w:r w:rsidRPr="00B51CB9">
              <w:rPr>
                <w:rFonts w:ascii="Times New Roman" w:eastAsia="Times New Roman" w:hAnsi="Times New Roman" w:cs="Times New Roman"/>
                <w:sz w:val="24"/>
                <w:szCs w:val="24"/>
              </w:rPr>
              <w:t>География</w:t>
            </w: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r w:rsidRPr="00B51CB9">
              <w:rPr>
                <w:rFonts w:ascii="Times New Roman" w:hAnsi="Times New Roman" w:cs="Times New Roman"/>
                <w:sz w:val="20"/>
                <w:szCs w:val="20"/>
              </w:rPr>
              <w:t>21</w:t>
            </w:r>
          </w:p>
        </w:tc>
        <w:tc>
          <w:tcPr>
            <w:tcW w:w="1120" w:type="dxa"/>
            <w:tcBorders>
              <w:bottom w:val="single" w:sz="8" w:space="0" w:color="auto"/>
              <w:right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r w:rsidRPr="00B51CB9">
              <w:rPr>
                <w:rFonts w:ascii="Times New Roman" w:hAnsi="Times New Roman" w:cs="Times New Roman"/>
                <w:sz w:val="20"/>
                <w:szCs w:val="20"/>
              </w:rPr>
              <w:t>45</w:t>
            </w:r>
          </w:p>
        </w:tc>
        <w:tc>
          <w:tcPr>
            <w:tcW w:w="1140" w:type="dxa"/>
            <w:tcBorders>
              <w:bottom w:val="single" w:sz="8" w:space="0" w:color="auto"/>
              <w:right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p>
        </w:tc>
        <w:tc>
          <w:tcPr>
            <w:tcW w:w="161" w:type="dxa"/>
            <w:tcBorders>
              <w:bottom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p>
        </w:tc>
        <w:tc>
          <w:tcPr>
            <w:tcW w:w="880" w:type="dxa"/>
            <w:gridSpan w:val="2"/>
            <w:tcBorders>
              <w:bottom w:val="single" w:sz="8" w:space="0" w:color="auto"/>
              <w:right w:val="single" w:sz="8" w:space="0" w:color="auto"/>
            </w:tcBorders>
            <w:vAlign w:val="bottom"/>
          </w:tcPr>
          <w:p w:rsidR="002B6AD0" w:rsidRPr="00B51CB9" w:rsidRDefault="002B6AD0" w:rsidP="005A754C">
            <w:pPr>
              <w:jc w:val="both"/>
              <w:rPr>
                <w:rFonts w:ascii="Times New Roman" w:hAnsi="Times New Roman" w:cs="Times New Roman"/>
              </w:rPr>
            </w:pPr>
            <w:r w:rsidRPr="00B51CB9">
              <w:rPr>
                <w:rFonts w:ascii="Times New Roman" w:hAnsi="Times New Roman" w:cs="Times New Roman"/>
              </w:rPr>
              <w:t>93</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r w:rsidRPr="00B51CB9">
              <w:rPr>
                <w:rFonts w:ascii="Times New Roman" w:hAnsi="Times New Roman" w:cs="Times New Roman"/>
                <w:sz w:val="20"/>
                <w:szCs w:val="20"/>
              </w:rPr>
              <w:t>100</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57" w:lineRule="exact"/>
              <w:jc w:val="both"/>
              <w:rPr>
                <w:rFonts w:ascii="Times New Roman" w:hAnsi="Times New Roman" w:cs="Times New Roman"/>
                <w:sz w:val="20"/>
                <w:szCs w:val="20"/>
              </w:rPr>
            </w:pPr>
          </w:p>
        </w:tc>
      </w:tr>
      <w:tr w:rsidR="002B6AD0" w:rsidRPr="00B51CB9" w:rsidTr="005A754C">
        <w:trPr>
          <w:gridAfter w:val="1"/>
          <w:wAfter w:w="109" w:type="dxa"/>
          <w:trHeight w:val="270"/>
        </w:trPr>
        <w:tc>
          <w:tcPr>
            <w:tcW w:w="880" w:type="dxa"/>
            <w:tcBorders>
              <w:left w:val="single" w:sz="8" w:space="0" w:color="auto"/>
              <w:bottom w:val="single" w:sz="8" w:space="0" w:color="auto"/>
              <w:right w:val="single" w:sz="4"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vMerge/>
            <w:tcBorders>
              <w:left w:val="single" w:sz="4" w:space="0" w:color="auto"/>
              <w:bottom w:val="single" w:sz="4" w:space="0" w:color="auto"/>
              <w:right w:val="single" w:sz="4" w:space="0" w:color="auto"/>
            </w:tcBorders>
            <w:vAlign w:val="bottom"/>
          </w:tcPr>
          <w:p w:rsidR="002B6AD0" w:rsidRPr="00B51CB9" w:rsidRDefault="002B6AD0" w:rsidP="005A754C">
            <w:pPr>
              <w:spacing w:line="257" w:lineRule="exact"/>
              <w:ind w:left="280"/>
              <w:jc w:val="both"/>
              <w:rPr>
                <w:rFonts w:ascii="Times New Roman" w:hAnsi="Times New Roman" w:cs="Times New Roman"/>
                <w:sz w:val="20"/>
                <w:szCs w:val="20"/>
              </w:rPr>
            </w:pPr>
          </w:p>
        </w:tc>
        <w:tc>
          <w:tcPr>
            <w:tcW w:w="1140" w:type="dxa"/>
            <w:tcBorders>
              <w:left w:val="single" w:sz="4" w:space="0" w:color="auto"/>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0</w:t>
            </w:r>
          </w:p>
        </w:tc>
        <w:tc>
          <w:tcPr>
            <w:tcW w:w="112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16</w:t>
            </w:r>
          </w:p>
        </w:tc>
        <w:tc>
          <w:tcPr>
            <w:tcW w:w="1140" w:type="dxa"/>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6</w:t>
            </w:r>
          </w:p>
        </w:tc>
        <w:tc>
          <w:tcPr>
            <w:tcW w:w="161" w:type="dxa"/>
            <w:tcBorders>
              <w:bottom w:val="single" w:sz="8"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880" w:type="dxa"/>
            <w:gridSpan w:val="2"/>
            <w:tcBorders>
              <w:bottom w:val="single" w:sz="8" w:space="0" w:color="auto"/>
              <w:right w:val="single" w:sz="8" w:space="0" w:color="auto"/>
            </w:tcBorders>
            <w:vAlign w:val="bottom"/>
          </w:tcPr>
          <w:p w:rsidR="002B6AD0" w:rsidRPr="00B51CB9" w:rsidRDefault="002B6AD0" w:rsidP="005A754C">
            <w:pPr>
              <w:spacing w:line="266" w:lineRule="exact"/>
              <w:ind w:right="160"/>
              <w:jc w:val="both"/>
              <w:rPr>
                <w:rFonts w:ascii="Times New Roman" w:hAnsi="Times New Roman" w:cs="Times New Roman"/>
                <w:sz w:val="20"/>
                <w:szCs w:val="20"/>
              </w:rPr>
            </w:pPr>
            <w:r w:rsidRPr="00B51CB9">
              <w:rPr>
                <w:rFonts w:ascii="Times New Roman" w:hAnsi="Times New Roman" w:cs="Times New Roman"/>
                <w:sz w:val="20"/>
                <w:szCs w:val="20"/>
              </w:rPr>
              <w:t>29</w:t>
            </w:r>
          </w:p>
        </w:tc>
        <w:tc>
          <w:tcPr>
            <w:tcW w:w="114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74</w:t>
            </w:r>
          </w:p>
        </w:tc>
        <w:tc>
          <w:tcPr>
            <w:tcW w:w="1120" w:type="dxa"/>
            <w:gridSpan w:val="2"/>
            <w:tcBorders>
              <w:bottom w:val="single" w:sz="8"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88</w:t>
            </w:r>
          </w:p>
        </w:tc>
      </w:tr>
      <w:tr w:rsidR="002B6AD0" w:rsidRPr="00B51CB9" w:rsidTr="005A754C">
        <w:trPr>
          <w:trHeight w:val="270"/>
        </w:trPr>
        <w:tc>
          <w:tcPr>
            <w:tcW w:w="880" w:type="dxa"/>
            <w:tcBorders>
              <w:left w:val="single" w:sz="8"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ind w:left="100"/>
              <w:jc w:val="both"/>
              <w:rPr>
                <w:rFonts w:ascii="Times New Roman" w:hAnsi="Times New Roman" w:cs="Times New Roman"/>
                <w:sz w:val="20"/>
                <w:szCs w:val="20"/>
              </w:rPr>
            </w:pPr>
            <w:r w:rsidRPr="00B51CB9">
              <w:rPr>
                <w:rFonts w:ascii="Times New Roman" w:eastAsia="Times New Roman" w:hAnsi="Times New Roman" w:cs="Times New Roman"/>
                <w:color w:val="0070C0"/>
                <w:sz w:val="24"/>
                <w:szCs w:val="24"/>
              </w:rPr>
              <w:t>Общие</w:t>
            </w:r>
          </w:p>
        </w:tc>
        <w:tc>
          <w:tcPr>
            <w:tcW w:w="1140" w:type="dxa"/>
            <w:tcBorders>
              <w:left w:val="single" w:sz="4" w:space="0" w:color="auto"/>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11</w:t>
            </w:r>
          </w:p>
        </w:tc>
        <w:tc>
          <w:tcPr>
            <w:tcW w:w="1120" w:type="dxa"/>
            <w:tcBorders>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31</w:t>
            </w:r>
          </w:p>
        </w:tc>
        <w:tc>
          <w:tcPr>
            <w:tcW w:w="1140" w:type="dxa"/>
            <w:tcBorders>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p>
        </w:tc>
        <w:tc>
          <w:tcPr>
            <w:tcW w:w="1011" w:type="dxa"/>
            <w:gridSpan w:val="2"/>
            <w:tcBorders>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61</w:t>
            </w:r>
          </w:p>
        </w:tc>
        <w:tc>
          <w:tcPr>
            <w:tcW w:w="1134" w:type="dxa"/>
            <w:gridSpan w:val="2"/>
            <w:tcBorders>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r w:rsidRPr="00B51CB9">
              <w:rPr>
                <w:rFonts w:ascii="Times New Roman" w:hAnsi="Times New Roman" w:cs="Times New Roman"/>
                <w:sz w:val="20"/>
                <w:szCs w:val="20"/>
              </w:rPr>
              <w:t>87</w:t>
            </w:r>
          </w:p>
        </w:tc>
        <w:tc>
          <w:tcPr>
            <w:tcW w:w="1134" w:type="dxa"/>
            <w:gridSpan w:val="2"/>
            <w:tcBorders>
              <w:bottom w:val="single" w:sz="4" w:space="0" w:color="auto"/>
              <w:right w:val="single" w:sz="8" w:space="0" w:color="auto"/>
            </w:tcBorders>
            <w:vAlign w:val="bottom"/>
          </w:tcPr>
          <w:p w:rsidR="002B6AD0" w:rsidRPr="00B51CB9" w:rsidRDefault="002B6AD0" w:rsidP="005A754C">
            <w:pPr>
              <w:spacing w:line="266" w:lineRule="exact"/>
              <w:jc w:val="both"/>
              <w:rPr>
                <w:rFonts w:ascii="Times New Roman" w:hAnsi="Times New Roman" w:cs="Times New Roman"/>
                <w:sz w:val="20"/>
                <w:szCs w:val="20"/>
              </w:rPr>
            </w:pPr>
          </w:p>
        </w:tc>
        <w:tc>
          <w:tcPr>
            <w:tcW w:w="131" w:type="dxa"/>
            <w:gridSpan w:val="2"/>
            <w:vAlign w:val="bottom"/>
          </w:tcPr>
          <w:p w:rsidR="002B6AD0" w:rsidRPr="00B51CB9" w:rsidRDefault="002B6AD0" w:rsidP="005A754C">
            <w:pPr>
              <w:jc w:val="both"/>
              <w:rPr>
                <w:rFonts w:ascii="Times New Roman" w:hAnsi="Times New Roman" w:cs="Times New Roman"/>
                <w:sz w:val="1"/>
                <w:szCs w:val="1"/>
              </w:rPr>
            </w:pPr>
          </w:p>
        </w:tc>
      </w:tr>
      <w:tr w:rsidR="002B6AD0" w:rsidRPr="00B51CB9" w:rsidTr="005A754C">
        <w:trPr>
          <w:trHeight w:val="260"/>
        </w:trPr>
        <w:tc>
          <w:tcPr>
            <w:tcW w:w="88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rPr>
            </w:pPr>
            <w:r w:rsidRPr="00B51CB9">
              <w:rPr>
                <w:rFonts w:ascii="Times New Roman" w:hAnsi="Times New Roman" w:cs="Times New Roman"/>
              </w:rPr>
              <w:t>Физика</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45</w:t>
            </w:r>
          </w:p>
        </w:tc>
        <w:tc>
          <w:tcPr>
            <w:tcW w:w="112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27</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40</w:t>
            </w:r>
          </w:p>
        </w:tc>
        <w:tc>
          <w:tcPr>
            <w:tcW w:w="1011"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93</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92</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0" w:lineRule="exact"/>
              <w:jc w:val="both"/>
              <w:rPr>
                <w:rFonts w:ascii="Times New Roman" w:hAnsi="Times New Roman" w:cs="Times New Roman"/>
                <w:sz w:val="20"/>
                <w:szCs w:val="20"/>
              </w:rPr>
            </w:pPr>
            <w:r w:rsidRPr="00B51CB9">
              <w:rPr>
                <w:rFonts w:ascii="Times New Roman" w:hAnsi="Times New Roman" w:cs="Times New Roman"/>
                <w:sz w:val="20"/>
                <w:szCs w:val="20"/>
              </w:rPr>
              <w:t>95</w:t>
            </w:r>
          </w:p>
        </w:tc>
        <w:tc>
          <w:tcPr>
            <w:tcW w:w="131" w:type="dxa"/>
            <w:gridSpan w:val="2"/>
            <w:tcBorders>
              <w:left w:val="single" w:sz="4" w:space="0" w:color="auto"/>
            </w:tcBorders>
            <w:vAlign w:val="bottom"/>
          </w:tcPr>
          <w:p w:rsidR="002B6AD0" w:rsidRPr="00B51CB9" w:rsidRDefault="002B6AD0" w:rsidP="005A754C">
            <w:pPr>
              <w:jc w:val="both"/>
              <w:rPr>
                <w:rFonts w:ascii="Times New Roman" w:hAnsi="Times New Roman" w:cs="Times New Roman"/>
                <w:sz w:val="1"/>
                <w:szCs w:val="1"/>
              </w:rPr>
            </w:pPr>
          </w:p>
        </w:tc>
      </w:tr>
      <w:tr w:rsidR="002B6AD0" w:rsidRPr="00B51CB9" w:rsidTr="005A754C">
        <w:trPr>
          <w:trHeight w:val="262"/>
        </w:trPr>
        <w:tc>
          <w:tcPr>
            <w:tcW w:w="88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eastAsia="Times New Roman" w:hAnsi="Times New Roman" w:cs="Times New Roman"/>
                <w:w w:val="99"/>
                <w:sz w:val="24"/>
                <w:szCs w:val="24"/>
              </w:rPr>
              <w:t>7</w:t>
            </w: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ind w:left="320"/>
              <w:jc w:val="both"/>
              <w:rPr>
                <w:rFonts w:ascii="Times New Roman" w:hAnsi="Times New Roman" w:cs="Times New Roman"/>
                <w:sz w:val="20"/>
                <w:szCs w:val="20"/>
              </w:rPr>
            </w:pPr>
            <w:r w:rsidRPr="00B51CB9">
              <w:rPr>
                <w:rFonts w:ascii="Times New Roman" w:hAnsi="Times New Roman" w:cs="Times New Roman"/>
                <w:sz w:val="20"/>
                <w:szCs w:val="20"/>
              </w:rPr>
              <w:t>Английский</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40</w:t>
            </w:r>
          </w:p>
        </w:tc>
        <w:tc>
          <w:tcPr>
            <w:tcW w:w="112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56</w:t>
            </w:r>
          </w:p>
        </w:tc>
        <w:tc>
          <w:tcPr>
            <w:tcW w:w="1011"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83</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2" w:lineRule="exact"/>
              <w:jc w:val="both"/>
              <w:rPr>
                <w:rFonts w:ascii="Times New Roman" w:hAnsi="Times New Roman" w:cs="Times New Roman"/>
                <w:sz w:val="20"/>
                <w:szCs w:val="20"/>
              </w:rPr>
            </w:pPr>
            <w:r w:rsidRPr="00B51CB9">
              <w:rPr>
                <w:rFonts w:ascii="Times New Roman" w:hAnsi="Times New Roman" w:cs="Times New Roman"/>
                <w:sz w:val="20"/>
                <w:szCs w:val="20"/>
              </w:rPr>
              <w:t>83</w:t>
            </w:r>
          </w:p>
        </w:tc>
        <w:tc>
          <w:tcPr>
            <w:tcW w:w="131" w:type="dxa"/>
            <w:gridSpan w:val="2"/>
            <w:tcBorders>
              <w:left w:val="single" w:sz="4" w:space="0" w:color="auto"/>
            </w:tcBorders>
            <w:vAlign w:val="bottom"/>
          </w:tcPr>
          <w:p w:rsidR="002B6AD0" w:rsidRPr="00B51CB9" w:rsidRDefault="002B6AD0" w:rsidP="005A754C">
            <w:pPr>
              <w:jc w:val="both"/>
              <w:rPr>
                <w:rFonts w:ascii="Times New Roman" w:hAnsi="Times New Roman" w:cs="Times New Roman"/>
                <w:sz w:val="1"/>
                <w:szCs w:val="1"/>
              </w:rPr>
            </w:pPr>
          </w:p>
        </w:tc>
      </w:tr>
      <w:tr w:rsidR="002B6AD0" w:rsidRPr="00B51CB9" w:rsidTr="005A754C">
        <w:trPr>
          <w:gridAfter w:val="2"/>
          <w:wAfter w:w="131" w:type="dxa"/>
          <w:trHeight w:val="266"/>
        </w:trPr>
        <w:tc>
          <w:tcPr>
            <w:tcW w:w="88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r w:rsidRPr="00B51CB9">
              <w:rPr>
                <w:rFonts w:ascii="Times New Roman" w:hAnsi="Times New Roman" w:cs="Times New Roman"/>
                <w:sz w:val="23"/>
                <w:szCs w:val="23"/>
              </w:rPr>
              <w:t>7</w:t>
            </w:r>
          </w:p>
        </w:tc>
        <w:tc>
          <w:tcPr>
            <w:tcW w:w="19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ind w:left="100"/>
              <w:jc w:val="both"/>
              <w:rPr>
                <w:rFonts w:ascii="Times New Roman" w:eastAsia="Times New Roman" w:hAnsi="Times New Roman" w:cs="Times New Roman"/>
                <w:color w:val="0070C0"/>
                <w:sz w:val="24"/>
                <w:szCs w:val="24"/>
              </w:rPr>
            </w:pPr>
            <w:r w:rsidRPr="00B51CB9">
              <w:rPr>
                <w:rFonts w:ascii="Times New Roman" w:eastAsia="Times New Roman" w:hAnsi="Times New Roman" w:cs="Times New Roman"/>
                <w:sz w:val="24"/>
                <w:szCs w:val="24"/>
              </w:rPr>
              <w:t>Информатика</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r w:rsidRPr="00B51CB9">
              <w:rPr>
                <w:rFonts w:ascii="Times New Roman" w:hAnsi="Times New Roman" w:cs="Times New Roman"/>
                <w:sz w:val="23"/>
                <w:szCs w:val="23"/>
              </w:rPr>
              <w:t>-</w:t>
            </w:r>
          </w:p>
        </w:tc>
        <w:tc>
          <w:tcPr>
            <w:tcW w:w="112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jc w:val="both"/>
              <w:rPr>
                <w:rFonts w:ascii="Times New Roman" w:eastAsia="Times New Roman" w:hAnsi="Times New Roman" w:cs="Times New Roman"/>
                <w:color w:val="0070C0"/>
                <w:w w:val="99"/>
                <w:sz w:val="24"/>
                <w:szCs w:val="24"/>
              </w:rPr>
            </w:pPr>
            <w:r w:rsidRPr="00B51CB9">
              <w:rPr>
                <w:rFonts w:ascii="Times New Roman" w:eastAsia="Times New Roman" w:hAnsi="Times New Roman" w:cs="Times New Roman"/>
                <w:color w:val="0070C0"/>
                <w:w w:val="99"/>
                <w:sz w:val="24"/>
                <w:szCs w:val="24"/>
              </w:rPr>
              <w:t>-</w:t>
            </w:r>
          </w:p>
        </w:tc>
        <w:tc>
          <w:tcPr>
            <w:tcW w:w="1140" w:type="dxa"/>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jc w:val="both"/>
              <w:rPr>
                <w:rFonts w:ascii="Times New Roman" w:eastAsia="Times New Roman" w:hAnsi="Times New Roman" w:cs="Times New Roman"/>
                <w:color w:val="0070C0"/>
                <w:w w:val="99"/>
                <w:sz w:val="24"/>
                <w:szCs w:val="24"/>
              </w:rPr>
            </w:pPr>
            <w:r w:rsidRPr="00B51CB9">
              <w:rPr>
                <w:rFonts w:ascii="Times New Roman" w:eastAsia="Times New Roman" w:hAnsi="Times New Roman" w:cs="Times New Roman"/>
                <w:color w:val="0070C0"/>
                <w:w w:val="99"/>
                <w:sz w:val="24"/>
                <w:szCs w:val="24"/>
              </w:rPr>
              <w:t>39</w:t>
            </w:r>
          </w:p>
        </w:tc>
        <w:tc>
          <w:tcPr>
            <w:tcW w:w="1011"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jc w:val="both"/>
              <w:rPr>
                <w:rFonts w:ascii="Times New Roman" w:hAnsi="Times New Roman" w:cs="Times New Roman"/>
                <w:sz w:val="23"/>
                <w:szCs w:val="23"/>
              </w:rPr>
            </w:pPr>
            <w:r w:rsidRPr="00B51CB9">
              <w:rPr>
                <w:rFonts w:ascii="Times New Roman" w:hAnsi="Times New Roman" w:cs="Times New Roman"/>
                <w:sz w:val="23"/>
                <w:szCs w:val="23"/>
              </w:rPr>
              <w:t>-</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jc w:val="both"/>
              <w:rPr>
                <w:rFonts w:ascii="Times New Roman" w:eastAsia="Times New Roman" w:hAnsi="Times New Roman" w:cs="Times New Roman"/>
                <w:color w:val="0070C0"/>
                <w:w w:val="99"/>
                <w:sz w:val="24"/>
                <w:szCs w:val="24"/>
              </w:rPr>
            </w:pPr>
            <w:r w:rsidRPr="00B51CB9">
              <w:rPr>
                <w:rFonts w:ascii="Times New Roman" w:eastAsia="Times New Roman" w:hAnsi="Times New Roman" w:cs="Times New Roman"/>
                <w:color w:val="0070C0"/>
                <w:w w:val="99"/>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2B6AD0" w:rsidRPr="00B51CB9" w:rsidRDefault="002B6AD0" w:rsidP="005A754C">
            <w:pPr>
              <w:spacing w:line="264" w:lineRule="exact"/>
              <w:jc w:val="both"/>
              <w:rPr>
                <w:rFonts w:ascii="Times New Roman" w:eastAsia="Times New Roman" w:hAnsi="Times New Roman" w:cs="Times New Roman"/>
                <w:color w:val="0070C0"/>
                <w:w w:val="99"/>
                <w:sz w:val="24"/>
                <w:szCs w:val="24"/>
              </w:rPr>
            </w:pPr>
            <w:r w:rsidRPr="00B51CB9">
              <w:rPr>
                <w:rFonts w:ascii="Times New Roman" w:eastAsia="Times New Roman" w:hAnsi="Times New Roman" w:cs="Times New Roman"/>
                <w:color w:val="0070C0"/>
                <w:w w:val="99"/>
                <w:sz w:val="24"/>
                <w:szCs w:val="24"/>
              </w:rPr>
              <w:t>89</w:t>
            </w:r>
          </w:p>
        </w:tc>
      </w:tr>
    </w:tbl>
    <w:p w:rsidR="002B6AD0" w:rsidRPr="00B51CB9" w:rsidRDefault="002B6AD0" w:rsidP="002B6AD0">
      <w:pPr>
        <w:spacing w:line="312" w:lineRule="exact"/>
        <w:jc w:val="both"/>
        <w:rPr>
          <w:rFonts w:ascii="Times New Roman" w:hAnsi="Times New Roman" w:cs="Times New Roman"/>
          <w:sz w:val="20"/>
          <w:szCs w:val="20"/>
        </w:rPr>
      </w:pPr>
    </w:p>
    <w:p w:rsidR="002B6AD0" w:rsidRPr="00B51CB9" w:rsidRDefault="002B6AD0" w:rsidP="002B6AD0">
      <w:pPr>
        <w:ind w:left="294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русского языка за 3 года</w:t>
      </w:r>
    </w:p>
    <w:p w:rsidR="002B6AD0" w:rsidRPr="00B51CB9" w:rsidRDefault="002B6AD0" w:rsidP="002B6AD0">
      <w:pPr>
        <w:spacing w:line="273" w:lineRule="auto"/>
        <w:ind w:left="260" w:right="100" w:firstLine="365"/>
        <w:jc w:val="both"/>
        <w:rPr>
          <w:rFonts w:ascii="Times New Roman" w:hAnsi="Times New Roman" w:cs="Times New Roman"/>
          <w:sz w:val="20"/>
          <w:szCs w:val="20"/>
        </w:rPr>
      </w:pPr>
      <w:r w:rsidRPr="00B51CB9">
        <w:rPr>
          <w:rFonts w:ascii="Times New Roman" w:eastAsia="Times New Roman" w:hAnsi="Times New Roman" w:cs="Times New Roman"/>
          <w:sz w:val="24"/>
          <w:szCs w:val="24"/>
        </w:rPr>
        <w:t xml:space="preserve">Общие результаты ВПР по русскому языку за три года показывают, что успеваемость в 2024 году понижалась на 6%,  качество понизилось в 2024 году  на 9%. Но анализ работ в разрезе классов показывает, что низкие результаты обучения по качеству и успеваемости показывают учащиеся 7-х. </w:t>
      </w:r>
    </w:p>
    <w:p w:rsidR="002B6AD0" w:rsidRPr="00B51CB9" w:rsidRDefault="002B6AD0" w:rsidP="00906607">
      <w:pPr>
        <w:numPr>
          <w:ilvl w:val="0"/>
          <w:numId w:val="38"/>
        </w:numPr>
        <w:tabs>
          <w:tab w:val="left" w:pos="1187"/>
        </w:tabs>
        <w:spacing w:line="264" w:lineRule="auto"/>
        <w:ind w:left="260" w:right="100" w:firstLine="485"/>
        <w:jc w:val="both"/>
        <w:rPr>
          <w:rFonts w:ascii="Times New Roman" w:eastAsia="Times New Roman" w:hAnsi="Times New Roman" w:cs="Times New Roman"/>
          <w:sz w:val="24"/>
          <w:szCs w:val="24"/>
        </w:rPr>
      </w:pPr>
      <w:r w:rsidRPr="00B51CB9">
        <w:rPr>
          <w:rFonts w:ascii="Times New Roman" w:eastAsia="Times New Roman" w:hAnsi="Times New Roman" w:cs="Times New Roman"/>
          <w:sz w:val="24"/>
          <w:szCs w:val="24"/>
        </w:rPr>
        <w:t>2025 году учащиеся 7-х классов показали лучше результаты по качеству знаний - 35%, успеваемость составляет 90%.</w:t>
      </w:r>
    </w:p>
    <w:p w:rsidR="002B6AD0" w:rsidRPr="00B51CB9" w:rsidRDefault="002B6AD0" w:rsidP="002B6AD0">
      <w:pPr>
        <w:ind w:right="-139"/>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Качество знаний по русскому языку за 3 года</w:t>
      </w:r>
    </w:p>
    <w:p w:rsidR="002B6AD0" w:rsidRPr="00B51CB9" w:rsidRDefault="002B6AD0" w:rsidP="002B6AD0">
      <w:pPr>
        <w:ind w:right="-139"/>
        <w:jc w:val="both"/>
        <w:rPr>
          <w:rFonts w:ascii="Times New Roman" w:hAnsi="Times New Roman" w:cs="Times New Roman"/>
          <w:sz w:val="20"/>
          <w:szCs w:val="20"/>
        </w:rPr>
      </w:pPr>
      <w:r w:rsidRPr="00B51CB9">
        <w:rPr>
          <w:rFonts w:ascii="Times New Roman" w:hAnsi="Times New Roman" w:cs="Times New Roman"/>
          <w:noProof/>
          <w:sz w:val="20"/>
          <w:szCs w:val="20"/>
        </w:rPr>
        <w:drawing>
          <wp:inline distT="0" distB="0" distL="0" distR="0" wp14:anchorId="19AA39A4" wp14:editId="3272165B">
            <wp:extent cx="4994031" cy="2733152"/>
            <wp:effectExtent l="0" t="0" r="16510" b="1016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B6AD0" w:rsidRPr="00B51CB9" w:rsidRDefault="002B6AD0" w:rsidP="002B6AD0">
      <w:pPr>
        <w:spacing w:line="20" w:lineRule="exact"/>
        <w:jc w:val="both"/>
        <w:rPr>
          <w:rFonts w:ascii="Times New Roman" w:hAnsi="Times New Roman" w:cs="Times New Roman"/>
          <w:sz w:val="20"/>
          <w:szCs w:val="20"/>
        </w:rPr>
      </w:pPr>
      <w:r w:rsidRPr="00B51CB9">
        <w:rPr>
          <w:rFonts w:ascii="Times New Roman" w:hAnsi="Times New Roman" w:cs="Times New Roman"/>
          <w:noProof/>
          <w:sz w:val="20"/>
          <w:szCs w:val="20"/>
        </w:rPr>
        <w:drawing>
          <wp:anchor distT="0" distB="0" distL="114300" distR="114300" simplePos="0" relativeHeight="251662336" behindDoc="1" locked="0" layoutInCell="0" allowOverlap="1" wp14:anchorId="1F66F97E" wp14:editId="4C7E0F0B">
            <wp:simplePos x="0" y="0"/>
            <wp:positionH relativeFrom="column">
              <wp:posOffset>597535</wp:posOffset>
            </wp:positionH>
            <wp:positionV relativeFrom="paragraph">
              <wp:posOffset>-2228215</wp:posOffset>
            </wp:positionV>
            <wp:extent cx="4079240" cy="1905635"/>
            <wp:effectExtent l="0" t="0" r="0" b="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blip>
                    <a:srcRect/>
                    <a:stretch>
                      <a:fillRect/>
                    </a:stretch>
                  </pic:blipFill>
                  <pic:spPr bwMode="auto">
                    <a:xfrm>
                      <a:off x="0" y="0"/>
                      <a:ext cx="4079240" cy="1905635"/>
                    </a:xfrm>
                    <a:prstGeom prst="rect">
                      <a:avLst/>
                    </a:prstGeom>
                    <a:noFill/>
                  </pic:spPr>
                </pic:pic>
              </a:graphicData>
            </a:graphic>
          </wp:anchor>
        </w:drawing>
      </w:r>
    </w:p>
    <w:p w:rsidR="002B6AD0" w:rsidRPr="00B51CB9" w:rsidRDefault="002B6AD0" w:rsidP="002B6AD0">
      <w:pPr>
        <w:ind w:left="2300"/>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Процент успеваемости по русскому языку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lastRenderedPageBreak/>
        <w:drawing>
          <wp:inline distT="0" distB="0" distL="0" distR="0" wp14:anchorId="12797BD5" wp14:editId="59904490">
            <wp:extent cx="5486400" cy="3200400"/>
            <wp:effectExtent l="0" t="0" r="19050"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(5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496EA9BC" wp14:editId="3572745A">
            <wp:extent cx="5029200" cy="3057525"/>
            <wp:effectExtent l="0" t="0" r="1905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4CA0343A" wp14:editId="39006CAA">
            <wp:extent cx="4551903" cy="2632668"/>
            <wp:effectExtent l="0" t="0" r="20320" b="1587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lastRenderedPageBreak/>
        <w:t xml:space="preserve"> </w:t>
      </w:r>
      <w:r w:rsidRPr="00B51CB9">
        <w:rPr>
          <w:rFonts w:ascii="Times New Roman" w:hAnsi="Times New Roman" w:cs="Times New Roman"/>
          <w:noProof/>
          <w:sz w:val="20"/>
          <w:szCs w:val="20"/>
        </w:rPr>
        <w:drawing>
          <wp:inline distT="0" distB="0" distL="0" distR="0" wp14:anchorId="3CEF0812" wp14:editId="39155CDA">
            <wp:extent cx="4551903" cy="2542233"/>
            <wp:effectExtent l="0" t="0" r="20320" b="1079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B6AD0" w:rsidRPr="00B51CB9" w:rsidRDefault="002B6AD0" w:rsidP="002B6AD0">
      <w:pPr>
        <w:ind w:left="312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математики за 3 года</w:t>
      </w:r>
    </w:p>
    <w:p w:rsidR="002B6AD0" w:rsidRPr="00B51CB9" w:rsidRDefault="002B6AD0" w:rsidP="002B6AD0">
      <w:pPr>
        <w:spacing w:line="48" w:lineRule="exact"/>
        <w:jc w:val="both"/>
        <w:rPr>
          <w:rFonts w:ascii="Times New Roman" w:hAnsi="Times New Roman" w:cs="Times New Roman"/>
          <w:sz w:val="20"/>
          <w:szCs w:val="20"/>
        </w:rPr>
      </w:pPr>
    </w:p>
    <w:p w:rsidR="002B6AD0" w:rsidRPr="00B51CB9" w:rsidRDefault="002B6AD0" w:rsidP="002B6AD0">
      <w:pPr>
        <w:spacing w:line="272" w:lineRule="auto"/>
        <w:ind w:left="260" w:firstLine="365"/>
        <w:jc w:val="both"/>
        <w:rPr>
          <w:rFonts w:ascii="Times New Roman" w:hAnsi="Times New Roman" w:cs="Times New Roman"/>
          <w:sz w:val="20"/>
          <w:szCs w:val="20"/>
        </w:rPr>
      </w:pPr>
      <w:r w:rsidRPr="00B51CB9">
        <w:rPr>
          <w:rFonts w:ascii="Times New Roman" w:eastAsia="Times New Roman" w:hAnsi="Times New Roman" w:cs="Times New Roman"/>
          <w:sz w:val="24"/>
          <w:szCs w:val="24"/>
        </w:rPr>
        <w:t>Общие результаты ВПР по математике за три года показывают, что успеваемость понизилась на 4% в этом учебном году по сравнению с 2023 годом, а качество понизилось на 9%. Но анализ работ в разрезе классов показывает, что низкие результаты по успеваемости и качеству знаний показывают учащиеся 7-х классов по сравнению с предыдущим годом. В 2023 году качество знаний было – 28%, а в 2025 г. – 14%, т.е. снизилось на 14%. Так же обучающиеся 6-х классов показали снижение качества знаний по сравнению с 2023 годом на 11%.</w:t>
      </w:r>
    </w:p>
    <w:p w:rsidR="002B6AD0" w:rsidRPr="00B51CB9" w:rsidRDefault="002B6AD0" w:rsidP="002B6AD0">
      <w:pPr>
        <w:spacing w:line="13" w:lineRule="exact"/>
        <w:jc w:val="both"/>
        <w:rPr>
          <w:rFonts w:ascii="Times New Roman" w:hAnsi="Times New Roman" w:cs="Times New Roman"/>
          <w:sz w:val="20"/>
          <w:szCs w:val="20"/>
        </w:rPr>
      </w:pPr>
    </w:p>
    <w:p w:rsidR="002B6AD0" w:rsidRPr="00B51CB9" w:rsidRDefault="002B6AD0" w:rsidP="002B6AD0">
      <w:pPr>
        <w:spacing w:line="264" w:lineRule="auto"/>
        <w:ind w:left="260" w:firstLine="485"/>
        <w:jc w:val="both"/>
        <w:rPr>
          <w:rFonts w:ascii="Times New Roman" w:eastAsia="Times New Roman" w:hAnsi="Times New Roman" w:cs="Times New Roman"/>
          <w:sz w:val="24"/>
          <w:szCs w:val="24"/>
        </w:rPr>
      </w:pPr>
    </w:p>
    <w:p w:rsidR="002B6AD0" w:rsidRPr="00B51CB9" w:rsidRDefault="002B6AD0" w:rsidP="002B6AD0">
      <w:pPr>
        <w:ind w:right="-239"/>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Качество знаний по математике за 3 года</w:t>
      </w:r>
    </w:p>
    <w:p w:rsidR="002B6AD0" w:rsidRPr="00B51CB9" w:rsidRDefault="002B6AD0" w:rsidP="002B6AD0">
      <w:pPr>
        <w:jc w:val="both"/>
        <w:rPr>
          <w:rFonts w:ascii="Times New Roman" w:eastAsia="Times New Roman" w:hAnsi="Times New Roman" w:cs="Times New Roman"/>
          <w:sz w:val="24"/>
          <w:szCs w:val="24"/>
        </w:rPr>
      </w:pPr>
      <w:r w:rsidRPr="00B51CB9">
        <w:rPr>
          <w:rFonts w:ascii="Times New Roman" w:hAnsi="Times New Roman" w:cs="Times New Roman"/>
          <w:noProof/>
          <w:sz w:val="20"/>
          <w:szCs w:val="20"/>
        </w:rPr>
        <w:drawing>
          <wp:inline distT="0" distB="0" distL="0" distR="0" wp14:anchorId="4EC39FA6" wp14:editId="41D07893">
            <wp:extent cx="4913644" cy="2572378"/>
            <wp:effectExtent l="0" t="0" r="20320"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B6AD0" w:rsidRPr="00B51CB9" w:rsidRDefault="002B6AD0" w:rsidP="002B6AD0">
      <w:pPr>
        <w:ind w:left="2520"/>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Процент успеваемости по математике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drawing>
          <wp:inline distT="0" distB="0" distL="0" distR="0" wp14:anchorId="195478F5" wp14:editId="58B10B65">
            <wp:extent cx="4973934" cy="2592475"/>
            <wp:effectExtent l="0" t="0" r="17780" b="1778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lastRenderedPageBreak/>
        <w:t>Сравнение отметок с отметками по журналу (5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6A7AEF06" wp14:editId="0930AEBF">
            <wp:extent cx="4991100" cy="2876550"/>
            <wp:effectExtent l="0" t="0" r="19050" b="1905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1BBA9F50" wp14:editId="617E7004">
            <wp:extent cx="5067300" cy="2905125"/>
            <wp:effectExtent l="0" t="0" r="19050" b="952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07C59E06" wp14:editId="434BFB29">
            <wp:extent cx="5019675" cy="2867025"/>
            <wp:effectExtent l="0" t="0" r="9525" b="95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B6AD0" w:rsidRPr="00B51CB9" w:rsidRDefault="002B6AD0" w:rsidP="002B6AD0">
      <w:pPr>
        <w:ind w:left="3260"/>
        <w:jc w:val="both"/>
        <w:rPr>
          <w:rFonts w:ascii="Times New Roman" w:eastAsia="Times New Roman" w:hAnsi="Times New Roman" w:cs="Times New Roman"/>
          <w:b/>
          <w:bCs/>
          <w:sz w:val="24"/>
          <w:szCs w:val="24"/>
        </w:rPr>
      </w:pPr>
    </w:p>
    <w:p w:rsidR="002B6AD0" w:rsidRPr="00B51CB9" w:rsidRDefault="002B6AD0" w:rsidP="002B6AD0">
      <w:pPr>
        <w:ind w:left="326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биологии за 3 года</w:t>
      </w:r>
    </w:p>
    <w:p w:rsidR="002B6AD0" w:rsidRPr="00B51CB9" w:rsidRDefault="002B6AD0" w:rsidP="002B6AD0">
      <w:pPr>
        <w:spacing w:line="48" w:lineRule="exact"/>
        <w:jc w:val="both"/>
        <w:rPr>
          <w:rFonts w:ascii="Times New Roman" w:hAnsi="Times New Roman" w:cs="Times New Roman"/>
          <w:sz w:val="20"/>
          <w:szCs w:val="20"/>
        </w:rPr>
      </w:pPr>
    </w:p>
    <w:p w:rsidR="002B6AD0" w:rsidRPr="00B51CB9" w:rsidRDefault="002B6AD0" w:rsidP="002B6AD0">
      <w:pPr>
        <w:spacing w:line="272" w:lineRule="auto"/>
        <w:ind w:left="260" w:firstLine="365"/>
        <w:jc w:val="both"/>
        <w:rPr>
          <w:rFonts w:ascii="Times New Roman" w:hAnsi="Times New Roman" w:cs="Times New Roman"/>
          <w:sz w:val="20"/>
          <w:szCs w:val="20"/>
        </w:rPr>
      </w:pPr>
      <w:r w:rsidRPr="00B51CB9">
        <w:rPr>
          <w:rFonts w:ascii="Times New Roman" w:eastAsia="Times New Roman" w:hAnsi="Times New Roman" w:cs="Times New Roman"/>
          <w:sz w:val="24"/>
          <w:szCs w:val="24"/>
        </w:rPr>
        <w:lastRenderedPageBreak/>
        <w:t>Общие результаты ВПР по биологии за три года показывают, что успеваемость повысилась по сравнению с 2023 годом на 11%. А качество знаний понизилось на 7%. Анализ работ в разрезе классов показал, что низкие результаты качества показали обучающиеся 6-х классов. Это может быть связано, что обучающиеся писали ВПР в компьютерной форме в 2023, 2024 годах, а так же была смена педагогов. 7-е классы в 2025 году ВПР по биологии не писали.</w:t>
      </w:r>
    </w:p>
    <w:p w:rsidR="002B6AD0" w:rsidRPr="00B51CB9" w:rsidRDefault="002B6AD0" w:rsidP="002B6AD0">
      <w:pPr>
        <w:spacing w:line="374"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Качество знаний по биологии за 3 года</w:t>
      </w:r>
    </w:p>
    <w:p w:rsidR="002B6AD0" w:rsidRPr="00B51CB9" w:rsidRDefault="002B6AD0" w:rsidP="002B6AD0">
      <w:pPr>
        <w:ind w:right="-259"/>
        <w:jc w:val="both"/>
        <w:rPr>
          <w:rFonts w:ascii="Times New Roman" w:eastAsia="Times New Roman" w:hAnsi="Times New Roman" w:cs="Times New Roman"/>
          <w:sz w:val="24"/>
          <w:szCs w:val="24"/>
        </w:rPr>
      </w:pPr>
      <w:r w:rsidRPr="00B51CB9">
        <w:rPr>
          <w:rFonts w:ascii="Times New Roman" w:hAnsi="Times New Roman" w:cs="Times New Roman"/>
          <w:noProof/>
          <w:sz w:val="20"/>
          <w:szCs w:val="20"/>
        </w:rPr>
        <w:drawing>
          <wp:inline distT="0" distB="0" distL="0" distR="0" wp14:anchorId="64315114" wp14:editId="53006712">
            <wp:extent cx="5486400" cy="3200400"/>
            <wp:effectExtent l="0" t="0" r="19050" b="1905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B6AD0" w:rsidRPr="00B51CB9" w:rsidRDefault="002B6AD0" w:rsidP="002B6AD0">
      <w:pPr>
        <w:ind w:right="-259"/>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Процент успеваемости по биологии за 3 года</w:t>
      </w:r>
    </w:p>
    <w:p w:rsidR="002B6AD0" w:rsidRPr="00B51CB9" w:rsidRDefault="002B6AD0" w:rsidP="002B6AD0">
      <w:pPr>
        <w:spacing w:line="20"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drawing>
          <wp:inline distT="0" distB="0" distL="0" distR="0" wp14:anchorId="3D149219" wp14:editId="5935AED5">
            <wp:extent cx="5486400" cy="3200400"/>
            <wp:effectExtent l="0" t="0" r="19050" b="1905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B6AD0" w:rsidRPr="00B51CB9" w:rsidRDefault="002B6AD0" w:rsidP="002B6AD0">
      <w:pPr>
        <w:ind w:right="-259"/>
        <w:jc w:val="both"/>
        <w:rPr>
          <w:rFonts w:ascii="Times New Roman" w:eastAsia="Times New Roman" w:hAnsi="Times New Roman" w:cs="Times New Roman"/>
          <w:b/>
          <w:bCs/>
          <w:sz w:val="24"/>
          <w:szCs w:val="24"/>
        </w:rPr>
      </w:pPr>
    </w:p>
    <w:p w:rsidR="002B6AD0" w:rsidRPr="00B51CB9" w:rsidRDefault="002B6AD0" w:rsidP="002B6AD0">
      <w:pPr>
        <w:ind w:right="-259"/>
        <w:jc w:val="both"/>
        <w:rPr>
          <w:rFonts w:ascii="Times New Roman" w:eastAsia="Times New Roman" w:hAnsi="Times New Roman" w:cs="Times New Roman"/>
          <w:b/>
          <w:bCs/>
          <w:sz w:val="24"/>
          <w:szCs w:val="24"/>
        </w:rPr>
      </w:pPr>
    </w:p>
    <w:p w:rsidR="002B6AD0" w:rsidRPr="00B51CB9" w:rsidRDefault="002B6AD0" w:rsidP="002B6AD0">
      <w:pPr>
        <w:ind w:right="-259"/>
        <w:jc w:val="both"/>
        <w:rPr>
          <w:rFonts w:ascii="Times New Roman" w:eastAsia="Times New Roman" w:hAnsi="Times New Roman" w:cs="Times New Roman"/>
          <w:b/>
          <w:bCs/>
          <w:sz w:val="24"/>
          <w:szCs w:val="24"/>
        </w:rPr>
      </w:pPr>
    </w:p>
    <w:p w:rsidR="002B6AD0" w:rsidRPr="00B51CB9" w:rsidRDefault="002B6AD0" w:rsidP="002B6AD0">
      <w:pPr>
        <w:ind w:right="-259"/>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(5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lastRenderedPageBreak/>
        <w:t xml:space="preserve"> </w:t>
      </w:r>
      <w:r w:rsidRPr="00B51CB9">
        <w:rPr>
          <w:rFonts w:ascii="Times New Roman" w:hAnsi="Times New Roman" w:cs="Times New Roman"/>
          <w:noProof/>
          <w:sz w:val="20"/>
          <w:szCs w:val="20"/>
        </w:rPr>
        <w:drawing>
          <wp:inline distT="0" distB="0" distL="0" distR="0" wp14:anchorId="23FC14B4" wp14:editId="18B30181">
            <wp:extent cx="4260501" cy="2662813"/>
            <wp:effectExtent l="0" t="0" r="26035" b="23495"/>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6900ECF3" wp14:editId="638F09DC">
            <wp:extent cx="4260501" cy="2401556"/>
            <wp:effectExtent l="0" t="0" r="26035" b="1841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6BFB62FA" wp14:editId="261110E0">
            <wp:extent cx="5019675" cy="2867025"/>
            <wp:effectExtent l="0" t="0" r="9525" b="952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B6AD0" w:rsidRPr="00B51CB9" w:rsidRDefault="002B6AD0" w:rsidP="002B6AD0">
      <w:pPr>
        <w:ind w:right="-259"/>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истории за 3 года</w:t>
      </w:r>
    </w:p>
    <w:p w:rsidR="002B6AD0" w:rsidRPr="00B51CB9" w:rsidRDefault="002B6AD0" w:rsidP="002B6AD0">
      <w:pPr>
        <w:spacing w:line="48" w:lineRule="exact"/>
        <w:jc w:val="both"/>
        <w:rPr>
          <w:rFonts w:ascii="Times New Roman" w:hAnsi="Times New Roman" w:cs="Times New Roman"/>
          <w:sz w:val="20"/>
          <w:szCs w:val="20"/>
        </w:rPr>
      </w:pPr>
    </w:p>
    <w:p w:rsidR="002B6AD0" w:rsidRPr="00B51CB9" w:rsidRDefault="002B6AD0" w:rsidP="002B6AD0">
      <w:pPr>
        <w:spacing w:line="270" w:lineRule="auto"/>
        <w:ind w:left="260" w:firstLine="365"/>
        <w:jc w:val="both"/>
        <w:rPr>
          <w:rFonts w:ascii="Times New Roman" w:hAnsi="Times New Roman" w:cs="Times New Roman"/>
          <w:sz w:val="20"/>
          <w:szCs w:val="20"/>
        </w:rPr>
      </w:pPr>
      <w:r w:rsidRPr="00B51CB9">
        <w:rPr>
          <w:rFonts w:ascii="Times New Roman" w:eastAsia="Times New Roman" w:hAnsi="Times New Roman" w:cs="Times New Roman"/>
          <w:sz w:val="24"/>
          <w:szCs w:val="24"/>
        </w:rPr>
        <w:t>Общие результаты ВПР по истории за три года показывает, что качество знаний и успеваемость повысились в текущем году по сравнению с предыдущими учебными годами. Качества знаний повысилось на 6% а успеваемость – на 3%. Анализ работ в разрезе классов показал, что низкие результаты качества знаний и успеваемости показывают обучающиеся 7-х классов. Так в 2023 году качество было 33%, а в 2024 году – 22%, в 2025 году – 38%. Видно, что в 2024 году ВПР по истории обучающиеся написали лучше по сравнению с 2023 и 2025 годами.</w:t>
      </w:r>
    </w:p>
    <w:p w:rsidR="002B6AD0" w:rsidRPr="00B51CB9" w:rsidRDefault="002B6AD0" w:rsidP="002B6AD0">
      <w:pPr>
        <w:spacing w:line="20"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eastAsia="Times New Roman" w:hAnsi="Times New Roman" w:cs="Times New Roman"/>
          <w:sz w:val="24"/>
          <w:szCs w:val="24"/>
        </w:rPr>
      </w:pPr>
    </w:p>
    <w:p w:rsidR="002B6AD0" w:rsidRPr="00B51CB9" w:rsidRDefault="002B6AD0" w:rsidP="002B6AD0">
      <w:pPr>
        <w:ind w:right="-259"/>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lastRenderedPageBreak/>
        <w:t>Процент успеваемости по истории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drawing>
          <wp:inline distT="0" distB="0" distL="0" distR="0" wp14:anchorId="048F6A87" wp14:editId="0CF68175">
            <wp:extent cx="4511710" cy="2703007"/>
            <wp:effectExtent l="0" t="0" r="22225" b="2159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B6AD0" w:rsidRPr="00B51CB9" w:rsidRDefault="002B6AD0" w:rsidP="002B6AD0">
      <w:pPr>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Процент успеваемости по биологии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drawing>
          <wp:inline distT="0" distB="0" distL="0" distR="0" wp14:anchorId="01E32407" wp14:editId="01E9CFAD">
            <wp:extent cx="4762919" cy="2622620"/>
            <wp:effectExtent l="0" t="0" r="19050" b="2540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B6AD0" w:rsidRPr="00B51CB9" w:rsidRDefault="002B6AD0" w:rsidP="002B6AD0">
      <w:pPr>
        <w:ind w:left="2860"/>
        <w:jc w:val="both"/>
        <w:rPr>
          <w:rFonts w:ascii="Times New Roman" w:eastAsia="Times New Roman" w:hAnsi="Times New Roman" w:cs="Times New Roman"/>
          <w:b/>
          <w:bCs/>
          <w:sz w:val="24"/>
          <w:szCs w:val="24"/>
        </w:rPr>
      </w:pPr>
    </w:p>
    <w:p w:rsidR="002B6AD0" w:rsidRPr="00B51CB9" w:rsidRDefault="002B6AD0" w:rsidP="002B6AD0">
      <w:pPr>
        <w:ind w:left="2860"/>
        <w:jc w:val="both"/>
        <w:rPr>
          <w:rFonts w:ascii="Times New Roman" w:eastAsia="Times New Roman" w:hAnsi="Times New Roman" w:cs="Times New Roman"/>
          <w:b/>
          <w:bCs/>
          <w:sz w:val="24"/>
          <w:szCs w:val="24"/>
        </w:rPr>
      </w:pPr>
    </w:p>
    <w:p w:rsidR="002B6AD0" w:rsidRPr="00B51CB9" w:rsidRDefault="002B6AD0" w:rsidP="002B6AD0">
      <w:pPr>
        <w:ind w:left="286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(5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687CAAC7" wp14:editId="11B07268">
            <wp:extent cx="4411226" cy="2773345"/>
            <wp:effectExtent l="0" t="0" r="27940" b="2730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lastRenderedPageBreak/>
        <w:t xml:space="preserve"> </w:t>
      </w:r>
      <w:r w:rsidRPr="00B51CB9">
        <w:rPr>
          <w:rFonts w:ascii="Times New Roman" w:hAnsi="Times New Roman" w:cs="Times New Roman"/>
          <w:noProof/>
          <w:sz w:val="20"/>
          <w:szCs w:val="20"/>
        </w:rPr>
        <w:drawing>
          <wp:inline distT="0" distB="0" distL="0" distR="0" wp14:anchorId="1EADCDD3" wp14:editId="0CBDDA7E">
            <wp:extent cx="4411226" cy="2542233"/>
            <wp:effectExtent l="0" t="0" r="27940" b="1079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78E334CF" wp14:editId="3F6DE25C">
            <wp:extent cx="3918857" cy="2652765"/>
            <wp:effectExtent l="0" t="0" r="24765" b="1460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B6AD0" w:rsidRPr="00B51CB9" w:rsidRDefault="002B6AD0" w:rsidP="002B6AD0">
      <w:pPr>
        <w:ind w:left="286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обществознанию за 3 года</w:t>
      </w:r>
    </w:p>
    <w:p w:rsidR="002B6AD0" w:rsidRPr="00B51CB9" w:rsidRDefault="002B6AD0" w:rsidP="002B6AD0">
      <w:pPr>
        <w:spacing w:line="41" w:lineRule="exact"/>
        <w:jc w:val="both"/>
        <w:rPr>
          <w:rFonts w:ascii="Times New Roman" w:hAnsi="Times New Roman" w:cs="Times New Roman"/>
          <w:sz w:val="20"/>
          <w:szCs w:val="20"/>
        </w:rPr>
      </w:pPr>
    </w:p>
    <w:p w:rsidR="002B6AD0" w:rsidRPr="00B51CB9" w:rsidRDefault="002B6AD0" w:rsidP="002B6AD0">
      <w:pPr>
        <w:ind w:left="620"/>
        <w:jc w:val="both"/>
        <w:rPr>
          <w:rFonts w:ascii="Times New Roman" w:eastAsia="Times New Roman" w:hAnsi="Times New Roman" w:cs="Times New Roman"/>
          <w:sz w:val="24"/>
          <w:szCs w:val="24"/>
        </w:rPr>
      </w:pPr>
      <w:r w:rsidRPr="00B51CB9">
        <w:rPr>
          <w:rFonts w:ascii="Times New Roman" w:eastAsia="Times New Roman" w:hAnsi="Times New Roman" w:cs="Times New Roman"/>
          <w:sz w:val="24"/>
          <w:szCs w:val="24"/>
        </w:rPr>
        <w:t>Общие результаты ВПР по обществознанию за три года показывает, что успеваемость</w:t>
      </w:r>
      <w:r>
        <w:rPr>
          <w:rFonts w:ascii="Times New Roman" w:eastAsia="Times New Roman" w:hAnsi="Times New Roman" w:cs="Times New Roman"/>
          <w:sz w:val="24"/>
          <w:szCs w:val="24"/>
        </w:rPr>
        <w:t xml:space="preserve"> </w:t>
      </w:r>
      <w:r w:rsidRPr="00B51CB9">
        <w:rPr>
          <w:rFonts w:ascii="Times New Roman" w:eastAsia="Times New Roman" w:hAnsi="Times New Roman" w:cs="Times New Roman"/>
          <w:sz w:val="24"/>
          <w:szCs w:val="24"/>
        </w:rPr>
        <w:t>качество знаний снижаются из года в год. Качество знаний снизилось на 12%, а успеваемость на 14%. Но анализ работ в разрезе классов показывает, что низкие результаты обучения по качеству и успеваемости показали учащиеся 7-х классов по сравнению с предыдущим годом. Это связано с тем, что в 2025 году обучающиеся писали ВПР по обществознанию в компьютерной форме.</w:t>
      </w:r>
    </w:p>
    <w:p w:rsidR="002B6AD0" w:rsidRPr="00B51CB9" w:rsidRDefault="002B6AD0" w:rsidP="002B6AD0">
      <w:pPr>
        <w:spacing w:line="200"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Качество знаний по обществознанию за 3 года</w:t>
      </w:r>
    </w:p>
    <w:p w:rsidR="002B6AD0" w:rsidRPr="00B51CB9" w:rsidRDefault="002B6AD0" w:rsidP="002B6AD0">
      <w:pPr>
        <w:jc w:val="both"/>
        <w:rPr>
          <w:rFonts w:ascii="Times New Roman" w:eastAsia="Times New Roman" w:hAnsi="Times New Roman" w:cs="Times New Roman"/>
          <w:sz w:val="24"/>
          <w:szCs w:val="24"/>
        </w:rPr>
      </w:pPr>
      <w:r w:rsidRPr="00B51CB9">
        <w:rPr>
          <w:rFonts w:ascii="Times New Roman" w:hAnsi="Times New Roman" w:cs="Times New Roman"/>
          <w:noProof/>
          <w:sz w:val="20"/>
          <w:szCs w:val="20"/>
        </w:rPr>
        <w:drawing>
          <wp:inline distT="0" distB="0" distL="0" distR="0" wp14:anchorId="1A1AAD71" wp14:editId="0C7C9980">
            <wp:extent cx="5054321" cy="2753249"/>
            <wp:effectExtent l="0" t="0" r="13335" b="952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B6AD0" w:rsidRPr="00B51CB9" w:rsidRDefault="002B6AD0" w:rsidP="002B6AD0">
      <w:pPr>
        <w:jc w:val="both"/>
        <w:rPr>
          <w:rFonts w:ascii="Times New Roman" w:hAnsi="Times New Roman" w:cs="Times New Roman"/>
          <w:sz w:val="20"/>
          <w:szCs w:val="20"/>
        </w:rPr>
      </w:pPr>
      <w:r w:rsidRPr="00B51CB9">
        <w:rPr>
          <w:rFonts w:ascii="Times New Roman" w:eastAsia="Times New Roman" w:hAnsi="Times New Roman" w:cs="Times New Roman"/>
          <w:b/>
          <w:sz w:val="24"/>
          <w:szCs w:val="24"/>
        </w:rPr>
        <w:t>Процент успеваемости по обществознанию за 3 год</w:t>
      </w:r>
      <w:r w:rsidRPr="00B51CB9">
        <w:rPr>
          <w:rFonts w:ascii="Times New Roman" w:eastAsia="Times New Roman" w:hAnsi="Times New Roman" w:cs="Times New Roman"/>
          <w:sz w:val="24"/>
          <w:szCs w:val="24"/>
        </w:rPr>
        <w:t>а</w:t>
      </w:r>
    </w:p>
    <w:p w:rsidR="002B6AD0" w:rsidRPr="00B51CB9" w:rsidRDefault="002B6AD0" w:rsidP="002B6AD0">
      <w:pPr>
        <w:spacing w:line="20" w:lineRule="exact"/>
        <w:jc w:val="both"/>
        <w:rPr>
          <w:rFonts w:ascii="Times New Roman" w:hAnsi="Times New Roman" w:cs="Times New Roman"/>
          <w:sz w:val="20"/>
          <w:szCs w:val="20"/>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lastRenderedPageBreak/>
        <w:drawing>
          <wp:inline distT="0" distB="0" distL="0" distR="0" wp14:anchorId="1F58FC83" wp14:editId="33DBFF90">
            <wp:extent cx="5114611" cy="2783394"/>
            <wp:effectExtent l="0" t="0" r="10160" b="1714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B6AD0" w:rsidRPr="00B51CB9" w:rsidRDefault="002B6AD0" w:rsidP="002B6AD0">
      <w:pPr>
        <w:ind w:left="3200"/>
        <w:jc w:val="both"/>
        <w:rPr>
          <w:rFonts w:ascii="Times New Roman" w:eastAsia="Times New Roman" w:hAnsi="Times New Roman" w:cs="Times New Roman"/>
          <w:b/>
          <w:bCs/>
          <w:sz w:val="24"/>
          <w:szCs w:val="24"/>
        </w:rPr>
      </w:pPr>
    </w:p>
    <w:p w:rsidR="002B6AD0" w:rsidRPr="00B51CB9" w:rsidRDefault="002B6AD0" w:rsidP="002B6AD0">
      <w:pPr>
        <w:ind w:left="3200"/>
        <w:jc w:val="both"/>
        <w:rPr>
          <w:rFonts w:ascii="Times New Roman" w:eastAsia="Times New Roman" w:hAnsi="Times New Roman" w:cs="Times New Roman"/>
          <w:b/>
          <w:bCs/>
          <w:sz w:val="24"/>
          <w:szCs w:val="24"/>
        </w:rPr>
      </w:pPr>
    </w:p>
    <w:p w:rsidR="002B6AD0" w:rsidRPr="00B51CB9" w:rsidRDefault="002B6AD0" w:rsidP="002B6AD0">
      <w:pPr>
        <w:ind w:left="320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7942BBA8" wp14:editId="10261EB6">
            <wp:extent cx="5067300" cy="2905125"/>
            <wp:effectExtent l="0" t="0" r="19050"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450942DC" wp14:editId="0F56C878">
            <wp:extent cx="5019675" cy="2867025"/>
            <wp:effectExtent l="0" t="0" r="9525" b="9525"/>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B6AD0" w:rsidRPr="00B51CB9" w:rsidRDefault="002B6AD0" w:rsidP="002B6AD0">
      <w:pPr>
        <w:ind w:left="3200"/>
        <w:jc w:val="both"/>
        <w:rPr>
          <w:rFonts w:ascii="Times New Roman" w:eastAsia="Times New Roman" w:hAnsi="Times New Roman" w:cs="Times New Roman"/>
          <w:b/>
          <w:bCs/>
          <w:sz w:val="24"/>
          <w:szCs w:val="24"/>
        </w:rPr>
      </w:pPr>
    </w:p>
    <w:p w:rsidR="002B6AD0" w:rsidRPr="00B51CB9" w:rsidRDefault="002B6AD0" w:rsidP="002B6AD0">
      <w:pPr>
        <w:ind w:left="320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географии за 3 года</w:t>
      </w:r>
    </w:p>
    <w:p w:rsidR="002B6AD0" w:rsidRPr="00B51CB9" w:rsidRDefault="002B6AD0" w:rsidP="002B6AD0">
      <w:pPr>
        <w:spacing w:line="48" w:lineRule="exact"/>
        <w:jc w:val="both"/>
        <w:rPr>
          <w:rFonts w:ascii="Times New Roman" w:hAnsi="Times New Roman" w:cs="Times New Roman"/>
          <w:sz w:val="20"/>
          <w:szCs w:val="20"/>
        </w:rPr>
      </w:pPr>
    </w:p>
    <w:p w:rsidR="002B6AD0" w:rsidRPr="00B51CB9" w:rsidRDefault="002B6AD0" w:rsidP="002B6AD0">
      <w:pPr>
        <w:spacing w:line="272" w:lineRule="auto"/>
        <w:ind w:left="260" w:firstLine="365"/>
        <w:jc w:val="both"/>
        <w:rPr>
          <w:rFonts w:ascii="Times New Roman" w:hAnsi="Times New Roman" w:cs="Times New Roman"/>
          <w:sz w:val="20"/>
          <w:szCs w:val="20"/>
        </w:rPr>
      </w:pPr>
      <w:r w:rsidRPr="00B51CB9">
        <w:rPr>
          <w:rFonts w:ascii="Times New Roman" w:eastAsia="Times New Roman" w:hAnsi="Times New Roman" w:cs="Times New Roman"/>
          <w:sz w:val="24"/>
          <w:szCs w:val="24"/>
        </w:rPr>
        <w:lastRenderedPageBreak/>
        <w:t>Общий анализ результатов ВПР по географии за три года показывает отрицательную динамику в 7-х классах. Качество знаний в 2023 году было нулевым, в 2025 году составляет 6%, что на 10% меньше по сравнению с 2024 годом.</w:t>
      </w:r>
    </w:p>
    <w:p w:rsidR="002B6AD0" w:rsidRPr="00B51CB9" w:rsidRDefault="002B6AD0" w:rsidP="002B6AD0">
      <w:pPr>
        <w:spacing w:line="5"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Качество знаний по географии за 3 года</w:t>
      </w:r>
    </w:p>
    <w:p w:rsidR="002B6AD0" w:rsidRPr="00B51CB9" w:rsidRDefault="002B6AD0" w:rsidP="002B6AD0">
      <w:pPr>
        <w:jc w:val="both"/>
        <w:rPr>
          <w:rFonts w:ascii="Times New Roman" w:eastAsia="Times New Roman" w:hAnsi="Times New Roman" w:cs="Times New Roman"/>
          <w:sz w:val="24"/>
          <w:szCs w:val="24"/>
        </w:rPr>
      </w:pPr>
      <w:r w:rsidRPr="00B51CB9">
        <w:rPr>
          <w:rFonts w:ascii="Times New Roman" w:hAnsi="Times New Roman" w:cs="Times New Roman"/>
          <w:noProof/>
          <w:sz w:val="20"/>
          <w:szCs w:val="20"/>
        </w:rPr>
        <w:drawing>
          <wp:inline distT="0" distB="0" distL="0" distR="0" wp14:anchorId="16AD432A" wp14:editId="0FF64D58">
            <wp:extent cx="4682532" cy="2642717"/>
            <wp:effectExtent l="0" t="0" r="22860" b="2476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B6AD0" w:rsidRPr="00B51CB9" w:rsidRDefault="002B6AD0" w:rsidP="002B6AD0">
      <w:pPr>
        <w:ind w:left="2600"/>
        <w:jc w:val="both"/>
        <w:rPr>
          <w:rFonts w:ascii="Times New Roman" w:eastAsia="Times New Roman" w:hAnsi="Times New Roman" w:cs="Times New Roman"/>
          <w:sz w:val="24"/>
          <w:szCs w:val="24"/>
        </w:rPr>
      </w:pPr>
      <w:r w:rsidRPr="00B51CB9">
        <w:rPr>
          <w:rFonts w:ascii="Times New Roman" w:eastAsia="Times New Roman" w:hAnsi="Times New Roman" w:cs="Times New Roman"/>
          <w:sz w:val="24"/>
          <w:szCs w:val="24"/>
        </w:rPr>
        <w:t>Процент успеваемости по географии за 3 года</w:t>
      </w:r>
    </w:p>
    <w:p w:rsidR="002B6AD0" w:rsidRPr="00B51CB9" w:rsidRDefault="002B6AD0" w:rsidP="002B6AD0">
      <w:pPr>
        <w:jc w:val="both"/>
        <w:rPr>
          <w:rFonts w:ascii="Times New Roman" w:hAnsi="Times New Roman" w:cs="Times New Roman"/>
          <w:sz w:val="20"/>
          <w:szCs w:val="20"/>
        </w:rPr>
      </w:pPr>
      <w:r w:rsidRPr="00B51CB9">
        <w:rPr>
          <w:rFonts w:ascii="Times New Roman" w:hAnsi="Times New Roman" w:cs="Times New Roman"/>
          <w:noProof/>
          <w:sz w:val="20"/>
          <w:szCs w:val="20"/>
        </w:rPr>
        <w:drawing>
          <wp:inline distT="0" distB="0" distL="0" distR="0" wp14:anchorId="2188B1A4" wp14:editId="141397BA">
            <wp:extent cx="4853354" cy="2753248"/>
            <wp:effectExtent l="0" t="0" r="23495" b="9525"/>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B6AD0" w:rsidRPr="00B51CB9" w:rsidRDefault="002B6AD0" w:rsidP="002B6AD0">
      <w:pPr>
        <w:spacing w:line="20"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(6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5F4D1C61" wp14:editId="2C46A52F">
            <wp:extent cx="4783015" cy="2270927"/>
            <wp:effectExtent l="0" t="0" r="17780" b="1524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B6AD0" w:rsidRPr="00B51CB9" w:rsidRDefault="002B6AD0" w:rsidP="002B6AD0">
      <w:pPr>
        <w:ind w:left="3120"/>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lastRenderedPageBreak/>
        <w:t xml:space="preserve"> </w:t>
      </w:r>
      <w:r w:rsidRPr="00B51CB9">
        <w:rPr>
          <w:rFonts w:ascii="Times New Roman" w:hAnsi="Times New Roman" w:cs="Times New Roman"/>
          <w:noProof/>
          <w:sz w:val="20"/>
          <w:szCs w:val="20"/>
        </w:rPr>
        <w:drawing>
          <wp:inline distT="0" distB="0" distL="0" distR="0" wp14:anchorId="0DDC8648" wp14:editId="601839F1">
            <wp:extent cx="5019675" cy="2867025"/>
            <wp:effectExtent l="0" t="0" r="9525" b="952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B6AD0" w:rsidRPr="00B51CB9" w:rsidRDefault="002B6AD0" w:rsidP="002B6AD0">
      <w:pPr>
        <w:ind w:right="-259"/>
        <w:jc w:val="both"/>
        <w:rPr>
          <w:rFonts w:ascii="Times New Roman" w:eastAsia="Times New Roman" w:hAnsi="Times New Roman" w:cs="Times New Roman"/>
          <w:b/>
          <w:bCs/>
          <w:sz w:val="24"/>
          <w:szCs w:val="24"/>
        </w:rPr>
      </w:pPr>
    </w:p>
    <w:p w:rsidR="002B6AD0" w:rsidRPr="00B51CB9" w:rsidRDefault="002B6AD0" w:rsidP="002B6AD0">
      <w:pPr>
        <w:ind w:right="-259"/>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физики за 3 года</w:t>
      </w:r>
    </w:p>
    <w:p w:rsidR="002B6AD0" w:rsidRPr="00B51CB9" w:rsidRDefault="002B6AD0" w:rsidP="002B6AD0">
      <w:pPr>
        <w:spacing w:line="144" w:lineRule="exact"/>
        <w:jc w:val="both"/>
        <w:rPr>
          <w:rFonts w:ascii="Times New Roman" w:hAnsi="Times New Roman" w:cs="Times New Roman"/>
          <w:sz w:val="20"/>
          <w:szCs w:val="20"/>
        </w:rPr>
      </w:pPr>
    </w:p>
    <w:p w:rsidR="002B6AD0" w:rsidRPr="00B51CB9" w:rsidRDefault="002B6AD0" w:rsidP="002B6AD0">
      <w:pPr>
        <w:spacing w:line="356" w:lineRule="auto"/>
        <w:ind w:left="260" w:firstLine="485"/>
        <w:jc w:val="both"/>
        <w:rPr>
          <w:rFonts w:ascii="Times New Roman" w:hAnsi="Times New Roman" w:cs="Times New Roman"/>
          <w:sz w:val="20"/>
          <w:szCs w:val="20"/>
        </w:rPr>
      </w:pPr>
      <w:r w:rsidRPr="00B51CB9">
        <w:rPr>
          <w:rFonts w:ascii="Times New Roman" w:eastAsia="Times New Roman" w:hAnsi="Times New Roman" w:cs="Times New Roman"/>
          <w:sz w:val="24"/>
          <w:szCs w:val="24"/>
        </w:rPr>
        <w:t>Сравнительные показатели по физике в 7-х классах за 2023, 2024, 2025 годы показывают, что качество знаний и успеваемость снижается. Качество знаний понизилось в 2024 году на 18 %, а в 2025 году по сравнению с 2024 г. повысилось на 13%.</w:t>
      </w:r>
    </w:p>
    <w:p w:rsidR="002B6AD0" w:rsidRPr="00B51CB9" w:rsidRDefault="002B6AD0" w:rsidP="002B6AD0">
      <w:pPr>
        <w:spacing w:line="202"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Качество знаний по физике за 3 года</w:t>
      </w:r>
    </w:p>
    <w:p w:rsidR="002B6AD0" w:rsidRPr="00B51CB9" w:rsidRDefault="002B6AD0" w:rsidP="002B6AD0">
      <w:pPr>
        <w:spacing w:line="20" w:lineRule="exact"/>
        <w:jc w:val="both"/>
        <w:rPr>
          <w:rFonts w:ascii="Times New Roman" w:hAnsi="Times New Roman" w:cs="Times New Roman"/>
          <w:sz w:val="20"/>
          <w:szCs w:val="20"/>
        </w:rPr>
      </w:pPr>
    </w:p>
    <w:p w:rsidR="002B6AD0" w:rsidRPr="00B51CB9" w:rsidRDefault="002B6AD0" w:rsidP="002B6AD0">
      <w:pPr>
        <w:ind w:right="-259"/>
        <w:jc w:val="both"/>
        <w:rPr>
          <w:rFonts w:ascii="Times New Roman" w:eastAsia="Times New Roman" w:hAnsi="Times New Roman" w:cs="Times New Roman"/>
          <w:sz w:val="24"/>
          <w:szCs w:val="24"/>
        </w:rPr>
      </w:pPr>
      <w:r w:rsidRPr="00B51CB9">
        <w:rPr>
          <w:rFonts w:ascii="Times New Roman" w:hAnsi="Times New Roman" w:cs="Times New Roman"/>
          <w:noProof/>
          <w:sz w:val="20"/>
          <w:szCs w:val="20"/>
        </w:rPr>
        <w:drawing>
          <wp:inline distT="0" distB="0" distL="0" distR="0" wp14:anchorId="604761BB" wp14:editId="2D7D1E33">
            <wp:extent cx="4803112" cy="2863780"/>
            <wp:effectExtent l="0" t="0" r="17145" b="1333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B6AD0" w:rsidRPr="00B51CB9" w:rsidRDefault="002B6AD0" w:rsidP="002B6AD0">
      <w:pPr>
        <w:ind w:right="-259"/>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Процент успеваемости по физике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drawing>
          <wp:inline distT="0" distB="0" distL="0" distR="0" wp14:anchorId="35F56F52" wp14:editId="23BC726F">
            <wp:extent cx="4853354" cy="2733152"/>
            <wp:effectExtent l="0" t="0" r="23495" b="1016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lastRenderedPageBreak/>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5F8AC963" wp14:editId="6A5CD279">
            <wp:extent cx="5019675" cy="2867025"/>
            <wp:effectExtent l="0" t="0" r="9525" b="952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B6AD0" w:rsidRPr="00B51CB9" w:rsidRDefault="002B6AD0" w:rsidP="002B6AD0">
      <w:pPr>
        <w:ind w:left="2720"/>
        <w:jc w:val="both"/>
        <w:rPr>
          <w:rFonts w:ascii="Times New Roman" w:eastAsia="Times New Roman" w:hAnsi="Times New Roman" w:cs="Times New Roman"/>
          <w:b/>
          <w:bCs/>
          <w:sz w:val="24"/>
          <w:szCs w:val="24"/>
        </w:rPr>
      </w:pPr>
    </w:p>
    <w:p w:rsidR="002B6AD0" w:rsidRPr="00B51CB9" w:rsidRDefault="002B6AD0" w:rsidP="002B6AD0">
      <w:pPr>
        <w:ind w:left="2720"/>
        <w:jc w:val="both"/>
        <w:rPr>
          <w:rFonts w:ascii="Times New Roman" w:eastAsia="Times New Roman" w:hAnsi="Times New Roman" w:cs="Times New Roman"/>
          <w:b/>
          <w:bCs/>
          <w:sz w:val="24"/>
          <w:szCs w:val="24"/>
        </w:rPr>
      </w:pPr>
    </w:p>
    <w:p w:rsidR="002B6AD0" w:rsidRPr="00B51CB9" w:rsidRDefault="002B6AD0" w:rsidP="002B6AD0">
      <w:pPr>
        <w:ind w:left="272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английского языка за 3 года</w:t>
      </w:r>
    </w:p>
    <w:p w:rsidR="002B6AD0" w:rsidRPr="00B51CB9" w:rsidRDefault="002B6AD0" w:rsidP="002B6AD0">
      <w:pPr>
        <w:spacing w:line="49" w:lineRule="exact"/>
        <w:jc w:val="both"/>
        <w:rPr>
          <w:rFonts w:ascii="Times New Roman" w:hAnsi="Times New Roman" w:cs="Times New Roman"/>
          <w:sz w:val="20"/>
          <w:szCs w:val="20"/>
        </w:rPr>
      </w:pPr>
    </w:p>
    <w:p w:rsidR="002B6AD0" w:rsidRPr="00B51CB9" w:rsidRDefault="002B6AD0" w:rsidP="002B6AD0">
      <w:pPr>
        <w:spacing w:line="274" w:lineRule="auto"/>
        <w:ind w:left="260" w:firstLine="543"/>
        <w:jc w:val="both"/>
        <w:rPr>
          <w:rFonts w:ascii="Times New Roman" w:hAnsi="Times New Roman" w:cs="Times New Roman"/>
          <w:sz w:val="20"/>
          <w:szCs w:val="20"/>
        </w:rPr>
      </w:pPr>
      <w:r w:rsidRPr="00B51CB9">
        <w:rPr>
          <w:rFonts w:ascii="Times New Roman" w:eastAsia="Times New Roman" w:hAnsi="Times New Roman" w:cs="Times New Roman"/>
          <w:sz w:val="24"/>
          <w:szCs w:val="24"/>
        </w:rPr>
        <w:t>Всероссийские проверочные работы по английскому языку выполняли учащиеся 7-х классов. Результаты за 3 года показывают, что успеваемость в текущем учебном году осталась на прежнем уровне, а также учащиеся показали повышение качества знаний на 16%. В 2024 году ВПР по английскому языку не было.</w:t>
      </w:r>
    </w:p>
    <w:p w:rsidR="002B6AD0" w:rsidRPr="00B51CB9" w:rsidRDefault="002B6AD0" w:rsidP="002B6AD0">
      <w:pPr>
        <w:spacing w:line="200" w:lineRule="exact"/>
        <w:jc w:val="both"/>
        <w:rPr>
          <w:rFonts w:ascii="Times New Roman" w:hAnsi="Times New Roman" w:cs="Times New Roman"/>
          <w:sz w:val="20"/>
          <w:szCs w:val="20"/>
        </w:rPr>
      </w:pPr>
    </w:p>
    <w:p w:rsidR="002B6AD0" w:rsidRPr="00B51CB9" w:rsidRDefault="002B6AD0" w:rsidP="002B6AD0">
      <w:pPr>
        <w:ind w:left="2440"/>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Качество знаний по английскому языку за 3 года</w:t>
      </w:r>
    </w:p>
    <w:p w:rsidR="002B6AD0" w:rsidRPr="00B51CB9" w:rsidRDefault="002B6AD0" w:rsidP="002B6AD0">
      <w:pPr>
        <w:jc w:val="both"/>
        <w:rPr>
          <w:rFonts w:ascii="Times New Roman" w:hAnsi="Times New Roman" w:cs="Times New Roman"/>
          <w:sz w:val="20"/>
          <w:szCs w:val="20"/>
        </w:rPr>
      </w:pPr>
      <w:r w:rsidRPr="00B51CB9">
        <w:rPr>
          <w:rFonts w:ascii="Times New Roman" w:hAnsi="Times New Roman" w:cs="Times New Roman"/>
          <w:noProof/>
          <w:sz w:val="20"/>
          <w:szCs w:val="20"/>
        </w:rPr>
        <w:drawing>
          <wp:inline distT="0" distB="0" distL="0" distR="0" wp14:anchorId="5E173986" wp14:editId="3C06ABC3">
            <wp:extent cx="4772967" cy="2672862"/>
            <wp:effectExtent l="0" t="0" r="27940" b="1333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B6AD0" w:rsidRPr="00B51CB9" w:rsidRDefault="002B6AD0" w:rsidP="002B6AD0">
      <w:pPr>
        <w:ind w:left="2120"/>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t>Процент успеваемости по английскому языку за 3 года</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lastRenderedPageBreak/>
        <w:drawing>
          <wp:inline distT="0" distB="0" distL="0" distR="0" wp14:anchorId="1F77CB81" wp14:editId="51C6DBDE">
            <wp:extent cx="5084466" cy="2833635"/>
            <wp:effectExtent l="0" t="0" r="20955" b="2413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232DEFDC" wp14:editId="345790D5">
            <wp:extent cx="5019675" cy="2867025"/>
            <wp:effectExtent l="0" t="0" r="9525" b="952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B6AD0" w:rsidRPr="00B51CB9" w:rsidRDefault="002B6AD0" w:rsidP="002B6AD0">
      <w:pPr>
        <w:ind w:left="2720"/>
        <w:jc w:val="both"/>
        <w:rPr>
          <w:rFonts w:ascii="Times New Roman" w:hAnsi="Times New Roman" w:cs="Times New Roman"/>
          <w:sz w:val="20"/>
          <w:szCs w:val="20"/>
        </w:rPr>
      </w:pPr>
      <w:r w:rsidRPr="00B51CB9">
        <w:rPr>
          <w:rFonts w:ascii="Times New Roman" w:eastAsia="Times New Roman" w:hAnsi="Times New Roman" w:cs="Times New Roman"/>
          <w:b/>
          <w:bCs/>
          <w:sz w:val="24"/>
          <w:szCs w:val="24"/>
        </w:rPr>
        <w:t>Результаты информатики за 2025 год</w:t>
      </w:r>
    </w:p>
    <w:p w:rsidR="002B6AD0" w:rsidRPr="00B51CB9" w:rsidRDefault="002B6AD0" w:rsidP="002B6AD0">
      <w:pPr>
        <w:spacing w:line="49" w:lineRule="exact"/>
        <w:jc w:val="both"/>
        <w:rPr>
          <w:rFonts w:ascii="Times New Roman" w:hAnsi="Times New Roman" w:cs="Times New Roman"/>
          <w:sz w:val="20"/>
          <w:szCs w:val="20"/>
        </w:rPr>
      </w:pPr>
    </w:p>
    <w:p w:rsidR="002B6AD0" w:rsidRPr="00B51CB9" w:rsidRDefault="002B6AD0" w:rsidP="002B6AD0">
      <w:pPr>
        <w:spacing w:line="274" w:lineRule="auto"/>
        <w:ind w:left="260" w:firstLine="543"/>
        <w:jc w:val="both"/>
        <w:rPr>
          <w:rFonts w:ascii="Times New Roman" w:hAnsi="Times New Roman" w:cs="Times New Roman"/>
          <w:sz w:val="20"/>
          <w:szCs w:val="20"/>
        </w:rPr>
      </w:pPr>
      <w:r w:rsidRPr="00B51CB9">
        <w:rPr>
          <w:rFonts w:ascii="Times New Roman" w:eastAsia="Times New Roman" w:hAnsi="Times New Roman" w:cs="Times New Roman"/>
          <w:sz w:val="24"/>
          <w:szCs w:val="24"/>
        </w:rPr>
        <w:t>Всероссийские проверочные работы по информатике в 2025 году обучающиеся 7-х классов выполняли впервые. Результаты пока сравнивать не с чем, но качество знаний составляет 39%, успеваемость 89%, что говорит о неплохой подготовки обучающихся.</w:t>
      </w:r>
    </w:p>
    <w:p w:rsidR="002B6AD0" w:rsidRPr="00B51CB9" w:rsidRDefault="002B6AD0" w:rsidP="002B6AD0">
      <w:pPr>
        <w:spacing w:line="200" w:lineRule="exact"/>
        <w:jc w:val="both"/>
        <w:rPr>
          <w:rFonts w:ascii="Times New Roman" w:hAnsi="Times New Roman" w:cs="Times New Roman"/>
          <w:sz w:val="20"/>
          <w:szCs w:val="20"/>
        </w:rPr>
      </w:pPr>
    </w:p>
    <w:p w:rsidR="002B6AD0" w:rsidRPr="00B51CB9" w:rsidRDefault="002B6AD0" w:rsidP="002B6AD0">
      <w:pPr>
        <w:ind w:left="2440"/>
        <w:jc w:val="both"/>
        <w:rPr>
          <w:rFonts w:ascii="Times New Roman" w:eastAsia="Times New Roman" w:hAnsi="Times New Roman" w:cs="Times New Roman"/>
          <w:b/>
          <w:sz w:val="24"/>
          <w:szCs w:val="24"/>
        </w:rPr>
      </w:pPr>
      <w:r w:rsidRPr="00B51CB9">
        <w:rPr>
          <w:rFonts w:ascii="Times New Roman" w:eastAsia="Times New Roman" w:hAnsi="Times New Roman" w:cs="Times New Roman"/>
          <w:b/>
          <w:sz w:val="24"/>
          <w:szCs w:val="24"/>
        </w:rPr>
        <w:t>Качество знаний по информатике в 2025 году</w:t>
      </w:r>
    </w:p>
    <w:p w:rsidR="002B6AD0" w:rsidRPr="00B51CB9" w:rsidRDefault="002B6AD0" w:rsidP="002B6AD0">
      <w:pPr>
        <w:jc w:val="both"/>
        <w:rPr>
          <w:rFonts w:ascii="Times New Roman" w:hAnsi="Times New Roman" w:cs="Times New Roman"/>
          <w:sz w:val="20"/>
          <w:szCs w:val="20"/>
        </w:rPr>
      </w:pPr>
      <w:r w:rsidRPr="00B51CB9">
        <w:rPr>
          <w:rFonts w:ascii="Times New Roman" w:hAnsi="Times New Roman" w:cs="Times New Roman"/>
          <w:noProof/>
          <w:sz w:val="20"/>
          <w:szCs w:val="20"/>
        </w:rPr>
        <w:drawing>
          <wp:inline distT="0" distB="0" distL="0" distR="0" wp14:anchorId="4F2F30EE" wp14:editId="607504B5">
            <wp:extent cx="5486400" cy="3200400"/>
            <wp:effectExtent l="0" t="0" r="19050" b="1905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B6AD0" w:rsidRPr="00B51CB9" w:rsidRDefault="002B6AD0" w:rsidP="002B6AD0">
      <w:pPr>
        <w:ind w:left="2120"/>
        <w:jc w:val="both"/>
        <w:rPr>
          <w:rFonts w:ascii="Times New Roman" w:hAnsi="Times New Roman" w:cs="Times New Roman"/>
          <w:b/>
          <w:sz w:val="20"/>
          <w:szCs w:val="20"/>
        </w:rPr>
      </w:pPr>
      <w:r w:rsidRPr="00B51CB9">
        <w:rPr>
          <w:rFonts w:ascii="Times New Roman" w:eastAsia="Times New Roman" w:hAnsi="Times New Roman" w:cs="Times New Roman"/>
          <w:b/>
          <w:sz w:val="24"/>
          <w:szCs w:val="24"/>
        </w:rPr>
        <w:lastRenderedPageBreak/>
        <w:t>Процент успеваемости по информатике в 2025 году</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hAnsi="Times New Roman" w:cs="Times New Roman"/>
          <w:noProof/>
          <w:sz w:val="20"/>
          <w:szCs w:val="20"/>
        </w:rPr>
        <w:drawing>
          <wp:inline distT="0" distB="0" distL="0" distR="0" wp14:anchorId="6111C582" wp14:editId="01D2FA60">
            <wp:extent cx="5486400" cy="3200400"/>
            <wp:effectExtent l="0" t="0" r="19050" b="1905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B6AD0" w:rsidRPr="00B51CB9" w:rsidRDefault="002B6AD0" w:rsidP="002B6AD0">
      <w:pPr>
        <w:ind w:left="440"/>
        <w:jc w:val="both"/>
        <w:rPr>
          <w:rFonts w:ascii="Times New Roman" w:eastAsia="Times New Roman" w:hAnsi="Times New Roman" w:cs="Times New Roman"/>
          <w:sz w:val="24"/>
          <w:szCs w:val="24"/>
        </w:rPr>
      </w:pPr>
    </w:p>
    <w:p w:rsidR="002B6AD0" w:rsidRPr="00B51CB9" w:rsidRDefault="002B6AD0" w:rsidP="002B6AD0">
      <w:pPr>
        <w:jc w:val="both"/>
        <w:rPr>
          <w:rFonts w:ascii="Times New Roman" w:eastAsia="Times New Roman" w:hAnsi="Times New Roman" w:cs="Times New Roman"/>
          <w:b/>
          <w:bCs/>
          <w:sz w:val="24"/>
          <w:szCs w:val="24"/>
        </w:rPr>
      </w:pP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Сравнение отметок с отметками по журналу (7 класс)</w:t>
      </w:r>
    </w:p>
    <w:p w:rsidR="002B6AD0" w:rsidRPr="00B51CB9" w:rsidRDefault="002B6AD0" w:rsidP="002B6AD0">
      <w:pPr>
        <w:jc w:val="both"/>
        <w:rPr>
          <w:rFonts w:ascii="Times New Roman" w:eastAsia="Times New Roman" w:hAnsi="Times New Roman" w:cs="Times New Roman"/>
          <w:b/>
          <w:bCs/>
          <w:sz w:val="24"/>
          <w:szCs w:val="24"/>
        </w:rPr>
      </w:pPr>
      <w:r w:rsidRPr="00B51CB9">
        <w:rPr>
          <w:rFonts w:ascii="Times New Roman" w:eastAsia="Times New Roman" w:hAnsi="Times New Roman" w:cs="Times New Roman"/>
          <w:b/>
          <w:bCs/>
          <w:sz w:val="24"/>
          <w:szCs w:val="24"/>
        </w:rPr>
        <w:t xml:space="preserve"> </w:t>
      </w:r>
      <w:r w:rsidRPr="00B51CB9">
        <w:rPr>
          <w:rFonts w:ascii="Times New Roman" w:hAnsi="Times New Roman" w:cs="Times New Roman"/>
          <w:noProof/>
          <w:sz w:val="20"/>
          <w:szCs w:val="20"/>
        </w:rPr>
        <w:drawing>
          <wp:inline distT="0" distB="0" distL="0" distR="0" wp14:anchorId="01CF3ED3" wp14:editId="06A9E804">
            <wp:extent cx="5019675" cy="2867025"/>
            <wp:effectExtent l="0" t="0" r="9525" b="9525"/>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B6AD0" w:rsidRPr="00B51CB9" w:rsidRDefault="002B6AD0" w:rsidP="002B6AD0">
      <w:pPr>
        <w:ind w:left="440"/>
        <w:jc w:val="both"/>
        <w:rPr>
          <w:rFonts w:ascii="Times New Roman" w:eastAsia="Times New Roman" w:hAnsi="Times New Roman" w:cs="Times New Roman"/>
          <w:sz w:val="24"/>
          <w:szCs w:val="24"/>
        </w:rPr>
      </w:pPr>
      <w:r w:rsidRPr="00B51CB9">
        <w:rPr>
          <w:rFonts w:ascii="Times New Roman" w:eastAsia="Times New Roman" w:hAnsi="Times New Roman" w:cs="Times New Roman"/>
          <w:sz w:val="24"/>
          <w:szCs w:val="24"/>
        </w:rPr>
        <w:t xml:space="preserve">По результатам ВПР по всем предметам видно, что по сравнению с годовыми оценками у большинства обучающихся наблюдается понижение отметок проверочных работ. Это связано с тем, что у большинства учащихся четвертные оценки положительные поэтому мало неудовлетворительных оценок, как при выполнении ВПР. </w:t>
      </w:r>
    </w:p>
    <w:p w:rsidR="002B6AD0" w:rsidRPr="00B51CB9" w:rsidRDefault="002B6AD0" w:rsidP="002B6AD0">
      <w:pPr>
        <w:spacing w:line="9" w:lineRule="exact"/>
        <w:jc w:val="both"/>
        <w:rPr>
          <w:rFonts w:ascii="Times New Roman" w:eastAsia="Times New Roman" w:hAnsi="Times New Roman" w:cs="Times New Roman"/>
          <w:sz w:val="24"/>
          <w:szCs w:val="24"/>
        </w:rPr>
      </w:pPr>
    </w:p>
    <w:p w:rsidR="002B6AD0" w:rsidRDefault="002B6AD0" w:rsidP="002B6AD0">
      <w:pPr>
        <w:jc w:val="both"/>
        <w:rPr>
          <w:rFonts w:ascii="Times New Roman" w:eastAsiaTheme="minorEastAsia" w:hAnsi="Times New Roman" w:cs="Times New Roman"/>
          <w:b/>
          <w:sz w:val="24"/>
          <w:szCs w:val="24"/>
        </w:rPr>
      </w:pPr>
    </w:p>
    <w:p w:rsidR="002B6AD0" w:rsidRPr="00B51CB9" w:rsidRDefault="002B6AD0" w:rsidP="002B6AD0">
      <w:pPr>
        <w:jc w:val="both"/>
        <w:rPr>
          <w:rFonts w:ascii="Times New Roman" w:eastAsiaTheme="minorEastAsia" w:hAnsi="Times New Roman" w:cs="Times New Roman"/>
          <w:b/>
          <w:sz w:val="24"/>
          <w:szCs w:val="24"/>
        </w:rPr>
      </w:pPr>
      <w:r w:rsidRPr="00B51CB9">
        <w:rPr>
          <w:rFonts w:ascii="Times New Roman" w:eastAsiaTheme="minorEastAsia" w:hAnsi="Times New Roman" w:cs="Times New Roman"/>
          <w:b/>
          <w:sz w:val="24"/>
          <w:szCs w:val="24"/>
        </w:rPr>
        <w:t xml:space="preserve">Начальная школа </w:t>
      </w: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Результаты выполнения Всероссийских проверочных работ учащимися 4-х классов в 2022-2023 учебном году:</w:t>
      </w:r>
    </w:p>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Математика (ВПР)</w:t>
      </w:r>
    </w:p>
    <w:tbl>
      <w:tblPr>
        <w:tblStyle w:val="affffff1"/>
        <w:tblW w:w="10515" w:type="dxa"/>
        <w:tblInd w:w="-601" w:type="dxa"/>
        <w:tblLayout w:type="fixed"/>
        <w:tblLook w:val="04A0" w:firstRow="1" w:lastRow="0" w:firstColumn="1" w:lastColumn="0" w:noHBand="0" w:noVBand="1"/>
      </w:tblPr>
      <w:tblGrid>
        <w:gridCol w:w="842"/>
        <w:gridCol w:w="2132"/>
        <w:gridCol w:w="850"/>
        <w:gridCol w:w="1275"/>
        <w:gridCol w:w="708"/>
        <w:gridCol w:w="709"/>
        <w:gridCol w:w="709"/>
        <w:gridCol w:w="709"/>
        <w:gridCol w:w="708"/>
        <w:gridCol w:w="906"/>
        <w:gridCol w:w="967"/>
      </w:tblGrid>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Успев.</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Кудряшова О.Н.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55%</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53%</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Кравченко Н.И.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77%</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64%</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4-в</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Колесник Н.М.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52%</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54%</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61%</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57%</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Русский язык (ВПР)</w:t>
      </w:r>
    </w:p>
    <w:tbl>
      <w:tblPr>
        <w:tblStyle w:val="affffff1"/>
        <w:tblW w:w="10515" w:type="dxa"/>
        <w:tblInd w:w="-601" w:type="dxa"/>
        <w:tblLayout w:type="fixed"/>
        <w:tblLook w:val="04A0" w:firstRow="1" w:lastRow="0" w:firstColumn="1" w:lastColumn="0" w:noHBand="0" w:noVBand="1"/>
      </w:tblPr>
      <w:tblGrid>
        <w:gridCol w:w="842"/>
        <w:gridCol w:w="2132"/>
        <w:gridCol w:w="850"/>
        <w:gridCol w:w="1275"/>
        <w:gridCol w:w="708"/>
        <w:gridCol w:w="709"/>
        <w:gridCol w:w="709"/>
        <w:gridCol w:w="709"/>
        <w:gridCol w:w="708"/>
        <w:gridCol w:w="906"/>
        <w:gridCol w:w="967"/>
      </w:tblGrid>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lastRenderedPageBreak/>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Успев.</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Кудряшова О.Н.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43%</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49%</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95%</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Кравченко Н.И.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77%</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58%</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4-в</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Колесник Н.М.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46%</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48%</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51%</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98%</w:t>
            </w:r>
          </w:p>
        </w:tc>
      </w:tr>
    </w:tbl>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Окружающий мир (ВПР)</w:t>
      </w:r>
    </w:p>
    <w:tbl>
      <w:tblPr>
        <w:tblStyle w:val="affffff1"/>
        <w:tblW w:w="10515" w:type="dxa"/>
        <w:tblInd w:w="-601" w:type="dxa"/>
        <w:tblLayout w:type="fixed"/>
        <w:tblLook w:val="04A0" w:firstRow="1" w:lastRow="0" w:firstColumn="1" w:lastColumn="0" w:noHBand="0" w:noVBand="1"/>
      </w:tblPr>
      <w:tblGrid>
        <w:gridCol w:w="842"/>
        <w:gridCol w:w="2132"/>
        <w:gridCol w:w="850"/>
        <w:gridCol w:w="1275"/>
        <w:gridCol w:w="708"/>
        <w:gridCol w:w="709"/>
        <w:gridCol w:w="709"/>
        <w:gridCol w:w="709"/>
        <w:gridCol w:w="708"/>
        <w:gridCol w:w="906"/>
        <w:gridCol w:w="967"/>
      </w:tblGrid>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Успев.</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Кудряшова О.Н.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83%</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64%</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Кравченко Н.И.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72%</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62%</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4-в</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Колесник Н.М.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66%</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58%</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74%</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61%</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Результаты выполнения Всероссийских проверочных работ учащимися 4-х классов в 2023-2024 учебном году:</w:t>
      </w: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Математика (ВПР)</w:t>
      </w:r>
    </w:p>
    <w:tbl>
      <w:tblPr>
        <w:tblStyle w:val="affffff1"/>
        <w:tblW w:w="10515" w:type="dxa"/>
        <w:tblInd w:w="-601" w:type="dxa"/>
        <w:tblLayout w:type="fixed"/>
        <w:tblLook w:val="04A0" w:firstRow="1" w:lastRow="0" w:firstColumn="1" w:lastColumn="0" w:noHBand="0" w:noVBand="1"/>
      </w:tblPr>
      <w:tblGrid>
        <w:gridCol w:w="842"/>
        <w:gridCol w:w="2132"/>
        <w:gridCol w:w="850"/>
        <w:gridCol w:w="1275"/>
        <w:gridCol w:w="708"/>
        <w:gridCol w:w="709"/>
        <w:gridCol w:w="709"/>
        <w:gridCol w:w="709"/>
        <w:gridCol w:w="708"/>
        <w:gridCol w:w="906"/>
        <w:gridCol w:w="967"/>
      </w:tblGrid>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Успев.</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Геращенко О.С.</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77%</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63%</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Цымбалюк А.Г.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73%</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59%</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68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75%</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61%</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Русский язык (ВПР)</w:t>
      </w:r>
    </w:p>
    <w:tbl>
      <w:tblPr>
        <w:tblStyle w:val="affffff1"/>
        <w:tblW w:w="10515" w:type="dxa"/>
        <w:tblInd w:w="-601" w:type="dxa"/>
        <w:tblLayout w:type="fixed"/>
        <w:tblLook w:val="04A0" w:firstRow="1" w:lastRow="0" w:firstColumn="1" w:lastColumn="0" w:noHBand="0" w:noVBand="1"/>
      </w:tblPr>
      <w:tblGrid>
        <w:gridCol w:w="842"/>
        <w:gridCol w:w="2132"/>
        <w:gridCol w:w="850"/>
        <w:gridCol w:w="1275"/>
        <w:gridCol w:w="708"/>
        <w:gridCol w:w="709"/>
        <w:gridCol w:w="709"/>
        <w:gridCol w:w="709"/>
        <w:gridCol w:w="708"/>
        <w:gridCol w:w="906"/>
        <w:gridCol w:w="967"/>
      </w:tblGrid>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Успев.</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Геращенко О.С.</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27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67%</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53%</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Цымбалюк А.Г.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42%</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50%</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68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53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55%</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52%</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Окружающий мир (ВПР)</w:t>
      </w:r>
    </w:p>
    <w:tbl>
      <w:tblPr>
        <w:tblStyle w:val="affffff1"/>
        <w:tblW w:w="10515" w:type="dxa"/>
        <w:tblInd w:w="-601" w:type="dxa"/>
        <w:tblLayout w:type="fixed"/>
        <w:tblLook w:val="04A0" w:firstRow="1" w:lastRow="0" w:firstColumn="1" w:lastColumn="0" w:noHBand="0" w:noVBand="1"/>
      </w:tblPr>
      <w:tblGrid>
        <w:gridCol w:w="842"/>
        <w:gridCol w:w="2132"/>
        <w:gridCol w:w="850"/>
        <w:gridCol w:w="1275"/>
        <w:gridCol w:w="708"/>
        <w:gridCol w:w="709"/>
        <w:gridCol w:w="709"/>
        <w:gridCol w:w="709"/>
        <w:gridCol w:w="708"/>
        <w:gridCol w:w="906"/>
        <w:gridCol w:w="967"/>
      </w:tblGrid>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Успев.</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Геращенко О.С.</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88%</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66%</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Цымбалюк А.Г.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92%</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71%</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68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52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90%</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69%</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Результаты выполнения Всероссийских проверочных работ учащимися 4-х классов</w:t>
      </w: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в 2024-2025 учебном году:</w:t>
      </w:r>
    </w:p>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Математика (ВПР)</w:t>
      </w:r>
    </w:p>
    <w:tbl>
      <w:tblPr>
        <w:tblStyle w:val="affffff1"/>
        <w:tblW w:w="10522" w:type="dxa"/>
        <w:tblInd w:w="-601" w:type="dxa"/>
        <w:tblLayout w:type="fixed"/>
        <w:tblLook w:val="04A0" w:firstRow="1" w:lastRow="0" w:firstColumn="1" w:lastColumn="0" w:noHBand="0" w:noVBand="1"/>
      </w:tblPr>
      <w:tblGrid>
        <w:gridCol w:w="843"/>
        <w:gridCol w:w="2134"/>
        <w:gridCol w:w="851"/>
        <w:gridCol w:w="1276"/>
        <w:gridCol w:w="708"/>
        <w:gridCol w:w="709"/>
        <w:gridCol w:w="709"/>
        <w:gridCol w:w="709"/>
        <w:gridCol w:w="708"/>
        <w:gridCol w:w="907"/>
        <w:gridCol w:w="968"/>
      </w:tblGrid>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Успев.</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Шушукова Г.П.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78%</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63%</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Цымбалюк Л.А.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85%</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76%</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lastRenderedPageBreak/>
              <w:t>4-в</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Волощюк И.Е.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67%</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65%</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77</w:t>
            </w:r>
          </w:p>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77%</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68%</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tbl>
      <w:tblPr>
        <w:tblW w:w="9145" w:type="dxa"/>
        <w:tblInd w:w="93" w:type="dxa"/>
        <w:tblLook w:val="04A0" w:firstRow="1" w:lastRow="0" w:firstColumn="1" w:lastColumn="0" w:noHBand="0" w:noVBand="1"/>
      </w:tblPr>
      <w:tblGrid>
        <w:gridCol w:w="3417"/>
        <w:gridCol w:w="2268"/>
        <w:gridCol w:w="3460"/>
      </w:tblGrid>
      <w:tr w:rsidR="002B6AD0" w:rsidRPr="00AC13FC" w:rsidTr="005A754C">
        <w:trPr>
          <w:trHeight w:val="300"/>
        </w:trPr>
        <w:tc>
          <w:tcPr>
            <w:tcW w:w="341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b/>
                <w:bCs/>
                <w:color w:val="000000"/>
              </w:rPr>
            </w:pPr>
            <w:r w:rsidRPr="00AC13FC">
              <w:rPr>
                <w:rFonts w:ascii="Times New Roman" w:eastAsia="Times New Roman" w:hAnsi="Times New Roman" w:cs="Times New Roman"/>
                <w:b/>
                <w:bCs/>
                <w:color w:val="000000"/>
              </w:rPr>
              <w:t>Группы участников</w:t>
            </w:r>
          </w:p>
        </w:tc>
        <w:tc>
          <w:tcPr>
            <w:tcW w:w="2268"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b/>
                <w:bCs/>
                <w:color w:val="000000"/>
              </w:rPr>
            </w:pPr>
            <w:r w:rsidRPr="00AC13FC">
              <w:rPr>
                <w:rFonts w:ascii="Times New Roman" w:eastAsia="Times New Roman" w:hAnsi="Times New Roman" w:cs="Times New Roman"/>
                <w:b/>
                <w:bCs/>
                <w:color w:val="000000"/>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b/>
                <w:bCs/>
                <w:color w:val="000000"/>
              </w:rPr>
            </w:pPr>
            <w:r w:rsidRPr="00AC13FC">
              <w:rPr>
                <w:rFonts w:ascii="Times New Roman" w:eastAsia="Times New Roman" w:hAnsi="Times New Roman" w:cs="Times New Roman"/>
                <w:b/>
                <w:bCs/>
                <w:color w:val="000000"/>
              </w:rPr>
              <w:t>%</w:t>
            </w:r>
          </w:p>
        </w:tc>
      </w:tr>
      <w:tr w:rsidR="002B6AD0" w:rsidRPr="00AC13FC" w:rsidTr="005A754C">
        <w:trPr>
          <w:trHeight w:val="300"/>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color w:val="000000"/>
              </w:rPr>
            </w:pPr>
            <w:r w:rsidRPr="00AC13FC">
              <w:rPr>
                <w:rFonts w:ascii="Times New Roman" w:eastAsia="Times New Roman" w:hAnsi="Times New Roman" w:cs="Times New Roman"/>
                <w:color w:val="000000"/>
              </w:rPr>
              <w:t xml:space="preserve">  Понизили (Отметка &lt; Отметка по журналу) %</w:t>
            </w:r>
          </w:p>
        </w:tc>
        <w:tc>
          <w:tcPr>
            <w:tcW w:w="2268"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3</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4,84</w:t>
            </w:r>
          </w:p>
        </w:tc>
      </w:tr>
      <w:tr w:rsidR="002B6AD0" w:rsidRPr="00AC13FC" w:rsidTr="005A754C">
        <w:trPr>
          <w:trHeight w:val="300"/>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color w:val="000000"/>
              </w:rPr>
            </w:pPr>
            <w:r w:rsidRPr="00AC13FC">
              <w:rPr>
                <w:rFonts w:ascii="Times New Roman" w:eastAsia="Times New Roman" w:hAnsi="Times New Roman" w:cs="Times New Roman"/>
                <w:color w:val="000000"/>
              </w:rPr>
              <w:t xml:space="preserve">  Подтвердили (Отметка = Отметке по журналу) %</w:t>
            </w:r>
          </w:p>
        </w:tc>
        <w:tc>
          <w:tcPr>
            <w:tcW w:w="2268"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35</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56,45</w:t>
            </w:r>
          </w:p>
        </w:tc>
      </w:tr>
      <w:tr w:rsidR="002B6AD0" w:rsidRPr="00AC13FC" w:rsidTr="005A754C">
        <w:trPr>
          <w:trHeight w:val="300"/>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color w:val="000000"/>
              </w:rPr>
            </w:pPr>
            <w:r w:rsidRPr="00AC13FC">
              <w:rPr>
                <w:rFonts w:ascii="Times New Roman" w:eastAsia="Times New Roman" w:hAnsi="Times New Roman" w:cs="Times New Roman"/>
                <w:color w:val="000000"/>
              </w:rPr>
              <w:t xml:space="preserve">  Повысили (Отметка &gt; Отметка по журналу) %</w:t>
            </w:r>
          </w:p>
        </w:tc>
        <w:tc>
          <w:tcPr>
            <w:tcW w:w="2268"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24</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38,71</w:t>
            </w:r>
          </w:p>
        </w:tc>
      </w:tr>
      <w:tr w:rsidR="002B6AD0" w:rsidRPr="00AC13FC" w:rsidTr="005A754C">
        <w:trPr>
          <w:trHeight w:val="300"/>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color w:val="000000"/>
              </w:rPr>
            </w:pPr>
            <w:r w:rsidRPr="00AC13FC">
              <w:rPr>
                <w:rFonts w:ascii="Times New Roman" w:eastAsia="Times New Roman" w:hAnsi="Times New Roman" w:cs="Times New Roman"/>
                <w:color w:val="000000"/>
              </w:rPr>
              <w:t xml:space="preserve">  Всего</w:t>
            </w:r>
          </w:p>
        </w:tc>
        <w:tc>
          <w:tcPr>
            <w:tcW w:w="2268"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62</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Русский язык (ВПР)</w:t>
      </w:r>
    </w:p>
    <w:tbl>
      <w:tblPr>
        <w:tblStyle w:val="affffff1"/>
        <w:tblW w:w="10522" w:type="dxa"/>
        <w:tblInd w:w="-601" w:type="dxa"/>
        <w:tblLayout w:type="fixed"/>
        <w:tblLook w:val="04A0" w:firstRow="1" w:lastRow="0" w:firstColumn="1" w:lastColumn="0" w:noHBand="0" w:noVBand="1"/>
      </w:tblPr>
      <w:tblGrid>
        <w:gridCol w:w="843"/>
        <w:gridCol w:w="2134"/>
        <w:gridCol w:w="851"/>
        <w:gridCol w:w="1276"/>
        <w:gridCol w:w="708"/>
        <w:gridCol w:w="709"/>
        <w:gridCol w:w="709"/>
        <w:gridCol w:w="709"/>
        <w:gridCol w:w="708"/>
        <w:gridCol w:w="907"/>
        <w:gridCol w:w="968"/>
      </w:tblGrid>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Успев.</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Шушукова Г.П.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23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61%</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62%</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Цымбалюк Л.А.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41%</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56%</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4-в</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Волощюк И.Е.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58%</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58%</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77</w:t>
            </w:r>
          </w:p>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53%</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59%</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tbl>
      <w:tblPr>
        <w:tblW w:w="9996" w:type="dxa"/>
        <w:tblInd w:w="93" w:type="dxa"/>
        <w:tblLook w:val="04A0" w:firstRow="1" w:lastRow="0" w:firstColumn="1" w:lastColumn="0" w:noHBand="0" w:noVBand="1"/>
      </w:tblPr>
      <w:tblGrid>
        <w:gridCol w:w="5118"/>
        <w:gridCol w:w="1471"/>
        <w:gridCol w:w="3460"/>
      </w:tblGrid>
      <w:tr w:rsidR="002B6AD0" w:rsidRPr="002421E5" w:rsidTr="005A754C">
        <w:trPr>
          <w:trHeight w:val="300"/>
        </w:trPr>
        <w:tc>
          <w:tcPr>
            <w:tcW w:w="511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2421E5" w:rsidRDefault="002B6AD0" w:rsidP="005A754C">
            <w:pPr>
              <w:rPr>
                <w:rFonts w:ascii="Times New Roman" w:eastAsia="Times New Roman" w:hAnsi="Times New Roman" w:cs="Times New Roman"/>
                <w:b/>
                <w:bCs/>
                <w:color w:val="000000"/>
              </w:rPr>
            </w:pPr>
            <w:r w:rsidRPr="002421E5">
              <w:rPr>
                <w:rFonts w:ascii="Times New Roman" w:eastAsia="Times New Roman" w:hAnsi="Times New Roman" w:cs="Times New Roman"/>
                <w:b/>
                <w:bCs/>
                <w:color w:val="000000"/>
              </w:rPr>
              <w:t>Группы участников</w:t>
            </w:r>
          </w:p>
        </w:tc>
        <w:tc>
          <w:tcPr>
            <w:tcW w:w="1418"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2421E5" w:rsidRDefault="002B6AD0" w:rsidP="005A754C">
            <w:pPr>
              <w:rPr>
                <w:rFonts w:ascii="Times New Roman" w:eastAsia="Times New Roman" w:hAnsi="Times New Roman" w:cs="Times New Roman"/>
                <w:b/>
                <w:bCs/>
                <w:color w:val="000000"/>
              </w:rPr>
            </w:pPr>
            <w:r w:rsidRPr="002421E5">
              <w:rPr>
                <w:rFonts w:ascii="Times New Roman" w:eastAsia="Times New Roman" w:hAnsi="Times New Roman" w:cs="Times New Roman"/>
                <w:b/>
                <w:bCs/>
                <w:color w:val="000000"/>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rsidR="002B6AD0" w:rsidRPr="002421E5" w:rsidRDefault="002B6AD0" w:rsidP="005A754C">
            <w:pPr>
              <w:rPr>
                <w:rFonts w:ascii="Times New Roman" w:eastAsia="Times New Roman" w:hAnsi="Times New Roman" w:cs="Times New Roman"/>
                <w:b/>
                <w:bCs/>
                <w:color w:val="000000"/>
              </w:rPr>
            </w:pPr>
            <w:r w:rsidRPr="002421E5">
              <w:rPr>
                <w:rFonts w:ascii="Times New Roman" w:eastAsia="Times New Roman" w:hAnsi="Times New Roman" w:cs="Times New Roman"/>
                <w:b/>
                <w:bCs/>
                <w:color w:val="000000"/>
              </w:rPr>
              <w:t>%</w:t>
            </w:r>
          </w:p>
        </w:tc>
      </w:tr>
      <w:tr w:rsidR="002B6AD0" w:rsidRPr="002421E5" w:rsidTr="005A754C">
        <w:trPr>
          <w:trHeight w:val="300"/>
        </w:trPr>
        <w:tc>
          <w:tcPr>
            <w:tcW w:w="5118"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2421E5" w:rsidRDefault="002B6AD0" w:rsidP="005A754C">
            <w:pPr>
              <w:rPr>
                <w:rFonts w:ascii="Times New Roman" w:eastAsia="Times New Roman" w:hAnsi="Times New Roman" w:cs="Times New Roman"/>
                <w:color w:val="000000"/>
              </w:rPr>
            </w:pPr>
            <w:r w:rsidRPr="002421E5">
              <w:rPr>
                <w:rFonts w:ascii="Times New Roman" w:eastAsia="Times New Roman" w:hAnsi="Times New Roman" w:cs="Times New Roman"/>
                <w:color w:val="000000"/>
              </w:rPr>
              <w:t xml:space="preserve">  Понизили (Отметка &lt; Отметка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2B6AD0" w:rsidRPr="002421E5" w:rsidRDefault="002B6AD0" w:rsidP="005A754C">
            <w:pPr>
              <w:jc w:val="right"/>
              <w:rPr>
                <w:rFonts w:ascii="Times New Roman" w:eastAsia="Times New Roman" w:hAnsi="Times New Roman" w:cs="Times New Roman"/>
                <w:color w:val="000000"/>
              </w:rPr>
            </w:pPr>
            <w:r w:rsidRPr="002421E5">
              <w:rPr>
                <w:rFonts w:ascii="Times New Roman" w:eastAsia="Times New Roman" w:hAnsi="Times New Roman" w:cs="Times New Roman"/>
                <w:color w:val="000000"/>
              </w:rPr>
              <w:t>13</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2421E5" w:rsidRDefault="002B6AD0" w:rsidP="005A754C">
            <w:pPr>
              <w:jc w:val="right"/>
              <w:rPr>
                <w:rFonts w:ascii="Times New Roman" w:eastAsia="Times New Roman" w:hAnsi="Times New Roman" w:cs="Times New Roman"/>
                <w:color w:val="000000"/>
              </w:rPr>
            </w:pPr>
            <w:r w:rsidRPr="002421E5">
              <w:rPr>
                <w:rFonts w:ascii="Times New Roman" w:eastAsia="Times New Roman" w:hAnsi="Times New Roman" w:cs="Times New Roman"/>
                <w:color w:val="000000"/>
              </w:rPr>
              <w:t>20,63</w:t>
            </w:r>
          </w:p>
        </w:tc>
      </w:tr>
      <w:tr w:rsidR="002B6AD0" w:rsidRPr="002421E5" w:rsidTr="005A754C">
        <w:trPr>
          <w:trHeight w:val="300"/>
        </w:trPr>
        <w:tc>
          <w:tcPr>
            <w:tcW w:w="5118"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2421E5" w:rsidRDefault="002B6AD0" w:rsidP="005A754C">
            <w:pPr>
              <w:rPr>
                <w:rFonts w:ascii="Times New Roman" w:eastAsia="Times New Roman" w:hAnsi="Times New Roman" w:cs="Times New Roman"/>
                <w:color w:val="000000"/>
              </w:rPr>
            </w:pPr>
            <w:r w:rsidRPr="002421E5">
              <w:rPr>
                <w:rFonts w:ascii="Times New Roman" w:eastAsia="Times New Roman" w:hAnsi="Times New Roman" w:cs="Times New Roman"/>
                <w:color w:val="000000"/>
              </w:rPr>
              <w:t xml:space="preserve">  Подтвердили (Отметка = Отметке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2B6AD0" w:rsidRPr="002421E5" w:rsidRDefault="002B6AD0" w:rsidP="005A754C">
            <w:pPr>
              <w:jc w:val="right"/>
              <w:rPr>
                <w:rFonts w:ascii="Times New Roman" w:eastAsia="Times New Roman" w:hAnsi="Times New Roman" w:cs="Times New Roman"/>
                <w:color w:val="000000"/>
              </w:rPr>
            </w:pPr>
            <w:r w:rsidRPr="002421E5">
              <w:rPr>
                <w:rFonts w:ascii="Times New Roman" w:eastAsia="Times New Roman" w:hAnsi="Times New Roman" w:cs="Times New Roman"/>
                <w:color w:val="000000"/>
              </w:rPr>
              <w:t>37</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2421E5" w:rsidRDefault="002B6AD0" w:rsidP="005A754C">
            <w:pPr>
              <w:jc w:val="right"/>
              <w:rPr>
                <w:rFonts w:ascii="Times New Roman" w:eastAsia="Times New Roman" w:hAnsi="Times New Roman" w:cs="Times New Roman"/>
                <w:color w:val="000000"/>
              </w:rPr>
            </w:pPr>
            <w:r w:rsidRPr="002421E5">
              <w:rPr>
                <w:rFonts w:ascii="Times New Roman" w:eastAsia="Times New Roman" w:hAnsi="Times New Roman" w:cs="Times New Roman"/>
                <w:color w:val="000000"/>
              </w:rPr>
              <w:t>58,73</w:t>
            </w:r>
          </w:p>
        </w:tc>
      </w:tr>
      <w:tr w:rsidR="002B6AD0" w:rsidRPr="002421E5" w:rsidTr="005A754C">
        <w:trPr>
          <w:trHeight w:val="300"/>
        </w:trPr>
        <w:tc>
          <w:tcPr>
            <w:tcW w:w="5118"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2421E5" w:rsidRDefault="002B6AD0" w:rsidP="005A754C">
            <w:pPr>
              <w:rPr>
                <w:rFonts w:ascii="Times New Roman" w:eastAsia="Times New Roman" w:hAnsi="Times New Roman" w:cs="Times New Roman"/>
                <w:color w:val="000000"/>
              </w:rPr>
            </w:pPr>
            <w:r w:rsidRPr="002421E5">
              <w:rPr>
                <w:rFonts w:ascii="Times New Roman" w:eastAsia="Times New Roman" w:hAnsi="Times New Roman" w:cs="Times New Roman"/>
                <w:color w:val="000000"/>
              </w:rPr>
              <w:t xml:space="preserve">  Повысили (Отметка &gt; Отметка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2B6AD0" w:rsidRPr="002421E5" w:rsidRDefault="002B6AD0" w:rsidP="005A754C">
            <w:pPr>
              <w:jc w:val="right"/>
              <w:rPr>
                <w:rFonts w:ascii="Times New Roman" w:eastAsia="Times New Roman" w:hAnsi="Times New Roman" w:cs="Times New Roman"/>
                <w:color w:val="000000"/>
              </w:rPr>
            </w:pPr>
            <w:r w:rsidRPr="002421E5">
              <w:rPr>
                <w:rFonts w:ascii="Times New Roman" w:eastAsia="Times New Roman" w:hAnsi="Times New Roman" w:cs="Times New Roman"/>
                <w:color w:val="000000"/>
              </w:rPr>
              <w:t>13</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2421E5" w:rsidRDefault="002B6AD0" w:rsidP="005A754C">
            <w:pPr>
              <w:jc w:val="right"/>
              <w:rPr>
                <w:rFonts w:ascii="Times New Roman" w:eastAsia="Times New Roman" w:hAnsi="Times New Roman" w:cs="Times New Roman"/>
                <w:color w:val="000000"/>
              </w:rPr>
            </w:pPr>
            <w:r w:rsidRPr="002421E5">
              <w:rPr>
                <w:rFonts w:ascii="Times New Roman" w:eastAsia="Times New Roman" w:hAnsi="Times New Roman" w:cs="Times New Roman"/>
                <w:color w:val="000000"/>
              </w:rPr>
              <w:t>20,63</w:t>
            </w:r>
          </w:p>
        </w:tc>
      </w:tr>
      <w:tr w:rsidR="002B6AD0" w:rsidRPr="002421E5" w:rsidTr="005A754C">
        <w:trPr>
          <w:trHeight w:val="300"/>
        </w:trPr>
        <w:tc>
          <w:tcPr>
            <w:tcW w:w="5118"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2421E5" w:rsidRDefault="002B6AD0" w:rsidP="005A754C">
            <w:pPr>
              <w:rPr>
                <w:rFonts w:ascii="Times New Roman" w:eastAsia="Times New Roman" w:hAnsi="Times New Roman" w:cs="Times New Roman"/>
                <w:color w:val="000000"/>
              </w:rPr>
            </w:pPr>
            <w:r w:rsidRPr="002421E5">
              <w:rPr>
                <w:rFonts w:ascii="Times New Roman" w:eastAsia="Times New Roman" w:hAnsi="Times New Roman" w:cs="Times New Roman"/>
                <w:color w:val="000000"/>
              </w:rPr>
              <w:t xml:space="preserve">  Всего</w:t>
            </w:r>
          </w:p>
        </w:tc>
        <w:tc>
          <w:tcPr>
            <w:tcW w:w="1418" w:type="dxa"/>
            <w:tcBorders>
              <w:top w:val="nil"/>
              <w:left w:val="nil"/>
              <w:bottom w:val="single" w:sz="4" w:space="0" w:color="000000"/>
              <w:right w:val="single" w:sz="4" w:space="0" w:color="000000"/>
            </w:tcBorders>
            <w:shd w:val="clear" w:color="auto" w:fill="auto"/>
            <w:noWrap/>
            <w:vAlign w:val="bottom"/>
            <w:hideMark/>
          </w:tcPr>
          <w:p w:rsidR="002B6AD0" w:rsidRPr="002421E5" w:rsidRDefault="002B6AD0" w:rsidP="005A754C">
            <w:pPr>
              <w:jc w:val="right"/>
              <w:rPr>
                <w:rFonts w:ascii="Times New Roman" w:eastAsia="Times New Roman" w:hAnsi="Times New Roman" w:cs="Times New Roman"/>
                <w:color w:val="000000"/>
              </w:rPr>
            </w:pPr>
            <w:r w:rsidRPr="002421E5">
              <w:rPr>
                <w:rFonts w:ascii="Times New Roman" w:eastAsia="Times New Roman" w:hAnsi="Times New Roman" w:cs="Times New Roman"/>
                <w:color w:val="000000"/>
              </w:rPr>
              <w:t>63</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2421E5" w:rsidRDefault="002B6AD0" w:rsidP="005A754C">
            <w:pPr>
              <w:jc w:val="right"/>
              <w:rPr>
                <w:rFonts w:ascii="Times New Roman" w:eastAsia="Times New Roman" w:hAnsi="Times New Roman" w:cs="Times New Roman"/>
                <w:color w:val="000000"/>
              </w:rPr>
            </w:pPr>
            <w:r w:rsidRPr="002421E5">
              <w:rPr>
                <w:rFonts w:ascii="Times New Roman" w:eastAsia="Times New Roman" w:hAnsi="Times New Roman" w:cs="Times New Roman"/>
                <w:color w:val="000000"/>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Окружающий мир (ВПР)</w:t>
      </w:r>
    </w:p>
    <w:tbl>
      <w:tblPr>
        <w:tblStyle w:val="affffff1"/>
        <w:tblW w:w="10522" w:type="dxa"/>
        <w:tblInd w:w="-601" w:type="dxa"/>
        <w:tblLayout w:type="fixed"/>
        <w:tblLook w:val="04A0" w:firstRow="1" w:lastRow="0" w:firstColumn="1" w:lastColumn="0" w:noHBand="0" w:noVBand="1"/>
      </w:tblPr>
      <w:tblGrid>
        <w:gridCol w:w="843"/>
        <w:gridCol w:w="2134"/>
        <w:gridCol w:w="851"/>
        <w:gridCol w:w="1276"/>
        <w:gridCol w:w="708"/>
        <w:gridCol w:w="709"/>
        <w:gridCol w:w="709"/>
        <w:gridCol w:w="709"/>
        <w:gridCol w:w="708"/>
        <w:gridCol w:w="907"/>
        <w:gridCol w:w="968"/>
      </w:tblGrid>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Успев.</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4-а</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Шушукова Г.П.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78%</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64%</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4-б</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Цымбалюк Л.А.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95%</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76%</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42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86%</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70%</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color w:val="FF0000"/>
          <w:sz w:val="24"/>
          <w:szCs w:val="24"/>
        </w:rPr>
      </w:pPr>
    </w:p>
    <w:tbl>
      <w:tblPr>
        <w:tblW w:w="9529" w:type="dxa"/>
        <w:tblInd w:w="93" w:type="dxa"/>
        <w:tblLook w:val="04A0" w:firstRow="1" w:lastRow="0" w:firstColumn="1" w:lastColumn="0" w:noHBand="0" w:noVBand="1"/>
      </w:tblPr>
      <w:tblGrid>
        <w:gridCol w:w="2709"/>
        <w:gridCol w:w="3360"/>
        <w:gridCol w:w="3460"/>
      </w:tblGrid>
      <w:tr w:rsidR="002B6AD0" w:rsidRPr="00AC13FC" w:rsidTr="005A754C">
        <w:trPr>
          <w:trHeight w:val="300"/>
        </w:trPr>
        <w:tc>
          <w:tcPr>
            <w:tcW w:w="27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b/>
                <w:bCs/>
                <w:color w:val="000000"/>
              </w:rPr>
            </w:pPr>
            <w:r w:rsidRPr="00AC13FC">
              <w:rPr>
                <w:rFonts w:ascii="Times New Roman" w:eastAsia="Times New Roman" w:hAnsi="Times New Roman" w:cs="Times New Roman"/>
                <w:b/>
                <w:bCs/>
                <w:color w:val="000000"/>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b/>
                <w:bCs/>
                <w:color w:val="000000"/>
              </w:rPr>
            </w:pPr>
            <w:r w:rsidRPr="00AC13FC">
              <w:rPr>
                <w:rFonts w:ascii="Times New Roman" w:eastAsia="Times New Roman" w:hAnsi="Times New Roman" w:cs="Times New Roman"/>
                <w:b/>
                <w:bCs/>
                <w:color w:val="000000"/>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b/>
                <w:bCs/>
                <w:color w:val="000000"/>
              </w:rPr>
            </w:pPr>
            <w:r w:rsidRPr="00AC13FC">
              <w:rPr>
                <w:rFonts w:ascii="Times New Roman" w:eastAsia="Times New Roman" w:hAnsi="Times New Roman" w:cs="Times New Roman"/>
                <w:b/>
                <w:bCs/>
                <w:color w:val="000000"/>
              </w:rPr>
              <w:t>%</w:t>
            </w:r>
          </w:p>
        </w:tc>
      </w:tr>
      <w:tr w:rsidR="002B6AD0" w:rsidRPr="00AC13FC" w:rsidTr="005A754C">
        <w:trPr>
          <w:trHeight w:val="300"/>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color w:val="000000"/>
              </w:rPr>
            </w:pPr>
            <w:r w:rsidRPr="00AC13FC">
              <w:rPr>
                <w:rFonts w:ascii="Times New Roman" w:eastAsia="Times New Roman" w:hAnsi="Times New Roman" w:cs="Times New Roman"/>
                <w:color w:val="000000"/>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9</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21,43</w:t>
            </w:r>
          </w:p>
        </w:tc>
      </w:tr>
      <w:tr w:rsidR="002B6AD0" w:rsidRPr="00AC13FC" w:rsidTr="005A754C">
        <w:trPr>
          <w:trHeight w:val="300"/>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color w:val="000000"/>
              </w:rPr>
            </w:pPr>
            <w:r w:rsidRPr="00AC13FC">
              <w:rPr>
                <w:rFonts w:ascii="Times New Roman" w:eastAsia="Times New Roman" w:hAnsi="Times New Roman" w:cs="Times New Roman"/>
                <w:color w:val="000000"/>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31</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73,81</w:t>
            </w:r>
          </w:p>
        </w:tc>
      </w:tr>
      <w:tr w:rsidR="002B6AD0" w:rsidRPr="00AC13FC" w:rsidTr="005A754C">
        <w:trPr>
          <w:trHeight w:val="300"/>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color w:val="000000"/>
              </w:rPr>
            </w:pPr>
            <w:r w:rsidRPr="00AC13FC">
              <w:rPr>
                <w:rFonts w:ascii="Times New Roman" w:eastAsia="Times New Roman" w:hAnsi="Times New Roman" w:cs="Times New Roman"/>
                <w:color w:val="000000"/>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2</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4,76</w:t>
            </w:r>
          </w:p>
        </w:tc>
      </w:tr>
      <w:tr w:rsidR="002B6AD0" w:rsidRPr="00AC13FC" w:rsidTr="005A754C">
        <w:trPr>
          <w:trHeight w:val="300"/>
        </w:trPr>
        <w:tc>
          <w:tcPr>
            <w:tcW w:w="2709"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color w:val="000000"/>
              </w:rPr>
            </w:pPr>
            <w:r w:rsidRPr="00AC13FC">
              <w:rPr>
                <w:rFonts w:ascii="Times New Roman" w:eastAsia="Times New Roman" w:hAnsi="Times New Roman" w:cs="Times New Roman"/>
                <w:color w:val="000000"/>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42</w:t>
            </w:r>
          </w:p>
        </w:tc>
        <w:tc>
          <w:tcPr>
            <w:tcW w:w="346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sz w:val="24"/>
          <w:szCs w:val="24"/>
        </w:rPr>
      </w:pPr>
      <w:r w:rsidRPr="00B51CB9">
        <w:rPr>
          <w:rFonts w:ascii="Times New Roman" w:hAnsi="Times New Roman" w:cs="Times New Roman"/>
          <w:b/>
          <w:sz w:val="24"/>
          <w:szCs w:val="24"/>
        </w:rPr>
        <w:t>Литературное чтение (ВПР)</w:t>
      </w:r>
    </w:p>
    <w:tbl>
      <w:tblPr>
        <w:tblStyle w:val="affffff1"/>
        <w:tblW w:w="10522" w:type="dxa"/>
        <w:tblInd w:w="-601" w:type="dxa"/>
        <w:tblLayout w:type="fixed"/>
        <w:tblLook w:val="04A0" w:firstRow="1" w:lastRow="0" w:firstColumn="1" w:lastColumn="0" w:noHBand="0" w:noVBand="1"/>
      </w:tblPr>
      <w:tblGrid>
        <w:gridCol w:w="843"/>
        <w:gridCol w:w="2134"/>
        <w:gridCol w:w="851"/>
        <w:gridCol w:w="1276"/>
        <w:gridCol w:w="708"/>
        <w:gridCol w:w="709"/>
        <w:gridCol w:w="709"/>
        <w:gridCol w:w="709"/>
        <w:gridCol w:w="708"/>
        <w:gridCol w:w="907"/>
        <w:gridCol w:w="968"/>
      </w:tblGrid>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lastRenderedPageBreak/>
              <w:t>Класс</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ФИО учителя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по Ош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Уч-ся писавших работу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Кач.</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Обуч.</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Успев.</w:t>
            </w:r>
          </w:p>
        </w:tc>
      </w:tr>
      <w:tr w:rsidR="002B6AD0" w:rsidRPr="00B51CB9" w:rsidTr="005A754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4-в</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Волощюк И.Е.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84%</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65%</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25</w:t>
            </w:r>
          </w:p>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 над.)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84%</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65%</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bl>
    <w:p w:rsidR="002B6AD0" w:rsidRPr="00B51CB9" w:rsidRDefault="002B6AD0" w:rsidP="002B6AD0">
      <w:pPr>
        <w:jc w:val="both"/>
        <w:rPr>
          <w:rFonts w:ascii="Times New Roman" w:hAnsi="Times New Roman" w:cs="Times New Roman"/>
        </w:rPr>
      </w:pPr>
    </w:p>
    <w:p w:rsidR="002B6AD0" w:rsidRPr="00B51CB9" w:rsidRDefault="002B6AD0" w:rsidP="002B6AD0">
      <w:pPr>
        <w:jc w:val="both"/>
        <w:rPr>
          <w:rFonts w:ascii="Times New Roman" w:hAnsi="Times New Roman" w:cs="Times New Roman"/>
        </w:rPr>
      </w:pPr>
    </w:p>
    <w:p w:rsidR="002B6AD0" w:rsidRPr="00B51CB9" w:rsidRDefault="002B6AD0" w:rsidP="002B6AD0">
      <w:pPr>
        <w:jc w:val="both"/>
        <w:rPr>
          <w:rFonts w:ascii="Times New Roman" w:hAnsi="Times New Roman" w:cs="Times New Roman"/>
        </w:rPr>
      </w:pPr>
    </w:p>
    <w:p w:rsidR="002B6AD0" w:rsidRPr="00B51CB9" w:rsidRDefault="002B6AD0" w:rsidP="002B6AD0">
      <w:pPr>
        <w:pStyle w:val="affffff2"/>
        <w:shd w:val="clear" w:color="auto" w:fill="FFFFFF" w:themeFill="background1"/>
        <w:jc w:val="both"/>
        <w:rPr>
          <w:rFonts w:ascii="Times New Roman" w:hAnsi="Times New Roman" w:cs="Times New Roman"/>
          <w:b/>
          <w:bCs/>
          <w:sz w:val="24"/>
          <w:szCs w:val="24"/>
        </w:rPr>
      </w:pPr>
      <w:r w:rsidRPr="00B51CB9">
        <w:rPr>
          <w:rFonts w:ascii="Times New Roman" w:hAnsi="Times New Roman" w:cs="Times New Roman"/>
          <w:b/>
          <w:bCs/>
          <w:sz w:val="24"/>
          <w:szCs w:val="24"/>
        </w:rPr>
        <w:t>Сводная таблица</w:t>
      </w:r>
    </w:p>
    <w:p w:rsidR="002B6AD0" w:rsidRPr="00B51CB9" w:rsidRDefault="002B6AD0" w:rsidP="002B6AD0">
      <w:pPr>
        <w:pStyle w:val="affffff2"/>
        <w:shd w:val="clear" w:color="auto" w:fill="FFFFFF" w:themeFill="background1"/>
        <w:jc w:val="both"/>
        <w:rPr>
          <w:rFonts w:ascii="Times New Roman" w:hAnsi="Times New Roman" w:cs="Times New Roman"/>
          <w:b/>
          <w:bCs/>
          <w:sz w:val="24"/>
          <w:szCs w:val="24"/>
        </w:rPr>
      </w:pPr>
      <w:r w:rsidRPr="00B51CB9">
        <w:rPr>
          <w:rFonts w:ascii="Times New Roman" w:hAnsi="Times New Roman" w:cs="Times New Roman"/>
          <w:b/>
          <w:bCs/>
          <w:sz w:val="24"/>
          <w:szCs w:val="24"/>
        </w:rPr>
        <w:t>показателей ВПР по русскому языку в 4 классах за три года.</w:t>
      </w:r>
    </w:p>
    <w:tbl>
      <w:tblPr>
        <w:tblStyle w:val="affffff1"/>
        <w:tblW w:w="0" w:type="auto"/>
        <w:tblLook w:val="04A0" w:firstRow="1" w:lastRow="0" w:firstColumn="1" w:lastColumn="0" w:noHBand="0" w:noVBand="1"/>
      </w:tblPr>
      <w:tblGrid>
        <w:gridCol w:w="2336"/>
        <w:gridCol w:w="2336"/>
        <w:gridCol w:w="2336"/>
        <w:gridCol w:w="2337"/>
      </w:tblGrid>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Учебный год</w:t>
            </w:r>
          </w:p>
        </w:t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Качество</w:t>
            </w:r>
          </w:p>
        </w:t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Обученность</w:t>
            </w:r>
          </w:p>
        </w:tc>
        <w:tc>
          <w:tcPr>
            <w:tcW w:w="2337"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Успеваемость</w:t>
            </w:r>
          </w:p>
        </w:tc>
      </w:tr>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2022-2023</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48%</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51%</w:t>
            </w:r>
          </w:p>
        </w:tc>
        <w:tc>
          <w:tcPr>
            <w:tcW w:w="2337"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98%</w:t>
            </w:r>
          </w:p>
        </w:tc>
      </w:tr>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2023-2024</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55%</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52%</w:t>
            </w:r>
          </w:p>
        </w:tc>
        <w:tc>
          <w:tcPr>
            <w:tcW w:w="2337" w:type="dxa"/>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100%</w:t>
            </w:r>
          </w:p>
        </w:tc>
      </w:tr>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2024-2025</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53%</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59%</w:t>
            </w:r>
          </w:p>
        </w:tc>
        <w:tc>
          <w:tcPr>
            <w:tcW w:w="2337"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bCs/>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bCs/>
          <w:sz w:val="24"/>
          <w:szCs w:val="24"/>
        </w:rPr>
      </w:pPr>
      <w:r w:rsidRPr="00B51CB9">
        <w:rPr>
          <w:rFonts w:ascii="Times New Roman" w:hAnsi="Times New Roman" w:cs="Times New Roman"/>
          <w:b/>
          <w:bCs/>
          <w:sz w:val="24"/>
          <w:szCs w:val="24"/>
        </w:rPr>
        <w:t>Сводная таблица</w:t>
      </w:r>
    </w:p>
    <w:p w:rsidR="002B6AD0" w:rsidRPr="00B51CB9" w:rsidRDefault="002B6AD0" w:rsidP="002B6AD0">
      <w:pPr>
        <w:pStyle w:val="affffff2"/>
        <w:shd w:val="clear" w:color="auto" w:fill="FFFFFF" w:themeFill="background1"/>
        <w:jc w:val="both"/>
        <w:rPr>
          <w:rFonts w:ascii="Times New Roman" w:hAnsi="Times New Roman" w:cs="Times New Roman"/>
          <w:b/>
          <w:bCs/>
          <w:sz w:val="24"/>
          <w:szCs w:val="24"/>
        </w:rPr>
      </w:pPr>
      <w:r w:rsidRPr="00B51CB9">
        <w:rPr>
          <w:rFonts w:ascii="Times New Roman" w:hAnsi="Times New Roman" w:cs="Times New Roman"/>
          <w:b/>
          <w:bCs/>
          <w:sz w:val="24"/>
          <w:szCs w:val="24"/>
        </w:rPr>
        <w:t>показателей ВПР по математике в 4 классах за три года.</w:t>
      </w:r>
    </w:p>
    <w:tbl>
      <w:tblPr>
        <w:tblStyle w:val="affffff1"/>
        <w:tblW w:w="0" w:type="auto"/>
        <w:tblLook w:val="04A0" w:firstRow="1" w:lastRow="0" w:firstColumn="1" w:lastColumn="0" w:noHBand="0" w:noVBand="1"/>
      </w:tblPr>
      <w:tblGrid>
        <w:gridCol w:w="2336"/>
        <w:gridCol w:w="2336"/>
        <w:gridCol w:w="2336"/>
        <w:gridCol w:w="2337"/>
      </w:tblGrid>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Учебный год</w:t>
            </w:r>
          </w:p>
        </w:t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Качество</w:t>
            </w:r>
          </w:p>
        </w:t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Обученность</w:t>
            </w:r>
          </w:p>
        </w:tc>
        <w:tc>
          <w:tcPr>
            <w:tcW w:w="2337"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Успеваемость</w:t>
            </w:r>
          </w:p>
        </w:tc>
      </w:tr>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2022-2023</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61%</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57%</w:t>
            </w:r>
          </w:p>
        </w:tc>
        <w:tc>
          <w:tcPr>
            <w:tcW w:w="2337"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2023-2024</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75%</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61%</w:t>
            </w:r>
          </w:p>
        </w:tc>
        <w:tc>
          <w:tcPr>
            <w:tcW w:w="2337" w:type="dxa"/>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100%</w:t>
            </w:r>
          </w:p>
        </w:tc>
      </w:tr>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2024-2025</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77%</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68%</w:t>
            </w:r>
          </w:p>
        </w:tc>
        <w:tc>
          <w:tcPr>
            <w:tcW w:w="2337" w:type="dxa"/>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bCs/>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bCs/>
          <w:sz w:val="24"/>
          <w:szCs w:val="24"/>
        </w:rPr>
      </w:pPr>
      <w:r w:rsidRPr="00B51CB9">
        <w:rPr>
          <w:rFonts w:ascii="Times New Roman" w:hAnsi="Times New Roman" w:cs="Times New Roman"/>
          <w:b/>
          <w:bCs/>
          <w:sz w:val="24"/>
          <w:szCs w:val="24"/>
        </w:rPr>
        <w:t>Сводная таблица</w:t>
      </w:r>
    </w:p>
    <w:p w:rsidR="002B6AD0" w:rsidRPr="00B51CB9" w:rsidRDefault="002B6AD0" w:rsidP="002B6AD0">
      <w:pPr>
        <w:pStyle w:val="affffff2"/>
        <w:shd w:val="clear" w:color="auto" w:fill="FFFFFF" w:themeFill="background1"/>
        <w:jc w:val="both"/>
        <w:rPr>
          <w:rFonts w:ascii="Times New Roman" w:hAnsi="Times New Roman" w:cs="Times New Roman"/>
          <w:b/>
          <w:bCs/>
          <w:sz w:val="24"/>
          <w:szCs w:val="24"/>
        </w:rPr>
      </w:pPr>
      <w:r w:rsidRPr="00B51CB9">
        <w:rPr>
          <w:rFonts w:ascii="Times New Roman" w:hAnsi="Times New Roman" w:cs="Times New Roman"/>
          <w:b/>
          <w:bCs/>
          <w:sz w:val="24"/>
          <w:szCs w:val="24"/>
        </w:rPr>
        <w:t>показателей ВПР по окружающему миру в 4 классах за три года.</w:t>
      </w:r>
    </w:p>
    <w:tbl>
      <w:tblPr>
        <w:tblStyle w:val="affffff1"/>
        <w:tblW w:w="0" w:type="auto"/>
        <w:tblLook w:val="04A0" w:firstRow="1" w:lastRow="0" w:firstColumn="1" w:lastColumn="0" w:noHBand="0" w:noVBand="1"/>
      </w:tblPr>
      <w:tblGrid>
        <w:gridCol w:w="2336"/>
        <w:gridCol w:w="2336"/>
        <w:gridCol w:w="2336"/>
        <w:gridCol w:w="2337"/>
      </w:tblGrid>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Учебный год</w:t>
            </w:r>
          </w:p>
        </w:t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Качество</w:t>
            </w:r>
          </w:p>
        </w:t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Обученность</w:t>
            </w:r>
          </w:p>
        </w:tc>
        <w:tc>
          <w:tcPr>
            <w:tcW w:w="2337"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Успеваемость</w:t>
            </w:r>
          </w:p>
        </w:tc>
      </w:tr>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2022-2023</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74%</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61%</w:t>
            </w:r>
          </w:p>
        </w:tc>
        <w:tc>
          <w:tcPr>
            <w:tcW w:w="2337"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2023-2024</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90%</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69%</w:t>
            </w:r>
          </w:p>
        </w:tc>
        <w:tc>
          <w:tcPr>
            <w:tcW w:w="2337" w:type="dxa"/>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100%</w:t>
            </w:r>
          </w:p>
        </w:tc>
      </w:tr>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2024-2025</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86%</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70%</w:t>
            </w:r>
          </w:p>
        </w:tc>
        <w:tc>
          <w:tcPr>
            <w:tcW w:w="2337" w:type="dxa"/>
          </w:tcPr>
          <w:p w:rsidR="002B6AD0" w:rsidRPr="00B51CB9" w:rsidRDefault="002B6AD0" w:rsidP="005A754C">
            <w:pPr>
              <w:pStyle w:val="affffff2"/>
              <w:shd w:val="clear" w:color="auto" w:fill="FFFFFF" w:themeFill="background1"/>
              <w:jc w:val="both"/>
              <w:rPr>
                <w:rFonts w:ascii="Times New Roman" w:hAnsi="Times New Roman" w:cs="Times New Roman"/>
                <w:color w:val="FF0000"/>
                <w:sz w:val="24"/>
                <w:szCs w:val="24"/>
              </w:rPr>
            </w:pPr>
            <w:r w:rsidRPr="00B51CB9">
              <w:rPr>
                <w:rFonts w:ascii="Times New Roman" w:hAnsi="Times New Roman" w:cs="Times New Roman"/>
                <w:sz w:val="24"/>
                <w:szCs w:val="24"/>
              </w:rPr>
              <w:t>100%</w:t>
            </w:r>
          </w:p>
        </w:tc>
      </w:tr>
    </w:tbl>
    <w:p w:rsidR="002B6AD0" w:rsidRPr="00B51CB9" w:rsidRDefault="002B6AD0" w:rsidP="002B6AD0">
      <w:pPr>
        <w:pStyle w:val="affffff2"/>
        <w:shd w:val="clear" w:color="auto" w:fill="FFFFFF" w:themeFill="background1"/>
        <w:jc w:val="both"/>
        <w:rPr>
          <w:rFonts w:ascii="Times New Roman" w:hAnsi="Times New Roman" w:cs="Times New Roman"/>
          <w:b/>
          <w:bCs/>
          <w:sz w:val="24"/>
          <w:szCs w:val="24"/>
        </w:rPr>
      </w:pPr>
    </w:p>
    <w:p w:rsidR="002B6AD0" w:rsidRPr="00B51CB9" w:rsidRDefault="002B6AD0" w:rsidP="002B6AD0">
      <w:pPr>
        <w:pStyle w:val="affffff2"/>
        <w:shd w:val="clear" w:color="auto" w:fill="FFFFFF" w:themeFill="background1"/>
        <w:jc w:val="both"/>
        <w:rPr>
          <w:rFonts w:ascii="Times New Roman" w:hAnsi="Times New Roman" w:cs="Times New Roman"/>
          <w:b/>
          <w:bCs/>
          <w:sz w:val="24"/>
          <w:szCs w:val="24"/>
        </w:rPr>
      </w:pPr>
      <w:r w:rsidRPr="00B51CB9">
        <w:rPr>
          <w:rFonts w:ascii="Times New Roman" w:hAnsi="Times New Roman" w:cs="Times New Roman"/>
          <w:b/>
          <w:bCs/>
          <w:sz w:val="24"/>
          <w:szCs w:val="24"/>
        </w:rPr>
        <w:t>Сводная таблица</w:t>
      </w:r>
    </w:p>
    <w:p w:rsidR="002B6AD0" w:rsidRPr="00B51CB9" w:rsidRDefault="002B6AD0" w:rsidP="002B6AD0">
      <w:pPr>
        <w:pStyle w:val="affffff2"/>
        <w:shd w:val="clear" w:color="auto" w:fill="FFFFFF" w:themeFill="background1"/>
        <w:jc w:val="both"/>
        <w:rPr>
          <w:rFonts w:ascii="Times New Roman" w:hAnsi="Times New Roman" w:cs="Times New Roman"/>
          <w:b/>
          <w:bCs/>
          <w:sz w:val="24"/>
          <w:szCs w:val="24"/>
        </w:rPr>
      </w:pPr>
      <w:r w:rsidRPr="00B51CB9">
        <w:rPr>
          <w:rFonts w:ascii="Times New Roman" w:hAnsi="Times New Roman" w:cs="Times New Roman"/>
          <w:b/>
          <w:bCs/>
          <w:sz w:val="24"/>
          <w:szCs w:val="24"/>
        </w:rPr>
        <w:t>показателей ВПР по литературному чтению в 4 классах за три года.</w:t>
      </w:r>
    </w:p>
    <w:tbl>
      <w:tblPr>
        <w:tblStyle w:val="affffff1"/>
        <w:tblW w:w="0" w:type="auto"/>
        <w:tblLook w:val="04A0" w:firstRow="1" w:lastRow="0" w:firstColumn="1" w:lastColumn="0" w:noHBand="0" w:noVBand="1"/>
      </w:tblPr>
      <w:tblGrid>
        <w:gridCol w:w="2336"/>
        <w:gridCol w:w="2336"/>
        <w:gridCol w:w="2336"/>
        <w:gridCol w:w="2337"/>
      </w:tblGrid>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Учебный год</w:t>
            </w:r>
          </w:p>
        </w:t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Качество</w:t>
            </w:r>
          </w:p>
        </w:t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Обученность</w:t>
            </w:r>
          </w:p>
        </w:tc>
        <w:tc>
          <w:tcPr>
            <w:tcW w:w="2337"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Успеваемость</w:t>
            </w:r>
          </w:p>
        </w:tc>
      </w:tr>
      <w:tr w:rsidR="002B6AD0" w:rsidRPr="00B51CB9" w:rsidTr="005A754C">
        <w:tc>
          <w:tcPr>
            <w:tcW w:w="2336" w:type="dxa"/>
          </w:tcPr>
          <w:p w:rsidR="002B6AD0" w:rsidRPr="00B51CB9" w:rsidRDefault="002B6AD0" w:rsidP="005A754C">
            <w:pPr>
              <w:pStyle w:val="affffff2"/>
              <w:jc w:val="both"/>
              <w:rPr>
                <w:rFonts w:ascii="Times New Roman" w:hAnsi="Times New Roman" w:cs="Times New Roman"/>
                <w:bCs/>
                <w:sz w:val="24"/>
                <w:szCs w:val="24"/>
              </w:rPr>
            </w:pPr>
            <w:r w:rsidRPr="00B51CB9">
              <w:rPr>
                <w:rFonts w:ascii="Times New Roman" w:hAnsi="Times New Roman" w:cs="Times New Roman"/>
                <w:bCs/>
                <w:sz w:val="24"/>
                <w:szCs w:val="24"/>
              </w:rPr>
              <w:t>2024-2025</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84%</w:t>
            </w:r>
          </w:p>
        </w:tc>
        <w:tc>
          <w:tcPr>
            <w:tcW w:w="2336"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65%</w:t>
            </w:r>
          </w:p>
        </w:tc>
        <w:tc>
          <w:tcPr>
            <w:tcW w:w="2337" w:type="dxa"/>
          </w:tcPr>
          <w:p w:rsidR="002B6AD0" w:rsidRPr="00B51CB9" w:rsidRDefault="002B6AD0" w:rsidP="005A754C">
            <w:pPr>
              <w:pStyle w:val="affffff2"/>
              <w:shd w:val="clear" w:color="auto" w:fill="FFFFFF" w:themeFill="background1"/>
              <w:jc w:val="both"/>
              <w:rPr>
                <w:rFonts w:ascii="Times New Roman" w:hAnsi="Times New Roman" w:cs="Times New Roman"/>
                <w:sz w:val="24"/>
                <w:szCs w:val="24"/>
              </w:rPr>
            </w:pPr>
            <w:r w:rsidRPr="00B51CB9">
              <w:rPr>
                <w:rFonts w:ascii="Times New Roman" w:hAnsi="Times New Roman" w:cs="Times New Roman"/>
                <w:sz w:val="24"/>
                <w:szCs w:val="24"/>
              </w:rPr>
              <w:t>100%</w:t>
            </w:r>
          </w:p>
        </w:tc>
      </w:tr>
    </w:tbl>
    <w:tbl>
      <w:tblPr>
        <w:tblW w:w="8379" w:type="dxa"/>
        <w:tblInd w:w="93" w:type="dxa"/>
        <w:tblLook w:val="04A0" w:firstRow="1" w:lastRow="0" w:firstColumn="1" w:lastColumn="0" w:noHBand="0" w:noVBand="1"/>
      </w:tblPr>
      <w:tblGrid>
        <w:gridCol w:w="6111"/>
        <w:gridCol w:w="1471"/>
        <w:gridCol w:w="1418"/>
      </w:tblGrid>
      <w:tr w:rsidR="002B6AD0" w:rsidRPr="00B51CB9" w:rsidTr="005A754C">
        <w:trPr>
          <w:trHeight w:val="300"/>
        </w:trPr>
        <w:tc>
          <w:tcPr>
            <w:tcW w:w="61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B6AD0" w:rsidRPr="002421E5" w:rsidRDefault="002B6AD0" w:rsidP="005A754C">
            <w:pPr>
              <w:rPr>
                <w:rFonts w:ascii="Times New Roman" w:eastAsia="Times New Roman" w:hAnsi="Times New Roman" w:cs="Times New Roman"/>
                <w:b/>
                <w:bCs/>
                <w:color w:val="000000"/>
              </w:rPr>
            </w:pPr>
            <w:r w:rsidRPr="002421E5">
              <w:rPr>
                <w:rFonts w:ascii="Times New Roman" w:eastAsia="Times New Roman" w:hAnsi="Times New Roman" w:cs="Times New Roman"/>
                <w:b/>
                <w:bCs/>
                <w:color w:val="000000"/>
              </w:rPr>
              <w:t>Группы участников</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2B6AD0" w:rsidRPr="002421E5" w:rsidRDefault="002B6AD0" w:rsidP="005A754C">
            <w:pPr>
              <w:rPr>
                <w:rFonts w:ascii="Times New Roman" w:eastAsia="Times New Roman" w:hAnsi="Times New Roman" w:cs="Times New Roman"/>
                <w:b/>
                <w:bCs/>
                <w:color w:val="000000"/>
              </w:rPr>
            </w:pPr>
            <w:r w:rsidRPr="002421E5">
              <w:rPr>
                <w:rFonts w:ascii="Times New Roman" w:eastAsia="Times New Roman" w:hAnsi="Times New Roman" w:cs="Times New Roman"/>
                <w:b/>
                <w:bCs/>
                <w:color w:val="000000"/>
              </w:rPr>
              <w:t>Кол-во участников</w:t>
            </w:r>
          </w:p>
        </w:tc>
        <w:tc>
          <w:tcPr>
            <w:tcW w:w="1418" w:type="dxa"/>
            <w:tcBorders>
              <w:top w:val="single" w:sz="4" w:space="0" w:color="000000"/>
              <w:left w:val="nil"/>
              <w:bottom w:val="single" w:sz="4" w:space="0" w:color="000000"/>
              <w:right w:val="single" w:sz="4" w:space="0" w:color="000000"/>
            </w:tcBorders>
            <w:shd w:val="clear" w:color="auto" w:fill="auto"/>
            <w:noWrap/>
            <w:vAlign w:val="bottom"/>
          </w:tcPr>
          <w:p w:rsidR="002B6AD0" w:rsidRPr="002421E5" w:rsidRDefault="002B6AD0" w:rsidP="005A754C">
            <w:pPr>
              <w:rPr>
                <w:rFonts w:ascii="Times New Roman" w:eastAsia="Times New Roman" w:hAnsi="Times New Roman" w:cs="Times New Roman"/>
                <w:b/>
                <w:bCs/>
                <w:color w:val="000000"/>
              </w:rPr>
            </w:pPr>
            <w:r w:rsidRPr="002421E5">
              <w:rPr>
                <w:rFonts w:ascii="Times New Roman" w:eastAsia="Times New Roman" w:hAnsi="Times New Roman" w:cs="Times New Roman"/>
                <w:b/>
                <w:bCs/>
                <w:color w:val="000000"/>
              </w:rPr>
              <w:t>%</w:t>
            </w:r>
          </w:p>
        </w:tc>
      </w:tr>
      <w:tr w:rsidR="002B6AD0" w:rsidRPr="00AC13FC" w:rsidTr="005A754C">
        <w:trPr>
          <w:trHeight w:val="300"/>
        </w:trPr>
        <w:tc>
          <w:tcPr>
            <w:tcW w:w="61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color w:val="000000"/>
              </w:rPr>
            </w:pPr>
            <w:r w:rsidRPr="00AC13FC">
              <w:rPr>
                <w:rFonts w:ascii="Times New Roman" w:eastAsia="Times New Roman" w:hAnsi="Times New Roman" w:cs="Times New Roman"/>
                <w:color w:val="000000"/>
              </w:rPr>
              <w:t xml:space="preserve">  Понизили (Отметка &lt; Отметка по журналу) %</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5</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26,32</w:t>
            </w:r>
          </w:p>
        </w:tc>
      </w:tr>
      <w:tr w:rsidR="002B6AD0" w:rsidRPr="00AC13FC" w:rsidTr="005A754C">
        <w:trPr>
          <w:trHeight w:val="300"/>
        </w:trPr>
        <w:tc>
          <w:tcPr>
            <w:tcW w:w="6111"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color w:val="000000"/>
              </w:rPr>
            </w:pPr>
            <w:r w:rsidRPr="00AC13FC">
              <w:rPr>
                <w:rFonts w:ascii="Times New Roman" w:eastAsia="Times New Roman" w:hAnsi="Times New Roman" w:cs="Times New Roman"/>
                <w:color w:val="000000"/>
              </w:rPr>
              <w:t xml:space="preserve">  Подтвердили (Отметка = Отметке по журналу) %</w:t>
            </w:r>
          </w:p>
        </w:tc>
        <w:tc>
          <w:tcPr>
            <w:tcW w:w="85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12</w:t>
            </w:r>
          </w:p>
        </w:tc>
        <w:tc>
          <w:tcPr>
            <w:tcW w:w="1418"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63,16</w:t>
            </w:r>
          </w:p>
        </w:tc>
      </w:tr>
      <w:tr w:rsidR="002B6AD0" w:rsidRPr="00AC13FC" w:rsidTr="005A754C">
        <w:trPr>
          <w:trHeight w:val="300"/>
        </w:trPr>
        <w:tc>
          <w:tcPr>
            <w:tcW w:w="6111" w:type="dxa"/>
            <w:tcBorders>
              <w:top w:val="nil"/>
              <w:left w:val="single" w:sz="4" w:space="0" w:color="000000"/>
              <w:bottom w:val="single" w:sz="4" w:space="0" w:color="000000"/>
              <w:right w:val="single" w:sz="4" w:space="0" w:color="000000"/>
            </w:tcBorders>
            <w:shd w:val="clear" w:color="auto" w:fill="auto"/>
            <w:noWrap/>
            <w:vAlign w:val="bottom"/>
            <w:hideMark/>
          </w:tcPr>
          <w:p w:rsidR="002B6AD0" w:rsidRPr="00AC13FC" w:rsidRDefault="002B6AD0" w:rsidP="005A754C">
            <w:pPr>
              <w:rPr>
                <w:rFonts w:ascii="Times New Roman" w:eastAsia="Times New Roman" w:hAnsi="Times New Roman" w:cs="Times New Roman"/>
                <w:color w:val="000000"/>
              </w:rPr>
            </w:pPr>
            <w:r w:rsidRPr="00AC13FC">
              <w:rPr>
                <w:rFonts w:ascii="Times New Roman" w:eastAsia="Times New Roman" w:hAnsi="Times New Roman" w:cs="Times New Roman"/>
                <w:color w:val="000000"/>
              </w:rPr>
              <w:t xml:space="preserve">  Повысили (Отметка &gt; Отметка по журналу) %</w:t>
            </w:r>
          </w:p>
        </w:tc>
        <w:tc>
          <w:tcPr>
            <w:tcW w:w="850"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2</w:t>
            </w:r>
          </w:p>
        </w:tc>
        <w:tc>
          <w:tcPr>
            <w:tcW w:w="1418" w:type="dxa"/>
            <w:tcBorders>
              <w:top w:val="nil"/>
              <w:left w:val="nil"/>
              <w:bottom w:val="single" w:sz="4" w:space="0" w:color="000000"/>
              <w:right w:val="single" w:sz="4" w:space="0" w:color="000000"/>
            </w:tcBorders>
            <w:shd w:val="clear" w:color="auto" w:fill="auto"/>
            <w:noWrap/>
            <w:vAlign w:val="bottom"/>
            <w:hideMark/>
          </w:tcPr>
          <w:p w:rsidR="002B6AD0" w:rsidRPr="00AC13FC" w:rsidRDefault="002B6AD0" w:rsidP="005A754C">
            <w:pPr>
              <w:jc w:val="right"/>
              <w:rPr>
                <w:rFonts w:ascii="Times New Roman" w:eastAsia="Times New Roman" w:hAnsi="Times New Roman" w:cs="Times New Roman"/>
                <w:color w:val="000000"/>
              </w:rPr>
            </w:pPr>
            <w:r w:rsidRPr="00AC13FC">
              <w:rPr>
                <w:rFonts w:ascii="Times New Roman" w:eastAsia="Times New Roman" w:hAnsi="Times New Roman" w:cs="Times New Roman"/>
                <w:color w:val="000000"/>
              </w:rPr>
              <w:t>10,53</w:t>
            </w:r>
          </w:p>
        </w:tc>
      </w:tr>
    </w:tbl>
    <w:p w:rsidR="002B6AD0" w:rsidRPr="00B51CB9" w:rsidRDefault="002B6AD0" w:rsidP="002B6AD0">
      <w:pPr>
        <w:jc w:val="both"/>
        <w:rPr>
          <w:rFonts w:ascii="Times New Roman" w:hAnsi="Times New Roman" w:cs="Times New Roman"/>
        </w:rPr>
      </w:pPr>
    </w:p>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Выводы:</w:t>
      </w:r>
    </w:p>
    <w:p w:rsidR="002B6AD0" w:rsidRPr="00B51CB9" w:rsidRDefault="002B6AD0" w:rsidP="002B6AD0">
      <w:pPr>
        <w:jc w:val="both"/>
        <w:rPr>
          <w:rFonts w:ascii="Times New Roman" w:hAnsi="Times New Roman" w:cs="Times New Roman"/>
          <w:sz w:val="28"/>
        </w:rPr>
      </w:pPr>
    </w:p>
    <w:tbl>
      <w:tblPr>
        <w:tblStyle w:val="affffff1"/>
        <w:tblW w:w="0" w:type="auto"/>
        <w:tblLook w:val="04A0" w:firstRow="1" w:lastRow="0" w:firstColumn="1" w:lastColumn="0" w:noHBand="0" w:noVBand="1"/>
      </w:tblPr>
      <w:tblGrid>
        <w:gridCol w:w="858"/>
        <w:gridCol w:w="2145"/>
        <w:gridCol w:w="3591"/>
        <w:gridCol w:w="2977"/>
      </w:tblGrid>
      <w:tr w:rsidR="002B6AD0" w:rsidRPr="00B51CB9" w:rsidTr="005A754C">
        <w:tc>
          <w:tcPr>
            <w:tcW w:w="858" w:type="dxa"/>
          </w:tcPr>
          <w:p w:rsidR="002B6AD0" w:rsidRPr="00B51CB9" w:rsidRDefault="002B6AD0" w:rsidP="005A754C">
            <w:pPr>
              <w:rPr>
                <w:b/>
                <w:sz w:val="24"/>
                <w:szCs w:val="24"/>
              </w:rPr>
            </w:pPr>
            <w:r w:rsidRPr="00B51CB9">
              <w:rPr>
                <w:b/>
                <w:sz w:val="24"/>
                <w:szCs w:val="24"/>
              </w:rPr>
              <w:t xml:space="preserve">Класс </w:t>
            </w:r>
          </w:p>
        </w:tc>
        <w:tc>
          <w:tcPr>
            <w:tcW w:w="2145" w:type="dxa"/>
          </w:tcPr>
          <w:p w:rsidR="002B6AD0" w:rsidRPr="00B51CB9" w:rsidRDefault="002B6AD0" w:rsidP="005A754C">
            <w:pPr>
              <w:rPr>
                <w:b/>
                <w:sz w:val="24"/>
                <w:szCs w:val="24"/>
              </w:rPr>
            </w:pPr>
            <w:r w:rsidRPr="00B51CB9">
              <w:rPr>
                <w:b/>
                <w:sz w:val="24"/>
                <w:szCs w:val="24"/>
              </w:rPr>
              <w:t>Предмет</w:t>
            </w:r>
          </w:p>
        </w:tc>
        <w:tc>
          <w:tcPr>
            <w:tcW w:w="3591" w:type="dxa"/>
          </w:tcPr>
          <w:p w:rsidR="002B6AD0" w:rsidRPr="00B51CB9" w:rsidRDefault="002B6AD0" w:rsidP="005A754C">
            <w:pPr>
              <w:rPr>
                <w:b/>
                <w:sz w:val="24"/>
                <w:szCs w:val="24"/>
              </w:rPr>
            </w:pPr>
            <w:r w:rsidRPr="00B51CB9">
              <w:rPr>
                <w:b/>
                <w:sz w:val="24"/>
                <w:szCs w:val="24"/>
              </w:rPr>
              <w:t>Риски</w:t>
            </w:r>
          </w:p>
        </w:tc>
        <w:tc>
          <w:tcPr>
            <w:tcW w:w="2977" w:type="dxa"/>
          </w:tcPr>
          <w:p w:rsidR="002B6AD0" w:rsidRPr="00B51CB9" w:rsidRDefault="002B6AD0" w:rsidP="005A754C">
            <w:pPr>
              <w:rPr>
                <w:b/>
                <w:sz w:val="24"/>
                <w:szCs w:val="24"/>
              </w:rPr>
            </w:pPr>
            <w:r w:rsidRPr="00B51CB9">
              <w:rPr>
                <w:b/>
                <w:sz w:val="24"/>
                <w:szCs w:val="24"/>
              </w:rPr>
              <w:t>Методы</w:t>
            </w:r>
          </w:p>
        </w:tc>
      </w:tr>
      <w:tr w:rsidR="002B6AD0" w:rsidRPr="00B51CB9" w:rsidTr="005A754C">
        <w:tc>
          <w:tcPr>
            <w:tcW w:w="858" w:type="dxa"/>
            <w:vMerge w:val="restart"/>
          </w:tcPr>
          <w:p w:rsidR="002B6AD0" w:rsidRPr="00B51CB9" w:rsidRDefault="002B6AD0" w:rsidP="005A754C">
            <w:pPr>
              <w:rPr>
                <w:sz w:val="24"/>
                <w:szCs w:val="24"/>
              </w:rPr>
            </w:pPr>
            <w:r w:rsidRPr="00B51CB9">
              <w:rPr>
                <w:sz w:val="24"/>
                <w:szCs w:val="24"/>
              </w:rPr>
              <w:t>4</w:t>
            </w:r>
          </w:p>
        </w:tc>
        <w:tc>
          <w:tcPr>
            <w:tcW w:w="2145" w:type="dxa"/>
          </w:tcPr>
          <w:p w:rsidR="002B6AD0" w:rsidRPr="00B51CB9" w:rsidRDefault="002B6AD0" w:rsidP="005A754C">
            <w:pPr>
              <w:rPr>
                <w:b/>
                <w:sz w:val="24"/>
                <w:szCs w:val="24"/>
                <w:highlight w:val="green"/>
              </w:rPr>
            </w:pPr>
            <w:r w:rsidRPr="00B51CB9">
              <w:rPr>
                <w:b/>
                <w:sz w:val="24"/>
                <w:szCs w:val="24"/>
                <w:highlight w:val="green"/>
              </w:rPr>
              <w:t>Русский язык</w:t>
            </w:r>
          </w:p>
        </w:tc>
        <w:tc>
          <w:tcPr>
            <w:tcW w:w="3591" w:type="dxa"/>
          </w:tcPr>
          <w:p w:rsidR="002B6AD0" w:rsidRPr="00B51CB9" w:rsidRDefault="002B6AD0" w:rsidP="005A754C">
            <w:pPr>
              <w:rPr>
                <w:sz w:val="24"/>
                <w:szCs w:val="24"/>
              </w:rPr>
            </w:pPr>
            <w:r w:rsidRPr="00B51CB9">
              <w:rPr>
                <w:sz w:val="24"/>
                <w:szCs w:val="24"/>
              </w:rPr>
              <w:t>Качество обучения и успеваемость выросли, но соответствие отметкам в журнале 58%</w:t>
            </w:r>
          </w:p>
        </w:tc>
        <w:tc>
          <w:tcPr>
            <w:tcW w:w="2977" w:type="dxa"/>
            <w:vMerge w:val="restart"/>
          </w:tcPr>
          <w:p w:rsidR="002B6AD0" w:rsidRPr="00B51CB9" w:rsidRDefault="002B6AD0" w:rsidP="005A754C">
            <w:pPr>
              <w:rPr>
                <w:sz w:val="24"/>
                <w:szCs w:val="24"/>
              </w:rPr>
            </w:pPr>
            <w:r w:rsidRPr="00B51CB9">
              <w:rPr>
                <w:sz w:val="24"/>
                <w:szCs w:val="24"/>
              </w:rPr>
              <w:t>Повышение учебной мотивации. Развитие функциональной грамотности. Повышение эффективности уроков. Методическая поддержка педагогов. Сопровождение одаренных детей.</w:t>
            </w:r>
          </w:p>
        </w:tc>
      </w:tr>
      <w:tr w:rsidR="002B6AD0" w:rsidRPr="00B51CB9" w:rsidTr="005A754C">
        <w:tc>
          <w:tcPr>
            <w:tcW w:w="858" w:type="dxa"/>
            <w:vMerge/>
          </w:tcPr>
          <w:p w:rsidR="002B6AD0" w:rsidRPr="00B51CB9" w:rsidRDefault="002B6AD0" w:rsidP="005A754C">
            <w:pPr>
              <w:rPr>
                <w:sz w:val="24"/>
                <w:szCs w:val="24"/>
              </w:rPr>
            </w:pPr>
          </w:p>
        </w:tc>
        <w:tc>
          <w:tcPr>
            <w:tcW w:w="2145" w:type="dxa"/>
          </w:tcPr>
          <w:p w:rsidR="002B6AD0" w:rsidRPr="00B51CB9" w:rsidRDefault="002B6AD0" w:rsidP="005A754C">
            <w:pPr>
              <w:rPr>
                <w:b/>
                <w:sz w:val="24"/>
                <w:szCs w:val="24"/>
                <w:highlight w:val="green"/>
              </w:rPr>
            </w:pPr>
            <w:r w:rsidRPr="00B51CB9">
              <w:rPr>
                <w:b/>
                <w:sz w:val="24"/>
                <w:szCs w:val="24"/>
                <w:highlight w:val="green"/>
              </w:rPr>
              <w:t>Математика</w:t>
            </w:r>
          </w:p>
        </w:tc>
        <w:tc>
          <w:tcPr>
            <w:tcW w:w="3591" w:type="dxa"/>
          </w:tcPr>
          <w:p w:rsidR="002B6AD0" w:rsidRPr="00B51CB9" w:rsidRDefault="002B6AD0" w:rsidP="005A754C">
            <w:pPr>
              <w:rPr>
                <w:sz w:val="24"/>
                <w:szCs w:val="24"/>
              </w:rPr>
            </w:pPr>
            <w:r w:rsidRPr="00B51CB9">
              <w:rPr>
                <w:sz w:val="24"/>
                <w:szCs w:val="24"/>
              </w:rPr>
              <w:t>Качество обучения выросло, но соответствие отметкам в журнале 56%</w:t>
            </w:r>
          </w:p>
        </w:tc>
        <w:tc>
          <w:tcPr>
            <w:tcW w:w="2977" w:type="dxa"/>
            <w:vMerge/>
          </w:tcPr>
          <w:p w:rsidR="002B6AD0" w:rsidRPr="00B51CB9" w:rsidRDefault="002B6AD0" w:rsidP="005A754C">
            <w:pPr>
              <w:rPr>
                <w:sz w:val="24"/>
                <w:szCs w:val="24"/>
              </w:rPr>
            </w:pPr>
          </w:p>
        </w:tc>
      </w:tr>
      <w:tr w:rsidR="002B6AD0" w:rsidRPr="00B51CB9" w:rsidTr="005A754C">
        <w:tc>
          <w:tcPr>
            <w:tcW w:w="858" w:type="dxa"/>
            <w:vMerge/>
          </w:tcPr>
          <w:p w:rsidR="002B6AD0" w:rsidRPr="00B51CB9" w:rsidRDefault="002B6AD0" w:rsidP="005A754C">
            <w:pPr>
              <w:rPr>
                <w:sz w:val="24"/>
                <w:szCs w:val="24"/>
              </w:rPr>
            </w:pPr>
          </w:p>
        </w:tc>
        <w:tc>
          <w:tcPr>
            <w:tcW w:w="2145" w:type="dxa"/>
          </w:tcPr>
          <w:p w:rsidR="002B6AD0" w:rsidRPr="00B51CB9" w:rsidRDefault="002B6AD0" w:rsidP="005A754C">
            <w:pPr>
              <w:rPr>
                <w:b/>
                <w:sz w:val="24"/>
                <w:szCs w:val="24"/>
                <w:highlight w:val="green"/>
              </w:rPr>
            </w:pPr>
            <w:r w:rsidRPr="00B51CB9">
              <w:rPr>
                <w:b/>
                <w:sz w:val="24"/>
                <w:szCs w:val="24"/>
                <w:highlight w:val="green"/>
              </w:rPr>
              <w:t>Окружающий мир</w:t>
            </w:r>
          </w:p>
        </w:tc>
        <w:tc>
          <w:tcPr>
            <w:tcW w:w="3591" w:type="dxa"/>
          </w:tcPr>
          <w:p w:rsidR="002B6AD0" w:rsidRPr="00B51CB9" w:rsidRDefault="002B6AD0" w:rsidP="005A754C">
            <w:pPr>
              <w:rPr>
                <w:sz w:val="24"/>
                <w:szCs w:val="24"/>
              </w:rPr>
            </w:pPr>
            <w:r w:rsidRPr="00B51CB9">
              <w:rPr>
                <w:sz w:val="24"/>
                <w:szCs w:val="24"/>
              </w:rPr>
              <w:t>Качество обучения выросло, но соответствие отметкам в журнале 74%</w:t>
            </w:r>
          </w:p>
        </w:tc>
        <w:tc>
          <w:tcPr>
            <w:tcW w:w="2977" w:type="dxa"/>
            <w:vMerge/>
          </w:tcPr>
          <w:p w:rsidR="002B6AD0" w:rsidRPr="00B51CB9" w:rsidRDefault="002B6AD0" w:rsidP="005A754C">
            <w:pPr>
              <w:rPr>
                <w:sz w:val="24"/>
                <w:szCs w:val="24"/>
              </w:rPr>
            </w:pPr>
          </w:p>
        </w:tc>
      </w:tr>
      <w:tr w:rsidR="002B6AD0" w:rsidRPr="00B51CB9" w:rsidTr="005A754C">
        <w:tc>
          <w:tcPr>
            <w:tcW w:w="858" w:type="dxa"/>
            <w:vMerge/>
          </w:tcPr>
          <w:p w:rsidR="002B6AD0" w:rsidRPr="00B51CB9" w:rsidRDefault="002B6AD0" w:rsidP="005A754C">
            <w:pPr>
              <w:rPr>
                <w:sz w:val="24"/>
                <w:szCs w:val="24"/>
              </w:rPr>
            </w:pPr>
          </w:p>
        </w:tc>
        <w:tc>
          <w:tcPr>
            <w:tcW w:w="2145" w:type="dxa"/>
          </w:tcPr>
          <w:p w:rsidR="002B6AD0" w:rsidRPr="00B51CB9" w:rsidRDefault="002B6AD0" w:rsidP="005A754C">
            <w:pPr>
              <w:rPr>
                <w:b/>
                <w:sz w:val="24"/>
                <w:szCs w:val="24"/>
                <w:highlight w:val="green"/>
              </w:rPr>
            </w:pPr>
            <w:r w:rsidRPr="00B51CB9">
              <w:rPr>
                <w:b/>
                <w:sz w:val="24"/>
                <w:szCs w:val="24"/>
                <w:highlight w:val="green"/>
              </w:rPr>
              <w:t>Литературное чтение</w:t>
            </w:r>
          </w:p>
        </w:tc>
        <w:tc>
          <w:tcPr>
            <w:tcW w:w="3591" w:type="dxa"/>
          </w:tcPr>
          <w:p w:rsidR="002B6AD0" w:rsidRPr="00B51CB9" w:rsidRDefault="002B6AD0" w:rsidP="005A754C">
            <w:pPr>
              <w:rPr>
                <w:sz w:val="24"/>
                <w:szCs w:val="24"/>
              </w:rPr>
            </w:pPr>
            <w:r w:rsidRPr="00B51CB9">
              <w:rPr>
                <w:sz w:val="24"/>
                <w:szCs w:val="24"/>
              </w:rPr>
              <w:t>Высокое качество обучения, соответствие отметкам в журнале 63%</w:t>
            </w:r>
          </w:p>
        </w:tc>
        <w:tc>
          <w:tcPr>
            <w:tcW w:w="2977" w:type="dxa"/>
            <w:vMerge/>
          </w:tcPr>
          <w:p w:rsidR="002B6AD0" w:rsidRPr="00B51CB9" w:rsidRDefault="002B6AD0" w:rsidP="005A754C">
            <w:pPr>
              <w:rPr>
                <w:sz w:val="24"/>
                <w:szCs w:val="24"/>
              </w:rPr>
            </w:pPr>
          </w:p>
        </w:tc>
      </w:tr>
      <w:tr w:rsidR="002B6AD0" w:rsidRPr="00B51CB9" w:rsidTr="005A754C">
        <w:tc>
          <w:tcPr>
            <w:tcW w:w="858" w:type="dxa"/>
            <w:vMerge w:val="restart"/>
          </w:tcPr>
          <w:p w:rsidR="002B6AD0" w:rsidRPr="00B51CB9" w:rsidRDefault="002B6AD0" w:rsidP="005A754C">
            <w:pPr>
              <w:rPr>
                <w:color w:val="943634" w:themeColor="accent2" w:themeShade="BF"/>
                <w:sz w:val="24"/>
                <w:szCs w:val="24"/>
              </w:rPr>
            </w:pPr>
            <w:r w:rsidRPr="00B51CB9">
              <w:rPr>
                <w:color w:val="943634" w:themeColor="accent2" w:themeShade="BF"/>
                <w:sz w:val="24"/>
                <w:szCs w:val="24"/>
              </w:rPr>
              <w:t>5</w:t>
            </w:r>
          </w:p>
        </w:tc>
        <w:tc>
          <w:tcPr>
            <w:tcW w:w="2145" w:type="dxa"/>
          </w:tcPr>
          <w:p w:rsidR="002B6AD0" w:rsidRPr="00B001C5" w:rsidRDefault="002B6AD0" w:rsidP="005A754C">
            <w:pPr>
              <w:rPr>
                <w:b/>
                <w:sz w:val="24"/>
                <w:szCs w:val="24"/>
              </w:rPr>
            </w:pPr>
            <w:r w:rsidRPr="00B001C5">
              <w:rPr>
                <w:b/>
                <w:sz w:val="24"/>
                <w:szCs w:val="24"/>
                <w:highlight w:val="red"/>
              </w:rPr>
              <w:t>Русский язык</w:t>
            </w:r>
          </w:p>
        </w:tc>
        <w:tc>
          <w:tcPr>
            <w:tcW w:w="3591" w:type="dxa"/>
          </w:tcPr>
          <w:p w:rsidR="002B6AD0" w:rsidRPr="00B001C5" w:rsidRDefault="002B6AD0" w:rsidP="005A754C">
            <w:pPr>
              <w:rPr>
                <w:sz w:val="24"/>
                <w:szCs w:val="24"/>
              </w:rPr>
            </w:pPr>
            <w:r w:rsidRPr="00B001C5">
              <w:rPr>
                <w:sz w:val="24"/>
                <w:szCs w:val="24"/>
              </w:rPr>
              <w:t>Низкий процент качества обучения, высокий % неудовлетворительных отметок.</w:t>
            </w:r>
            <w:r>
              <w:rPr>
                <w:sz w:val="24"/>
                <w:szCs w:val="24"/>
              </w:rPr>
              <w:t xml:space="preserve"> </w:t>
            </w:r>
            <w:r w:rsidRPr="00B001C5">
              <w:rPr>
                <w:sz w:val="24"/>
                <w:szCs w:val="24"/>
              </w:rPr>
              <w:t>Подтвердили отметки</w:t>
            </w:r>
            <w:r>
              <w:rPr>
                <w:sz w:val="24"/>
                <w:szCs w:val="24"/>
              </w:rPr>
              <w:t xml:space="preserve"> 66</w:t>
            </w:r>
            <w:r w:rsidRPr="00B001C5">
              <w:rPr>
                <w:sz w:val="24"/>
                <w:szCs w:val="24"/>
              </w:rPr>
              <w:t xml:space="preserve">%, понизили </w:t>
            </w:r>
            <w:r>
              <w:rPr>
                <w:sz w:val="24"/>
                <w:szCs w:val="24"/>
              </w:rPr>
              <w:t>24</w:t>
            </w:r>
            <w:r w:rsidRPr="00B001C5">
              <w:rPr>
                <w:sz w:val="24"/>
                <w:szCs w:val="24"/>
              </w:rPr>
              <w:t xml:space="preserve">% </w:t>
            </w:r>
          </w:p>
        </w:tc>
        <w:tc>
          <w:tcPr>
            <w:tcW w:w="2977" w:type="dxa"/>
            <w:vMerge w:val="restart"/>
          </w:tcPr>
          <w:p w:rsidR="002B6AD0" w:rsidRPr="00B51CB9" w:rsidRDefault="002B6AD0" w:rsidP="005A754C">
            <w:pPr>
              <w:rPr>
                <w:color w:val="943634" w:themeColor="accent2" w:themeShade="BF"/>
                <w:sz w:val="24"/>
                <w:szCs w:val="24"/>
              </w:rPr>
            </w:pPr>
            <w:r w:rsidRPr="00B001C5">
              <w:rPr>
                <w:sz w:val="24"/>
                <w:szCs w:val="24"/>
              </w:rPr>
              <w:t>Повышение учебной мотивации. Развитие функциональной грамотности. Повышение эффективности уроков. Методическая поддержка педагогов. Сопровождение одаренных детей</w:t>
            </w:r>
            <w:r w:rsidRPr="00B51CB9">
              <w:rPr>
                <w:color w:val="943634" w:themeColor="accent2" w:themeShade="BF"/>
                <w:sz w:val="24"/>
                <w:szCs w:val="24"/>
              </w:rPr>
              <w:t>.</w:t>
            </w:r>
          </w:p>
        </w:tc>
      </w:tr>
      <w:tr w:rsidR="002B6AD0" w:rsidRPr="00B51CB9" w:rsidTr="005A754C">
        <w:tc>
          <w:tcPr>
            <w:tcW w:w="858" w:type="dxa"/>
            <w:vMerge/>
          </w:tcPr>
          <w:p w:rsidR="002B6AD0" w:rsidRPr="00B51CB9" w:rsidRDefault="002B6AD0" w:rsidP="005A754C">
            <w:pPr>
              <w:rPr>
                <w:color w:val="943634" w:themeColor="accent2" w:themeShade="BF"/>
                <w:sz w:val="24"/>
                <w:szCs w:val="24"/>
              </w:rPr>
            </w:pPr>
          </w:p>
        </w:tc>
        <w:tc>
          <w:tcPr>
            <w:tcW w:w="2145" w:type="dxa"/>
          </w:tcPr>
          <w:p w:rsidR="002B6AD0" w:rsidRPr="00B001C5" w:rsidRDefault="002B6AD0" w:rsidP="005A754C">
            <w:pPr>
              <w:rPr>
                <w:b/>
                <w:sz w:val="24"/>
                <w:szCs w:val="24"/>
                <w:highlight w:val="red"/>
              </w:rPr>
            </w:pPr>
            <w:r w:rsidRPr="00B001C5">
              <w:rPr>
                <w:b/>
                <w:sz w:val="24"/>
                <w:szCs w:val="24"/>
                <w:highlight w:val="red"/>
              </w:rPr>
              <w:t>Математика</w:t>
            </w:r>
          </w:p>
        </w:tc>
        <w:tc>
          <w:tcPr>
            <w:tcW w:w="3591" w:type="dxa"/>
          </w:tcPr>
          <w:p w:rsidR="002B6AD0" w:rsidRPr="004E68C8" w:rsidRDefault="002B6AD0" w:rsidP="005A754C">
            <w:pPr>
              <w:rPr>
                <w:sz w:val="24"/>
                <w:szCs w:val="24"/>
              </w:rPr>
            </w:pPr>
            <w:r w:rsidRPr="00B001C5">
              <w:rPr>
                <w:sz w:val="24"/>
                <w:szCs w:val="24"/>
              </w:rPr>
              <w:t xml:space="preserve">Низкий процент качества обучения, высокий % неудовлетворительных отметок. </w:t>
            </w:r>
            <w:r>
              <w:rPr>
                <w:sz w:val="24"/>
                <w:szCs w:val="24"/>
              </w:rPr>
              <w:t>Процент отличных отметок по школе - 2%, по России -16%.</w:t>
            </w:r>
            <w:r w:rsidRPr="00B001C5">
              <w:rPr>
                <w:sz w:val="24"/>
                <w:szCs w:val="24"/>
              </w:rPr>
              <w:t xml:space="preserve"> Подтвердили отметки 52%, понизили 35%</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Pr>
          <w:p w:rsidR="002B6AD0" w:rsidRPr="00B51CB9" w:rsidRDefault="002B6AD0" w:rsidP="005A754C">
            <w:pPr>
              <w:rPr>
                <w:color w:val="943634" w:themeColor="accent2" w:themeShade="BF"/>
                <w:sz w:val="24"/>
                <w:szCs w:val="24"/>
              </w:rPr>
            </w:pPr>
          </w:p>
        </w:tc>
        <w:tc>
          <w:tcPr>
            <w:tcW w:w="2145" w:type="dxa"/>
          </w:tcPr>
          <w:p w:rsidR="002B6AD0" w:rsidRPr="00B51CB9" w:rsidRDefault="002B6AD0" w:rsidP="005A754C">
            <w:pPr>
              <w:rPr>
                <w:b/>
                <w:color w:val="943634" w:themeColor="accent2" w:themeShade="BF"/>
                <w:sz w:val="24"/>
                <w:szCs w:val="24"/>
              </w:rPr>
            </w:pPr>
            <w:r w:rsidRPr="00B001C5">
              <w:rPr>
                <w:b/>
                <w:sz w:val="24"/>
                <w:szCs w:val="24"/>
              </w:rPr>
              <w:t>Биология</w:t>
            </w:r>
          </w:p>
        </w:tc>
        <w:tc>
          <w:tcPr>
            <w:tcW w:w="3591" w:type="dxa"/>
          </w:tcPr>
          <w:p w:rsidR="002B6AD0" w:rsidRPr="00B51CB9" w:rsidRDefault="002B6AD0" w:rsidP="005A754C">
            <w:pPr>
              <w:rPr>
                <w:color w:val="943634" w:themeColor="accent2" w:themeShade="BF"/>
                <w:sz w:val="24"/>
                <w:szCs w:val="24"/>
              </w:rPr>
            </w:pPr>
            <w:r>
              <w:rPr>
                <w:sz w:val="24"/>
                <w:szCs w:val="24"/>
              </w:rPr>
              <w:t>П</w:t>
            </w:r>
            <w:r w:rsidRPr="00B001C5">
              <w:rPr>
                <w:sz w:val="24"/>
                <w:szCs w:val="24"/>
              </w:rPr>
              <w:t>роцент качества обучения</w:t>
            </w:r>
            <w:r>
              <w:rPr>
                <w:sz w:val="24"/>
                <w:szCs w:val="24"/>
              </w:rPr>
              <w:t xml:space="preserve"> по школе - 43%, по России -60%.</w:t>
            </w:r>
            <w:r w:rsidRPr="00B001C5">
              <w:rPr>
                <w:sz w:val="24"/>
                <w:szCs w:val="24"/>
              </w:rPr>
              <w:t>, высокий % неудовлетворительных отметок.</w:t>
            </w:r>
            <w:r>
              <w:rPr>
                <w:sz w:val="24"/>
                <w:szCs w:val="24"/>
              </w:rPr>
              <w:t xml:space="preserve"> </w:t>
            </w:r>
            <w:r w:rsidRPr="00B001C5">
              <w:rPr>
                <w:sz w:val="24"/>
                <w:szCs w:val="24"/>
              </w:rPr>
              <w:t>Подтвердили отметки</w:t>
            </w:r>
            <w:r>
              <w:rPr>
                <w:sz w:val="24"/>
                <w:szCs w:val="24"/>
              </w:rPr>
              <w:t xml:space="preserve"> 53</w:t>
            </w:r>
            <w:r w:rsidRPr="00B001C5">
              <w:rPr>
                <w:sz w:val="24"/>
                <w:szCs w:val="24"/>
              </w:rPr>
              <w:t xml:space="preserve">%, понизили </w:t>
            </w:r>
            <w:r>
              <w:rPr>
                <w:sz w:val="24"/>
                <w:szCs w:val="24"/>
              </w:rPr>
              <w:t>37</w:t>
            </w:r>
            <w:r w:rsidRPr="00B001C5">
              <w:rPr>
                <w:sz w:val="24"/>
                <w:szCs w:val="24"/>
              </w:rPr>
              <w:t>%</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rPr>
          <w:trHeight w:val="1232"/>
        </w:trPr>
        <w:tc>
          <w:tcPr>
            <w:tcW w:w="858" w:type="dxa"/>
            <w:vMerge/>
          </w:tcPr>
          <w:p w:rsidR="002B6AD0" w:rsidRPr="00B51CB9" w:rsidRDefault="002B6AD0" w:rsidP="005A754C">
            <w:pPr>
              <w:rPr>
                <w:color w:val="943634" w:themeColor="accent2" w:themeShade="BF"/>
                <w:sz w:val="24"/>
                <w:szCs w:val="24"/>
              </w:rPr>
            </w:pPr>
          </w:p>
        </w:tc>
        <w:tc>
          <w:tcPr>
            <w:tcW w:w="2145" w:type="dxa"/>
          </w:tcPr>
          <w:p w:rsidR="002B6AD0" w:rsidRPr="00B001C5" w:rsidRDefault="002B6AD0" w:rsidP="005A754C">
            <w:pPr>
              <w:rPr>
                <w:b/>
                <w:sz w:val="24"/>
                <w:szCs w:val="24"/>
                <w:highlight w:val="red"/>
              </w:rPr>
            </w:pPr>
            <w:r w:rsidRPr="00B001C5">
              <w:rPr>
                <w:b/>
                <w:sz w:val="24"/>
                <w:szCs w:val="24"/>
                <w:highlight w:val="red"/>
              </w:rPr>
              <w:t>История</w:t>
            </w:r>
          </w:p>
        </w:tc>
        <w:tc>
          <w:tcPr>
            <w:tcW w:w="3591" w:type="dxa"/>
          </w:tcPr>
          <w:p w:rsidR="002B6AD0" w:rsidRPr="00B001C5" w:rsidRDefault="002B6AD0" w:rsidP="005A754C">
            <w:pPr>
              <w:rPr>
                <w:sz w:val="24"/>
                <w:szCs w:val="24"/>
              </w:rPr>
            </w:pPr>
            <w:r w:rsidRPr="00B001C5">
              <w:rPr>
                <w:sz w:val="24"/>
                <w:szCs w:val="24"/>
              </w:rPr>
              <w:t>Отсутствие отличных отметок, показатель по России 19%, подтвердили свой результат 78</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tcPr>
          <w:p w:rsidR="002B6AD0" w:rsidRPr="004F47A4" w:rsidRDefault="002B6AD0" w:rsidP="005A754C">
            <w:pPr>
              <w:rPr>
                <w:sz w:val="24"/>
                <w:szCs w:val="24"/>
              </w:rPr>
            </w:pPr>
            <w:r w:rsidRPr="004F47A4">
              <w:rPr>
                <w:sz w:val="24"/>
                <w:szCs w:val="24"/>
              </w:rPr>
              <w:t>6</w:t>
            </w:r>
          </w:p>
        </w:tc>
        <w:tc>
          <w:tcPr>
            <w:tcW w:w="2145" w:type="dxa"/>
          </w:tcPr>
          <w:p w:rsidR="002B6AD0" w:rsidRPr="004F47A4" w:rsidRDefault="002B6AD0" w:rsidP="005A754C">
            <w:pPr>
              <w:rPr>
                <w:b/>
                <w:sz w:val="24"/>
                <w:szCs w:val="24"/>
              </w:rPr>
            </w:pPr>
            <w:r w:rsidRPr="004F47A4">
              <w:rPr>
                <w:b/>
                <w:sz w:val="24"/>
                <w:szCs w:val="24"/>
              </w:rPr>
              <w:t>Русский язык</w:t>
            </w:r>
          </w:p>
        </w:tc>
        <w:tc>
          <w:tcPr>
            <w:tcW w:w="3591" w:type="dxa"/>
          </w:tcPr>
          <w:p w:rsidR="002B6AD0" w:rsidRPr="004F47A4" w:rsidRDefault="002B6AD0" w:rsidP="005A754C">
            <w:pPr>
              <w:tabs>
                <w:tab w:val="left" w:pos="1139"/>
              </w:tabs>
              <w:rPr>
                <w:sz w:val="24"/>
                <w:szCs w:val="24"/>
              </w:rPr>
            </w:pPr>
            <w:r w:rsidRPr="004F47A4">
              <w:rPr>
                <w:sz w:val="24"/>
                <w:szCs w:val="24"/>
              </w:rPr>
              <w:t>Низкий процент обучающихся, получивших "5"; процент обучающихся, которые  понизили свой результат 26%</w:t>
            </w:r>
          </w:p>
        </w:tc>
        <w:tc>
          <w:tcPr>
            <w:tcW w:w="2977" w:type="dxa"/>
            <w:vMerge w:val="restart"/>
          </w:tcPr>
          <w:p w:rsidR="002B6AD0" w:rsidRPr="004F47A4" w:rsidRDefault="002B6AD0" w:rsidP="005A754C">
            <w:pPr>
              <w:rPr>
                <w:sz w:val="24"/>
                <w:szCs w:val="24"/>
              </w:rPr>
            </w:pPr>
            <w:r w:rsidRPr="004F47A4">
              <w:rPr>
                <w:sz w:val="24"/>
                <w:szCs w:val="24"/>
              </w:rPr>
              <w:t>Повышение учебной мотивации. Развитие функциональной грамотности. Повышение эффективности уроков. Методическая поддержка педагогов. Сопровождение одаренных детей</w:t>
            </w:r>
          </w:p>
          <w:p w:rsidR="002B6AD0" w:rsidRPr="004F47A4" w:rsidRDefault="002B6AD0" w:rsidP="005A754C">
            <w:pPr>
              <w:rPr>
                <w:sz w:val="24"/>
                <w:szCs w:val="24"/>
              </w:rPr>
            </w:pPr>
            <w:r w:rsidRPr="004F47A4">
              <w:rPr>
                <w:sz w:val="24"/>
                <w:szCs w:val="24"/>
              </w:rPr>
              <w:t>.</w:t>
            </w:r>
          </w:p>
        </w:tc>
      </w:tr>
      <w:tr w:rsidR="002B6AD0" w:rsidRPr="00B51CB9" w:rsidTr="005A754C">
        <w:tc>
          <w:tcPr>
            <w:tcW w:w="858" w:type="dxa"/>
            <w:vMerge w:val="restart"/>
            <w:tcBorders>
              <w:top w:val="nil"/>
            </w:tcBorders>
          </w:tcPr>
          <w:p w:rsidR="002B6AD0" w:rsidRPr="00B51CB9" w:rsidRDefault="002B6AD0" w:rsidP="005A754C">
            <w:pPr>
              <w:rPr>
                <w:color w:val="943634" w:themeColor="accent2" w:themeShade="BF"/>
                <w:sz w:val="24"/>
                <w:szCs w:val="24"/>
              </w:rPr>
            </w:pPr>
            <w:r>
              <w:rPr>
                <w:color w:val="943634" w:themeColor="accent2" w:themeShade="BF"/>
                <w:sz w:val="24"/>
                <w:szCs w:val="24"/>
              </w:rPr>
              <w:t>6</w:t>
            </w:r>
          </w:p>
        </w:tc>
        <w:tc>
          <w:tcPr>
            <w:tcW w:w="2145" w:type="dxa"/>
          </w:tcPr>
          <w:p w:rsidR="002B6AD0" w:rsidRPr="004F47A4" w:rsidRDefault="002B6AD0" w:rsidP="005A754C">
            <w:pPr>
              <w:rPr>
                <w:b/>
                <w:sz w:val="24"/>
                <w:szCs w:val="24"/>
              </w:rPr>
            </w:pPr>
            <w:r w:rsidRPr="004F47A4">
              <w:rPr>
                <w:b/>
                <w:sz w:val="24"/>
                <w:szCs w:val="24"/>
              </w:rPr>
              <w:t>Математика</w:t>
            </w:r>
          </w:p>
        </w:tc>
        <w:tc>
          <w:tcPr>
            <w:tcW w:w="3591" w:type="dxa"/>
          </w:tcPr>
          <w:p w:rsidR="002B6AD0" w:rsidRPr="004F47A4" w:rsidRDefault="002B6AD0" w:rsidP="005A754C">
            <w:pPr>
              <w:rPr>
                <w:sz w:val="24"/>
                <w:szCs w:val="24"/>
              </w:rPr>
            </w:pPr>
            <w:r w:rsidRPr="004F47A4">
              <w:rPr>
                <w:sz w:val="24"/>
                <w:szCs w:val="24"/>
              </w:rPr>
              <w:t>Низкий % обучающихся, получивших "5"; высокий процент (37%) обучающихся, которые  понизили свой результат</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Borders>
              <w:top w:val="nil"/>
            </w:tcBorders>
          </w:tcPr>
          <w:p w:rsidR="002B6AD0" w:rsidRPr="00B51CB9" w:rsidRDefault="002B6AD0" w:rsidP="005A754C">
            <w:pPr>
              <w:rPr>
                <w:color w:val="943634" w:themeColor="accent2" w:themeShade="BF"/>
                <w:sz w:val="24"/>
                <w:szCs w:val="24"/>
              </w:rPr>
            </w:pPr>
          </w:p>
        </w:tc>
        <w:tc>
          <w:tcPr>
            <w:tcW w:w="2145" w:type="dxa"/>
          </w:tcPr>
          <w:p w:rsidR="002B6AD0" w:rsidRPr="004F47A4" w:rsidRDefault="002B6AD0" w:rsidP="005A754C">
            <w:pPr>
              <w:rPr>
                <w:b/>
                <w:sz w:val="24"/>
                <w:szCs w:val="24"/>
                <w:highlight w:val="red"/>
              </w:rPr>
            </w:pPr>
            <w:r w:rsidRPr="004F47A4">
              <w:rPr>
                <w:b/>
                <w:sz w:val="24"/>
                <w:szCs w:val="24"/>
                <w:highlight w:val="red"/>
              </w:rPr>
              <w:t>Биология</w:t>
            </w:r>
          </w:p>
        </w:tc>
        <w:tc>
          <w:tcPr>
            <w:tcW w:w="3591" w:type="dxa"/>
          </w:tcPr>
          <w:p w:rsidR="002B6AD0" w:rsidRPr="004F47A4" w:rsidRDefault="002B6AD0" w:rsidP="005A754C">
            <w:pPr>
              <w:rPr>
                <w:sz w:val="24"/>
                <w:szCs w:val="24"/>
                <w:highlight w:val="red"/>
              </w:rPr>
            </w:pPr>
            <w:r w:rsidRPr="004F47A4">
              <w:rPr>
                <w:sz w:val="24"/>
                <w:szCs w:val="24"/>
                <w:highlight w:val="red"/>
              </w:rPr>
              <w:t xml:space="preserve">высокий процент (76%) обучающихся, которые  понизили свой результат; </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Borders>
              <w:top w:val="nil"/>
            </w:tcBorders>
          </w:tcPr>
          <w:p w:rsidR="002B6AD0" w:rsidRPr="00B51CB9" w:rsidRDefault="002B6AD0" w:rsidP="005A754C">
            <w:pPr>
              <w:rPr>
                <w:color w:val="943634" w:themeColor="accent2" w:themeShade="BF"/>
                <w:sz w:val="24"/>
                <w:szCs w:val="24"/>
              </w:rPr>
            </w:pPr>
          </w:p>
        </w:tc>
        <w:tc>
          <w:tcPr>
            <w:tcW w:w="2145" w:type="dxa"/>
          </w:tcPr>
          <w:p w:rsidR="002B6AD0" w:rsidRPr="004F47A4" w:rsidRDefault="002B6AD0" w:rsidP="005A754C">
            <w:pPr>
              <w:rPr>
                <w:b/>
                <w:sz w:val="24"/>
                <w:szCs w:val="24"/>
                <w:highlight w:val="red"/>
              </w:rPr>
            </w:pPr>
            <w:r w:rsidRPr="004F47A4">
              <w:rPr>
                <w:b/>
                <w:sz w:val="24"/>
                <w:szCs w:val="24"/>
                <w:highlight w:val="red"/>
              </w:rPr>
              <w:t>География</w:t>
            </w:r>
          </w:p>
        </w:tc>
        <w:tc>
          <w:tcPr>
            <w:tcW w:w="3591" w:type="dxa"/>
          </w:tcPr>
          <w:p w:rsidR="002B6AD0" w:rsidRPr="004F47A4" w:rsidRDefault="002B6AD0" w:rsidP="005A754C">
            <w:pPr>
              <w:rPr>
                <w:sz w:val="24"/>
                <w:szCs w:val="24"/>
                <w:highlight w:val="red"/>
              </w:rPr>
            </w:pPr>
            <w:r w:rsidRPr="004F47A4">
              <w:rPr>
                <w:sz w:val="24"/>
                <w:szCs w:val="24"/>
                <w:highlight w:val="red"/>
              </w:rPr>
              <w:t>Результаты подтвердили 48%, понизили 48%</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Borders>
              <w:top w:val="nil"/>
            </w:tcBorders>
          </w:tcPr>
          <w:p w:rsidR="002B6AD0" w:rsidRPr="00B51CB9" w:rsidRDefault="002B6AD0" w:rsidP="005A754C">
            <w:pPr>
              <w:rPr>
                <w:color w:val="943634" w:themeColor="accent2" w:themeShade="BF"/>
                <w:sz w:val="24"/>
                <w:szCs w:val="24"/>
              </w:rPr>
            </w:pPr>
          </w:p>
        </w:tc>
        <w:tc>
          <w:tcPr>
            <w:tcW w:w="2145" w:type="dxa"/>
          </w:tcPr>
          <w:p w:rsidR="002B6AD0" w:rsidRPr="004F47A4" w:rsidRDefault="002B6AD0" w:rsidP="005A754C">
            <w:pPr>
              <w:rPr>
                <w:b/>
                <w:sz w:val="24"/>
                <w:szCs w:val="24"/>
              </w:rPr>
            </w:pPr>
            <w:r w:rsidRPr="004F47A4">
              <w:rPr>
                <w:b/>
                <w:sz w:val="24"/>
                <w:szCs w:val="24"/>
              </w:rPr>
              <w:t>История</w:t>
            </w:r>
          </w:p>
        </w:tc>
        <w:tc>
          <w:tcPr>
            <w:tcW w:w="3591" w:type="dxa"/>
          </w:tcPr>
          <w:p w:rsidR="002B6AD0" w:rsidRPr="004F47A4" w:rsidRDefault="002B6AD0" w:rsidP="005A754C">
            <w:pPr>
              <w:rPr>
                <w:sz w:val="24"/>
                <w:szCs w:val="24"/>
              </w:rPr>
            </w:pPr>
            <w:r>
              <w:rPr>
                <w:sz w:val="24"/>
                <w:szCs w:val="24"/>
              </w:rPr>
              <w:t>Процент качества ниже чем федеральный</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Borders>
              <w:top w:val="nil"/>
            </w:tcBorders>
          </w:tcPr>
          <w:p w:rsidR="002B6AD0" w:rsidRPr="00B51CB9" w:rsidRDefault="002B6AD0" w:rsidP="005A754C">
            <w:pPr>
              <w:rPr>
                <w:color w:val="943634" w:themeColor="accent2" w:themeShade="BF"/>
                <w:sz w:val="24"/>
                <w:szCs w:val="24"/>
              </w:rPr>
            </w:pPr>
          </w:p>
        </w:tc>
        <w:tc>
          <w:tcPr>
            <w:tcW w:w="2145" w:type="dxa"/>
          </w:tcPr>
          <w:p w:rsidR="002B6AD0" w:rsidRPr="00B51CB9" w:rsidRDefault="002B6AD0" w:rsidP="005A754C">
            <w:pPr>
              <w:rPr>
                <w:b/>
                <w:color w:val="943634" w:themeColor="accent2" w:themeShade="BF"/>
                <w:sz w:val="24"/>
                <w:szCs w:val="24"/>
              </w:rPr>
            </w:pPr>
            <w:r>
              <w:rPr>
                <w:b/>
                <w:sz w:val="24"/>
                <w:szCs w:val="24"/>
              </w:rPr>
              <w:t>Английский язык</w:t>
            </w:r>
          </w:p>
        </w:tc>
        <w:tc>
          <w:tcPr>
            <w:tcW w:w="3591" w:type="dxa"/>
          </w:tcPr>
          <w:p w:rsidR="002B6AD0" w:rsidRPr="00B51CB9" w:rsidRDefault="002B6AD0" w:rsidP="005A754C">
            <w:pPr>
              <w:rPr>
                <w:color w:val="943634" w:themeColor="accent2" w:themeShade="BF"/>
                <w:sz w:val="24"/>
                <w:szCs w:val="24"/>
              </w:rPr>
            </w:pPr>
            <w:r w:rsidRPr="004F47A4">
              <w:rPr>
                <w:sz w:val="24"/>
                <w:szCs w:val="24"/>
              </w:rPr>
              <w:t>нет обучающихся, получивших "5"</w:t>
            </w:r>
            <w:r>
              <w:rPr>
                <w:sz w:val="24"/>
                <w:szCs w:val="24"/>
              </w:rPr>
              <w:t>, понизили результат 43%</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Borders>
              <w:top w:val="nil"/>
            </w:tcBorders>
          </w:tcPr>
          <w:p w:rsidR="002B6AD0" w:rsidRPr="00B51CB9" w:rsidRDefault="002B6AD0" w:rsidP="005A754C">
            <w:pPr>
              <w:rPr>
                <w:color w:val="943634" w:themeColor="accent2" w:themeShade="BF"/>
                <w:sz w:val="24"/>
                <w:szCs w:val="24"/>
              </w:rPr>
            </w:pPr>
          </w:p>
        </w:tc>
        <w:tc>
          <w:tcPr>
            <w:tcW w:w="2145" w:type="dxa"/>
          </w:tcPr>
          <w:p w:rsidR="002B6AD0" w:rsidRPr="003764A4" w:rsidRDefault="002B6AD0" w:rsidP="005A754C">
            <w:pPr>
              <w:rPr>
                <w:b/>
                <w:sz w:val="24"/>
                <w:szCs w:val="24"/>
              </w:rPr>
            </w:pPr>
            <w:r w:rsidRPr="003764A4">
              <w:rPr>
                <w:b/>
                <w:sz w:val="24"/>
                <w:szCs w:val="24"/>
              </w:rPr>
              <w:t>Обществознание</w:t>
            </w:r>
          </w:p>
        </w:tc>
        <w:tc>
          <w:tcPr>
            <w:tcW w:w="3591" w:type="dxa"/>
          </w:tcPr>
          <w:p w:rsidR="002B6AD0" w:rsidRPr="003764A4" w:rsidRDefault="002B6AD0" w:rsidP="005A754C">
            <w:pPr>
              <w:rPr>
                <w:sz w:val="24"/>
                <w:szCs w:val="24"/>
              </w:rPr>
            </w:pPr>
            <w:r w:rsidRPr="003764A4">
              <w:rPr>
                <w:sz w:val="24"/>
                <w:szCs w:val="24"/>
              </w:rPr>
              <w:t>Подтвердили результат 58%, высокий % качества</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rPr>
          <w:gridAfter w:val="3"/>
          <w:wAfter w:w="8713" w:type="dxa"/>
          <w:trHeight w:val="298"/>
        </w:trPr>
        <w:tc>
          <w:tcPr>
            <w:tcW w:w="858" w:type="dxa"/>
            <w:tcBorders>
              <w:top w:val="single" w:sz="4" w:space="0" w:color="auto"/>
            </w:tcBorders>
          </w:tcPr>
          <w:p w:rsidR="002B6AD0" w:rsidRPr="00B51CB9" w:rsidRDefault="002B6AD0" w:rsidP="005A754C">
            <w:pPr>
              <w:rPr>
                <w:color w:val="943634" w:themeColor="accent2" w:themeShade="BF"/>
                <w:sz w:val="24"/>
                <w:szCs w:val="24"/>
              </w:rPr>
            </w:pPr>
          </w:p>
        </w:tc>
      </w:tr>
      <w:tr w:rsidR="002B6AD0" w:rsidRPr="00B51CB9" w:rsidTr="005A754C">
        <w:tc>
          <w:tcPr>
            <w:tcW w:w="858" w:type="dxa"/>
            <w:vMerge w:val="restart"/>
          </w:tcPr>
          <w:p w:rsidR="002B6AD0" w:rsidRDefault="002B6AD0" w:rsidP="005A754C">
            <w:pPr>
              <w:rPr>
                <w:color w:val="943634" w:themeColor="accent2" w:themeShade="BF"/>
                <w:sz w:val="24"/>
                <w:szCs w:val="24"/>
              </w:rPr>
            </w:pPr>
            <w:r>
              <w:rPr>
                <w:color w:val="943634" w:themeColor="accent2" w:themeShade="BF"/>
                <w:sz w:val="24"/>
                <w:szCs w:val="24"/>
              </w:rPr>
              <w:t>7</w:t>
            </w:r>
          </w:p>
        </w:tc>
        <w:tc>
          <w:tcPr>
            <w:tcW w:w="2145" w:type="dxa"/>
            <w:vAlign w:val="bottom"/>
          </w:tcPr>
          <w:p w:rsidR="002B6AD0" w:rsidRPr="00C6055A" w:rsidRDefault="002B6AD0" w:rsidP="005A754C">
            <w:pPr>
              <w:rPr>
                <w:b/>
                <w:sz w:val="24"/>
                <w:szCs w:val="24"/>
              </w:rPr>
            </w:pPr>
            <w:r w:rsidRPr="00C6055A">
              <w:rPr>
                <w:b/>
                <w:sz w:val="24"/>
                <w:szCs w:val="24"/>
              </w:rPr>
              <w:t>Русский язык</w:t>
            </w:r>
          </w:p>
        </w:tc>
        <w:tc>
          <w:tcPr>
            <w:tcW w:w="3591" w:type="dxa"/>
          </w:tcPr>
          <w:p w:rsidR="002B6AD0" w:rsidRPr="00B51CB9" w:rsidRDefault="002B6AD0" w:rsidP="005A754C">
            <w:pPr>
              <w:rPr>
                <w:b/>
                <w:color w:val="943634" w:themeColor="accent2" w:themeShade="BF"/>
                <w:sz w:val="24"/>
                <w:szCs w:val="24"/>
              </w:rPr>
            </w:pPr>
            <w:r w:rsidRPr="003764A4">
              <w:rPr>
                <w:sz w:val="24"/>
                <w:szCs w:val="24"/>
              </w:rPr>
              <w:t xml:space="preserve">Подтвердили результат </w:t>
            </w:r>
            <w:r>
              <w:rPr>
                <w:sz w:val="24"/>
                <w:szCs w:val="24"/>
              </w:rPr>
              <w:t>61</w:t>
            </w:r>
            <w:r w:rsidRPr="003764A4">
              <w:rPr>
                <w:sz w:val="24"/>
                <w:szCs w:val="24"/>
              </w:rPr>
              <w:t>%,</w:t>
            </w:r>
            <w:r>
              <w:rPr>
                <w:sz w:val="24"/>
                <w:szCs w:val="24"/>
              </w:rPr>
              <w:t xml:space="preserve"> результаты соответствуют среднестатистическим показателям</w:t>
            </w:r>
          </w:p>
        </w:tc>
        <w:tc>
          <w:tcPr>
            <w:tcW w:w="2977" w:type="dxa"/>
            <w:vMerge w:val="restart"/>
          </w:tcPr>
          <w:p w:rsidR="002B6AD0" w:rsidRPr="00B51CB9" w:rsidRDefault="002B6AD0" w:rsidP="005A754C">
            <w:pPr>
              <w:rPr>
                <w:color w:val="943634" w:themeColor="accent2" w:themeShade="BF"/>
                <w:sz w:val="24"/>
                <w:szCs w:val="24"/>
              </w:rPr>
            </w:pPr>
            <w:r w:rsidRPr="00B51CB9">
              <w:rPr>
                <w:color w:val="943634" w:themeColor="accent2" w:themeShade="BF"/>
                <w:sz w:val="24"/>
                <w:szCs w:val="24"/>
              </w:rPr>
              <w:t>Повышение учебной мотивации. Развитие функциональной грамотности. Повышение эффективности уроков. Методическая поддержка педагогов. Сопровождение одаренных детей</w:t>
            </w:r>
          </w:p>
        </w:tc>
      </w:tr>
      <w:tr w:rsidR="002B6AD0" w:rsidRPr="00B51CB9" w:rsidTr="005A754C">
        <w:tc>
          <w:tcPr>
            <w:tcW w:w="858" w:type="dxa"/>
            <w:vMerge/>
          </w:tcPr>
          <w:p w:rsidR="002B6AD0" w:rsidRPr="00B51CB9" w:rsidRDefault="002B6AD0" w:rsidP="005A754C">
            <w:pPr>
              <w:rPr>
                <w:color w:val="943634" w:themeColor="accent2" w:themeShade="BF"/>
                <w:sz w:val="24"/>
                <w:szCs w:val="24"/>
              </w:rPr>
            </w:pPr>
          </w:p>
        </w:tc>
        <w:tc>
          <w:tcPr>
            <w:tcW w:w="2145" w:type="dxa"/>
            <w:vAlign w:val="center"/>
          </w:tcPr>
          <w:p w:rsidR="002B6AD0" w:rsidRPr="00B51CB9" w:rsidRDefault="002B6AD0" w:rsidP="005A754C">
            <w:pPr>
              <w:rPr>
                <w:b/>
                <w:color w:val="943634" w:themeColor="accent2" w:themeShade="BF"/>
                <w:sz w:val="24"/>
                <w:szCs w:val="24"/>
              </w:rPr>
            </w:pPr>
            <w:r w:rsidRPr="00B51CB9">
              <w:rPr>
                <w:b/>
                <w:sz w:val="24"/>
                <w:szCs w:val="24"/>
              </w:rPr>
              <w:t>Математика</w:t>
            </w:r>
          </w:p>
        </w:tc>
        <w:tc>
          <w:tcPr>
            <w:tcW w:w="3591" w:type="dxa"/>
          </w:tcPr>
          <w:p w:rsidR="002B6AD0" w:rsidRPr="00C6055A" w:rsidRDefault="002B6AD0" w:rsidP="005A754C">
            <w:pPr>
              <w:rPr>
                <w:sz w:val="24"/>
                <w:szCs w:val="24"/>
              </w:rPr>
            </w:pPr>
            <w:r w:rsidRPr="00C6055A">
              <w:rPr>
                <w:sz w:val="24"/>
                <w:szCs w:val="24"/>
              </w:rPr>
              <w:t>Нет обучающихся, получивших "5"; подтвердили 80%</w:t>
            </w:r>
          </w:p>
          <w:p w:rsidR="002B6AD0" w:rsidRPr="00B51CB9" w:rsidRDefault="002B6AD0" w:rsidP="005A754C">
            <w:pPr>
              <w:rPr>
                <w:color w:val="943634" w:themeColor="accent2" w:themeShade="BF"/>
                <w:sz w:val="24"/>
                <w:szCs w:val="24"/>
              </w:rPr>
            </w:pP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Pr>
          <w:p w:rsidR="002B6AD0" w:rsidRPr="00B51CB9" w:rsidRDefault="002B6AD0" w:rsidP="005A754C">
            <w:pPr>
              <w:rPr>
                <w:color w:val="943634" w:themeColor="accent2" w:themeShade="BF"/>
                <w:sz w:val="24"/>
                <w:szCs w:val="24"/>
              </w:rPr>
            </w:pPr>
          </w:p>
        </w:tc>
        <w:tc>
          <w:tcPr>
            <w:tcW w:w="2145" w:type="dxa"/>
          </w:tcPr>
          <w:p w:rsidR="002B6AD0" w:rsidRPr="00B51CB9" w:rsidRDefault="002B6AD0" w:rsidP="005A754C">
            <w:pPr>
              <w:rPr>
                <w:b/>
                <w:color w:val="943634" w:themeColor="accent2" w:themeShade="BF"/>
                <w:sz w:val="24"/>
                <w:szCs w:val="24"/>
              </w:rPr>
            </w:pPr>
            <w:r w:rsidRPr="00C6055A">
              <w:rPr>
                <w:b/>
                <w:sz w:val="24"/>
                <w:szCs w:val="24"/>
              </w:rPr>
              <w:t>Физика</w:t>
            </w:r>
          </w:p>
        </w:tc>
        <w:tc>
          <w:tcPr>
            <w:tcW w:w="3591" w:type="dxa"/>
          </w:tcPr>
          <w:p w:rsidR="002B6AD0" w:rsidRPr="00C6055A" w:rsidRDefault="002B6AD0" w:rsidP="005A754C">
            <w:pPr>
              <w:rPr>
                <w:sz w:val="24"/>
                <w:szCs w:val="24"/>
              </w:rPr>
            </w:pPr>
            <w:r w:rsidRPr="00C6055A">
              <w:rPr>
                <w:sz w:val="24"/>
                <w:szCs w:val="24"/>
              </w:rPr>
              <w:t>Нет обучающихся, получивших "5", "; подтвердили 80%</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Pr>
          <w:p w:rsidR="002B6AD0" w:rsidRPr="00B51CB9" w:rsidRDefault="002B6AD0" w:rsidP="005A754C">
            <w:pPr>
              <w:rPr>
                <w:color w:val="943634" w:themeColor="accent2" w:themeShade="BF"/>
                <w:sz w:val="24"/>
                <w:szCs w:val="24"/>
              </w:rPr>
            </w:pPr>
          </w:p>
        </w:tc>
        <w:tc>
          <w:tcPr>
            <w:tcW w:w="2145" w:type="dxa"/>
          </w:tcPr>
          <w:p w:rsidR="002B6AD0" w:rsidRPr="00C6055A" w:rsidRDefault="002B6AD0" w:rsidP="005A754C">
            <w:pPr>
              <w:rPr>
                <w:b/>
                <w:sz w:val="24"/>
                <w:szCs w:val="24"/>
              </w:rPr>
            </w:pPr>
            <w:r w:rsidRPr="00C6055A">
              <w:rPr>
                <w:b/>
                <w:sz w:val="24"/>
                <w:szCs w:val="24"/>
              </w:rPr>
              <w:t>Информатика</w:t>
            </w:r>
          </w:p>
        </w:tc>
        <w:tc>
          <w:tcPr>
            <w:tcW w:w="3591" w:type="dxa"/>
          </w:tcPr>
          <w:p w:rsidR="002B6AD0" w:rsidRPr="00B51CB9" w:rsidRDefault="002B6AD0" w:rsidP="005A754C">
            <w:pPr>
              <w:rPr>
                <w:color w:val="943634" w:themeColor="accent2" w:themeShade="BF"/>
                <w:sz w:val="24"/>
                <w:szCs w:val="24"/>
              </w:rPr>
            </w:pPr>
            <w:r w:rsidRPr="003764A4">
              <w:rPr>
                <w:sz w:val="24"/>
                <w:szCs w:val="24"/>
              </w:rPr>
              <w:t xml:space="preserve">Подтвердили результат </w:t>
            </w:r>
            <w:r>
              <w:rPr>
                <w:sz w:val="24"/>
                <w:szCs w:val="24"/>
              </w:rPr>
              <w:t>61</w:t>
            </w:r>
            <w:r w:rsidRPr="003764A4">
              <w:rPr>
                <w:sz w:val="24"/>
                <w:szCs w:val="24"/>
              </w:rPr>
              <w:t>%,</w:t>
            </w:r>
            <w:r>
              <w:rPr>
                <w:sz w:val="24"/>
                <w:szCs w:val="24"/>
              </w:rPr>
              <w:t xml:space="preserve"> понизили 33%, низкий % </w:t>
            </w:r>
            <w:r>
              <w:rPr>
                <w:sz w:val="24"/>
                <w:szCs w:val="24"/>
              </w:rPr>
              <w:lastRenderedPageBreak/>
              <w:t>отличных отметок, и высокий неудовлетворительных</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Pr>
          <w:p w:rsidR="002B6AD0" w:rsidRPr="00B51CB9" w:rsidRDefault="002B6AD0" w:rsidP="005A754C">
            <w:pPr>
              <w:rPr>
                <w:color w:val="943634" w:themeColor="accent2" w:themeShade="BF"/>
                <w:sz w:val="24"/>
                <w:szCs w:val="24"/>
              </w:rPr>
            </w:pPr>
          </w:p>
        </w:tc>
        <w:tc>
          <w:tcPr>
            <w:tcW w:w="2145" w:type="dxa"/>
          </w:tcPr>
          <w:p w:rsidR="002B6AD0" w:rsidRPr="00C6055A" w:rsidRDefault="002B6AD0" w:rsidP="005A754C">
            <w:pPr>
              <w:rPr>
                <w:b/>
                <w:sz w:val="24"/>
                <w:szCs w:val="24"/>
                <w:highlight w:val="red"/>
              </w:rPr>
            </w:pPr>
            <w:r w:rsidRPr="00C6055A">
              <w:rPr>
                <w:b/>
                <w:sz w:val="24"/>
                <w:szCs w:val="24"/>
                <w:highlight w:val="red"/>
              </w:rPr>
              <w:t>История</w:t>
            </w:r>
          </w:p>
        </w:tc>
        <w:tc>
          <w:tcPr>
            <w:tcW w:w="3591" w:type="dxa"/>
          </w:tcPr>
          <w:p w:rsidR="002B6AD0" w:rsidRPr="00C6055A" w:rsidRDefault="002B6AD0" w:rsidP="005A754C">
            <w:pPr>
              <w:rPr>
                <w:sz w:val="24"/>
                <w:szCs w:val="24"/>
                <w:highlight w:val="red"/>
              </w:rPr>
            </w:pPr>
            <w:r w:rsidRPr="00C6055A">
              <w:rPr>
                <w:sz w:val="24"/>
                <w:szCs w:val="24"/>
                <w:highlight w:val="red"/>
              </w:rPr>
              <w:t>Подтвердили результат 37%, понизили 37%, отсутствуют 2ки, высокий % 5</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Pr>
          <w:p w:rsidR="002B6AD0" w:rsidRPr="00B51CB9" w:rsidRDefault="002B6AD0" w:rsidP="005A754C">
            <w:pPr>
              <w:rPr>
                <w:color w:val="943634" w:themeColor="accent2" w:themeShade="BF"/>
                <w:sz w:val="24"/>
                <w:szCs w:val="24"/>
              </w:rPr>
            </w:pPr>
          </w:p>
        </w:tc>
        <w:tc>
          <w:tcPr>
            <w:tcW w:w="2145" w:type="dxa"/>
          </w:tcPr>
          <w:p w:rsidR="002B6AD0" w:rsidRPr="00C6055A" w:rsidRDefault="002B6AD0" w:rsidP="005A754C">
            <w:pPr>
              <w:rPr>
                <w:b/>
                <w:sz w:val="24"/>
                <w:szCs w:val="24"/>
                <w:highlight w:val="red"/>
              </w:rPr>
            </w:pPr>
            <w:r w:rsidRPr="00C6055A">
              <w:rPr>
                <w:b/>
                <w:sz w:val="24"/>
                <w:szCs w:val="24"/>
                <w:highlight w:val="red"/>
              </w:rPr>
              <w:t>Обществознание</w:t>
            </w:r>
          </w:p>
        </w:tc>
        <w:tc>
          <w:tcPr>
            <w:tcW w:w="3591" w:type="dxa"/>
          </w:tcPr>
          <w:p w:rsidR="002B6AD0" w:rsidRPr="00C6055A" w:rsidRDefault="002B6AD0" w:rsidP="005A754C">
            <w:pPr>
              <w:rPr>
                <w:sz w:val="24"/>
                <w:szCs w:val="24"/>
                <w:highlight w:val="red"/>
              </w:rPr>
            </w:pPr>
            <w:r w:rsidRPr="00C6055A">
              <w:rPr>
                <w:sz w:val="24"/>
                <w:szCs w:val="24"/>
                <w:highlight w:val="red"/>
              </w:rPr>
              <w:t>Подтвердили результат 21%, понизили 74%, отсутствуют 5ки, высокий % неудовлетворительных отметок</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Pr>
          <w:p w:rsidR="002B6AD0" w:rsidRPr="00B51CB9" w:rsidRDefault="002B6AD0" w:rsidP="005A754C">
            <w:pPr>
              <w:rPr>
                <w:color w:val="943634" w:themeColor="accent2" w:themeShade="BF"/>
                <w:sz w:val="24"/>
                <w:szCs w:val="24"/>
              </w:rPr>
            </w:pPr>
          </w:p>
        </w:tc>
        <w:tc>
          <w:tcPr>
            <w:tcW w:w="2145" w:type="dxa"/>
          </w:tcPr>
          <w:p w:rsidR="002B6AD0" w:rsidRPr="00C6055A" w:rsidRDefault="002B6AD0" w:rsidP="005A754C">
            <w:pPr>
              <w:rPr>
                <w:b/>
                <w:color w:val="943634" w:themeColor="accent2" w:themeShade="BF"/>
                <w:sz w:val="24"/>
                <w:szCs w:val="24"/>
                <w:highlight w:val="red"/>
              </w:rPr>
            </w:pPr>
            <w:r w:rsidRPr="00C6055A">
              <w:rPr>
                <w:b/>
                <w:sz w:val="24"/>
                <w:szCs w:val="24"/>
                <w:highlight w:val="red"/>
              </w:rPr>
              <w:t>Английский язык</w:t>
            </w:r>
          </w:p>
        </w:tc>
        <w:tc>
          <w:tcPr>
            <w:tcW w:w="3591" w:type="dxa"/>
          </w:tcPr>
          <w:p w:rsidR="002B6AD0" w:rsidRPr="00C6055A" w:rsidRDefault="002B6AD0" w:rsidP="005A754C">
            <w:pPr>
              <w:rPr>
                <w:color w:val="943634" w:themeColor="accent2" w:themeShade="BF"/>
                <w:sz w:val="24"/>
                <w:szCs w:val="24"/>
                <w:highlight w:val="red"/>
              </w:rPr>
            </w:pPr>
            <w:r w:rsidRPr="00C6055A">
              <w:rPr>
                <w:sz w:val="24"/>
                <w:szCs w:val="24"/>
                <w:highlight w:val="red"/>
              </w:rPr>
              <w:t>Подтвердили 39% понизили результат 28%, высокий % качества</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Pr>
          <w:p w:rsidR="002B6AD0" w:rsidRPr="00B51CB9" w:rsidRDefault="002B6AD0" w:rsidP="005A754C">
            <w:pPr>
              <w:rPr>
                <w:color w:val="943634" w:themeColor="accent2" w:themeShade="BF"/>
                <w:sz w:val="24"/>
                <w:szCs w:val="24"/>
              </w:rPr>
            </w:pPr>
          </w:p>
        </w:tc>
        <w:tc>
          <w:tcPr>
            <w:tcW w:w="2145" w:type="dxa"/>
          </w:tcPr>
          <w:p w:rsidR="002B6AD0" w:rsidRPr="00C6055A" w:rsidRDefault="002B6AD0" w:rsidP="005A754C">
            <w:pPr>
              <w:rPr>
                <w:b/>
                <w:sz w:val="24"/>
                <w:szCs w:val="24"/>
              </w:rPr>
            </w:pPr>
            <w:r w:rsidRPr="00C6055A">
              <w:rPr>
                <w:b/>
                <w:sz w:val="24"/>
                <w:szCs w:val="24"/>
              </w:rPr>
              <w:t>География</w:t>
            </w:r>
          </w:p>
        </w:tc>
        <w:tc>
          <w:tcPr>
            <w:tcW w:w="3591" w:type="dxa"/>
          </w:tcPr>
          <w:p w:rsidR="002B6AD0" w:rsidRPr="00C6055A" w:rsidRDefault="002B6AD0" w:rsidP="005A754C">
            <w:pPr>
              <w:rPr>
                <w:sz w:val="24"/>
                <w:szCs w:val="24"/>
              </w:rPr>
            </w:pPr>
            <w:r w:rsidRPr="00C6055A">
              <w:rPr>
                <w:sz w:val="24"/>
                <w:szCs w:val="24"/>
              </w:rPr>
              <w:t>нет обучающихся, получивших "5"; подтвердили 58%</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val="restart"/>
          </w:tcPr>
          <w:p w:rsidR="002B6AD0" w:rsidRPr="00EE24F7" w:rsidRDefault="002B6AD0" w:rsidP="005A754C">
            <w:pPr>
              <w:rPr>
                <w:sz w:val="24"/>
                <w:szCs w:val="24"/>
              </w:rPr>
            </w:pPr>
            <w:r w:rsidRPr="00EE24F7">
              <w:rPr>
                <w:sz w:val="24"/>
                <w:szCs w:val="24"/>
              </w:rPr>
              <w:t>8</w:t>
            </w:r>
          </w:p>
        </w:tc>
        <w:tc>
          <w:tcPr>
            <w:tcW w:w="2145" w:type="dxa"/>
          </w:tcPr>
          <w:p w:rsidR="002B6AD0" w:rsidRPr="00EE24F7" w:rsidRDefault="002B6AD0" w:rsidP="005A754C">
            <w:pPr>
              <w:rPr>
                <w:b/>
                <w:sz w:val="24"/>
                <w:szCs w:val="24"/>
                <w:highlight w:val="red"/>
              </w:rPr>
            </w:pPr>
            <w:r w:rsidRPr="00B51CB9">
              <w:rPr>
                <w:b/>
                <w:color w:val="943634" w:themeColor="accent2" w:themeShade="BF"/>
                <w:sz w:val="24"/>
                <w:szCs w:val="24"/>
              </w:rPr>
              <w:t>История</w:t>
            </w:r>
          </w:p>
        </w:tc>
        <w:tc>
          <w:tcPr>
            <w:tcW w:w="3591" w:type="dxa"/>
          </w:tcPr>
          <w:p w:rsidR="002B6AD0" w:rsidRPr="00EE24F7" w:rsidRDefault="002B6AD0" w:rsidP="005A754C">
            <w:pPr>
              <w:rPr>
                <w:sz w:val="24"/>
                <w:szCs w:val="24"/>
                <w:highlight w:val="red"/>
              </w:rPr>
            </w:pPr>
            <w:r w:rsidRPr="00EE24F7">
              <w:rPr>
                <w:sz w:val="24"/>
                <w:szCs w:val="24"/>
              </w:rPr>
              <w:t>высокий процент обучающихся, получивших "2" 20%, показатель выше районного, краевого и федерального</w:t>
            </w:r>
          </w:p>
        </w:tc>
        <w:tc>
          <w:tcPr>
            <w:tcW w:w="2977" w:type="dxa"/>
            <w:vMerge w:val="restart"/>
          </w:tcPr>
          <w:p w:rsidR="002B6AD0" w:rsidRPr="00FC408B" w:rsidRDefault="002B6AD0" w:rsidP="005A754C">
            <w:pPr>
              <w:rPr>
                <w:sz w:val="24"/>
                <w:szCs w:val="24"/>
              </w:rPr>
            </w:pPr>
            <w:r w:rsidRPr="00FC408B">
              <w:rPr>
                <w:sz w:val="24"/>
                <w:szCs w:val="24"/>
              </w:rPr>
              <w:t xml:space="preserve">Повышение учебной мотивации. Развитие функциональной грамотности. Повышение эффективности уроков. </w:t>
            </w:r>
          </w:p>
          <w:p w:rsidR="002B6AD0" w:rsidRPr="00FC408B" w:rsidRDefault="002B6AD0" w:rsidP="005A754C">
            <w:pPr>
              <w:rPr>
                <w:sz w:val="24"/>
                <w:szCs w:val="24"/>
              </w:rPr>
            </w:pPr>
            <w:r w:rsidRPr="00FC408B">
              <w:rPr>
                <w:sz w:val="24"/>
                <w:szCs w:val="24"/>
              </w:rPr>
              <w:t>Повышение объективности оценивания на уроках и на всех этапах проведения ВПР. Комиссионная проверка ВПР, видеонаблюдение на этапе проведения и проверки ВПР. Повышение качества обучения. Методическая поддержка педагогов. Сопровождение одаренных детей</w:t>
            </w:r>
          </w:p>
        </w:tc>
      </w:tr>
      <w:tr w:rsidR="002B6AD0" w:rsidRPr="00B51CB9" w:rsidTr="005A754C">
        <w:tc>
          <w:tcPr>
            <w:tcW w:w="858" w:type="dxa"/>
            <w:vMerge/>
          </w:tcPr>
          <w:p w:rsidR="002B6AD0" w:rsidRPr="00EE24F7" w:rsidRDefault="002B6AD0" w:rsidP="005A754C">
            <w:pPr>
              <w:rPr>
                <w:sz w:val="24"/>
                <w:szCs w:val="24"/>
              </w:rPr>
            </w:pPr>
          </w:p>
        </w:tc>
        <w:tc>
          <w:tcPr>
            <w:tcW w:w="2145" w:type="dxa"/>
          </w:tcPr>
          <w:p w:rsidR="002B6AD0" w:rsidRPr="00EE24F7" w:rsidRDefault="002B6AD0" w:rsidP="005A754C">
            <w:pPr>
              <w:rPr>
                <w:b/>
                <w:sz w:val="24"/>
                <w:szCs w:val="24"/>
              </w:rPr>
            </w:pPr>
            <w:r w:rsidRPr="00EE24F7">
              <w:rPr>
                <w:b/>
                <w:sz w:val="24"/>
                <w:szCs w:val="24"/>
                <w:highlight w:val="red"/>
              </w:rPr>
              <w:t>Русский язык</w:t>
            </w:r>
          </w:p>
        </w:tc>
        <w:tc>
          <w:tcPr>
            <w:tcW w:w="3591" w:type="dxa"/>
          </w:tcPr>
          <w:p w:rsidR="002B6AD0" w:rsidRPr="004E68C8" w:rsidRDefault="002B6AD0" w:rsidP="005A754C">
            <w:pPr>
              <w:rPr>
                <w:sz w:val="24"/>
                <w:szCs w:val="24"/>
              </w:rPr>
            </w:pPr>
            <w:r w:rsidRPr="004E68C8">
              <w:rPr>
                <w:sz w:val="24"/>
                <w:szCs w:val="24"/>
              </w:rPr>
              <w:t>Выросло качество обучения, понизилось количество отметок соответствующим в журнале</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Pr>
          <w:p w:rsidR="002B6AD0" w:rsidRPr="00EE24F7" w:rsidRDefault="002B6AD0" w:rsidP="005A754C">
            <w:pPr>
              <w:rPr>
                <w:sz w:val="24"/>
                <w:szCs w:val="24"/>
              </w:rPr>
            </w:pPr>
          </w:p>
        </w:tc>
        <w:tc>
          <w:tcPr>
            <w:tcW w:w="2145" w:type="dxa"/>
          </w:tcPr>
          <w:p w:rsidR="002B6AD0" w:rsidRPr="00EE24F7" w:rsidRDefault="002B6AD0" w:rsidP="005A754C">
            <w:pPr>
              <w:rPr>
                <w:b/>
                <w:sz w:val="24"/>
                <w:szCs w:val="24"/>
              </w:rPr>
            </w:pPr>
            <w:r w:rsidRPr="00EE24F7">
              <w:rPr>
                <w:b/>
                <w:sz w:val="24"/>
                <w:szCs w:val="24"/>
              </w:rPr>
              <w:t>Математика</w:t>
            </w:r>
          </w:p>
        </w:tc>
        <w:tc>
          <w:tcPr>
            <w:tcW w:w="3591" w:type="dxa"/>
          </w:tcPr>
          <w:p w:rsidR="002B6AD0" w:rsidRPr="00B51CB9" w:rsidRDefault="002B6AD0" w:rsidP="005A754C">
            <w:pPr>
              <w:rPr>
                <w:color w:val="943634" w:themeColor="accent2" w:themeShade="BF"/>
                <w:sz w:val="24"/>
                <w:szCs w:val="24"/>
              </w:rPr>
            </w:pPr>
            <w:r w:rsidRPr="004E68C8">
              <w:rPr>
                <w:sz w:val="24"/>
                <w:szCs w:val="24"/>
              </w:rPr>
              <w:t xml:space="preserve"> Выросло качество обучения, </w:t>
            </w:r>
            <w:r>
              <w:rPr>
                <w:sz w:val="24"/>
                <w:szCs w:val="24"/>
              </w:rPr>
              <w:t>высокий процент неудовлетворительных отметок</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val="restart"/>
            <w:tcBorders>
              <w:top w:val="nil"/>
            </w:tcBorders>
          </w:tcPr>
          <w:p w:rsidR="002B6AD0" w:rsidRPr="00B51CB9" w:rsidRDefault="002B6AD0" w:rsidP="005A754C">
            <w:pPr>
              <w:rPr>
                <w:color w:val="943634" w:themeColor="accent2" w:themeShade="BF"/>
                <w:sz w:val="24"/>
                <w:szCs w:val="24"/>
              </w:rPr>
            </w:pPr>
          </w:p>
        </w:tc>
        <w:tc>
          <w:tcPr>
            <w:tcW w:w="2145" w:type="dxa"/>
          </w:tcPr>
          <w:p w:rsidR="002B6AD0" w:rsidRPr="00EE24F7" w:rsidRDefault="002B6AD0" w:rsidP="005A754C">
            <w:pPr>
              <w:rPr>
                <w:b/>
                <w:sz w:val="24"/>
                <w:szCs w:val="24"/>
              </w:rPr>
            </w:pPr>
            <w:r w:rsidRPr="00EE24F7">
              <w:rPr>
                <w:b/>
                <w:sz w:val="24"/>
                <w:szCs w:val="24"/>
              </w:rPr>
              <w:t>Химия</w:t>
            </w:r>
          </w:p>
        </w:tc>
        <w:tc>
          <w:tcPr>
            <w:tcW w:w="3591" w:type="dxa"/>
          </w:tcPr>
          <w:p w:rsidR="002B6AD0" w:rsidRPr="00EE24F7" w:rsidRDefault="002B6AD0" w:rsidP="005A754C">
            <w:pPr>
              <w:rPr>
                <w:sz w:val="24"/>
                <w:szCs w:val="24"/>
              </w:rPr>
            </w:pPr>
            <w:r w:rsidRPr="00EE24F7">
              <w:rPr>
                <w:sz w:val="24"/>
                <w:szCs w:val="24"/>
              </w:rPr>
              <w:t>Подтверждение отметок 70%, успеваемость 90%, качество 46</w:t>
            </w:r>
            <w:r>
              <w:rPr>
                <w:sz w:val="24"/>
                <w:szCs w:val="24"/>
              </w:rPr>
              <w:t>%</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Borders>
              <w:top w:val="nil"/>
            </w:tcBorders>
          </w:tcPr>
          <w:p w:rsidR="002B6AD0" w:rsidRPr="00B51CB9" w:rsidRDefault="002B6AD0" w:rsidP="005A754C">
            <w:pPr>
              <w:rPr>
                <w:color w:val="943634" w:themeColor="accent2" w:themeShade="BF"/>
                <w:sz w:val="24"/>
                <w:szCs w:val="24"/>
              </w:rPr>
            </w:pPr>
          </w:p>
        </w:tc>
        <w:tc>
          <w:tcPr>
            <w:tcW w:w="2145" w:type="dxa"/>
          </w:tcPr>
          <w:p w:rsidR="002B6AD0" w:rsidRPr="00EE24F7" w:rsidRDefault="002B6AD0" w:rsidP="005A754C">
            <w:pPr>
              <w:rPr>
                <w:b/>
                <w:sz w:val="24"/>
                <w:szCs w:val="24"/>
              </w:rPr>
            </w:pPr>
            <w:r w:rsidRPr="00EE24F7">
              <w:rPr>
                <w:b/>
                <w:sz w:val="24"/>
                <w:szCs w:val="24"/>
              </w:rPr>
              <w:t>Информатика</w:t>
            </w:r>
          </w:p>
        </w:tc>
        <w:tc>
          <w:tcPr>
            <w:tcW w:w="3591" w:type="dxa"/>
          </w:tcPr>
          <w:p w:rsidR="002B6AD0" w:rsidRPr="00EE24F7" w:rsidRDefault="002B6AD0" w:rsidP="005A754C">
            <w:pPr>
              <w:rPr>
                <w:sz w:val="24"/>
                <w:szCs w:val="24"/>
              </w:rPr>
            </w:pPr>
            <w:r w:rsidRPr="00EE24F7">
              <w:rPr>
                <w:sz w:val="24"/>
                <w:szCs w:val="24"/>
              </w:rPr>
              <w:t>Успеваемость 100%, снизился процент соответствия отметкам в журнале</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Borders>
              <w:top w:val="nil"/>
            </w:tcBorders>
          </w:tcPr>
          <w:p w:rsidR="002B6AD0" w:rsidRPr="00B51CB9" w:rsidRDefault="002B6AD0" w:rsidP="005A754C">
            <w:pPr>
              <w:rPr>
                <w:color w:val="943634" w:themeColor="accent2" w:themeShade="BF"/>
                <w:sz w:val="24"/>
                <w:szCs w:val="24"/>
              </w:rPr>
            </w:pPr>
          </w:p>
        </w:tc>
        <w:tc>
          <w:tcPr>
            <w:tcW w:w="2145" w:type="dxa"/>
          </w:tcPr>
          <w:p w:rsidR="002B6AD0" w:rsidRPr="00EE24F7" w:rsidRDefault="002B6AD0" w:rsidP="005A754C">
            <w:pPr>
              <w:rPr>
                <w:b/>
                <w:sz w:val="24"/>
                <w:szCs w:val="24"/>
              </w:rPr>
            </w:pPr>
            <w:r w:rsidRPr="00EE24F7">
              <w:rPr>
                <w:b/>
                <w:sz w:val="24"/>
                <w:szCs w:val="24"/>
              </w:rPr>
              <w:t>География</w:t>
            </w:r>
          </w:p>
        </w:tc>
        <w:tc>
          <w:tcPr>
            <w:tcW w:w="3591" w:type="dxa"/>
          </w:tcPr>
          <w:p w:rsidR="002B6AD0" w:rsidRPr="00B51CB9" w:rsidRDefault="002B6AD0" w:rsidP="005A754C">
            <w:pPr>
              <w:rPr>
                <w:color w:val="943634" w:themeColor="accent2" w:themeShade="BF"/>
                <w:sz w:val="24"/>
                <w:szCs w:val="24"/>
              </w:rPr>
            </w:pPr>
            <w:r w:rsidRPr="00EE24F7">
              <w:rPr>
                <w:sz w:val="24"/>
                <w:szCs w:val="24"/>
              </w:rPr>
              <w:t xml:space="preserve">Подтверждение отметок </w:t>
            </w:r>
            <w:r>
              <w:rPr>
                <w:sz w:val="24"/>
                <w:szCs w:val="24"/>
              </w:rPr>
              <w:t>6</w:t>
            </w:r>
            <w:r w:rsidRPr="00EE24F7">
              <w:rPr>
                <w:sz w:val="24"/>
                <w:szCs w:val="24"/>
              </w:rPr>
              <w:t>0%, успеваемость 9</w:t>
            </w:r>
            <w:r>
              <w:rPr>
                <w:sz w:val="24"/>
                <w:szCs w:val="24"/>
              </w:rPr>
              <w:t>5</w:t>
            </w:r>
            <w:r w:rsidRPr="00EE24F7">
              <w:rPr>
                <w:sz w:val="24"/>
                <w:szCs w:val="24"/>
              </w:rPr>
              <w:t xml:space="preserve">%, качество </w:t>
            </w:r>
            <w:r>
              <w:rPr>
                <w:sz w:val="24"/>
                <w:szCs w:val="24"/>
              </w:rPr>
              <w:t>60%</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tcBorders>
              <w:top w:val="nil"/>
            </w:tcBorders>
          </w:tcPr>
          <w:p w:rsidR="002B6AD0" w:rsidRPr="00B51CB9" w:rsidRDefault="002B6AD0" w:rsidP="005A754C">
            <w:pPr>
              <w:rPr>
                <w:color w:val="943634" w:themeColor="accent2" w:themeShade="BF"/>
                <w:sz w:val="24"/>
                <w:szCs w:val="24"/>
              </w:rPr>
            </w:pPr>
          </w:p>
        </w:tc>
        <w:tc>
          <w:tcPr>
            <w:tcW w:w="2145" w:type="dxa"/>
          </w:tcPr>
          <w:p w:rsidR="002B6AD0" w:rsidRPr="00B51CB9" w:rsidRDefault="002B6AD0" w:rsidP="005A754C">
            <w:pPr>
              <w:rPr>
                <w:b/>
                <w:color w:val="943634" w:themeColor="accent2" w:themeShade="BF"/>
                <w:sz w:val="24"/>
                <w:szCs w:val="24"/>
              </w:rPr>
            </w:pPr>
            <w:r w:rsidRPr="00EE24F7">
              <w:rPr>
                <w:b/>
                <w:sz w:val="24"/>
                <w:szCs w:val="24"/>
              </w:rPr>
              <w:t>История</w:t>
            </w:r>
          </w:p>
        </w:tc>
        <w:tc>
          <w:tcPr>
            <w:tcW w:w="3591" w:type="dxa"/>
          </w:tcPr>
          <w:p w:rsidR="002B6AD0" w:rsidRPr="00B51CB9" w:rsidRDefault="002B6AD0" w:rsidP="005A754C">
            <w:pPr>
              <w:rPr>
                <w:color w:val="943634" w:themeColor="accent2" w:themeShade="BF"/>
                <w:sz w:val="24"/>
                <w:szCs w:val="24"/>
              </w:rPr>
            </w:pPr>
            <w:r w:rsidRPr="00EE24F7">
              <w:rPr>
                <w:sz w:val="24"/>
                <w:szCs w:val="24"/>
              </w:rPr>
              <w:t xml:space="preserve">Подтверждение отметок </w:t>
            </w:r>
            <w:r>
              <w:rPr>
                <w:sz w:val="24"/>
                <w:szCs w:val="24"/>
              </w:rPr>
              <w:t xml:space="preserve">выросло, </w:t>
            </w:r>
            <w:r w:rsidRPr="00EE24F7">
              <w:rPr>
                <w:sz w:val="24"/>
                <w:szCs w:val="24"/>
              </w:rPr>
              <w:t xml:space="preserve">успеваемость </w:t>
            </w:r>
            <w:r>
              <w:rPr>
                <w:sz w:val="24"/>
                <w:szCs w:val="24"/>
              </w:rPr>
              <w:t>89</w:t>
            </w:r>
            <w:r w:rsidRPr="00EE24F7">
              <w:rPr>
                <w:sz w:val="24"/>
                <w:szCs w:val="24"/>
              </w:rPr>
              <w:t xml:space="preserve">%, качество </w:t>
            </w:r>
            <w:r>
              <w:rPr>
                <w:sz w:val="24"/>
                <w:szCs w:val="24"/>
              </w:rPr>
              <w:t>повысилось</w:t>
            </w:r>
          </w:p>
        </w:tc>
        <w:tc>
          <w:tcPr>
            <w:tcW w:w="2977" w:type="dxa"/>
            <w:vMerge/>
          </w:tcPr>
          <w:p w:rsidR="002B6AD0" w:rsidRPr="00B51CB9" w:rsidRDefault="002B6AD0" w:rsidP="005A754C">
            <w:pPr>
              <w:rPr>
                <w:color w:val="943634" w:themeColor="accent2" w:themeShade="BF"/>
                <w:sz w:val="24"/>
                <w:szCs w:val="24"/>
              </w:rPr>
            </w:pPr>
          </w:p>
        </w:tc>
      </w:tr>
      <w:tr w:rsidR="002B6AD0" w:rsidRPr="00B51CB9" w:rsidTr="005A754C">
        <w:tc>
          <w:tcPr>
            <w:tcW w:w="858" w:type="dxa"/>
            <w:vMerge w:val="restart"/>
          </w:tcPr>
          <w:p w:rsidR="002B6AD0" w:rsidRPr="00B51CB9" w:rsidRDefault="002B6AD0" w:rsidP="005A754C">
            <w:pPr>
              <w:rPr>
                <w:sz w:val="24"/>
                <w:szCs w:val="24"/>
              </w:rPr>
            </w:pPr>
            <w:r w:rsidRPr="00B51CB9">
              <w:rPr>
                <w:sz w:val="24"/>
                <w:szCs w:val="24"/>
              </w:rPr>
              <w:t>10</w:t>
            </w:r>
          </w:p>
        </w:tc>
        <w:tc>
          <w:tcPr>
            <w:tcW w:w="2145" w:type="dxa"/>
          </w:tcPr>
          <w:p w:rsidR="002B6AD0" w:rsidRPr="00B51CB9" w:rsidRDefault="002B6AD0" w:rsidP="005A754C">
            <w:pPr>
              <w:rPr>
                <w:b/>
                <w:sz w:val="24"/>
                <w:szCs w:val="24"/>
              </w:rPr>
            </w:pPr>
            <w:r w:rsidRPr="00EE24F7">
              <w:rPr>
                <w:b/>
                <w:sz w:val="24"/>
                <w:szCs w:val="24"/>
              </w:rPr>
              <w:t>Обществознание</w:t>
            </w:r>
          </w:p>
        </w:tc>
        <w:tc>
          <w:tcPr>
            <w:tcW w:w="3591" w:type="dxa"/>
          </w:tcPr>
          <w:p w:rsidR="002B6AD0" w:rsidRPr="00B51CB9" w:rsidRDefault="002B6AD0" w:rsidP="005A754C">
            <w:pPr>
              <w:rPr>
                <w:sz w:val="24"/>
                <w:szCs w:val="24"/>
              </w:rPr>
            </w:pPr>
            <w:r>
              <w:rPr>
                <w:sz w:val="24"/>
                <w:szCs w:val="24"/>
              </w:rPr>
              <w:t>Низкое качество обучения. (Отсутствие отличных отметок</w:t>
            </w:r>
            <w:r w:rsidRPr="00B51CB9">
              <w:rPr>
                <w:sz w:val="24"/>
                <w:szCs w:val="24"/>
              </w:rPr>
              <w:t>, большой процент неудовлетворительных отметок</w:t>
            </w:r>
            <w:r>
              <w:rPr>
                <w:sz w:val="24"/>
                <w:szCs w:val="24"/>
              </w:rPr>
              <w:t>)</w:t>
            </w:r>
          </w:p>
        </w:tc>
        <w:tc>
          <w:tcPr>
            <w:tcW w:w="2977" w:type="dxa"/>
          </w:tcPr>
          <w:p w:rsidR="002B6AD0" w:rsidRPr="00B51CB9" w:rsidRDefault="002B6AD0" w:rsidP="005A754C">
            <w:pPr>
              <w:rPr>
                <w:sz w:val="24"/>
                <w:szCs w:val="24"/>
              </w:rPr>
            </w:pPr>
            <w:r w:rsidRPr="00B51CB9">
              <w:rPr>
                <w:sz w:val="24"/>
                <w:szCs w:val="24"/>
              </w:rPr>
              <w:t>Система методов по повышению качества обучения. Повышение эффективности уроков. Методическая поддержка педагогов. Сопровождение одаренных детей Повышение объективности оценивания на уроках и на всех этапах проведения ВПР. Комиссионная проверка ВПР, видеонаблюдение на этапе проведения и проверки ВПР</w:t>
            </w:r>
          </w:p>
        </w:tc>
      </w:tr>
      <w:tr w:rsidR="002B6AD0" w:rsidRPr="00B51CB9" w:rsidTr="005A754C">
        <w:tc>
          <w:tcPr>
            <w:tcW w:w="858" w:type="dxa"/>
            <w:vMerge/>
          </w:tcPr>
          <w:p w:rsidR="002B6AD0" w:rsidRPr="00B51CB9" w:rsidRDefault="002B6AD0" w:rsidP="005A754C">
            <w:pPr>
              <w:rPr>
                <w:sz w:val="24"/>
                <w:szCs w:val="24"/>
              </w:rPr>
            </w:pPr>
          </w:p>
        </w:tc>
        <w:tc>
          <w:tcPr>
            <w:tcW w:w="2145" w:type="dxa"/>
            <w:vAlign w:val="bottom"/>
          </w:tcPr>
          <w:p w:rsidR="002B6AD0" w:rsidRPr="00B51CB9" w:rsidRDefault="002B6AD0" w:rsidP="005A754C">
            <w:pPr>
              <w:rPr>
                <w:b/>
                <w:sz w:val="24"/>
                <w:szCs w:val="24"/>
              </w:rPr>
            </w:pPr>
            <w:r w:rsidRPr="00FC408B">
              <w:rPr>
                <w:b/>
                <w:sz w:val="24"/>
                <w:szCs w:val="24"/>
                <w:highlight w:val="red"/>
              </w:rPr>
              <w:t>Русский язык</w:t>
            </w:r>
          </w:p>
        </w:tc>
        <w:tc>
          <w:tcPr>
            <w:tcW w:w="3591" w:type="dxa"/>
          </w:tcPr>
          <w:p w:rsidR="002B6AD0" w:rsidRPr="00B51CB9" w:rsidRDefault="002B6AD0" w:rsidP="005A754C">
            <w:pPr>
              <w:rPr>
                <w:sz w:val="24"/>
                <w:szCs w:val="24"/>
              </w:rPr>
            </w:pPr>
            <w:r w:rsidRPr="00B51CB9">
              <w:rPr>
                <w:sz w:val="24"/>
                <w:szCs w:val="24"/>
              </w:rPr>
              <w:t>Несоответствие результатов ВПР и школьных отметок; отсутствие качественных отметок</w:t>
            </w:r>
          </w:p>
        </w:tc>
        <w:tc>
          <w:tcPr>
            <w:tcW w:w="2977" w:type="dxa"/>
            <w:vMerge w:val="restart"/>
          </w:tcPr>
          <w:p w:rsidR="002B6AD0" w:rsidRPr="00B51CB9" w:rsidRDefault="002B6AD0" w:rsidP="005A754C">
            <w:pPr>
              <w:rPr>
                <w:sz w:val="24"/>
                <w:szCs w:val="24"/>
              </w:rPr>
            </w:pPr>
            <w:r w:rsidRPr="00B51CB9">
              <w:rPr>
                <w:sz w:val="24"/>
                <w:szCs w:val="24"/>
              </w:rPr>
              <w:t xml:space="preserve">Система методов по повышению качества обучения. Повышение эффективности уроков. </w:t>
            </w:r>
            <w:r w:rsidRPr="00B51CB9">
              <w:rPr>
                <w:sz w:val="24"/>
                <w:szCs w:val="24"/>
              </w:rPr>
              <w:lastRenderedPageBreak/>
              <w:t>Методическая поддержка педагогов. Сопровождение одаренных детей Повышение объективности оценивания на уроках и на всех этапах проведения ВПР. Комиссионная проверка ВПР, видеонаблюдение на этапе проведения и проверки ВПР</w:t>
            </w:r>
          </w:p>
          <w:p w:rsidR="002B6AD0" w:rsidRPr="00B51CB9" w:rsidRDefault="002B6AD0" w:rsidP="005A754C">
            <w:pPr>
              <w:rPr>
                <w:sz w:val="24"/>
                <w:szCs w:val="24"/>
              </w:rPr>
            </w:pPr>
            <w:r w:rsidRPr="00B51CB9">
              <w:rPr>
                <w:sz w:val="24"/>
                <w:szCs w:val="24"/>
              </w:rPr>
              <w:t>Повышение эффективности уроков. Методическая поддержка педагогов. Сопровождение одаренных детей</w:t>
            </w:r>
          </w:p>
        </w:tc>
      </w:tr>
      <w:tr w:rsidR="002B6AD0" w:rsidRPr="00B51CB9" w:rsidTr="005A754C">
        <w:tc>
          <w:tcPr>
            <w:tcW w:w="858" w:type="dxa"/>
            <w:vMerge/>
          </w:tcPr>
          <w:p w:rsidR="002B6AD0" w:rsidRPr="00B51CB9" w:rsidRDefault="002B6AD0" w:rsidP="005A754C">
            <w:pPr>
              <w:rPr>
                <w:sz w:val="24"/>
                <w:szCs w:val="24"/>
              </w:rPr>
            </w:pPr>
          </w:p>
        </w:tc>
        <w:tc>
          <w:tcPr>
            <w:tcW w:w="2145" w:type="dxa"/>
            <w:vAlign w:val="center"/>
          </w:tcPr>
          <w:p w:rsidR="002B6AD0" w:rsidRPr="00FC408B" w:rsidRDefault="002B6AD0" w:rsidP="005A754C">
            <w:pPr>
              <w:rPr>
                <w:sz w:val="24"/>
                <w:szCs w:val="24"/>
              </w:rPr>
            </w:pPr>
            <w:r w:rsidRPr="00FC408B">
              <w:rPr>
                <w:b/>
                <w:sz w:val="24"/>
                <w:szCs w:val="24"/>
                <w:highlight w:val="red"/>
              </w:rPr>
              <w:t>Математика</w:t>
            </w:r>
          </w:p>
        </w:tc>
        <w:tc>
          <w:tcPr>
            <w:tcW w:w="3591" w:type="dxa"/>
          </w:tcPr>
          <w:p w:rsidR="002B6AD0" w:rsidRPr="00B51CB9" w:rsidRDefault="002B6AD0" w:rsidP="005A754C">
            <w:pPr>
              <w:rPr>
                <w:sz w:val="24"/>
                <w:szCs w:val="24"/>
              </w:rPr>
            </w:pPr>
            <w:r w:rsidRPr="00B51CB9">
              <w:rPr>
                <w:sz w:val="24"/>
                <w:szCs w:val="24"/>
              </w:rPr>
              <w:t>% качества на уровне района, края, федерации. Неудовлетворительная отметка у одного обучающегося</w:t>
            </w:r>
          </w:p>
        </w:tc>
        <w:tc>
          <w:tcPr>
            <w:tcW w:w="2977" w:type="dxa"/>
            <w:vMerge/>
          </w:tcPr>
          <w:p w:rsidR="002B6AD0" w:rsidRPr="00B51CB9" w:rsidRDefault="002B6AD0" w:rsidP="005A754C">
            <w:pPr>
              <w:rPr>
                <w:sz w:val="24"/>
                <w:szCs w:val="24"/>
                <w:highlight w:val="yellow"/>
              </w:rPr>
            </w:pPr>
          </w:p>
        </w:tc>
      </w:tr>
      <w:tr w:rsidR="002B6AD0" w:rsidRPr="00B51CB9" w:rsidTr="005A754C">
        <w:tc>
          <w:tcPr>
            <w:tcW w:w="858" w:type="dxa"/>
            <w:vMerge/>
          </w:tcPr>
          <w:p w:rsidR="002B6AD0" w:rsidRPr="00B51CB9" w:rsidRDefault="002B6AD0" w:rsidP="005A754C">
            <w:pPr>
              <w:rPr>
                <w:sz w:val="24"/>
                <w:szCs w:val="24"/>
              </w:rPr>
            </w:pPr>
          </w:p>
        </w:tc>
        <w:tc>
          <w:tcPr>
            <w:tcW w:w="2145" w:type="dxa"/>
            <w:vAlign w:val="center"/>
          </w:tcPr>
          <w:p w:rsidR="002B6AD0" w:rsidRPr="00B51CB9" w:rsidRDefault="002B6AD0" w:rsidP="005A754C">
            <w:pPr>
              <w:rPr>
                <w:b/>
                <w:sz w:val="24"/>
                <w:szCs w:val="24"/>
              </w:rPr>
            </w:pPr>
            <w:r w:rsidRPr="00B51CB9">
              <w:rPr>
                <w:b/>
                <w:sz w:val="24"/>
                <w:szCs w:val="24"/>
              </w:rPr>
              <w:t>Физика</w:t>
            </w:r>
          </w:p>
        </w:tc>
        <w:tc>
          <w:tcPr>
            <w:tcW w:w="3591" w:type="dxa"/>
          </w:tcPr>
          <w:p w:rsidR="002B6AD0" w:rsidRPr="00B51CB9" w:rsidRDefault="002B6AD0" w:rsidP="005A754C">
            <w:pPr>
              <w:rPr>
                <w:sz w:val="24"/>
                <w:szCs w:val="24"/>
              </w:rPr>
            </w:pPr>
            <w:r w:rsidRPr="00B51CB9">
              <w:rPr>
                <w:sz w:val="24"/>
                <w:szCs w:val="24"/>
              </w:rPr>
              <w:t xml:space="preserve">Высокое качество обучения. (высокий % хороших отметок), отсутствие отличных отметок. Результаты соответствуют отметкам в журнале </w:t>
            </w:r>
          </w:p>
        </w:tc>
        <w:tc>
          <w:tcPr>
            <w:tcW w:w="2977" w:type="dxa"/>
            <w:vMerge w:val="restart"/>
          </w:tcPr>
          <w:p w:rsidR="002B6AD0" w:rsidRPr="00B51CB9" w:rsidRDefault="002B6AD0" w:rsidP="005A754C">
            <w:pPr>
              <w:rPr>
                <w:sz w:val="24"/>
                <w:szCs w:val="24"/>
                <w:highlight w:val="yellow"/>
              </w:rPr>
            </w:pPr>
            <w:r w:rsidRPr="00B51CB9">
              <w:rPr>
                <w:sz w:val="24"/>
                <w:szCs w:val="24"/>
              </w:rPr>
              <w:t>Повышение эффективности уроков. Методическая поддержка педагогов. Сопровождение одаренных детей</w:t>
            </w:r>
          </w:p>
          <w:p w:rsidR="002B6AD0" w:rsidRPr="00B51CB9" w:rsidRDefault="002B6AD0" w:rsidP="005A754C">
            <w:pPr>
              <w:rPr>
                <w:sz w:val="24"/>
                <w:szCs w:val="24"/>
                <w:highlight w:val="yellow"/>
              </w:rPr>
            </w:pPr>
          </w:p>
        </w:tc>
      </w:tr>
      <w:tr w:rsidR="002B6AD0" w:rsidRPr="00B51CB9" w:rsidTr="005A754C">
        <w:tc>
          <w:tcPr>
            <w:tcW w:w="858" w:type="dxa"/>
          </w:tcPr>
          <w:p w:rsidR="002B6AD0" w:rsidRPr="00B51CB9" w:rsidRDefault="002B6AD0" w:rsidP="005A754C">
            <w:pPr>
              <w:rPr>
                <w:sz w:val="24"/>
                <w:szCs w:val="24"/>
              </w:rPr>
            </w:pPr>
          </w:p>
        </w:tc>
        <w:tc>
          <w:tcPr>
            <w:tcW w:w="2145" w:type="dxa"/>
            <w:vAlign w:val="center"/>
          </w:tcPr>
          <w:p w:rsidR="002B6AD0" w:rsidRPr="00B51CB9" w:rsidRDefault="002B6AD0" w:rsidP="005A754C">
            <w:pPr>
              <w:rPr>
                <w:b/>
                <w:sz w:val="24"/>
                <w:szCs w:val="24"/>
              </w:rPr>
            </w:pPr>
            <w:r w:rsidRPr="00B51CB9">
              <w:rPr>
                <w:b/>
                <w:sz w:val="24"/>
                <w:szCs w:val="24"/>
              </w:rPr>
              <w:t>Английский язык</w:t>
            </w:r>
          </w:p>
        </w:tc>
        <w:tc>
          <w:tcPr>
            <w:tcW w:w="3591" w:type="dxa"/>
          </w:tcPr>
          <w:p w:rsidR="002B6AD0" w:rsidRPr="00B51CB9" w:rsidRDefault="002B6AD0" w:rsidP="005A754C">
            <w:pPr>
              <w:rPr>
                <w:sz w:val="24"/>
                <w:szCs w:val="24"/>
              </w:rPr>
            </w:pPr>
            <w:r>
              <w:rPr>
                <w:sz w:val="24"/>
                <w:szCs w:val="24"/>
              </w:rPr>
              <w:t>Отсутствуют отличные отметки, 90% подтвердили результат</w:t>
            </w:r>
          </w:p>
        </w:tc>
        <w:tc>
          <w:tcPr>
            <w:tcW w:w="2977" w:type="dxa"/>
            <w:vMerge/>
          </w:tcPr>
          <w:p w:rsidR="002B6AD0" w:rsidRPr="00B51CB9" w:rsidRDefault="002B6AD0" w:rsidP="005A754C">
            <w:pPr>
              <w:rPr>
                <w:sz w:val="24"/>
                <w:szCs w:val="24"/>
              </w:rPr>
            </w:pPr>
          </w:p>
        </w:tc>
      </w:tr>
    </w:tbl>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p>
    <w:p w:rsidR="002B6AD0" w:rsidRPr="00B51CB9" w:rsidRDefault="002B6AD0" w:rsidP="002B6AD0">
      <w:pPr>
        <w:jc w:val="both"/>
        <w:rPr>
          <w:rFonts w:ascii="Times New Roman" w:hAnsi="Times New Roman" w:cs="Times New Roman"/>
          <w:sz w:val="28"/>
        </w:rPr>
      </w:pPr>
      <w:r w:rsidRPr="00B51CB9">
        <w:rPr>
          <w:rFonts w:ascii="Times New Roman" w:hAnsi="Times New Roman" w:cs="Times New Roman"/>
          <w:sz w:val="28"/>
        </w:rPr>
        <w:t>Заключение</w:t>
      </w:r>
    </w:p>
    <w:p w:rsidR="002B6AD0" w:rsidRPr="00737276" w:rsidRDefault="002B6AD0" w:rsidP="002B6AD0">
      <w:pPr>
        <w:spacing w:line="272" w:lineRule="auto"/>
        <w:ind w:left="260" w:right="20" w:firstLine="605"/>
        <w:jc w:val="both"/>
        <w:rPr>
          <w:rFonts w:ascii="Times New Roman" w:eastAsia="Times New Roman" w:hAnsi="Times New Roman" w:cs="Times New Roman"/>
          <w:sz w:val="24"/>
          <w:szCs w:val="24"/>
        </w:rPr>
      </w:pPr>
      <w:r w:rsidRPr="00737276">
        <w:rPr>
          <w:rFonts w:ascii="Times New Roman" w:eastAsia="Times New Roman" w:hAnsi="Times New Roman" w:cs="Times New Roman"/>
          <w:b/>
          <w:bCs/>
          <w:sz w:val="24"/>
          <w:szCs w:val="24"/>
        </w:rPr>
        <w:t>Учителям рекомендуется по результатам анализа ВПР спланировать коррекционную работу по устранению выявленных пробелов и повышению мотивации учащихся к изучению предметов:</w:t>
      </w:r>
    </w:p>
    <w:p w:rsidR="002B6AD0" w:rsidRPr="00737276" w:rsidRDefault="002B6AD0" w:rsidP="002B6AD0">
      <w:pPr>
        <w:spacing w:line="12" w:lineRule="exact"/>
        <w:ind w:right="20"/>
        <w:jc w:val="both"/>
        <w:rPr>
          <w:rFonts w:ascii="Times New Roman" w:eastAsia="Times New Roman" w:hAnsi="Times New Roman" w:cs="Times New Roman"/>
          <w:sz w:val="24"/>
          <w:szCs w:val="24"/>
        </w:rPr>
      </w:pPr>
    </w:p>
    <w:p w:rsidR="002B6AD0" w:rsidRPr="00737276" w:rsidRDefault="002B6AD0" w:rsidP="002B6AD0">
      <w:pPr>
        <w:spacing w:line="272" w:lineRule="auto"/>
        <w:ind w:left="260" w:right="20"/>
        <w:jc w:val="both"/>
        <w:rPr>
          <w:rFonts w:ascii="Times New Roman" w:eastAsia="Times New Roman" w:hAnsi="Times New Roman" w:cs="Times New Roman"/>
          <w:sz w:val="24"/>
          <w:szCs w:val="24"/>
        </w:rPr>
      </w:pPr>
      <w:r w:rsidRPr="00737276">
        <w:rPr>
          <w:rFonts w:ascii="Times New Roman" w:eastAsia="Times New Roman" w:hAnsi="Times New Roman" w:cs="Times New Roman"/>
          <w:sz w:val="24"/>
          <w:szCs w:val="24"/>
        </w:rPr>
        <w:t xml:space="preserve">- оценки индивидуальных результатов обучения каждого конкретного ученика и построения его индивидуальной образовательной траектории; </w:t>
      </w:r>
    </w:p>
    <w:p w:rsidR="002B6AD0" w:rsidRPr="00737276" w:rsidRDefault="002B6AD0" w:rsidP="002B6AD0">
      <w:pPr>
        <w:spacing w:line="272" w:lineRule="auto"/>
        <w:ind w:left="260" w:right="20"/>
        <w:jc w:val="both"/>
        <w:rPr>
          <w:rFonts w:ascii="Times New Roman" w:eastAsia="Times New Roman" w:hAnsi="Times New Roman" w:cs="Times New Roman"/>
          <w:sz w:val="24"/>
          <w:szCs w:val="24"/>
        </w:rPr>
      </w:pPr>
      <w:r w:rsidRPr="00737276">
        <w:rPr>
          <w:rFonts w:ascii="Times New Roman" w:eastAsia="Times New Roman" w:hAnsi="Times New Roman" w:cs="Times New Roman"/>
          <w:sz w:val="24"/>
          <w:szCs w:val="24"/>
        </w:rPr>
        <w:t>- организовать индивидуальные тренировочные упражнения для учащихся по разделам учебного курса, вызвавшим наибольшее затруднение;</w:t>
      </w:r>
    </w:p>
    <w:p w:rsidR="002B6AD0" w:rsidRPr="00737276" w:rsidRDefault="002B6AD0" w:rsidP="002B6AD0">
      <w:pPr>
        <w:spacing w:line="16" w:lineRule="exact"/>
        <w:ind w:right="20"/>
        <w:jc w:val="both"/>
        <w:rPr>
          <w:rFonts w:ascii="Times New Roman" w:eastAsia="Times New Roman" w:hAnsi="Times New Roman" w:cs="Times New Roman"/>
          <w:sz w:val="24"/>
          <w:szCs w:val="24"/>
        </w:rPr>
      </w:pPr>
    </w:p>
    <w:p w:rsidR="002B6AD0" w:rsidRPr="00737276" w:rsidRDefault="002B6AD0" w:rsidP="002B6AD0">
      <w:pPr>
        <w:spacing w:line="272" w:lineRule="auto"/>
        <w:ind w:left="260" w:right="20"/>
        <w:jc w:val="both"/>
        <w:rPr>
          <w:rFonts w:ascii="Times New Roman" w:eastAsia="Times New Roman" w:hAnsi="Times New Roman" w:cs="Times New Roman"/>
          <w:sz w:val="24"/>
          <w:szCs w:val="24"/>
        </w:rPr>
      </w:pPr>
      <w:r w:rsidRPr="00737276">
        <w:rPr>
          <w:rFonts w:ascii="Times New Roman" w:eastAsia="Times New Roman" w:hAnsi="Times New Roman" w:cs="Times New Roman"/>
          <w:sz w:val="24"/>
          <w:szCs w:val="24"/>
        </w:rPr>
        <w:t xml:space="preserve">- выявления проблемных зон, планирования коррекционной работы, совершенствования методики преподавания предмета; </w:t>
      </w:r>
    </w:p>
    <w:p w:rsidR="002B6AD0" w:rsidRPr="00737276" w:rsidRDefault="002B6AD0" w:rsidP="002B6AD0">
      <w:pPr>
        <w:spacing w:line="272" w:lineRule="auto"/>
        <w:ind w:left="260" w:right="20"/>
        <w:jc w:val="both"/>
        <w:rPr>
          <w:rFonts w:ascii="Times New Roman" w:eastAsia="Times New Roman" w:hAnsi="Times New Roman" w:cs="Times New Roman"/>
          <w:sz w:val="24"/>
          <w:szCs w:val="24"/>
        </w:rPr>
      </w:pPr>
      <w:r w:rsidRPr="00737276">
        <w:rPr>
          <w:rFonts w:ascii="Times New Roman" w:eastAsia="Times New Roman" w:hAnsi="Times New Roman" w:cs="Times New Roman"/>
          <w:sz w:val="24"/>
          <w:szCs w:val="24"/>
        </w:rPr>
        <w:t>- на уроках организовать работу с текстовой информацией, что должно обеспечить</w:t>
      </w:r>
    </w:p>
    <w:p w:rsidR="002B6AD0" w:rsidRPr="00737276" w:rsidRDefault="002B6AD0" w:rsidP="002B6AD0">
      <w:pPr>
        <w:spacing w:line="17" w:lineRule="exact"/>
        <w:ind w:right="20"/>
        <w:jc w:val="both"/>
        <w:rPr>
          <w:rFonts w:ascii="Times New Roman" w:eastAsia="Times New Roman" w:hAnsi="Times New Roman" w:cs="Times New Roman"/>
          <w:sz w:val="24"/>
          <w:szCs w:val="24"/>
        </w:rPr>
      </w:pPr>
    </w:p>
    <w:p w:rsidR="002B6AD0" w:rsidRPr="00737276" w:rsidRDefault="002B6AD0" w:rsidP="002B6AD0">
      <w:pPr>
        <w:spacing w:line="272" w:lineRule="auto"/>
        <w:ind w:left="260" w:right="20"/>
        <w:jc w:val="both"/>
        <w:rPr>
          <w:rFonts w:ascii="Times New Roman" w:eastAsia="Times New Roman" w:hAnsi="Times New Roman" w:cs="Times New Roman"/>
          <w:sz w:val="24"/>
          <w:szCs w:val="24"/>
        </w:rPr>
      </w:pPr>
      <w:r w:rsidRPr="00737276">
        <w:rPr>
          <w:rFonts w:ascii="Times New Roman" w:eastAsia="Times New Roman" w:hAnsi="Times New Roman" w:cs="Times New Roman"/>
          <w:sz w:val="24"/>
          <w:szCs w:val="24"/>
        </w:rPr>
        <w:t xml:space="preserve">формирование коммуникативной компетентности школьника, грамотно; интерпретировать, выделять разные виды информации и использовать ее в своей работе. </w:t>
      </w:r>
    </w:p>
    <w:p w:rsidR="002B6AD0" w:rsidRPr="00737276" w:rsidRDefault="002B6AD0" w:rsidP="002B6AD0">
      <w:pPr>
        <w:spacing w:line="272" w:lineRule="auto"/>
        <w:ind w:left="260" w:right="20"/>
        <w:jc w:val="both"/>
        <w:rPr>
          <w:rFonts w:ascii="Times New Roman" w:eastAsia="Times New Roman" w:hAnsi="Times New Roman" w:cs="Times New Roman"/>
          <w:sz w:val="24"/>
          <w:szCs w:val="24"/>
        </w:rPr>
      </w:pPr>
      <w:r w:rsidRPr="00737276">
        <w:rPr>
          <w:rFonts w:ascii="Times New Roman" w:eastAsia="Times New Roman" w:hAnsi="Times New Roman" w:cs="Times New Roman"/>
          <w:sz w:val="24"/>
          <w:szCs w:val="24"/>
        </w:rPr>
        <w:t xml:space="preserve">- проводить текущий и промежуточный контроль УУД учащихся с целью определения «проблемных зон»; </w:t>
      </w:r>
    </w:p>
    <w:p w:rsidR="002B6AD0" w:rsidRPr="00737276" w:rsidRDefault="002B6AD0" w:rsidP="002B6AD0">
      <w:pPr>
        <w:spacing w:line="272" w:lineRule="auto"/>
        <w:ind w:left="260" w:right="20"/>
        <w:jc w:val="both"/>
        <w:rPr>
          <w:rFonts w:ascii="Times New Roman" w:eastAsia="Times New Roman" w:hAnsi="Times New Roman" w:cs="Times New Roman"/>
          <w:sz w:val="24"/>
          <w:szCs w:val="24"/>
        </w:rPr>
      </w:pPr>
      <w:r w:rsidRPr="00737276">
        <w:rPr>
          <w:rFonts w:ascii="Times New Roman" w:eastAsia="Times New Roman" w:hAnsi="Times New Roman" w:cs="Times New Roman"/>
          <w:sz w:val="24"/>
          <w:szCs w:val="24"/>
        </w:rPr>
        <w:t>- в рабочих программах по всем предметам уделить большее количество времени темам</w:t>
      </w:r>
    </w:p>
    <w:p w:rsidR="002B6AD0" w:rsidRPr="00737276" w:rsidRDefault="002B6AD0" w:rsidP="002B6AD0">
      <w:pPr>
        <w:spacing w:line="20" w:lineRule="exact"/>
        <w:ind w:right="20"/>
        <w:jc w:val="both"/>
        <w:rPr>
          <w:rFonts w:ascii="Times New Roman" w:eastAsia="Times New Roman" w:hAnsi="Times New Roman" w:cs="Times New Roman"/>
          <w:sz w:val="24"/>
          <w:szCs w:val="24"/>
        </w:rPr>
      </w:pPr>
    </w:p>
    <w:p w:rsidR="002B6AD0" w:rsidRPr="00737276" w:rsidRDefault="002B6AD0" w:rsidP="002B6AD0">
      <w:pPr>
        <w:spacing w:line="272" w:lineRule="auto"/>
        <w:ind w:left="260" w:right="20"/>
        <w:jc w:val="both"/>
        <w:rPr>
          <w:rFonts w:ascii="Times New Roman" w:eastAsia="Times New Roman" w:hAnsi="Times New Roman" w:cs="Times New Roman"/>
          <w:sz w:val="24"/>
          <w:szCs w:val="24"/>
        </w:rPr>
      </w:pPr>
      <w:r w:rsidRPr="00737276">
        <w:rPr>
          <w:rFonts w:ascii="Times New Roman" w:eastAsia="Times New Roman" w:hAnsi="Times New Roman" w:cs="Times New Roman"/>
          <w:sz w:val="24"/>
          <w:szCs w:val="24"/>
        </w:rPr>
        <w:t xml:space="preserve">близким к текстам ВПР, с целью определения направлений коррекционной работы с обучающимися по освоению программы; </w:t>
      </w:r>
    </w:p>
    <w:p w:rsidR="002B6AD0" w:rsidRPr="00737276" w:rsidRDefault="002B6AD0" w:rsidP="002B6AD0">
      <w:pPr>
        <w:spacing w:line="272" w:lineRule="auto"/>
        <w:ind w:left="260" w:right="20"/>
        <w:jc w:val="both"/>
        <w:rPr>
          <w:rFonts w:ascii="Times New Roman" w:eastAsia="Times New Roman" w:hAnsi="Times New Roman" w:cs="Times New Roman"/>
          <w:sz w:val="24"/>
          <w:szCs w:val="24"/>
        </w:rPr>
      </w:pPr>
      <w:r w:rsidRPr="00737276">
        <w:rPr>
          <w:rFonts w:ascii="Times New Roman" w:eastAsia="Times New Roman" w:hAnsi="Times New Roman" w:cs="Times New Roman"/>
          <w:sz w:val="24"/>
          <w:szCs w:val="24"/>
        </w:rPr>
        <w:t>- продолжить работу по повышению мотивации обучающихся к изучению всех предметов.</w:t>
      </w:r>
    </w:p>
    <w:p w:rsidR="002B6AD0" w:rsidRPr="00737276" w:rsidRDefault="002B6AD0" w:rsidP="002B6AD0">
      <w:pPr>
        <w:spacing w:line="270" w:lineRule="auto"/>
        <w:ind w:left="260" w:right="20" w:firstLine="485"/>
        <w:jc w:val="both"/>
        <w:rPr>
          <w:rFonts w:ascii="Times New Roman" w:hAnsi="Times New Roman" w:cs="Times New Roman"/>
          <w:sz w:val="20"/>
          <w:szCs w:val="20"/>
        </w:rPr>
      </w:pPr>
      <w:r w:rsidRPr="00737276">
        <w:rPr>
          <w:rFonts w:ascii="Times New Roman" w:eastAsia="Times New Roman" w:hAnsi="Times New Roman" w:cs="Times New Roman"/>
          <w:b/>
          <w:bCs/>
          <w:sz w:val="24"/>
          <w:szCs w:val="24"/>
        </w:rPr>
        <w:t xml:space="preserve">Руководителям ШМО </w:t>
      </w:r>
      <w:r w:rsidRPr="00737276">
        <w:rPr>
          <w:rFonts w:ascii="Times New Roman" w:eastAsia="Times New Roman" w:hAnsi="Times New Roman" w:cs="Times New Roman"/>
          <w:sz w:val="24"/>
          <w:szCs w:val="24"/>
        </w:rPr>
        <w:t>для улучшения качества образования,</w:t>
      </w:r>
      <w:r w:rsidRPr="00737276">
        <w:rPr>
          <w:rFonts w:ascii="Times New Roman" w:eastAsia="Times New Roman" w:hAnsi="Times New Roman" w:cs="Times New Roman"/>
          <w:b/>
          <w:bCs/>
          <w:sz w:val="24"/>
          <w:szCs w:val="24"/>
        </w:rPr>
        <w:t xml:space="preserve"> </w:t>
      </w:r>
      <w:r w:rsidRPr="00737276">
        <w:rPr>
          <w:rFonts w:ascii="Times New Roman" w:eastAsia="Times New Roman" w:hAnsi="Times New Roman" w:cs="Times New Roman"/>
          <w:sz w:val="24"/>
          <w:szCs w:val="24"/>
        </w:rPr>
        <w:t>необходимо провести</w:t>
      </w:r>
      <w:r w:rsidRPr="00737276">
        <w:rPr>
          <w:rFonts w:ascii="Times New Roman" w:eastAsia="Times New Roman" w:hAnsi="Times New Roman" w:cs="Times New Roman"/>
          <w:b/>
          <w:bCs/>
          <w:sz w:val="24"/>
          <w:szCs w:val="24"/>
        </w:rPr>
        <w:t xml:space="preserve"> </w:t>
      </w:r>
      <w:r w:rsidRPr="00737276">
        <w:rPr>
          <w:rFonts w:ascii="Times New Roman" w:eastAsia="Times New Roman" w:hAnsi="Times New Roman" w:cs="Times New Roman"/>
          <w:sz w:val="24"/>
          <w:szCs w:val="24"/>
        </w:rPr>
        <w:t>заседание с анализом заданий проверочных работ и семинары-практикумы с опытом работы по подготовке к отдельным заданиям ВПР.</w:t>
      </w:r>
    </w:p>
    <w:p w:rsidR="002B6AD0" w:rsidRPr="00737276" w:rsidRDefault="002B6AD0" w:rsidP="002B6AD0">
      <w:pPr>
        <w:spacing w:line="20" w:lineRule="exact"/>
        <w:ind w:right="20"/>
        <w:jc w:val="both"/>
        <w:rPr>
          <w:rFonts w:ascii="Times New Roman" w:hAnsi="Times New Roman" w:cs="Times New Roman"/>
          <w:sz w:val="20"/>
          <w:szCs w:val="20"/>
        </w:rPr>
      </w:pPr>
    </w:p>
    <w:p w:rsidR="002B6AD0" w:rsidRPr="00737276" w:rsidRDefault="002B6AD0" w:rsidP="002B6AD0">
      <w:pPr>
        <w:spacing w:line="272" w:lineRule="auto"/>
        <w:ind w:left="260" w:right="20" w:firstLine="423"/>
        <w:jc w:val="both"/>
        <w:rPr>
          <w:rFonts w:ascii="Times New Roman" w:hAnsi="Times New Roman" w:cs="Times New Roman"/>
          <w:sz w:val="20"/>
          <w:szCs w:val="20"/>
        </w:rPr>
      </w:pPr>
      <w:r w:rsidRPr="00737276">
        <w:rPr>
          <w:rFonts w:ascii="Times New Roman" w:eastAsia="Times New Roman" w:hAnsi="Times New Roman" w:cs="Times New Roman"/>
          <w:b/>
          <w:bCs/>
          <w:sz w:val="24"/>
          <w:szCs w:val="24"/>
        </w:rPr>
        <w:t xml:space="preserve">Администрации школы: </w:t>
      </w:r>
      <w:r w:rsidRPr="00737276">
        <w:rPr>
          <w:rFonts w:ascii="Times New Roman" w:eastAsia="Times New Roman" w:hAnsi="Times New Roman" w:cs="Times New Roman"/>
          <w:sz w:val="24"/>
          <w:szCs w:val="24"/>
        </w:rPr>
        <w:t>по результатам ВПР скорректировать план ВШК с целью</w:t>
      </w:r>
      <w:r w:rsidRPr="00737276">
        <w:rPr>
          <w:rFonts w:ascii="Times New Roman" w:eastAsia="Times New Roman" w:hAnsi="Times New Roman" w:cs="Times New Roman"/>
          <w:b/>
          <w:bCs/>
          <w:sz w:val="24"/>
          <w:szCs w:val="24"/>
        </w:rPr>
        <w:t xml:space="preserve"> </w:t>
      </w:r>
      <w:r w:rsidRPr="00737276">
        <w:rPr>
          <w:rFonts w:ascii="Times New Roman" w:eastAsia="Times New Roman" w:hAnsi="Times New Roman" w:cs="Times New Roman"/>
          <w:sz w:val="24"/>
          <w:szCs w:val="24"/>
        </w:rPr>
        <w:t>введения тематических контролей по предметам, где низкие результаты обучения, и провести административные контрольные работы в классах, показавших низкие результаты.</w:t>
      </w:r>
    </w:p>
    <w:p w:rsidR="002B6AD0" w:rsidRPr="00737276" w:rsidRDefault="002B6AD0" w:rsidP="002B6AD0">
      <w:pPr>
        <w:jc w:val="both"/>
        <w:rPr>
          <w:rFonts w:ascii="Times New Roman" w:hAnsi="Times New Roman" w:cs="Times New Roman"/>
          <w:sz w:val="24"/>
        </w:rPr>
      </w:pPr>
    </w:p>
    <w:p w:rsidR="00722FAB" w:rsidRDefault="00722FAB">
      <w:pPr>
        <w:ind w:firstLine="709"/>
        <w:jc w:val="both"/>
        <w:rPr>
          <w:rFonts w:ascii="Times New Roman" w:eastAsia="Times New Roman" w:hAnsi="Times New Roman" w:cs="Times New Roman"/>
          <w:b/>
          <w:sz w:val="24"/>
          <w:szCs w:val="24"/>
        </w:rPr>
      </w:pPr>
    </w:p>
    <w:p w:rsidR="000C6336" w:rsidRPr="000C6336" w:rsidRDefault="000C6336" w:rsidP="000C6336">
      <w:pPr>
        <w:pStyle w:val="2"/>
        <w:rPr>
          <w:rFonts w:ascii="Times New Roman" w:hAnsi="Times New Roman" w:cs="Times New Roman"/>
          <w:sz w:val="28"/>
          <w:szCs w:val="28"/>
        </w:rPr>
      </w:pPr>
      <w:bookmarkStart w:id="13" w:name="_Toc207192410"/>
      <w:r w:rsidRPr="000C6336">
        <w:rPr>
          <w:rFonts w:ascii="Times New Roman" w:hAnsi="Times New Roman" w:cs="Times New Roman"/>
          <w:sz w:val="28"/>
          <w:szCs w:val="28"/>
        </w:rPr>
        <w:t xml:space="preserve">1.8. </w:t>
      </w:r>
      <w:r w:rsidR="00ED68A6" w:rsidRPr="000C6336">
        <w:rPr>
          <w:rFonts w:ascii="Times New Roman" w:hAnsi="Times New Roman" w:cs="Times New Roman"/>
          <w:sz w:val="28"/>
          <w:szCs w:val="28"/>
        </w:rPr>
        <w:t>Анализ государственной итоговой аттестации</w:t>
      </w:r>
      <w:bookmarkEnd w:id="13"/>
      <w:r w:rsidR="00ED68A6" w:rsidRPr="000C6336">
        <w:rPr>
          <w:rFonts w:ascii="Times New Roman" w:hAnsi="Times New Roman" w:cs="Times New Roman"/>
          <w:sz w:val="28"/>
          <w:szCs w:val="28"/>
        </w:rPr>
        <w:t xml:space="preserve"> </w:t>
      </w:r>
    </w:p>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за курс основной общей школы в 202</w:t>
      </w:r>
      <w:r w:rsidR="001345E7">
        <w:rPr>
          <w:rFonts w:ascii="Times New Roman" w:hAnsi="Times New Roman" w:cs="Times New Roman"/>
          <w:b/>
          <w:sz w:val="24"/>
          <w:szCs w:val="24"/>
        </w:rPr>
        <w:t>4</w:t>
      </w:r>
      <w:r w:rsidRPr="006029A6">
        <w:rPr>
          <w:rFonts w:ascii="Times New Roman" w:hAnsi="Times New Roman" w:cs="Times New Roman"/>
          <w:b/>
          <w:sz w:val="24"/>
          <w:szCs w:val="24"/>
        </w:rPr>
        <w:t>-202</w:t>
      </w:r>
      <w:r w:rsidR="001345E7">
        <w:rPr>
          <w:rFonts w:ascii="Times New Roman" w:hAnsi="Times New Roman" w:cs="Times New Roman"/>
          <w:b/>
          <w:sz w:val="24"/>
          <w:szCs w:val="24"/>
        </w:rPr>
        <w:t>5</w:t>
      </w:r>
      <w:r w:rsidRPr="006029A6">
        <w:rPr>
          <w:rFonts w:ascii="Times New Roman" w:hAnsi="Times New Roman" w:cs="Times New Roman"/>
          <w:b/>
          <w:sz w:val="24"/>
          <w:szCs w:val="24"/>
        </w:rPr>
        <w:t xml:space="preserve"> учебном году МБОУ СОШ №57 станицы Троицкой муниципального образования Крымский район</w:t>
      </w:r>
    </w:p>
    <w:p w:rsidR="00ED68A6" w:rsidRPr="006029A6" w:rsidRDefault="00ED68A6" w:rsidP="00ED68A6">
      <w:pPr>
        <w:ind w:left="142" w:hanging="142"/>
        <w:rPr>
          <w:rFonts w:ascii="Times New Roman" w:hAnsi="Times New Roman" w:cs="Times New Roman"/>
          <w:b/>
          <w:sz w:val="24"/>
          <w:szCs w:val="24"/>
        </w:rPr>
      </w:pPr>
    </w:p>
    <w:p w:rsidR="00ED68A6" w:rsidRPr="006029A6" w:rsidRDefault="00ED68A6" w:rsidP="00ED68A6">
      <w:pPr>
        <w:ind w:left="142" w:hanging="142"/>
        <w:jc w:val="both"/>
        <w:rPr>
          <w:rFonts w:ascii="Times New Roman" w:hAnsi="Times New Roman" w:cs="Times New Roman"/>
          <w:sz w:val="24"/>
          <w:szCs w:val="24"/>
          <w:shd w:val="clear" w:color="auto" w:fill="FFFFFF"/>
        </w:rPr>
      </w:pPr>
      <w:r w:rsidRPr="006029A6">
        <w:rPr>
          <w:rFonts w:ascii="Times New Roman" w:hAnsi="Times New Roman" w:cs="Times New Roman"/>
          <w:bCs/>
          <w:sz w:val="24"/>
          <w:szCs w:val="24"/>
        </w:rPr>
        <w:t>К государственной итоговой аттестации за курс основной общей школы в 202</w:t>
      </w:r>
      <w:r w:rsidR="001345E7">
        <w:rPr>
          <w:rFonts w:ascii="Times New Roman" w:hAnsi="Times New Roman" w:cs="Times New Roman"/>
          <w:bCs/>
          <w:sz w:val="24"/>
          <w:szCs w:val="24"/>
        </w:rPr>
        <w:t>5</w:t>
      </w:r>
      <w:r w:rsidRPr="006029A6">
        <w:rPr>
          <w:rFonts w:ascii="Times New Roman" w:hAnsi="Times New Roman" w:cs="Times New Roman"/>
          <w:bCs/>
          <w:sz w:val="24"/>
          <w:szCs w:val="24"/>
        </w:rPr>
        <w:t xml:space="preserve"> году были допущены 71 учащийся, 9-А класс – 24 человека (кл.рук. Батрак Н.С.), 9-Б класс – 23 человека (кл.рук. Черная М.А.), 9-В класс – 22 человека (кл.рук. Абгарян К.Т.), а также 2 обучающиеся, которые получали образование в семейной форме и были зачислены в МБОУ СОШ №57 для прохождения государствнной итоговой аттестации. приказу Министерства просвещения Российской Федерации, Федеральной службы по надзору</w:t>
      </w:r>
      <w:r w:rsidRPr="006029A6">
        <w:rPr>
          <w:rFonts w:ascii="Times New Roman" w:hAnsi="Times New Roman" w:cs="Times New Roman"/>
          <w:sz w:val="24"/>
          <w:szCs w:val="24"/>
          <w:shd w:val="clear" w:color="auto" w:fill="FFFFFF"/>
        </w:rPr>
        <w:t xml:space="preserve"> в сфере образования и науки от 04.04.2023 № 232/551 "Об утверждении Порядка проведения государственной итоговой аттестации по образовательным программам основного общего образования" и приказу Министерства просвещения Российской Федерации, Федеральной службы по надзору в сфере образования и науки от 09.02.2024 № 89/208</w:t>
      </w:r>
      <w:r w:rsidRPr="006029A6">
        <w:rPr>
          <w:rFonts w:ascii="Times New Roman" w:hAnsi="Times New Roman" w:cs="Times New Roman"/>
          <w:sz w:val="24"/>
          <w:szCs w:val="24"/>
          <w:shd w:val="clear" w:color="auto" w:fill="FFFFFF"/>
        </w:rPr>
        <w:br/>
        <w:t>"Об утверждении особенностей проведения государственной итоговой аттестации по образовательным программам основного общего и среднего общего образования, формы проведения государственной итоговой аттестации и условий допуска к ней в 2023/24, 2024/25, 2025/26 учебных годах" выпускники сдавали 4 экзамена: 2 обязательных по русскому языку и математике и 2 по выбору выпускника в форме ОГЭ (основного государственного экзамена),  дети с ОВЗ (9 обучающихся) и ребенок-инвалид (1 выпускница) сдавали только 2 обязательных экзамена по русскому языку и математике в форме ГВЭ, а так же 1 выпускник, прибывший из вновь присоединенных территорий проходил ГИА в форме промежуточной аттестации по русскому языку и математике.</w:t>
      </w:r>
    </w:p>
    <w:p w:rsidR="00ED68A6" w:rsidRPr="006029A6" w:rsidRDefault="00ED68A6" w:rsidP="00ED68A6">
      <w:pPr>
        <w:ind w:left="142" w:hanging="142"/>
        <w:jc w:val="both"/>
        <w:rPr>
          <w:rFonts w:ascii="Times New Roman" w:hAnsi="Times New Roman" w:cs="Times New Roman"/>
          <w:sz w:val="24"/>
          <w:szCs w:val="24"/>
          <w:shd w:val="clear" w:color="auto" w:fill="FFFFFF"/>
        </w:rPr>
      </w:pPr>
    </w:p>
    <w:p w:rsidR="00ED68A6" w:rsidRPr="006029A6" w:rsidRDefault="00ED68A6" w:rsidP="00ED68A6">
      <w:pPr>
        <w:ind w:left="142" w:hanging="142"/>
        <w:rPr>
          <w:rFonts w:ascii="Times New Roman" w:hAnsi="Times New Roman" w:cs="Times New Roman"/>
          <w:sz w:val="24"/>
          <w:szCs w:val="24"/>
          <w:shd w:val="clear" w:color="auto" w:fill="FFFFFF"/>
        </w:rPr>
      </w:pPr>
      <w:r w:rsidRPr="006029A6">
        <w:rPr>
          <w:rFonts w:ascii="Times New Roman" w:hAnsi="Times New Roman" w:cs="Times New Roman"/>
          <w:sz w:val="24"/>
          <w:szCs w:val="24"/>
          <w:shd w:val="clear" w:color="auto" w:fill="FFFFFF"/>
        </w:rPr>
        <w:t xml:space="preserve">Результаты ОГЭ  представлены в таблице: </w:t>
      </w:r>
    </w:p>
    <w:tbl>
      <w:tblPr>
        <w:tblW w:w="9938" w:type="dxa"/>
        <w:tblInd w:w="93" w:type="dxa"/>
        <w:tblLayout w:type="fixed"/>
        <w:tblLook w:val="04A0" w:firstRow="1" w:lastRow="0" w:firstColumn="1" w:lastColumn="0" w:noHBand="0" w:noVBand="1"/>
      </w:tblPr>
      <w:tblGrid>
        <w:gridCol w:w="1453"/>
        <w:gridCol w:w="686"/>
        <w:gridCol w:w="539"/>
        <w:gridCol w:w="540"/>
        <w:gridCol w:w="540"/>
        <w:gridCol w:w="540"/>
        <w:gridCol w:w="720"/>
        <w:gridCol w:w="951"/>
        <w:gridCol w:w="845"/>
        <w:gridCol w:w="851"/>
        <w:gridCol w:w="997"/>
        <w:gridCol w:w="1276"/>
      </w:tblGrid>
      <w:tr w:rsidR="00ED68A6" w:rsidRPr="006029A6" w:rsidTr="00ED68A6">
        <w:trPr>
          <w:trHeight w:val="810"/>
        </w:trPr>
        <w:tc>
          <w:tcPr>
            <w:tcW w:w="1453" w:type="dxa"/>
            <w:vMerge w:val="restart"/>
            <w:tcBorders>
              <w:top w:val="single" w:sz="4" w:space="0" w:color="auto"/>
              <w:left w:val="single" w:sz="8" w:space="0" w:color="auto"/>
              <w:bottom w:val="single" w:sz="4"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ОГЭ</w:t>
            </w:r>
          </w:p>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Предмет</w:t>
            </w:r>
          </w:p>
        </w:tc>
        <w:tc>
          <w:tcPr>
            <w:tcW w:w="686" w:type="dxa"/>
            <w:vMerge w:val="restart"/>
            <w:tcBorders>
              <w:top w:val="single" w:sz="4" w:space="0" w:color="auto"/>
              <w:left w:val="single" w:sz="8" w:space="0" w:color="auto"/>
              <w:bottom w:val="nil"/>
              <w:right w:val="single" w:sz="8" w:space="0" w:color="auto"/>
            </w:tcBorders>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Кол-во</w:t>
            </w:r>
            <w:r w:rsidRPr="006029A6">
              <w:rPr>
                <w:rFonts w:ascii="Times New Roman" w:hAnsi="Times New Roman" w:cs="Times New Roman"/>
                <w:b/>
                <w:bCs/>
                <w:sz w:val="24"/>
                <w:szCs w:val="24"/>
              </w:rPr>
              <w:br/>
              <w:t xml:space="preserve"> уч </w:t>
            </w:r>
          </w:p>
        </w:tc>
        <w:tc>
          <w:tcPr>
            <w:tcW w:w="2159" w:type="dxa"/>
            <w:gridSpan w:val="4"/>
            <w:tcBorders>
              <w:top w:val="single" w:sz="4" w:space="0" w:color="auto"/>
              <w:left w:val="nil"/>
              <w:bottom w:val="single" w:sz="4" w:space="0" w:color="auto"/>
              <w:right w:val="nil"/>
            </w:tcBorders>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количество полученных</w:t>
            </w:r>
            <w:r w:rsidRPr="006029A6">
              <w:rPr>
                <w:rFonts w:ascii="Times New Roman" w:hAnsi="Times New Roman" w:cs="Times New Roman"/>
                <w:b/>
                <w:bCs/>
                <w:sz w:val="24"/>
                <w:szCs w:val="24"/>
              </w:rPr>
              <w:br/>
              <w:t xml:space="preserve"> оценок</w:t>
            </w:r>
          </w:p>
        </w:tc>
        <w:tc>
          <w:tcPr>
            <w:tcW w:w="3367" w:type="dxa"/>
            <w:gridSpan w:val="4"/>
            <w:tcBorders>
              <w:top w:val="single" w:sz="4" w:space="0" w:color="auto"/>
              <w:left w:val="single" w:sz="8" w:space="0" w:color="auto"/>
              <w:bottom w:val="single" w:sz="4" w:space="0" w:color="auto"/>
              <w:right w:val="single" w:sz="8" w:space="0" w:color="000000"/>
            </w:tcBorders>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процент полученных</w:t>
            </w:r>
            <w:r w:rsidRPr="006029A6">
              <w:rPr>
                <w:rFonts w:ascii="Times New Roman" w:hAnsi="Times New Roman" w:cs="Times New Roman"/>
                <w:b/>
                <w:bCs/>
                <w:sz w:val="24"/>
                <w:szCs w:val="24"/>
              </w:rPr>
              <w:br/>
              <w:t xml:space="preserve"> оценок в школе</w:t>
            </w:r>
          </w:p>
        </w:tc>
        <w:tc>
          <w:tcPr>
            <w:tcW w:w="997" w:type="dxa"/>
            <w:vMerge w:val="restart"/>
            <w:tcBorders>
              <w:top w:val="single" w:sz="4" w:space="0" w:color="auto"/>
              <w:left w:val="nil"/>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 xml:space="preserve">Качество </w:t>
            </w:r>
          </w:p>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w:t>
            </w:r>
          </w:p>
        </w:tc>
        <w:tc>
          <w:tcPr>
            <w:tcW w:w="1276" w:type="dxa"/>
            <w:vMerge w:val="restart"/>
            <w:tcBorders>
              <w:top w:val="single" w:sz="4" w:space="0" w:color="auto"/>
              <w:left w:val="nil"/>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Успеваемость</w:t>
            </w:r>
          </w:p>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w:t>
            </w:r>
          </w:p>
        </w:tc>
      </w:tr>
      <w:tr w:rsidR="00ED68A6" w:rsidRPr="006029A6" w:rsidTr="00ED68A6">
        <w:trPr>
          <w:trHeight w:val="315"/>
        </w:trPr>
        <w:tc>
          <w:tcPr>
            <w:tcW w:w="1453" w:type="dxa"/>
            <w:vMerge/>
            <w:tcBorders>
              <w:top w:val="single" w:sz="4" w:space="0" w:color="auto"/>
              <w:left w:val="single" w:sz="8" w:space="0" w:color="auto"/>
              <w:bottom w:val="single" w:sz="4" w:space="0" w:color="auto"/>
              <w:right w:val="single" w:sz="4" w:space="0" w:color="auto"/>
            </w:tcBorders>
            <w:vAlign w:val="center"/>
            <w:hideMark/>
          </w:tcPr>
          <w:p w:rsidR="00ED68A6" w:rsidRPr="006029A6" w:rsidRDefault="00ED68A6" w:rsidP="00ED68A6">
            <w:pPr>
              <w:ind w:left="142" w:hanging="142"/>
              <w:rPr>
                <w:rFonts w:ascii="Times New Roman" w:hAnsi="Times New Roman" w:cs="Times New Roman"/>
                <w:b/>
                <w:bCs/>
                <w:sz w:val="24"/>
                <w:szCs w:val="24"/>
              </w:rPr>
            </w:pPr>
          </w:p>
        </w:tc>
        <w:tc>
          <w:tcPr>
            <w:tcW w:w="686" w:type="dxa"/>
            <w:vMerge/>
            <w:tcBorders>
              <w:top w:val="single" w:sz="4" w:space="0" w:color="auto"/>
              <w:left w:val="single" w:sz="8" w:space="0" w:color="auto"/>
              <w:bottom w:val="nil"/>
              <w:right w:val="single" w:sz="8" w:space="0" w:color="auto"/>
            </w:tcBorders>
            <w:vAlign w:val="center"/>
            <w:hideMark/>
          </w:tcPr>
          <w:p w:rsidR="00ED68A6" w:rsidRPr="006029A6" w:rsidRDefault="00ED68A6" w:rsidP="00ED68A6">
            <w:pPr>
              <w:ind w:left="142" w:hanging="142"/>
              <w:rPr>
                <w:rFonts w:ascii="Times New Roman" w:hAnsi="Times New Roman" w:cs="Times New Roman"/>
                <w:b/>
                <w:bCs/>
                <w:sz w:val="24"/>
                <w:szCs w:val="24"/>
              </w:rPr>
            </w:pPr>
          </w:p>
        </w:tc>
        <w:tc>
          <w:tcPr>
            <w:tcW w:w="539" w:type="dxa"/>
            <w:tcBorders>
              <w:top w:val="single" w:sz="8" w:space="0" w:color="auto"/>
              <w:left w:val="nil"/>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540" w:type="dxa"/>
            <w:tcBorders>
              <w:top w:val="single" w:sz="8" w:space="0" w:color="auto"/>
              <w:left w:val="nil"/>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540" w:type="dxa"/>
            <w:tcBorders>
              <w:top w:val="single" w:sz="4" w:space="0" w:color="auto"/>
              <w:left w:val="nil"/>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540" w:type="dxa"/>
            <w:tcBorders>
              <w:top w:val="single" w:sz="4" w:space="0" w:color="auto"/>
              <w:left w:val="nil"/>
              <w:bottom w:val="single" w:sz="8" w:space="0" w:color="auto"/>
              <w:right w:val="nil"/>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720" w:type="dxa"/>
            <w:tcBorders>
              <w:top w:val="single" w:sz="4" w:space="0" w:color="auto"/>
              <w:left w:val="single" w:sz="8" w:space="0" w:color="auto"/>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951" w:type="dxa"/>
            <w:tcBorders>
              <w:top w:val="single" w:sz="4" w:space="0" w:color="auto"/>
              <w:left w:val="nil"/>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845" w:type="dxa"/>
            <w:tcBorders>
              <w:top w:val="single" w:sz="4" w:space="0" w:color="auto"/>
              <w:left w:val="nil"/>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851" w:type="dxa"/>
            <w:tcBorders>
              <w:top w:val="single" w:sz="4" w:space="0" w:color="auto"/>
              <w:left w:val="nil"/>
              <w:bottom w:val="single" w:sz="8" w:space="0" w:color="auto"/>
              <w:right w:val="single" w:sz="8"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997" w:type="dxa"/>
            <w:vMerge/>
            <w:tcBorders>
              <w:top w:val="single" w:sz="4" w:space="0" w:color="auto"/>
              <w:left w:val="nil"/>
              <w:bottom w:val="single" w:sz="4" w:space="0" w:color="auto"/>
              <w:right w:val="single" w:sz="4" w:space="0" w:color="auto"/>
            </w:tcBorders>
            <w:vAlign w:val="center"/>
            <w:hideMark/>
          </w:tcPr>
          <w:p w:rsidR="00ED68A6" w:rsidRPr="006029A6" w:rsidRDefault="00ED68A6" w:rsidP="00ED68A6">
            <w:pPr>
              <w:ind w:left="142" w:hanging="142"/>
              <w:rPr>
                <w:rFonts w:ascii="Times New Roman" w:hAnsi="Times New Roman" w:cs="Times New Roman"/>
                <w:sz w:val="24"/>
                <w:szCs w:val="24"/>
              </w:rPr>
            </w:pPr>
          </w:p>
        </w:tc>
        <w:tc>
          <w:tcPr>
            <w:tcW w:w="1276" w:type="dxa"/>
            <w:vMerge/>
            <w:tcBorders>
              <w:top w:val="single" w:sz="4" w:space="0" w:color="auto"/>
              <w:left w:val="nil"/>
              <w:bottom w:val="single" w:sz="4" w:space="0" w:color="auto"/>
              <w:right w:val="single" w:sz="4" w:space="0" w:color="auto"/>
            </w:tcBorders>
            <w:vAlign w:val="center"/>
            <w:hideMark/>
          </w:tcPr>
          <w:p w:rsidR="00ED68A6" w:rsidRPr="006029A6" w:rsidRDefault="00ED68A6" w:rsidP="00ED68A6">
            <w:pPr>
              <w:ind w:left="142" w:hanging="142"/>
              <w:rPr>
                <w:rFonts w:ascii="Times New Roman" w:hAnsi="Times New Roman" w:cs="Times New Roman"/>
                <w:sz w:val="24"/>
                <w:szCs w:val="24"/>
              </w:rPr>
            </w:pPr>
          </w:p>
        </w:tc>
      </w:tr>
      <w:tr w:rsidR="00ED68A6" w:rsidRPr="006029A6" w:rsidTr="00ED68A6">
        <w:trPr>
          <w:trHeight w:val="300"/>
        </w:trPr>
        <w:tc>
          <w:tcPr>
            <w:tcW w:w="145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Математика</w:t>
            </w:r>
          </w:p>
        </w:tc>
        <w:tc>
          <w:tcPr>
            <w:tcW w:w="686" w:type="dxa"/>
            <w:tcBorders>
              <w:top w:val="single" w:sz="4" w:space="0" w:color="auto"/>
              <w:left w:val="single" w:sz="4" w:space="0" w:color="auto"/>
              <w:bottom w:val="single" w:sz="4" w:space="0" w:color="auto"/>
              <w:right w:val="single" w:sz="8"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60</w:t>
            </w:r>
          </w:p>
        </w:tc>
        <w:tc>
          <w:tcPr>
            <w:tcW w:w="539" w:type="dxa"/>
            <w:tcBorders>
              <w:top w:val="nil"/>
              <w:left w:val="nil"/>
              <w:bottom w:val="single" w:sz="4" w:space="0" w:color="auto"/>
              <w:right w:val="single" w:sz="4"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5</w:t>
            </w:r>
          </w:p>
        </w:tc>
        <w:tc>
          <w:tcPr>
            <w:tcW w:w="540" w:type="dxa"/>
            <w:tcBorders>
              <w:top w:val="nil"/>
              <w:left w:val="nil"/>
              <w:bottom w:val="single" w:sz="4" w:space="0" w:color="auto"/>
              <w:right w:val="single" w:sz="4"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45</w:t>
            </w:r>
          </w:p>
        </w:tc>
        <w:tc>
          <w:tcPr>
            <w:tcW w:w="540" w:type="dxa"/>
            <w:tcBorders>
              <w:top w:val="nil"/>
              <w:left w:val="nil"/>
              <w:bottom w:val="single" w:sz="4" w:space="0" w:color="auto"/>
              <w:right w:val="nil"/>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7</w:t>
            </w:r>
          </w:p>
        </w:tc>
        <w:tc>
          <w:tcPr>
            <w:tcW w:w="720" w:type="dxa"/>
            <w:tcBorders>
              <w:top w:val="nil"/>
              <w:left w:val="single" w:sz="8" w:space="0" w:color="auto"/>
              <w:bottom w:val="single" w:sz="4" w:space="0" w:color="auto"/>
              <w:right w:val="single" w:sz="4"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5%</w:t>
            </w:r>
          </w:p>
        </w:tc>
        <w:tc>
          <w:tcPr>
            <w:tcW w:w="951" w:type="dxa"/>
            <w:tcBorders>
              <w:top w:val="nil"/>
              <w:left w:val="single" w:sz="8" w:space="0" w:color="auto"/>
              <w:bottom w:val="single" w:sz="4" w:space="0" w:color="auto"/>
              <w:right w:val="single" w:sz="4"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9%</w:t>
            </w:r>
          </w:p>
        </w:tc>
        <w:tc>
          <w:tcPr>
            <w:tcW w:w="845" w:type="dxa"/>
            <w:tcBorders>
              <w:top w:val="nil"/>
              <w:left w:val="single" w:sz="8" w:space="0" w:color="auto"/>
              <w:bottom w:val="single" w:sz="4" w:space="0" w:color="auto"/>
              <w:right w:val="single" w:sz="4"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75%</w:t>
            </w:r>
          </w:p>
        </w:tc>
        <w:tc>
          <w:tcPr>
            <w:tcW w:w="851" w:type="dxa"/>
            <w:tcBorders>
              <w:top w:val="nil"/>
              <w:left w:val="single" w:sz="8" w:space="0" w:color="auto"/>
              <w:bottom w:val="single" w:sz="4" w:space="0" w:color="auto"/>
              <w:right w:val="single" w:sz="4"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11%</w:t>
            </w:r>
          </w:p>
        </w:tc>
        <w:tc>
          <w:tcPr>
            <w:tcW w:w="997" w:type="dxa"/>
            <w:tcBorders>
              <w:top w:val="single" w:sz="4" w:space="0" w:color="auto"/>
              <w:left w:val="nil"/>
              <w:bottom w:val="single" w:sz="4" w:space="0" w:color="auto"/>
              <w:right w:val="single" w:sz="4" w:space="0" w:color="auto"/>
            </w:tcBorders>
            <w:shd w:val="clear" w:color="auto" w:fill="EEECE1" w:themeFill="background2"/>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87</w:t>
            </w:r>
          </w:p>
        </w:tc>
        <w:tc>
          <w:tcPr>
            <w:tcW w:w="1276" w:type="dxa"/>
            <w:tcBorders>
              <w:top w:val="single" w:sz="4" w:space="0" w:color="auto"/>
              <w:left w:val="nil"/>
              <w:bottom w:val="single" w:sz="4" w:space="0" w:color="auto"/>
              <w:right w:val="single" w:sz="4" w:space="0" w:color="auto"/>
            </w:tcBorders>
            <w:shd w:val="clear" w:color="auto" w:fill="EEECE1" w:themeFill="background2"/>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95</w:t>
            </w:r>
          </w:p>
        </w:tc>
      </w:tr>
      <w:tr w:rsidR="00ED68A6" w:rsidRPr="006029A6" w:rsidTr="00ED68A6">
        <w:trPr>
          <w:trHeight w:val="384"/>
        </w:trPr>
        <w:tc>
          <w:tcPr>
            <w:tcW w:w="1453" w:type="dxa"/>
            <w:tcBorders>
              <w:top w:val="single" w:sz="4" w:space="0" w:color="auto"/>
              <w:left w:val="single" w:sz="4" w:space="0" w:color="auto"/>
              <w:bottom w:val="single" w:sz="4" w:space="0" w:color="auto"/>
              <w:right w:val="single" w:sz="4" w:space="0" w:color="auto"/>
            </w:tcBorders>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Математика после пересдачи</w:t>
            </w:r>
          </w:p>
        </w:tc>
        <w:tc>
          <w:tcPr>
            <w:tcW w:w="686" w:type="dxa"/>
            <w:tcBorders>
              <w:top w:val="nil"/>
              <w:left w:val="single" w:sz="4" w:space="0" w:color="auto"/>
              <w:bottom w:val="single" w:sz="4" w:space="0" w:color="auto"/>
              <w:right w:val="single" w:sz="8" w:space="0" w:color="auto"/>
            </w:tcBorders>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60</w:t>
            </w:r>
          </w:p>
        </w:tc>
        <w:tc>
          <w:tcPr>
            <w:tcW w:w="539" w:type="dxa"/>
            <w:tcBorders>
              <w:top w:val="nil"/>
              <w:left w:val="nil"/>
              <w:bottom w:val="single" w:sz="4" w:space="0" w:color="auto"/>
              <w:right w:val="single" w:sz="4" w:space="0" w:color="auto"/>
            </w:tcBorders>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w:t>
            </w:r>
          </w:p>
        </w:tc>
        <w:tc>
          <w:tcPr>
            <w:tcW w:w="540" w:type="dxa"/>
            <w:tcBorders>
              <w:top w:val="nil"/>
              <w:left w:val="nil"/>
              <w:bottom w:val="single" w:sz="4" w:space="0" w:color="auto"/>
              <w:right w:val="single" w:sz="4" w:space="0" w:color="auto"/>
            </w:tcBorders>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6</w:t>
            </w:r>
          </w:p>
        </w:tc>
        <w:tc>
          <w:tcPr>
            <w:tcW w:w="540" w:type="dxa"/>
            <w:tcBorders>
              <w:top w:val="nil"/>
              <w:left w:val="nil"/>
              <w:bottom w:val="single" w:sz="4" w:space="0" w:color="auto"/>
              <w:right w:val="single" w:sz="4" w:space="0" w:color="auto"/>
            </w:tcBorders>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46</w:t>
            </w:r>
          </w:p>
        </w:tc>
        <w:tc>
          <w:tcPr>
            <w:tcW w:w="540" w:type="dxa"/>
            <w:tcBorders>
              <w:top w:val="nil"/>
              <w:left w:val="nil"/>
              <w:bottom w:val="single" w:sz="4" w:space="0" w:color="auto"/>
              <w:right w:val="nil"/>
            </w:tcBorders>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7</w:t>
            </w:r>
          </w:p>
        </w:tc>
        <w:tc>
          <w:tcPr>
            <w:tcW w:w="720" w:type="dxa"/>
            <w:tcBorders>
              <w:top w:val="nil"/>
              <w:left w:val="single" w:sz="8" w:space="0" w:color="auto"/>
              <w:bottom w:val="single" w:sz="4" w:space="0" w:color="auto"/>
              <w:right w:val="single" w:sz="4" w:space="0" w:color="auto"/>
            </w:tcBorders>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w:t>
            </w:r>
          </w:p>
        </w:tc>
        <w:tc>
          <w:tcPr>
            <w:tcW w:w="951" w:type="dxa"/>
            <w:tcBorders>
              <w:top w:val="nil"/>
              <w:left w:val="single" w:sz="8" w:space="0" w:color="auto"/>
              <w:bottom w:val="single" w:sz="4" w:space="0" w:color="auto"/>
              <w:right w:val="single" w:sz="4" w:space="0" w:color="auto"/>
            </w:tcBorders>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10%</w:t>
            </w:r>
          </w:p>
        </w:tc>
        <w:tc>
          <w:tcPr>
            <w:tcW w:w="845" w:type="dxa"/>
            <w:tcBorders>
              <w:top w:val="nil"/>
              <w:left w:val="single" w:sz="8" w:space="0" w:color="auto"/>
              <w:bottom w:val="single" w:sz="4" w:space="0" w:color="auto"/>
              <w:right w:val="single" w:sz="4" w:space="0" w:color="auto"/>
            </w:tcBorders>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77%</w:t>
            </w:r>
          </w:p>
        </w:tc>
        <w:tc>
          <w:tcPr>
            <w:tcW w:w="851" w:type="dxa"/>
            <w:tcBorders>
              <w:top w:val="nil"/>
              <w:left w:val="single" w:sz="8" w:space="0" w:color="auto"/>
              <w:bottom w:val="single" w:sz="4" w:space="0" w:color="auto"/>
              <w:right w:val="single" w:sz="4" w:space="0" w:color="auto"/>
            </w:tcBorders>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11%</w:t>
            </w:r>
          </w:p>
        </w:tc>
        <w:tc>
          <w:tcPr>
            <w:tcW w:w="997" w:type="dxa"/>
            <w:tcBorders>
              <w:top w:val="single" w:sz="4" w:space="0" w:color="auto"/>
              <w:left w:val="nil"/>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88</w:t>
            </w:r>
          </w:p>
        </w:tc>
        <w:tc>
          <w:tcPr>
            <w:tcW w:w="1276" w:type="dxa"/>
            <w:tcBorders>
              <w:top w:val="single" w:sz="4" w:space="0" w:color="auto"/>
              <w:left w:val="nil"/>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98</w:t>
            </w:r>
          </w:p>
        </w:tc>
      </w:tr>
      <w:tr w:rsidR="00ED68A6" w:rsidRPr="006029A6" w:rsidTr="00ED68A6">
        <w:trPr>
          <w:trHeight w:val="384"/>
        </w:trPr>
        <w:tc>
          <w:tcPr>
            <w:tcW w:w="145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Русский язык</w:t>
            </w:r>
          </w:p>
        </w:tc>
        <w:tc>
          <w:tcPr>
            <w:tcW w:w="686" w:type="dxa"/>
            <w:tcBorders>
              <w:top w:val="nil"/>
              <w:left w:val="single" w:sz="4" w:space="0" w:color="auto"/>
              <w:bottom w:val="single" w:sz="4" w:space="0" w:color="auto"/>
              <w:right w:val="single" w:sz="8" w:space="0" w:color="auto"/>
            </w:tcBorders>
            <w:shd w:val="clear" w:color="auto" w:fill="EEECE1" w:themeFill="background2"/>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59</w:t>
            </w:r>
          </w:p>
        </w:tc>
        <w:tc>
          <w:tcPr>
            <w:tcW w:w="539" w:type="dxa"/>
            <w:tcBorders>
              <w:top w:val="nil"/>
              <w:left w:val="nil"/>
              <w:bottom w:val="single" w:sz="4" w:space="0" w:color="auto"/>
              <w:right w:val="single" w:sz="4" w:space="0" w:color="auto"/>
            </w:tcBorders>
            <w:shd w:val="clear" w:color="auto" w:fill="EEECE1" w:themeFill="background2"/>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EEECE1" w:themeFill="background2"/>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21</w:t>
            </w:r>
          </w:p>
        </w:tc>
        <w:tc>
          <w:tcPr>
            <w:tcW w:w="540" w:type="dxa"/>
            <w:tcBorders>
              <w:top w:val="nil"/>
              <w:left w:val="nil"/>
              <w:bottom w:val="single" w:sz="4" w:space="0" w:color="auto"/>
              <w:right w:val="single" w:sz="4" w:space="0" w:color="auto"/>
            </w:tcBorders>
            <w:shd w:val="clear" w:color="auto" w:fill="EEECE1" w:themeFill="background2"/>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15</w:t>
            </w:r>
          </w:p>
        </w:tc>
        <w:tc>
          <w:tcPr>
            <w:tcW w:w="540" w:type="dxa"/>
            <w:tcBorders>
              <w:top w:val="nil"/>
              <w:left w:val="nil"/>
              <w:bottom w:val="single" w:sz="4" w:space="0" w:color="auto"/>
              <w:right w:val="nil"/>
            </w:tcBorders>
            <w:shd w:val="clear" w:color="auto" w:fill="EEECE1" w:themeFill="background2"/>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23</w:t>
            </w:r>
          </w:p>
        </w:tc>
        <w:tc>
          <w:tcPr>
            <w:tcW w:w="720" w:type="dxa"/>
            <w:tcBorders>
              <w:top w:val="nil"/>
              <w:left w:val="single" w:sz="8" w:space="0" w:color="auto"/>
              <w:bottom w:val="single" w:sz="4" w:space="0" w:color="auto"/>
              <w:right w:val="single" w:sz="4"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0</w:t>
            </w:r>
          </w:p>
        </w:tc>
        <w:tc>
          <w:tcPr>
            <w:tcW w:w="951" w:type="dxa"/>
            <w:tcBorders>
              <w:top w:val="nil"/>
              <w:left w:val="single" w:sz="8" w:space="0" w:color="auto"/>
              <w:bottom w:val="single" w:sz="4" w:space="0" w:color="auto"/>
              <w:right w:val="single" w:sz="4"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33%</w:t>
            </w:r>
          </w:p>
        </w:tc>
        <w:tc>
          <w:tcPr>
            <w:tcW w:w="845" w:type="dxa"/>
            <w:tcBorders>
              <w:top w:val="nil"/>
              <w:left w:val="single" w:sz="8" w:space="0" w:color="auto"/>
              <w:bottom w:val="single" w:sz="4" w:space="0" w:color="auto"/>
              <w:right w:val="single" w:sz="4"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25%</w:t>
            </w:r>
          </w:p>
        </w:tc>
        <w:tc>
          <w:tcPr>
            <w:tcW w:w="851" w:type="dxa"/>
            <w:tcBorders>
              <w:top w:val="nil"/>
              <w:left w:val="single" w:sz="8" w:space="0" w:color="auto"/>
              <w:bottom w:val="single" w:sz="4" w:space="0" w:color="auto"/>
              <w:right w:val="single" w:sz="4" w:space="0" w:color="auto"/>
            </w:tcBorders>
            <w:shd w:val="clear" w:color="auto" w:fill="EEECE1" w:themeFill="background2"/>
            <w:noWrap/>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39%</w:t>
            </w:r>
          </w:p>
        </w:tc>
        <w:tc>
          <w:tcPr>
            <w:tcW w:w="997" w:type="dxa"/>
            <w:tcBorders>
              <w:top w:val="single" w:sz="4" w:space="0" w:color="auto"/>
              <w:left w:val="nil"/>
              <w:bottom w:val="single" w:sz="4" w:space="0" w:color="auto"/>
              <w:right w:val="single" w:sz="4" w:space="0" w:color="auto"/>
            </w:tcBorders>
            <w:shd w:val="clear" w:color="auto" w:fill="EEECE1" w:themeFill="background2"/>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64</w:t>
            </w:r>
          </w:p>
        </w:tc>
        <w:tc>
          <w:tcPr>
            <w:tcW w:w="1276" w:type="dxa"/>
            <w:tcBorders>
              <w:top w:val="single" w:sz="4" w:space="0" w:color="auto"/>
              <w:left w:val="nil"/>
              <w:bottom w:val="single" w:sz="4" w:space="0" w:color="auto"/>
              <w:right w:val="single" w:sz="4" w:space="0" w:color="auto"/>
            </w:tcBorders>
            <w:shd w:val="clear" w:color="auto" w:fill="EEECE1" w:themeFill="background2"/>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100</w:t>
            </w:r>
          </w:p>
        </w:tc>
      </w:tr>
    </w:tbl>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Можно заметить, что в этом учебном году обучающиеся в период итоговой аттестации получили больше хороших и отличных отметок по математике (качество повысилось на 34%), и меньше неудовлетворительных отметок (повысилась успеваемость на 1%). По русскому языку хороших и отличных отметок стало на 3%  больше, а успеваемость осталась на уровне 100%. Показатели текущего года лучшие за три года.</w:t>
      </w:r>
    </w:p>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В этом учебном году выпускники с ОВЗ все выбрали экзамен в форме ГВЭ. Из 10 выпускников с ОВЗ 9  учащихся имели диагноз «Задержка психического развития» и 1 ребенок-инвалид. Все успешно прошли итоговую аттестацию и получили  аттестат об основном общем образовании</w:t>
      </w:r>
    </w:p>
    <w:p w:rsidR="00ED68A6" w:rsidRPr="006029A6" w:rsidRDefault="00ED68A6" w:rsidP="00ED68A6">
      <w:pPr>
        <w:ind w:left="142" w:hanging="142"/>
        <w:jc w:val="both"/>
        <w:rPr>
          <w:rFonts w:ascii="Times New Roman" w:hAnsi="Times New Roman" w:cs="Times New Roman"/>
          <w:sz w:val="24"/>
          <w:szCs w:val="24"/>
        </w:rPr>
      </w:pPr>
    </w:p>
    <w:tbl>
      <w:tblPr>
        <w:tblW w:w="9938" w:type="dxa"/>
        <w:tblInd w:w="93" w:type="dxa"/>
        <w:tblLayout w:type="fixed"/>
        <w:tblLook w:val="04A0" w:firstRow="1" w:lastRow="0" w:firstColumn="1" w:lastColumn="0" w:noHBand="0" w:noVBand="1"/>
      </w:tblPr>
      <w:tblGrid>
        <w:gridCol w:w="1453"/>
        <w:gridCol w:w="686"/>
        <w:gridCol w:w="539"/>
        <w:gridCol w:w="540"/>
        <w:gridCol w:w="540"/>
        <w:gridCol w:w="540"/>
        <w:gridCol w:w="720"/>
        <w:gridCol w:w="876"/>
        <w:gridCol w:w="920"/>
        <w:gridCol w:w="851"/>
        <w:gridCol w:w="997"/>
        <w:gridCol w:w="1276"/>
      </w:tblGrid>
      <w:tr w:rsidR="00ED68A6" w:rsidRPr="006029A6" w:rsidTr="00ED68A6">
        <w:trPr>
          <w:trHeight w:val="810"/>
        </w:trPr>
        <w:tc>
          <w:tcPr>
            <w:tcW w:w="1453" w:type="dxa"/>
            <w:vMerge w:val="restart"/>
            <w:tcBorders>
              <w:top w:val="single" w:sz="4" w:space="0" w:color="auto"/>
              <w:left w:val="single" w:sz="8" w:space="0" w:color="auto"/>
              <w:bottom w:val="single" w:sz="4"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lastRenderedPageBreak/>
              <w:t>ГВЭ</w:t>
            </w:r>
          </w:p>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Предмет</w:t>
            </w:r>
          </w:p>
        </w:tc>
        <w:tc>
          <w:tcPr>
            <w:tcW w:w="686" w:type="dxa"/>
            <w:vMerge w:val="restart"/>
            <w:tcBorders>
              <w:top w:val="single" w:sz="4" w:space="0" w:color="auto"/>
              <w:left w:val="single" w:sz="8" w:space="0" w:color="auto"/>
              <w:bottom w:val="nil"/>
              <w:right w:val="single" w:sz="8" w:space="0" w:color="auto"/>
            </w:tcBorders>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Кол-во</w:t>
            </w:r>
            <w:r w:rsidRPr="006029A6">
              <w:rPr>
                <w:rFonts w:ascii="Times New Roman" w:hAnsi="Times New Roman" w:cs="Times New Roman"/>
                <w:b/>
                <w:bCs/>
                <w:sz w:val="24"/>
                <w:szCs w:val="24"/>
              </w:rPr>
              <w:br/>
              <w:t xml:space="preserve"> уч </w:t>
            </w:r>
          </w:p>
        </w:tc>
        <w:tc>
          <w:tcPr>
            <w:tcW w:w="2159" w:type="dxa"/>
            <w:gridSpan w:val="4"/>
            <w:tcBorders>
              <w:top w:val="single" w:sz="4" w:space="0" w:color="auto"/>
              <w:left w:val="nil"/>
              <w:bottom w:val="single" w:sz="4" w:space="0" w:color="auto"/>
              <w:right w:val="nil"/>
            </w:tcBorders>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количество полученных</w:t>
            </w:r>
            <w:r w:rsidRPr="006029A6">
              <w:rPr>
                <w:rFonts w:ascii="Times New Roman" w:hAnsi="Times New Roman" w:cs="Times New Roman"/>
                <w:b/>
                <w:bCs/>
                <w:sz w:val="24"/>
                <w:szCs w:val="24"/>
              </w:rPr>
              <w:br/>
              <w:t xml:space="preserve"> оценок</w:t>
            </w:r>
          </w:p>
        </w:tc>
        <w:tc>
          <w:tcPr>
            <w:tcW w:w="3367" w:type="dxa"/>
            <w:gridSpan w:val="4"/>
            <w:tcBorders>
              <w:top w:val="single" w:sz="4" w:space="0" w:color="auto"/>
              <w:left w:val="single" w:sz="8" w:space="0" w:color="auto"/>
              <w:bottom w:val="single" w:sz="4" w:space="0" w:color="auto"/>
              <w:right w:val="single" w:sz="8" w:space="0" w:color="000000"/>
            </w:tcBorders>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процент полученных</w:t>
            </w:r>
            <w:r w:rsidRPr="006029A6">
              <w:rPr>
                <w:rFonts w:ascii="Times New Roman" w:hAnsi="Times New Roman" w:cs="Times New Roman"/>
                <w:b/>
                <w:bCs/>
                <w:sz w:val="24"/>
                <w:szCs w:val="24"/>
              </w:rPr>
              <w:br/>
              <w:t xml:space="preserve"> оценок в школе</w:t>
            </w:r>
          </w:p>
        </w:tc>
        <w:tc>
          <w:tcPr>
            <w:tcW w:w="997" w:type="dxa"/>
            <w:vMerge w:val="restart"/>
            <w:tcBorders>
              <w:top w:val="single" w:sz="4" w:space="0" w:color="auto"/>
              <w:left w:val="nil"/>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Качество</w:t>
            </w:r>
          </w:p>
        </w:tc>
        <w:tc>
          <w:tcPr>
            <w:tcW w:w="1276" w:type="dxa"/>
            <w:vMerge w:val="restart"/>
            <w:tcBorders>
              <w:top w:val="single" w:sz="4" w:space="0" w:color="auto"/>
              <w:left w:val="nil"/>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Успеваемость</w:t>
            </w:r>
          </w:p>
        </w:tc>
      </w:tr>
      <w:tr w:rsidR="00ED68A6" w:rsidRPr="006029A6" w:rsidTr="00ED68A6">
        <w:trPr>
          <w:trHeight w:val="315"/>
        </w:trPr>
        <w:tc>
          <w:tcPr>
            <w:tcW w:w="1453" w:type="dxa"/>
            <w:vMerge/>
            <w:tcBorders>
              <w:top w:val="single" w:sz="4" w:space="0" w:color="auto"/>
              <w:left w:val="single" w:sz="8" w:space="0" w:color="auto"/>
              <w:bottom w:val="single" w:sz="4" w:space="0" w:color="auto"/>
              <w:right w:val="single" w:sz="4" w:space="0" w:color="auto"/>
            </w:tcBorders>
            <w:vAlign w:val="center"/>
            <w:hideMark/>
          </w:tcPr>
          <w:p w:rsidR="00ED68A6" w:rsidRPr="006029A6" w:rsidRDefault="00ED68A6" w:rsidP="00ED68A6">
            <w:pPr>
              <w:ind w:left="142" w:hanging="142"/>
              <w:rPr>
                <w:rFonts w:ascii="Times New Roman" w:hAnsi="Times New Roman" w:cs="Times New Roman"/>
                <w:b/>
                <w:bCs/>
                <w:sz w:val="24"/>
                <w:szCs w:val="24"/>
              </w:rPr>
            </w:pPr>
          </w:p>
        </w:tc>
        <w:tc>
          <w:tcPr>
            <w:tcW w:w="686" w:type="dxa"/>
            <w:vMerge/>
            <w:tcBorders>
              <w:top w:val="single" w:sz="4" w:space="0" w:color="auto"/>
              <w:left w:val="single" w:sz="8" w:space="0" w:color="auto"/>
              <w:bottom w:val="nil"/>
              <w:right w:val="single" w:sz="8" w:space="0" w:color="auto"/>
            </w:tcBorders>
            <w:vAlign w:val="center"/>
            <w:hideMark/>
          </w:tcPr>
          <w:p w:rsidR="00ED68A6" w:rsidRPr="006029A6" w:rsidRDefault="00ED68A6" w:rsidP="00ED68A6">
            <w:pPr>
              <w:ind w:left="142" w:hanging="142"/>
              <w:rPr>
                <w:rFonts w:ascii="Times New Roman" w:hAnsi="Times New Roman" w:cs="Times New Roman"/>
                <w:b/>
                <w:bCs/>
                <w:sz w:val="24"/>
                <w:szCs w:val="24"/>
              </w:rPr>
            </w:pPr>
          </w:p>
        </w:tc>
        <w:tc>
          <w:tcPr>
            <w:tcW w:w="539" w:type="dxa"/>
            <w:tcBorders>
              <w:top w:val="single" w:sz="8" w:space="0" w:color="auto"/>
              <w:left w:val="nil"/>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540" w:type="dxa"/>
            <w:tcBorders>
              <w:top w:val="single" w:sz="8" w:space="0" w:color="auto"/>
              <w:left w:val="nil"/>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540" w:type="dxa"/>
            <w:tcBorders>
              <w:top w:val="single" w:sz="4" w:space="0" w:color="auto"/>
              <w:left w:val="nil"/>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540" w:type="dxa"/>
            <w:tcBorders>
              <w:top w:val="single" w:sz="4" w:space="0" w:color="auto"/>
              <w:left w:val="nil"/>
              <w:bottom w:val="single" w:sz="8" w:space="0" w:color="auto"/>
              <w:right w:val="nil"/>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720" w:type="dxa"/>
            <w:tcBorders>
              <w:top w:val="single" w:sz="4" w:space="0" w:color="auto"/>
              <w:left w:val="single" w:sz="8" w:space="0" w:color="auto"/>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876" w:type="dxa"/>
            <w:tcBorders>
              <w:top w:val="single" w:sz="4" w:space="0" w:color="auto"/>
              <w:left w:val="nil"/>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920" w:type="dxa"/>
            <w:tcBorders>
              <w:top w:val="single" w:sz="4" w:space="0" w:color="auto"/>
              <w:left w:val="nil"/>
              <w:bottom w:val="single" w:sz="8"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851" w:type="dxa"/>
            <w:tcBorders>
              <w:top w:val="single" w:sz="4" w:space="0" w:color="auto"/>
              <w:left w:val="nil"/>
              <w:bottom w:val="single" w:sz="8" w:space="0" w:color="auto"/>
              <w:right w:val="single" w:sz="8" w:space="0" w:color="auto"/>
            </w:tcBorders>
            <w:noWrap/>
            <w:vAlign w:val="center"/>
            <w:hideMark/>
          </w:tcPr>
          <w:p w:rsidR="00ED68A6" w:rsidRPr="006029A6" w:rsidRDefault="00ED68A6" w:rsidP="00ED68A6">
            <w:pPr>
              <w:ind w:left="142" w:hanging="142"/>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997" w:type="dxa"/>
            <w:vMerge/>
            <w:tcBorders>
              <w:top w:val="single" w:sz="4" w:space="0" w:color="auto"/>
              <w:left w:val="nil"/>
              <w:bottom w:val="single" w:sz="4" w:space="0" w:color="auto"/>
              <w:right w:val="single" w:sz="4" w:space="0" w:color="auto"/>
            </w:tcBorders>
            <w:vAlign w:val="center"/>
            <w:hideMark/>
          </w:tcPr>
          <w:p w:rsidR="00ED68A6" w:rsidRPr="006029A6" w:rsidRDefault="00ED68A6" w:rsidP="00ED68A6">
            <w:pPr>
              <w:ind w:left="142" w:hanging="142"/>
              <w:rPr>
                <w:rFonts w:ascii="Times New Roman" w:hAnsi="Times New Roman" w:cs="Times New Roman"/>
                <w:sz w:val="24"/>
                <w:szCs w:val="24"/>
              </w:rPr>
            </w:pPr>
          </w:p>
        </w:tc>
        <w:tc>
          <w:tcPr>
            <w:tcW w:w="1276" w:type="dxa"/>
            <w:vMerge/>
            <w:tcBorders>
              <w:top w:val="single" w:sz="4" w:space="0" w:color="auto"/>
              <w:left w:val="nil"/>
              <w:bottom w:val="single" w:sz="4" w:space="0" w:color="auto"/>
              <w:right w:val="single" w:sz="4" w:space="0" w:color="auto"/>
            </w:tcBorders>
            <w:vAlign w:val="center"/>
            <w:hideMark/>
          </w:tcPr>
          <w:p w:rsidR="00ED68A6" w:rsidRPr="006029A6" w:rsidRDefault="00ED68A6" w:rsidP="00ED68A6">
            <w:pPr>
              <w:ind w:left="142" w:hanging="142"/>
              <w:rPr>
                <w:rFonts w:ascii="Times New Roman" w:hAnsi="Times New Roman" w:cs="Times New Roman"/>
                <w:sz w:val="24"/>
                <w:szCs w:val="24"/>
              </w:rPr>
            </w:pPr>
          </w:p>
        </w:tc>
      </w:tr>
      <w:tr w:rsidR="00ED68A6" w:rsidRPr="006029A6" w:rsidTr="00ED68A6">
        <w:trPr>
          <w:trHeight w:val="300"/>
        </w:trPr>
        <w:tc>
          <w:tcPr>
            <w:tcW w:w="1453" w:type="dxa"/>
            <w:tcBorders>
              <w:top w:val="single" w:sz="4" w:space="0" w:color="auto"/>
              <w:left w:val="single" w:sz="4" w:space="0" w:color="auto"/>
              <w:bottom w:val="single" w:sz="4" w:space="0" w:color="auto"/>
              <w:right w:val="single" w:sz="4" w:space="0" w:color="auto"/>
            </w:tcBorders>
            <w:noWrap/>
            <w:vAlign w:val="bottom"/>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 xml:space="preserve">Математика </w:t>
            </w:r>
          </w:p>
        </w:tc>
        <w:tc>
          <w:tcPr>
            <w:tcW w:w="686" w:type="dxa"/>
            <w:tcBorders>
              <w:top w:val="single" w:sz="4" w:space="0" w:color="auto"/>
              <w:left w:val="single" w:sz="4" w:space="0" w:color="auto"/>
              <w:bottom w:val="single" w:sz="4" w:space="0" w:color="auto"/>
              <w:right w:val="single" w:sz="8" w:space="0" w:color="auto"/>
            </w:tcBorders>
            <w:noWrap/>
            <w:vAlign w:val="bottom"/>
            <w:hideMark/>
          </w:tcPr>
          <w:p w:rsidR="00ED68A6" w:rsidRPr="006029A6" w:rsidRDefault="00ED68A6" w:rsidP="00ED68A6">
            <w:pPr>
              <w:ind w:left="142" w:hanging="142"/>
              <w:jc w:val="right"/>
              <w:rPr>
                <w:rFonts w:ascii="Times New Roman" w:hAnsi="Times New Roman" w:cs="Times New Roman"/>
                <w:sz w:val="24"/>
                <w:szCs w:val="24"/>
              </w:rPr>
            </w:pPr>
            <w:r w:rsidRPr="006029A6">
              <w:rPr>
                <w:rFonts w:ascii="Times New Roman" w:hAnsi="Times New Roman" w:cs="Times New Roman"/>
                <w:sz w:val="24"/>
                <w:szCs w:val="24"/>
              </w:rPr>
              <w:t>10</w:t>
            </w:r>
          </w:p>
        </w:tc>
        <w:tc>
          <w:tcPr>
            <w:tcW w:w="539" w:type="dxa"/>
            <w:tcBorders>
              <w:top w:val="nil"/>
              <w:left w:val="nil"/>
              <w:bottom w:val="single" w:sz="4" w:space="0" w:color="auto"/>
              <w:right w:val="single" w:sz="4" w:space="0" w:color="auto"/>
            </w:tcBorders>
            <w:noWrap/>
            <w:vAlign w:val="bottom"/>
            <w:hideMark/>
          </w:tcPr>
          <w:p w:rsidR="00ED68A6" w:rsidRPr="006029A6" w:rsidRDefault="00ED68A6" w:rsidP="00ED68A6">
            <w:pPr>
              <w:ind w:left="142" w:hanging="142"/>
              <w:jc w:val="right"/>
              <w:rPr>
                <w:rFonts w:ascii="Times New Roman" w:hAnsi="Times New Roman" w:cs="Times New Roman"/>
                <w:sz w:val="24"/>
                <w:szCs w:val="24"/>
              </w:rPr>
            </w:pPr>
            <w:r w:rsidRPr="006029A6">
              <w:rPr>
                <w:rFonts w:ascii="Times New Roman" w:hAnsi="Times New Roman" w:cs="Times New Roman"/>
                <w:sz w:val="24"/>
                <w:szCs w:val="24"/>
              </w:rPr>
              <w:t>0</w:t>
            </w:r>
          </w:p>
        </w:tc>
        <w:tc>
          <w:tcPr>
            <w:tcW w:w="540" w:type="dxa"/>
            <w:tcBorders>
              <w:top w:val="nil"/>
              <w:left w:val="nil"/>
              <w:bottom w:val="single" w:sz="4" w:space="0" w:color="auto"/>
              <w:right w:val="single" w:sz="4" w:space="0" w:color="auto"/>
            </w:tcBorders>
            <w:noWrap/>
            <w:vAlign w:val="bottom"/>
            <w:hideMark/>
          </w:tcPr>
          <w:p w:rsidR="00ED68A6" w:rsidRPr="006029A6" w:rsidRDefault="00ED68A6" w:rsidP="00ED68A6">
            <w:pPr>
              <w:ind w:left="142" w:hanging="142"/>
              <w:jc w:val="right"/>
              <w:rPr>
                <w:rFonts w:ascii="Times New Roman" w:hAnsi="Times New Roman" w:cs="Times New Roman"/>
                <w:sz w:val="24"/>
                <w:szCs w:val="24"/>
              </w:rPr>
            </w:pPr>
            <w:r w:rsidRPr="006029A6">
              <w:rPr>
                <w:rFonts w:ascii="Times New Roman" w:hAnsi="Times New Roman" w:cs="Times New Roman"/>
                <w:sz w:val="24"/>
                <w:szCs w:val="24"/>
              </w:rPr>
              <w:t>2</w:t>
            </w:r>
          </w:p>
        </w:tc>
        <w:tc>
          <w:tcPr>
            <w:tcW w:w="540" w:type="dxa"/>
            <w:tcBorders>
              <w:top w:val="nil"/>
              <w:left w:val="nil"/>
              <w:bottom w:val="single" w:sz="4" w:space="0" w:color="auto"/>
              <w:right w:val="single" w:sz="4" w:space="0" w:color="auto"/>
            </w:tcBorders>
            <w:noWrap/>
            <w:vAlign w:val="bottom"/>
            <w:hideMark/>
          </w:tcPr>
          <w:p w:rsidR="00ED68A6" w:rsidRPr="006029A6" w:rsidRDefault="00ED68A6" w:rsidP="00ED68A6">
            <w:pPr>
              <w:ind w:left="142" w:hanging="142"/>
              <w:jc w:val="right"/>
              <w:rPr>
                <w:rFonts w:ascii="Times New Roman" w:hAnsi="Times New Roman" w:cs="Times New Roman"/>
                <w:sz w:val="24"/>
                <w:szCs w:val="24"/>
              </w:rPr>
            </w:pPr>
            <w:r w:rsidRPr="006029A6">
              <w:rPr>
                <w:rFonts w:ascii="Times New Roman" w:hAnsi="Times New Roman" w:cs="Times New Roman"/>
                <w:sz w:val="24"/>
                <w:szCs w:val="24"/>
              </w:rPr>
              <w:t>6</w:t>
            </w:r>
          </w:p>
        </w:tc>
        <w:tc>
          <w:tcPr>
            <w:tcW w:w="540" w:type="dxa"/>
            <w:tcBorders>
              <w:top w:val="nil"/>
              <w:left w:val="nil"/>
              <w:bottom w:val="single" w:sz="4" w:space="0" w:color="auto"/>
              <w:right w:val="nil"/>
            </w:tcBorders>
            <w:noWrap/>
            <w:vAlign w:val="bottom"/>
            <w:hideMark/>
          </w:tcPr>
          <w:p w:rsidR="00ED68A6" w:rsidRPr="006029A6" w:rsidRDefault="00ED68A6" w:rsidP="00ED68A6">
            <w:pPr>
              <w:ind w:left="142" w:hanging="142"/>
              <w:jc w:val="right"/>
              <w:rPr>
                <w:rFonts w:ascii="Times New Roman" w:hAnsi="Times New Roman" w:cs="Times New Roman"/>
                <w:sz w:val="24"/>
                <w:szCs w:val="24"/>
              </w:rPr>
            </w:pPr>
            <w:r w:rsidRPr="006029A6">
              <w:rPr>
                <w:rFonts w:ascii="Times New Roman" w:hAnsi="Times New Roman" w:cs="Times New Roman"/>
                <w:sz w:val="24"/>
                <w:szCs w:val="24"/>
              </w:rPr>
              <w:t>2</w:t>
            </w:r>
          </w:p>
        </w:tc>
        <w:tc>
          <w:tcPr>
            <w:tcW w:w="720" w:type="dxa"/>
            <w:tcBorders>
              <w:top w:val="nil"/>
              <w:left w:val="single" w:sz="8" w:space="0" w:color="auto"/>
              <w:bottom w:val="single" w:sz="4" w:space="0" w:color="auto"/>
              <w:right w:val="single" w:sz="4" w:space="0" w:color="auto"/>
            </w:tcBorders>
            <w:noWrap/>
            <w:vAlign w:val="center"/>
            <w:hideMark/>
          </w:tcPr>
          <w:p w:rsidR="00ED68A6" w:rsidRPr="006029A6" w:rsidRDefault="00ED68A6" w:rsidP="00ED68A6">
            <w:pPr>
              <w:ind w:left="142" w:hanging="142"/>
              <w:jc w:val="right"/>
              <w:rPr>
                <w:rFonts w:ascii="Times New Roman" w:hAnsi="Times New Roman" w:cs="Times New Roman"/>
                <w:sz w:val="24"/>
                <w:szCs w:val="24"/>
              </w:rPr>
            </w:pPr>
            <w:r w:rsidRPr="006029A6">
              <w:rPr>
                <w:rFonts w:ascii="Times New Roman" w:hAnsi="Times New Roman" w:cs="Times New Roman"/>
                <w:sz w:val="24"/>
                <w:szCs w:val="24"/>
              </w:rPr>
              <w:t>0%</w:t>
            </w:r>
          </w:p>
        </w:tc>
        <w:tc>
          <w:tcPr>
            <w:tcW w:w="876" w:type="dxa"/>
            <w:tcBorders>
              <w:top w:val="nil"/>
              <w:left w:val="single" w:sz="8" w:space="0" w:color="auto"/>
              <w:bottom w:val="single" w:sz="4" w:space="0" w:color="auto"/>
              <w:right w:val="single" w:sz="4" w:space="0" w:color="auto"/>
            </w:tcBorders>
            <w:noWrap/>
            <w:vAlign w:val="center"/>
            <w:hideMark/>
          </w:tcPr>
          <w:p w:rsidR="00ED68A6" w:rsidRPr="006029A6" w:rsidRDefault="00ED68A6" w:rsidP="00ED68A6">
            <w:pPr>
              <w:ind w:left="142" w:hanging="142"/>
              <w:jc w:val="right"/>
              <w:rPr>
                <w:rFonts w:ascii="Times New Roman" w:hAnsi="Times New Roman" w:cs="Times New Roman"/>
                <w:sz w:val="24"/>
                <w:szCs w:val="24"/>
              </w:rPr>
            </w:pPr>
            <w:r w:rsidRPr="006029A6">
              <w:rPr>
                <w:rFonts w:ascii="Times New Roman" w:hAnsi="Times New Roman" w:cs="Times New Roman"/>
                <w:sz w:val="24"/>
                <w:szCs w:val="24"/>
              </w:rPr>
              <w:t>20%</w:t>
            </w:r>
          </w:p>
        </w:tc>
        <w:tc>
          <w:tcPr>
            <w:tcW w:w="920" w:type="dxa"/>
            <w:tcBorders>
              <w:top w:val="nil"/>
              <w:left w:val="single" w:sz="8" w:space="0" w:color="auto"/>
              <w:bottom w:val="single" w:sz="4" w:space="0" w:color="auto"/>
              <w:right w:val="single" w:sz="4" w:space="0" w:color="auto"/>
            </w:tcBorders>
            <w:noWrap/>
            <w:vAlign w:val="center"/>
            <w:hideMark/>
          </w:tcPr>
          <w:p w:rsidR="00ED68A6" w:rsidRPr="006029A6" w:rsidRDefault="00ED68A6" w:rsidP="00ED68A6">
            <w:pPr>
              <w:ind w:left="142" w:hanging="142"/>
              <w:jc w:val="right"/>
              <w:rPr>
                <w:rFonts w:ascii="Times New Roman" w:hAnsi="Times New Roman" w:cs="Times New Roman"/>
                <w:sz w:val="24"/>
                <w:szCs w:val="24"/>
              </w:rPr>
            </w:pPr>
            <w:r w:rsidRPr="006029A6">
              <w:rPr>
                <w:rFonts w:ascii="Times New Roman" w:hAnsi="Times New Roman" w:cs="Times New Roman"/>
                <w:sz w:val="24"/>
                <w:szCs w:val="24"/>
              </w:rPr>
              <w:t>60%</w:t>
            </w:r>
          </w:p>
        </w:tc>
        <w:tc>
          <w:tcPr>
            <w:tcW w:w="851" w:type="dxa"/>
            <w:tcBorders>
              <w:top w:val="nil"/>
              <w:left w:val="single" w:sz="8" w:space="0" w:color="auto"/>
              <w:bottom w:val="single" w:sz="4" w:space="0" w:color="auto"/>
              <w:right w:val="single" w:sz="4" w:space="0" w:color="auto"/>
            </w:tcBorders>
            <w:noWrap/>
            <w:vAlign w:val="center"/>
            <w:hideMark/>
          </w:tcPr>
          <w:p w:rsidR="00ED68A6" w:rsidRPr="006029A6" w:rsidRDefault="00ED68A6" w:rsidP="00ED68A6">
            <w:pPr>
              <w:ind w:left="142" w:hanging="142"/>
              <w:jc w:val="right"/>
              <w:rPr>
                <w:rFonts w:ascii="Times New Roman" w:hAnsi="Times New Roman" w:cs="Times New Roman"/>
                <w:sz w:val="24"/>
                <w:szCs w:val="24"/>
              </w:rPr>
            </w:pPr>
            <w:r w:rsidRPr="006029A6">
              <w:rPr>
                <w:rFonts w:ascii="Times New Roman" w:hAnsi="Times New Roman" w:cs="Times New Roman"/>
                <w:sz w:val="24"/>
                <w:szCs w:val="24"/>
              </w:rPr>
              <w:t>20%</w:t>
            </w:r>
          </w:p>
        </w:tc>
        <w:tc>
          <w:tcPr>
            <w:tcW w:w="997" w:type="dxa"/>
            <w:tcBorders>
              <w:top w:val="single" w:sz="4" w:space="0" w:color="auto"/>
              <w:left w:val="nil"/>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80%</w:t>
            </w:r>
          </w:p>
        </w:tc>
        <w:tc>
          <w:tcPr>
            <w:tcW w:w="1276" w:type="dxa"/>
            <w:tcBorders>
              <w:top w:val="single" w:sz="4" w:space="0" w:color="auto"/>
              <w:left w:val="nil"/>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100%</w:t>
            </w:r>
          </w:p>
        </w:tc>
      </w:tr>
      <w:tr w:rsidR="00ED68A6" w:rsidRPr="006029A6" w:rsidTr="00ED68A6">
        <w:trPr>
          <w:trHeight w:val="384"/>
        </w:trPr>
        <w:tc>
          <w:tcPr>
            <w:tcW w:w="1453" w:type="dxa"/>
            <w:tcBorders>
              <w:top w:val="single" w:sz="4" w:space="0" w:color="auto"/>
              <w:left w:val="single" w:sz="4" w:space="0" w:color="auto"/>
              <w:bottom w:val="single" w:sz="4"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Русский язык</w:t>
            </w:r>
          </w:p>
        </w:tc>
        <w:tc>
          <w:tcPr>
            <w:tcW w:w="686" w:type="dxa"/>
            <w:tcBorders>
              <w:top w:val="nil"/>
              <w:left w:val="single" w:sz="4" w:space="0" w:color="auto"/>
              <w:bottom w:val="single" w:sz="4" w:space="0" w:color="auto"/>
              <w:right w:val="single" w:sz="8" w:space="0" w:color="auto"/>
            </w:tcBorders>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10</w:t>
            </w:r>
          </w:p>
        </w:tc>
        <w:tc>
          <w:tcPr>
            <w:tcW w:w="539" w:type="dxa"/>
            <w:tcBorders>
              <w:top w:val="nil"/>
              <w:left w:val="nil"/>
              <w:bottom w:val="single" w:sz="4"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0</w:t>
            </w:r>
          </w:p>
        </w:tc>
        <w:tc>
          <w:tcPr>
            <w:tcW w:w="540" w:type="dxa"/>
            <w:tcBorders>
              <w:top w:val="nil"/>
              <w:left w:val="nil"/>
              <w:bottom w:val="single" w:sz="4"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w:t>
            </w:r>
          </w:p>
        </w:tc>
        <w:tc>
          <w:tcPr>
            <w:tcW w:w="540" w:type="dxa"/>
            <w:tcBorders>
              <w:top w:val="nil"/>
              <w:left w:val="nil"/>
              <w:bottom w:val="single" w:sz="4"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6</w:t>
            </w:r>
          </w:p>
        </w:tc>
        <w:tc>
          <w:tcPr>
            <w:tcW w:w="540" w:type="dxa"/>
            <w:tcBorders>
              <w:top w:val="nil"/>
              <w:left w:val="nil"/>
              <w:bottom w:val="single" w:sz="4" w:space="0" w:color="auto"/>
              <w:right w:val="nil"/>
            </w:tcBorders>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w:t>
            </w:r>
          </w:p>
        </w:tc>
        <w:tc>
          <w:tcPr>
            <w:tcW w:w="720" w:type="dxa"/>
            <w:tcBorders>
              <w:top w:val="nil"/>
              <w:left w:val="single" w:sz="8" w:space="0" w:color="auto"/>
              <w:bottom w:val="single" w:sz="4"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0</w:t>
            </w:r>
          </w:p>
        </w:tc>
        <w:tc>
          <w:tcPr>
            <w:tcW w:w="876" w:type="dxa"/>
            <w:tcBorders>
              <w:top w:val="nil"/>
              <w:left w:val="single" w:sz="8" w:space="0" w:color="auto"/>
              <w:bottom w:val="single" w:sz="4"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20%</w:t>
            </w:r>
          </w:p>
        </w:tc>
        <w:tc>
          <w:tcPr>
            <w:tcW w:w="920" w:type="dxa"/>
            <w:tcBorders>
              <w:top w:val="nil"/>
              <w:left w:val="single" w:sz="8" w:space="0" w:color="auto"/>
              <w:bottom w:val="single" w:sz="4"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60%</w:t>
            </w:r>
          </w:p>
        </w:tc>
        <w:tc>
          <w:tcPr>
            <w:tcW w:w="851" w:type="dxa"/>
            <w:tcBorders>
              <w:top w:val="nil"/>
              <w:left w:val="single" w:sz="8" w:space="0" w:color="auto"/>
              <w:bottom w:val="single" w:sz="4" w:space="0" w:color="auto"/>
              <w:right w:val="single" w:sz="4" w:space="0" w:color="auto"/>
            </w:tcBorders>
            <w:noWrap/>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20%</w:t>
            </w:r>
          </w:p>
        </w:tc>
        <w:tc>
          <w:tcPr>
            <w:tcW w:w="997" w:type="dxa"/>
            <w:tcBorders>
              <w:top w:val="single" w:sz="4" w:space="0" w:color="auto"/>
              <w:left w:val="nil"/>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80%</w:t>
            </w:r>
          </w:p>
        </w:tc>
        <w:tc>
          <w:tcPr>
            <w:tcW w:w="1276" w:type="dxa"/>
            <w:tcBorders>
              <w:top w:val="single" w:sz="4" w:space="0" w:color="auto"/>
              <w:left w:val="nil"/>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100%</w:t>
            </w:r>
          </w:p>
        </w:tc>
      </w:tr>
    </w:tbl>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В  сравнении с ГВЭ 2023 качество и по русскому языку и математике повысилось на 5%. Успеваемость на прежнем хорошем уровне.</w:t>
      </w:r>
    </w:p>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Выпускник, который проходил ГИА в форме промежуточной аттестации получил удовлетворительные отметки по русскому языку и математике.</w:t>
      </w:r>
    </w:p>
    <w:p w:rsidR="00ED68A6" w:rsidRPr="006029A6" w:rsidRDefault="00ED68A6" w:rsidP="00ED68A6">
      <w:pPr>
        <w:ind w:left="142" w:hanging="142"/>
        <w:jc w:val="both"/>
        <w:rPr>
          <w:rFonts w:ascii="Times New Roman" w:hAnsi="Times New Roman" w:cs="Times New Roman"/>
          <w:b/>
          <w:sz w:val="24"/>
          <w:szCs w:val="24"/>
        </w:rPr>
      </w:pPr>
    </w:p>
    <w:p w:rsidR="00ED68A6" w:rsidRPr="006029A6" w:rsidRDefault="00ED68A6" w:rsidP="00ED68A6">
      <w:pPr>
        <w:ind w:left="142" w:hanging="142"/>
        <w:jc w:val="both"/>
        <w:rPr>
          <w:rFonts w:ascii="Times New Roman" w:hAnsi="Times New Roman" w:cs="Times New Roman"/>
          <w:b/>
          <w:sz w:val="24"/>
          <w:szCs w:val="24"/>
        </w:rPr>
      </w:pPr>
      <w:r w:rsidRPr="006029A6">
        <w:rPr>
          <w:rFonts w:ascii="Times New Roman" w:hAnsi="Times New Roman" w:cs="Times New Roman"/>
          <w:b/>
          <w:sz w:val="24"/>
          <w:szCs w:val="24"/>
        </w:rPr>
        <w:t>Русский язык</w:t>
      </w:r>
    </w:p>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 xml:space="preserve">Динамику можно увидеть на диаграммах: </w:t>
      </w:r>
    </w:p>
    <w:p w:rsidR="00ED68A6" w:rsidRPr="006029A6" w:rsidRDefault="00ED68A6" w:rsidP="00ED68A6">
      <w:pPr>
        <w:ind w:left="142" w:hanging="142"/>
        <w:jc w:val="both"/>
        <w:rPr>
          <w:rFonts w:ascii="Times New Roman" w:hAnsi="Times New Roman" w:cs="Times New Roman"/>
          <w:b/>
          <w:sz w:val="24"/>
          <w:szCs w:val="24"/>
        </w:rPr>
      </w:pPr>
    </w:p>
    <w:p w:rsidR="00ED68A6" w:rsidRPr="006029A6" w:rsidRDefault="00ED68A6" w:rsidP="00ED68A6">
      <w:pPr>
        <w:ind w:left="142" w:hanging="142"/>
        <w:jc w:val="both"/>
        <w:rPr>
          <w:rFonts w:ascii="Times New Roman" w:hAnsi="Times New Roman" w:cs="Times New Roman"/>
          <w:noProof/>
          <w:sz w:val="24"/>
          <w:szCs w:val="24"/>
        </w:rPr>
      </w:pPr>
      <w:r w:rsidRPr="006029A6">
        <w:rPr>
          <w:rFonts w:ascii="Times New Roman" w:hAnsi="Times New Roman" w:cs="Times New Roman"/>
          <w:noProof/>
          <w:sz w:val="24"/>
          <w:szCs w:val="24"/>
        </w:rPr>
        <w:t xml:space="preserve"> </w:t>
      </w:r>
    </w:p>
    <w:p w:rsidR="00ED68A6" w:rsidRPr="006029A6" w:rsidRDefault="00ED68A6" w:rsidP="00ED68A6">
      <w:pPr>
        <w:ind w:left="142" w:hanging="142"/>
        <w:jc w:val="both"/>
        <w:rPr>
          <w:rFonts w:ascii="Times New Roman" w:hAnsi="Times New Roman" w:cs="Times New Roman"/>
          <w:noProof/>
          <w:sz w:val="24"/>
          <w:szCs w:val="24"/>
        </w:rPr>
      </w:pPr>
      <w:r w:rsidRPr="006029A6">
        <w:rPr>
          <w:rFonts w:ascii="Times New Roman" w:hAnsi="Times New Roman" w:cs="Times New Roman"/>
          <w:noProof/>
          <w:sz w:val="24"/>
          <w:szCs w:val="24"/>
        </w:rPr>
        <w:t>Успеваемость по русскому языку 100%. В этом году на ГИА выпусники получили только положительные отметки. По результатам ОГЭ на 10% повысился процент отличных отметок. Средняя отметка «4». Средний балл составил 26,8, что на 0,2 балла ниже прошлогоднего результата. Максимальный балл 33 получили четыре выпускницы Ветрова В, Метель В., Умерова З. и Шишка Е. (положительная  динамика +2 человека) Пять  выпускников  Волошин Н, Дерябина А, Решедленко С, Худавердян А. и Шестакова Д получили 32 балла. (положительная  динамика +3 человека) По сравнению с районным показателем % отличных отметок на 11% выше, средний балл выше на 0,17.</w:t>
      </w:r>
    </w:p>
    <w:p w:rsidR="00ED68A6" w:rsidRPr="006029A6" w:rsidRDefault="00ED68A6" w:rsidP="00ED68A6">
      <w:pPr>
        <w:ind w:left="142" w:hanging="142"/>
        <w:rPr>
          <w:rFonts w:ascii="Times New Roman" w:hAnsi="Times New Roman" w:cs="Times New Roman"/>
          <w:b/>
          <w:sz w:val="24"/>
          <w:szCs w:val="24"/>
        </w:rPr>
      </w:pPr>
    </w:p>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Подтверждение знаний</w:t>
      </w:r>
    </w:p>
    <w:p w:rsidR="00ED68A6" w:rsidRPr="006029A6" w:rsidRDefault="00ED68A6" w:rsidP="00ED68A6">
      <w:pPr>
        <w:ind w:left="142" w:hanging="142"/>
        <w:rPr>
          <w:rFonts w:ascii="Times New Roman" w:hAnsi="Times New Roman" w:cs="Times New Roman"/>
          <w:b/>
          <w:sz w:val="24"/>
          <w:szCs w:val="24"/>
        </w:rPr>
      </w:pPr>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2095"/>
        <w:gridCol w:w="2050"/>
        <w:gridCol w:w="1784"/>
        <w:gridCol w:w="1703"/>
      </w:tblGrid>
      <w:tr w:rsidR="00ED68A6" w:rsidRPr="006029A6" w:rsidTr="00ED68A6">
        <w:trPr>
          <w:trHeight w:val="616"/>
        </w:trPr>
        <w:tc>
          <w:tcPr>
            <w:tcW w:w="86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класс</w:t>
            </w:r>
          </w:p>
        </w:tc>
        <w:tc>
          <w:tcPr>
            <w:tcW w:w="2096"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Учитель</w:t>
            </w:r>
          </w:p>
        </w:tc>
        <w:tc>
          <w:tcPr>
            <w:tcW w:w="2051"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Подтвердили годовую (%)</w:t>
            </w:r>
          </w:p>
        </w:tc>
        <w:tc>
          <w:tcPr>
            <w:tcW w:w="178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Улучшили знания (%)</w:t>
            </w:r>
          </w:p>
        </w:tc>
        <w:tc>
          <w:tcPr>
            <w:tcW w:w="170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Ухудшили знания (%)</w:t>
            </w:r>
          </w:p>
        </w:tc>
      </w:tr>
      <w:tr w:rsidR="00ED68A6" w:rsidRPr="006029A6" w:rsidTr="00ED68A6">
        <w:tc>
          <w:tcPr>
            <w:tcW w:w="86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9-А</w:t>
            </w:r>
          </w:p>
        </w:tc>
        <w:tc>
          <w:tcPr>
            <w:tcW w:w="2096"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Колбасенко Л.А</w:t>
            </w:r>
          </w:p>
        </w:tc>
        <w:tc>
          <w:tcPr>
            <w:tcW w:w="2051"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12 (53%)</w:t>
            </w:r>
          </w:p>
        </w:tc>
        <w:tc>
          <w:tcPr>
            <w:tcW w:w="178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10 (43%)</w:t>
            </w:r>
          </w:p>
        </w:tc>
        <w:tc>
          <w:tcPr>
            <w:tcW w:w="170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 (4%)</w:t>
            </w:r>
          </w:p>
        </w:tc>
      </w:tr>
      <w:tr w:rsidR="00ED68A6" w:rsidRPr="006029A6" w:rsidTr="00ED68A6">
        <w:tc>
          <w:tcPr>
            <w:tcW w:w="86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9-Б</w:t>
            </w:r>
          </w:p>
        </w:tc>
        <w:tc>
          <w:tcPr>
            <w:tcW w:w="2096"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Колбасенко Л.А</w:t>
            </w:r>
          </w:p>
        </w:tc>
        <w:tc>
          <w:tcPr>
            <w:tcW w:w="2051"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4 (17%)</w:t>
            </w:r>
          </w:p>
        </w:tc>
        <w:tc>
          <w:tcPr>
            <w:tcW w:w="178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17 (74%)</w:t>
            </w:r>
          </w:p>
        </w:tc>
        <w:tc>
          <w:tcPr>
            <w:tcW w:w="170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 (9%)</w:t>
            </w:r>
          </w:p>
        </w:tc>
      </w:tr>
      <w:tr w:rsidR="00ED68A6" w:rsidRPr="006029A6" w:rsidTr="00ED68A6">
        <w:tc>
          <w:tcPr>
            <w:tcW w:w="86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9-В</w:t>
            </w:r>
          </w:p>
        </w:tc>
        <w:tc>
          <w:tcPr>
            <w:tcW w:w="2096"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Субботина А.Н.</w:t>
            </w:r>
          </w:p>
        </w:tc>
        <w:tc>
          <w:tcPr>
            <w:tcW w:w="2051"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7 (32%)</w:t>
            </w:r>
          </w:p>
        </w:tc>
        <w:tc>
          <w:tcPr>
            <w:tcW w:w="178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15 (68%)</w:t>
            </w:r>
          </w:p>
        </w:tc>
        <w:tc>
          <w:tcPr>
            <w:tcW w:w="170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0 (0%)</w:t>
            </w:r>
          </w:p>
        </w:tc>
      </w:tr>
      <w:tr w:rsidR="00ED68A6" w:rsidRPr="006029A6" w:rsidTr="00ED68A6">
        <w:tc>
          <w:tcPr>
            <w:tcW w:w="865"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sz w:val="24"/>
                <w:szCs w:val="24"/>
              </w:rPr>
            </w:pPr>
          </w:p>
        </w:tc>
        <w:tc>
          <w:tcPr>
            <w:tcW w:w="2096"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ИТОГО</w:t>
            </w:r>
          </w:p>
        </w:tc>
        <w:tc>
          <w:tcPr>
            <w:tcW w:w="2051"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23 (33 %)</w:t>
            </w:r>
          </w:p>
        </w:tc>
        <w:tc>
          <w:tcPr>
            <w:tcW w:w="178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42 (60%)</w:t>
            </w:r>
          </w:p>
        </w:tc>
        <w:tc>
          <w:tcPr>
            <w:tcW w:w="170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3 (7%)</w:t>
            </w:r>
          </w:p>
        </w:tc>
      </w:tr>
    </w:tbl>
    <w:p w:rsidR="00ED68A6" w:rsidRPr="006029A6" w:rsidRDefault="00ED68A6" w:rsidP="00ED68A6">
      <w:pPr>
        <w:ind w:left="142" w:hanging="142"/>
        <w:rPr>
          <w:rFonts w:ascii="Times New Roman" w:hAnsi="Times New Roman" w:cs="Times New Roman"/>
          <w:sz w:val="24"/>
          <w:szCs w:val="24"/>
        </w:rPr>
      </w:pPr>
    </w:p>
    <w:p w:rsidR="00ED68A6" w:rsidRPr="006029A6" w:rsidRDefault="00ED68A6" w:rsidP="00ED68A6">
      <w:pPr>
        <w:ind w:firstLine="708"/>
        <w:rPr>
          <w:rFonts w:ascii="Times New Roman" w:hAnsi="Times New Roman" w:cs="Times New Roman"/>
          <w:sz w:val="24"/>
          <w:szCs w:val="24"/>
        </w:rPr>
      </w:pPr>
      <w:r w:rsidRPr="006029A6">
        <w:rPr>
          <w:rFonts w:ascii="Times New Roman" w:hAnsi="Times New Roman" w:cs="Times New Roman"/>
          <w:sz w:val="24"/>
          <w:szCs w:val="24"/>
        </w:rPr>
        <w:t>По таблице видно, что  треть  учащихся подтвердили свои годовые оценки (33%),  60% учащихся улучшили свои результаты года, 7% выпускников сдали экзамены хуже результатов учебного года. Наиболее объективно выставлены годовые отметки в 9а классе. В  9б и 9в результаты экзаменов выше годовых отметок, более 60% показали результат выше ожидаемого.</w:t>
      </w:r>
    </w:p>
    <w:p w:rsidR="00ED68A6" w:rsidRPr="006029A6" w:rsidRDefault="00ED68A6" w:rsidP="00ED68A6">
      <w:pPr>
        <w:jc w:val="both"/>
        <w:rPr>
          <w:rFonts w:ascii="Times New Roman" w:hAnsi="Times New Roman" w:cs="Times New Roman"/>
          <w:sz w:val="24"/>
          <w:szCs w:val="24"/>
        </w:rPr>
      </w:pPr>
      <w:r w:rsidRPr="006029A6">
        <w:rPr>
          <w:rFonts w:ascii="Times New Roman" w:hAnsi="Times New Roman" w:cs="Times New Roman"/>
          <w:sz w:val="24"/>
          <w:szCs w:val="24"/>
        </w:rPr>
        <w:t xml:space="preserve">Результаты экзамена по русскому языку показали, что все выпускники подготовились экзамену. В течение всего учебного года учителями русского языка Субботиной А.Н. и Колбасенко Л.А. были организованы дополнительные внеурочные занятия по подготовке учащихся к ОГЭ, учителя еженедельно отслеживал результаты подготовки, и заносили в индивидуальные диагностические карты. </w:t>
      </w:r>
    </w:p>
    <w:p w:rsidR="00ED68A6" w:rsidRPr="006029A6" w:rsidRDefault="00ED68A6" w:rsidP="00ED68A6">
      <w:pPr>
        <w:ind w:left="142" w:hanging="142"/>
        <w:jc w:val="both"/>
        <w:rPr>
          <w:rFonts w:ascii="Times New Roman" w:hAnsi="Times New Roman" w:cs="Times New Roman"/>
          <w:noProof/>
          <w:sz w:val="24"/>
          <w:szCs w:val="24"/>
        </w:rPr>
      </w:pPr>
    </w:p>
    <w:p w:rsidR="00ED68A6" w:rsidRPr="006029A6" w:rsidRDefault="00ED68A6" w:rsidP="00ED68A6">
      <w:pPr>
        <w:ind w:left="142" w:hanging="142"/>
        <w:jc w:val="both"/>
        <w:rPr>
          <w:rFonts w:ascii="Times New Roman" w:hAnsi="Times New Roman" w:cs="Times New Roman"/>
          <w:b/>
          <w:sz w:val="24"/>
          <w:szCs w:val="24"/>
        </w:rPr>
      </w:pPr>
      <w:r w:rsidRPr="006029A6">
        <w:rPr>
          <w:rFonts w:ascii="Times New Roman" w:hAnsi="Times New Roman" w:cs="Times New Roman"/>
          <w:b/>
          <w:sz w:val="24"/>
          <w:szCs w:val="24"/>
        </w:rPr>
        <w:t>Математика</w:t>
      </w:r>
    </w:p>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В 202</w:t>
      </w:r>
      <w:r w:rsidR="001F27B7">
        <w:rPr>
          <w:rFonts w:ascii="Times New Roman" w:hAnsi="Times New Roman" w:cs="Times New Roman"/>
          <w:sz w:val="24"/>
          <w:szCs w:val="24"/>
        </w:rPr>
        <w:t>4</w:t>
      </w:r>
      <w:r w:rsidRPr="006029A6">
        <w:rPr>
          <w:rFonts w:ascii="Times New Roman" w:hAnsi="Times New Roman" w:cs="Times New Roman"/>
          <w:sz w:val="24"/>
          <w:szCs w:val="24"/>
        </w:rPr>
        <w:t>-202</w:t>
      </w:r>
      <w:r w:rsidR="001F27B7">
        <w:rPr>
          <w:rFonts w:ascii="Times New Roman" w:hAnsi="Times New Roman" w:cs="Times New Roman"/>
          <w:sz w:val="24"/>
          <w:szCs w:val="24"/>
        </w:rPr>
        <w:t>5</w:t>
      </w:r>
      <w:r w:rsidRPr="006029A6">
        <w:rPr>
          <w:rFonts w:ascii="Times New Roman" w:hAnsi="Times New Roman" w:cs="Times New Roman"/>
          <w:sz w:val="24"/>
          <w:szCs w:val="24"/>
        </w:rPr>
        <w:t xml:space="preserve"> учебном году математику сдавал  71  выпускник (70 выпускников текущего года и 1 прошлого учебного года, который на ГИА 2023 получил неудовлетворительную отметку и не пересдал  математику в дополнительные сроки). Отличные отметки получили 7 выпускников, что на 2 выпускника больше, чем в прошлом году.</w:t>
      </w:r>
    </w:p>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lastRenderedPageBreak/>
        <w:t>Средний балл по математике составляет 17,1  баллов в первую волну, что на 2,1  балла выше прошлогоднего показателя. Результаты по математике: качество –64% на  14% выше  прошлого года. Первоначально обучающиеся получили 3 неудовлетворительные отметки, против 10 на ГИА 202</w:t>
      </w:r>
      <w:r w:rsidR="001F27B7">
        <w:rPr>
          <w:rFonts w:ascii="Times New Roman" w:hAnsi="Times New Roman" w:cs="Times New Roman"/>
          <w:sz w:val="24"/>
          <w:szCs w:val="24"/>
        </w:rPr>
        <w:t>4</w:t>
      </w:r>
      <w:r w:rsidRPr="006029A6">
        <w:rPr>
          <w:rFonts w:ascii="Times New Roman" w:hAnsi="Times New Roman" w:cs="Times New Roman"/>
          <w:sz w:val="24"/>
          <w:szCs w:val="24"/>
        </w:rPr>
        <w:t>. Это положительная динамика. После пересдачи осталась одна неудовлетворительная отметка, у обучающегося, который находился на семейном обучении и наши педагоги не имели возможности подготовить этого ребенка к экзаменам.</w:t>
      </w:r>
    </w:p>
    <w:p w:rsidR="00ED68A6" w:rsidRPr="006029A6" w:rsidRDefault="00ED68A6" w:rsidP="00ED68A6">
      <w:pPr>
        <w:rPr>
          <w:rFonts w:ascii="Times New Roman" w:hAnsi="Times New Roman" w:cs="Times New Roman"/>
          <w:sz w:val="24"/>
          <w:szCs w:val="24"/>
        </w:rPr>
      </w:pPr>
    </w:p>
    <w:p w:rsidR="00ED68A6" w:rsidRPr="006029A6" w:rsidRDefault="00ED68A6" w:rsidP="00ED68A6">
      <w:pPr>
        <w:jc w:val="both"/>
        <w:rPr>
          <w:rFonts w:ascii="Times New Roman" w:hAnsi="Times New Roman" w:cs="Times New Roman"/>
          <w:sz w:val="24"/>
          <w:szCs w:val="24"/>
        </w:rPr>
      </w:pPr>
      <w:r w:rsidRPr="006029A6">
        <w:rPr>
          <w:rFonts w:ascii="Times New Roman" w:hAnsi="Times New Roman" w:cs="Times New Roman"/>
          <w:sz w:val="24"/>
          <w:szCs w:val="24"/>
        </w:rPr>
        <w:t>За последние три года заметно, что повысилась качество обучение. Снижается количество неудовлетворительных и удовлетворительных отметок и растет количество хороших и отличных. Наиболее популярной стала отметка 4, ее получили 77% выпускников.</w:t>
      </w:r>
    </w:p>
    <w:p w:rsidR="00ED68A6" w:rsidRPr="006029A6" w:rsidRDefault="00ED68A6" w:rsidP="00ED68A6">
      <w:pPr>
        <w:jc w:val="both"/>
        <w:rPr>
          <w:rFonts w:ascii="Times New Roman" w:hAnsi="Times New Roman" w:cs="Times New Roman"/>
          <w:sz w:val="24"/>
          <w:szCs w:val="24"/>
        </w:rPr>
      </w:pPr>
      <w:r w:rsidRPr="006029A6">
        <w:rPr>
          <w:rFonts w:ascii="Times New Roman" w:hAnsi="Times New Roman" w:cs="Times New Roman"/>
          <w:sz w:val="24"/>
          <w:szCs w:val="24"/>
        </w:rPr>
        <w:t>На уровне района мы выглядим следующим образом:</w:t>
      </w:r>
    </w:p>
    <w:p w:rsidR="00ED68A6" w:rsidRPr="006029A6" w:rsidRDefault="00ED68A6" w:rsidP="00ED68A6">
      <w:pPr>
        <w:jc w:val="both"/>
        <w:rPr>
          <w:rFonts w:ascii="Times New Roman" w:hAnsi="Times New Roman" w:cs="Times New Roman"/>
          <w:sz w:val="24"/>
          <w:szCs w:val="24"/>
        </w:rPr>
      </w:pPr>
    </w:p>
    <w:tbl>
      <w:tblPr>
        <w:tblW w:w="7680" w:type="dxa"/>
        <w:tblInd w:w="93" w:type="dxa"/>
        <w:tblLook w:val="04A0" w:firstRow="1" w:lastRow="0" w:firstColumn="1" w:lastColumn="0" w:noHBand="0" w:noVBand="1"/>
      </w:tblPr>
      <w:tblGrid>
        <w:gridCol w:w="1918"/>
        <w:gridCol w:w="1243"/>
        <w:gridCol w:w="732"/>
        <w:gridCol w:w="732"/>
        <w:gridCol w:w="732"/>
        <w:gridCol w:w="903"/>
        <w:gridCol w:w="1154"/>
        <w:gridCol w:w="1373"/>
      </w:tblGrid>
      <w:tr w:rsidR="00ED68A6" w:rsidRPr="006029A6" w:rsidTr="00ED68A6">
        <w:trPr>
          <w:trHeight w:val="720"/>
        </w:trPr>
        <w:tc>
          <w:tcPr>
            <w:tcW w:w="12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Наименование ОО</w:t>
            </w:r>
          </w:p>
        </w:tc>
        <w:tc>
          <w:tcPr>
            <w:tcW w:w="939" w:type="dxa"/>
            <w:tcBorders>
              <w:top w:val="single" w:sz="8" w:space="0" w:color="auto"/>
              <w:left w:val="nil"/>
              <w:bottom w:val="nil"/>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Всего сдавали, чел</w:t>
            </w:r>
          </w:p>
        </w:tc>
        <w:tc>
          <w:tcPr>
            <w:tcW w:w="9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9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9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9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9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среднее число верных ответов</w:t>
            </w:r>
          </w:p>
        </w:tc>
        <w:tc>
          <w:tcPr>
            <w:tcW w:w="9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средний итоговый балл</w:t>
            </w:r>
          </w:p>
        </w:tc>
      </w:tr>
      <w:tr w:rsidR="00ED68A6" w:rsidRPr="006029A6" w:rsidTr="00ED68A6">
        <w:trPr>
          <w:trHeight w:val="315"/>
        </w:trPr>
        <w:tc>
          <w:tcPr>
            <w:tcW w:w="1235" w:type="dxa"/>
            <w:vMerge/>
            <w:tcBorders>
              <w:top w:val="single" w:sz="8" w:space="0" w:color="auto"/>
              <w:left w:val="single" w:sz="8" w:space="0" w:color="auto"/>
              <w:bottom w:val="single" w:sz="8" w:space="0" w:color="000000"/>
              <w:right w:val="single" w:sz="8" w:space="0" w:color="auto"/>
            </w:tcBorders>
            <w:vAlign w:val="center"/>
            <w:hideMark/>
          </w:tcPr>
          <w:p w:rsidR="00ED68A6" w:rsidRPr="006029A6" w:rsidRDefault="00ED68A6" w:rsidP="00ED68A6">
            <w:pPr>
              <w:rPr>
                <w:rFonts w:ascii="Times New Roman" w:hAnsi="Times New Roman" w:cs="Times New Roman"/>
                <w:b/>
                <w:bCs/>
                <w:sz w:val="24"/>
                <w:szCs w:val="24"/>
              </w:rPr>
            </w:pPr>
          </w:p>
        </w:tc>
        <w:tc>
          <w:tcPr>
            <w:tcW w:w="939" w:type="dxa"/>
            <w:tcBorders>
              <w:top w:val="nil"/>
              <w:left w:val="nil"/>
              <w:bottom w:val="single" w:sz="8" w:space="0" w:color="auto"/>
              <w:right w:val="single" w:sz="8"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 </w:t>
            </w:r>
          </w:p>
        </w:tc>
        <w:tc>
          <w:tcPr>
            <w:tcW w:w="907" w:type="dxa"/>
            <w:vMerge/>
            <w:tcBorders>
              <w:top w:val="single" w:sz="8" w:space="0" w:color="auto"/>
              <w:left w:val="single" w:sz="8" w:space="0" w:color="auto"/>
              <w:bottom w:val="single" w:sz="8" w:space="0" w:color="000000"/>
              <w:right w:val="single" w:sz="8" w:space="0" w:color="auto"/>
            </w:tcBorders>
            <w:vAlign w:val="center"/>
            <w:hideMark/>
          </w:tcPr>
          <w:p w:rsidR="00ED68A6" w:rsidRPr="006029A6" w:rsidRDefault="00ED68A6" w:rsidP="00ED68A6">
            <w:pPr>
              <w:rPr>
                <w:rFonts w:ascii="Times New Roman" w:hAnsi="Times New Roman" w:cs="Times New Roman"/>
                <w:b/>
                <w:bCs/>
                <w:sz w:val="24"/>
                <w:szCs w:val="24"/>
              </w:rPr>
            </w:pPr>
          </w:p>
        </w:tc>
        <w:tc>
          <w:tcPr>
            <w:tcW w:w="907" w:type="dxa"/>
            <w:vMerge/>
            <w:tcBorders>
              <w:top w:val="single" w:sz="8" w:space="0" w:color="auto"/>
              <w:left w:val="single" w:sz="8" w:space="0" w:color="auto"/>
              <w:bottom w:val="single" w:sz="8" w:space="0" w:color="000000"/>
              <w:right w:val="single" w:sz="8" w:space="0" w:color="auto"/>
            </w:tcBorders>
            <w:vAlign w:val="center"/>
            <w:hideMark/>
          </w:tcPr>
          <w:p w:rsidR="00ED68A6" w:rsidRPr="006029A6" w:rsidRDefault="00ED68A6" w:rsidP="00ED68A6">
            <w:pPr>
              <w:rPr>
                <w:rFonts w:ascii="Times New Roman" w:hAnsi="Times New Roman" w:cs="Times New Roman"/>
                <w:b/>
                <w:bCs/>
                <w:sz w:val="24"/>
                <w:szCs w:val="24"/>
              </w:rPr>
            </w:pPr>
          </w:p>
        </w:tc>
        <w:tc>
          <w:tcPr>
            <w:tcW w:w="907" w:type="dxa"/>
            <w:vMerge/>
            <w:tcBorders>
              <w:top w:val="single" w:sz="8" w:space="0" w:color="auto"/>
              <w:left w:val="single" w:sz="8" w:space="0" w:color="auto"/>
              <w:bottom w:val="single" w:sz="8" w:space="0" w:color="000000"/>
              <w:right w:val="single" w:sz="8" w:space="0" w:color="auto"/>
            </w:tcBorders>
            <w:vAlign w:val="center"/>
            <w:hideMark/>
          </w:tcPr>
          <w:p w:rsidR="00ED68A6" w:rsidRPr="006029A6" w:rsidRDefault="00ED68A6" w:rsidP="00ED68A6">
            <w:pPr>
              <w:rPr>
                <w:rFonts w:ascii="Times New Roman" w:hAnsi="Times New Roman" w:cs="Times New Roman"/>
                <w:b/>
                <w:bCs/>
                <w:sz w:val="24"/>
                <w:szCs w:val="24"/>
              </w:rPr>
            </w:pPr>
          </w:p>
        </w:tc>
        <w:tc>
          <w:tcPr>
            <w:tcW w:w="903" w:type="dxa"/>
            <w:vMerge/>
            <w:tcBorders>
              <w:top w:val="single" w:sz="8" w:space="0" w:color="auto"/>
              <w:left w:val="single" w:sz="8" w:space="0" w:color="auto"/>
              <w:bottom w:val="single" w:sz="8" w:space="0" w:color="000000"/>
              <w:right w:val="single" w:sz="8" w:space="0" w:color="auto"/>
            </w:tcBorders>
            <w:vAlign w:val="center"/>
            <w:hideMark/>
          </w:tcPr>
          <w:p w:rsidR="00ED68A6" w:rsidRPr="006029A6" w:rsidRDefault="00ED68A6" w:rsidP="00ED68A6">
            <w:pPr>
              <w:rPr>
                <w:rFonts w:ascii="Times New Roman" w:hAnsi="Times New Roman" w:cs="Times New Roman"/>
                <w:b/>
                <w:bCs/>
                <w:sz w:val="24"/>
                <w:szCs w:val="24"/>
              </w:rPr>
            </w:pPr>
          </w:p>
        </w:tc>
        <w:tc>
          <w:tcPr>
            <w:tcW w:w="934" w:type="dxa"/>
            <w:vMerge/>
            <w:tcBorders>
              <w:top w:val="single" w:sz="8" w:space="0" w:color="auto"/>
              <w:left w:val="single" w:sz="8" w:space="0" w:color="auto"/>
              <w:bottom w:val="single" w:sz="8" w:space="0" w:color="000000"/>
              <w:right w:val="single" w:sz="8" w:space="0" w:color="auto"/>
            </w:tcBorders>
            <w:vAlign w:val="center"/>
            <w:hideMark/>
          </w:tcPr>
          <w:p w:rsidR="00ED68A6" w:rsidRPr="006029A6" w:rsidRDefault="00ED68A6" w:rsidP="00ED68A6">
            <w:pPr>
              <w:rPr>
                <w:rFonts w:ascii="Times New Roman" w:hAnsi="Times New Roman" w:cs="Times New Roman"/>
                <w:b/>
                <w:bCs/>
                <w:sz w:val="24"/>
                <w:szCs w:val="24"/>
              </w:rPr>
            </w:pPr>
          </w:p>
        </w:tc>
        <w:tc>
          <w:tcPr>
            <w:tcW w:w="948" w:type="dxa"/>
            <w:vMerge/>
            <w:tcBorders>
              <w:top w:val="single" w:sz="8" w:space="0" w:color="auto"/>
              <w:left w:val="single" w:sz="8" w:space="0" w:color="auto"/>
              <w:bottom w:val="single" w:sz="8" w:space="0" w:color="000000"/>
              <w:right w:val="single" w:sz="8" w:space="0" w:color="auto"/>
            </w:tcBorders>
            <w:vAlign w:val="center"/>
            <w:hideMark/>
          </w:tcPr>
          <w:p w:rsidR="00ED68A6" w:rsidRPr="006029A6" w:rsidRDefault="00ED68A6" w:rsidP="00ED68A6">
            <w:pPr>
              <w:rPr>
                <w:rFonts w:ascii="Times New Roman" w:hAnsi="Times New Roman" w:cs="Times New Roman"/>
                <w:b/>
                <w:bCs/>
                <w:sz w:val="24"/>
                <w:szCs w:val="24"/>
              </w:rPr>
            </w:pPr>
          </w:p>
        </w:tc>
      </w:tr>
      <w:tr w:rsidR="00ED68A6" w:rsidRPr="006029A6" w:rsidTr="00ED68A6">
        <w:trPr>
          <w:trHeight w:hRule="exact" w:val="735"/>
        </w:trPr>
        <w:tc>
          <w:tcPr>
            <w:tcW w:w="1235" w:type="dxa"/>
            <w:tcBorders>
              <w:top w:val="nil"/>
              <w:left w:val="single" w:sz="8" w:space="0" w:color="auto"/>
              <w:bottom w:val="single" w:sz="8" w:space="0" w:color="auto"/>
              <w:right w:val="single" w:sz="8"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МБОУ СОШ № 57</w:t>
            </w:r>
          </w:p>
        </w:tc>
        <w:tc>
          <w:tcPr>
            <w:tcW w:w="939" w:type="dxa"/>
            <w:tcBorders>
              <w:top w:val="nil"/>
              <w:left w:val="nil"/>
              <w:bottom w:val="single" w:sz="8" w:space="0" w:color="auto"/>
              <w:right w:val="single" w:sz="8"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60</w:t>
            </w:r>
          </w:p>
        </w:tc>
        <w:tc>
          <w:tcPr>
            <w:tcW w:w="907" w:type="dxa"/>
            <w:tcBorders>
              <w:top w:val="nil"/>
              <w:left w:val="nil"/>
              <w:bottom w:val="single" w:sz="8" w:space="0" w:color="auto"/>
              <w:right w:val="single" w:sz="8"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11,7</w:t>
            </w:r>
          </w:p>
        </w:tc>
        <w:tc>
          <w:tcPr>
            <w:tcW w:w="907" w:type="dxa"/>
            <w:tcBorders>
              <w:top w:val="nil"/>
              <w:left w:val="nil"/>
              <w:bottom w:val="single" w:sz="8" w:space="0" w:color="auto"/>
              <w:right w:val="single" w:sz="8"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75</w:t>
            </w:r>
          </w:p>
        </w:tc>
        <w:tc>
          <w:tcPr>
            <w:tcW w:w="907" w:type="dxa"/>
            <w:tcBorders>
              <w:top w:val="nil"/>
              <w:left w:val="nil"/>
              <w:bottom w:val="single" w:sz="8" w:space="0" w:color="auto"/>
              <w:right w:val="single" w:sz="8"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8,3</w:t>
            </w:r>
          </w:p>
        </w:tc>
        <w:tc>
          <w:tcPr>
            <w:tcW w:w="903" w:type="dxa"/>
            <w:tcBorders>
              <w:top w:val="nil"/>
              <w:left w:val="nil"/>
              <w:bottom w:val="single" w:sz="8" w:space="0" w:color="auto"/>
              <w:right w:val="single" w:sz="8"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5</w:t>
            </w:r>
          </w:p>
        </w:tc>
        <w:tc>
          <w:tcPr>
            <w:tcW w:w="934" w:type="dxa"/>
            <w:tcBorders>
              <w:top w:val="nil"/>
              <w:left w:val="nil"/>
              <w:bottom w:val="single" w:sz="8" w:space="0" w:color="auto"/>
              <w:right w:val="single" w:sz="8"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17,1</w:t>
            </w:r>
          </w:p>
        </w:tc>
        <w:tc>
          <w:tcPr>
            <w:tcW w:w="948" w:type="dxa"/>
            <w:tcBorders>
              <w:top w:val="nil"/>
              <w:left w:val="nil"/>
              <w:bottom w:val="single" w:sz="8" w:space="0" w:color="auto"/>
              <w:right w:val="single" w:sz="8"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3,93</w:t>
            </w:r>
          </w:p>
        </w:tc>
      </w:tr>
      <w:tr w:rsidR="00ED68A6" w:rsidRPr="006029A6" w:rsidTr="00ED68A6">
        <w:trPr>
          <w:trHeight w:hRule="exact" w:val="315"/>
        </w:trPr>
        <w:tc>
          <w:tcPr>
            <w:tcW w:w="1235" w:type="dxa"/>
            <w:tcBorders>
              <w:top w:val="nil"/>
              <w:left w:val="single" w:sz="8" w:space="0" w:color="auto"/>
              <w:bottom w:val="single" w:sz="8" w:space="0" w:color="auto"/>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Район</w:t>
            </w:r>
          </w:p>
        </w:tc>
        <w:tc>
          <w:tcPr>
            <w:tcW w:w="939" w:type="dxa"/>
            <w:tcBorders>
              <w:top w:val="nil"/>
              <w:left w:val="nil"/>
              <w:bottom w:val="single" w:sz="8" w:space="0" w:color="auto"/>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1510</w:t>
            </w:r>
          </w:p>
        </w:tc>
        <w:tc>
          <w:tcPr>
            <w:tcW w:w="907" w:type="dxa"/>
            <w:tcBorders>
              <w:top w:val="nil"/>
              <w:left w:val="nil"/>
              <w:bottom w:val="single" w:sz="8" w:space="0" w:color="auto"/>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9,2</w:t>
            </w:r>
          </w:p>
        </w:tc>
        <w:tc>
          <w:tcPr>
            <w:tcW w:w="907" w:type="dxa"/>
            <w:tcBorders>
              <w:top w:val="nil"/>
              <w:left w:val="nil"/>
              <w:bottom w:val="single" w:sz="8" w:space="0" w:color="auto"/>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67,3</w:t>
            </w:r>
          </w:p>
        </w:tc>
        <w:tc>
          <w:tcPr>
            <w:tcW w:w="907" w:type="dxa"/>
            <w:tcBorders>
              <w:top w:val="nil"/>
              <w:left w:val="nil"/>
              <w:bottom w:val="single" w:sz="8" w:space="0" w:color="auto"/>
              <w:right w:val="single" w:sz="8"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16,3</w:t>
            </w:r>
          </w:p>
        </w:tc>
        <w:tc>
          <w:tcPr>
            <w:tcW w:w="903" w:type="dxa"/>
            <w:tcBorders>
              <w:top w:val="nil"/>
              <w:left w:val="nil"/>
              <w:bottom w:val="single" w:sz="8" w:space="0" w:color="auto"/>
              <w:right w:val="single" w:sz="8"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7,2</w:t>
            </w:r>
          </w:p>
        </w:tc>
        <w:tc>
          <w:tcPr>
            <w:tcW w:w="934" w:type="dxa"/>
            <w:tcBorders>
              <w:top w:val="nil"/>
              <w:left w:val="nil"/>
              <w:bottom w:val="single" w:sz="8" w:space="0" w:color="auto"/>
              <w:right w:val="single" w:sz="8"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16,5</w:t>
            </w:r>
          </w:p>
        </w:tc>
        <w:tc>
          <w:tcPr>
            <w:tcW w:w="948" w:type="dxa"/>
            <w:tcBorders>
              <w:top w:val="nil"/>
              <w:left w:val="nil"/>
              <w:bottom w:val="single" w:sz="8" w:space="0" w:color="auto"/>
              <w:right w:val="single" w:sz="8"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3,78</w:t>
            </w:r>
          </w:p>
        </w:tc>
      </w:tr>
    </w:tbl>
    <w:p w:rsidR="00ED68A6" w:rsidRPr="006029A6" w:rsidRDefault="00ED68A6" w:rsidP="00ED68A6">
      <w:pPr>
        <w:jc w:val="both"/>
        <w:rPr>
          <w:rFonts w:ascii="Times New Roman" w:hAnsi="Times New Roman" w:cs="Times New Roman"/>
          <w:sz w:val="24"/>
          <w:szCs w:val="24"/>
        </w:rPr>
      </w:pPr>
    </w:p>
    <w:p w:rsidR="00ED68A6" w:rsidRPr="006029A6" w:rsidRDefault="00ED68A6" w:rsidP="00ED68A6">
      <w:pPr>
        <w:jc w:val="both"/>
        <w:rPr>
          <w:rFonts w:ascii="Times New Roman" w:hAnsi="Times New Roman" w:cs="Times New Roman"/>
          <w:sz w:val="24"/>
          <w:szCs w:val="24"/>
        </w:rPr>
      </w:pPr>
    </w:p>
    <w:p w:rsidR="00ED68A6" w:rsidRPr="006029A6" w:rsidRDefault="00ED68A6" w:rsidP="00ED68A6">
      <w:pPr>
        <w:ind w:left="142" w:hanging="142"/>
        <w:rPr>
          <w:rFonts w:ascii="Times New Roman" w:hAnsi="Times New Roman" w:cs="Times New Roman"/>
          <w:noProof/>
          <w:sz w:val="24"/>
          <w:szCs w:val="24"/>
        </w:rPr>
      </w:pPr>
    </w:p>
    <w:p w:rsidR="00ED68A6" w:rsidRPr="006029A6" w:rsidRDefault="00ED68A6" w:rsidP="00ED68A6">
      <w:pPr>
        <w:ind w:left="142" w:hanging="142"/>
        <w:rPr>
          <w:rFonts w:ascii="Times New Roman" w:hAnsi="Times New Roman" w:cs="Times New Roman"/>
          <w:noProof/>
          <w:sz w:val="24"/>
          <w:szCs w:val="24"/>
        </w:rPr>
      </w:pPr>
      <w:r w:rsidRPr="006029A6">
        <w:rPr>
          <w:rFonts w:ascii="Times New Roman" w:hAnsi="Times New Roman" w:cs="Times New Roman"/>
          <w:noProof/>
          <w:sz w:val="24"/>
          <w:szCs w:val="24"/>
        </w:rPr>
        <w:t>Средний балл выпускника СОШ №57 на 0,15 выше среднерайонного показателя. Количество отличных отметок на 2,5% выше.</w:t>
      </w:r>
    </w:p>
    <w:p w:rsidR="00ED68A6" w:rsidRPr="006029A6" w:rsidRDefault="00ED68A6" w:rsidP="00ED68A6">
      <w:pPr>
        <w:ind w:left="142" w:hanging="142"/>
        <w:rPr>
          <w:rFonts w:ascii="Times New Roman" w:hAnsi="Times New Roman" w:cs="Times New Roman"/>
          <w:noProof/>
          <w:sz w:val="24"/>
          <w:szCs w:val="24"/>
        </w:rPr>
      </w:pPr>
    </w:p>
    <w:p w:rsidR="00ED68A6" w:rsidRPr="006029A6" w:rsidRDefault="00ED68A6" w:rsidP="00ED68A6">
      <w:pPr>
        <w:ind w:left="142" w:hanging="142"/>
        <w:rPr>
          <w:rFonts w:ascii="Times New Roman" w:hAnsi="Times New Roman" w:cs="Times New Roman"/>
          <w:b/>
          <w:noProof/>
          <w:sz w:val="24"/>
          <w:szCs w:val="24"/>
        </w:rPr>
      </w:pPr>
      <w:r w:rsidRPr="006029A6">
        <w:rPr>
          <w:rFonts w:ascii="Times New Roman" w:hAnsi="Times New Roman" w:cs="Times New Roman"/>
          <w:noProof/>
          <w:sz w:val="24"/>
          <w:szCs w:val="24"/>
        </w:rPr>
        <w:t xml:space="preserve">По результатам ГВЭ все выпускники справились с экзаменом. </w:t>
      </w:r>
    </w:p>
    <w:p w:rsidR="00ED68A6" w:rsidRPr="006029A6" w:rsidRDefault="00ED68A6" w:rsidP="00ED68A6">
      <w:pPr>
        <w:ind w:left="142" w:hanging="142"/>
        <w:rPr>
          <w:rFonts w:ascii="Times New Roman" w:hAnsi="Times New Roman" w:cs="Times New Roman"/>
          <w:sz w:val="24"/>
          <w:szCs w:val="24"/>
        </w:rPr>
      </w:pPr>
    </w:p>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Подтверждение знаний</w:t>
      </w:r>
    </w:p>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747"/>
        <w:gridCol w:w="1802"/>
        <w:gridCol w:w="1673"/>
        <w:gridCol w:w="1674"/>
      </w:tblGrid>
      <w:tr w:rsidR="00ED68A6" w:rsidRPr="006029A6" w:rsidTr="00ED68A6">
        <w:tc>
          <w:tcPr>
            <w:tcW w:w="90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класс</w:t>
            </w:r>
          </w:p>
        </w:tc>
        <w:tc>
          <w:tcPr>
            <w:tcW w:w="2747"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Учитель</w:t>
            </w:r>
          </w:p>
        </w:tc>
        <w:tc>
          <w:tcPr>
            <w:tcW w:w="1802"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Подтвердили годовую (%)</w:t>
            </w:r>
          </w:p>
        </w:tc>
        <w:tc>
          <w:tcPr>
            <w:tcW w:w="1673"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Улучшили знания (%)</w:t>
            </w:r>
          </w:p>
        </w:tc>
        <w:tc>
          <w:tcPr>
            <w:tcW w:w="167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Ухудшили знания (%)</w:t>
            </w:r>
          </w:p>
        </w:tc>
      </w:tr>
      <w:tr w:rsidR="00ED68A6" w:rsidRPr="006029A6" w:rsidTr="00ED68A6">
        <w:trPr>
          <w:trHeight w:val="285"/>
        </w:trPr>
        <w:tc>
          <w:tcPr>
            <w:tcW w:w="90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9-А</w:t>
            </w:r>
          </w:p>
        </w:tc>
        <w:tc>
          <w:tcPr>
            <w:tcW w:w="2747"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Батрак Н.С.</w:t>
            </w:r>
          </w:p>
        </w:tc>
        <w:tc>
          <w:tcPr>
            <w:tcW w:w="1802"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9 (25%)</w:t>
            </w:r>
          </w:p>
        </w:tc>
        <w:tc>
          <w:tcPr>
            <w:tcW w:w="1673"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15(75%)</w:t>
            </w:r>
          </w:p>
        </w:tc>
        <w:tc>
          <w:tcPr>
            <w:tcW w:w="167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0 (0%)</w:t>
            </w:r>
          </w:p>
        </w:tc>
      </w:tr>
      <w:tr w:rsidR="00ED68A6" w:rsidRPr="006029A6" w:rsidTr="00ED68A6">
        <w:trPr>
          <w:trHeight w:val="189"/>
        </w:trPr>
        <w:tc>
          <w:tcPr>
            <w:tcW w:w="90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9- Б</w:t>
            </w:r>
          </w:p>
        </w:tc>
        <w:tc>
          <w:tcPr>
            <w:tcW w:w="2747"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Литвинова И.В.</w:t>
            </w:r>
          </w:p>
        </w:tc>
        <w:tc>
          <w:tcPr>
            <w:tcW w:w="1802"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9 (39%)</w:t>
            </w:r>
          </w:p>
        </w:tc>
        <w:tc>
          <w:tcPr>
            <w:tcW w:w="1673"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14 (61%)</w:t>
            </w:r>
          </w:p>
        </w:tc>
        <w:tc>
          <w:tcPr>
            <w:tcW w:w="167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0 (0%)</w:t>
            </w:r>
          </w:p>
        </w:tc>
      </w:tr>
      <w:tr w:rsidR="00ED68A6" w:rsidRPr="006029A6" w:rsidTr="00ED68A6">
        <w:trPr>
          <w:trHeight w:val="260"/>
        </w:trPr>
        <w:tc>
          <w:tcPr>
            <w:tcW w:w="90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9- В</w:t>
            </w:r>
          </w:p>
        </w:tc>
        <w:tc>
          <w:tcPr>
            <w:tcW w:w="2747"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Батрак Н.С.</w:t>
            </w:r>
          </w:p>
        </w:tc>
        <w:tc>
          <w:tcPr>
            <w:tcW w:w="1802"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5 (23%)</w:t>
            </w:r>
          </w:p>
        </w:tc>
        <w:tc>
          <w:tcPr>
            <w:tcW w:w="1673"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17(77%)</w:t>
            </w:r>
          </w:p>
        </w:tc>
        <w:tc>
          <w:tcPr>
            <w:tcW w:w="167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0 (0%)</w:t>
            </w:r>
          </w:p>
        </w:tc>
      </w:tr>
      <w:tr w:rsidR="00ED68A6" w:rsidRPr="006029A6" w:rsidTr="00ED68A6">
        <w:trPr>
          <w:trHeight w:val="401"/>
        </w:trPr>
        <w:tc>
          <w:tcPr>
            <w:tcW w:w="905"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sz w:val="24"/>
                <w:szCs w:val="24"/>
              </w:rPr>
            </w:pPr>
          </w:p>
        </w:tc>
        <w:tc>
          <w:tcPr>
            <w:tcW w:w="2747"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ИТОГО</w:t>
            </w:r>
          </w:p>
        </w:tc>
        <w:tc>
          <w:tcPr>
            <w:tcW w:w="1802"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23 (33%)</w:t>
            </w:r>
          </w:p>
        </w:tc>
        <w:tc>
          <w:tcPr>
            <w:tcW w:w="1673"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46 (66%)</w:t>
            </w:r>
          </w:p>
        </w:tc>
        <w:tc>
          <w:tcPr>
            <w:tcW w:w="167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0(0%)</w:t>
            </w:r>
          </w:p>
        </w:tc>
      </w:tr>
    </w:tbl>
    <w:p w:rsidR="00ED68A6" w:rsidRPr="006029A6" w:rsidRDefault="00ED68A6" w:rsidP="00ED68A6">
      <w:pPr>
        <w:jc w:val="both"/>
        <w:rPr>
          <w:rFonts w:ascii="Times New Roman" w:hAnsi="Times New Roman" w:cs="Times New Roman"/>
          <w:sz w:val="24"/>
          <w:szCs w:val="24"/>
        </w:rPr>
      </w:pPr>
      <w:r w:rsidRPr="006029A6">
        <w:rPr>
          <w:rFonts w:ascii="Times New Roman" w:hAnsi="Times New Roman" w:cs="Times New Roman"/>
          <w:sz w:val="24"/>
          <w:szCs w:val="24"/>
        </w:rPr>
        <w:t xml:space="preserve">По таблице видно, что по математике в форме ОГЭ и ГВЭ  треть учащихся подтвердили свои результаты (33%), а остальные обучающиеся (66%) улучшили свои результаты. </w:t>
      </w:r>
    </w:p>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rPr>
          <w:rFonts w:ascii="Times New Roman" w:hAnsi="Times New Roman" w:cs="Times New Roman"/>
          <w:b/>
          <w:noProof/>
          <w:sz w:val="24"/>
          <w:szCs w:val="24"/>
        </w:rPr>
      </w:pPr>
      <w:r w:rsidRPr="006029A6">
        <w:rPr>
          <w:rFonts w:ascii="Times New Roman" w:hAnsi="Times New Roman" w:cs="Times New Roman"/>
          <w:b/>
          <w:noProof/>
          <w:sz w:val="24"/>
          <w:szCs w:val="24"/>
        </w:rPr>
        <w:t>Предметы по выбору.</w:t>
      </w:r>
    </w:p>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Для получения аттестата об основном общем образовании, помимо обязательных предметов, необходимо было успешно пройти аттестацию и по двум предметам по выбору. Целенаправленная работа педагогического коллектива, администрации школы сказалась на осознанном выборе предметов выпускниками. Выбрать можно было следующие из предметов: литература, иностранные языки, информатика и ИКТ, история, обществознание, география, физика, химия, биология.</w:t>
      </w:r>
    </w:p>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Для экзаменов учащиеся выбрали 9 предметов. Динамика положительная. В этом году не выбрали  только физику. Наибольшее количество учащихся выбрали информатику. Выбор 60 выпускников в следующем:</w:t>
      </w:r>
    </w:p>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jc w:val="both"/>
        <w:rPr>
          <w:rFonts w:ascii="Times New Roman" w:hAnsi="Times New Roman" w:cs="Times New Roman"/>
          <w:sz w:val="24"/>
          <w:szCs w:val="24"/>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1662"/>
        <w:gridCol w:w="2044"/>
        <w:gridCol w:w="1434"/>
        <w:gridCol w:w="2015"/>
      </w:tblGrid>
      <w:tr w:rsidR="00ED68A6" w:rsidRPr="006029A6" w:rsidTr="00ED68A6">
        <w:tc>
          <w:tcPr>
            <w:tcW w:w="226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предмет</w:t>
            </w:r>
          </w:p>
        </w:tc>
        <w:tc>
          <w:tcPr>
            <w:tcW w:w="1671"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количество учащихся</w:t>
            </w:r>
          </w:p>
        </w:tc>
        <w:tc>
          <w:tcPr>
            <w:tcW w:w="212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 от общего числа</w:t>
            </w:r>
          </w:p>
        </w:tc>
        <w:tc>
          <w:tcPr>
            <w:tcW w:w="127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Динамика</w:t>
            </w:r>
          </w:p>
        </w:tc>
        <w:tc>
          <w:tcPr>
            <w:tcW w:w="206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Учитель</w:t>
            </w:r>
          </w:p>
        </w:tc>
      </w:tr>
      <w:tr w:rsidR="00ED68A6" w:rsidRPr="006029A6" w:rsidTr="00ED68A6">
        <w:tc>
          <w:tcPr>
            <w:tcW w:w="2265"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География</w:t>
            </w:r>
          </w:p>
        </w:tc>
        <w:tc>
          <w:tcPr>
            <w:tcW w:w="1671"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42</w:t>
            </w:r>
          </w:p>
        </w:tc>
        <w:tc>
          <w:tcPr>
            <w:tcW w:w="212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+27</w:t>
            </w:r>
          </w:p>
        </w:tc>
        <w:tc>
          <w:tcPr>
            <w:tcW w:w="206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Зубко Т.В.</w:t>
            </w:r>
          </w:p>
        </w:tc>
      </w:tr>
      <w:tr w:rsidR="00ED68A6" w:rsidRPr="006029A6" w:rsidTr="00ED68A6">
        <w:tc>
          <w:tcPr>
            <w:tcW w:w="2265" w:type="dxa"/>
            <w:tcBorders>
              <w:top w:val="single" w:sz="4" w:space="0" w:color="auto"/>
              <w:left w:val="single" w:sz="4" w:space="0" w:color="auto"/>
              <w:bottom w:val="single" w:sz="4" w:space="0" w:color="auto"/>
              <w:right w:val="single" w:sz="4" w:space="0" w:color="auto"/>
            </w:tcBorders>
            <w:vAlign w:val="bottom"/>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Информатика и ИКТ</w:t>
            </w:r>
          </w:p>
        </w:tc>
        <w:tc>
          <w:tcPr>
            <w:tcW w:w="1671" w:type="dxa"/>
            <w:tcBorders>
              <w:top w:val="single" w:sz="4" w:space="0" w:color="auto"/>
              <w:left w:val="single" w:sz="4" w:space="0" w:color="auto"/>
              <w:bottom w:val="single" w:sz="4" w:space="0" w:color="auto"/>
              <w:right w:val="single" w:sz="4" w:space="0" w:color="auto"/>
            </w:tcBorders>
            <w:vAlign w:val="bottom"/>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45</w:t>
            </w:r>
          </w:p>
        </w:tc>
        <w:tc>
          <w:tcPr>
            <w:tcW w:w="212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75</w:t>
            </w:r>
          </w:p>
        </w:tc>
        <w:tc>
          <w:tcPr>
            <w:tcW w:w="127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+7</w:t>
            </w:r>
          </w:p>
        </w:tc>
        <w:tc>
          <w:tcPr>
            <w:tcW w:w="2064"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Тлепсук А.З.</w:t>
            </w:r>
          </w:p>
        </w:tc>
      </w:tr>
      <w:tr w:rsidR="00ED68A6" w:rsidRPr="006029A6" w:rsidTr="00ED68A6">
        <w:tc>
          <w:tcPr>
            <w:tcW w:w="2265" w:type="dxa"/>
            <w:tcBorders>
              <w:top w:val="single" w:sz="4" w:space="0" w:color="auto"/>
              <w:left w:val="single" w:sz="4" w:space="0" w:color="auto"/>
              <w:bottom w:val="single" w:sz="4" w:space="0" w:color="auto"/>
              <w:right w:val="single" w:sz="4" w:space="0" w:color="auto"/>
            </w:tcBorders>
            <w:vAlign w:val="bottom"/>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Обществознание</w:t>
            </w:r>
          </w:p>
        </w:tc>
        <w:tc>
          <w:tcPr>
            <w:tcW w:w="1671" w:type="dxa"/>
            <w:tcBorders>
              <w:top w:val="single" w:sz="4" w:space="0" w:color="auto"/>
              <w:left w:val="single" w:sz="4" w:space="0" w:color="auto"/>
              <w:bottom w:val="single" w:sz="4" w:space="0" w:color="auto"/>
              <w:right w:val="single" w:sz="4" w:space="0" w:color="auto"/>
            </w:tcBorders>
            <w:vAlign w:val="bottom"/>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22</w:t>
            </w:r>
          </w:p>
        </w:tc>
        <w:tc>
          <w:tcPr>
            <w:tcW w:w="212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37</w:t>
            </w:r>
          </w:p>
        </w:tc>
        <w:tc>
          <w:tcPr>
            <w:tcW w:w="127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-30</w:t>
            </w:r>
          </w:p>
        </w:tc>
        <w:tc>
          <w:tcPr>
            <w:tcW w:w="206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Абгарян К.Т.</w:t>
            </w:r>
          </w:p>
        </w:tc>
      </w:tr>
      <w:tr w:rsidR="00ED68A6" w:rsidRPr="006029A6" w:rsidTr="00ED68A6">
        <w:tc>
          <w:tcPr>
            <w:tcW w:w="2265" w:type="dxa"/>
            <w:tcBorders>
              <w:top w:val="single" w:sz="4" w:space="0" w:color="auto"/>
              <w:left w:val="single" w:sz="4" w:space="0" w:color="auto"/>
              <w:bottom w:val="single" w:sz="4" w:space="0" w:color="auto"/>
              <w:right w:val="single" w:sz="4" w:space="0" w:color="auto"/>
            </w:tcBorders>
            <w:vAlign w:val="bottom"/>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lastRenderedPageBreak/>
              <w:t>Биология</w:t>
            </w:r>
          </w:p>
        </w:tc>
        <w:tc>
          <w:tcPr>
            <w:tcW w:w="1671" w:type="dxa"/>
            <w:tcBorders>
              <w:top w:val="single" w:sz="4" w:space="0" w:color="auto"/>
              <w:left w:val="single" w:sz="4" w:space="0" w:color="auto"/>
              <w:bottom w:val="single" w:sz="4" w:space="0" w:color="auto"/>
              <w:right w:val="single" w:sz="4" w:space="0" w:color="auto"/>
            </w:tcBorders>
            <w:vAlign w:val="bottom"/>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7</w:t>
            </w:r>
          </w:p>
        </w:tc>
        <w:tc>
          <w:tcPr>
            <w:tcW w:w="127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-9</w:t>
            </w:r>
          </w:p>
        </w:tc>
        <w:tc>
          <w:tcPr>
            <w:tcW w:w="206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Титенок С.В.</w:t>
            </w:r>
          </w:p>
        </w:tc>
      </w:tr>
      <w:tr w:rsidR="00ED68A6" w:rsidRPr="006029A6" w:rsidTr="00ED68A6">
        <w:tc>
          <w:tcPr>
            <w:tcW w:w="2265" w:type="dxa"/>
            <w:tcBorders>
              <w:top w:val="single" w:sz="4" w:space="0" w:color="auto"/>
              <w:left w:val="single" w:sz="4" w:space="0" w:color="auto"/>
              <w:bottom w:val="single" w:sz="4" w:space="0" w:color="auto"/>
              <w:right w:val="single" w:sz="4" w:space="0" w:color="auto"/>
            </w:tcBorders>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Физика</w:t>
            </w:r>
          </w:p>
        </w:tc>
        <w:tc>
          <w:tcPr>
            <w:tcW w:w="1671" w:type="dxa"/>
            <w:tcBorders>
              <w:top w:val="single" w:sz="4" w:space="0" w:color="auto"/>
              <w:left w:val="single" w:sz="4" w:space="0" w:color="auto"/>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0</w:t>
            </w:r>
          </w:p>
        </w:tc>
        <w:tc>
          <w:tcPr>
            <w:tcW w:w="2064" w:type="dxa"/>
            <w:tcBorders>
              <w:top w:val="single" w:sz="4" w:space="0" w:color="auto"/>
              <w:left w:val="single" w:sz="4" w:space="0" w:color="auto"/>
              <w:bottom w:val="single" w:sz="4" w:space="0" w:color="auto"/>
              <w:right w:val="single" w:sz="4" w:space="0" w:color="auto"/>
            </w:tcBorders>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Зубашенко Т.И.</w:t>
            </w:r>
          </w:p>
        </w:tc>
      </w:tr>
      <w:tr w:rsidR="00ED68A6" w:rsidRPr="006029A6" w:rsidTr="00ED68A6">
        <w:tc>
          <w:tcPr>
            <w:tcW w:w="2265" w:type="dxa"/>
            <w:tcBorders>
              <w:top w:val="single" w:sz="4" w:space="0" w:color="auto"/>
              <w:left w:val="single" w:sz="4" w:space="0" w:color="auto"/>
              <w:bottom w:val="single" w:sz="4" w:space="0" w:color="auto"/>
              <w:right w:val="single" w:sz="4" w:space="0" w:color="auto"/>
            </w:tcBorders>
            <w:vAlign w:val="bottom"/>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Химия</w:t>
            </w:r>
          </w:p>
        </w:tc>
        <w:tc>
          <w:tcPr>
            <w:tcW w:w="1671" w:type="dxa"/>
            <w:tcBorders>
              <w:top w:val="single" w:sz="4" w:space="0" w:color="auto"/>
              <w:left w:val="single" w:sz="4" w:space="0" w:color="auto"/>
              <w:bottom w:val="single" w:sz="4" w:space="0" w:color="auto"/>
              <w:right w:val="single" w:sz="4" w:space="0" w:color="auto"/>
            </w:tcBorders>
            <w:vAlign w:val="bottom"/>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0</w:t>
            </w:r>
          </w:p>
        </w:tc>
        <w:tc>
          <w:tcPr>
            <w:tcW w:w="206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Титенок С.В.</w:t>
            </w:r>
          </w:p>
        </w:tc>
      </w:tr>
      <w:tr w:rsidR="00ED68A6" w:rsidRPr="006029A6" w:rsidTr="00ED68A6">
        <w:tc>
          <w:tcPr>
            <w:tcW w:w="2265" w:type="dxa"/>
            <w:tcBorders>
              <w:top w:val="single" w:sz="4" w:space="0" w:color="auto"/>
              <w:left w:val="single" w:sz="4" w:space="0" w:color="auto"/>
              <w:bottom w:val="single" w:sz="4" w:space="0" w:color="auto"/>
              <w:right w:val="single" w:sz="4" w:space="0" w:color="auto"/>
            </w:tcBorders>
            <w:vAlign w:val="center"/>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Английский язык</w:t>
            </w:r>
          </w:p>
        </w:tc>
        <w:tc>
          <w:tcPr>
            <w:tcW w:w="1671" w:type="dxa"/>
            <w:tcBorders>
              <w:top w:val="single" w:sz="4" w:space="0" w:color="auto"/>
              <w:left w:val="single" w:sz="4" w:space="0" w:color="auto"/>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0</w:t>
            </w:r>
          </w:p>
        </w:tc>
        <w:tc>
          <w:tcPr>
            <w:tcW w:w="2064" w:type="dxa"/>
            <w:tcBorders>
              <w:top w:val="single" w:sz="4" w:space="0" w:color="auto"/>
              <w:left w:val="single" w:sz="4" w:space="0" w:color="auto"/>
              <w:bottom w:val="single" w:sz="4" w:space="0" w:color="auto"/>
              <w:right w:val="single" w:sz="4" w:space="0" w:color="auto"/>
            </w:tcBorders>
            <w:hideMark/>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Демина М.А.</w:t>
            </w:r>
          </w:p>
        </w:tc>
      </w:tr>
      <w:tr w:rsidR="00ED68A6" w:rsidRPr="006029A6" w:rsidTr="00ED68A6">
        <w:tc>
          <w:tcPr>
            <w:tcW w:w="2265" w:type="dxa"/>
            <w:tcBorders>
              <w:top w:val="single" w:sz="4" w:space="0" w:color="auto"/>
              <w:left w:val="single" w:sz="4" w:space="0" w:color="auto"/>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История</w:t>
            </w:r>
          </w:p>
        </w:tc>
        <w:tc>
          <w:tcPr>
            <w:tcW w:w="1671" w:type="dxa"/>
            <w:tcBorders>
              <w:top w:val="single" w:sz="4" w:space="0" w:color="auto"/>
              <w:left w:val="single" w:sz="4" w:space="0" w:color="auto"/>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0</w:t>
            </w:r>
          </w:p>
        </w:tc>
        <w:tc>
          <w:tcPr>
            <w:tcW w:w="2064"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Абгарян К.Т.</w:t>
            </w:r>
          </w:p>
        </w:tc>
      </w:tr>
      <w:tr w:rsidR="00ED68A6" w:rsidRPr="006029A6" w:rsidTr="00ED68A6">
        <w:tc>
          <w:tcPr>
            <w:tcW w:w="2265" w:type="dxa"/>
            <w:tcBorders>
              <w:top w:val="single" w:sz="4" w:space="0" w:color="auto"/>
              <w:left w:val="single" w:sz="4" w:space="0" w:color="auto"/>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Литература</w:t>
            </w:r>
          </w:p>
        </w:tc>
        <w:tc>
          <w:tcPr>
            <w:tcW w:w="1671" w:type="dxa"/>
            <w:tcBorders>
              <w:top w:val="single" w:sz="4" w:space="0" w:color="auto"/>
              <w:left w:val="single" w:sz="4" w:space="0" w:color="auto"/>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ED68A6" w:rsidRPr="006029A6" w:rsidRDefault="00ED68A6" w:rsidP="00ED68A6">
            <w:pPr>
              <w:ind w:left="142" w:hanging="142"/>
              <w:rPr>
                <w:rFonts w:ascii="Times New Roman" w:hAnsi="Times New Roman" w:cs="Times New Roman"/>
                <w:b/>
                <w:sz w:val="24"/>
                <w:szCs w:val="24"/>
              </w:rPr>
            </w:pPr>
            <w:r w:rsidRPr="006029A6">
              <w:rPr>
                <w:rFonts w:ascii="Times New Roman" w:hAnsi="Times New Roman" w:cs="Times New Roman"/>
                <w:b/>
                <w:sz w:val="24"/>
                <w:szCs w:val="24"/>
              </w:rPr>
              <w:t>+2</w:t>
            </w:r>
          </w:p>
        </w:tc>
        <w:tc>
          <w:tcPr>
            <w:tcW w:w="2064" w:type="dxa"/>
            <w:tcBorders>
              <w:top w:val="single" w:sz="4" w:space="0" w:color="auto"/>
              <w:left w:val="single" w:sz="4" w:space="0" w:color="auto"/>
              <w:bottom w:val="single" w:sz="4" w:space="0" w:color="auto"/>
              <w:right w:val="single" w:sz="4" w:space="0" w:color="auto"/>
            </w:tcBorders>
          </w:tcPr>
          <w:p w:rsidR="00ED68A6" w:rsidRPr="006029A6" w:rsidRDefault="00ED68A6" w:rsidP="00ED68A6">
            <w:pPr>
              <w:ind w:left="142" w:hanging="142"/>
              <w:rPr>
                <w:rFonts w:ascii="Times New Roman" w:hAnsi="Times New Roman" w:cs="Times New Roman"/>
                <w:sz w:val="24"/>
                <w:szCs w:val="24"/>
              </w:rPr>
            </w:pPr>
            <w:r w:rsidRPr="006029A6">
              <w:rPr>
                <w:rFonts w:ascii="Times New Roman" w:hAnsi="Times New Roman" w:cs="Times New Roman"/>
                <w:sz w:val="24"/>
                <w:szCs w:val="24"/>
              </w:rPr>
              <w:t>Субботина А.Н.</w:t>
            </w:r>
          </w:p>
        </w:tc>
      </w:tr>
    </w:tbl>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Наибольшее количество учащихся выбрали информатику  и географию. Аналогичная ситуация была в 202</w:t>
      </w:r>
      <w:r w:rsidR="001F27B7">
        <w:rPr>
          <w:rFonts w:ascii="Times New Roman" w:hAnsi="Times New Roman" w:cs="Times New Roman"/>
          <w:sz w:val="24"/>
          <w:szCs w:val="24"/>
        </w:rPr>
        <w:t>2</w:t>
      </w:r>
      <w:r w:rsidRPr="006029A6">
        <w:rPr>
          <w:rFonts w:ascii="Times New Roman" w:hAnsi="Times New Roman" w:cs="Times New Roman"/>
          <w:sz w:val="24"/>
          <w:szCs w:val="24"/>
        </w:rPr>
        <w:t>-202</w:t>
      </w:r>
      <w:r w:rsidR="001F27B7">
        <w:rPr>
          <w:rFonts w:ascii="Times New Roman" w:hAnsi="Times New Roman" w:cs="Times New Roman"/>
          <w:sz w:val="24"/>
          <w:szCs w:val="24"/>
        </w:rPr>
        <w:t>3</w:t>
      </w:r>
      <w:r w:rsidRPr="006029A6">
        <w:rPr>
          <w:rFonts w:ascii="Times New Roman" w:hAnsi="Times New Roman" w:cs="Times New Roman"/>
          <w:sz w:val="24"/>
          <w:szCs w:val="24"/>
        </w:rPr>
        <w:t xml:space="preserve"> учебном году. В 202</w:t>
      </w:r>
      <w:r w:rsidR="001F27B7">
        <w:rPr>
          <w:rFonts w:ascii="Times New Roman" w:hAnsi="Times New Roman" w:cs="Times New Roman"/>
          <w:sz w:val="24"/>
          <w:szCs w:val="24"/>
        </w:rPr>
        <w:t>3</w:t>
      </w:r>
      <w:r w:rsidRPr="006029A6">
        <w:rPr>
          <w:rFonts w:ascii="Times New Roman" w:hAnsi="Times New Roman" w:cs="Times New Roman"/>
          <w:sz w:val="24"/>
          <w:szCs w:val="24"/>
        </w:rPr>
        <w:t>-202</w:t>
      </w:r>
      <w:r w:rsidR="001F27B7">
        <w:rPr>
          <w:rFonts w:ascii="Times New Roman" w:hAnsi="Times New Roman" w:cs="Times New Roman"/>
          <w:sz w:val="24"/>
          <w:szCs w:val="24"/>
        </w:rPr>
        <w:t>4</w:t>
      </w:r>
      <w:r w:rsidRPr="006029A6">
        <w:rPr>
          <w:rFonts w:ascii="Times New Roman" w:hAnsi="Times New Roman" w:cs="Times New Roman"/>
          <w:sz w:val="24"/>
          <w:szCs w:val="24"/>
        </w:rPr>
        <w:t xml:space="preserve"> году информатика так же  занимала первое место по популярности, а на втором месте было обществознание. Пусть небольшое количество обучающихся, но третий год выпускники выбирают  ранее не популярные предметы: химия и иностранный язык, и успешно сдают. Литературу выпускница выбрала впервые за 5 лет, и получила отличную отметку</w:t>
      </w:r>
    </w:p>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rPr>
          <w:rFonts w:ascii="Times New Roman" w:hAnsi="Times New Roman" w:cs="Times New Roman"/>
          <w:b/>
          <w:noProof/>
          <w:sz w:val="24"/>
          <w:szCs w:val="24"/>
        </w:rPr>
      </w:pPr>
      <w:r w:rsidRPr="006029A6">
        <w:rPr>
          <w:rFonts w:ascii="Times New Roman" w:hAnsi="Times New Roman" w:cs="Times New Roman"/>
          <w:b/>
          <w:noProof/>
          <w:sz w:val="24"/>
          <w:szCs w:val="24"/>
        </w:rPr>
        <w:t>Информатика</w:t>
      </w:r>
    </w:p>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rPr>
          <w:rFonts w:ascii="Times New Roman" w:hAnsi="Times New Roman" w:cs="Times New Roman"/>
          <w:noProof/>
          <w:sz w:val="24"/>
          <w:szCs w:val="24"/>
        </w:rPr>
      </w:pPr>
      <w:r w:rsidRPr="006029A6">
        <w:rPr>
          <w:rFonts w:ascii="Times New Roman" w:hAnsi="Times New Roman" w:cs="Times New Roman"/>
          <w:noProof/>
          <w:sz w:val="24"/>
          <w:szCs w:val="24"/>
        </w:rPr>
        <w:t xml:space="preserve"> Средний балл по информатике 12, что соответствует отметке 4. Максимальный балл 19, не набрал ни один выпускник. Решедленко С. заработала 18 баллов, и это максимальный результат для школы.</w:t>
      </w:r>
    </w:p>
    <w:p w:rsidR="00ED68A6" w:rsidRPr="006029A6" w:rsidRDefault="00ED68A6" w:rsidP="00ED68A6">
      <w:pPr>
        <w:ind w:left="142" w:hanging="142"/>
        <w:rPr>
          <w:rFonts w:ascii="Times New Roman" w:hAnsi="Times New Roman" w:cs="Times New Roman"/>
          <w:noProof/>
          <w:sz w:val="24"/>
          <w:szCs w:val="24"/>
        </w:rPr>
      </w:pPr>
    </w:p>
    <w:tbl>
      <w:tblPr>
        <w:tblW w:w="9382" w:type="dxa"/>
        <w:jc w:val="center"/>
        <w:tblInd w:w="93" w:type="dxa"/>
        <w:tblLook w:val="04A0" w:firstRow="1" w:lastRow="0" w:firstColumn="1" w:lastColumn="0" w:noHBand="0" w:noVBand="1"/>
      </w:tblPr>
      <w:tblGrid>
        <w:gridCol w:w="2325"/>
        <w:gridCol w:w="1243"/>
        <w:gridCol w:w="744"/>
        <w:gridCol w:w="747"/>
        <w:gridCol w:w="744"/>
        <w:gridCol w:w="758"/>
        <w:gridCol w:w="699"/>
        <w:gridCol w:w="787"/>
        <w:gridCol w:w="699"/>
        <w:gridCol w:w="636"/>
      </w:tblGrid>
      <w:tr w:rsidR="00ED68A6" w:rsidRPr="006029A6" w:rsidTr="00ED68A6">
        <w:trPr>
          <w:trHeight w:val="781"/>
          <w:jc w:val="center"/>
        </w:trPr>
        <w:tc>
          <w:tcPr>
            <w:tcW w:w="2426" w:type="dxa"/>
            <w:tcBorders>
              <w:top w:val="single" w:sz="4" w:space="0" w:color="auto"/>
              <w:left w:val="single" w:sz="4" w:space="0" w:color="auto"/>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Наименование ОО</w:t>
            </w:r>
          </w:p>
        </w:tc>
        <w:tc>
          <w:tcPr>
            <w:tcW w:w="1160"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Всего сдавали, чел</w:t>
            </w:r>
          </w:p>
        </w:tc>
        <w:tc>
          <w:tcPr>
            <w:tcW w:w="755"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780"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755"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765"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627"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801"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677" w:type="dxa"/>
            <w:tcBorders>
              <w:top w:val="single" w:sz="4" w:space="0" w:color="auto"/>
              <w:left w:val="nil"/>
              <w:bottom w:val="single" w:sz="4" w:space="0" w:color="auto"/>
              <w:right w:val="single" w:sz="4" w:space="0" w:color="auto"/>
            </w:tcBorders>
            <w:shd w:val="clear" w:color="auto" w:fill="auto"/>
            <w:noWrap/>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636"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r>
      <w:tr w:rsidR="00ED68A6" w:rsidRPr="006029A6" w:rsidTr="00ED68A6">
        <w:trPr>
          <w:trHeight w:val="20"/>
          <w:jc w:val="center"/>
        </w:trPr>
        <w:tc>
          <w:tcPr>
            <w:tcW w:w="2426" w:type="dxa"/>
            <w:tcBorders>
              <w:top w:val="nil"/>
              <w:left w:val="single" w:sz="4" w:space="0" w:color="auto"/>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ГИА 2024</w:t>
            </w:r>
          </w:p>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МБОУ СОШ № 57</w:t>
            </w:r>
          </w:p>
        </w:tc>
        <w:tc>
          <w:tcPr>
            <w:tcW w:w="1160"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45</w:t>
            </w:r>
          </w:p>
        </w:tc>
        <w:tc>
          <w:tcPr>
            <w:tcW w:w="755" w:type="dxa"/>
            <w:tcBorders>
              <w:top w:val="nil"/>
              <w:left w:val="nil"/>
              <w:bottom w:val="single" w:sz="4" w:space="0" w:color="auto"/>
              <w:right w:val="single" w:sz="4" w:space="0" w:color="auto"/>
            </w:tcBorders>
            <w:shd w:val="clear" w:color="auto" w:fill="9BBB59" w:themeFill="accent3"/>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6</w:t>
            </w:r>
          </w:p>
        </w:tc>
        <w:tc>
          <w:tcPr>
            <w:tcW w:w="780" w:type="dxa"/>
            <w:tcBorders>
              <w:top w:val="nil"/>
              <w:left w:val="nil"/>
              <w:bottom w:val="single" w:sz="4" w:space="0" w:color="auto"/>
              <w:right w:val="single" w:sz="4" w:space="0" w:color="auto"/>
            </w:tcBorders>
            <w:shd w:val="clear" w:color="auto" w:fill="9BBB59" w:themeFill="accent3"/>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13</w:t>
            </w:r>
          </w:p>
        </w:tc>
        <w:tc>
          <w:tcPr>
            <w:tcW w:w="755" w:type="dxa"/>
            <w:tcBorders>
              <w:top w:val="nil"/>
              <w:left w:val="nil"/>
              <w:bottom w:val="single" w:sz="4" w:space="0" w:color="auto"/>
              <w:right w:val="single" w:sz="4" w:space="0" w:color="auto"/>
            </w:tcBorders>
            <w:shd w:val="clear" w:color="auto" w:fill="9BBB59" w:themeFill="accent3"/>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26</w:t>
            </w:r>
          </w:p>
        </w:tc>
        <w:tc>
          <w:tcPr>
            <w:tcW w:w="765" w:type="dxa"/>
            <w:tcBorders>
              <w:top w:val="nil"/>
              <w:left w:val="nil"/>
              <w:bottom w:val="single" w:sz="4" w:space="0" w:color="auto"/>
              <w:right w:val="single" w:sz="4" w:space="0" w:color="auto"/>
            </w:tcBorders>
            <w:shd w:val="clear" w:color="auto" w:fill="9BBB59" w:themeFill="accent3"/>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58</w:t>
            </w:r>
          </w:p>
        </w:tc>
        <w:tc>
          <w:tcPr>
            <w:tcW w:w="627"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11</w:t>
            </w:r>
          </w:p>
        </w:tc>
        <w:tc>
          <w:tcPr>
            <w:tcW w:w="801"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24</w:t>
            </w:r>
          </w:p>
        </w:tc>
        <w:tc>
          <w:tcPr>
            <w:tcW w:w="677" w:type="dxa"/>
            <w:tcBorders>
              <w:top w:val="nil"/>
              <w:left w:val="nil"/>
              <w:bottom w:val="single" w:sz="4" w:space="0" w:color="auto"/>
              <w:right w:val="single" w:sz="4" w:space="0" w:color="auto"/>
            </w:tcBorders>
            <w:shd w:val="clear" w:color="auto" w:fill="auto"/>
            <w:noWrap/>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636" w:type="dxa"/>
            <w:tcBorders>
              <w:top w:val="nil"/>
              <w:left w:val="nil"/>
              <w:bottom w:val="single" w:sz="4" w:space="0" w:color="auto"/>
              <w:right w:val="single" w:sz="4" w:space="0" w:color="auto"/>
            </w:tcBorders>
            <w:shd w:val="clear" w:color="auto" w:fill="auto"/>
            <w:noWrap/>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w:t>
            </w:r>
          </w:p>
        </w:tc>
      </w:tr>
      <w:tr w:rsidR="00ED68A6" w:rsidRPr="006029A6" w:rsidTr="00ED68A6">
        <w:trPr>
          <w:trHeight w:val="20"/>
          <w:jc w:val="center"/>
        </w:trPr>
        <w:tc>
          <w:tcPr>
            <w:tcW w:w="2426" w:type="dxa"/>
            <w:tcBorders>
              <w:top w:val="nil"/>
              <w:left w:val="single" w:sz="4" w:space="0" w:color="auto"/>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ГИА 2023</w:t>
            </w:r>
          </w:p>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МБОУ СОШ № 57</w:t>
            </w:r>
          </w:p>
        </w:tc>
        <w:tc>
          <w:tcPr>
            <w:tcW w:w="1160"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43</w:t>
            </w:r>
          </w:p>
        </w:tc>
        <w:tc>
          <w:tcPr>
            <w:tcW w:w="755" w:type="dxa"/>
            <w:tcBorders>
              <w:top w:val="nil"/>
              <w:left w:val="nil"/>
              <w:bottom w:val="single" w:sz="4" w:space="0" w:color="auto"/>
              <w:right w:val="single" w:sz="4" w:space="0" w:color="auto"/>
            </w:tcBorders>
            <w:shd w:val="clear" w:color="auto" w:fill="9BBB59" w:themeFill="accent3"/>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780" w:type="dxa"/>
            <w:tcBorders>
              <w:top w:val="nil"/>
              <w:left w:val="nil"/>
              <w:bottom w:val="single" w:sz="4" w:space="0" w:color="auto"/>
              <w:right w:val="single" w:sz="4" w:space="0" w:color="auto"/>
            </w:tcBorders>
            <w:shd w:val="clear" w:color="auto" w:fill="9BBB59" w:themeFill="accent3"/>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2,3</w:t>
            </w:r>
          </w:p>
        </w:tc>
        <w:tc>
          <w:tcPr>
            <w:tcW w:w="755" w:type="dxa"/>
            <w:tcBorders>
              <w:top w:val="nil"/>
              <w:left w:val="nil"/>
              <w:bottom w:val="single" w:sz="4" w:space="0" w:color="auto"/>
              <w:right w:val="single" w:sz="4" w:space="0" w:color="auto"/>
            </w:tcBorders>
            <w:shd w:val="clear" w:color="auto" w:fill="9BBB59" w:themeFill="accent3"/>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19</w:t>
            </w:r>
          </w:p>
        </w:tc>
        <w:tc>
          <w:tcPr>
            <w:tcW w:w="765" w:type="dxa"/>
            <w:tcBorders>
              <w:top w:val="nil"/>
              <w:left w:val="nil"/>
              <w:bottom w:val="single" w:sz="4" w:space="0" w:color="auto"/>
              <w:right w:val="single" w:sz="4" w:space="0" w:color="auto"/>
            </w:tcBorders>
            <w:shd w:val="clear" w:color="auto" w:fill="9BBB59" w:themeFill="accent3"/>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44,2</w:t>
            </w:r>
          </w:p>
        </w:tc>
        <w:tc>
          <w:tcPr>
            <w:tcW w:w="627"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22</w:t>
            </w:r>
          </w:p>
        </w:tc>
        <w:tc>
          <w:tcPr>
            <w:tcW w:w="801"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51,2</w:t>
            </w:r>
          </w:p>
        </w:tc>
        <w:tc>
          <w:tcPr>
            <w:tcW w:w="677" w:type="dxa"/>
            <w:tcBorders>
              <w:top w:val="nil"/>
              <w:left w:val="nil"/>
              <w:bottom w:val="single" w:sz="4" w:space="0" w:color="auto"/>
              <w:right w:val="single" w:sz="4" w:space="0" w:color="auto"/>
            </w:tcBorders>
            <w:shd w:val="clear" w:color="auto" w:fill="auto"/>
            <w:noWrap/>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636" w:type="dxa"/>
            <w:tcBorders>
              <w:top w:val="nil"/>
              <w:left w:val="nil"/>
              <w:bottom w:val="single" w:sz="4" w:space="0" w:color="auto"/>
              <w:right w:val="single" w:sz="4" w:space="0" w:color="auto"/>
            </w:tcBorders>
            <w:shd w:val="clear" w:color="auto" w:fill="auto"/>
            <w:noWrap/>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2,3</w:t>
            </w:r>
          </w:p>
        </w:tc>
      </w:tr>
    </w:tbl>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rPr>
          <w:rFonts w:ascii="Times New Roman" w:hAnsi="Times New Roman" w:cs="Times New Roman"/>
          <w:noProof/>
          <w:sz w:val="24"/>
          <w:szCs w:val="24"/>
        </w:rPr>
      </w:pPr>
      <w:r w:rsidRPr="006029A6">
        <w:rPr>
          <w:rFonts w:ascii="Times New Roman" w:hAnsi="Times New Roman" w:cs="Times New Roman"/>
          <w:noProof/>
          <w:sz w:val="24"/>
          <w:szCs w:val="24"/>
        </w:rPr>
        <w:t>Количество качественных отметок «4» и «5» выросло, динамика положительная. Ученик получивший неудовлетворительный результат пересдал на 3 в дополнительные сроки основного периода.</w:t>
      </w:r>
    </w:p>
    <w:p w:rsidR="00ED68A6" w:rsidRPr="006029A6" w:rsidRDefault="00ED68A6" w:rsidP="00ED68A6">
      <w:pPr>
        <w:ind w:left="142" w:hanging="142"/>
        <w:rPr>
          <w:rFonts w:ascii="Times New Roman" w:hAnsi="Times New Roman" w:cs="Times New Roman"/>
          <w:b/>
          <w:noProof/>
          <w:sz w:val="24"/>
          <w:szCs w:val="24"/>
        </w:rPr>
      </w:pPr>
    </w:p>
    <w:tbl>
      <w:tblPr>
        <w:tblW w:w="9796" w:type="dxa"/>
        <w:tblInd w:w="93" w:type="dxa"/>
        <w:tblLayout w:type="fixed"/>
        <w:tblLook w:val="04A0" w:firstRow="1" w:lastRow="0" w:firstColumn="1" w:lastColumn="0" w:noHBand="0" w:noVBand="1"/>
      </w:tblPr>
      <w:tblGrid>
        <w:gridCol w:w="2118"/>
        <w:gridCol w:w="732"/>
        <w:gridCol w:w="567"/>
        <w:gridCol w:w="567"/>
        <w:gridCol w:w="709"/>
        <w:gridCol w:w="709"/>
        <w:gridCol w:w="567"/>
        <w:gridCol w:w="567"/>
        <w:gridCol w:w="567"/>
        <w:gridCol w:w="709"/>
        <w:gridCol w:w="850"/>
        <w:gridCol w:w="1134"/>
      </w:tblGrid>
      <w:tr w:rsidR="00ED68A6" w:rsidRPr="006029A6" w:rsidTr="00ED68A6">
        <w:trPr>
          <w:trHeight w:val="870"/>
        </w:trPr>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Наименование ОО</w:t>
            </w:r>
          </w:p>
        </w:tc>
        <w:tc>
          <w:tcPr>
            <w:tcW w:w="732"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Всего сдавали, чел</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среднее число верных ответов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средний итоговый балл</w:t>
            </w:r>
          </w:p>
        </w:tc>
      </w:tr>
      <w:tr w:rsidR="00ED68A6" w:rsidRPr="006029A6" w:rsidTr="00ED68A6">
        <w:trPr>
          <w:trHeight w:val="300"/>
        </w:trPr>
        <w:tc>
          <w:tcPr>
            <w:tcW w:w="2118" w:type="dxa"/>
            <w:tcBorders>
              <w:top w:val="nil"/>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МБОУ СОШ № 57</w:t>
            </w:r>
          </w:p>
        </w:tc>
        <w:tc>
          <w:tcPr>
            <w:tcW w:w="732"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44</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6</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13,6</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26</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59,1</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25,0</w:t>
            </w:r>
          </w:p>
        </w:tc>
        <w:tc>
          <w:tcPr>
            <w:tcW w:w="567"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2,3</w:t>
            </w:r>
          </w:p>
        </w:tc>
        <w:tc>
          <w:tcPr>
            <w:tcW w:w="850"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12,2</w:t>
            </w:r>
          </w:p>
        </w:tc>
        <w:tc>
          <w:tcPr>
            <w:tcW w:w="1134"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3,84</w:t>
            </w:r>
          </w:p>
        </w:tc>
      </w:tr>
      <w:tr w:rsidR="00ED68A6" w:rsidRPr="006029A6" w:rsidTr="00ED68A6">
        <w:trPr>
          <w:trHeight w:val="300"/>
        </w:trPr>
        <w:tc>
          <w:tcPr>
            <w:tcW w:w="2118" w:type="dxa"/>
            <w:tcBorders>
              <w:top w:val="nil"/>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Район</w:t>
            </w:r>
          </w:p>
        </w:tc>
        <w:tc>
          <w:tcPr>
            <w:tcW w:w="732"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877</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107</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12,2</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433</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49,4</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297</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33,9</w:t>
            </w:r>
          </w:p>
        </w:tc>
        <w:tc>
          <w:tcPr>
            <w:tcW w:w="567"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40</w:t>
            </w:r>
          </w:p>
        </w:tc>
        <w:tc>
          <w:tcPr>
            <w:tcW w:w="709"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4,6</w:t>
            </w:r>
          </w:p>
        </w:tc>
        <w:tc>
          <w:tcPr>
            <w:tcW w:w="850"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11,1</w:t>
            </w:r>
          </w:p>
        </w:tc>
        <w:tc>
          <w:tcPr>
            <w:tcW w:w="1134"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3,69</w:t>
            </w:r>
          </w:p>
        </w:tc>
      </w:tr>
    </w:tbl>
    <w:p w:rsidR="00ED68A6" w:rsidRPr="006029A6" w:rsidRDefault="00ED68A6" w:rsidP="00ED68A6">
      <w:pPr>
        <w:ind w:left="142" w:hanging="142"/>
        <w:rPr>
          <w:rFonts w:ascii="Times New Roman" w:hAnsi="Times New Roman" w:cs="Times New Roman"/>
          <w:noProof/>
          <w:sz w:val="24"/>
          <w:szCs w:val="24"/>
        </w:rPr>
      </w:pPr>
      <w:r w:rsidRPr="006029A6">
        <w:rPr>
          <w:rFonts w:ascii="Times New Roman" w:hAnsi="Times New Roman" w:cs="Times New Roman"/>
          <w:noProof/>
          <w:sz w:val="24"/>
          <w:szCs w:val="24"/>
        </w:rPr>
        <w:t>Итоговый средний балл выше районного показателя на 0,15. Процентное соотношение качественных отметок выше на 2,1%</w:t>
      </w:r>
    </w:p>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rPr>
          <w:rFonts w:ascii="Times New Roman" w:hAnsi="Times New Roman" w:cs="Times New Roman"/>
          <w:b/>
          <w:noProof/>
          <w:sz w:val="24"/>
          <w:szCs w:val="24"/>
        </w:rPr>
      </w:pPr>
      <w:r w:rsidRPr="006029A6">
        <w:rPr>
          <w:rFonts w:ascii="Times New Roman" w:hAnsi="Times New Roman" w:cs="Times New Roman"/>
          <w:b/>
          <w:noProof/>
          <w:sz w:val="24"/>
          <w:szCs w:val="24"/>
        </w:rPr>
        <w:t>Обществознание</w:t>
      </w:r>
    </w:p>
    <w:p w:rsidR="00ED68A6" w:rsidRPr="006029A6" w:rsidRDefault="00ED68A6" w:rsidP="00ED68A6">
      <w:pPr>
        <w:ind w:left="142" w:hanging="142"/>
        <w:rPr>
          <w:rFonts w:ascii="Times New Roman" w:hAnsi="Times New Roman" w:cs="Times New Roman"/>
          <w:noProof/>
          <w:sz w:val="24"/>
          <w:szCs w:val="24"/>
        </w:rPr>
      </w:pPr>
      <w:r w:rsidRPr="006029A6">
        <w:rPr>
          <w:rFonts w:ascii="Times New Roman" w:hAnsi="Times New Roman" w:cs="Times New Roman"/>
          <w:noProof/>
          <w:sz w:val="24"/>
          <w:szCs w:val="24"/>
        </w:rPr>
        <w:t>Средний балл по предмету в школе 22,6, средняя отметка 3,45, это выше районных показателей соответсвенно на 0,9 и 0,08. Увеличилось процентное соотношение качественных отметок. Но с учетом того, что предмет сдавали вдвое меньше выпускников, о положительной динамике говорить рано.</w:t>
      </w:r>
    </w:p>
    <w:p w:rsidR="00ED68A6" w:rsidRPr="006029A6" w:rsidRDefault="00ED68A6" w:rsidP="00ED68A6">
      <w:pPr>
        <w:ind w:left="142" w:hanging="142"/>
        <w:rPr>
          <w:rFonts w:ascii="Times New Roman" w:hAnsi="Times New Roman" w:cs="Times New Roman"/>
          <w:b/>
          <w:noProof/>
          <w:sz w:val="24"/>
          <w:szCs w:val="24"/>
        </w:rPr>
      </w:pPr>
    </w:p>
    <w:tbl>
      <w:tblPr>
        <w:tblW w:w="10467" w:type="dxa"/>
        <w:jc w:val="center"/>
        <w:tblInd w:w="93" w:type="dxa"/>
        <w:tblLook w:val="04A0" w:firstRow="1" w:lastRow="0" w:firstColumn="1" w:lastColumn="0" w:noHBand="0" w:noVBand="1"/>
      </w:tblPr>
      <w:tblGrid>
        <w:gridCol w:w="2304"/>
        <w:gridCol w:w="1243"/>
        <w:gridCol w:w="712"/>
        <w:gridCol w:w="805"/>
        <w:gridCol w:w="699"/>
        <w:gridCol w:w="755"/>
        <w:gridCol w:w="838"/>
        <w:gridCol w:w="754"/>
        <w:gridCol w:w="699"/>
        <w:gridCol w:w="865"/>
        <w:gridCol w:w="793"/>
      </w:tblGrid>
      <w:tr w:rsidR="00ED68A6" w:rsidRPr="006029A6" w:rsidTr="00ED68A6">
        <w:trPr>
          <w:gridAfter w:val="1"/>
          <w:wAfter w:w="851" w:type="dxa"/>
          <w:trHeight w:val="20"/>
          <w:jc w:val="center"/>
        </w:trPr>
        <w:tc>
          <w:tcPr>
            <w:tcW w:w="2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 xml:space="preserve">Наименование </w:t>
            </w:r>
            <w:r w:rsidRPr="006029A6">
              <w:rPr>
                <w:rFonts w:ascii="Times New Roman" w:hAnsi="Times New Roman" w:cs="Times New Roman"/>
                <w:b/>
                <w:bCs/>
                <w:sz w:val="24"/>
                <w:szCs w:val="24"/>
              </w:rPr>
              <w:lastRenderedPageBreak/>
              <w:t>ОО</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lastRenderedPageBreak/>
              <w:t xml:space="preserve">Всего </w:t>
            </w:r>
            <w:r w:rsidRPr="006029A6">
              <w:rPr>
                <w:rFonts w:ascii="Times New Roman" w:hAnsi="Times New Roman" w:cs="Times New Roman"/>
                <w:b/>
                <w:bCs/>
                <w:sz w:val="24"/>
                <w:szCs w:val="24"/>
              </w:rPr>
              <w:lastRenderedPageBreak/>
              <w:t>сдавали, чел</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lastRenderedPageBreak/>
              <w:t>"5"</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662"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75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r>
      <w:tr w:rsidR="00ED68A6" w:rsidRPr="006029A6" w:rsidTr="00ED68A6">
        <w:trPr>
          <w:trHeight w:val="20"/>
          <w:jc w:val="center"/>
        </w:trPr>
        <w:tc>
          <w:tcPr>
            <w:tcW w:w="2344" w:type="dxa"/>
            <w:tcBorders>
              <w:top w:val="nil"/>
              <w:left w:val="single" w:sz="4" w:space="0" w:color="auto"/>
              <w:bottom w:val="single" w:sz="4" w:space="0" w:color="auto"/>
              <w:right w:val="single" w:sz="4" w:space="0" w:color="auto"/>
            </w:tcBorders>
            <w:shd w:val="clear" w:color="auto" w:fill="auto"/>
            <w:vAlign w:val="center"/>
          </w:tcPr>
          <w:p w:rsidR="00ED68A6" w:rsidRPr="006029A6" w:rsidRDefault="00ED68A6" w:rsidP="001F27B7">
            <w:pPr>
              <w:rPr>
                <w:rFonts w:ascii="Times New Roman" w:hAnsi="Times New Roman" w:cs="Times New Roman"/>
                <w:sz w:val="24"/>
                <w:szCs w:val="24"/>
              </w:rPr>
            </w:pPr>
            <w:r w:rsidRPr="006029A6">
              <w:rPr>
                <w:rFonts w:ascii="Times New Roman" w:hAnsi="Times New Roman" w:cs="Times New Roman"/>
                <w:sz w:val="24"/>
                <w:szCs w:val="24"/>
              </w:rPr>
              <w:lastRenderedPageBreak/>
              <w:t>ГИА 202</w:t>
            </w:r>
            <w:r w:rsidR="001F27B7">
              <w:rPr>
                <w:rFonts w:ascii="Times New Roman" w:hAnsi="Times New Roman" w:cs="Times New Roman"/>
                <w:sz w:val="24"/>
                <w:szCs w:val="24"/>
              </w:rPr>
              <w:t>5</w:t>
            </w:r>
            <w:r w:rsidRPr="006029A6">
              <w:rPr>
                <w:rFonts w:ascii="Times New Roman" w:hAnsi="Times New Roman" w:cs="Times New Roman"/>
                <w:sz w:val="24"/>
                <w:szCs w:val="24"/>
              </w:rPr>
              <w:t xml:space="preserve"> МБОУ СОШ № 57</w:t>
            </w:r>
          </w:p>
        </w:tc>
        <w:tc>
          <w:tcPr>
            <w:tcW w:w="1147"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22</w:t>
            </w:r>
          </w:p>
        </w:tc>
        <w:tc>
          <w:tcPr>
            <w:tcW w:w="713" w:type="dxa"/>
            <w:tcBorders>
              <w:top w:val="nil"/>
              <w:left w:val="nil"/>
              <w:bottom w:val="single" w:sz="4" w:space="0" w:color="auto"/>
              <w:right w:val="single" w:sz="4" w:space="0" w:color="auto"/>
            </w:tcBorders>
            <w:shd w:val="clear" w:color="auto" w:fill="92D050"/>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824"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4,5</w:t>
            </w:r>
          </w:p>
        </w:tc>
        <w:tc>
          <w:tcPr>
            <w:tcW w:w="662"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10</w:t>
            </w:r>
          </w:p>
        </w:tc>
        <w:tc>
          <w:tcPr>
            <w:tcW w:w="757" w:type="dxa"/>
            <w:tcBorders>
              <w:top w:val="nil"/>
              <w:left w:val="nil"/>
              <w:bottom w:val="single" w:sz="4" w:space="0" w:color="auto"/>
              <w:right w:val="single" w:sz="4" w:space="0" w:color="auto"/>
            </w:tcBorders>
            <w:shd w:val="clear" w:color="auto" w:fill="92D050"/>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45,5</w:t>
            </w:r>
          </w:p>
        </w:tc>
        <w:tc>
          <w:tcPr>
            <w:tcW w:w="852"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9</w:t>
            </w:r>
          </w:p>
        </w:tc>
        <w:tc>
          <w:tcPr>
            <w:tcW w:w="756"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40,9</w:t>
            </w:r>
          </w:p>
        </w:tc>
        <w:tc>
          <w:tcPr>
            <w:tcW w:w="696" w:type="dxa"/>
            <w:tcBorders>
              <w:top w:val="nil"/>
              <w:left w:val="nil"/>
              <w:bottom w:val="single" w:sz="4" w:space="0" w:color="auto"/>
              <w:right w:val="single" w:sz="4" w:space="0" w:color="auto"/>
            </w:tcBorders>
            <w:shd w:val="clear" w:color="auto" w:fill="auto"/>
            <w:noWrap/>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w:t>
            </w:r>
          </w:p>
        </w:tc>
        <w:tc>
          <w:tcPr>
            <w:tcW w:w="865" w:type="dxa"/>
            <w:tcBorders>
              <w:top w:val="nil"/>
              <w:left w:val="nil"/>
              <w:bottom w:val="single" w:sz="4" w:space="0" w:color="auto"/>
              <w:right w:val="single" w:sz="4" w:space="0" w:color="auto"/>
            </w:tcBorders>
            <w:shd w:val="clear" w:color="auto" w:fill="auto"/>
            <w:noWrap/>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9,1</w:t>
            </w:r>
          </w:p>
        </w:tc>
        <w:tc>
          <w:tcPr>
            <w:tcW w:w="851" w:type="dxa"/>
            <w:vAlign w:val="center"/>
          </w:tcPr>
          <w:p w:rsidR="00ED68A6" w:rsidRPr="006029A6" w:rsidRDefault="00ED68A6" w:rsidP="00ED68A6">
            <w:pPr>
              <w:jc w:val="right"/>
              <w:rPr>
                <w:rFonts w:ascii="Times New Roman" w:hAnsi="Times New Roman" w:cs="Times New Roman"/>
                <w:sz w:val="24"/>
                <w:szCs w:val="24"/>
              </w:rPr>
            </w:pPr>
          </w:p>
        </w:tc>
      </w:tr>
      <w:tr w:rsidR="00ED68A6" w:rsidRPr="006029A6" w:rsidTr="00ED68A6">
        <w:trPr>
          <w:gridAfter w:val="1"/>
          <w:wAfter w:w="851" w:type="dxa"/>
          <w:trHeight w:val="20"/>
          <w:jc w:val="center"/>
        </w:trPr>
        <w:tc>
          <w:tcPr>
            <w:tcW w:w="2344" w:type="dxa"/>
            <w:tcBorders>
              <w:top w:val="nil"/>
              <w:left w:val="single" w:sz="4" w:space="0" w:color="auto"/>
              <w:bottom w:val="single" w:sz="4" w:space="0" w:color="auto"/>
              <w:right w:val="single" w:sz="4" w:space="0" w:color="auto"/>
            </w:tcBorders>
            <w:shd w:val="clear" w:color="auto" w:fill="auto"/>
            <w:vAlign w:val="center"/>
            <w:hideMark/>
          </w:tcPr>
          <w:p w:rsidR="00ED68A6" w:rsidRPr="006029A6" w:rsidRDefault="00ED68A6" w:rsidP="001F27B7">
            <w:pPr>
              <w:rPr>
                <w:rFonts w:ascii="Times New Roman" w:hAnsi="Times New Roman" w:cs="Times New Roman"/>
                <w:sz w:val="24"/>
                <w:szCs w:val="24"/>
              </w:rPr>
            </w:pPr>
            <w:r w:rsidRPr="006029A6">
              <w:rPr>
                <w:rFonts w:ascii="Times New Roman" w:hAnsi="Times New Roman" w:cs="Times New Roman"/>
                <w:sz w:val="24"/>
                <w:szCs w:val="24"/>
              </w:rPr>
              <w:t>ГИА 202</w:t>
            </w:r>
            <w:r w:rsidR="001F27B7">
              <w:rPr>
                <w:rFonts w:ascii="Times New Roman" w:hAnsi="Times New Roman" w:cs="Times New Roman"/>
                <w:sz w:val="24"/>
                <w:szCs w:val="24"/>
              </w:rPr>
              <w:t>4</w:t>
            </w:r>
            <w:r w:rsidRPr="006029A6">
              <w:rPr>
                <w:rFonts w:ascii="Times New Roman" w:hAnsi="Times New Roman" w:cs="Times New Roman"/>
                <w:sz w:val="24"/>
                <w:szCs w:val="24"/>
              </w:rPr>
              <w:t xml:space="preserve"> МБОУ СОШ № 57</w:t>
            </w:r>
          </w:p>
        </w:tc>
        <w:tc>
          <w:tcPr>
            <w:tcW w:w="114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42</w:t>
            </w:r>
          </w:p>
        </w:tc>
        <w:tc>
          <w:tcPr>
            <w:tcW w:w="713" w:type="dxa"/>
            <w:tcBorders>
              <w:top w:val="nil"/>
              <w:left w:val="nil"/>
              <w:bottom w:val="single" w:sz="4" w:space="0" w:color="auto"/>
              <w:right w:val="single" w:sz="4" w:space="0" w:color="auto"/>
            </w:tcBorders>
            <w:shd w:val="clear" w:color="auto" w:fill="92D050"/>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824"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662"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17</w:t>
            </w:r>
          </w:p>
        </w:tc>
        <w:tc>
          <w:tcPr>
            <w:tcW w:w="757" w:type="dxa"/>
            <w:tcBorders>
              <w:top w:val="nil"/>
              <w:left w:val="nil"/>
              <w:bottom w:val="single" w:sz="4" w:space="0" w:color="auto"/>
              <w:right w:val="single" w:sz="4" w:space="0" w:color="auto"/>
            </w:tcBorders>
            <w:shd w:val="clear" w:color="auto" w:fill="92D050"/>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40,4</w:t>
            </w:r>
          </w:p>
        </w:tc>
        <w:tc>
          <w:tcPr>
            <w:tcW w:w="852"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22</w:t>
            </w:r>
          </w:p>
        </w:tc>
        <w:tc>
          <w:tcPr>
            <w:tcW w:w="756"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52,3</w:t>
            </w:r>
          </w:p>
        </w:tc>
        <w:tc>
          <w:tcPr>
            <w:tcW w:w="696" w:type="dxa"/>
            <w:tcBorders>
              <w:top w:val="nil"/>
              <w:left w:val="nil"/>
              <w:bottom w:val="single" w:sz="4" w:space="0" w:color="auto"/>
              <w:right w:val="single" w:sz="4" w:space="0" w:color="auto"/>
            </w:tcBorders>
            <w:shd w:val="clear" w:color="auto" w:fill="auto"/>
            <w:noWrap/>
            <w:vAlign w:val="bottom"/>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3</w:t>
            </w:r>
          </w:p>
        </w:tc>
        <w:tc>
          <w:tcPr>
            <w:tcW w:w="865" w:type="dxa"/>
            <w:tcBorders>
              <w:top w:val="nil"/>
              <w:left w:val="nil"/>
              <w:bottom w:val="single" w:sz="4" w:space="0" w:color="auto"/>
              <w:right w:val="single" w:sz="4" w:space="0" w:color="auto"/>
            </w:tcBorders>
            <w:shd w:val="clear" w:color="auto" w:fill="auto"/>
            <w:noWrap/>
            <w:vAlign w:val="bottom"/>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7,1</w:t>
            </w:r>
          </w:p>
        </w:tc>
      </w:tr>
      <w:tr w:rsidR="00ED68A6" w:rsidRPr="006029A6" w:rsidTr="00ED68A6">
        <w:trPr>
          <w:gridAfter w:val="1"/>
          <w:wAfter w:w="851" w:type="dxa"/>
          <w:trHeight w:val="20"/>
          <w:jc w:val="center"/>
        </w:trPr>
        <w:tc>
          <w:tcPr>
            <w:tcW w:w="2344" w:type="dxa"/>
            <w:tcBorders>
              <w:top w:val="nil"/>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Район</w:t>
            </w:r>
          </w:p>
        </w:tc>
        <w:tc>
          <w:tcPr>
            <w:tcW w:w="114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700</w:t>
            </w:r>
          </w:p>
        </w:tc>
        <w:tc>
          <w:tcPr>
            <w:tcW w:w="713"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42</w:t>
            </w:r>
          </w:p>
        </w:tc>
        <w:tc>
          <w:tcPr>
            <w:tcW w:w="824"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6,0</w:t>
            </w:r>
          </w:p>
        </w:tc>
        <w:tc>
          <w:tcPr>
            <w:tcW w:w="662"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258</w:t>
            </w:r>
          </w:p>
        </w:tc>
        <w:tc>
          <w:tcPr>
            <w:tcW w:w="757" w:type="dxa"/>
            <w:tcBorders>
              <w:top w:val="nil"/>
              <w:left w:val="nil"/>
              <w:bottom w:val="single" w:sz="4" w:space="0" w:color="auto"/>
              <w:right w:val="single" w:sz="4" w:space="0" w:color="auto"/>
            </w:tcBorders>
            <w:shd w:val="clear" w:color="auto" w:fill="92D050"/>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36,9</w:t>
            </w:r>
          </w:p>
        </w:tc>
        <w:tc>
          <w:tcPr>
            <w:tcW w:w="852"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317</w:t>
            </w:r>
          </w:p>
        </w:tc>
        <w:tc>
          <w:tcPr>
            <w:tcW w:w="756"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45,3</w:t>
            </w:r>
          </w:p>
        </w:tc>
        <w:tc>
          <w:tcPr>
            <w:tcW w:w="696"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83</w:t>
            </w:r>
          </w:p>
        </w:tc>
        <w:tc>
          <w:tcPr>
            <w:tcW w:w="865"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11,9</w:t>
            </w:r>
          </w:p>
        </w:tc>
      </w:tr>
    </w:tbl>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rPr>
          <w:rFonts w:ascii="Times New Roman" w:hAnsi="Times New Roman" w:cs="Times New Roman"/>
          <w:b/>
          <w:noProof/>
          <w:sz w:val="24"/>
          <w:szCs w:val="24"/>
        </w:rPr>
      </w:pPr>
      <w:r w:rsidRPr="006029A6">
        <w:rPr>
          <w:rFonts w:ascii="Times New Roman" w:hAnsi="Times New Roman" w:cs="Times New Roman"/>
          <w:b/>
          <w:noProof/>
          <w:sz w:val="24"/>
          <w:szCs w:val="24"/>
        </w:rPr>
        <w:t xml:space="preserve">География </w:t>
      </w:r>
    </w:p>
    <w:p w:rsidR="00ED68A6" w:rsidRPr="006029A6" w:rsidRDefault="00ED68A6" w:rsidP="00ED68A6">
      <w:pPr>
        <w:ind w:left="142" w:hanging="142"/>
        <w:rPr>
          <w:rFonts w:ascii="Times New Roman" w:hAnsi="Times New Roman" w:cs="Times New Roman"/>
          <w:noProof/>
          <w:sz w:val="24"/>
          <w:szCs w:val="24"/>
        </w:rPr>
      </w:pPr>
      <w:r w:rsidRPr="006029A6">
        <w:rPr>
          <w:rFonts w:ascii="Times New Roman" w:hAnsi="Times New Roman" w:cs="Times New Roman"/>
          <w:noProof/>
          <w:sz w:val="24"/>
          <w:szCs w:val="24"/>
        </w:rPr>
        <w:t>Средний балл по предмету в школе 18,9, средняя отметка 3,63, это ниже районных показателей соответсвенно на 0,9 и 0,08. Количество выбравших предмет выше прошлогоднего показателя, что могло повлиять на снижение качественных показателей. На 14% увеличилось количество неудовлетворительных отметок, следовательно динамика отрицательная.</w:t>
      </w:r>
    </w:p>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rPr>
          <w:rFonts w:ascii="Times New Roman" w:hAnsi="Times New Roman" w:cs="Times New Roman"/>
          <w:b/>
          <w:noProof/>
          <w:sz w:val="24"/>
          <w:szCs w:val="24"/>
        </w:rPr>
      </w:pPr>
    </w:p>
    <w:tbl>
      <w:tblPr>
        <w:tblW w:w="9120" w:type="dxa"/>
        <w:jc w:val="center"/>
        <w:tblInd w:w="93" w:type="dxa"/>
        <w:tblLook w:val="04A0" w:firstRow="1" w:lastRow="0" w:firstColumn="1" w:lastColumn="0" w:noHBand="0" w:noVBand="1"/>
      </w:tblPr>
      <w:tblGrid>
        <w:gridCol w:w="2048"/>
        <w:gridCol w:w="1243"/>
        <w:gridCol w:w="699"/>
        <w:gridCol w:w="801"/>
        <w:gridCol w:w="699"/>
        <w:gridCol w:w="742"/>
        <w:gridCol w:w="715"/>
        <w:gridCol w:w="742"/>
        <w:gridCol w:w="699"/>
        <w:gridCol w:w="732"/>
      </w:tblGrid>
      <w:tr w:rsidR="00ED68A6" w:rsidRPr="006029A6" w:rsidTr="00ED68A6">
        <w:trPr>
          <w:trHeight w:val="20"/>
          <w:jc w:val="center"/>
        </w:trPr>
        <w:tc>
          <w:tcPr>
            <w:tcW w:w="2236" w:type="dxa"/>
            <w:tcBorders>
              <w:top w:val="single" w:sz="4" w:space="0" w:color="auto"/>
              <w:left w:val="single" w:sz="4" w:space="0" w:color="auto"/>
              <w:bottom w:val="single" w:sz="4" w:space="0" w:color="auto"/>
              <w:right w:val="single" w:sz="4" w:space="0" w:color="auto"/>
            </w:tcBorders>
            <w:shd w:val="clear" w:color="auto" w:fill="auto"/>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Наименование ОО</w:t>
            </w:r>
          </w:p>
        </w:tc>
        <w:tc>
          <w:tcPr>
            <w:tcW w:w="1147"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Всего сдавали, чел</w:t>
            </w:r>
          </w:p>
        </w:tc>
        <w:tc>
          <w:tcPr>
            <w:tcW w:w="623"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902"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700"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756"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737"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756"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603" w:type="dxa"/>
            <w:tcBorders>
              <w:top w:val="single" w:sz="4" w:space="0" w:color="auto"/>
              <w:left w:val="nil"/>
              <w:bottom w:val="single" w:sz="4" w:space="0" w:color="auto"/>
              <w:right w:val="single" w:sz="4" w:space="0" w:color="auto"/>
            </w:tcBorders>
            <w:shd w:val="clear" w:color="auto" w:fill="auto"/>
            <w:noWrap/>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660"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w:t>
            </w:r>
          </w:p>
        </w:tc>
      </w:tr>
      <w:tr w:rsidR="00ED68A6" w:rsidRPr="006029A6" w:rsidTr="00ED68A6">
        <w:trPr>
          <w:trHeight w:val="20"/>
          <w:jc w:val="center"/>
        </w:trPr>
        <w:tc>
          <w:tcPr>
            <w:tcW w:w="2236" w:type="dxa"/>
            <w:tcBorders>
              <w:top w:val="nil"/>
              <w:left w:val="single" w:sz="4" w:space="0" w:color="auto"/>
              <w:bottom w:val="single" w:sz="4" w:space="0" w:color="auto"/>
              <w:right w:val="single" w:sz="4" w:space="0" w:color="auto"/>
            </w:tcBorders>
            <w:shd w:val="clear" w:color="auto" w:fill="auto"/>
            <w:vAlign w:val="center"/>
          </w:tcPr>
          <w:p w:rsidR="00ED68A6" w:rsidRPr="006029A6" w:rsidRDefault="00ED68A6" w:rsidP="001F27B7">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ГИА 202</w:t>
            </w:r>
            <w:r w:rsidR="001F27B7">
              <w:rPr>
                <w:rFonts w:ascii="Times New Roman" w:hAnsi="Times New Roman" w:cs="Times New Roman"/>
                <w:sz w:val="24"/>
                <w:szCs w:val="24"/>
              </w:rPr>
              <w:t>5</w:t>
            </w:r>
            <w:r w:rsidRPr="006029A6">
              <w:rPr>
                <w:rFonts w:ascii="Times New Roman" w:hAnsi="Times New Roman" w:cs="Times New Roman"/>
                <w:sz w:val="24"/>
                <w:szCs w:val="24"/>
              </w:rPr>
              <w:t xml:space="preserve"> МБОУ СОШ № 57</w:t>
            </w:r>
          </w:p>
        </w:tc>
        <w:tc>
          <w:tcPr>
            <w:tcW w:w="1147"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43</w:t>
            </w:r>
          </w:p>
        </w:tc>
        <w:tc>
          <w:tcPr>
            <w:tcW w:w="623"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10</w:t>
            </w:r>
          </w:p>
        </w:tc>
        <w:tc>
          <w:tcPr>
            <w:tcW w:w="902"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23,3</w:t>
            </w:r>
          </w:p>
        </w:tc>
        <w:tc>
          <w:tcPr>
            <w:tcW w:w="700"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18</w:t>
            </w:r>
          </w:p>
        </w:tc>
        <w:tc>
          <w:tcPr>
            <w:tcW w:w="756"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41,9</w:t>
            </w:r>
          </w:p>
        </w:tc>
        <w:tc>
          <w:tcPr>
            <w:tcW w:w="737"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4</w:t>
            </w:r>
          </w:p>
        </w:tc>
        <w:tc>
          <w:tcPr>
            <w:tcW w:w="756"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9,3</w:t>
            </w:r>
          </w:p>
        </w:tc>
        <w:tc>
          <w:tcPr>
            <w:tcW w:w="603" w:type="dxa"/>
            <w:tcBorders>
              <w:top w:val="nil"/>
              <w:left w:val="nil"/>
              <w:bottom w:val="single" w:sz="4" w:space="0" w:color="auto"/>
              <w:right w:val="single" w:sz="4" w:space="0" w:color="auto"/>
            </w:tcBorders>
            <w:shd w:val="clear" w:color="auto" w:fill="auto"/>
            <w:noWrap/>
            <w:vAlign w:val="center"/>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11</w:t>
            </w:r>
          </w:p>
        </w:tc>
        <w:tc>
          <w:tcPr>
            <w:tcW w:w="660" w:type="dxa"/>
            <w:tcBorders>
              <w:top w:val="nil"/>
              <w:left w:val="nil"/>
              <w:bottom w:val="single" w:sz="4" w:space="0" w:color="auto"/>
              <w:right w:val="single" w:sz="4" w:space="0" w:color="auto"/>
            </w:tcBorders>
            <w:shd w:val="clear" w:color="auto" w:fill="C0504D" w:themeFill="accent2"/>
            <w:noWrap/>
            <w:vAlign w:val="center"/>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25,6</w:t>
            </w:r>
          </w:p>
        </w:tc>
      </w:tr>
      <w:tr w:rsidR="00ED68A6" w:rsidRPr="006029A6" w:rsidTr="00ED68A6">
        <w:trPr>
          <w:trHeight w:val="20"/>
          <w:jc w:val="center"/>
        </w:trPr>
        <w:tc>
          <w:tcPr>
            <w:tcW w:w="2236" w:type="dxa"/>
            <w:tcBorders>
              <w:top w:val="nil"/>
              <w:left w:val="single" w:sz="4" w:space="0" w:color="auto"/>
              <w:bottom w:val="single" w:sz="4" w:space="0" w:color="auto"/>
              <w:right w:val="single" w:sz="4" w:space="0" w:color="auto"/>
            </w:tcBorders>
            <w:shd w:val="clear" w:color="auto" w:fill="auto"/>
            <w:vAlign w:val="center"/>
            <w:hideMark/>
          </w:tcPr>
          <w:p w:rsidR="00ED68A6" w:rsidRPr="006029A6" w:rsidRDefault="00ED68A6" w:rsidP="001F27B7">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ГИА 202</w:t>
            </w:r>
            <w:r w:rsidR="001F27B7">
              <w:rPr>
                <w:rFonts w:ascii="Times New Roman" w:hAnsi="Times New Roman" w:cs="Times New Roman"/>
                <w:sz w:val="24"/>
                <w:szCs w:val="24"/>
              </w:rPr>
              <w:t>4</w:t>
            </w:r>
            <w:r w:rsidRPr="006029A6">
              <w:rPr>
                <w:rFonts w:ascii="Times New Roman" w:hAnsi="Times New Roman" w:cs="Times New Roman"/>
                <w:sz w:val="24"/>
                <w:szCs w:val="24"/>
              </w:rPr>
              <w:t xml:space="preserve"> МБОУ СОШ № 57</w:t>
            </w:r>
          </w:p>
        </w:tc>
        <w:tc>
          <w:tcPr>
            <w:tcW w:w="114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27</w:t>
            </w:r>
          </w:p>
        </w:tc>
        <w:tc>
          <w:tcPr>
            <w:tcW w:w="623"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8</w:t>
            </w:r>
          </w:p>
        </w:tc>
        <w:tc>
          <w:tcPr>
            <w:tcW w:w="902"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29,7</w:t>
            </w:r>
          </w:p>
        </w:tc>
        <w:tc>
          <w:tcPr>
            <w:tcW w:w="700"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11</w:t>
            </w:r>
          </w:p>
        </w:tc>
        <w:tc>
          <w:tcPr>
            <w:tcW w:w="756"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40,7</w:t>
            </w:r>
          </w:p>
        </w:tc>
        <w:tc>
          <w:tcPr>
            <w:tcW w:w="73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5</w:t>
            </w:r>
          </w:p>
        </w:tc>
        <w:tc>
          <w:tcPr>
            <w:tcW w:w="756"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18,5</w:t>
            </w:r>
          </w:p>
        </w:tc>
        <w:tc>
          <w:tcPr>
            <w:tcW w:w="603"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3</w:t>
            </w:r>
          </w:p>
        </w:tc>
        <w:tc>
          <w:tcPr>
            <w:tcW w:w="660" w:type="dxa"/>
            <w:tcBorders>
              <w:top w:val="nil"/>
              <w:left w:val="nil"/>
              <w:bottom w:val="single" w:sz="4" w:space="0" w:color="auto"/>
              <w:right w:val="single" w:sz="4" w:space="0" w:color="auto"/>
            </w:tcBorders>
            <w:shd w:val="clear" w:color="auto" w:fill="C0504D" w:themeFill="accent2"/>
            <w:noWrap/>
            <w:vAlign w:val="center"/>
            <w:hideMark/>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11,1</w:t>
            </w:r>
          </w:p>
        </w:tc>
      </w:tr>
      <w:tr w:rsidR="00ED68A6" w:rsidRPr="006029A6" w:rsidTr="00ED68A6">
        <w:trPr>
          <w:trHeight w:val="20"/>
          <w:jc w:val="center"/>
        </w:trPr>
        <w:tc>
          <w:tcPr>
            <w:tcW w:w="2236" w:type="dxa"/>
            <w:tcBorders>
              <w:top w:val="nil"/>
              <w:left w:val="single" w:sz="4" w:space="0" w:color="auto"/>
              <w:bottom w:val="single" w:sz="4" w:space="0" w:color="auto"/>
              <w:right w:val="single" w:sz="4" w:space="0" w:color="auto"/>
            </w:tcBorders>
            <w:shd w:val="clear" w:color="auto" w:fill="auto"/>
            <w:hideMark/>
          </w:tcPr>
          <w:p w:rsidR="00ED68A6" w:rsidRPr="006029A6" w:rsidRDefault="00ED68A6" w:rsidP="00ED68A6">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Район</w:t>
            </w:r>
          </w:p>
        </w:tc>
        <w:tc>
          <w:tcPr>
            <w:tcW w:w="114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749</w:t>
            </w:r>
          </w:p>
        </w:tc>
        <w:tc>
          <w:tcPr>
            <w:tcW w:w="623"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172</w:t>
            </w:r>
          </w:p>
        </w:tc>
        <w:tc>
          <w:tcPr>
            <w:tcW w:w="902"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b/>
                <w:sz w:val="24"/>
                <w:szCs w:val="24"/>
              </w:rPr>
            </w:pPr>
            <w:r w:rsidRPr="006029A6">
              <w:rPr>
                <w:rFonts w:ascii="Times New Roman" w:hAnsi="Times New Roman" w:cs="Times New Roman"/>
                <w:b/>
                <w:sz w:val="24"/>
                <w:szCs w:val="24"/>
              </w:rPr>
              <w:t>23,0</w:t>
            </w:r>
          </w:p>
        </w:tc>
        <w:tc>
          <w:tcPr>
            <w:tcW w:w="700"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292</w:t>
            </w:r>
          </w:p>
        </w:tc>
        <w:tc>
          <w:tcPr>
            <w:tcW w:w="756"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b/>
                <w:sz w:val="24"/>
                <w:szCs w:val="24"/>
              </w:rPr>
            </w:pPr>
            <w:r w:rsidRPr="006029A6">
              <w:rPr>
                <w:rFonts w:ascii="Times New Roman" w:hAnsi="Times New Roman" w:cs="Times New Roman"/>
                <w:b/>
                <w:sz w:val="24"/>
                <w:szCs w:val="24"/>
              </w:rPr>
              <w:t>39,0</w:t>
            </w:r>
          </w:p>
        </w:tc>
        <w:tc>
          <w:tcPr>
            <w:tcW w:w="73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177</w:t>
            </w:r>
          </w:p>
        </w:tc>
        <w:tc>
          <w:tcPr>
            <w:tcW w:w="756"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shd w:val="clear" w:color="auto" w:fill="FFFFFF" w:themeFill="background1"/>
              <w:rPr>
                <w:rFonts w:ascii="Times New Roman" w:hAnsi="Times New Roman" w:cs="Times New Roman"/>
                <w:b/>
                <w:sz w:val="24"/>
                <w:szCs w:val="24"/>
              </w:rPr>
            </w:pPr>
            <w:r w:rsidRPr="006029A6">
              <w:rPr>
                <w:rFonts w:ascii="Times New Roman" w:hAnsi="Times New Roman" w:cs="Times New Roman"/>
                <w:b/>
                <w:sz w:val="24"/>
                <w:szCs w:val="24"/>
              </w:rPr>
              <w:t>23,6</w:t>
            </w:r>
          </w:p>
        </w:tc>
        <w:tc>
          <w:tcPr>
            <w:tcW w:w="603"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shd w:val="clear" w:color="auto" w:fill="FFFFFF" w:themeFill="background1"/>
              <w:rPr>
                <w:rFonts w:ascii="Times New Roman" w:hAnsi="Times New Roman" w:cs="Times New Roman"/>
                <w:b/>
                <w:bCs/>
                <w:sz w:val="24"/>
                <w:szCs w:val="24"/>
              </w:rPr>
            </w:pPr>
            <w:r w:rsidRPr="006029A6">
              <w:rPr>
                <w:rFonts w:ascii="Times New Roman" w:hAnsi="Times New Roman" w:cs="Times New Roman"/>
                <w:b/>
                <w:bCs/>
                <w:sz w:val="24"/>
                <w:szCs w:val="24"/>
              </w:rPr>
              <w:t>108</w:t>
            </w:r>
          </w:p>
        </w:tc>
        <w:tc>
          <w:tcPr>
            <w:tcW w:w="660" w:type="dxa"/>
            <w:tcBorders>
              <w:top w:val="nil"/>
              <w:left w:val="nil"/>
              <w:bottom w:val="single" w:sz="4" w:space="0" w:color="auto"/>
              <w:right w:val="single" w:sz="4" w:space="0" w:color="auto"/>
            </w:tcBorders>
            <w:shd w:val="clear" w:color="auto" w:fill="C0504D" w:themeFill="accent2"/>
            <w:noWrap/>
            <w:vAlign w:val="center"/>
            <w:hideMark/>
          </w:tcPr>
          <w:p w:rsidR="00ED68A6" w:rsidRPr="006029A6" w:rsidRDefault="00ED68A6" w:rsidP="00ED68A6">
            <w:pPr>
              <w:shd w:val="clear" w:color="auto" w:fill="FFFFFF" w:themeFill="background1"/>
              <w:rPr>
                <w:rFonts w:ascii="Times New Roman" w:hAnsi="Times New Roman" w:cs="Times New Roman"/>
                <w:b/>
                <w:sz w:val="24"/>
                <w:szCs w:val="24"/>
              </w:rPr>
            </w:pPr>
            <w:r w:rsidRPr="006029A6">
              <w:rPr>
                <w:rFonts w:ascii="Times New Roman" w:hAnsi="Times New Roman" w:cs="Times New Roman"/>
                <w:b/>
                <w:sz w:val="24"/>
                <w:szCs w:val="24"/>
              </w:rPr>
              <w:t>14,4</w:t>
            </w:r>
          </w:p>
        </w:tc>
      </w:tr>
    </w:tbl>
    <w:p w:rsidR="00ED68A6" w:rsidRPr="006029A6" w:rsidRDefault="00ED68A6" w:rsidP="00ED68A6">
      <w:pPr>
        <w:shd w:val="clear" w:color="auto" w:fill="FFFFFF" w:themeFill="background1"/>
        <w:ind w:left="142" w:hanging="142"/>
        <w:rPr>
          <w:rFonts w:ascii="Times New Roman" w:hAnsi="Times New Roman" w:cs="Times New Roman"/>
          <w:noProof/>
          <w:sz w:val="24"/>
          <w:szCs w:val="24"/>
        </w:rPr>
      </w:pPr>
    </w:p>
    <w:p w:rsidR="00ED68A6" w:rsidRPr="006029A6" w:rsidRDefault="00ED68A6" w:rsidP="00ED68A6">
      <w:pPr>
        <w:ind w:left="142" w:hanging="142"/>
        <w:rPr>
          <w:rFonts w:ascii="Times New Roman" w:hAnsi="Times New Roman" w:cs="Times New Roman"/>
          <w:b/>
          <w:noProof/>
          <w:sz w:val="24"/>
          <w:szCs w:val="24"/>
        </w:rPr>
      </w:pPr>
      <w:r w:rsidRPr="006029A6">
        <w:rPr>
          <w:rFonts w:ascii="Times New Roman" w:hAnsi="Times New Roman" w:cs="Times New Roman"/>
          <w:b/>
          <w:noProof/>
          <w:sz w:val="24"/>
          <w:szCs w:val="24"/>
        </w:rPr>
        <w:t xml:space="preserve">Биология. </w:t>
      </w:r>
    </w:p>
    <w:p w:rsidR="00ED68A6" w:rsidRPr="006029A6" w:rsidRDefault="00ED68A6" w:rsidP="00ED68A6">
      <w:pPr>
        <w:ind w:left="142" w:hanging="142"/>
        <w:rPr>
          <w:rFonts w:ascii="Times New Roman" w:hAnsi="Times New Roman" w:cs="Times New Roman"/>
          <w:noProof/>
          <w:sz w:val="24"/>
          <w:szCs w:val="24"/>
        </w:rPr>
      </w:pPr>
      <w:r w:rsidRPr="006029A6">
        <w:rPr>
          <w:rFonts w:ascii="Times New Roman" w:hAnsi="Times New Roman" w:cs="Times New Roman"/>
          <w:noProof/>
          <w:sz w:val="24"/>
          <w:szCs w:val="24"/>
        </w:rPr>
        <w:t>В этом учебном году биологию сдавали 4 человека (на 6 меньше, чем в прошлом). Все получили качественные отметки. Средняя отметка 4,25 на 0,67 балла выше среднего по району показателю, средний балл выше на 8,3 и составляет 34,5. Динамика положительная.</w:t>
      </w:r>
    </w:p>
    <w:p w:rsidR="00ED68A6" w:rsidRPr="006029A6" w:rsidRDefault="00ED68A6" w:rsidP="00ED68A6">
      <w:pPr>
        <w:ind w:left="142" w:hanging="142"/>
        <w:rPr>
          <w:rFonts w:ascii="Times New Roman" w:hAnsi="Times New Roman" w:cs="Times New Roman"/>
          <w:noProof/>
          <w:sz w:val="24"/>
          <w:szCs w:val="24"/>
        </w:rPr>
      </w:pPr>
    </w:p>
    <w:tbl>
      <w:tblPr>
        <w:tblW w:w="10031" w:type="dxa"/>
        <w:jc w:val="center"/>
        <w:tblInd w:w="93" w:type="dxa"/>
        <w:tblLook w:val="04A0" w:firstRow="1" w:lastRow="0" w:firstColumn="1" w:lastColumn="0" w:noHBand="0" w:noVBand="1"/>
      </w:tblPr>
      <w:tblGrid>
        <w:gridCol w:w="2155"/>
        <w:gridCol w:w="1243"/>
        <w:gridCol w:w="699"/>
        <w:gridCol w:w="809"/>
        <w:gridCol w:w="784"/>
        <w:gridCol w:w="864"/>
        <w:gridCol w:w="699"/>
        <w:gridCol w:w="750"/>
        <w:gridCol w:w="699"/>
        <w:gridCol w:w="636"/>
        <w:gridCol w:w="693"/>
      </w:tblGrid>
      <w:tr w:rsidR="00ED68A6" w:rsidRPr="006029A6" w:rsidTr="00ED68A6">
        <w:trPr>
          <w:gridAfter w:val="1"/>
          <w:wAfter w:w="851" w:type="dxa"/>
          <w:trHeight w:val="20"/>
          <w:jc w:val="center"/>
        </w:trPr>
        <w:tc>
          <w:tcPr>
            <w:tcW w:w="2236" w:type="dxa"/>
            <w:tcBorders>
              <w:top w:val="single" w:sz="4" w:space="0" w:color="auto"/>
              <w:left w:val="single" w:sz="4" w:space="0" w:color="auto"/>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Наименование ОО</w:t>
            </w:r>
          </w:p>
        </w:tc>
        <w:tc>
          <w:tcPr>
            <w:tcW w:w="1147"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Всего сдавали, чел</w:t>
            </w:r>
          </w:p>
        </w:tc>
        <w:tc>
          <w:tcPr>
            <w:tcW w:w="644"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835"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812"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908"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603"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756"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603" w:type="dxa"/>
            <w:tcBorders>
              <w:top w:val="single" w:sz="4" w:space="0" w:color="auto"/>
              <w:left w:val="nil"/>
              <w:bottom w:val="single" w:sz="4" w:space="0" w:color="auto"/>
              <w:right w:val="single" w:sz="4" w:space="0" w:color="auto"/>
            </w:tcBorders>
            <w:shd w:val="clear" w:color="auto" w:fill="auto"/>
            <w:noWrap/>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636"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r>
      <w:tr w:rsidR="00ED68A6" w:rsidRPr="006029A6" w:rsidTr="00ED68A6">
        <w:trPr>
          <w:trHeight w:val="20"/>
          <w:jc w:val="center"/>
        </w:trPr>
        <w:tc>
          <w:tcPr>
            <w:tcW w:w="2236" w:type="dxa"/>
            <w:tcBorders>
              <w:top w:val="nil"/>
              <w:left w:val="single" w:sz="4" w:space="0" w:color="auto"/>
              <w:bottom w:val="single" w:sz="4" w:space="0" w:color="auto"/>
              <w:right w:val="single" w:sz="4" w:space="0" w:color="auto"/>
            </w:tcBorders>
            <w:shd w:val="clear" w:color="auto" w:fill="auto"/>
            <w:vAlign w:val="center"/>
          </w:tcPr>
          <w:p w:rsidR="00ED68A6" w:rsidRPr="006029A6" w:rsidRDefault="00ED68A6" w:rsidP="001F27B7">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ГИА 202</w:t>
            </w:r>
            <w:r w:rsidR="001F27B7">
              <w:rPr>
                <w:rFonts w:ascii="Times New Roman" w:hAnsi="Times New Roman" w:cs="Times New Roman"/>
                <w:sz w:val="24"/>
                <w:szCs w:val="24"/>
              </w:rPr>
              <w:t>5</w:t>
            </w:r>
            <w:r w:rsidRPr="006029A6">
              <w:rPr>
                <w:rFonts w:ascii="Times New Roman" w:hAnsi="Times New Roman" w:cs="Times New Roman"/>
                <w:sz w:val="24"/>
                <w:szCs w:val="24"/>
              </w:rPr>
              <w:t xml:space="preserve"> МБОУ СОШ № 57</w:t>
            </w:r>
          </w:p>
        </w:tc>
        <w:tc>
          <w:tcPr>
            <w:tcW w:w="1147"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4</w:t>
            </w:r>
          </w:p>
        </w:tc>
        <w:tc>
          <w:tcPr>
            <w:tcW w:w="644" w:type="dxa"/>
            <w:tcBorders>
              <w:top w:val="nil"/>
              <w:left w:val="nil"/>
              <w:bottom w:val="single" w:sz="4" w:space="0" w:color="auto"/>
              <w:right w:val="single" w:sz="4" w:space="0" w:color="auto"/>
            </w:tcBorders>
            <w:shd w:val="clear" w:color="auto" w:fill="92D050"/>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835" w:type="dxa"/>
            <w:tcBorders>
              <w:top w:val="nil"/>
              <w:left w:val="nil"/>
              <w:bottom w:val="single" w:sz="4" w:space="0" w:color="auto"/>
              <w:right w:val="single" w:sz="4" w:space="0" w:color="auto"/>
            </w:tcBorders>
            <w:shd w:val="clear" w:color="auto" w:fill="92D050"/>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25,0</w:t>
            </w:r>
          </w:p>
        </w:tc>
        <w:tc>
          <w:tcPr>
            <w:tcW w:w="812" w:type="dxa"/>
            <w:tcBorders>
              <w:top w:val="nil"/>
              <w:left w:val="nil"/>
              <w:bottom w:val="single" w:sz="4" w:space="0" w:color="auto"/>
              <w:right w:val="single" w:sz="4" w:space="0" w:color="auto"/>
            </w:tcBorders>
            <w:shd w:val="clear" w:color="auto" w:fill="92D050"/>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3</w:t>
            </w:r>
          </w:p>
        </w:tc>
        <w:tc>
          <w:tcPr>
            <w:tcW w:w="908" w:type="dxa"/>
            <w:tcBorders>
              <w:top w:val="nil"/>
              <w:left w:val="nil"/>
              <w:bottom w:val="single" w:sz="4" w:space="0" w:color="auto"/>
              <w:right w:val="single" w:sz="4" w:space="0" w:color="auto"/>
            </w:tcBorders>
            <w:shd w:val="clear" w:color="auto" w:fill="92D050"/>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75,0</w:t>
            </w:r>
          </w:p>
        </w:tc>
        <w:tc>
          <w:tcPr>
            <w:tcW w:w="603"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756"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603" w:type="dxa"/>
            <w:tcBorders>
              <w:top w:val="nil"/>
              <w:left w:val="nil"/>
              <w:bottom w:val="single" w:sz="4" w:space="0" w:color="auto"/>
              <w:right w:val="single" w:sz="4" w:space="0" w:color="auto"/>
            </w:tcBorders>
            <w:shd w:val="clear" w:color="auto" w:fill="auto"/>
            <w:noWrap/>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636" w:type="dxa"/>
            <w:tcBorders>
              <w:top w:val="nil"/>
              <w:left w:val="nil"/>
              <w:bottom w:val="single" w:sz="4" w:space="0" w:color="auto"/>
              <w:right w:val="single" w:sz="4" w:space="0" w:color="auto"/>
            </w:tcBorders>
            <w:shd w:val="clear" w:color="auto" w:fill="92D050"/>
            <w:noWrap/>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851" w:type="dxa"/>
            <w:shd w:val="clear" w:color="auto" w:fill="auto"/>
            <w:vAlign w:val="center"/>
          </w:tcPr>
          <w:p w:rsidR="00ED68A6" w:rsidRPr="006029A6" w:rsidRDefault="00ED68A6" w:rsidP="00ED68A6">
            <w:pPr>
              <w:rPr>
                <w:rFonts w:ascii="Times New Roman" w:hAnsi="Times New Roman" w:cs="Times New Roman"/>
                <w:sz w:val="24"/>
                <w:szCs w:val="24"/>
              </w:rPr>
            </w:pPr>
          </w:p>
        </w:tc>
      </w:tr>
      <w:tr w:rsidR="00ED68A6" w:rsidRPr="006029A6" w:rsidTr="00ED68A6">
        <w:trPr>
          <w:gridAfter w:val="1"/>
          <w:wAfter w:w="851" w:type="dxa"/>
          <w:trHeight w:val="20"/>
          <w:jc w:val="center"/>
        </w:trPr>
        <w:tc>
          <w:tcPr>
            <w:tcW w:w="2236" w:type="dxa"/>
            <w:tcBorders>
              <w:top w:val="nil"/>
              <w:left w:val="single" w:sz="4" w:space="0" w:color="auto"/>
              <w:bottom w:val="single" w:sz="4" w:space="0" w:color="auto"/>
              <w:right w:val="single" w:sz="4" w:space="0" w:color="auto"/>
            </w:tcBorders>
            <w:shd w:val="clear" w:color="auto" w:fill="auto"/>
            <w:vAlign w:val="center"/>
            <w:hideMark/>
          </w:tcPr>
          <w:p w:rsidR="00ED68A6" w:rsidRPr="006029A6" w:rsidRDefault="00ED68A6" w:rsidP="001F27B7">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ГИА 202</w:t>
            </w:r>
            <w:r w:rsidR="001F27B7">
              <w:rPr>
                <w:rFonts w:ascii="Times New Roman" w:hAnsi="Times New Roman" w:cs="Times New Roman"/>
                <w:sz w:val="24"/>
                <w:szCs w:val="24"/>
              </w:rPr>
              <w:t>4</w:t>
            </w:r>
            <w:r w:rsidRPr="006029A6">
              <w:rPr>
                <w:rFonts w:ascii="Times New Roman" w:hAnsi="Times New Roman" w:cs="Times New Roman"/>
                <w:sz w:val="24"/>
                <w:szCs w:val="24"/>
              </w:rPr>
              <w:t xml:space="preserve"> МБОУ СОШ № 57</w:t>
            </w:r>
          </w:p>
        </w:tc>
        <w:tc>
          <w:tcPr>
            <w:tcW w:w="1147" w:type="dxa"/>
            <w:tcBorders>
              <w:top w:val="nil"/>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10</w:t>
            </w:r>
          </w:p>
        </w:tc>
        <w:tc>
          <w:tcPr>
            <w:tcW w:w="644" w:type="dxa"/>
            <w:tcBorders>
              <w:top w:val="nil"/>
              <w:left w:val="nil"/>
              <w:bottom w:val="single" w:sz="4" w:space="0" w:color="auto"/>
              <w:right w:val="single" w:sz="4" w:space="0" w:color="auto"/>
            </w:tcBorders>
            <w:shd w:val="clear" w:color="auto" w:fill="92D050"/>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835" w:type="dxa"/>
            <w:tcBorders>
              <w:top w:val="nil"/>
              <w:left w:val="nil"/>
              <w:bottom w:val="single" w:sz="4" w:space="0" w:color="auto"/>
              <w:right w:val="single" w:sz="4" w:space="0" w:color="auto"/>
            </w:tcBorders>
            <w:shd w:val="clear" w:color="auto" w:fill="92D050"/>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812" w:type="dxa"/>
            <w:tcBorders>
              <w:top w:val="nil"/>
              <w:left w:val="nil"/>
              <w:bottom w:val="single" w:sz="4" w:space="0" w:color="auto"/>
              <w:right w:val="single" w:sz="4" w:space="0" w:color="auto"/>
            </w:tcBorders>
            <w:shd w:val="clear" w:color="auto" w:fill="92D050"/>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w:t>
            </w:r>
          </w:p>
        </w:tc>
        <w:tc>
          <w:tcPr>
            <w:tcW w:w="908" w:type="dxa"/>
            <w:tcBorders>
              <w:top w:val="nil"/>
              <w:left w:val="nil"/>
              <w:bottom w:val="single" w:sz="4" w:space="0" w:color="auto"/>
              <w:right w:val="single" w:sz="4" w:space="0" w:color="auto"/>
            </w:tcBorders>
            <w:shd w:val="clear" w:color="auto" w:fill="92D050"/>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20</w:t>
            </w:r>
          </w:p>
        </w:tc>
        <w:tc>
          <w:tcPr>
            <w:tcW w:w="603"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7</w:t>
            </w:r>
          </w:p>
        </w:tc>
        <w:tc>
          <w:tcPr>
            <w:tcW w:w="756"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70</w:t>
            </w:r>
          </w:p>
        </w:tc>
        <w:tc>
          <w:tcPr>
            <w:tcW w:w="603" w:type="dxa"/>
            <w:tcBorders>
              <w:top w:val="nil"/>
              <w:left w:val="nil"/>
              <w:bottom w:val="single" w:sz="4" w:space="0" w:color="auto"/>
              <w:right w:val="single" w:sz="4" w:space="0" w:color="auto"/>
            </w:tcBorders>
            <w:shd w:val="clear" w:color="auto" w:fill="auto"/>
            <w:noWrap/>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636" w:type="dxa"/>
            <w:tcBorders>
              <w:top w:val="nil"/>
              <w:left w:val="nil"/>
              <w:bottom w:val="single" w:sz="4" w:space="0" w:color="auto"/>
              <w:right w:val="single" w:sz="4" w:space="0" w:color="auto"/>
            </w:tcBorders>
            <w:shd w:val="clear" w:color="auto" w:fill="92D050"/>
            <w:noWrap/>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10</w:t>
            </w:r>
          </w:p>
        </w:tc>
      </w:tr>
      <w:tr w:rsidR="00ED68A6" w:rsidRPr="006029A6" w:rsidTr="00ED68A6">
        <w:trPr>
          <w:gridAfter w:val="1"/>
          <w:wAfter w:w="851" w:type="dxa"/>
          <w:trHeight w:val="20"/>
          <w:jc w:val="center"/>
        </w:trPr>
        <w:tc>
          <w:tcPr>
            <w:tcW w:w="2236" w:type="dxa"/>
            <w:tcBorders>
              <w:top w:val="nil"/>
              <w:left w:val="single" w:sz="4" w:space="0" w:color="auto"/>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Район</w:t>
            </w:r>
          </w:p>
        </w:tc>
        <w:tc>
          <w:tcPr>
            <w:tcW w:w="1147"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342</w:t>
            </w:r>
          </w:p>
        </w:tc>
        <w:tc>
          <w:tcPr>
            <w:tcW w:w="644"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37</w:t>
            </w:r>
          </w:p>
        </w:tc>
        <w:tc>
          <w:tcPr>
            <w:tcW w:w="835"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10,8</w:t>
            </w:r>
          </w:p>
        </w:tc>
        <w:tc>
          <w:tcPr>
            <w:tcW w:w="812"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153</w:t>
            </w:r>
          </w:p>
        </w:tc>
        <w:tc>
          <w:tcPr>
            <w:tcW w:w="908"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44,7</w:t>
            </w:r>
          </w:p>
        </w:tc>
        <w:tc>
          <w:tcPr>
            <w:tcW w:w="603"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125</w:t>
            </w:r>
          </w:p>
        </w:tc>
        <w:tc>
          <w:tcPr>
            <w:tcW w:w="756"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36,5</w:t>
            </w:r>
          </w:p>
        </w:tc>
        <w:tc>
          <w:tcPr>
            <w:tcW w:w="603" w:type="dxa"/>
            <w:tcBorders>
              <w:top w:val="nil"/>
              <w:left w:val="nil"/>
              <w:bottom w:val="single" w:sz="4" w:space="0" w:color="auto"/>
              <w:right w:val="single" w:sz="4" w:space="0" w:color="auto"/>
            </w:tcBorders>
            <w:shd w:val="clear" w:color="auto" w:fill="auto"/>
            <w:noWrap/>
            <w:vAlign w:val="center"/>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27</w:t>
            </w:r>
          </w:p>
        </w:tc>
        <w:tc>
          <w:tcPr>
            <w:tcW w:w="636" w:type="dxa"/>
            <w:tcBorders>
              <w:top w:val="nil"/>
              <w:left w:val="nil"/>
              <w:bottom w:val="single" w:sz="4" w:space="0" w:color="auto"/>
              <w:right w:val="single" w:sz="4" w:space="0" w:color="auto"/>
            </w:tcBorders>
            <w:shd w:val="clear" w:color="auto" w:fill="92D050"/>
            <w:noWrap/>
            <w:vAlign w:val="center"/>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7,9</w:t>
            </w:r>
          </w:p>
        </w:tc>
      </w:tr>
    </w:tbl>
    <w:p w:rsidR="00ED68A6" w:rsidRPr="006029A6" w:rsidRDefault="00ED68A6" w:rsidP="00ED68A6">
      <w:pPr>
        <w:ind w:left="142" w:hanging="142"/>
        <w:rPr>
          <w:rFonts w:ascii="Times New Roman" w:hAnsi="Times New Roman" w:cs="Times New Roman"/>
          <w:b/>
          <w:noProof/>
          <w:sz w:val="24"/>
          <w:szCs w:val="24"/>
        </w:rPr>
      </w:pPr>
      <w:r w:rsidRPr="006029A6">
        <w:rPr>
          <w:rFonts w:ascii="Times New Roman" w:hAnsi="Times New Roman" w:cs="Times New Roman"/>
          <w:b/>
          <w:noProof/>
          <w:sz w:val="24"/>
          <w:szCs w:val="24"/>
        </w:rPr>
        <w:t>Английский язык</w:t>
      </w:r>
    </w:p>
    <w:p w:rsidR="00ED68A6" w:rsidRPr="006029A6" w:rsidRDefault="00ED68A6" w:rsidP="00ED68A6">
      <w:pPr>
        <w:ind w:left="142" w:hanging="142"/>
        <w:rPr>
          <w:rFonts w:ascii="Times New Roman" w:hAnsi="Times New Roman" w:cs="Times New Roman"/>
          <w:b/>
          <w:noProof/>
          <w:sz w:val="24"/>
          <w:szCs w:val="24"/>
        </w:rPr>
      </w:pPr>
      <w:r w:rsidRPr="006029A6">
        <w:rPr>
          <w:rFonts w:ascii="Times New Roman" w:hAnsi="Times New Roman" w:cs="Times New Roman"/>
          <w:noProof/>
          <w:sz w:val="24"/>
          <w:szCs w:val="24"/>
        </w:rPr>
        <w:t>Английский язык в текущем учебном году, как и в прошлом сдавала 1 выпускница. Результат удовлетворительный, что прказывает снижение отметки на 1 балл, и ниже районного показателя на 1,29 баллов.</w:t>
      </w:r>
      <w:r w:rsidRPr="006029A6">
        <w:rPr>
          <w:rFonts w:ascii="Times New Roman" w:hAnsi="Times New Roman" w:cs="Times New Roman"/>
          <w:b/>
          <w:noProof/>
          <w:sz w:val="24"/>
          <w:szCs w:val="24"/>
        </w:rPr>
        <w:t xml:space="preserve"> </w:t>
      </w:r>
    </w:p>
    <w:tbl>
      <w:tblPr>
        <w:tblW w:w="0" w:type="auto"/>
        <w:jc w:val="center"/>
        <w:tblInd w:w="93" w:type="dxa"/>
        <w:tblLook w:val="04A0" w:firstRow="1" w:lastRow="0" w:firstColumn="1" w:lastColumn="0" w:noHBand="0" w:noVBand="1"/>
      </w:tblPr>
      <w:tblGrid>
        <w:gridCol w:w="2486"/>
        <w:gridCol w:w="1257"/>
        <w:gridCol w:w="774"/>
        <w:gridCol w:w="732"/>
        <w:gridCol w:w="759"/>
        <w:gridCol w:w="852"/>
        <w:gridCol w:w="699"/>
        <w:gridCol w:w="852"/>
        <w:gridCol w:w="699"/>
        <w:gridCol w:w="612"/>
      </w:tblGrid>
      <w:tr w:rsidR="00ED68A6" w:rsidRPr="006029A6" w:rsidTr="00ED68A6">
        <w:trPr>
          <w:trHeight w:val="855"/>
          <w:jc w:val="center"/>
        </w:trPr>
        <w:tc>
          <w:tcPr>
            <w:tcW w:w="2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Наименование ОО</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Всего сдавали, чел</w:t>
            </w:r>
          </w:p>
          <w:p w:rsidR="00ED68A6" w:rsidRPr="006029A6" w:rsidRDefault="00ED68A6" w:rsidP="00ED68A6">
            <w:pPr>
              <w:rPr>
                <w:rFonts w:ascii="Times New Roman" w:hAnsi="Times New Roman" w:cs="Times New Roman"/>
                <w:sz w:val="24"/>
                <w:szCs w:val="24"/>
              </w:rPr>
            </w:pPr>
          </w:p>
          <w:p w:rsidR="00ED68A6" w:rsidRPr="006029A6" w:rsidRDefault="00ED68A6" w:rsidP="00ED68A6">
            <w:pPr>
              <w:rPr>
                <w:rFonts w:ascii="Times New Roman" w:hAnsi="Times New Roman" w:cs="Times New Roman"/>
                <w:sz w:val="24"/>
                <w:szCs w:val="24"/>
              </w:rPr>
            </w:pP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803"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r>
      <w:tr w:rsidR="00ED68A6" w:rsidRPr="006029A6" w:rsidTr="00ED68A6">
        <w:trPr>
          <w:trHeight w:val="57"/>
          <w:jc w:val="center"/>
        </w:trPr>
        <w:tc>
          <w:tcPr>
            <w:tcW w:w="2486" w:type="dxa"/>
            <w:tcBorders>
              <w:top w:val="nil"/>
              <w:left w:val="single" w:sz="4" w:space="0" w:color="auto"/>
              <w:bottom w:val="single" w:sz="4" w:space="0" w:color="auto"/>
              <w:right w:val="single" w:sz="4" w:space="0" w:color="auto"/>
            </w:tcBorders>
            <w:shd w:val="clear" w:color="auto" w:fill="auto"/>
            <w:vAlign w:val="center"/>
          </w:tcPr>
          <w:p w:rsidR="00ED68A6" w:rsidRPr="006029A6" w:rsidRDefault="00ED68A6" w:rsidP="001F27B7">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ГИА 202</w:t>
            </w:r>
            <w:r w:rsidR="001F27B7">
              <w:rPr>
                <w:rFonts w:ascii="Times New Roman" w:hAnsi="Times New Roman" w:cs="Times New Roman"/>
                <w:sz w:val="24"/>
                <w:szCs w:val="24"/>
              </w:rPr>
              <w:t>5</w:t>
            </w:r>
            <w:r w:rsidRPr="006029A6">
              <w:rPr>
                <w:rFonts w:ascii="Times New Roman" w:hAnsi="Times New Roman" w:cs="Times New Roman"/>
                <w:sz w:val="24"/>
                <w:szCs w:val="24"/>
              </w:rPr>
              <w:t xml:space="preserve"> МБОУ СОШ № 57</w:t>
            </w:r>
          </w:p>
        </w:tc>
        <w:tc>
          <w:tcPr>
            <w:tcW w:w="1257"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774"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C0504D" w:themeFill="accent2"/>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759"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803"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0" w:type="auto"/>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100,0</w:t>
            </w:r>
          </w:p>
        </w:tc>
        <w:tc>
          <w:tcPr>
            <w:tcW w:w="0" w:type="auto"/>
            <w:tcBorders>
              <w:top w:val="nil"/>
              <w:left w:val="nil"/>
              <w:bottom w:val="single" w:sz="4" w:space="0" w:color="auto"/>
              <w:right w:val="single" w:sz="4" w:space="0" w:color="auto"/>
            </w:tcBorders>
            <w:shd w:val="clear" w:color="auto" w:fill="auto"/>
            <w:noWrap/>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FFFF00"/>
            <w:noWrap/>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r>
      <w:tr w:rsidR="00ED68A6" w:rsidRPr="006029A6" w:rsidTr="00ED68A6">
        <w:trPr>
          <w:trHeight w:val="57"/>
          <w:jc w:val="center"/>
        </w:trPr>
        <w:tc>
          <w:tcPr>
            <w:tcW w:w="2486" w:type="dxa"/>
            <w:tcBorders>
              <w:top w:val="nil"/>
              <w:left w:val="single" w:sz="4" w:space="0" w:color="auto"/>
              <w:bottom w:val="single" w:sz="4" w:space="0" w:color="auto"/>
              <w:right w:val="single" w:sz="4" w:space="0" w:color="auto"/>
            </w:tcBorders>
            <w:shd w:val="clear" w:color="auto" w:fill="auto"/>
            <w:vAlign w:val="center"/>
            <w:hideMark/>
          </w:tcPr>
          <w:p w:rsidR="00ED68A6" w:rsidRPr="006029A6" w:rsidRDefault="00ED68A6" w:rsidP="001F27B7">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ГИА 202</w:t>
            </w:r>
            <w:r w:rsidR="001F27B7">
              <w:rPr>
                <w:rFonts w:ascii="Times New Roman" w:hAnsi="Times New Roman" w:cs="Times New Roman"/>
                <w:sz w:val="24"/>
                <w:szCs w:val="24"/>
              </w:rPr>
              <w:t>4</w:t>
            </w:r>
            <w:r w:rsidRPr="006029A6">
              <w:rPr>
                <w:rFonts w:ascii="Times New Roman" w:hAnsi="Times New Roman" w:cs="Times New Roman"/>
                <w:sz w:val="24"/>
                <w:szCs w:val="24"/>
              </w:rPr>
              <w:t xml:space="preserve"> МБОУ СОШ № 57</w:t>
            </w:r>
          </w:p>
        </w:tc>
        <w:tc>
          <w:tcPr>
            <w:tcW w:w="125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774"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C0504D" w:themeFill="accent2"/>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75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803"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100,0</w:t>
            </w:r>
          </w:p>
        </w:tc>
        <w:tc>
          <w:tcPr>
            <w:tcW w:w="0" w:type="auto"/>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0" w:type="auto"/>
            <w:tcBorders>
              <w:top w:val="nil"/>
              <w:left w:val="nil"/>
              <w:bottom w:val="single" w:sz="4" w:space="0" w:color="auto"/>
              <w:right w:val="single" w:sz="4" w:space="0" w:color="auto"/>
            </w:tcBorders>
            <w:shd w:val="clear" w:color="auto" w:fill="auto"/>
            <w:noWrap/>
            <w:vAlign w:val="bottom"/>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FFFF00"/>
            <w:noWrap/>
            <w:vAlign w:val="bottom"/>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r>
      <w:tr w:rsidR="00ED68A6" w:rsidRPr="006029A6" w:rsidTr="00ED68A6">
        <w:trPr>
          <w:trHeight w:val="57"/>
          <w:jc w:val="center"/>
        </w:trPr>
        <w:tc>
          <w:tcPr>
            <w:tcW w:w="2486" w:type="dxa"/>
            <w:tcBorders>
              <w:top w:val="nil"/>
              <w:left w:val="single" w:sz="4" w:space="0" w:color="auto"/>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Район</w:t>
            </w:r>
          </w:p>
        </w:tc>
        <w:tc>
          <w:tcPr>
            <w:tcW w:w="125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65</w:t>
            </w:r>
          </w:p>
        </w:tc>
        <w:tc>
          <w:tcPr>
            <w:tcW w:w="774"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35</w:t>
            </w:r>
          </w:p>
        </w:tc>
        <w:tc>
          <w:tcPr>
            <w:tcW w:w="0" w:type="auto"/>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53,8</w:t>
            </w:r>
          </w:p>
        </w:tc>
        <w:tc>
          <w:tcPr>
            <w:tcW w:w="75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16</w:t>
            </w:r>
          </w:p>
        </w:tc>
        <w:tc>
          <w:tcPr>
            <w:tcW w:w="803"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24,6</w:t>
            </w:r>
          </w:p>
        </w:tc>
        <w:tc>
          <w:tcPr>
            <w:tcW w:w="0" w:type="auto"/>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18,5</w:t>
            </w:r>
          </w:p>
        </w:tc>
        <w:tc>
          <w:tcPr>
            <w:tcW w:w="0" w:type="auto"/>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3,1</w:t>
            </w:r>
          </w:p>
        </w:tc>
      </w:tr>
    </w:tbl>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rPr>
          <w:rFonts w:ascii="Times New Roman" w:hAnsi="Times New Roman" w:cs="Times New Roman"/>
          <w:b/>
          <w:noProof/>
          <w:sz w:val="24"/>
          <w:szCs w:val="24"/>
        </w:rPr>
      </w:pPr>
      <w:r w:rsidRPr="006029A6">
        <w:rPr>
          <w:rFonts w:ascii="Times New Roman" w:hAnsi="Times New Roman" w:cs="Times New Roman"/>
          <w:b/>
          <w:noProof/>
          <w:sz w:val="24"/>
          <w:szCs w:val="24"/>
        </w:rPr>
        <w:lastRenderedPageBreak/>
        <w:t>Химия.</w:t>
      </w:r>
    </w:p>
    <w:p w:rsidR="00ED68A6" w:rsidRPr="006029A6" w:rsidRDefault="00ED68A6" w:rsidP="00ED68A6">
      <w:pPr>
        <w:ind w:left="142" w:hanging="142"/>
        <w:rPr>
          <w:rFonts w:ascii="Times New Roman" w:hAnsi="Times New Roman" w:cs="Times New Roman"/>
          <w:noProof/>
          <w:sz w:val="24"/>
          <w:szCs w:val="24"/>
        </w:rPr>
      </w:pPr>
      <w:r w:rsidRPr="006029A6">
        <w:rPr>
          <w:rFonts w:ascii="Times New Roman" w:hAnsi="Times New Roman" w:cs="Times New Roman"/>
          <w:b/>
          <w:noProof/>
          <w:sz w:val="24"/>
          <w:szCs w:val="24"/>
        </w:rPr>
        <w:t xml:space="preserve">Химию в этом году сдавала только одна выпускница, получила отличную отметку. </w:t>
      </w:r>
      <w:r w:rsidRPr="006029A6">
        <w:rPr>
          <w:rFonts w:ascii="Times New Roman" w:hAnsi="Times New Roman" w:cs="Times New Roman"/>
          <w:noProof/>
          <w:sz w:val="24"/>
          <w:szCs w:val="24"/>
        </w:rPr>
        <w:t>Средний балл по предмету в школе 35, средняя отметка 5, это выше районных показателей соответсвенно на 4,7  и 0,54.</w:t>
      </w:r>
    </w:p>
    <w:p w:rsidR="00ED68A6" w:rsidRPr="006029A6" w:rsidRDefault="00ED68A6" w:rsidP="00ED68A6">
      <w:pPr>
        <w:ind w:left="142" w:hanging="142"/>
        <w:rPr>
          <w:rFonts w:ascii="Times New Roman" w:hAnsi="Times New Roman" w:cs="Times New Roman"/>
          <w:b/>
          <w:noProof/>
          <w:sz w:val="24"/>
          <w:szCs w:val="24"/>
        </w:rPr>
      </w:pPr>
    </w:p>
    <w:tbl>
      <w:tblPr>
        <w:tblW w:w="9620" w:type="dxa"/>
        <w:jc w:val="center"/>
        <w:tblInd w:w="93" w:type="dxa"/>
        <w:tblLook w:val="04A0" w:firstRow="1" w:lastRow="0" w:firstColumn="1" w:lastColumn="0" w:noHBand="0" w:noVBand="1"/>
      </w:tblPr>
      <w:tblGrid>
        <w:gridCol w:w="2212"/>
        <w:gridCol w:w="1243"/>
        <w:gridCol w:w="760"/>
        <w:gridCol w:w="852"/>
        <w:gridCol w:w="769"/>
        <w:gridCol w:w="772"/>
        <w:gridCol w:w="699"/>
        <w:gridCol w:w="713"/>
        <w:gridCol w:w="900"/>
        <w:gridCol w:w="700"/>
      </w:tblGrid>
      <w:tr w:rsidR="00ED68A6" w:rsidRPr="006029A6" w:rsidTr="00ED68A6">
        <w:trPr>
          <w:trHeight w:val="20"/>
          <w:jc w:val="center"/>
        </w:trPr>
        <w:tc>
          <w:tcPr>
            <w:tcW w:w="2333" w:type="dxa"/>
            <w:tcBorders>
              <w:top w:val="single" w:sz="4" w:space="0" w:color="auto"/>
              <w:left w:val="single" w:sz="4" w:space="0" w:color="auto"/>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Наименование ОО</w:t>
            </w:r>
          </w:p>
        </w:tc>
        <w:tc>
          <w:tcPr>
            <w:tcW w:w="1147"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Всего сдавали, чел</w:t>
            </w:r>
          </w:p>
        </w:tc>
        <w:tc>
          <w:tcPr>
            <w:tcW w:w="786"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762"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799"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789"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648"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756"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900" w:type="dxa"/>
            <w:tcBorders>
              <w:top w:val="single" w:sz="4" w:space="0" w:color="auto"/>
              <w:left w:val="nil"/>
              <w:bottom w:val="single" w:sz="4" w:space="0" w:color="auto"/>
              <w:right w:val="single" w:sz="4" w:space="0" w:color="auto"/>
            </w:tcBorders>
            <w:shd w:val="clear" w:color="auto" w:fill="auto"/>
            <w:noWrap/>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700" w:type="dxa"/>
            <w:tcBorders>
              <w:top w:val="single" w:sz="4" w:space="0" w:color="auto"/>
              <w:left w:val="nil"/>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r>
      <w:tr w:rsidR="00ED68A6" w:rsidRPr="006029A6" w:rsidTr="00ED68A6">
        <w:trPr>
          <w:trHeight w:val="20"/>
          <w:jc w:val="center"/>
        </w:trPr>
        <w:tc>
          <w:tcPr>
            <w:tcW w:w="2333" w:type="dxa"/>
            <w:tcBorders>
              <w:top w:val="nil"/>
              <w:left w:val="single" w:sz="4" w:space="0" w:color="auto"/>
              <w:bottom w:val="single" w:sz="4" w:space="0" w:color="auto"/>
              <w:right w:val="single" w:sz="4" w:space="0" w:color="auto"/>
            </w:tcBorders>
            <w:shd w:val="clear" w:color="auto" w:fill="auto"/>
            <w:vAlign w:val="center"/>
          </w:tcPr>
          <w:p w:rsidR="00ED68A6" w:rsidRPr="006029A6" w:rsidRDefault="00ED68A6" w:rsidP="001F27B7">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ГИА 202</w:t>
            </w:r>
            <w:r w:rsidR="001F27B7">
              <w:rPr>
                <w:rFonts w:ascii="Times New Roman" w:hAnsi="Times New Roman" w:cs="Times New Roman"/>
                <w:sz w:val="24"/>
                <w:szCs w:val="24"/>
              </w:rPr>
              <w:t>5</w:t>
            </w:r>
            <w:r w:rsidRPr="006029A6">
              <w:rPr>
                <w:rFonts w:ascii="Times New Roman" w:hAnsi="Times New Roman" w:cs="Times New Roman"/>
                <w:sz w:val="24"/>
                <w:szCs w:val="24"/>
              </w:rPr>
              <w:t xml:space="preserve"> МБОУ СОШ № 57</w:t>
            </w:r>
          </w:p>
        </w:tc>
        <w:tc>
          <w:tcPr>
            <w:tcW w:w="1147"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786"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762" w:type="dxa"/>
            <w:tcBorders>
              <w:top w:val="nil"/>
              <w:left w:val="nil"/>
              <w:bottom w:val="single" w:sz="4" w:space="0" w:color="auto"/>
              <w:right w:val="single" w:sz="4" w:space="0" w:color="auto"/>
            </w:tcBorders>
            <w:shd w:val="clear" w:color="auto" w:fill="9BBB59" w:themeFill="accent3"/>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100,0</w:t>
            </w:r>
          </w:p>
        </w:tc>
        <w:tc>
          <w:tcPr>
            <w:tcW w:w="799"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648"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756" w:type="dxa"/>
            <w:tcBorders>
              <w:top w:val="nil"/>
              <w:left w:val="nil"/>
              <w:bottom w:val="single" w:sz="4" w:space="0" w:color="auto"/>
              <w:right w:val="single" w:sz="4" w:space="0" w:color="auto"/>
            </w:tcBorders>
            <w:shd w:val="clear" w:color="auto" w:fill="auto"/>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900" w:type="dxa"/>
            <w:tcBorders>
              <w:top w:val="nil"/>
              <w:left w:val="nil"/>
              <w:bottom w:val="single" w:sz="4" w:space="0" w:color="auto"/>
              <w:right w:val="single" w:sz="4" w:space="0" w:color="auto"/>
            </w:tcBorders>
            <w:shd w:val="clear" w:color="auto" w:fill="9BBB59" w:themeFill="accent3"/>
            <w:noWrap/>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700" w:type="dxa"/>
            <w:tcBorders>
              <w:top w:val="nil"/>
              <w:left w:val="nil"/>
              <w:bottom w:val="single" w:sz="4" w:space="0" w:color="auto"/>
              <w:right w:val="single" w:sz="4" w:space="0" w:color="auto"/>
            </w:tcBorders>
            <w:shd w:val="clear" w:color="auto" w:fill="auto"/>
            <w:noWrap/>
            <w:vAlign w:val="center"/>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r>
      <w:tr w:rsidR="00ED68A6" w:rsidRPr="006029A6" w:rsidTr="00ED68A6">
        <w:trPr>
          <w:trHeight w:val="20"/>
          <w:jc w:val="center"/>
        </w:trPr>
        <w:tc>
          <w:tcPr>
            <w:tcW w:w="2333" w:type="dxa"/>
            <w:tcBorders>
              <w:top w:val="nil"/>
              <w:left w:val="single" w:sz="4" w:space="0" w:color="auto"/>
              <w:bottom w:val="single" w:sz="4" w:space="0" w:color="auto"/>
              <w:right w:val="single" w:sz="4" w:space="0" w:color="auto"/>
            </w:tcBorders>
            <w:shd w:val="clear" w:color="auto" w:fill="auto"/>
            <w:vAlign w:val="center"/>
          </w:tcPr>
          <w:p w:rsidR="00ED68A6" w:rsidRPr="006029A6" w:rsidRDefault="00ED68A6" w:rsidP="001F27B7">
            <w:pPr>
              <w:shd w:val="clear" w:color="auto" w:fill="FFFFFF" w:themeFill="background1"/>
              <w:rPr>
                <w:rFonts w:ascii="Times New Roman" w:hAnsi="Times New Roman" w:cs="Times New Roman"/>
                <w:sz w:val="24"/>
                <w:szCs w:val="24"/>
              </w:rPr>
            </w:pPr>
            <w:r w:rsidRPr="006029A6">
              <w:rPr>
                <w:rFonts w:ascii="Times New Roman" w:hAnsi="Times New Roman" w:cs="Times New Roman"/>
                <w:sz w:val="24"/>
                <w:szCs w:val="24"/>
              </w:rPr>
              <w:t>ГИА 202</w:t>
            </w:r>
            <w:r w:rsidR="001F27B7">
              <w:rPr>
                <w:rFonts w:ascii="Times New Roman" w:hAnsi="Times New Roman" w:cs="Times New Roman"/>
                <w:sz w:val="24"/>
                <w:szCs w:val="24"/>
              </w:rPr>
              <w:t>4</w:t>
            </w:r>
            <w:r w:rsidRPr="006029A6">
              <w:rPr>
                <w:rFonts w:ascii="Times New Roman" w:hAnsi="Times New Roman" w:cs="Times New Roman"/>
                <w:sz w:val="24"/>
                <w:szCs w:val="24"/>
              </w:rPr>
              <w:t xml:space="preserve"> МБОУ СОШ № 57</w:t>
            </w:r>
          </w:p>
        </w:tc>
        <w:tc>
          <w:tcPr>
            <w:tcW w:w="1147"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3</w:t>
            </w:r>
          </w:p>
        </w:tc>
        <w:tc>
          <w:tcPr>
            <w:tcW w:w="786"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3</w:t>
            </w:r>
          </w:p>
        </w:tc>
        <w:tc>
          <w:tcPr>
            <w:tcW w:w="762" w:type="dxa"/>
            <w:tcBorders>
              <w:top w:val="nil"/>
              <w:left w:val="nil"/>
              <w:bottom w:val="single" w:sz="4" w:space="0" w:color="auto"/>
              <w:right w:val="single" w:sz="4" w:space="0" w:color="auto"/>
            </w:tcBorders>
            <w:shd w:val="clear" w:color="auto" w:fill="9BBB59" w:themeFill="accent3"/>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100</w:t>
            </w:r>
          </w:p>
        </w:tc>
        <w:tc>
          <w:tcPr>
            <w:tcW w:w="799"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648"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756" w:type="dxa"/>
            <w:tcBorders>
              <w:top w:val="nil"/>
              <w:left w:val="nil"/>
              <w:bottom w:val="single" w:sz="4" w:space="0" w:color="auto"/>
              <w:right w:val="single" w:sz="4" w:space="0" w:color="auto"/>
            </w:tcBorders>
            <w:shd w:val="clear" w:color="auto" w:fill="auto"/>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900" w:type="dxa"/>
            <w:tcBorders>
              <w:top w:val="nil"/>
              <w:left w:val="nil"/>
              <w:bottom w:val="single" w:sz="4" w:space="0" w:color="auto"/>
              <w:right w:val="single" w:sz="4" w:space="0" w:color="auto"/>
            </w:tcBorders>
            <w:shd w:val="clear" w:color="auto" w:fill="9BBB59" w:themeFill="accent3"/>
            <w:noWrap/>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700" w:type="dxa"/>
            <w:tcBorders>
              <w:top w:val="nil"/>
              <w:left w:val="nil"/>
              <w:bottom w:val="single" w:sz="4" w:space="0" w:color="auto"/>
              <w:right w:val="single" w:sz="4" w:space="0" w:color="auto"/>
            </w:tcBorders>
            <w:shd w:val="clear" w:color="auto" w:fill="auto"/>
            <w:noWrap/>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r>
      <w:tr w:rsidR="00ED68A6" w:rsidRPr="006029A6" w:rsidTr="00ED68A6">
        <w:trPr>
          <w:trHeight w:val="20"/>
          <w:jc w:val="center"/>
        </w:trPr>
        <w:tc>
          <w:tcPr>
            <w:tcW w:w="2333" w:type="dxa"/>
            <w:tcBorders>
              <w:top w:val="nil"/>
              <w:left w:val="single" w:sz="4" w:space="0" w:color="auto"/>
              <w:bottom w:val="single" w:sz="4" w:space="0" w:color="auto"/>
              <w:right w:val="single" w:sz="4" w:space="0" w:color="auto"/>
            </w:tcBorders>
            <w:shd w:val="clear" w:color="auto" w:fill="auto"/>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Район</w:t>
            </w:r>
          </w:p>
        </w:tc>
        <w:tc>
          <w:tcPr>
            <w:tcW w:w="114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78</w:t>
            </w:r>
          </w:p>
        </w:tc>
        <w:tc>
          <w:tcPr>
            <w:tcW w:w="786"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45</w:t>
            </w:r>
          </w:p>
        </w:tc>
        <w:tc>
          <w:tcPr>
            <w:tcW w:w="762"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57,7</w:t>
            </w:r>
          </w:p>
        </w:tc>
        <w:tc>
          <w:tcPr>
            <w:tcW w:w="79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26</w:t>
            </w:r>
          </w:p>
        </w:tc>
        <w:tc>
          <w:tcPr>
            <w:tcW w:w="78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33,3</w:t>
            </w:r>
          </w:p>
        </w:tc>
        <w:tc>
          <w:tcPr>
            <w:tcW w:w="648"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756"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6,4</w:t>
            </w:r>
          </w:p>
        </w:tc>
        <w:tc>
          <w:tcPr>
            <w:tcW w:w="900"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700"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2,6</w:t>
            </w:r>
          </w:p>
        </w:tc>
      </w:tr>
    </w:tbl>
    <w:p w:rsidR="00ED68A6" w:rsidRPr="006029A6" w:rsidRDefault="00ED68A6" w:rsidP="00ED68A6">
      <w:pPr>
        <w:ind w:left="142" w:hanging="142"/>
        <w:rPr>
          <w:rFonts w:ascii="Times New Roman" w:hAnsi="Times New Roman" w:cs="Times New Roman"/>
          <w:b/>
          <w:noProof/>
          <w:sz w:val="24"/>
          <w:szCs w:val="24"/>
        </w:rPr>
      </w:pPr>
    </w:p>
    <w:p w:rsidR="00ED68A6" w:rsidRPr="006029A6" w:rsidRDefault="00ED68A6" w:rsidP="00ED68A6">
      <w:pPr>
        <w:ind w:left="142" w:hanging="142"/>
        <w:jc w:val="both"/>
        <w:rPr>
          <w:rFonts w:ascii="Times New Roman" w:hAnsi="Times New Roman" w:cs="Times New Roman"/>
          <w:b/>
          <w:sz w:val="24"/>
          <w:szCs w:val="24"/>
        </w:rPr>
      </w:pPr>
      <w:r w:rsidRPr="006029A6">
        <w:rPr>
          <w:rFonts w:ascii="Times New Roman" w:hAnsi="Times New Roman" w:cs="Times New Roman"/>
          <w:b/>
          <w:sz w:val="24"/>
          <w:szCs w:val="24"/>
        </w:rPr>
        <w:t>История</w:t>
      </w:r>
    </w:p>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В прошлом учебном году историю никто не сдавал, в этом учебном году сдавала одна выпускница, получила удовлетворительную отметку.</w:t>
      </w:r>
    </w:p>
    <w:p w:rsidR="00ED68A6" w:rsidRPr="006029A6" w:rsidRDefault="00ED68A6" w:rsidP="00ED68A6">
      <w:pPr>
        <w:ind w:left="142" w:hanging="142"/>
        <w:jc w:val="both"/>
        <w:rPr>
          <w:rFonts w:ascii="Times New Roman" w:hAnsi="Times New Roman" w:cs="Times New Roman"/>
          <w:sz w:val="24"/>
          <w:szCs w:val="24"/>
        </w:rPr>
      </w:pPr>
    </w:p>
    <w:tbl>
      <w:tblPr>
        <w:tblW w:w="9674" w:type="dxa"/>
        <w:jc w:val="center"/>
        <w:tblLayout w:type="fixed"/>
        <w:tblLook w:val="04A0" w:firstRow="1" w:lastRow="0" w:firstColumn="1" w:lastColumn="0" w:noHBand="0" w:noVBand="1"/>
      </w:tblPr>
      <w:tblGrid>
        <w:gridCol w:w="1858"/>
        <w:gridCol w:w="851"/>
        <w:gridCol w:w="610"/>
        <w:gridCol w:w="665"/>
        <w:gridCol w:w="567"/>
        <w:gridCol w:w="851"/>
        <w:gridCol w:w="567"/>
        <w:gridCol w:w="709"/>
        <w:gridCol w:w="567"/>
        <w:gridCol w:w="567"/>
        <w:gridCol w:w="850"/>
        <w:gridCol w:w="1012"/>
      </w:tblGrid>
      <w:tr w:rsidR="00ED68A6" w:rsidRPr="006029A6" w:rsidTr="00ED68A6">
        <w:trPr>
          <w:trHeight w:val="960"/>
          <w:jc w:val="cent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Наименование ОО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Всего сдавали, чел</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среднее число верных ответов</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средний итоговый балл</w:t>
            </w:r>
          </w:p>
        </w:tc>
      </w:tr>
      <w:tr w:rsidR="00ED68A6" w:rsidRPr="006029A6" w:rsidTr="00ED68A6">
        <w:trPr>
          <w:trHeight w:hRule="exact" w:val="3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МБОУ СОШ № 57</w:t>
            </w:r>
          </w:p>
        </w:tc>
        <w:tc>
          <w:tcPr>
            <w:tcW w:w="851"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610"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665"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100,0</w:t>
            </w:r>
          </w:p>
        </w:tc>
        <w:tc>
          <w:tcPr>
            <w:tcW w:w="567"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850"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20,0</w:t>
            </w:r>
          </w:p>
        </w:tc>
        <w:tc>
          <w:tcPr>
            <w:tcW w:w="1012"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3,00</w:t>
            </w:r>
          </w:p>
        </w:tc>
      </w:tr>
      <w:tr w:rsidR="00ED68A6" w:rsidRPr="006029A6" w:rsidTr="00ED68A6">
        <w:trPr>
          <w:trHeight w:hRule="exact" w:val="3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Район</w:t>
            </w:r>
          </w:p>
        </w:tc>
        <w:tc>
          <w:tcPr>
            <w:tcW w:w="851"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19</w:t>
            </w:r>
          </w:p>
        </w:tc>
        <w:tc>
          <w:tcPr>
            <w:tcW w:w="610"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665"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10,5</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12</w:t>
            </w:r>
          </w:p>
        </w:tc>
        <w:tc>
          <w:tcPr>
            <w:tcW w:w="851"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63,2</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26,3</w:t>
            </w:r>
          </w:p>
        </w:tc>
        <w:tc>
          <w:tcPr>
            <w:tcW w:w="567"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0,0</w:t>
            </w:r>
          </w:p>
        </w:tc>
        <w:tc>
          <w:tcPr>
            <w:tcW w:w="850"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24,6</w:t>
            </w:r>
          </w:p>
        </w:tc>
        <w:tc>
          <w:tcPr>
            <w:tcW w:w="1012"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3,84</w:t>
            </w:r>
          </w:p>
        </w:tc>
      </w:tr>
    </w:tbl>
    <w:p w:rsidR="00ED68A6" w:rsidRPr="006029A6" w:rsidRDefault="00ED68A6" w:rsidP="00ED68A6">
      <w:pPr>
        <w:ind w:left="142" w:hanging="142"/>
        <w:jc w:val="both"/>
        <w:rPr>
          <w:rFonts w:ascii="Times New Roman" w:hAnsi="Times New Roman" w:cs="Times New Roman"/>
          <w:b/>
          <w:sz w:val="24"/>
          <w:szCs w:val="24"/>
        </w:rPr>
      </w:pPr>
    </w:p>
    <w:p w:rsidR="00ED68A6" w:rsidRPr="006029A6" w:rsidRDefault="00ED68A6" w:rsidP="00ED68A6">
      <w:pPr>
        <w:ind w:left="142" w:hanging="142"/>
        <w:jc w:val="both"/>
        <w:rPr>
          <w:rFonts w:ascii="Times New Roman" w:hAnsi="Times New Roman" w:cs="Times New Roman"/>
          <w:b/>
          <w:sz w:val="24"/>
          <w:szCs w:val="24"/>
        </w:rPr>
      </w:pPr>
      <w:r w:rsidRPr="006029A6">
        <w:rPr>
          <w:rFonts w:ascii="Times New Roman" w:hAnsi="Times New Roman" w:cs="Times New Roman"/>
          <w:b/>
          <w:sz w:val="24"/>
          <w:szCs w:val="24"/>
        </w:rPr>
        <w:t xml:space="preserve">Литература </w:t>
      </w:r>
    </w:p>
    <w:p w:rsidR="00ED68A6" w:rsidRPr="006029A6" w:rsidRDefault="00ED68A6" w:rsidP="00ED68A6">
      <w:pPr>
        <w:ind w:left="142" w:hanging="142"/>
        <w:jc w:val="both"/>
        <w:rPr>
          <w:rFonts w:ascii="Times New Roman" w:hAnsi="Times New Roman" w:cs="Times New Roman"/>
          <w:sz w:val="24"/>
          <w:szCs w:val="24"/>
        </w:rPr>
      </w:pPr>
      <w:r w:rsidRPr="006029A6">
        <w:rPr>
          <w:rFonts w:ascii="Times New Roman" w:hAnsi="Times New Roman" w:cs="Times New Roman"/>
          <w:sz w:val="24"/>
          <w:szCs w:val="24"/>
        </w:rPr>
        <w:t>В прошлом учебном году литературу  никто не сдавал, в этом учебном году сдавала одна выпускница, получила отметку «5».</w:t>
      </w:r>
    </w:p>
    <w:p w:rsidR="00ED68A6" w:rsidRPr="006029A6" w:rsidRDefault="00ED68A6" w:rsidP="00ED68A6">
      <w:pPr>
        <w:ind w:left="142" w:hanging="142"/>
        <w:jc w:val="both"/>
        <w:rPr>
          <w:rFonts w:ascii="Times New Roman" w:hAnsi="Times New Roman" w:cs="Times New Roman"/>
          <w:sz w:val="24"/>
          <w:szCs w:val="24"/>
        </w:rPr>
      </w:pPr>
    </w:p>
    <w:p w:rsidR="00ED68A6" w:rsidRPr="006029A6" w:rsidRDefault="00ED68A6" w:rsidP="00ED68A6">
      <w:pPr>
        <w:ind w:left="142" w:hanging="142"/>
        <w:jc w:val="both"/>
        <w:rPr>
          <w:rFonts w:ascii="Times New Roman" w:hAnsi="Times New Roman" w:cs="Times New Roman"/>
          <w:b/>
          <w:sz w:val="24"/>
          <w:szCs w:val="24"/>
        </w:rPr>
      </w:pPr>
    </w:p>
    <w:tbl>
      <w:tblPr>
        <w:tblW w:w="9654" w:type="dxa"/>
        <w:jc w:val="center"/>
        <w:tblLayout w:type="fixed"/>
        <w:tblLook w:val="04A0" w:firstRow="1" w:lastRow="0" w:firstColumn="1" w:lastColumn="0" w:noHBand="0" w:noVBand="1"/>
      </w:tblPr>
      <w:tblGrid>
        <w:gridCol w:w="1858"/>
        <w:gridCol w:w="985"/>
        <w:gridCol w:w="574"/>
        <w:gridCol w:w="709"/>
        <w:gridCol w:w="567"/>
        <w:gridCol w:w="709"/>
        <w:gridCol w:w="567"/>
        <w:gridCol w:w="709"/>
        <w:gridCol w:w="567"/>
        <w:gridCol w:w="567"/>
        <w:gridCol w:w="850"/>
        <w:gridCol w:w="992"/>
      </w:tblGrid>
      <w:tr w:rsidR="00ED68A6" w:rsidRPr="006029A6" w:rsidTr="00ED68A6">
        <w:trPr>
          <w:trHeight w:val="873"/>
          <w:jc w:val="cent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Наименование ОО</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Всего сдавали, чел</w:t>
            </w:r>
          </w:p>
        </w:tc>
        <w:tc>
          <w:tcPr>
            <w:tcW w:w="574"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среднее число верных ответов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средний итоговый балл</w:t>
            </w:r>
          </w:p>
        </w:tc>
      </w:tr>
      <w:tr w:rsidR="00ED68A6" w:rsidRPr="006029A6" w:rsidTr="00ED68A6">
        <w:trPr>
          <w:trHeight w:hRule="exact" w:val="3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МБОУ СОШ № 57</w:t>
            </w:r>
          </w:p>
        </w:tc>
        <w:tc>
          <w:tcPr>
            <w:tcW w:w="985"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574"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100,0</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567"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0,0</w:t>
            </w:r>
          </w:p>
        </w:tc>
        <w:tc>
          <w:tcPr>
            <w:tcW w:w="850"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35,0</w:t>
            </w:r>
          </w:p>
        </w:tc>
        <w:tc>
          <w:tcPr>
            <w:tcW w:w="992"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sz w:val="24"/>
                <w:szCs w:val="24"/>
              </w:rPr>
            </w:pPr>
            <w:r w:rsidRPr="006029A6">
              <w:rPr>
                <w:rFonts w:ascii="Times New Roman" w:hAnsi="Times New Roman" w:cs="Times New Roman"/>
                <w:sz w:val="24"/>
                <w:szCs w:val="24"/>
              </w:rPr>
              <w:t>5,00</w:t>
            </w:r>
          </w:p>
        </w:tc>
      </w:tr>
      <w:tr w:rsidR="00ED68A6" w:rsidRPr="006029A6" w:rsidTr="00ED68A6">
        <w:trPr>
          <w:trHeight w:hRule="exact" w:val="3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Район</w:t>
            </w:r>
          </w:p>
        </w:tc>
        <w:tc>
          <w:tcPr>
            <w:tcW w:w="985"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17</w:t>
            </w:r>
          </w:p>
        </w:tc>
        <w:tc>
          <w:tcPr>
            <w:tcW w:w="574"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8</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47,1</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6</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35,3</w:t>
            </w:r>
          </w:p>
        </w:tc>
        <w:tc>
          <w:tcPr>
            <w:tcW w:w="567"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2</w:t>
            </w:r>
          </w:p>
        </w:tc>
        <w:tc>
          <w:tcPr>
            <w:tcW w:w="709" w:type="dxa"/>
            <w:tcBorders>
              <w:top w:val="nil"/>
              <w:left w:val="nil"/>
              <w:bottom w:val="single" w:sz="4" w:space="0" w:color="auto"/>
              <w:right w:val="single" w:sz="4" w:space="0" w:color="auto"/>
            </w:tcBorders>
            <w:shd w:val="clear" w:color="auto" w:fill="auto"/>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11,8</w:t>
            </w:r>
          </w:p>
        </w:tc>
        <w:tc>
          <w:tcPr>
            <w:tcW w:w="567"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bCs/>
                <w:sz w:val="24"/>
                <w:szCs w:val="24"/>
              </w:rPr>
            </w:pPr>
            <w:r w:rsidRPr="006029A6">
              <w:rPr>
                <w:rFonts w:ascii="Times New Roman" w:hAnsi="Times New Roman" w:cs="Times New Roman"/>
                <w:b/>
                <w:bCs/>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5,9</w:t>
            </w:r>
          </w:p>
        </w:tc>
        <w:tc>
          <w:tcPr>
            <w:tcW w:w="850"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29,5</w:t>
            </w:r>
          </w:p>
        </w:tc>
        <w:tc>
          <w:tcPr>
            <w:tcW w:w="992" w:type="dxa"/>
            <w:tcBorders>
              <w:top w:val="nil"/>
              <w:left w:val="nil"/>
              <w:bottom w:val="single" w:sz="4" w:space="0" w:color="auto"/>
              <w:right w:val="single" w:sz="4" w:space="0" w:color="auto"/>
            </w:tcBorders>
            <w:shd w:val="clear" w:color="auto" w:fill="auto"/>
            <w:noWrap/>
            <w:vAlign w:val="center"/>
            <w:hideMark/>
          </w:tcPr>
          <w:p w:rsidR="00ED68A6" w:rsidRPr="006029A6" w:rsidRDefault="00ED68A6" w:rsidP="00ED68A6">
            <w:pPr>
              <w:rPr>
                <w:rFonts w:ascii="Times New Roman" w:hAnsi="Times New Roman" w:cs="Times New Roman"/>
                <w:b/>
                <w:sz w:val="24"/>
                <w:szCs w:val="24"/>
              </w:rPr>
            </w:pPr>
            <w:r w:rsidRPr="006029A6">
              <w:rPr>
                <w:rFonts w:ascii="Times New Roman" w:hAnsi="Times New Roman" w:cs="Times New Roman"/>
                <w:b/>
                <w:sz w:val="24"/>
                <w:szCs w:val="24"/>
              </w:rPr>
              <w:t>4,24</w:t>
            </w:r>
          </w:p>
        </w:tc>
      </w:tr>
    </w:tbl>
    <w:p w:rsidR="00ED68A6" w:rsidRPr="006029A6" w:rsidRDefault="00ED68A6" w:rsidP="00ED68A6">
      <w:pPr>
        <w:ind w:left="142" w:hanging="142"/>
        <w:jc w:val="both"/>
        <w:rPr>
          <w:rFonts w:ascii="Times New Roman" w:hAnsi="Times New Roman" w:cs="Times New Roman"/>
          <w:b/>
          <w:sz w:val="24"/>
          <w:szCs w:val="24"/>
        </w:rPr>
      </w:pPr>
    </w:p>
    <w:p w:rsidR="00ED68A6" w:rsidRPr="006029A6" w:rsidRDefault="00ED68A6" w:rsidP="00ED68A6">
      <w:pPr>
        <w:ind w:left="142" w:hanging="142"/>
        <w:jc w:val="both"/>
        <w:rPr>
          <w:rFonts w:ascii="Times New Roman" w:hAnsi="Times New Roman" w:cs="Times New Roman"/>
          <w:b/>
          <w:sz w:val="24"/>
          <w:szCs w:val="24"/>
        </w:rPr>
      </w:pPr>
      <w:r w:rsidRPr="006029A6">
        <w:rPr>
          <w:rFonts w:ascii="Times New Roman" w:hAnsi="Times New Roman" w:cs="Times New Roman"/>
          <w:b/>
          <w:sz w:val="24"/>
          <w:szCs w:val="24"/>
        </w:rPr>
        <w:t>Рекомендации:</w:t>
      </w:r>
    </w:p>
    <w:p w:rsidR="00ED68A6" w:rsidRPr="006029A6" w:rsidRDefault="00ED68A6" w:rsidP="00ED68A6">
      <w:pPr>
        <w:ind w:left="142" w:hanging="142"/>
        <w:rPr>
          <w:rFonts w:ascii="Times New Roman" w:hAnsi="Times New Roman" w:cs="Times New Roman"/>
          <w:noProof/>
          <w:sz w:val="24"/>
          <w:szCs w:val="24"/>
        </w:rPr>
      </w:pPr>
    </w:p>
    <w:p w:rsidR="00ED68A6" w:rsidRPr="006029A6" w:rsidRDefault="00ED68A6" w:rsidP="00906607">
      <w:pPr>
        <w:numPr>
          <w:ilvl w:val="0"/>
          <w:numId w:val="25"/>
        </w:numPr>
        <w:ind w:left="142" w:right="0" w:hanging="142"/>
        <w:jc w:val="left"/>
        <w:rPr>
          <w:rFonts w:ascii="Times New Roman" w:hAnsi="Times New Roman" w:cs="Times New Roman"/>
          <w:sz w:val="24"/>
          <w:szCs w:val="24"/>
        </w:rPr>
      </w:pPr>
      <w:r w:rsidRPr="006029A6">
        <w:rPr>
          <w:rFonts w:ascii="Times New Roman" w:hAnsi="Times New Roman" w:cs="Times New Roman"/>
          <w:sz w:val="24"/>
          <w:szCs w:val="24"/>
        </w:rPr>
        <w:t>Признать работу школы по подготовке к ГИА-9 в течение учебного года удовлетворительной;</w:t>
      </w:r>
    </w:p>
    <w:p w:rsidR="00ED68A6" w:rsidRPr="006029A6" w:rsidRDefault="00ED68A6" w:rsidP="00906607">
      <w:pPr>
        <w:numPr>
          <w:ilvl w:val="0"/>
          <w:numId w:val="25"/>
        </w:numPr>
        <w:ind w:left="142" w:right="0" w:hanging="142"/>
        <w:jc w:val="left"/>
        <w:rPr>
          <w:rFonts w:ascii="Times New Roman" w:hAnsi="Times New Roman" w:cs="Times New Roman"/>
          <w:sz w:val="24"/>
          <w:szCs w:val="24"/>
        </w:rPr>
      </w:pPr>
      <w:r w:rsidRPr="006029A6">
        <w:rPr>
          <w:rFonts w:ascii="Times New Roman" w:hAnsi="Times New Roman" w:cs="Times New Roman"/>
          <w:sz w:val="24"/>
          <w:szCs w:val="24"/>
        </w:rPr>
        <w:t>Учителям-предметникам провести анализ ГИА-9 по своим предметам;</w:t>
      </w:r>
    </w:p>
    <w:p w:rsidR="00ED68A6" w:rsidRPr="006029A6" w:rsidRDefault="00ED68A6" w:rsidP="00906607">
      <w:pPr>
        <w:numPr>
          <w:ilvl w:val="0"/>
          <w:numId w:val="25"/>
        </w:numPr>
        <w:ind w:left="142" w:right="0" w:hanging="142"/>
        <w:jc w:val="left"/>
        <w:rPr>
          <w:rFonts w:ascii="Times New Roman" w:hAnsi="Times New Roman" w:cs="Times New Roman"/>
          <w:sz w:val="24"/>
          <w:szCs w:val="24"/>
        </w:rPr>
      </w:pPr>
      <w:r w:rsidRPr="006029A6">
        <w:rPr>
          <w:rFonts w:ascii="Times New Roman" w:hAnsi="Times New Roman" w:cs="Times New Roman"/>
          <w:sz w:val="24"/>
          <w:szCs w:val="24"/>
        </w:rPr>
        <w:t>Методическим объединениям учителей, предметы которых имеют выход на ОГЭ, провести анализ ГИА. Запланировать мероприятия раннему выявлению способностей учащихся к  тем или иным предметам с целью расширения спектра экзаменов, выбираемых учащимися на итоговую аттестацию.</w:t>
      </w:r>
    </w:p>
    <w:p w:rsidR="00ED68A6" w:rsidRPr="006029A6" w:rsidRDefault="00ED68A6" w:rsidP="00906607">
      <w:pPr>
        <w:numPr>
          <w:ilvl w:val="0"/>
          <w:numId w:val="25"/>
        </w:numPr>
        <w:ind w:left="142" w:right="0" w:hanging="142"/>
        <w:jc w:val="left"/>
        <w:rPr>
          <w:rFonts w:ascii="Times New Roman" w:hAnsi="Times New Roman" w:cs="Times New Roman"/>
          <w:sz w:val="24"/>
          <w:szCs w:val="24"/>
        </w:rPr>
      </w:pPr>
      <w:r w:rsidRPr="006029A6">
        <w:rPr>
          <w:rFonts w:ascii="Times New Roman" w:hAnsi="Times New Roman" w:cs="Times New Roman"/>
          <w:sz w:val="24"/>
          <w:szCs w:val="24"/>
        </w:rPr>
        <w:t>Заместителям директора школы по УВР по курируемым направлениям запланировать во внутришкольном контроле на следующий учебный год ряд мероприятий по мониторингу системы работы учителей-предметников по подготовке выпускников к ГИА-9.</w:t>
      </w:r>
    </w:p>
    <w:p w:rsidR="00ED68A6" w:rsidRPr="006029A6" w:rsidRDefault="00ED68A6" w:rsidP="00ED68A6">
      <w:pPr>
        <w:pStyle w:val="affffff4"/>
        <w:spacing w:after="0" w:line="240" w:lineRule="auto"/>
        <w:ind w:left="142" w:hanging="142"/>
        <w:jc w:val="both"/>
        <w:rPr>
          <w:rFonts w:ascii="Times New Roman" w:hAnsi="Times New Roman"/>
          <w:b/>
          <w:sz w:val="24"/>
          <w:szCs w:val="24"/>
        </w:rPr>
      </w:pPr>
    </w:p>
    <w:p w:rsidR="00ED68A6" w:rsidRPr="006029A6" w:rsidRDefault="00ED68A6" w:rsidP="00ED68A6">
      <w:pPr>
        <w:pStyle w:val="affffff4"/>
        <w:spacing w:after="0" w:line="240" w:lineRule="auto"/>
        <w:ind w:left="142" w:hanging="142"/>
        <w:jc w:val="both"/>
        <w:rPr>
          <w:rFonts w:ascii="Times New Roman" w:hAnsi="Times New Roman"/>
          <w:b/>
          <w:sz w:val="24"/>
          <w:szCs w:val="24"/>
        </w:rPr>
      </w:pPr>
      <w:r w:rsidRPr="006029A6">
        <w:rPr>
          <w:rFonts w:ascii="Times New Roman" w:hAnsi="Times New Roman"/>
          <w:b/>
          <w:sz w:val="24"/>
          <w:szCs w:val="24"/>
        </w:rPr>
        <w:t>Цели и задачи на 202</w:t>
      </w:r>
      <w:r w:rsidR="001345E7">
        <w:rPr>
          <w:rFonts w:ascii="Times New Roman" w:hAnsi="Times New Roman"/>
          <w:b/>
          <w:sz w:val="24"/>
          <w:szCs w:val="24"/>
        </w:rPr>
        <w:t>5</w:t>
      </w:r>
      <w:r w:rsidRPr="006029A6">
        <w:rPr>
          <w:rFonts w:ascii="Times New Roman" w:hAnsi="Times New Roman"/>
          <w:b/>
          <w:sz w:val="24"/>
          <w:szCs w:val="24"/>
        </w:rPr>
        <w:t>/202</w:t>
      </w:r>
      <w:r w:rsidR="001345E7">
        <w:rPr>
          <w:rFonts w:ascii="Times New Roman" w:hAnsi="Times New Roman"/>
          <w:b/>
          <w:sz w:val="24"/>
          <w:szCs w:val="24"/>
        </w:rPr>
        <w:t>6</w:t>
      </w:r>
      <w:r w:rsidRPr="006029A6">
        <w:rPr>
          <w:rFonts w:ascii="Times New Roman" w:hAnsi="Times New Roman"/>
          <w:b/>
          <w:sz w:val="24"/>
          <w:szCs w:val="24"/>
        </w:rPr>
        <w:t xml:space="preserve"> учебный год:</w:t>
      </w:r>
    </w:p>
    <w:p w:rsidR="00ED68A6" w:rsidRPr="006029A6" w:rsidRDefault="00ED68A6" w:rsidP="00ED68A6">
      <w:pPr>
        <w:ind w:left="142" w:hanging="142"/>
        <w:rPr>
          <w:rFonts w:ascii="Times New Roman" w:hAnsi="Times New Roman" w:cs="Times New Roman"/>
          <w:sz w:val="24"/>
          <w:szCs w:val="24"/>
        </w:rPr>
      </w:pPr>
    </w:p>
    <w:p w:rsidR="00ED68A6" w:rsidRPr="006029A6" w:rsidRDefault="00ED68A6" w:rsidP="00ED68A6">
      <w:pPr>
        <w:pStyle w:val="affffff4"/>
        <w:spacing w:after="0" w:line="240" w:lineRule="auto"/>
        <w:ind w:left="142" w:hanging="142"/>
        <w:jc w:val="both"/>
        <w:rPr>
          <w:rFonts w:ascii="Times New Roman" w:hAnsi="Times New Roman"/>
          <w:sz w:val="24"/>
          <w:szCs w:val="24"/>
        </w:rPr>
      </w:pPr>
      <w:r w:rsidRPr="006029A6">
        <w:rPr>
          <w:rFonts w:ascii="Times New Roman" w:hAnsi="Times New Roman"/>
          <w:sz w:val="24"/>
          <w:szCs w:val="24"/>
        </w:rPr>
        <w:t>1. Руководителям ШМО и учителям-предметникам проанализировать результаты ОГЭ 2024 года и провести детальный анализ ошибок, допущенных обучающимися при сдаче экзаменов в 2024 году;</w:t>
      </w:r>
    </w:p>
    <w:p w:rsidR="00ED68A6" w:rsidRPr="006029A6" w:rsidRDefault="00ED68A6" w:rsidP="00ED68A6">
      <w:pPr>
        <w:pStyle w:val="affffff4"/>
        <w:spacing w:after="0" w:line="240" w:lineRule="auto"/>
        <w:ind w:left="142" w:hanging="142"/>
        <w:jc w:val="both"/>
        <w:rPr>
          <w:rFonts w:ascii="Times New Roman" w:hAnsi="Times New Roman"/>
          <w:sz w:val="24"/>
          <w:szCs w:val="24"/>
        </w:rPr>
      </w:pPr>
      <w:r w:rsidRPr="006029A6">
        <w:rPr>
          <w:rFonts w:ascii="Times New Roman" w:hAnsi="Times New Roman"/>
          <w:sz w:val="24"/>
          <w:szCs w:val="24"/>
        </w:rPr>
        <w:t>2. Заместителю директора по УВР разработать план мероприятий по повышению качества знаний выпускников 9-х классов, обратив особое внимание на предметы по выбору;</w:t>
      </w:r>
    </w:p>
    <w:p w:rsidR="00ED68A6" w:rsidRPr="006029A6" w:rsidRDefault="00ED68A6" w:rsidP="00ED68A6">
      <w:pPr>
        <w:pStyle w:val="affffff4"/>
        <w:spacing w:after="0" w:line="240" w:lineRule="auto"/>
        <w:ind w:left="142" w:hanging="142"/>
        <w:jc w:val="both"/>
        <w:rPr>
          <w:rFonts w:ascii="Times New Roman" w:hAnsi="Times New Roman"/>
          <w:sz w:val="24"/>
          <w:szCs w:val="24"/>
        </w:rPr>
      </w:pPr>
      <w:r w:rsidRPr="006029A6">
        <w:rPr>
          <w:rFonts w:ascii="Times New Roman" w:hAnsi="Times New Roman"/>
          <w:sz w:val="24"/>
          <w:szCs w:val="24"/>
        </w:rPr>
        <w:t>3. Классным руководителям 9-х классов систематизировать работу с неуспевающими и часто пропускающими учебные занятия без уважительной причины учащимися 9 классов и их родителями (законными представителями);</w:t>
      </w:r>
    </w:p>
    <w:p w:rsidR="00ED68A6" w:rsidRPr="006029A6" w:rsidRDefault="00ED68A6" w:rsidP="00ED68A6">
      <w:pPr>
        <w:pStyle w:val="affffff4"/>
        <w:spacing w:after="0" w:line="240" w:lineRule="auto"/>
        <w:ind w:left="142" w:hanging="142"/>
        <w:jc w:val="both"/>
        <w:rPr>
          <w:rFonts w:ascii="Times New Roman" w:hAnsi="Times New Roman"/>
          <w:sz w:val="24"/>
          <w:szCs w:val="24"/>
        </w:rPr>
      </w:pPr>
      <w:r w:rsidRPr="006029A6">
        <w:rPr>
          <w:rFonts w:ascii="Times New Roman" w:hAnsi="Times New Roman"/>
          <w:sz w:val="24"/>
          <w:szCs w:val="24"/>
        </w:rPr>
        <w:t>4. Учителям- предметникам</w:t>
      </w:r>
    </w:p>
    <w:p w:rsidR="00ED68A6" w:rsidRPr="006029A6" w:rsidRDefault="00ED68A6" w:rsidP="00906607">
      <w:pPr>
        <w:pStyle w:val="affffff4"/>
        <w:numPr>
          <w:ilvl w:val="0"/>
          <w:numId w:val="26"/>
        </w:numPr>
        <w:spacing w:after="0" w:line="240" w:lineRule="auto"/>
        <w:ind w:left="142" w:hanging="142"/>
        <w:jc w:val="both"/>
        <w:rPr>
          <w:rFonts w:ascii="Times New Roman" w:hAnsi="Times New Roman"/>
          <w:sz w:val="24"/>
          <w:szCs w:val="24"/>
        </w:rPr>
      </w:pPr>
      <w:r w:rsidRPr="006029A6">
        <w:rPr>
          <w:rFonts w:ascii="Times New Roman" w:hAnsi="Times New Roman"/>
          <w:sz w:val="24"/>
          <w:szCs w:val="24"/>
        </w:rPr>
        <w:t>заблаговременно выявить учащихся «группы риска» по различным предметам и составить личностно-ориентированные планы подготовки к ОГЭ;</w:t>
      </w:r>
    </w:p>
    <w:p w:rsidR="00ED68A6" w:rsidRPr="006029A6" w:rsidRDefault="00ED68A6" w:rsidP="00906607">
      <w:pPr>
        <w:pStyle w:val="affffff4"/>
        <w:numPr>
          <w:ilvl w:val="0"/>
          <w:numId w:val="26"/>
        </w:numPr>
        <w:spacing w:after="0" w:line="240" w:lineRule="auto"/>
        <w:ind w:left="142" w:hanging="142"/>
        <w:jc w:val="both"/>
        <w:rPr>
          <w:rFonts w:ascii="Times New Roman" w:hAnsi="Times New Roman"/>
          <w:sz w:val="24"/>
          <w:szCs w:val="24"/>
        </w:rPr>
      </w:pPr>
      <w:r w:rsidRPr="006029A6">
        <w:rPr>
          <w:rFonts w:ascii="Times New Roman" w:hAnsi="Times New Roman"/>
          <w:sz w:val="24"/>
          <w:szCs w:val="24"/>
        </w:rPr>
        <w:t>организовать проведение в общеобразовательных организациях дополнительных занятий с обучающимися по выбранным для сдачи ОГЭ предметам;</w:t>
      </w:r>
    </w:p>
    <w:p w:rsidR="00ED68A6" w:rsidRPr="006029A6" w:rsidRDefault="00ED68A6" w:rsidP="00906607">
      <w:pPr>
        <w:pStyle w:val="affffff4"/>
        <w:numPr>
          <w:ilvl w:val="0"/>
          <w:numId w:val="26"/>
        </w:numPr>
        <w:spacing w:after="0" w:line="240" w:lineRule="auto"/>
        <w:ind w:left="142" w:hanging="142"/>
        <w:jc w:val="both"/>
        <w:rPr>
          <w:rFonts w:ascii="Times New Roman" w:hAnsi="Times New Roman"/>
          <w:sz w:val="24"/>
          <w:szCs w:val="24"/>
        </w:rPr>
      </w:pPr>
      <w:r w:rsidRPr="006029A6">
        <w:rPr>
          <w:rFonts w:ascii="Times New Roman" w:hAnsi="Times New Roman"/>
          <w:sz w:val="24"/>
          <w:szCs w:val="24"/>
        </w:rPr>
        <w:t>начинать работу по подготовке к ОГЭ с обучающимися не в 9 классах, а значительно раньше;</w:t>
      </w:r>
    </w:p>
    <w:p w:rsidR="00ED68A6" w:rsidRPr="006029A6" w:rsidRDefault="00ED68A6" w:rsidP="00906607">
      <w:pPr>
        <w:pStyle w:val="affffff4"/>
        <w:numPr>
          <w:ilvl w:val="0"/>
          <w:numId w:val="26"/>
        </w:numPr>
        <w:spacing w:after="0" w:line="240" w:lineRule="auto"/>
        <w:ind w:left="142" w:hanging="142"/>
        <w:jc w:val="both"/>
        <w:rPr>
          <w:rFonts w:ascii="Times New Roman" w:hAnsi="Times New Roman"/>
          <w:sz w:val="24"/>
          <w:szCs w:val="24"/>
        </w:rPr>
      </w:pPr>
      <w:r w:rsidRPr="006029A6">
        <w:rPr>
          <w:rFonts w:ascii="Times New Roman" w:hAnsi="Times New Roman"/>
          <w:sz w:val="24"/>
          <w:szCs w:val="24"/>
        </w:rPr>
        <w:t>практиковать репетиционные работы в форме ОГЭ в рамках промежуточной аттестации в различных классах с учетом возрастных особенностей учащихся;</w:t>
      </w:r>
    </w:p>
    <w:p w:rsidR="00ED68A6" w:rsidRPr="006029A6" w:rsidRDefault="00ED68A6" w:rsidP="00906607">
      <w:pPr>
        <w:pStyle w:val="affffff4"/>
        <w:numPr>
          <w:ilvl w:val="0"/>
          <w:numId w:val="26"/>
        </w:numPr>
        <w:spacing w:after="0" w:line="240" w:lineRule="auto"/>
        <w:ind w:left="142" w:hanging="142"/>
        <w:jc w:val="both"/>
        <w:rPr>
          <w:rFonts w:ascii="Times New Roman" w:hAnsi="Times New Roman"/>
          <w:sz w:val="24"/>
          <w:szCs w:val="24"/>
        </w:rPr>
      </w:pPr>
      <w:r w:rsidRPr="006029A6">
        <w:rPr>
          <w:rFonts w:ascii="Times New Roman" w:hAnsi="Times New Roman"/>
          <w:sz w:val="24"/>
          <w:szCs w:val="24"/>
        </w:rPr>
        <w:t>проводить регулярную корректировку КТП, планов работы по подготовке к ОГЭ по результатам контрольных работ.</w:t>
      </w:r>
    </w:p>
    <w:p w:rsidR="00ED68A6" w:rsidRPr="006029A6" w:rsidRDefault="00ED68A6" w:rsidP="00ED68A6">
      <w:pPr>
        <w:pStyle w:val="affffff4"/>
        <w:spacing w:after="0" w:line="240" w:lineRule="auto"/>
        <w:ind w:left="142" w:hanging="142"/>
        <w:jc w:val="both"/>
        <w:rPr>
          <w:rFonts w:ascii="Times New Roman" w:hAnsi="Times New Roman"/>
          <w:sz w:val="24"/>
          <w:szCs w:val="24"/>
        </w:rPr>
      </w:pPr>
    </w:p>
    <w:p w:rsidR="00ED68A6" w:rsidRPr="006029A6" w:rsidRDefault="00ED68A6" w:rsidP="00ED68A6">
      <w:pPr>
        <w:pStyle w:val="affffff4"/>
        <w:spacing w:after="0" w:line="240" w:lineRule="auto"/>
        <w:ind w:left="142" w:hanging="142"/>
        <w:jc w:val="both"/>
        <w:rPr>
          <w:rFonts w:ascii="Times New Roman" w:hAnsi="Times New Roman"/>
          <w:sz w:val="24"/>
          <w:szCs w:val="24"/>
        </w:rPr>
      </w:pPr>
      <w:r w:rsidRPr="006029A6">
        <w:rPr>
          <w:rFonts w:ascii="Times New Roman" w:hAnsi="Times New Roman"/>
          <w:sz w:val="24"/>
          <w:szCs w:val="24"/>
        </w:rPr>
        <w:t xml:space="preserve">5. Заместителю директора по УВР </w:t>
      </w:r>
    </w:p>
    <w:p w:rsidR="00ED68A6" w:rsidRPr="006029A6" w:rsidRDefault="00ED68A6" w:rsidP="00906607">
      <w:pPr>
        <w:pStyle w:val="affffff4"/>
        <w:numPr>
          <w:ilvl w:val="0"/>
          <w:numId w:val="26"/>
        </w:numPr>
        <w:spacing w:after="0" w:line="240" w:lineRule="auto"/>
        <w:ind w:left="142" w:hanging="142"/>
        <w:jc w:val="both"/>
        <w:rPr>
          <w:rFonts w:ascii="Times New Roman" w:hAnsi="Times New Roman"/>
          <w:sz w:val="24"/>
          <w:szCs w:val="24"/>
        </w:rPr>
      </w:pPr>
      <w:r w:rsidRPr="006029A6">
        <w:rPr>
          <w:rFonts w:ascii="Times New Roman" w:hAnsi="Times New Roman"/>
          <w:sz w:val="24"/>
          <w:szCs w:val="24"/>
        </w:rPr>
        <w:t>усилить внутришкольный контроль посещаемости обучающимися дополнительных консультаций учителей-предметников по подготовке к ОГЭ;</w:t>
      </w:r>
    </w:p>
    <w:p w:rsidR="00ED68A6" w:rsidRPr="006029A6" w:rsidRDefault="00ED68A6" w:rsidP="00906607">
      <w:pPr>
        <w:pStyle w:val="affffff4"/>
        <w:numPr>
          <w:ilvl w:val="0"/>
          <w:numId w:val="26"/>
        </w:numPr>
        <w:spacing w:after="0" w:line="240" w:lineRule="auto"/>
        <w:ind w:left="142" w:hanging="142"/>
        <w:jc w:val="both"/>
        <w:rPr>
          <w:rFonts w:ascii="Times New Roman" w:hAnsi="Times New Roman"/>
          <w:sz w:val="24"/>
          <w:szCs w:val="24"/>
        </w:rPr>
      </w:pPr>
      <w:r w:rsidRPr="006029A6">
        <w:rPr>
          <w:rFonts w:ascii="Times New Roman" w:hAnsi="Times New Roman"/>
          <w:sz w:val="24"/>
          <w:szCs w:val="24"/>
        </w:rPr>
        <w:t>обеспечить более осмысленный и мотивированный выбор обучающимися предметов для прохождения государственной итоговой аттестации, провести индивидуальные беседы с выпускниками и родителями (законными представителями) по выбору предметов, ориентировать не просто на преодоление порога успешности, а на получение более высоких результатов.</w:t>
      </w:r>
    </w:p>
    <w:p w:rsidR="00ED68A6" w:rsidRPr="006029A6" w:rsidRDefault="00ED68A6" w:rsidP="00ED68A6">
      <w:pPr>
        <w:pStyle w:val="affffff4"/>
        <w:spacing w:after="0" w:line="240" w:lineRule="auto"/>
        <w:ind w:left="142" w:hanging="142"/>
        <w:jc w:val="both"/>
        <w:rPr>
          <w:rFonts w:ascii="Times New Roman" w:hAnsi="Times New Roman"/>
          <w:sz w:val="24"/>
          <w:szCs w:val="24"/>
        </w:rPr>
      </w:pPr>
    </w:p>
    <w:p w:rsidR="00ED68A6" w:rsidRPr="006029A6" w:rsidRDefault="00ED68A6" w:rsidP="00ED68A6">
      <w:pPr>
        <w:pStyle w:val="affffff4"/>
        <w:spacing w:after="0" w:line="240" w:lineRule="auto"/>
        <w:jc w:val="both"/>
        <w:rPr>
          <w:rFonts w:ascii="Times New Roman" w:hAnsi="Times New Roman"/>
          <w:sz w:val="24"/>
          <w:szCs w:val="24"/>
        </w:rPr>
      </w:pPr>
    </w:p>
    <w:p w:rsidR="00ED68A6" w:rsidRPr="00963B0D" w:rsidRDefault="00ED68A6" w:rsidP="00ED68A6">
      <w:pPr>
        <w:rPr>
          <w:rFonts w:ascii="Times New Roman" w:hAnsi="Times New Roman" w:cs="Times New Roman"/>
          <w:b/>
          <w:color w:val="FF0000"/>
          <w:sz w:val="24"/>
          <w:szCs w:val="24"/>
        </w:rPr>
      </w:pPr>
    </w:p>
    <w:p w:rsidR="00ED68A6" w:rsidRPr="00963B0D" w:rsidRDefault="00ED68A6" w:rsidP="00ED68A6">
      <w:pPr>
        <w:rPr>
          <w:rFonts w:ascii="Times New Roman" w:hAnsi="Times New Roman" w:cs="Times New Roman"/>
          <w:b/>
          <w:sz w:val="24"/>
          <w:szCs w:val="24"/>
        </w:rPr>
      </w:pPr>
      <w:r w:rsidRPr="00963B0D">
        <w:rPr>
          <w:rFonts w:ascii="Times New Roman" w:hAnsi="Times New Roman" w:cs="Times New Roman"/>
          <w:b/>
          <w:sz w:val="24"/>
          <w:szCs w:val="24"/>
        </w:rPr>
        <w:t>Анализ государственной итоговой аттестации за курс средней общей школы в 202</w:t>
      </w:r>
      <w:r w:rsidR="001345E7">
        <w:rPr>
          <w:rFonts w:ascii="Times New Roman" w:hAnsi="Times New Roman" w:cs="Times New Roman"/>
          <w:b/>
          <w:sz w:val="24"/>
          <w:szCs w:val="24"/>
        </w:rPr>
        <w:t>4</w:t>
      </w:r>
      <w:r w:rsidRPr="00963B0D">
        <w:rPr>
          <w:rFonts w:ascii="Times New Roman" w:hAnsi="Times New Roman" w:cs="Times New Roman"/>
          <w:b/>
          <w:sz w:val="24"/>
          <w:szCs w:val="24"/>
        </w:rPr>
        <w:t>-202</w:t>
      </w:r>
      <w:r w:rsidR="001345E7">
        <w:rPr>
          <w:rFonts w:ascii="Times New Roman" w:hAnsi="Times New Roman" w:cs="Times New Roman"/>
          <w:b/>
          <w:sz w:val="24"/>
          <w:szCs w:val="24"/>
        </w:rPr>
        <w:t>5</w:t>
      </w:r>
      <w:r w:rsidRPr="00963B0D">
        <w:rPr>
          <w:rFonts w:ascii="Times New Roman" w:hAnsi="Times New Roman" w:cs="Times New Roman"/>
          <w:b/>
          <w:sz w:val="24"/>
          <w:szCs w:val="24"/>
        </w:rPr>
        <w:t xml:space="preserve"> учебном году МБОУ СОШ №57 </w:t>
      </w:r>
    </w:p>
    <w:p w:rsidR="00ED68A6" w:rsidRPr="00963B0D" w:rsidRDefault="00ED68A6" w:rsidP="00ED68A6">
      <w:pPr>
        <w:rPr>
          <w:rFonts w:ascii="Times New Roman" w:hAnsi="Times New Roman" w:cs="Times New Roman"/>
          <w:b/>
          <w:sz w:val="24"/>
          <w:szCs w:val="24"/>
        </w:rPr>
      </w:pPr>
      <w:r w:rsidRPr="00963B0D">
        <w:rPr>
          <w:rFonts w:ascii="Times New Roman" w:hAnsi="Times New Roman" w:cs="Times New Roman"/>
          <w:b/>
          <w:sz w:val="24"/>
          <w:szCs w:val="24"/>
        </w:rPr>
        <w:t>станицы Троицкой муниципального образования Крымский район</w:t>
      </w:r>
    </w:p>
    <w:p w:rsidR="00ED68A6" w:rsidRPr="00963B0D" w:rsidRDefault="00ED68A6" w:rsidP="00ED68A6">
      <w:pPr>
        <w:rPr>
          <w:rFonts w:ascii="Times New Roman" w:hAnsi="Times New Roman" w:cs="Times New Roman"/>
          <w:b/>
          <w:sz w:val="24"/>
          <w:szCs w:val="24"/>
        </w:rPr>
      </w:pPr>
    </w:p>
    <w:p w:rsidR="00ED68A6" w:rsidRPr="00963B0D" w:rsidRDefault="00ED68A6" w:rsidP="00ED68A6">
      <w:pPr>
        <w:ind w:firstLine="567"/>
        <w:jc w:val="both"/>
        <w:rPr>
          <w:rFonts w:ascii="Times New Roman" w:hAnsi="Times New Roman" w:cs="Times New Roman"/>
          <w:sz w:val="24"/>
          <w:szCs w:val="24"/>
        </w:rPr>
      </w:pPr>
      <w:r w:rsidRPr="00963B0D">
        <w:rPr>
          <w:rFonts w:ascii="Times New Roman" w:hAnsi="Times New Roman" w:cs="Times New Roman"/>
          <w:sz w:val="24"/>
          <w:szCs w:val="24"/>
        </w:rPr>
        <w:t>Согласно Федеральному закону « Об образовании в Российской Федерации» от 29.12.2012 № 273-ФЗ   освоение общеобразовательных программ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 Государственная итоговая аттестация выпускников 2023/2024 учебного года проведена на основании нормативно-распорядительных документов федерального, регионального, муниципального и школьного уровней. Все нормативные документы были систематизированы и оформлены по уровням прохождения информации. Все нормативно-распорядительные документы рассматривались на совещаниях различного уровня.</w:t>
      </w:r>
    </w:p>
    <w:p w:rsidR="00ED68A6" w:rsidRPr="00963B0D" w:rsidRDefault="00ED68A6" w:rsidP="00ED68A6">
      <w:pPr>
        <w:pStyle w:val="Style1"/>
        <w:widowControl/>
        <w:spacing w:before="154"/>
        <w:ind w:firstLine="567"/>
        <w:jc w:val="both"/>
        <w:rPr>
          <w:rFonts w:ascii="Times New Roman" w:eastAsiaTheme="minorEastAsia" w:hAnsi="Times New Roman"/>
        </w:rPr>
      </w:pPr>
      <w:r w:rsidRPr="00963B0D">
        <w:rPr>
          <w:rFonts w:ascii="Times New Roman" w:eastAsiaTheme="minorEastAsia" w:hAnsi="Times New Roman"/>
        </w:rPr>
        <w:t>Работа по подготовке к государственной итоговой аттестации по образовательным программам среднего общего образования в 202</w:t>
      </w:r>
      <w:r w:rsidR="001345E7">
        <w:rPr>
          <w:rFonts w:ascii="Times New Roman" w:eastAsiaTheme="minorEastAsia" w:hAnsi="Times New Roman"/>
        </w:rPr>
        <w:t>4</w:t>
      </w:r>
      <w:r w:rsidRPr="00963B0D">
        <w:rPr>
          <w:rFonts w:ascii="Times New Roman" w:eastAsiaTheme="minorEastAsia" w:hAnsi="Times New Roman"/>
        </w:rPr>
        <w:t>-202</w:t>
      </w:r>
      <w:r w:rsidR="001345E7">
        <w:rPr>
          <w:rFonts w:ascii="Times New Roman" w:eastAsiaTheme="minorEastAsia" w:hAnsi="Times New Roman"/>
        </w:rPr>
        <w:t>5</w:t>
      </w:r>
      <w:r w:rsidRPr="00963B0D">
        <w:rPr>
          <w:rFonts w:ascii="Times New Roman" w:eastAsiaTheme="minorEastAsia" w:hAnsi="Times New Roman"/>
        </w:rPr>
        <w:t xml:space="preserve">  учебном году проводилась в соответствии с «Дорожной картой» подготовки и проведения государственной итоговой аттестации по образовательным программам основного и среднего общего образования в МБОУ СОШ 57 станицы Троицкой в 202</w:t>
      </w:r>
      <w:r w:rsidR="001345E7">
        <w:rPr>
          <w:rFonts w:ascii="Times New Roman" w:eastAsiaTheme="minorEastAsia" w:hAnsi="Times New Roman"/>
        </w:rPr>
        <w:t>4</w:t>
      </w:r>
      <w:r w:rsidRPr="00963B0D">
        <w:rPr>
          <w:rFonts w:ascii="Times New Roman" w:eastAsiaTheme="minorEastAsia" w:hAnsi="Times New Roman"/>
        </w:rPr>
        <w:t>-202</w:t>
      </w:r>
      <w:r w:rsidR="001345E7">
        <w:rPr>
          <w:rFonts w:ascii="Times New Roman" w:eastAsiaTheme="minorEastAsia" w:hAnsi="Times New Roman"/>
        </w:rPr>
        <w:t>5</w:t>
      </w:r>
      <w:r w:rsidRPr="00963B0D">
        <w:rPr>
          <w:rFonts w:ascii="Times New Roman" w:eastAsiaTheme="minorEastAsia" w:hAnsi="Times New Roman"/>
        </w:rPr>
        <w:t xml:space="preserve">  году. </w:t>
      </w:r>
    </w:p>
    <w:p w:rsidR="00ED68A6" w:rsidRPr="00963B0D" w:rsidRDefault="00ED68A6" w:rsidP="00ED68A6">
      <w:pPr>
        <w:pStyle w:val="Style1"/>
        <w:widowControl/>
        <w:spacing w:before="154"/>
        <w:jc w:val="both"/>
        <w:rPr>
          <w:rFonts w:ascii="Times New Roman" w:eastAsiaTheme="minorEastAsia" w:hAnsi="Times New Roman"/>
        </w:rPr>
      </w:pPr>
      <w:r w:rsidRPr="00963B0D">
        <w:rPr>
          <w:rFonts w:ascii="Times New Roman" w:eastAsiaTheme="minorEastAsia" w:hAnsi="Times New Roman"/>
        </w:rPr>
        <w:t xml:space="preserve">Согласно дорожной карте осуществлялась методическая работа, в рамках которой учителя повышали квалификацию, участвовали в семинарах. В МБОУ СОШ №57 была создана рабочая группа по подготовке к ГИА, в которой принимали участие администрация школы, </w:t>
      </w:r>
      <w:r w:rsidRPr="00963B0D">
        <w:rPr>
          <w:rFonts w:ascii="Times New Roman" w:eastAsiaTheme="minorEastAsia" w:hAnsi="Times New Roman"/>
        </w:rPr>
        <w:lastRenderedPageBreak/>
        <w:t>учителя предметники, школьный психолог. На заседаниях рассматривались нормативно-правовые  и методические вопросы. У каждого предметника был план по подготовке к ГИА, заполнялись диагностические карты на всех выпускников. Приказом по школе №983-ОД  от 01.09.202</w:t>
      </w:r>
      <w:r w:rsidR="001345E7">
        <w:rPr>
          <w:rFonts w:ascii="Times New Roman" w:eastAsiaTheme="minorEastAsia" w:hAnsi="Times New Roman"/>
        </w:rPr>
        <w:t>4</w:t>
      </w:r>
      <w:r w:rsidRPr="00963B0D">
        <w:rPr>
          <w:rFonts w:ascii="Times New Roman" w:eastAsiaTheme="minorEastAsia" w:hAnsi="Times New Roman"/>
        </w:rPr>
        <w:t xml:space="preserve"> было утверждено расписание дополнительных занятий по подготовке к ГИА выпускников основной и средней школы.</w:t>
      </w:r>
    </w:p>
    <w:p w:rsidR="00ED68A6" w:rsidRPr="00963B0D" w:rsidRDefault="00ED68A6" w:rsidP="00ED68A6">
      <w:pPr>
        <w:ind w:firstLine="567"/>
        <w:jc w:val="both"/>
        <w:rPr>
          <w:rFonts w:ascii="Times New Roman" w:hAnsi="Times New Roman" w:cs="Times New Roman"/>
          <w:sz w:val="24"/>
          <w:szCs w:val="24"/>
        </w:rPr>
      </w:pPr>
      <w:r w:rsidRPr="00963B0D">
        <w:rPr>
          <w:rFonts w:ascii="Times New Roman" w:hAnsi="Times New Roman" w:cs="Times New Roman"/>
          <w:sz w:val="24"/>
          <w:szCs w:val="24"/>
        </w:rPr>
        <w:t>Для успешной сдачи выпускных экзаменов в школе проводились тренировочные, диагностические работы, индивидуальные и групповые консультации и занятия по всем предметам, была организована работа с неуспевающими выпускниками и выпускниками «группы риска». Выпускники участвовали в пробных ЕГЭ по русскому языку, математике, информатике  и английскому языку.</w:t>
      </w:r>
    </w:p>
    <w:p w:rsidR="00ED68A6" w:rsidRPr="00963B0D" w:rsidRDefault="00ED68A6" w:rsidP="00ED68A6">
      <w:pPr>
        <w:ind w:firstLine="567"/>
        <w:jc w:val="both"/>
        <w:rPr>
          <w:rFonts w:ascii="Times New Roman" w:hAnsi="Times New Roman" w:cs="Times New Roman"/>
          <w:sz w:val="24"/>
          <w:szCs w:val="24"/>
        </w:rPr>
      </w:pPr>
      <w:r w:rsidRPr="00963B0D">
        <w:rPr>
          <w:rFonts w:ascii="Times New Roman" w:hAnsi="Times New Roman" w:cs="Times New Roman"/>
          <w:sz w:val="24"/>
          <w:szCs w:val="24"/>
        </w:rPr>
        <w:t>Своевременно были изданы приказы об окончании учебного года, о допуске учащихся 11 класса к итоговой аттестации. Итоговая аттестация осуществлялась в соответствии с расписанием и графиком.</w:t>
      </w:r>
    </w:p>
    <w:p w:rsidR="00ED68A6" w:rsidRPr="00963B0D" w:rsidRDefault="00ED68A6" w:rsidP="00ED68A6">
      <w:pPr>
        <w:ind w:firstLine="567"/>
        <w:jc w:val="both"/>
        <w:rPr>
          <w:rFonts w:ascii="Times New Roman" w:hAnsi="Times New Roman" w:cs="Times New Roman"/>
          <w:sz w:val="24"/>
          <w:szCs w:val="24"/>
        </w:rPr>
      </w:pPr>
      <w:r w:rsidRPr="00963B0D">
        <w:rPr>
          <w:rFonts w:ascii="Times New Roman" w:hAnsi="Times New Roman" w:cs="Times New Roman"/>
          <w:sz w:val="24"/>
          <w:szCs w:val="24"/>
        </w:rPr>
        <w:t>Информирование родителей учащихся выпускных классов и самих учащихся проводилось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ЕГЭ.   Представители родительских комитетов посещали краевые и муниципальные родительские собрания. Помощь в информационном сопровождении ЕГЭ выпускникам, родителям и педагогам оказывали страница сайта школы по вопросам ГИА,  оформленные в школе стенд «ЕГЭ-202</w:t>
      </w:r>
      <w:r w:rsidR="001F27B7">
        <w:rPr>
          <w:rFonts w:ascii="Times New Roman" w:hAnsi="Times New Roman" w:cs="Times New Roman"/>
          <w:sz w:val="24"/>
          <w:szCs w:val="24"/>
        </w:rPr>
        <w:t>5</w:t>
      </w:r>
      <w:r w:rsidRPr="00963B0D">
        <w:rPr>
          <w:rFonts w:ascii="Times New Roman" w:hAnsi="Times New Roman" w:cs="Times New Roman"/>
          <w:sz w:val="24"/>
          <w:szCs w:val="24"/>
        </w:rPr>
        <w:t>», а также стенды в учебных кабинетах, в библиотеке. Содержание данных информационных источников доступно для восприятия участников образовательного процесса и обновлялось в зависимости от той информации, которая являлась актуальной на текущий день, и которую необходимо было донести.</w:t>
      </w:r>
    </w:p>
    <w:p w:rsidR="00ED68A6" w:rsidRPr="00963B0D" w:rsidRDefault="00ED68A6" w:rsidP="00ED68A6">
      <w:pPr>
        <w:ind w:firstLine="567"/>
        <w:jc w:val="both"/>
        <w:rPr>
          <w:rFonts w:ascii="Times New Roman" w:hAnsi="Times New Roman" w:cs="Times New Roman"/>
          <w:sz w:val="24"/>
          <w:szCs w:val="24"/>
        </w:rPr>
      </w:pPr>
      <w:r w:rsidRPr="00963B0D">
        <w:rPr>
          <w:rFonts w:ascii="Times New Roman" w:hAnsi="Times New Roman" w:cs="Times New Roman"/>
          <w:sz w:val="24"/>
          <w:szCs w:val="24"/>
        </w:rPr>
        <w:t>В 202</w:t>
      </w:r>
      <w:r w:rsidR="001F27B7">
        <w:rPr>
          <w:rFonts w:ascii="Times New Roman" w:hAnsi="Times New Roman" w:cs="Times New Roman"/>
          <w:sz w:val="24"/>
          <w:szCs w:val="24"/>
        </w:rPr>
        <w:t>5</w:t>
      </w:r>
      <w:r w:rsidRPr="00963B0D">
        <w:rPr>
          <w:rFonts w:ascii="Times New Roman" w:hAnsi="Times New Roman" w:cs="Times New Roman"/>
          <w:sz w:val="24"/>
          <w:szCs w:val="24"/>
        </w:rPr>
        <w:t xml:space="preserve"> году в </w:t>
      </w:r>
      <w:r w:rsidRPr="00963B0D">
        <w:rPr>
          <w:rFonts w:ascii="Times New Roman" w:eastAsia="Times New Roman" w:hAnsi="Times New Roman" w:cs="Times New Roman"/>
          <w:sz w:val="24"/>
          <w:szCs w:val="24"/>
        </w:rPr>
        <w:t xml:space="preserve">МБОУ СОШ №57 численность </w:t>
      </w:r>
      <w:r w:rsidRPr="00963B0D">
        <w:rPr>
          <w:rFonts w:ascii="Times New Roman" w:hAnsi="Times New Roman" w:cs="Times New Roman"/>
          <w:sz w:val="24"/>
          <w:szCs w:val="24"/>
        </w:rPr>
        <w:t xml:space="preserve"> выпускников 11-а  класса составляла 16 человек, аттестаты о среднем общем образовании получили 11 человек, в том числе  1 выпускница получила золотую медаль и аттестат с отличием. Все выпускники получили аттестаты о среднем общем образовании.</w:t>
      </w:r>
    </w:p>
    <w:p w:rsidR="00ED68A6" w:rsidRPr="00963B0D" w:rsidRDefault="00ED68A6" w:rsidP="00ED68A6">
      <w:pPr>
        <w:ind w:firstLine="567"/>
        <w:jc w:val="both"/>
        <w:rPr>
          <w:rFonts w:ascii="Times New Roman" w:hAnsi="Times New Roman" w:cs="Times New Roman"/>
          <w:sz w:val="24"/>
          <w:szCs w:val="24"/>
        </w:rPr>
      </w:pPr>
      <w:r w:rsidRPr="00963B0D">
        <w:rPr>
          <w:rFonts w:ascii="Times New Roman" w:hAnsi="Times New Roman" w:cs="Times New Roman"/>
          <w:sz w:val="24"/>
          <w:szCs w:val="24"/>
        </w:rPr>
        <w:t xml:space="preserve">В текущем учебном году 5 выпускника (31%) выбрали математику профильного уровня и  11 сдавали математику на базовом уровне. Количество выпускников, осталось на уровне прошлого года. </w:t>
      </w:r>
    </w:p>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В этом учебном году выпускники выбрали предметы обществознание, физика, информатика, история, химия, биология, география и английский язык и литература. Выпускники выбрали  все предметы, из перечня возможных, кроме географии. Это говорит о разносторонней подготовке в средней школе. Наиболее выбираемыми предметами оказались обществознание, математика профильная и биология. Выбор предметов схож с прошлогодним. Отрицательная динамика в выборе предметов в процентном соотношении снижена за счет увеличения общего количества выпускников.</w:t>
      </w:r>
    </w:p>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Последние 2 года идет снижение выпускников, которые выбирают профильную математику и информатику, не смотря на то, что предмет преподается на углубленном уровне. Идет увеличение выпускников, которые выбирают предметы естественно-научного цикла.</w:t>
      </w:r>
    </w:p>
    <w:tbl>
      <w:tblPr>
        <w:tblW w:w="100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2336"/>
        <w:gridCol w:w="1454"/>
        <w:gridCol w:w="1341"/>
        <w:gridCol w:w="1467"/>
        <w:gridCol w:w="1436"/>
      </w:tblGrid>
      <w:tr w:rsidR="00ED68A6" w:rsidRPr="00963B0D" w:rsidTr="00ED68A6">
        <w:tc>
          <w:tcPr>
            <w:tcW w:w="2085"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предмет</w:t>
            </w:r>
          </w:p>
        </w:tc>
        <w:tc>
          <w:tcPr>
            <w:tcW w:w="14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количество учащихся, выбравших предмет(2024/2023)</w:t>
            </w:r>
          </w:p>
        </w:tc>
        <w:tc>
          <w:tcPr>
            <w:tcW w:w="1360"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Процент от общего количества</w:t>
            </w:r>
          </w:p>
        </w:tc>
        <w:tc>
          <w:tcPr>
            <w:tcW w:w="1262" w:type="dxa"/>
            <w:shd w:val="clear" w:color="auto" w:fill="auto"/>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Динамика</w:t>
            </w:r>
          </w:p>
        </w:tc>
        <w:tc>
          <w:tcPr>
            <w:tcW w:w="16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количество учащихся, сдававших предмет</w:t>
            </w:r>
          </w:p>
        </w:tc>
        <w:tc>
          <w:tcPr>
            <w:tcW w:w="2207"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учитель</w:t>
            </w:r>
          </w:p>
        </w:tc>
      </w:tr>
      <w:tr w:rsidR="00ED68A6" w:rsidRPr="00963B0D" w:rsidTr="00ED68A6">
        <w:tc>
          <w:tcPr>
            <w:tcW w:w="2085"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Математика (профиль)</w:t>
            </w:r>
          </w:p>
        </w:tc>
        <w:tc>
          <w:tcPr>
            <w:tcW w:w="1477" w:type="dxa"/>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 xml:space="preserve">5  / 5 </w:t>
            </w:r>
          </w:p>
        </w:tc>
        <w:tc>
          <w:tcPr>
            <w:tcW w:w="1360"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31%</w:t>
            </w:r>
          </w:p>
        </w:tc>
        <w:tc>
          <w:tcPr>
            <w:tcW w:w="1262"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-11%</w:t>
            </w:r>
          </w:p>
        </w:tc>
        <w:tc>
          <w:tcPr>
            <w:tcW w:w="16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5</w:t>
            </w:r>
          </w:p>
        </w:tc>
        <w:tc>
          <w:tcPr>
            <w:tcW w:w="2207"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Тлепсук А.З.</w:t>
            </w:r>
          </w:p>
        </w:tc>
      </w:tr>
      <w:tr w:rsidR="00ED68A6" w:rsidRPr="00963B0D" w:rsidTr="00ED68A6">
        <w:tc>
          <w:tcPr>
            <w:tcW w:w="2085"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Обществознание</w:t>
            </w:r>
          </w:p>
        </w:tc>
        <w:tc>
          <w:tcPr>
            <w:tcW w:w="1477" w:type="dxa"/>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6 /7</w:t>
            </w:r>
          </w:p>
        </w:tc>
        <w:tc>
          <w:tcPr>
            <w:tcW w:w="1360"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38%</w:t>
            </w:r>
          </w:p>
        </w:tc>
        <w:tc>
          <w:tcPr>
            <w:tcW w:w="1262"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-5%</w:t>
            </w:r>
          </w:p>
        </w:tc>
        <w:tc>
          <w:tcPr>
            <w:tcW w:w="16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6</w:t>
            </w:r>
          </w:p>
        </w:tc>
        <w:tc>
          <w:tcPr>
            <w:tcW w:w="2207"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Баловнев С.А.</w:t>
            </w:r>
          </w:p>
        </w:tc>
      </w:tr>
      <w:tr w:rsidR="00ED68A6" w:rsidRPr="00963B0D" w:rsidTr="00ED68A6">
        <w:tc>
          <w:tcPr>
            <w:tcW w:w="2085" w:type="dxa"/>
            <w:shd w:val="clear" w:color="auto" w:fill="auto"/>
            <w:vAlign w:val="bottom"/>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Биология</w:t>
            </w:r>
          </w:p>
        </w:tc>
        <w:tc>
          <w:tcPr>
            <w:tcW w:w="14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6 /5</w:t>
            </w:r>
          </w:p>
        </w:tc>
        <w:tc>
          <w:tcPr>
            <w:tcW w:w="1360" w:type="dxa"/>
            <w:shd w:val="clear" w:color="auto" w:fill="auto"/>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38%</w:t>
            </w:r>
          </w:p>
        </w:tc>
        <w:tc>
          <w:tcPr>
            <w:tcW w:w="1262" w:type="dxa"/>
            <w:shd w:val="clear" w:color="auto" w:fill="auto"/>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-4%</w:t>
            </w:r>
          </w:p>
        </w:tc>
        <w:tc>
          <w:tcPr>
            <w:tcW w:w="16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6</w:t>
            </w:r>
          </w:p>
        </w:tc>
        <w:tc>
          <w:tcPr>
            <w:tcW w:w="2207" w:type="dxa"/>
            <w:shd w:val="clear" w:color="auto" w:fill="auto"/>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Семененко С.Б.</w:t>
            </w:r>
          </w:p>
        </w:tc>
      </w:tr>
      <w:tr w:rsidR="00ED68A6" w:rsidRPr="00963B0D" w:rsidTr="00ED68A6">
        <w:tc>
          <w:tcPr>
            <w:tcW w:w="2085"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Физика</w:t>
            </w:r>
          </w:p>
        </w:tc>
        <w:tc>
          <w:tcPr>
            <w:tcW w:w="1477" w:type="dxa"/>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2 /1</w:t>
            </w:r>
          </w:p>
        </w:tc>
        <w:tc>
          <w:tcPr>
            <w:tcW w:w="1360"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13%</w:t>
            </w:r>
          </w:p>
        </w:tc>
        <w:tc>
          <w:tcPr>
            <w:tcW w:w="1262"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+5%</w:t>
            </w:r>
          </w:p>
        </w:tc>
        <w:tc>
          <w:tcPr>
            <w:tcW w:w="16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2</w:t>
            </w:r>
          </w:p>
        </w:tc>
        <w:tc>
          <w:tcPr>
            <w:tcW w:w="2207"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Зубашенко Т.И.</w:t>
            </w:r>
          </w:p>
        </w:tc>
      </w:tr>
      <w:tr w:rsidR="00ED68A6" w:rsidRPr="00963B0D" w:rsidTr="00ED68A6">
        <w:tc>
          <w:tcPr>
            <w:tcW w:w="2085"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Информатика</w:t>
            </w:r>
          </w:p>
        </w:tc>
        <w:tc>
          <w:tcPr>
            <w:tcW w:w="1477" w:type="dxa"/>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2 /3</w:t>
            </w:r>
          </w:p>
        </w:tc>
        <w:tc>
          <w:tcPr>
            <w:tcW w:w="1360"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13%</w:t>
            </w:r>
          </w:p>
        </w:tc>
        <w:tc>
          <w:tcPr>
            <w:tcW w:w="1262"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-12%</w:t>
            </w:r>
          </w:p>
        </w:tc>
        <w:tc>
          <w:tcPr>
            <w:tcW w:w="16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2</w:t>
            </w:r>
          </w:p>
        </w:tc>
        <w:tc>
          <w:tcPr>
            <w:tcW w:w="2207"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Тлепсук А.З.</w:t>
            </w:r>
          </w:p>
        </w:tc>
      </w:tr>
      <w:tr w:rsidR="00ED68A6" w:rsidRPr="00963B0D" w:rsidTr="00ED68A6">
        <w:tc>
          <w:tcPr>
            <w:tcW w:w="2085"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История</w:t>
            </w:r>
          </w:p>
        </w:tc>
        <w:tc>
          <w:tcPr>
            <w:tcW w:w="1477" w:type="dxa"/>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2 /2</w:t>
            </w:r>
          </w:p>
        </w:tc>
        <w:tc>
          <w:tcPr>
            <w:tcW w:w="1360"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13%</w:t>
            </w:r>
          </w:p>
        </w:tc>
        <w:tc>
          <w:tcPr>
            <w:tcW w:w="1262"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-4%</w:t>
            </w:r>
          </w:p>
        </w:tc>
        <w:tc>
          <w:tcPr>
            <w:tcW w:w="16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2</w:t>
            </w:r>
          </w:p>
        </w:tc>
        <w:tc>
          <w:tcPr>
            <w:tcW w:w="2207"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 xml:space="preserve">Згиблая </w:t>
            </w:r>
            <w:r w:rsidRPr="00963B0D">
              <w:rPr>
                <w:rFonts w:ascii="Times New Roman" w:hAnsi="Times New Roman" w:cs="Times New Roman"/>
                <w:sz w:val="24"/>
                <w:szCs w:val="24"/>
              </w:rPr>
              <w:lastRenderedPageBreak/>
              <w:t>Т.И.</w:t>
            </w:r>
          </w:p>
        </w:tc>
      </w:tr>
      <w:tr w:rsidR="00ED68A6" w:rsidRPr="00963B0D" w:rsidTr="00ED68A6">
        <w:tc>
          <w:tcPr>
            <w:tcW w:w="2085"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lastRenderedPageBreak/>
              <w:t>Химия</w:t>
            </w:r>
          </w:p>
        </w:tc>
        <w:tc>
          <w:tcPr>
            <w:tcW w:w="1477" w:type="dxa"/>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4 / 3</w:t>
            </w:r>
          </w:p>
        </w:tc>
        <w:tc>
          <w:tcPr>
            <w:tcW w:w="1360"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25%</w:t>
            </w:r>
          </w:p>
        </w:tc>
        <w:tc>
          <w:tcPr>
            <w:tcW w:w="1262"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+17%</w:t>
            </w:r>
          </w:p>
        </w:tc>
        <w:tc>
          <w:tcPr>
            <w:tcW w:w="16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1</w:t>
            </w:r>
          </w:p>
        </w:tc>
        <w:tc>
          <w:tcPr>
            <w:tcW w:w="2207"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Титенок С.В.</w:t>
            </w:r>
          </w:p>
        </w:tc>
      </w:tr>
      <w:tr w:rsidR="00ED68A6" w:rsidRPr="00963B0D" w:rsidTr="00ED68A6">
        <w:tc>
          <w:tcPr>
            <w:tcW w:w="2085"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Иностранный язык</w:t>
            </w:r>
          </w:p>
        </w:tc>
        <w:tc>
          <w:tcPr>
            <w:tcW w:w="1477" w:type="dxa"/>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1 /1</w:t>
            </w:r>
          </w:p>
        </w:tc>
        <w:tc>
          <w:tcPr>
            <w:tcW w:w="1360"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6%</w:t>
            </w:r>
          </w:p>
        </w:tc>
        <w:tc>
          <w:tcPr>
            <w:tcW w:w="1262"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-2%</w:t>
            </w:r>
          </w:p>
        </w:tc>
        <w:tc>
          <w:tcPr>
            <w:tcW w:w="16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1</w:t>
            </w:r>
          </w:p>
        </w:tc>
        <w:tc>
          <w:tcPr>
            <w:tcW w:w="2207"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Мулява Н.С.</w:t>
            </w:r>
          </w:p>
        </w:tc>
      </w:tr>
      <w:tr w:rsidR="00ED68A6" w:rsidRPr="00963B0D" w:rsidTr="00ED68A6">
        <w:tc>
          <w:tcPr>
            <w:tcW w:w="2085"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Литература</w:t>
            </w:r>
          </w:p>
        </w:tc>
        <w:tc>
          <w:tcPr>
            <w:tcW w:w="1477" w:type="dxa"/>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1 / 0</w:t>
            </w:r>
          </w:p>
        </w:tc>
        <w:tc>
          <w:tcPr>
            <w:tcW w:w="1360"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6%</w:t>
            </w:r>
          </w:p>
        </w:tc>
        <w:tc>
          <w:tcPr>
            <w:tcW w:w="1262"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-2%</w:t>
            </w:r>
          </w:p>
        </w:tc>
        <w:tc>
          <w:tcPr>
            <w:tcW w:w="1677" w:type="dxa"/>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1</w:t>
            </w:r>
          </w:p>
        </w:tc>
        <w:tc>
          <w:tcPr>
            <w:tcW w:w="2207" w:type="dxa"/>
            <w:shd w:val="clear" w:color="auto" w:fill="auto"/>
            <w:vAlign w:val="center"/>
          </w:tcPr>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Субботина А.Н.</w:t>
            </w:r>
          </w:p>
        </w:tc>
      </w:tr>
    </w:tbl>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 xml:space="preserve"> В ЕГЭ по выбору участвовали все заявленные выпускники.</w:t>
      </w:r>
    </w:p>
    <w:p w:rsidR="00ED68A6" w:rsidRPr="00963B0D" w:rsidRDefault="00ED68A6" w:rsidP="00ED68A6">
      <w:pPr>
        <w:rPr>
          <w:rFonts w:ascii="Times New Roman" w:hAnsi="Times New Roman" w:cs="Times New Roman"/>
          <w:sz w:val="24"/>
          <w:szCs w:val="24"/>
        </w:rPr>
      </w:pPr>
    </w:p>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По количеству выбранных экзаменов, в которых участвовали выпускники:</w:t>
      </w:r>
    </w:p>
    <w:tbl>
      <w:tblPr>
        <w:tblW w:w="8090" w:type="dxa"/>
        <w:tblInd w:w="98" w:type="dxa"/>
        <w:tblLook w:val="04A0" w:firstRow="1" w:lastRow="0" w:firstColumn="1" w:lastColumn="0" w:noHBand="0" w:noVBand="1"/>
      </w:tblPr>
      <w:tblGrid>
        <w:gridCol w:w="4830"/>
        <w:gridCol w:w="1701"/>
        <w:gridCol w:w="1559"/>
      </w:tblGrid>
      <w:tr w:rsidR="00ED68A6" w:rsidRPr="00963B0D" w:rsidTr="00ED68A6">
        <w:trPr>
          <w:trHeight w:val="330"/>
        </w:trPr>
        <w:tc>
          <w:tcPr>
            <w:tcW w:w="483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D68A6" w:rsidRPr="00963B0D" w:rsidRDefault="00ED68A6" w:rsidP="00ED68A6">
            <w:pPr>
              <w:rPr>
                <w:rFonts w:ascii="Times New Roman" w:hAnsi="Times New Roman" w:cs="Times New Roman"/>
                <w:bCs/>
                <w:sz w:val="24"/>
                <w:szCs w:val="24"/>
              </w:rPr>
            </w:pPr>
            <w:r w:rsidRPr="00963B0D">
              <w:rPr>
                <w:rFonts w:ascii="Times New Roman" w:hAnsi="Times New Roman" w:cs="Times New Roman"/>
                <w:bCs/>
                <w:sz w:val="24"/>
                <w:szCs w:val="24"/>
              </w:rPr>
              <w:t>Кол-во предметов</w:t>
            </w:r>
          </w:p>
        </w:tc>
        <w:tc>
          <w:tcPr>
            <w:tcW w:w="3260" w:type="dxa"/>
            <w:gridSpan w:val="2"/>
            <w:tcBorders>
              <w:top w:val="single" w:sz="4" w:space="0" w:color="auto"/>
              <w:left w:val="nil"/>
              <w:bottom w:val="single" w:sz="4" w:space="0" w:color="auto"/>
              <w:right w:val="single" w:sz="8" w:space="0" w:color="000000"/>
            </w:tcBorders>
          </w:tcPr>
          <w:p w:rsidR="00ED68A6" w:rsidRPr="00963B0D" w:rsidRDefault="00ED68A6" w:rsidP="00ED68A6">
            <w:pPr>
              <w:rPr>
                <w:rFonts w:ascii="Times New Roman" w:hAnsi="Times New Roman" w:cs="Times New Roman"/>
                <w:bCs/>
                <w:sz w:val="24"/>
                <w:szCs w:val="24"/>
              </w:rPr>
            </w:pPr>
            <w:r w:rsidRPr="00963B0D">
              <w:rPr>
                <w:rFonts w:ascii="Times New Roman" w:hAnsi="Times New Roman" w:cs="Times New Roman"/>
                <w:bCs/>
                <w:sz w:val="24"/>
                <w:szCs w:val="24"/>
              </w:rPr>
              <w:t>2024</w:t>
            </w:r>
          </w:p>
        </w:tc>
      </w:tr>
      <w:tr w:rsidR="00ED68A6" w:rsidRPr="00963B0D" w:rsidTr="00ED68A6">
        <w:trPr>
          <w:trHeight w:val="538"/>
        </w:trPr>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8A6" w:rsidRPr="00963B0D" w:rsidRDefault="00ED68A6" w:rsidP="00ED68A6">
            <w:pPr>
              <w:rPr>
                <w:rFonts w:ascii="Times New Roman" w:hAnsi="Times New Roman" w:cs="Times New Roman"/>
                <w:bCs/>
                <w:sz w:val="24"/>
                <w:szCs w:val="24"/>
              </w:rPr>
            </w:pPr>
            <w:r w:rsidRPr="00963B0D">
              <w:rPr>
                <w:rFonts w:ascii="Times New Roman" w:hAnsi="Times New Roman" w:cs="Times New Roman"/>
                <w:bCs/>
                <w:sz w:val="24"/>
                <w:szCs w:val="24"/>
              </w:rPr>
              <w:t>2  предмета</w:t>
            </w:r>
          </w:p>
        </w:tc>
        <w:tc>
          <w:tcPr>
            <w:tcW w:w="1701" w:type="dxa"/>
            <w:tcBorders>
              <w:top w:val="single" w:sz="4" w:space="0" w:color="auto"/>
              <w:left w:val="single" w:sz="4" w:space="0" w:color="auto"/>
              <w:bottom w:val="single" w:sz="4" w:space="0" w:color="auto"/>
              <w:right w:val="single" w:sz="4" w:space="0" w:color="auto"/>
            </w:tcBorders>
          </w:tcPr>
          <w:p w:rsidR="00ED68A6" w:rsidRPr="00963B0D" w:rsidRDefault="00ED68A6" w:rsidP="00ED68A6">
            <w:pPr>
              <w:rPr>
                <w:rFonts w:ascii="Times New Roman" w:hAnsi="Times New Roman" w:cs="Times New Roman"/>
                <w:bCs/>
                <w:sz w:val="24"/>
                <w:szCs w:val="24"/>
              </w:rPr>
            </w:pPr>
            <w:r w:rsidRPr="00963B0D">
              <w:rPr>
                <w:rFonts w:ascii="Times New Roman" w:hAnsi="Times New Roman" w:cs="Times New Roman"/>
                <w:bCs/>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ED68A6" w:rsidRPr="00963B0D" w:rsidRDefault="00ED68A6" w:rsidP="00ED68A6">
            <w:pPr>
              <w:rPr>
                <w:rFonts w:ascii="Times New Roman" w:hAnsi="Times New Roman" w:cs="Times New Roman"/>
                <w:bCs/>
                <w:sz w:val="24"/>
                <w:szCs w:val="24"/>
              </w:rPr>
            </w:pPr>
            <w:r w:rsidRPr="00963B0D">
              <w:rPr>
                <w:rFonts w:ascii="Times New Roman" w:hAnsi="Times New Roman" w:cs="Times New Roman"/>
                <w:bCs/>
                <w:sz w:val="24"/>
                <w:szCs w:val="24"/>
              </w:rPr>
              <w:t>6%</w:t>
            </w:r>
          </w:p>
        </w:tc>
      </w:tr>
      <w:tr w:rsidR="00ED68A6" w:rsidRPr="00963B0D" w:rsidTr="00ED68A6">
        <w:trPr>
          <w:trHeight w:val="435"/>
        </w:trPr>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8A6" w:rsidRPr="00963B0D" w:rsidRDefault="00ED68A6" w:rsidP="00ED68A6">
            <w:pPr>
              <w:rPr>
                <w:rFonts w:ascii="Times New Roman" w:hAnsi="Times New Roman" w:cs="Times New Roman"/>
                <w:bCs/>
                <w:sz w:val="24"/>
                <w:szCs w:val="24"/>
              </w:rPr>
            </w:pPr>
            <w:r w:rsidRPr="00963B0D">
              <w:rPr>
                <w:rFonts w:ascii="Times New Roman" w:hAnsi="Times New Roman" w:cs="Times New Roman"/>
                <w:bCs/>
                <w:sz w:val="24"/>
                <w:szCs w:val="24"/>
              </w:rPr>
              <w:t>3  предмета</w:t>
            </w:r>
          </w:p>
        </w:tc>
        <w:tc>
          <w:tcPr>
            <w:tcW w:w="1701" w:type="dxa"/>
            <w:tcBorders>
              <w:top w:val="single" w:sz="4" w:space="0" w:color="auto"/>
              <w:left w:val="single" w:sz="4" w:space="0" w:color="auto"/>
              <w:bottom w:val="single" w:sz="4" w:space="0" w:color="auto"/>
              <w:right w:val="single" w:sz="4" w:space="0" w:color="auto"/>
            </w:tcBorders>
          </w:tcPr>
          <w:p w:rsidR="00ED68A6" w:rsidRPr="00963B0D" w:rsidRDefault="00ED68A6" w:rsidP="00ED68A6">
            <w:pPr>
              <w:rPr>
                <w:rFonts w:ascii="Times New Roman" w:hAnsi="Times New Roman" w:cs="Times New Roman"/>
                <w:bCs/>
                <w:sz w:val="24"/>
                <w:szCs w:val="24"/>
              </w:rPr>
            </w:pPr>
            <w:r w:rsidRPr="00963B0D">
              <w:rPr>
                <w:rFonts w:ascii="Times New Roman" w:hAnsi="Times New Roman" w:cs="Times New Roman"/>
                <w:bCs/>
                <w:sz w:val="24"/>
                <w:szCs w:val="24"/>
              </w:rPr>
              <w:t>7</w:t>
            </w:r>
          </w:p>
        </w:tc>
        <w:tc>
          <w:tcPr>
            <w:tcW w:w="1559" w:type="dxa"/>
            <w:tcBorders>
              <w:top w:val="single" w:sz="4" w:space="0" w:color="auto"/>
              <w:left w:val="single" w:sz="4" w:space="0" w:color="auto"/>
              <w:bottom w:val="single" w:sz="4" w:space="0" w:color="auto"/>
              <w:right w:val="single" w:sz="4" w:space="0" w:color="auto"/>
            </w:tcBorders>
          </w:tcPr>
          <w:p w:rsidR="00ED68A6" w:rsidRPr="00963B0D" w:rsidRDefault="00ED68A6" w:rsidP="00ED68A6">
            <w:pPr>
              <w:rPr>
                <w:rFonts w:ascii="Times New Roman" w:hAnsi="Times New Roman" w:cs="Times New Roman"/>
                <w:bCs/>
                <w:sz w:val="24"/>
                <w:szCs w:val="24"/>
              </w:rPr>
            </w:pPr>
            <w:r w:rsidRPr="00963B0D">
              <w:rPr>
                <w:rFonts w:ascii="Times New Roman" w:hAnsi="Times New Roman" w:cs="Times New Roman"/>
                <w:bCs/>
                <w:sz w:val="24"/>
                <w:szCs w:val="24"/>
              </w:rPr>
              <w:t>44%</w:t>
            </w:r>
          </w:p>
        </w:tc>
      </w:tr>
      <w:tr w:rsidR="00ED68A6" w:rsidRPr="00963B0D" w:rsidTr="00ED68A6">
        <w:trPr>
          <w:trHeight w:val="435"/>
        </w:trPr>
        <w:tc>
          <w:tcPr>
            <w:tcW w:w="4830" w:type="dxa"/>
            <w:tcBorders>
              <w:top w:val="single" w:sz="4" w:space="0" w:color="auto"/>
              <w:left w:val="single" w:sz="4" w:space="0" w:color="auto"/>
              <w:bottom w:val="single" w:sz="4" w:space="0" w:color="auto"/>
              <w:right w:val="single" w:sz="4" w:space="0" w:color="auto"/>
            </w:tcBorders>
            <w:shd w:val="clear" w:color="auto" w:fill="auto"/>
            <w:vAlign w:val="center"/>
          </w:tcPr>
          <w:p w:rsidR="00ED68A6" w:rsidRPr="00963B0D" w:rsidRDefault="00ED68A6" w:rsidP="00ED68A6">
            <w:pPr>
              <w:rPr>
                <w:rFonts w:ascii="Times New Roman" w:hAnsi="Times New Roman" w:cs="Times New Roman"/>
                <w:bCs/>
                <w:sz w:val="24"/>
                <w:szCs w:val="24"/>
              </w:rPr>
            </w:pPr>
            <w:r w:rsidRPr="00963B0D">
              <w:rPr>
                <w:rFonts w:ascii="Times New Roman" w:hAnsi="Times New Roman" w:cs="Times New Roman"/>
                <w:bCs/>
                <w:sz w:val="24"/>
                <w:szCs w:val="24"/>
              </w:rPr>
              <w:t>4   предмета</w:t>
            </w:r>
          </w:p>
        </w:tc>
        <w:tc>
          <w:tcPr>
            <w:tcW w:w="1701" w:type="dxa"/>
            <w:tcBorders>
              <w:top w:val="single" w:sz="4" w:space="0" w:color="auto"/>
              <w:left w:val="single" w:sz="4" w:space="0" w:color="auto"/>
              <w:bottom w:val="single" w:sz="4" w:space="0" w:color="auto"/>
              <w:right w:val="single" w:sz="4" w:space="0" w:color="auto"/>
            </w:tcBorders>
          </w:tcPr>
          <w:p w:rsidR="00ED68A6" w:rsidRPr="00963B0D" w:rsidRDefault="00ED68A6" w:rsidP="00ED68A6">
            <w:pPr>
              <w:rPr>
                <w:rFonts w:ascii="Times New Roman" w:hAnsi="Times New Roman" w:cs="Times New Roman"/>
                <w:bCs/>
                <w:sz w:val="24"/>
                <w:szCs w:val="24"/>
              </w:rPr>
            </w:pPr>
            <w:r w:rsidRPr="00963B0D">
              <w:rPr>
                <w:rFonts w:ascii="Times New Roman" w:hAnsi="Times New Roman" w:cs="Times New Roman"/>
                <w:bCs/>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ED68A6" w:rsidRPr="00963B0D" w:rsidRDefault="00ED68A6" w:rsidP="00ED68A6">
            <w:pPr>
              <w:rPr>
                <w:rFonts w:ascii="Times New Roman" w:hAnsi="Times New Roman" w:cs="Times New Roman"/>
                <w:bCs/>
                <w:sz w:val="24"/>
                <w:szCs w:val="24"/>
              </w:rPr>
            </w:pPr>
            <w:r w:rsidRPr="00963B0D">
              <w:rPr>
                <w:rFonts w:ascii="Times New Roman" w:hAnsi="Times New Roman" w:cs="Times New Roman"/>
                <w:bCs/>
                <w:sz w:val="24"/>
                <w:szCs w:val="24"/>
              </w:rPr>
              <w:t>50%</w:t>
            </w:r>
          </w:p>
        </w:tc>
      </w:tr>
    </w:tbl>
    <w:p w:rsidR="00ED68A6" w:rsidRPr="00963B0D" w:rsidRDefault="00ED68A6" w:rsidP="00ED68A6">
      <w:pPr>
        <w:ind w:firstLine="426"/>
        <w:jc w:val="both"/>
        <w:rPr>
          <w:rFonts w:ascii="Times New Roman" w:hAnsi="Times New Roman" w:cs="Times New Roman"/>
          <w:sz w:val="24"/>
          <w:szCs w:val="24"/>
        </w:rPr>
      </w:pPr>
      <w:r w:rsidRPr="00963B0D">
        <w:rPr>
          <w:rFonts w:ascii="Times New Roman" w:hAnsi="Times New Roman" w:cs="Times New Roman"/>
          <w:sz w:val="24"/>
          <w:szCs w:val="24"/>
        </w:rPr>
        <w:t>Выбор предметов на диаграмме:</w:t>
      </w:r>
    </w:p>
    <w:p w:rsidR="00ED68A6" w:rsidRPr="00963B0D" w:rsidRDefault="00ED68A6" w:rsidP="00ED68A6">
      <w:pPr>
        <w:jc w:val="both"/>
        <w:rPr>
          <w:rFonts w:ascii="Times New Roman" w:hAnsi="Times New Roman" w:cs="Times New Roman"/>
          <w:color w:val="FF0000"/>
          <w:sz w:val="24"/>
          <w:szCs w:val="24"/>
        </w:rPr>
      </w:pPr>
    </w:p>
    <w:p w:rsidR="00ED68A6" w:rsidRPr="00963B0D" w:rsidRDefault="00ED68A6" w:rsidP="00ED68A6">
      <w:pPr>
        <w:ind w:firstLine="426"/>
        <w:jc w:val="both"/>
        <w:rPr>
          <w:rFonts w:ascii="Times New Roman" w:hAnsi="Times New Roman" w:cs="Times New Roman"/>
          <w:sz w:val="24"/>
          <w:szCs w:val="24"/>
        </w:rPr>
      </w:pPr>
      <w:r w:rsidRPr="00963B0D">
        <w:rPr>
          <w:rFonts w:ascii="Times New Roman" w:hAnsi="Times New Roman" w:cs="Times New Roman"/>
          <w:sz w:val="24"/>
          <w:szCs w:val="24"/>
        </w:rPr>
        <w:t>Статистика говорит о том, что не все выпускники 202</w:t>
      </w:r>
      <w:r w:rsidR="001F27B7">
        <w:rPr>
          <w:rFonts w:ascii="Times New Roman" w:hAnsi="Times New Roman" w:cs="Times New Roman"/>
          <w:sz w:val="24"/>
          <w:szCs w:val="24"/>
        </w:rPr>
        <w:t>5</w:t>
      </w:r>
      <w:r w:rsidRPr="00963B0D">
        <w:rPr>
          <w:rFonts w:ascii="Times New Roman" w:hAnsi="Times New Roman" w:cs="Times New Roman"/>
          <w:sz w:val="24"/>
          <w:szCs w:val="24"/>
        </w:rPr>
        <w:t xml:space="preserve"> года целенаправленно выбирали только те предметы, которые им нужны для поступления в ВУЗ, сводя выбор к минимуму. В этом учебном году один выпускник выбрал только обязательные предметы для получения аттестата. Большая часть выпускников 94% (+36%) выбрали только обязательные предметы и один по выбору. В 202</w:t>
      </w:r>
      <w:r w:rsidR="001F27B7">
        <w:rPr>
          <w:rFonts w:ascii="Times New Roman" w:hAnsi="Times New Roman" w:cs="Times New Roman"/>
          <w:sz w:val="24"/>
          <w:szCs w:val="24"/>
        </w:rPr>
        <w:t>4</w:t>
      </w:r>
      <w:r w:rsidRPr="00963B0D">
        <w:rPr>
          <w:rFonts w:ascii="Times New Roman" w:hAnsi="Times New Roman" w:cs="Times New Roman"/>
          <w:sz w:val="24"/>
          <w:szCs w:val="24"/>
        </w:rPr>
        <w:t>-202</w:t>
      </w:r>
      <w:r w:rsidR="001F27B7">
        <w:rPr>
          <w:rFonts w:ascii="Times New Roman" w:hAnsi="Times New Roman" w:cs="Times New Roman"/>
          <w:sz w:val="24"/>
          <w:szCs w:val="24"/>
        </w:rPr>
        <w:t>5</w:t>
      </w:r>
      <w:r w:rsidRPr="00963B0D">
        <w:rPr>
          <w:rFonts w:ascii="Times New Roman" w:hAnsi="Times New Roman" w:cs="Times New Roman"/>
          <w:sz w:val="24"/>
          <w:szCs w:val="24"/>
        </w:rPr>
        <w:t xml:space="preserve"> учебном году  все выпускники преодолели порог успешности по обязательным предметам.  По предметам по выбору не прошел порог успешности один выпускник по двум предметам: по химии и биологии. </w:t>
      </w:r>
    </w:p>
    <w:p w:rsidR="00ED68A6" w:rsidRPr="00963B0D" w:rsidRDefault="00ED68A6" w:rsidP="00ED68A6">
      <w:pPr>
        <w:shd w:val="clear" w:color="auto" w:fill="FFFFFF"/>
        <w:spacing w:after="255" w:line="270" w:lineRule="atLeast"/>
        <w:rPr>
          <w:rFonts w:ascii="Times New Roman" w:hAnsi="Times New Roman" w:cs="Times New Roman"/>
          <w:sz w:val="24"/>
          <w:szCs w:val="24"/>
        </w:rPr>
      </w:pPr>
      <w:r w:rsidRPr="00963B0D">
        <w:rPr>
          <w:rFonts w:ascii="Times New Roman" w:hAnsi="Times New Roman" w:cs="Times New Roman"/>
          <w:sz w:val="24"/>
          <w:szCs w:val="24"/>
        </w:rPr>
        <w:t>Ключевым изменением в порядке проведения ЕГЭ в этом году являлась возможность пересдачи одного экзамена по выбору. Впервые о необходимости установить такую возможность </w:t>
      </w:r>
      <w:hyperlink r:id="rId106" w:history="1">
        <w:r w:rsidRPr="00963B0D">
          <w:rPr>
            <w:rFonts w:ascii="Times New Roman" w:hAnsi="Times New Roman" w:cs="Times New Roman"/>
            <w:sz w:val="24"/>
            <w:szCs w:val="24"/>
          </w:rPr>
          <w:t>сказал</w:t>
        </w:r>
      </w:hyperlink>
      <w:r w:rsidRPr="00963B0D">
        <w:rPr>
          <w:rFonts w:ascii="Times New Roman" w:hAnsi="Times New Roman" w:cs="Times New Roman"/>
          <w:sz w:val="24"/>
          <w:szCs w:val="24"/>
        </w:rPr>
        <w:t> Президент РФ Владимир Путин в ходе оглашения Послания Федеральному Собранию 29 февраля 2024 года. Он отметил, что предоставить такую возможность нужно так, чтобы использовать результаты пересдачи можно было уже в текущую приемную кампанию.</w:t>
      </w:r>
    </w:p>
    <w:p w:rsidR="00ED68A6" w:rsidRPr="00963B0D" w:rsidRDefault="00ED68A6" w:rsidP="00ED68A6">
      <w:pPr>
        <w:shd w:val="clear" w:color="auto" w:fill="FFFFFF"/>
        <w:spacing w:after="255" w:line="270" w:lineRule="atLeast"/>
        <w:rPr>
          <w:rFonts w:ascii="Times New Roman" w:hAnsi="Times New Roman" w:cs="Times New Roman"/>
          <w:sz w:val="24"/>
          <w:szCs w:val="24"/>
        </w:rPr>
      </w:pPr>
      <w:r w:rsidRPr="00963B0D">
        <w:rPr>
          <w:rFonts w:ascii="Times New Roman" w:hAnsi="Times New Roman" w:cs="Times New Roman"/>
          <w:sz w:val="24"/>
          <w:szCs w:val="24"/>
        </w:rPr>
        <w:t>Выполняя </w:t>
      </w:r>
      <w:hyperlink r:id="rId107" w:anchor="1" w:history="1">
        <w:r w:rsidRPr="00963B0D">
          <w:rPr>
            <w:rFonts w:ascii="Times New Roman" w:hAnsi="Times New Roman" w:cs="Times New Roman"/>
            <w:sz w:val="24"/>
            <w:szCs w:val="24"/>
          </w:rPr>
          <w:t>поручение Президента РФ</w:t>
        </w:r>
      </w:hyperlink>
      <w:r w:rsidRPr="00963B0D">
        <w:rPr>
          <w:rFonts w:ascii="Times New Roman" w:hAnsi="Times New Roman" w:cs="Times New Roman"/>
          <w:sz w:val="24"/>
          <w:szCs w:val="24"/>
        </w:rPr>
        <w:t>, Минпросвещения России совместно с Рособрнадзором </w:t>
      </w:r>
      <w:hyperlink r:id="rId108" w:history="1">
        <w:r w:rsidRPr="00963B0D">
          <w:rPr>
            <w:rFonts w:ascii="Times New Roman" w:hAnsi="Times New Roman" w:cs="Times New Roman"/>
            <w:sz w:val="24"/>
            <w:szCs w:val="24"/>
          </w:rPr>
          <w:t>подготовили поправки</w:t>
        </w:r>
      </w:hyperlink>
      <w:r w:rsidRPr="00963B0D">
        <w:rPr>
          <w:rFonts w:ascii="Times New Roman" w:hAnsi="Times New Roman" w:cs="Times New Roman"/>
          <w:sz w:val="24"/>
          <w:szCs w:val="24"/>
        </w:rPr>
        <w:t> в расписание ЕГЭ. Согласно поправкам, участники ГИА вправе в дополнительные дни по своему желанию один раз пересдать ЕГЭ по одному учебному предмету. Выбрать предмет они могли самостоятельно из числа сданных в текущем году (году сдачи экзамена).</w:t>
      </w:r>
    </w:p>
    <w:p w:rsidR="00ED68A6" w:rsidRPr="00963B0D" w:rsidRDefault="00ED68A6" w:rsidP="00ED68A6">
      <w:pPr>
        <w:shd w:val="clear" w:color="auto" w:fill="FFFFFF"/>
        <w:spacing w:after="255" w:line="270" w:lineRule="atLeast"/>
        <w:rPr>
          <w:rFonts w:ascii="Times New Roman" w:hAnsi="Times New Roman" w:cs="Times New Roman"/>
          <w:sz w:val="24"/>
          <w:szCs w:val="24"/>
        </w:rPr>
      </w:pPr>
      <w:r w:rsidRPr="00963B0D">
        <w:rPr>
          <w:rFonts w:ascii="Times New Roman" w:hAnsi="Times New Roman" w:cs="Times New Roman"/>
          <w:sz w:val="24"/>
          <w:szCs w:val="24"/>
        </w:rPr>
        <w:t>Если выбор учащегося в вопросе пересдачи упадет на математику, то можно будет поменять и сданный уровень ЕГЭ по математике (например, если ранее был базовый уровень, повторно можно пройти профильный экзамен, или наоборот) (</w:t>
      </w:r>
      <w:hyperlink r:id="rId109" w:anchor="/document/406882488/paragraph/504:4" w:history="1">
        <w:r w:rsidRPr="00963B0D">
          <w:rPr>
            <w:rFonts w:ascii="Times New Roman" w:hAnsi="Times New Roman" w:cs="Times New Roman"/>
            <w:sz w:val="24"/>
            <w:szCs w:val="24"/>
          </w:rPr>
          <w:t>абз. 3 п. 93</w:t>
        </w:r>
      </w:hyperlink>
      <w:r w:rsidRPr="00963B0D">
        <w:rPr>
          <w:rFonts w:ascii="Times New Roman" w:hAnsi="Times New Roman" w:cs="Times New Roman"/>
          <w:sz w:val="24"/>
          <w:szCs w:val="24"/>
        </w:rPr>
        <w:t>, </w:t>
      </w:r>
      <w:hyperlink r:id="rId110" w:anchor="/document/406882488/paragraph/1301/doclist/2142/1/0/0/%D0%BE%D1%82%204%20%D0%B0%D0%BF%D1%80%D0%B5%D0%BB%D1%8F%202023%20%D0%B3.%20%E2%84%96%20233|552:3" w:history="1">
        <w:r w:rsidRPr="00963B0D">
          <w:rPr>
            <w:rFonts w:ascii="Times New Roman" w:hAnsi="Times New Roman" w:cs="Times New Roman"/>
            <w:sz w:val="24"/>
            <w:szCs w:val="24"/>
          </w:rPr>
          <w:t>п. 97.1 Порядка</w:t>
        </w:r>
      </w:hyperlink>
      <w:r w:rsidRPr="00963B0D">
        <w:rPr>
          <w:rFonts w:ascii="Times New Roman" w:hAnsi="Times New Roman" w:cs="Times New Roman"/>
          <w:sz w:val="24"/>
          <w:szCs w:val="24"/>
        </w:rPr>
        <w:t>). Что касается экзамена по иностранному языку, который состоит из двух частей – письменной и устной, то нужно учитывать, что если выпускника не устроят баллы за одну из них, то пересдавать все равно придется обе части.Но есть один важный момент, который стоило учитывать, – старый результат ЕГЭ будет аннулирован независимо от того, какой результат получен при пересдаче. То есть, не исключен риск того, что новый результат будет хуже предыдущего. Но в зачет пойдут именно баллы, полученные при пересдаче.</w:t>
      </w:r>
    </w:p>
    <w:p w:rsidR="00ED68A6" w:rsidRPr="00963B0D" w:rsidRDefault="00ED68A6" w:rsidP="00ED68A6">
      <w:pPr>
        <w:shd w:val="clear" w:color="auto" w:fill="FFFFFF"/>
        <w:spacing w:after="255" w:line="270" w:lineRule="atLeast"/>
        <w:rPr>
          <w:rFonts w:ascii="Times New Roman" w:hAnsi="Times New Roman" w:cs="Times New Roman"/>
          <w:sz w:val="24"/>
          <w:szCs w:val="24"/>
        </w:rPr>
      </w:pPr>
      <w:r w:rsidRPr="00963B0D">
        <w:rPr>
          <w:rFonts w:ascii="Times New Roman" w:hAnsi="Times New Roman" w:cs="Times New Roman"/>
          <w:sz w:val="24"/>
          <w:szCs w:val="24"/>
        </w:rPr>
        <w:t>Данной возможностью воспользовались 5 выпускников. Трое с целью перейти порог (2 информатика  и 1 обществознание), и 2 для повышения баллов (русский язык и история). Все выпускники достигли цели.</w:t>
      </w:r>
    </w:p>
    <w:p w:rsidR="00ED68A6" w:rsidRPr="00963B0D" w:rsidRDefault="00ED68A6" w:rsidP="00ED68A6">
      <w:pPr>
        <w:ind w:firstLine="426"/>
        <w:jc w:val="both"/>
        <w:rPr>
          <w:rFonts w:ascii="Times New Roman" w:hAnsi="Times New Roman" w:cs="Times New Roman"/>
          <w:sz w:val="24"/>
          <w:szCs w:val="24"/>
        </w:rPr>
      </w:pPr>
    </w:p>
    <w:p w:rsidR="00ED68A6" w:rsidRPr="00963B0D" w:rsidRDefault="00ED68A6" w:rsidP="00ED68A6">
      <w:pPr>
        <w:ind w:firstLine="426"/>
        <w:jc w:val="both"/>
        <w:rPr>
          <w:rFonts w:ascii="Times New Roman" w:hAnsi="Times New Roman" w:cs="Times New Roman"/>
          <w:sz w:val="24"/>
          <w:szCs w:val="24"/>
        </w:rPr>
      </w:pPr>
    </w:p>
    <w:p w:rsidR="00ED68A6" w:rsidRPr="00963B0D" w:rsidRDefault="00ED68A6" w:rsidP="00ED68A6">
      <w:pPr>
        <w:rPr>
          <w:rFonts w:ascii="Times New Roman" w:hAnsi="Times New Roman" w:cs="Times New Roman"/>
          <w:b/>
          <w:sz w:val="24"/>
          <w:szCs w:val="24"/>
        </w:rPr>
      </w:pPr>
      <w:r w:rsidRPr="00963B0D">
        <w:rPr>
          <w:rFonts w:ascii="Times New Roman" w:hAnsi="Times New Roman" w:cs="Times New Roman"/>
          <w:b/>
          <w:sz w:val="24"/>
          <w:szCs w:val="24"/>
        </w:rPr>
        <w:t>Результаты   ЕГЭ следующие:</w:t>
      </w:r>
    </w:p>
    <w:p w:rsidR="00ED68A6" w:rsidRPr="00963B0D" w:rsidRDefault="00ED68A6" w:rsidP="00ED68A6">
      <w:pPr>
        <w:rPr>
          <w:rFonts w:ascii="Times New Roman" w:eastAsia="Times New Roman" w:hAnsi="Times New Roman" w:cs="Times New Roman"/>
          <w:b/>
          <w:bCs/>
          <w:sz w:val="24"/>
          <w:szCs w:val="24"/>
        </w:rPr>
        <w:sectPr w:rsidR="00ED68A6" w:rsidRPr="00963B0D" w:rsidSect="00ED68A6">
          <w:pgSz w:w="11906" w:h="16838"/>
          <w:pgMar w:top="425" w:right="425" w:bottom="284" w:left="1701" w:header="709" w:footer="709" w:gutter="0"/>
          <w:cols w:space="708"/>
          <w:docGrid w:linePitch="360"/>
        </w:sectPr>
      </w:pPr>
    </w:p>
    <w:tbl>
      <w:tblPr>
        <w:tblStyle w:val="affffff1"/>
        <w:tblW w:w="16126" w:type="dxa"/>
        <w:tblLayout w:type="fixed"/>
        <w:tblLook w:val="04A0" w:firstRow="1" w:lastRow="0" w:firstColumn="1" w:lastColumn="0" w:noHBand="0" w:noVBand="1"/>
      </w:tblPr>
      <w:tblGrid>
        <w:gridCol w:w="493"/>
        <w:gridCol w:w="3443"/>
        <w:gridCol w:w="992"/>
        <w:gridCol w:w="992"/>
        <w:gridCol w:w="1134"/>
        <w:gridCol w:w="1276"/>
        <w:gridCol w:w="1417"/>
        <w:gridCol w:w="1276"/>
        <w:gridCol w:w="1276"/>
        <w:gridCol w:w="1559"/>
        <w:gridCol w:w="1134"/>
        <w:gridCol w:w="1134"/>
      </w:tblGrid>
      <w:tr w:rsidR="00ED68A6" w:rsidRPr="00963B0D" w:rsidTr="00ED68A6">
        <w:trPr>
          <w:trHeight w:val="978"/>
        </w:trPr>
        <w:tc>
          <w:tcPr>
            <w:tcW w:w="493" w:type="dxa"/>
            <w:hideMark/>
          </w:tcPr>
          <w:p w:rsidR="00ED68A6" w:rsidRPr="00963B0D" w:rsidRDefault="00ED68A6" w:rsidP="00ED68A6">
            <w:pPr>
              <w:jc w:val="center"/>
              <w:rPr>
                <w:rFonts w:eastAsia="Times New Roman"/>
                <w:b/>
                <w:bCs/>
                <w:sz w:val="24"/>
                <w:szCs w:val="24"/>
              </w:rPr>
            </w:pPr>
            <w:bookmarkStart w:id="14" w:name="OLE_LINK1"/>
            <w:r w:rsidRPr="00963B0D">
              <w:rPr>
                <w:rFonts w:eastAsia="Times New Roman"/>
                <w:b/>
                <w:bCs/>
                <w:sz w:val="24"/>
                <w:szCs w:val="24"/>
              </w:rPr>
              <w:lastRenderedPageBreak/>
              <w:t>№ пп</w:t>
            </w:r>
          </w:p>
        </w:tc>
        <w:tc>
          <w:tcPr>
            <w:tcW w:w="3443" w:type="dxa"/>
            <w:noWrap/>
            <w:hideMark/>
          </w:tcPr>
          <w:p w:rsidR="00ED68A6" w:rsidRPr="00963B0D" w:rsidRDefault="00ED68A6" w:rsidP="00ED68A6">
            <w:pPr>
              <w:jc w:val="center"/>
              <w:rPr>
                <w:rFonts w:eastAsia="Times New Roman"/>
                <w:b/>
                <w:bCs/>
                <w:sz w:val="24"/>
                <w:szCs w:val="24"/>
              </w:rPr>
            </w:pPr>
            <w:r w:rsidRPr="00963B0D">
              <w:rPr>
                <w:rFonts w:eastAsia="Times New Roman"/>
                <w:b/>
                <w:bCs/>
                <w:sz w:val="24"/>
                <w:szCs w:val="24"/>
              </w:rPr>
              <w:t>Критерий</w:t>
            </w:r>
          </w:p>
        </w:tc>
        <w:tc>
          <w:tcPr>
            <w:tcW w:w="992" w:type="dxa"/>
            <w:hideMark/>
          </w:tcPr>
          <w:p w:rsidR="00ED68A6" w:rsidRPr="00963B0D" w:rsidRDefault="00ED68A6" w:rsidP="00ED68A6">
            <w:pPr>
              <w:jc w:val="center"/>
              <w:rPr>
                <w:rFonts w:eastAsia="Times New Roman"/>
                <w:b/>
                <w:bCs/>
                <w:sz w:val="24"/>
                <w:szCs w:val="24"/>
              </w:rPr>
            </w:pPr>
            <w:r w:rsidRPr="00963B0D">
              <w:rPr>
                <w:rFonts w:eastAsia="Times New Roman"/>
                <w:b/>
                <w:bCs/>
                <w:sz w:val="24"/>
                <w:szCs w:val="24"/>
              </w:rPr>
              <w:t>русский язык</w:t>
            </w:r>
          </w:p>
        </w:tc>
        <w:tc>
          <w:tcPr>
            <w:tcW w:w="992" w:type="dxa"/>
            <w:hideMark/>
          </w:tcPr>
          <w:p w:rsidR="00ED68A6" w:rsidRPr="00963B0D" w:rsidRDefault="00ED68A6" w:rsidP="00ED68A6">
            <w:pPr>
              <w:jc w:val="center"/>
              <w:rPr>
                <w:rFonts w:eastAsia="Times New Roman"/>
                <w:b/>
                <w:bCs/>
                <w:sz w:val="24"/>
                <w:szCs w:val="24"/>
              </w:rPr>
            </w:pPr>
            <w:r w:rsidRPr="00963B0D">
              <w:rPr>
                <w:rFonts w:eastAsia="Times New Roman"/>
                <w:b/>
                <w:bCs/>
                <w:sz w:val="24"/>
                <w:szCs w:val="24"/>
              </w:rPr>
              <w:t>математика профильная</w:t>
            </w:r>
          </w:p>
        </w:tc>
        <w:tc>
          <w:tcPr>
            <w:tcW w:w="1134" w:type="dxa"/>
            <w:hideMark/>
          </w:tcPr>
          <w:p w:rsidR="00ED68A6" w:rsidRPr="00963B0D" w:rsidRDefault="00ED68A6" w:rsidP="00ED68A6">
            <w:pPr>
              <w:jc w:val="center"/>
              <w:rPr>
                <w:rFonts w:eastAsia="Times New Roman"/>
                <w:b/>
                <w:bCs/>
                <w:sz w:val="24"/>
                <w:szCs w:val="24"/>
              </w:rPr>
            </w:pPr>
            <w:r w:rsidRPr="00963B0D">
              <w:rPr>
                <w:rFonts w:eastAsia="Times New Roman"/>
                <w:b/>
                <w:bCs/>
                <w:sz w:val="24"/>
                <w:szCs w:val="24"/>
              </w:rPr>
              <w:t>история</w:t>
            </w:r>
          </w:p>
        </w:tc>
        <w:tc>
          <w:tcPr>
            <w:tcW w:w="1276" w:type="dxa"/>
            <w:hideMark/>
          </w:tcPr>
          <w:p w:rsidR="00ED68A6" w:rsidRPr="00963B0D" w:rsidRDefault="00ED68A6" w:rsidP="00ED68A6">
            <w:pPr>
              <w:jc w:val="center"/>
              <w:rPr>
                <w:rFonts w:eastAsia="Times New Roman"/>
                <w:b/>
                <w:bCs/>
                <w:sz w:val="24"/>
                <w:szCs w:val="24"/>
              </w:rPr>
            </w:pPr>
            <w:r w:rsidRPr="00963B0D">
              <w:rPr>
                <w:rFonts w:eastAsia="Times New Roman"/>
                <w:b/>
                <w:bCs/>
                <w:sz w:val="24"/>
                <w:szCs w:val="24"/>
              </w:rPr>
              <w:t>физика</w:t>
            </w:r>
          </w:p>
        </w:tc>
        <w:tc>
          <w:tcPr>
            <w:tcW w:w="1417" w:type="dxa"/>
            <w:hideMark/>
          </w:tcPr>
          <w:p w:rsidR="00ED68A6" w:rsidRPr="00963B0D" w:rsidRDefault="00ED68A6" w:rsidP="00ED68A6">
            <w:pPr>
              <w:jc w:val="center"/>
              <w:rPr>
                <w:rFonts w:eastAsia="Times New Roman"/>
                <w:b/>
                <w:bCs/>
                <w:sz w:val="24"/>
                <w:szCs w:val="24"/>
              </w:rPr>
            </w:pPr>
            <w:r w:rsidRPr="00963B0D">
              <w:rPr>
                <w:rFonts w:eastAsia="Times New Roman"/>
                <w:b/>
                <w:bCs/>
                <w:sz w:val="24"/>
                <w:szCs w:val="24"/>
              </w:rPr>
              <w:t>обществознание</w:t>
            </w:r>
          </w:p>
        </w:tc>
        <w:tc>
          <w:tcPr>
            <w:tcW w:w="1276" w:type="dxa"/>
            <w:hideMark/>
          </w:tcPr>
          <w:p w:rsidR="00ED68A6" w:rsidRPr="00963B0D" w:rsidRDefault="00ED68A6" w:rsidP="00ED68A6">
            <w:pPr>
              <w:jc w:val="center"/>
              <w:rPr>
                <w:rFonts w:eastAsia="Times New Roman"/>
                <w:b/>
                <w:bCs/>
                <w:sz w:val="24"/>
                <w:szCs w:val="24"/>
              </w:rPr>
            </w:pPr>
            <w:r w:rsidRPr="00963B0D">
              <w:rPr>
                <w:rFonts w:eastAsia="Times New Roman"/>
                <w:b/>
                <w:bCs/>
                <w:sz w:val="24"/>
                <w:szCs w:val="24"/>
              </w:rPr>
              <w:t>биология</w:t>
            </w:r>
          </w:p>
        </w:tc>
        <w:tc>
          <w:tcPr>
            <w:tcW w:w="1276" w:type="dxa"/>
          </w:tcPr>
          <w:p w:rsidR="00ED68A6" w:rsidRPr="00963B0D" w:rsidRDefault="00ED68A6" w:rsidP="00ED68A6">
            <w:pPr>
              <w:jc w:val="center"/>
              <w:rPr>
                <w:rFonts w:eastAsia="Times New Roman"/>
                <w:b/>
                <w:bCs/>
                <w:sz w:val="24"/>
                <w:szCs w:val="24"/>
              </w:rPr>
            </w:pPr>
            <w:r w:rsidRPr="00963B0D">
              <w:rPr>
                <w:rFonts w:eastAsia="Times New Roman"/>
                <w:b/>
                <w:bCs/>
                <w:sz w:val="24"/>
                <w:szCs w:val="24"/>
              </w:rPr>
              <w:t>химия</w:t>
            </w:r>
          </w:p>
        </w:tc>
        <w:tc>
          <w:tcPr>
            <w:tcW w:w="1559" w:type="dxa"/>
            <w:hideMark/>
          </w:tcPr>
          <w:p w:rsidR="00ED68A6" w:rsidRPr="00963B0D" w:rsidRDefault="00ED68A6" w:rsidP="00ED68A6">
            <w:pPr>
              <w:jc w:val="center"/>
              <w:rPr>
                <w:rFonts w:eastAsia="Times New Roman"/>
                <w:b/>
                <w:bCs/>
                <w:sz w:val="24"/>
                <w:szCs w:val="24"/>
              </w:rPr>
            </w:pPr>
            <w:r w:rsidRPr="00963B0D">
              <w:rPr>
                <w:rFonts w:eastAsia="Times New Roman"/>
                <w:b/>
                <w:bCs/>
                <w:sz w:val="24"/>
                <w:szCs w:val="24"/>
              </w:rPr>
              <w:t>информатика и ИКТ</w:t>
            </w:r>
          </w:p>
        </w:tc>
        <w:tc>
          <w:tcPr>
            <w:tcW w:w="1134" w:type="dxa"/>
          </w:tcPr>
          <w:p w:rsidR="00ED68A6" w:rsidRPr="00963B0D" w:rsidRDefault="00ED68A6" w:rsidP="00ED68A6">
            <w:pPr>
              <w:jc w:val="center"/>
              <w:rPr>
                <w:rFonts w:eastAsia="Times New Roman"/>
                <w:b/>
                <w:bCs/>
                <w:sz w:val="24"/>
                <w:szCs w:val="24"/>
              </w:rPr>
            </w:pPr>
            <w:r w:rsidRPr="00963B0D">
              <w:rPr>
                <w:rFonts w:eastAsia="Times New Roman"/>
                <w:b/>
                <w:bCs/>
                <w:sz w:val="24"/>
                <w:szCs w:val="24"/>
              </w:rPr>
              <w:t>Литература</w:t>
            </w:r>
          </w:p>
        </w:tc>
        <w:tc>
          <w:tcPr>
            <w:tcW w:w="1134" w:type="dxa"/>
          </w:tcPr>
          <w:p w:rsidR="00ED68A6" w:rsidRPr="00963B0D" w:rsidRDefault="00ED68A6" w:rsidP="00ED68A6">
            <w:pPr>
              <w:jc w:val="center"/>
              <w:rPr>
                <w:rFonts w:eastAsia="Times New Roman"/>
                <w:b/>
                <w:bCs/>
                <w:sz w:val="24"/>
                <w:szCs w:val="24"/>
              </w:rPr>
            </w:pPr>
            <w:r w:rsidRPr="00963B0D">
              <w:rPr>
                <w:rFonts w:eastAsia="Times New Roman"/>
                <w:b/>
                <w:bCs/>
                <w:sz w:val="24"/>
                <w:szCs w:val="24"/>
              </w:rPr>
              <w:t>Английский язык</w:t>
            </w:r>
          </w:p>
        </w:tc>
      </w:tr>
      <w:tr w:rsidR="00ED68A6" w:rsidRPr="00963B0D" w:rsidTr="00ED68A6">
        <w:trPr>
          <w:trHeight w:val="315"/>
        </w:trPr>
        <w:tc>
          <w:tcPr>
            <w:tcW w:w="493" w:type="dxa"/>
            <w:shd w:val="clear" w:color="auto" w:fill="FDE9D9" w:themeFill="accent6" w:themeFillTint="33"/>
            <w:hideMark/>
          </w:tcPr>
          <w:p w:rsidR="00ED68A6" w:rsidRPr="00963B0D" w:rsidRDefault="00ED68A6" w:rsidP="00ED68A6">
            <w:pPr>
              <w:jc w:val="center"/>
              <w:rPr>
                <w:rFonts w:eastAsia="Times New Roman"/>
                <w:sz w:val="24"/>
                <w:szCs w:val="24"/>
              </w:rPr>
            </w:pPr>
            <w:r w:rsidRPr="00963B0D">
              <w:rPr>
                <w:rFonts w:eastAsia="Times New Roman"/>
                <w:sz w:val="24"/>
                <w:szCs w:val="24"/>
              </w:rPr>
              <w:t>1</w:t>
            </w:r>
          </w:p>
        </w:tc>
        <w:tc>
          <w:tcPr>
            <w:tcW w:w="3443"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Количество сдававших, чел.</w:t>
            </w:r>
          </w:p>
        </w:tc>
        <w:tc>
          <w:tcPr>
            <w:tcW w:w="992"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16</w:t>
            </w:r>
          </w:p>
        </w:tc>
        <w:tc>
          <w:tcPr>
            <w:tcW w:w="992" w:type="dxa"/>
            <w:shd w:val="clear" w:color="auto" w:fill="FDE9D9" w:themeFill="accent6" w:themeFillTint="33"/>
            <w:noWrap/>
            <w:hideMark/>
          </w:tcPr>
          <w:p w:rsidR="00ED68A6" w:rsidRPr="00963B0D" w:rsidRDefault="00ED68A6" w:rsidP="00ED68A6">
            <w:pPr>
              <w:jc w:val="center"/>
              <w:rPr>
                <w:rFonts w:eastAsia="Times New Roman"/>
                <w:sz w:val="24"/>
                <w:szCs w:val="24"/>
              </w:rPr>
            </w:pPr>
            <w:r w:rsidRPr="00963B0D">
              <w:rPr>
                <w:rFonts w:eastAsia="Times New Roman"/>
                <w:sz w:val="24"/>
                <w:szCs w:val="24"/>
              </w:rPr>
              <w:t>5</w:t>
            </w:r>
          </w:p>
        </w:tc>
        <w:tc>
          <w:tcPr>
            <w:tcW w:w="1134"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2</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2</w:t>
            </w:r>
          </w:p>
        </w:tc>
        <w:tc>
          <w:tcPr>
            <w:tcW w:w="1417"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5</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6</w:t>
            </w:r>
          </w:p>
        </w:tc>
        <w:tc>
          <w:tcPr>
            <w:tcW w:w="1276"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4</w:t>
            </w:r>
          </w:p>
        </w:tc>
        <w:tc>
          <w:tcPr>
            <w:tcW w:w="1559"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2</w:t>
            </w: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1</w:t>
            </w:r>
          </w:p>
        </w:tc>
      </w:tr>
      <w:tr w:rsidR="00ED68A6" w:rsidRPr="00963B0D" w:rsidTr="00ED68A6">
        <w:trPr>
          <w:trHeight w:val="315"/>
        </w:trPr>
        <w:tc>
          <w:tcPr>
            <w:tcW w:w="493" w:type="dxa"/>
            <w:shd w:val="clear" w:color="auto" w:fill="FDE9D9" w:themeFill="accent6" w:themeFillTint="33"/>
            <w:hideMark/>
          </w:tcPr>
          <w:p w:rsidR="00ED68A6" w:rsidRPr="00963B0D" w:rsidRDefault="00ED68A6" w:rsidP="00ED68A6">
            <w:pPr>
              <w:jc w:val="center"/>
              <w:rPr>
                <w:rFonts w:eastAsia="Times New Roman"/>
                <w:sz w:val="24"/>
                <w:szCs w:val="24"/>
              </w:rPr>
            </w:pPr>
            <w:r w:rsidRPr="00963B0D">
              <w:rPr>
                <w:rFonts w:eastAsia="Times New Roman"/>
                <w:sz w:val="24"/>
                <w:szCs w:val="24"/>
              </w:rPr>
              <w:t>2</w:t>
            </w:r>
          </w:p>
        </w:tc>
        <w:tc>
          <w:tcPr>
            <w:tcW w:w="3443"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81-100 баллов (чел.)</w:t>
            </w:r>
          </w:p>
        </w:tc>
        <w:tc>
          <w:tcPr>
            <w:tcW w:w="992"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5</w:t>
            </w:r>
          </w:p>
        </w:tc>
        <w:tc>
          <w:tcPr>
            <w:tcW w:w="992" w:type="dxa"/>
            <w:shd w:val="clear" w:color="auto" w:fill="FDE9D9" w:themeFill="accent6" w:themeFillTint="33"/>
            <w:noWrap/>
            <w:hideMark/>
          </w:tcPr>
          <w:p w:rsidR="00ED68A6" w:rsidRPr="00963B0D" w:rsidRDefault="00ED68A6" w:rsidP="00ED68A6">
            <w:pPr>
              <w:jc w:val="center"/>
              <w:rPr>
                <w:rFonts w:eastAsia="Times New Roman"/>
                <w:sz w:val="24"/>
                <w:szCs w:val="24"/>
              </w:rPr>
            </w:pPr>
            <w:r w:rsidRPr="00963B0D">
              <w:rPr>
                <w:rFonts w:eastAsia="Times New Roman"/>
                <w:sz w:val="24"/>
                <w:szCs w:val="24"/>
              </w:rPr>
              <w:t>0</w:t>
            </w:r>
          </w:p>
        </w:tc>
        <w:tc>
          <w:tcPr>
            <w:tcW w:w="1134"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417"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559"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0</w:t>
            </w:r>
          </w:p>
        </w:tc>
      </w:tr>
      <w:tr w:rsidR="00ED68A6" w:rsidRPr="00963B0D" w:rsidTr="00ED68A6">
        <w:trPr>
          <w:trHeight w:val="334"/>
        </w:trPr>
        <w:tc>
          <w:tcPr>
            <w:tcW w:w="493" w:type="dxa"/>
            <w:shd w:val="clear" w:color="auto" w:fill="DBE5F1" w:themeFill="accent1" w:themeFillTint="33"/>
            <w:hideMark/>
          </w:tcPr>
          <w:p w:rsidR="00ED68A6" w:rsidRPr="00963B0D" w:rsidRDefault="00ED68A6" w:rsidP="00ED68A6">
            <w:pPr>
              <w:jc w:val="center"/>
              <w:rPr>
                <w:rFonts w:eastAsia="Times New Roman"/>
                <w:sz w:val="24"/>
                <w:szCs w:val="24"/>
              </w:rPr>
            </w:pPr>
            <w:r w:rsidRPr="00963B0D">
              <w:rPr>
                <w:rFonts w:eastAsia="Times New Roman"/>
                <w:sz w:val="24"/>
                <w:szCs w:val="24"/>
              </w:rPr>
              <w:t> </w:t>
            </w:r>
          </w:p>
        </w:tc>
        <w:tc>
          <w:tcPr>
            <w:tcW w:w="3443" w:type="dxa"/>
            <w:shd w:val="clear" w:color="auto" w:fill="DBE5F1" w:themeFill="accent1" w:themeFillTint="33"/>
            <w:hideMark/>
          </w:tcPr>
          <w:p w:rsidR="00ED68A6" w:rsidRPr="00963B0D" w:rsidRDefault="00ED68A6" w:rsidP="00ED68A6">
            <w:pPr>
              <w:rPr>
                <w:rFonts w:eastAsia="Times New Roman"/>
                <w:sz w:val="24"/>
                <w:szCs w:val="24"/>
              </w:rPr>
            </w:pPr>
            <w:r w:rsidRPr="00963B0D">
              <w:rPr>
                <w:rFonts w:eastAsia="Times New Roman"/>
                <w:sz w:val="24"/>
                <w:szCs w:val="24"/>
              </w:rPr>
              <w:t>% от общего количества</w:t>
            </w:r>
          </w:p>
        </w:tc>
        <w:tc>
          <w:tcPr>
            <w:tcW w:w="992" w:type="dxa"/>
            <w:shd w:val="clear" w:color="auto" w:fill="DBE5F1" w:themeFill="accent1" w:themeFillTint="33"/>
            <w:hideMark/>
          </w:tcPr>
          <w:p w:rsidR="00ED68A6" w:rsidRPr="00963B0D" w:rsidRDefault="00ED68A6" w:rsidP="00ED68A6">
            <w:pPr>
              <w:rPr>
                <w:rFonts w:eastAsia="Times New Roman"/>
                <w:sz w:val="24"/>
                <w:szCs w:val="24"/>
              </w:rPr>
            </w:pPr>
            <w:r w:rsidRPr="00963B0D">
              <w:rPr>
                <w:rFonts w:eastAsia="Times New Roman"/>
                <w:sz w:val="24"/>
                <w:szCs w:val="24"/>
              </w:rPr>
              <w:t>31</w:t>
            </w:r>
          </w:p>
        </w:tc>
        <w:tc>
          <w:tcPr>
            <w:tcW w:w="992" w:type="dxa"/>
            <w:shd w:val="clear" w:color="auto" w:fill="DBE5F1" w:themeFill="accent1" w:themeFillTint="33"/>
            <w:noWrap/>
            <w:hideMark/>
          </w:tcPr>
          <w:p w:rsidR="00ED68A6" w:rsidRPr="00963B0D" w:rsidRDefault="00ED68A6" w:rsidP="00ED68A6">
            <w:pPr>
              <w:jc w:val="center"/>
              <w:rPr>
                <w:rFonts w:eastAsia="Times New Roman"/>
                <w:sz w:val="24"/>
                <w:szCs w:val="24"/>
              </w:rPr>
            </w:pPr>
            <w:r w:rsidRPr="00963B0D">
              <w:rPr>
                <w:rFonts w:eastAsia="Times New Roman"/>
                <w:sz w:val="24"/>
                <w:szCs w:val="24"/>
              </w:rPr>
              <w:t>0</w:t>
            </w:r>
          </w:p>
        </w:tc>
        <w:tc>
          <w:tcPr>
            <w:tcW w:w="1134"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417"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20</w:t>
            </w:r>
          </w:p>
        </w:tc>
        <w:tc>
          <w:tcPr>
            <w:tcW w:w="1276"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DBE5F1" w:themeFill="accent1" w:themeFillTint="33"/>
          </w:tcPr>
          <w:p w:rsidR="00ED68A6" w:rsidRPr="00963B0D" w:rsidRDefault="00ED68A6" w:rsidP="00ED68A6">
            <w:pPr>
              <w:jc w:val="right"/>
              <w:rPr>
                <w:rFonts w:eastAsia="Times New Roman"/>
                <w:sz w:val="24"/>
                <w:szCs w:val="24"/>
              </w:rPr>
            </w:pPr>
            <w:r w:rsidRPr="00963B0D">
              <w:rPr>
                <w:rFonts w:eastAsia="Times New Roman"/>
                <w:sz w:val="24"/>
                <w:szCs w:val="24"/>
              </w:rPr>
              <w:t>25</w:t>
            </w:r>
          </w:p>
        </w:tc>
        <w:tc>
          <w:tcPr>
            <w:tcW w:w="1559"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134" w:type="dxa"/>
            <w:shd w:val="clear" w:color="auto" w:fill="DBE5F1" w:themeFill="accent1" w:themeFillTint="33"/>
          </w:tcPr>
          <w:p w:rsidR="00ED68A6" w:rsidRPr="00963B0D" w:rsidRDefault="00ED68A6" w:rsidP="00ED68A6">
            <w:pPr>
              <w:jc w:val="right"/>
              <w:rPr>
                <w:rFonts w:eastAsia="Times New Roman"/>
                <w:sz w:val="24"/>
                <w:szCs w:val="24"/>
              </w:rPr>
            </w:pPr>
            <w:r w:rsidRPr="00963B0D">
              <w:rPr>
                <w:rFonts w:eastAsia="Times New Roman"/>
                <w:sz w:val="24"/>
                <w:szCs w:val="24"/>
              </w:rPr>
              <w:t>100</w:t>
            </w:r>
          </w:p>
        </w:tc>
        <w:tc>
          <w:tcPr>
            <w:tcW w:w="1134" w:type="dxa"/>
            <w:shd w:val="clear" w:color="auto" w:fill="DBE5F1" w:themeFill="accent1" w:themeFillTint="33"/>
          </w:tcPr>
          <w:p w:rsidR="00ED68A6" w:rsidRPr="00963B0D" w:rsidRDefault="00ED68A6" w:rsidP="00ED68A6">
            <w:pPr>
              <w:jc w:val="right"/>
              <w:rPr>
                <w:rFonts w:eastAsia="Times New Roman"/>
                <w:sz w:val="24"/>
                <w:szCs w:val="24"/>
              </w:rPr>
            </w:pPr>
            <w:r w:rsidRPr="00963B0D">
              <w:rPr>
                <w:rFonts w:eastAsia="Times New Roman"/>
                <w:sz w:val="24"/>
                <w:szCs w:val="24"/>
              </w:rPr>
              <w:t>0</w:t>
            </w:r>
          </w:p>
        </w:tc>
      </w:tr>
      <w:tr w:rsidR="00ED68A6" w:rsidRPr="00963B0D" w:rsidTr="00ED68A6">
        <w:trPr>
          <w:trHeight w:val="315"/>
        </w:trPr>
        <w:tc>
          <w:tcPr>
            <w:tcW w:w="493" w:type="dxa"/>
            <w:shd w:val="clear" w:color="auto" w:fill="FDE9D9" w:themeFill="accent6" w:themeFillTint="33"/>
            <w:hideMark/>
          </w:tcPr>
          <w:p w:rsidR="00ED68A6" w:rsidRPr="00963B0D" w:rsidRDefault="00ED68A6" w:rsidP="00ED68A6">
            <w:pPr>
              <w:jc w:val="center"/>
              <w:rPr>
                <w:rFonts w:eastAsia="Times New Roman"/>
                <w:sz w:val="24"/>
                <w:szCs w:val="24"/>
              </w:rPr>
            </w:pPr>
            <w:r w:rsidRPr="00963B0D">
              <w:rPr>
                <w:rFonts w:eastAsia="Times New Roman"/>
                <w:sz w:val="24"/>
                <w:szCs w:val="24"/>
              </w:rPr>
              <w:t>3</w:t>
            </w:r>
          </w:p>
        </w:tc>
        <w:tc>
          <w:tcPr>
            <w:tcW w:w="3443"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61-80 баллов (чел.)</w:t>
            </w:r>
          </w:p>
        </w:tc>
        <w:tc>
          <w:tcPr>
            <w:tcW w:w="992"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6</w:t>
            </w:r>
          </w:p>
        </w:tc>
        <w:tc>
          <w:tcPr>
            <w:tcW w:w="992" w:type="dxa"/>
            <w:shd w:val="clear" w:color="auto" w:fill="FDE9D9" w:themeFill="accent6" w:themeFillTint="33"/>
            <w:noWrap/>
            <w:hideMark/>
          </w:tcPr>
          <w:p w:rsidR="00ED68A6" w:rsidRPr="00963B0D" w:rsidRDefault="00ED68A6" w:rsidP="00ED68A6">
            <w:pPr>
              <w:jc w:val="center"/>
              <w:rPr>
                <w:rFonts w:eastAsia="Times New Roman"/>
                <w:sz w:val="24"/>
                <w:szCs w:val="24"/>
              </w:rPr>
            </w:pPr>
            <w:r w:rsidRPr="00963B0D">
              <w:rPr>
                <w:rFonts w:eastAsia="Times New Roman"/>
                <w:sz w:val="24"/>
                <w:szCs w:val="24"/>
              </w:rPr>
              <w:t>2</w:t>
            </w:r>
          </w:p>
        </w:tc>
        <w:tc>
          <w:tcPr>
            <w:tcW w:w="1134"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417"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2</w:t>
            </w:r>
          </w:p>
        </w:tc>
        <w:tc>
          <w:tcPr>
            <w:tcW w:w="1276"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559"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0</w:t>
            </w:r>
          </w:p>
        </w:tc>
      </w:tr>
      <w:tr w:rsidR="00ED68A6" w:rsidRPr="00963B0D" w:rsidTr="00ED68A6">
        <w:trPr>
          <w:trHeight w:val="244"/>
        </w:trPr>
        <w:tc>
          <w:tcPr>
            <w:tcW w:w="493" w:type="dxa"/>
            <w:shd w:val="clear" w:color="auto" w:fill="DBE5F1" w:themeFill="accent1" w:themeFillTint="33"/>
            <w:hideMark/>
          </w:tcPr>
          <w:p w:rsidR="00ED68A6" w:rsidRPr="00963B0D" w:rsidRDefault="00ED68A6" w:rsidP="00ED68A6">
            <w:pPr>
              <w:jc w:val="center"/>
              <w:rPr>
                <w:rFonts w:eastAsia="Times New Roman"/>
                <w:sz w:val="24"/>
                <w:szCs w:val="24"/>
              </w:rPr>
            </w:pPr>
            <w:r w:rsidRPr="00963B0D">
              <w:rPr>
                <w:rFonts w:eastAsia="Times New Roman"/>
                <w:sz w:val="24"/>
                <w:szCs w:val="24"/>
              </w:rPr>
              <w:t> </w:t>
            </w:r>
          </w:p>
        </w:tc>
        <w:tc>
          <w:tcPr>
            <w:tcW w:w="3443" w:type="dxa"/>
            <w:shd w:val="clear" w:color="auto" w:fill="DBE5F1" w:themeFill="accent1" w:themeFillTint="33"/>
            <w:hideMark/>
          </w:tcPr>
          <w:p w:rsidR="00ED68A6" w:rsidRPr="00963B0D" w:rsidRDefault="00ED68A6" w:rsidP="00ED68A6">
            <w:pPr>
              <w:rPr>
                <w:rFonts w:eastAsia="Times New Roman"/>
                <w:sz w:val="24"/>
                <w:szCs w:val="24"/>
              </w:rPr>
            </w:pPr>
            <w:r w:rsidRPr="00963B0D">
              <w:rPr>
                <w:rFonts w:eastAsia="Times New Roman"/>
                <w:sz w:val="24"/>
                <w:szCs w:val="24"/>
              </w:rPr>
              <w:t>% от общего количества</w:t>
            </w:r>
          </w:p>
        </w:tc>
        <w:tc>
          <w:tcPr>
            <w:tcW w:w="992" w:type="dxa"/>
            <w:shd w:val="clear" w:color="auto" w:fill="DBE5F1" w:themeFill="accent1" w:themeFillTint="33"/>
            <w:hideMark/>
          </w:tcPr>
          <w:p w:rsidR="00ED68A6" w:rsidRPr="00963B0D" w:rsidRDefault="00ED68A6" w:rsidP="00ED68A6">
            <w:pPr>
              <w:rPr>
                <w:rFonts w:eastAsia="Times New Roman"/>
                <w:sz w:val="24"/>
                <w:szCs w:val="24"/>
              </w:rPr>
            </w:pPr>
            <w:r w:rsidRPr="00963B0D">
              <w:rPr>
                <w:rFonts w:eastAsia="Times New Roman"/>
                <w:sz w:val="24"/>
                <w:szCs w:val="24"/>
              </w:rPr>
              <w:t>38</w:t>
            </w:r>
          </w:p>
        </w:tc>
        <w:tc>
          <w:tcPr>
            <w:tcW w:w="992" w:type="dxa"/>
            <w:shd w:val="clear" w:color="auto" w:fill="DBE5F1" w:themeFill="accent1" w:themeFillTint="33"/>
            <w:noWrap/>
            <w:hideMark/>
          </w:tcPr>
          <w:p w:rsidR="00ED68A6" w:rsidRPr="00963B0D" w:rsidRDefault="00ED68A6" w:rsidP="00ED68A6">
            <w:pPr>
              <w:jc w:val="center"/>
              <w:rPr>
                <w:rFonts w:eastAsia="Times New Roman"/>
                <w:sz w:val="24"/>
                <w:szCs w:val="24"/>
              </w:rPr>
            </w:pPr>
            <w:r w:rsidRPr="00963B0D">
              <w:rPr>
                <w:rFonts w:eastAsia="Times New Roman"/>
                <w:sz w:val="24"/>
                <w:szCs w:val="24"/>
              </w:rPr>
              <w:t>40</w:t>
            </w:r>
          </w:p>
        </w:tc>
        <w:tc>
          <w:tcPr>
            <w:tcW w:w="1134"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50</w:t>
            </w:r>
          </w:p>
        </w:tc>
        <w:tc>
          <w:tcPr>
            <w:tcW w:w="1276"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50</w:t>
            </w:r>
          </w:p>
        </w:tc>
        <w:tc>
          <w:tcPr>
            <w:tcW w:w="1417"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20</w:t>
            </w:r>
          </w:p>
        </w:tc>
        <w:tc>
          <w:tcPr>
            <w:tcW w:w="1276"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33</w:t>
            </w:r>
          </w:p>
        </w:tc>
        <w:tc>
          <w:tcPr>
            <w:tcW w:w="1276" w:type="dxa"/>
            <w:shd w:val="clear" w:color="auto" w:fill="DBE5F1" w:themeFill="accent1" w:themeFillTint="33"/>
          </w:tcPr>
          <w:p w:rsidR="00ED68A6" w:rsidRPr="00963B0D" w:rsidRDefault="00ED68A6" w:rsidP="00ED68A6">
            <w:pPr>
              <w:jc w:val="right"/>
              <w:rPr>
                <w:rFonts w:eastAsia="Times New Roman"/>
                <w:sz w:val="24"/>
                <w:szCs w:val="24"/>
              </w:rPr>
            </w:pPr>
            <w:r w:rsidRPr="00963B0D">
              <w:rPr>
                <w:rFonts w:eastAsia="Times New Roman"/>
                <w:sz w:val="24"/>
                <w:szCs w:val="24"/>
              </w:rPr>
              <w:t>25</w:t>
            </w:r>
          </w:p>
        </w:tc>
        <w:tc>
          <w:tcPr>
            <w:tcW w:w="1559"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50</w:t>
            </w:r>
          </w:p>
        </w:tc>
        <w:tc>
          <w:tcPr>
            <w:tcW w:w="1134" w:type="dxa"/>
            <w:shd w:val="clear" w:color="auto" w:fill="DBE5F1" w:themeFill="accent1" w:themeFillTint="33"/>
          </w:tcPr>
          <w:p w:rsidR="00ED68A6" w:rsidRPr="00963B0D" w:rsidRDefault="00ED68A6" w:rsidP="00ED68A6">
            <w:pPr>
              <w:jc w:val="right"/>
              <w:rPr>
                <w:rFonts w:eastAsia="Times New Roman"/>
                <w:sz w:val="24"/>
                <w:szCs w:val="24"/>
              </w:rPr>
            </w:pPr>
          </w:p>
        </w:tc>
        <w:tc>
          <w:tcPr>
            <w:tcW w:w="1134" w:type="dxa"/>
            <w:shd w:val="clear" w:color="auto" w:fill="DBE5F1" w:themeFill="accent1" w:themeFillTint="33"/>
          </w:tcPr>
          <w:p w:rsidR="00ED68A6" w:rsidRPr="00963B0D" w:rsidRDefault="00ED68A6" w:rsidP="00ED68A6">
            <w:pPr>
              <w:jc w:val="right"/>
              <w:rPr>
                <w:rFonts w:eastAsia="Times New Roman"/>
                <w:sz w:val="24"/>
                <w:szCs w:val="24"/>
              </w:rPr>
            </w:pPr>
            <w:r w:rsidRPr="00963B0D">
              <w:rPr>
                <w:rFonts w:eastAsia="Times New Roman"/>
                <w:sz w:val="24"/>
                <w:szCs w:val="24"/>
              </w:rPr>
              <w:t>0</w:t>
            </w:r>
          </w:p>
        </w:tc>
      </w:tr>
      <w:tr w:rsidR="00ED68A6" w:rsidRPr="00963B0D" w:rsidTr="00ED68A6">
        <w:trPr>
          <w:trHeight w:val="315"/>
        </w:trPr>
        <w:tc>
          <w:tcPr>
            <w:tcW w:w="493" w:type="dxa"/>
            <w:shd w:val="clear" w:color="auto" w:fill="FDE9D9" w:themeFill="accent6" w:themeFillTint="33"/>
            <w:hideMark/>
          </w:tcPr>
          <w:p w:rsidR="00ED68A6" w:rsidRPr="00963B0D" w:rsidRDefault="00ED68A6" w:rsidP="00ED68A6">
            <w:pPr>
              <w:jc w:val="center"/>
              <w:rPr>
                <w:rFonts w:eastAsia="Times New Roman"/>
                <w:sz w:val="24"/>
                <w:szCs w:val="24"/>
              </w:rPr>
            </w:pPr>
            <w:r w:rsidRPr="00963B0D">
              <w:rPr>
                <w:rFonts w:eastAsia="Times New Roman"/>
                <w:sz w:val="24"/>
                <w:szCs w:val="24"/>
              </w:rPr>
              <w:t>4</w:t>
            </w:r>
          </w:p>
        </w:tc>
        <w:tc>
          <w:tcPr>
            <w:tcW w:w="3443"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41-60 баллов (чел.)</w:t>
            </w:r>
          </w:p>
        </w:tc>
        <w:tc>
          <w:tcPr>
            <w:tcW w:w="992"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2</w:t>
            </w:r>
          </w:p>
        </w:tc>
        <w:tc>
          <w:tcPr>
            <w:tcW w:w="992" w:type="dxa"/>
            <w:shd w:val="clear" w:color="auto" w:fill="FDE9D9" w:themeFill="accent6" w:themeFillTint="33"/>
            <w:noWrap/>
            <w:hideMark/>
          </w:tcPr>
          <w:p w:rsidR="00ED68A6" w:rsidRPr="00963B0D" w:rsidRDefault="00ED68A6" w:rsidP="00ED68A6">
            <w:pPr>
              <w:jc w:val="center"/>
              <w:rPr>
                <w:rFonts w:eastAsia="Times New Roman"/>
                <w:sz w:val="24"/>
                <w:szCs w:val="24"/>
              </w:rPr>
            </w:pPr>
            <w:r w:rsidRPr="00963B0D">
              <w:rPr>
                <w:rFonts w:eastAsia="Times New Roman"/>
                <w:sz w:val="24"/>
                <w:szCs w:val="24"/>
              </w:rPr>
              <w:t>3</w:t>
            </w:r>
          </w:p>
        </w:tc>
        <w:tc>
          <w:tcPr>
            <w:tcW w:w="1134"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417"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3</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3</w:t>
            </w:r>
          </w:p>
        </w:tc>
        <w:tc>
          <w:tcPr>
            <w:tcW w:w="1276"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559"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1</w:t>
            </w:r>
          </w:p>
        </w:tc>
      </w:tr>
      <w:tr w:rsidR="00ED68A6" w:rsidRPr="00963B0D" w:rsidTr="00ED68A6">
        <w:trPr>
          <w:trHeight w:val="315"/>
        </w:trPr>
        <w:tc>
          <w:tcPr>
            <w:tcW w:w="493" w:type="dxa"/>
            <w:shd w:val="clear" w:color="auto" w:fill="DBE5F1" w:themeFill="accent1" w:themeFillTint="33"/>
            <w:hideMark/>
          </w:tcPr>
          <w:p w:rsidR="00ED68A6" w:rsidRPr="00963B0D" w:rsidRDefault="00ED68A6" w:rsidP="00ED68A6">
            <w:pPr>
              <w:jc w:val="center"/>
              <w:rPr>
                <w:rFonts w:eastAsia="Times New Roman"/>
                <w:sz w:val="24"/>
                <w:szCs w:val="24"/>
              </w:rPr>
            </w:pPr>
            <w:r w:rsidRPr="00963B0D">
              <w:rPr>
                <w:rFonts w:eastAsia="Times New Roman"/>
                <w:sz w:val="24"/>
                <w:szCs w:val="24"/>
              </w:rPr>
              <w:t> </w:t>
            </w:r>
          </w:p>
        </w:tc>
        <w:tc>
          <w:tcPr>
            <w:tcW w:w="3443" w:type="dxa"/>
            <w:shd w:val="clear" w:color="auto" w:fill="DBE5F1" w:themeFill="accent1" w:themeFillTint="33"/>
            <w:hideMark/>
          </w:tcPr>
          <w:p w:rsidR="00ED68A6" w:rsidRPr="00963B0D" w:rsidRDefault="00ED68A6" w:rsidP="00ED68A6">
            <w:pPr>
              <w:rPr>
                <w:rFonts w:eastAsia="Times New Roman"/>
                <w:sz w:val="24"/>
                <w:szCs w:val="24"/>
              </w:rPr>
            </w:pPr>
            <w:r w:rsidRPr="00963B0D">
              <w:rPr>
                <w:rFonts w:eastAsia="Times New Roman"/>
                <w:sz w:val="24"/>
                <w:szCs w:val="24"/>
              </w:rPr>
              <w:t>% от общего количества</w:t>
            </w:r>
          </w:p>
        </w:tc>
        <w:tc>
          <w:tcPr>
            <w:tcW w:w="992" w:type="dxa"/>
            <w:shd w:val="clear" w:color="auto" w:fill="DBE5F1" w:themeFill="accent1" w:themeFillTint="33"/>
            <w:hideMark/>
          </w:tcPr>
          <w:p w:rsidR="00ED68A6" w:rsidRPr="00963B0D" w:rsidRDefault="00ED68A6" w:rsidP="00ED68A6">
            <w:pPr>
              <w:rPr>
                <w:rFonts w:eastAsia="Times New Roman"/>
                <w:sz w:val="24"/>
                <w:szCs w:val="24"/>
              </w:rPr>
            </w:pPr>
            <w:r w:rsidRPr="00963B0D">
              <w:rPr>
                <w:rFonts w:eastAsia="Times New Roman"/>
                <w:sz w:val="24"/>
                <w:szCs w:val="24"/>
              </w:rPr>
              <w:t>13</w:t>
            </w:r>
          </w:p>
        </w:tc>
        <w:tc>
          <w:tcPr>
            <w:tcW w:w="992" w:type="dxa"/>
            <w:shd w:val="clear" w:color="auto" w:fill="DBE5F1" w:themeFill="accent1" w:themeFillTint="33"/>
            <w:noWrap/>
            <w:hideMark/>
          </w:tcPr>
          <w:p w:rsidR="00ED68A6" w:rsidRPr="00963B0D" w:rsidRDefault="00ED68A6" w:rsidP="00ED68A6">
            <w:pPr>
              <w:jc w:val="center"/>
              <w:rPr>
                <w:rFonts w:eastAsia="Times New Roman"/>
                <w:sz w:val="24"/>
                <w:szCs w:val="24"/>
              </w:rPr>
            </w:pPr>
            <w:r w:rsidRPr="00963B0D">
              <w:rPr>
                <w:rFonts w:eastAsia="Times New Roman"/>
                <w:sz w:val="24"/>
                <w:szCs w:val="24"/>
              </w:rPr>
              <w:t>60</w:t>
            </w:r>
          </w:p>
        </w:tc>
        <w:tc>
          <w:tcPr>
            <w:tcW w:w="1134"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50</w:t>
            </w:r>
          </w:p>
        </w:tc>
        <w:tc>
          <w:tcPr>
            <w:tcW w:w="1276"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50</w:t>
            </w:r>
          </w:p>
        </w:tc>
        <w:tc>
          <w:tcPr>
            <w:tcW w:w="1417"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60</w:t>
            </w:r>
          </w:p>
        </w:tc>
        <w:tc>
          <w:tcPr>
            <w:tcW w:w="1276"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50</w:t>
            </w:r>
          </w:p>
        </w:tc>
        <w:tc>
          <w:tcPr>
            <w:tcW w:w="1276" w:type="dxa"/>
            <w:shd w:val="clear" w:color="auto" w:fill="DBE5F1" w:themeFill="accent1" w:themeFillTint="33"/>
          </w:tcPr>
          <w:p w:rsidR="00ED68A6" w:rsidRPr="00963B0D" w:rsidRDefault="00ED68A6" w:rsidP="00ED68A6">
            <w:pPr>
              <w:jc w:val="right"/>
              <w:rPr>
                <w:rFonts w:eastAsia="Times New Roman"/>
                <w:sz w:val="24"/>
                <w:szCs w:val="24"/>
              </w:rPr>
            </w:pPr>
            <w:r w:rsidRPr="00963B0D">
              <w:rPr>
                <w:rFonts w:eastAsia="Times New Roman"/>
                <w:sz w:val="24"/>
                <w:szCs w:val="24"/>
              </w:rPr>
              <w:t>25</w:t>
            </w:r>
          </w:p>
        </w:tc>
        <w:tc>
          <w:tcPr>
            <w:tcW w:w="1559"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134" w:type="dxa"/>
            <w:shd w:val="clear" w:color="auto" w:fill="DBE5F1" w:themeFill="accent1" w:themeFillTint="33"/>
          </w:tcPr>
          <w:p w:rsidR="00ED68A6" w:rsidRPr="00963B0D" w:rsidRDefault="00ED68A6" w:rsidP="00ED68A6">
            <w:pPr>
              <w:jc w:val="right"/>
              <w:rPr>
                <w:rFonts w:eastAsia="Times New Roman"/>
                <w:sz w:val="24"/>
                <w:szCs w:val="24"/>
              </w:rPr>
            </w:pPr>
          </w:p>
        </w:tc>
        <w:tc>
          <w:tcPr>
            <w:tcW w:w="1134" w:type="dxa"/>
            <w:shd w:val="clear" w:color="auto" w:fill="DBE5F1" w:themeFill="accent1" w:themeFillTint="33"/>
          </w:tcPr>
          <w:p w:rsidR="00ED68A6" w:rsidRPr="00963B0D" w:rsidRDefault="00ED68A6" w:rsidP="00ED68A6">
            <w:pPr>
              <w:jc w:val="right"/>
              <w:rPr>
                <w:rFonts w:eastAsia="Times New Roman"/>
                <w:sz w:val="24"/>
                <w:szCs w:val="24"/>
              </w:rPr>
            </w:pPr>
            <w:r w:rsidRPr="00963B0D">
              <w:rPr>
                <w:rFonts w:eastAsia="Times New Roman"/>
                <w:sz w:val="24"/>
                <w:szCs w:val="24"/>
              </w:rPr>
              <w:t>100</w:t>
            </w:r>
          </w:p>
        </w:tc>
      </w:tr>
      <w:tr w:rsidR="00ED68A6" w:rsidRPr="00963B0D" w:rsidTr="00ED68A6">
        <w:trPr>
          <w:trHeight w:val="272"/>
        </w:trPr>
        <w:tc>
          <w:tcPr>
            <w:tcW w:w="493" w:type="dxa"/>
            <w:shd w:val="clear" w:color="auto" w:fill="FDE9D9" w:themeFill="accent6" w:themeFillTint="33"/>
            <w:hideMark/>
          </w:tcPr>
          <w:p w:rsidR="00ED68A6" w:rsidRPr="00963B0D" w:rsidRDefault="00ED68A6" w:rsidP="00ED68A6">
            <w:pPr>
              <w:jc w:val="center"/>
              <w:rPr>
                <w:rFonts w:eastAsia="Times New Roman"/>
                <w:sz w:val="24"/>
                <w:szCs w:val="24"/>
              </w:rPr>
            </w:pPr>
            <w:r w:rsidRPr="00963B0D">
              <w:rPr>
                <w:rFonts w:eastAsia="Times New Roman"/>
                <w:sz w:val="24"/>
                <w:szCs w:val="24"/>
              </w:rPr>
              <w:t>5</w:t>
            </w:r>
          </w:p>
        </w:tc>
        <w:tc>
          <w:tcPr>
            <w:tcW w:w="3443"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от порога успешности до 40 баллов (чел.)</w:t>
            </w:r>
          </w:p>
        </w:tc>
        <w:tc>
          <w:tcPr>
            <w:tcW w:w="992"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0</w:t>
            </w:r>
          </w:p>
        </w:tc>
        <w:tc>
          <w:tcPr>
            <w:tcW w:w="992" w:type="dxa"/>
            <w:shd w:val="clear" w:color="auto" w:fill="FDE9D9" w:themeFill="accent6" w:themeFillTint="33"/>
            <w:noWrap/>
            <w:hideMark/>
          </w:tcPr>
          <w:p w:rsidR="00ED68A6" w:rsidRPr="00963B0D" w:rsidRDefault="00ED68A6" w:rsidP="00ED68A6">
            <w:pPr>
              <w:jc w:val="center"/>
              <w:rPr>
                <w:rFonts w:eastAsia="Times New Roman"/>
                <w:sz w:val="24"/>
                <w:szCs w:val="24"/>
              </w:rPr>
            </w:pPr>
            <w:r w:rsidRPr="00963B0D">
              <w:rPr>
                <w:rFonts w:eastAsia="Times New Roman"/>
                <w:sz w:val="24"/>
                <w:szCs w:val="24"/>
              </w:rPr>
              <w:t>0</w:t>
            </w:r>
          </w:p>
        </w:tc>
        <w:tc>
          <w:tcPr>
            <w:tcW w:w="1134"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417"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276" w:type="dxa"/>
            <w:shd w:val="clear" w:color="auto" w:fill="FDE9D9" w:themeFill="accent6" w:themeFillTint="33"/>
          </w:tcPr>
          <w:p w:rsidR="00ED68A6" w:rsidRPr="00963B0D" w:rsidRDefault="00ED68A6" w:rsidP="00ED68A6">
            <w:pPr>
              <w:jc w:val="right"/>
              <w:rPr>
                <w:rFonts w:eastAsia="Times New Roman"/>
                <w:sz w:val="24"/>
                <w:szCs w:val="24"/>
              </w:rPr>
            </w:pPr>
          </w:p>
        </w:tc>
        <w:tc>
          <w:tcPr>
            <w:tcW w:w="1559"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0</w:t>
            </w:r>
          </w:p>
        </w:tc>
      </w:tr>
      <w:tr w:rsidR="00ED68A6" w:rsidRPr="00963B0D" w:rsidTr="00ED68A6">
        <w:trPr>
          <w:trHeight w:val="315"/>
        </w:trPr>
        <w:tc>
          <w:tcPr>
            <w:tcW w:w="493" w:type="dxa"/>
            <w:shd w:val="clear" w:color="auto" w:fill="DBE5F1" w:themeFill="accent1" w:themeFillTint="33"/>
            <w:hideMark/>
          </w:tcPr>
          <w:p w:rsidR="00ED68A6" w:rsidRPr="00963B0D" w:rsidRDefault="00ED68A6" w:rsidP="00ED68A6">
            <w:pPr>
              <w:jc w:val="center"/>
              <w:rPr>
                <w:rFonts w:eastAsia="Times New Roman"/>
                <w:sz w:val="24"/>
                <w:szCs w:val="24"/>
              </w:rPr>
            </w:pPr>
            <w:r w:rsidRPr="00963B0D">
              <w:rPr>
                <w:rFonts w:eastAsia="Times New Roman"/>
                <w:sz w:val="24"/>
                <w:szCs w:val="24"/>
              </w:rPr>
              <w:t> </w:t>
            </w:r>
          </w:p>
        </w:tc>
        <w:tc>
          <w:tcPr>
            <w:tcW w:w="3443" w:type="dxa"/>
            <w:shd w:val="clear" w:color="auto" w:fill="DBE5F1" w:themeFill="accent1" w:themeFillTint="33"/>
            <w:hideMark/>
          </w:tcPr>
          <w:p w:rsidR="00ED68A6" w:rsidRPr="00963B0D" w:rsidRDefault="00ED68A6" w:rsidP="00ED68A6">
            <w:pPr>
              <w:rPr>
                <w:rFonts w:eastAsia="Times New Roman"/>
                <w:sz w:val="24"/>
                <w:szCs w:val="24"/>
              </w:rPr>
            </w:pPr>
            <w:r w:rsidRPr="00963B0D">
              <w:rPr>
                <w:rFonts w:eastAsia="Times New Roman"/>
                <w:sz w:val="24"/>
                <w:szCs w:val="24"/>
              </w:rPr>
              <w:t>% от общего количества</w:t>
            </w:r>
          </w:p>
        </w:tc>
        <w:tc>
          <w:tcPr>
            <w:tcW w:w="992" w:type="dxa"/>
            <w:shd w:val="clear" w:color="auto" w:fill="DBE5F1" w:themeFill="accent1" w:themeFillTint="33"/>
            <w:hideMark/>
          </w:tcPr>
          <w:p w:rsidR="00ED68A6" w:rsidRPr="00963B0D" w:rsidRDefault="00ED68A6" w:rsidP="00ED68A6">
            <w:pPr>
              <w:rPr>
                <w:rFonts w:eastAsia="Times New Roman"/>
                <w:sz w:val="24"/>
                <w:szCs w:val="24"/>
              </w:rPr>
            </w:pPr>
            <w:r w:rsidRPr="00963B0D">
              <w:rPr>
                <w:rFonts w:eastAsia="Times New Roman"/>
                <w:sz w:val="24"/>
                <w:szCs w:val="24"/>
              </w:rPr>
              <w:t>0</w:t>
            </w:r>
          </w:p>
        </w:tc>
        <w:tc>
          <w:tcPr>
            <w:tcW w:w="992" w:type="dxa"/>
            <w:shd w:val="clear" w:color="auto" w:fill="DBE5F1" w:themeFill="accent1" w:themeFillTint="33"/>
            <w:noWrap/>
            <w:hideMark/>
          </w:tcPr>
          <w:p w:rsidR="00ED68A6" w:rsidRPr="00963B0D" w:rsidRDefault="00ED68A6" w:rsidP="00ED68A6">
            <w:pPr>
              <w:jc w:val="center"/>
              <w:rPr>
                <w:rFonts w:eastAsia="Times New Roman"/>
                <w:sz w:val="24"/>
                <w:szCs w:val="24"/>
              </w:rPr>
            </w:pPr>
            <w:r w:rsidRPr="00963B0D">
              <w:rPr>
                <w:rFonts w:eastAsia="Times New Roman"/>
                <w:sz w:val="24"/>
                <w:szCs w:val="24"/>
              </w:rPr>
              <w:t>0</w:t>
            </w:r>
          </w:p>
        </w:tc>
        <w:tc>
          <w:tcPr>
            <w:tcW w:w="1134"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417"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25</w:t>
            </w:r>
          </w:p>
        </w:tc>
        <w:tc>
          <w:tcPr>
            <w:tcW w:w="1276" w:type="dxa"/>
            <w:shd w:val="clear" w:color="auto" w:fill="DBE5F1" w:themeFill="accent1" w:themeFillTint="33"/>
          </w:tcPr>
          <w:p w:rsidR="00ED68A6" w:rsidRPr="00963B0D" w:rsidRDefault="00ED68A6" w:rsidP="00ED68A6">
            <w:pPr>
              <w:jc w:val="right"/>
              <w:rPr>
                <w:rFonts w:eastAsia="Times New Roman"/>
                <w:sz w:val="24"/>
                <w:szCs w:val="24"/>
              </w:rPr>
            </w:pPr>
          </w:p>
        </w:tc>
        <w:tc>
          <w:tcPr>
            <w:tcW w:w="1559"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50</w:t>
            </w:r>
          </w:p>
        </w:tc>
        <w:tc>
          <w:tcPr>
            <w:tcW w:w="1134" w:type="dxa"/>
            <w:shd w:val="clear" w:color="auto" w:fill="DBE5F1" w:themeFill="accent1" w:themeFillTint="33"/>
          </w:tcPr>
          <w:p w:rsidR="00ED68A6" w:rsidRPr="00963B0D" w:rsidRDefault="00ED68A6" w:rsidP="00ED68A6">
            <w:pPr>
              <w:jc w:val="right"/>
              <w:rPr>
                <w:rFonts w:eastAsia="Times New Roman"/>
                <w:sz w:val="24"/>
                <w:szCs w:val="24"/>
              </w:rPr>
            </w:pPr>
          </w:p>
        </w:tc>
        <w:tc>
          <w:tcPr>
            <w:tcW w:w="1134" w:type="dxa"/>
            <w:shd w:val="clear" w:color="auto" w:fill="DBE5F1" w:themeFill="accent1" w:themeFillTint="33"/>
          </w:tcPr>
          <w:p w:rsidR="00ED68A6" w:rsidRPr="00963B0D" w:rsidRDefault="00ED68A6" w:rsidP="00ED68A6">
            <w:pPr>
              <w:jc w:val="right"/>
              <w:rPr>
                <w:rFonts w:eastAsia="Times New Roman"/>
                <w:sz w:val="24"/>
                <w:szCs w:val="24"/>
              </w:rPr>
            </w:pPr>
            <w:r w:rsidRPr="00963B0D">
              <w:rPr>
                <w:rFonts w:eastAsia="Times New Roman"/>
                <w:sz w:val="24"/>
                <w:szCs w:val="24"/>
              </w:rPr>
              <w:t>0</w:t>
            </w:r>
          </w:p>
        </w:tc>
      </w:tr>
      <w:tr w:rsidR="00ED68A6" w:rsidRPr="00963B0D" w:rsidTr="00ED68A6">
        <w:trPr>
          <w:trHeight w:val="315"/>
        </w:trPr>
        <w:tc>
          <w:tcPr>
            <w:tcW w:w="493" w:type="dxa"/>
            <w:shd w:val="clear" w:color="auto" w:fill="FDE9D9" w:themeFill="accent6" w:themeFillTint="33"/>
            <w:hideMark/>
          </w:tcPr>
          <w:p w:rsidR="00ED68A6" w:rsidRPr="00963B0D" w:rsidRDefault="00ED68A6" w:rsidP="00ED68A6">
            <w:pPr>
              <w:jc w:val="center"/>
              <w:rPr>
                <w:rFonts w:eastAsia="Times New Roman"/>
                <w:sz w:val="24"/>
                <w:szCs w:val="24"/>
              </w:rPr>
            </w:pPr>
            <w:r w:rsidRPr="00963B0D">
              <w:rPr>
                <w:rFonts w:eastAsia="Times New Roman"/>
                <w:sz w:val="24"/>
                <w:szCs w:val="24"/>
              </w:rPr>
              <w:t>6</w:t>
            </w:r>
          </w:p>
        </w:tc>
        <w:tc>
          <w:tcPr>
            <w:tcW w:w="3443"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ниже порога успешности (чел.)</w:t>
            </w:r>
          </w:p>
        </w:tc>
        <w:tc>
          <w:tcPr>
            <w:tcW w:w="992" w:type="dxa"/>
            <w:shd w:val="clear" w:color="auto" w:fill="FDE9D9" w:themeFill="accent6" w:themeFillTint="33"/>
            <w:hideMark/>
          </w:tcPr>
          <w:p w:rsidR="00ED68A6" w:rsidRPr="00963B0D" w:rsidRDefault="00ED68A6" w:rsidP="00ED68A6">
            <w:pPr>
              <w:rPr>
                <w:rFonts w:eastAsia="Times New Roman"/>
                <w:sz w:val="24"/>
                <w:szCs w:val="24"/>
              </w:rPr>
            </w:pPr>
            <w:r w:rsidRPr="00963B0D">
              <w:rPr>
                <w:rFonts w:eastAsia="Times New Roman"/>
                <w:sz w:val="24"/>
                <w:szCs w:val="24"/>
              </w:rPr>
              <w:t>0</w:t>
            </w:r>
          </w:p>
        </w:tc>
        <w:tc>
          <w:tcPr>
            <w:tcW w:w="992" w:type="dxa"/>
            <w:shd w:val="clear" w:color="auto" w:fill="FDE9D9" w:themeFill="accent6" w:themeFillTint="33"/>
            <w:noWrap/>
            <w:hideMark/>
          </w:tcPr>
          <w:p w:rsidR="00ED68A6" w:rsidRPr="00963B0D" w:rsidRDefault="00ED68A6" w:rsidP="00ED68A6">
            <w:pPr>
              <w:jc w:val="center"/>
              <w:rPr>
                <w:rFonts w:eastAsia="Times New Roman"/>
                <w:sz w:val="24"/>
                <w:szCs w:val="24"/>
              </w:rPr>
            </w:pPr>
            <w:r w:rsidRPr="00963B0D">
              <w:rPr>
                <w:rFonts w:eastAsia="Times New Roman"/>
                <w:sz w:val="24"/>
                <w:szCs w:val="24"/>
              </w:rPr>
              <w:t>0</w:t>
            </w:r>
          </w:p>
        </w:tc>
        <w:tc>
          <w:tcPr>
            <w:tcW w:w="1134"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417"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276"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1</w:t>
            </w:r>
          </w:p>
        </w:tc>
        <w:tc>
          <w:tcPr>
            <w:tcW w:w="1559" w:type="dxa"/>
            <w:shd w:val="clear" w:color="auto" w:fill="FDE9D9" w:themeFill="accent6"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p>
        </w:tc>
        <w:tc>
          <w:tcPr>
            <w:tcW w:w="1134" w:type="dxa"/>
            <w:shd w:val="clear" w:color="auto" w:fill="FDE9D9" w:themeFill="accent6" w:themeFillTint="33"/>
          </w:tcPr>
          <w:p w:rsidR="00ED68A6" w:rsidRPr="00963B0D" w:rsidRDefault="00ED68A6" w:rsidP="00ED68A6">
            <w:pPr>
              <w:jc w:val="right"/>
              <w:rPr>
                <w:rFonts w:eastAsia="Times New Roman"/>
                <w:sz w:val="24"/>
                <w:szCs w:val="24"/>
              </w:rPr>
            </w:pPr>
            <w:r w:rsidRPr="00963B0D">
              <w:rPr>
                <w:rFonts w:eastAsia="Times New Roman"/>
                <w:sz w:val="24"/>
                <w:szCs w:val="24"/>
              </w:rPr>
              <w:t>0</w:t>
            </w:r>
          </w:p>
        </w:tc>
      </w:tr>
      <w:tr w:rsidR="00ED68A6" w:rsidRPr="00963B0D" w:rsidTr="00ED68A6">
        <w:trPr>
          <w:trHeight w:val="315"/>
        </w:trPr>
        <w:tc>
          <w:tcPr>
            <w:tcW w:w="493" w:type="dxa"/>
            <w:shd w:val="clear" w:color="auto" w:fill="DBE5F1" w:themeFill="accent1" w:themeFillTint="33"/>
            <w:hideMark/>
          </w:tcPr>
          <w:p w:rsidR="00ED68A6" w:rsidRPr="00963B0D" w:rsidRDefault="00ED68A6" w:rsidP="00ED68A6">
            <w:pPr>
              <w:jc w:val="center"/>
              <w:rPr>
                <w:rFonts w:eastAsia="Times New Roman"/>
                <w:sz w:val="24"/>
                <w:szCs w:val="24"/>
              </w:rPr>
            </w:pPr>
            <w:r w:rsidRPr="00963B0D">
              <w:rPr>
                <w:rFonts w:eastAsia="Times New Roman"/>
                <w:sz w:val="24"/>
                <w:szCs w:val="24"/>
              </w:rPr>
              <w:t> </w:t>
            </w:r>
          </w:p>
        </w:tc>
        <w:tc>
          <w:tcPr>
            <w:tcW w:w="3443" w:type="dxa"/>
            <w:shd w:val="clear" w:color="auto" w:fill="DBE5F1" w:themeFill="accent1" w:themeFillTint="33"/>
            <w:hideMark/>
          </w:tcPr>
          <w:p w:rsidR="00ED68A6" w:rsidRPr="00963B0D" w:rsidRDefault="00ED68A6" w:rsidP="00ED68A6">
            <w:pPr>
              <w:rPr>
                <w:rFonts w:eastAsia="Times New Roman"/>
                <w:sz w:val="24"/>
                <w:szCs w:val="24"/>
              </w:rPr>
            </w:pPr>
            <w:r w:rsidRPr="00963B0D">
              <w:rPr>
                <w:rFonts w:eastAsia="Times New Roman"/>
                <w:sz w:val="24"/>
                <w:szCs w:val="24"/>
              </w:rPr>
              <w:t>% от общего количества</w:t>
            </w:r>
          </w:p>
        </w:tc>
        <w:tc>
          <w:tcPr>
            <w:tcW w:w="992" w:type="dxa"/>
            <w:shd w:val="clear" w:color="auto" w:fill="DBE5F1" w:themeFill="accent1" w:themeFillTint="33"/>
            <w:hideMark/>
          </w:tcPr>
          <w:p w:rsidR="00ED68A6" w:rsidRPr="00963B0D" w:rsidRDefault="00ED68A6" w:rsidP="00ED68A6">
            <w:pPr>
              <w:rPr>
                <w:rFonts w:eastAsia="Times New Roman"/>
                <w:sz w:val="24"/>
                <w:szCs w:val="24"/>
              </w:rPr>
            </w:pPr>
            <w:r w:rsidRPr="00963B0D">
              <w:rPr>
                <w:rFonts w:eastAsia="Times New Roman"/>
                <w:sz w:val="24"/>
                <w:szCs w:val="24"/>
              </w:rPr>
              <w:t>0</w:t>
            </w:r>
          </w:p>
        </w:tc>
        <w:tc>
          <w:tcPr>
            <w:tcW w:w="992" w:type="dxa"/>
            <w:shd w:val="clear" w:color="auto" w:fill="DBE5F1" w:themeFill="accent1" w:themeFillTint="33"/>
            <w:noWrap/>
            <w:hideMark/>
          </w:tcPr>
          <w:p w:rsidR="00ED68A6" w:rsidRPr="00963B0D" w:rsidRDefault="00ED68A6" w:rsidP="00ED68A6">
            <w:pPr>
              <w:jc w:val="center"/>
              <w:rPr>
                <w:rFonts w:eastAsia="Times New Roman"/>
                <w:sz w:val="24"/>
                <w:szCs w:val="24"/>
              </w:rPr>
            </w:pPr>
            <w:r w:rsidRPr="00963B0D">
              <w:rPr>
                <w:rFonts w:eastAsia="Times New Roman"/>
                <w:sz w:val="24"/>
                <w:szCs w:val="24"/>
              </w:rPr>
              <w:t>0</w:t>
            </w:r>
          </w:p>
        </w:tc>
        <w:tc>
          <w:tcPr>
            <w:tcW w:w="1134"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417"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276"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17</w:t>
            </w:r>
          </w:p>
        </w:tc>
        <w:tc>
          <w:tcPr>
            <w:tcW w:w="1276" w:type="dxa"/>
            <w:shd w:val="clear" w:color="auto" w:fill="DBE5F1" w:themeFill="accent1" w:themeFillTint="33"/>
          </w:tcPr>
          <w:p w:rsidR="00ED68A6" w:rsidRPr="00963B0D" w:rsidRDefault="00ED68A6" w:rsidP="00ED68A6">
            <w:pPr>
              <w:jc w:val="right"/>
              <w:rPr>
                <w:rFonts w:eastAsia="Times New Roman"/>
                <w:sz w:val="24"/>
                <w:szCs w:val="24"/>
              </w:rPr>
            </w:pPr>
            <w:r w:rsidRPr="00963B0D">
              <w:rPr>
                <w:rFonts w:eastAsia="Times New Roman"/>
                <w:sz w:val="24"/>
                <w:szCs w:val="24"/>
              </w:rPr>
              <w:t>25</w:t>
            </w:r>
          </w:p>
        </w:tc>
        <w:tc>
          <w:tcPr>
            <w:tcW w:w="1559" w:type="dxa"/>
            <w:shd w:val="clear" w:color="auto" w:fill="DBE5F1" w:themeFill="accent1" w:themeFillTint="33"/>
            <w:noWrap/>
            <w:hideMark/>
          </w:tcPr>
          <w:p w:rsidR="00ED68A6" w:rsidRPr="00963B0D" w:rsidRDefault="00ED68A6" w:rsidP="00ED68A6">
            <w:pPr>
              <w:jc w:val="right"/>
              <w:rPr>
                <w:rFonts w:eastAsia="Times New Roman"/>
                <w:sz w:val="24"/>
                <w:szCs w:val="24"/>
              </w:rPr>
            </w:pPr>
            <w:r w:rsidRPr="00963B0D">
              <w:rPr>
                <w:rFonts w:eastAsia="Times New Roman"/>
                <w:sz w:val="24"/>
                <w:szCs w:val="24"/>
              </w:rPr>
              <w:t>0</w:t>
            </w:r>
          </w:p>
        </w:tc>
        <w:tc>
          <w:tcPr>
            <w:tcW w:w="1134" w:type="dxa"/>
            <w:shd w:val="clear" w:color="auto" w:fill="DBE5F1" w:themeFill="accent1" w:themeFillTint="33"/>
          </w:tcPr>
          <w:p w:rsidR="00ED68A6" w:rsidRPr="00963B0D" w:rsidRDefault="00ED68A6" w:rsidP="00ED68A6">
            <w:pPr>
              <w:jc w:val="right"/>
              <w:rPr>
                <w:rFonts w:eastAsia="Times New Roman"/>
                <w:sz w:val="24"/>
                <w:szCs w:val="24"/>
              </w:rPr>
            </w:pPr>
          </w:p>
        </w:tc>
        <w:tc>
          <w:tcPr>
            <w:tcW w:w="1134" w:type="dxa"/>
            <w:shd w:val="clear" w:color="auto" w:fill="DBE5F1" w:themeFill="accent1" w:themeFillTint="33"/>
          </w:tcPr>
          <w:p w:rsidR="00ED68A6" w:rsidRPr="00963B0D" w:rsidRDefault="00ED68A6" w:rsidP="00ED68A6">
            <w:pPr>
              <w:jc w:val="right"/>
              <w:rPr>
                <w:rFonts w:eastAsia="Times New Roman"/>
                <w:sz w:val="24"/>
                <w:szCs w:val="24"/>
              </w:rPr>
            </w:pPr>
            <w:r w:rsidRPr="00963B0D">
              <w:rPr>
                <w:rFonts w:eastAsia="Times New Roman"/>
                <w:sz w:val="24"/>
                <w:szCs w:val="24"/>
              </w:rPr>
              <w:t>0</w:t>
            </w:r>
          </w:p>
        </w:tc>
      </w:tr>
      <w:tr w:rsidR="00ED68A6" w:rsidRPr="00963B0D" w:rsidTr="00ED68A6">
        <w:trPr>
          <w:trHeight w:val="315"/>
        </w:trPr>
        <w:tc>
          <w:tcPr>
            <w:tcW w:w="493" w:type="dxa"/>
            <w:hideMark/>
          </w:tcPr>
          <w:p w:rsidR="00ED68A6" w:rsidRPr="00963B0D" w:rsidRDefault="00ED68A6" w:rsidP="00ED68A6">
            <w:pPr>
              <w:jc w:val="center"/>
              <w:rPr>
                <w:rFonts w:eastAsia="Times New Roman"/>
                <w:sz w:val="24"/>
                <w:szCs w:val="24"/>
              </w:rPr>
            </w:pPr>
            <w:r w:rsidRPr="00963B0D">
              <w:rPr>
                <w:rFonts w:eastAsia="Times New Roman"/>
                <w:sz w:val="24"/>
                <w:szCs w:val="24"/>
              </w:rPr>
              <w:t>7</w:t>
            </w:r>
          </w:p>
        </w:tc>
        <w:tc>
          <w:tcPr>
            <w:tcW w:w="3443" w:type="dxa"/>
            <w:hideMark/>
          </w:tcPr>
          <w:p w:rsidR="00ED68A6" w:rsidRPr="00963B0D" w:rsidRDefault="00ED68A6" w:rsidP="00ED68A6">
            <w:pPr>
              <w:rPr>
                <w:rFonts w:eastAsia="Times New Roman"/>
                <w:sz w:val="24"/>
                <w:szCs w:val="24"/>
              </w:rPr>
            </w:pPr>
            <w:r w:rsidRPr="00963B0D">
              <w:rPr>
                <w:rFonts w:eastAsia="Times New Roman"/>
                <w:sz w:val="24"/>
                <w:szCs w:val="24"/>
              </w:rPr>
              <w:t>средний балл по предмету</w:t>
            </w:r>
          </w:p>
        </w:tc>
        <w:tc>
          <w:tcPr>
            <w:tcW w:w="992" w:type="dxa"/>
          </w:tcPr>
          <w:p w:rsidR="00ED68A6" w:rsidRPr="00963B0D" w:rsidRDefault="00ED68A6" w:rsidP="00ED68A6">
            <w:pPr>
              <w:rPr>
                <w:rFonts w:eastAsia="Times New Roman"/>
                <w:sz w:val="24"/>
                <w:szCs w:val="24"/>
              </w:rPr>
            </w:pPr>
            <w:r w:rsidRPr="00963B0D">
              <w:rPr>
                <w:rFonts w:eastAsia="Times New Roman"/>
                <w:sz w:val="24"/>
                <w:szCs w:val="24"/>
              </w:rPr>
              <w:t>70,9</w:t>
            </w:r>
          </w:p>
        </w:tc>
        <w:tc>
          <w:tcPr>
            <w:tcW w:w="992" w:type="dxa"/>
            <w:noWrap/>
          </w:tcPr>
          <w:p w:rsidR="00ED68A6" w:rsidRPr="00963B0D" w:rsidRDefault="00ED68A6" w:rsidP="00ED68A6">
            <w:pPr>
              <w:jc w:val="center"/>
              <w:rPr>
                <w:rFonts w:eastAsia="Times New Roman"/>
                <w:sz w:val="24"/>
                <w:szCs w:val="24"/>
              </w:rPr>
            </w:pPr>
            <w:r w:rsidRPr="00963B0D">
              <w:rPr>
                <w:rFonts w:eastAsia="Times New Roman"/>
                <w:sz w:val="24"/>
                <w:szCs w:val="24"/>
              </w:rPr>
              <w:t>63,2</w:t>
            </w:r>
          </w:p>
        </w:tc>
        <w:tc>
          <w:tcPr>
            <w:tcW w:w="1134" w:type="dxa"/>
            <w:noWrap/>
          </w:tcPr>
          <w:p w:rsidR="00ED68A6" w:rsidRPr="00963B0D" w:rsidRDefault="00ED68A6" w:rsidP="00ED68A6">
            <w:pPr>
              <w:jc w:val="right"/>
              <w:rPr>
                <w:rFonts w:eastAsia="Times New Roman"/>
                <w:sz w:val="24"/>
                <w:szCs w:val="24"/>
              </w:rPr>
            </w:pPr>
            <w:r w:rsidRPr="00963B0D">
              <w:rPr>
                <w:rFonts w:eastAsia="Times New Roman"/>
                <w:sz w:val="24"/>
                <w:szCs w:val="24"/>
              </w:rPr>
              <w:t>62,5</w:t>
            </w:r>
          </w:p>
        </w:tc>
        <w:tc>
          <w:tcPr>
            <w:tcW w:w="1276" w:type="dxa"/>
            <w:noWrap/>
          </w:tcPr>
          <w:p w:rsidR="00ED68A6" w:rsidRPr="00963B0D" w:rsidRDefault="00ED68A6" w:rsidP="00ED68A6">
            <w:pPr>
              <w:jc w:val="right"/>
              <w:rPr>
                <w:rFonts w:eastAsia="Times New Roman"/>
                <w:sz w:val="24"/>
                <w:szCs w:val="24"/>
              </w:rPr>
            </w:pPr>
            <w:r w:rsidRPr="00963B0D">
              <w:rPr>
                <w:rFonts w:eastAsia="Times New Roman"/>
                <w:sz w:val="24"/>
                <w:szCs w:val="24"/>
              </w:rPr>
              <w:t>56</w:t>
            </w:r>
          </w:p>
        </w:tc>
        <w:tc>
          <w:tcPr>
            <w:tcW w:w="1417" w:type="dxa"/>
            <w:noWrap/>
          </w:tcPr>
          <w:p w:rsidR="00ED68A6" w:rsidRPr="00963B0D" w:rsidRDefault="00ED68A6" w:rsidP="00ED68A6">
            <w:pPr>
              <w:jc w:val="right"/>
              <w:rPr>
                <w:rFonts w:eastAsia="Times New Roman"/>
                <w:sz w:val="24"/>
                <w:szCs w:val="24"/>
              </w:rPr>
            </w:pPr>
            <w:r w:rsidRPr="00963B0D">
              <w:rPr>
                <w:rFonts w:eastAsia="Times New Roman"/>
                <w:sz w:val="24"/>
                <w:szCs w:val="24"/>
              </w:rPr>
              <w:t>62,4</w:t>
            </w:r>
          </w:p>
        </w:tc>
        <w:tc>
          <w:tcPr>
            <w:tcW w:w="1276" w:type="dxa"/>
            <w:noWrap/>
          </w:tcPr>
          <w:p w:rsidR="00ED68A6" w:rsidRPr="00963B0D" w:rsidRDefault="00ED68A6" w:rsidP="00ED68A6">
            <w:pPr>
              <w:jc w:val="right"/>
              <w:rPr>
                <w:rFonts w:eastAsia="Times New Roman"/>
                <w:sz w:val="24"/>
                <w:szCs w:val="24"/>
              </w:rPr>
            </w:pPr>
            <w:r w:rsidRPr="00963B0D">
              <w:rPr>
                <w:rFonts w:eastAsia="Times New Roman"/>
                <w:sz w:val="24"/>
                <w:szCs w:val="24"/>
              </w:rPr>
              <w:t>58,3</w:t>
            </w:r>
          </w:p>
        </w:tc>
        <w:tc>
          <w:tcPr>
            <w:tcW w:w="1276" w:type="dxa"/>
          </w:tcPr>
          <w:p w:rsidR="00ED68A6" w:rsidRPr="00963B0D" w:rsidRDefault="00ED68A6" w:rsidP="00ED68A6">
            <w:pPr>
              <w:jc w:val="right"/>
              <w:rPr>
                <w:rFonts w:eastAsia="Times New Roman"/>
                <w:sz w:val="24"/>
                <w:szCs w:val="24"/>
              </w:rPr>
            </w:pPr>
            <w:r w:rsidRPr="00963B0D">
              <w:rPr>
                <w:rFonts w:eastAsia="Times New Roman"/>
                <w:sz w:val="24"/>
                <w:szCs w:val="24"/>
              </w:rPr>
              <w:t>60,3</w:t>
            </w:r>
          </w:p>
        </w:tc>
        <w:tc>
          <w:tcPr>
            <w:tcW w:w="1559" w:type="dxa"/>
            <w:noWrap/>
          </w:tcPr>
          <w:p w:rsidR="00ED68A6" w:rsidRPr="00963B0D" w:rsidRDefault="00ED68A6" w:rsidP="00ED68A6">
            <w:pPr>
              <w:jc w:val="right"/>
              <w:rPr>
                <w:rFonts w:eastAsia="Times New Roman"/>
                <w:sz w:val="24"/>
                <w:szCs w:val="24"/>
              </w:rPr>
            </w:pPr>
            <w:r w:rsidRPr="00963B0D">
              <w:rPr>
                <w:rFonts w:eastAsia="Times New Roman"/>
                <w:sz w:val="24"/>
                <w:szCs w:val="24"/>
              </w:rPr>
              <w:t>55</w:t>
            </w:r>
          </w:p>
        </w:tc>
        <w:tc>
          <w:tcPr>
            <w:tcW w:w="1134" w:type="dxa"/>
          </w:tcPr>
          <w:p w:rsidR="00ED68A6" w:rsidRPr="00963B0D" w:rsidRDefault="00ED68A6" w:rsidP="00ED68A6">
            <w:pPr>
              <w:jc w:val="right"/>
              <w:rPr>
                <w:rFonts w:eastAsia="Times New Roman"/>
                <w:sz w:val="24"/>
                <w:szCs w:val="24"/>
              </w:rPr>
            </w:pPr>
            <w:r w:rsidRPr="00963B0D">
              <w:rPr>
                <w:rFonts w:eastAsia="Times New Roman"/>
                <w:sz w:val="24"/>
                <w:szCs w:val="24"/>
              </w:rPr>
              <w:t>84</w:t>
            </w:r>
          </w:p>
        </w:tc>
        <w:tc>
          <w:tcPr>
            <w:tcW w:w="1134" w:type="dxa"/>
          </w:tcPr>
          <w:p w:rsidR="00ED68A6" w:rsidRPr="00963B0D" w:rsidRDefault="00ED68A6" w:rsidP="00ED68A6">
            <w:pPr>
              <w:jc w:val="right"/>
              <w:rPr>
                <w:rFonts w:eastAsia="Times New Roman"/>
                <w:sz w:val="24"/>
                <w:szCs w:val="24"/>
              </w:rPr>
            </w:pPr>
            <w:r w:rsidRPr="00963B0D">
              <w:rPr>
                <w:rFonts w:eastAsia="Times New Roman"/>
                <w:sz w:val="24"/>
                <w:szCs w:val="24"/>
              </w:rPr>
              <w:t>57</w:t>
            </w:r>
          </w:p>
        </w:tc>
      </w:tr>
      <w:tr w:rsidR="00ED68A6" w:rsidRPr="00963B0D" w:rsidTr="00ED68A6">
        <w:trPr>
          <w:trHeight w:val="315"/>
        </w:trPr>
        <w:tc>
          <w:tcPr>
            <w:tcW w:w="493" w:type="dxa"/>
            <w:noWrap/>
            <w:hideMark/>
          </w:tcPr>
          <w:p w:rsidR="00ED68A6" w:rsidRPr="00963B0D" w:rsidRDefault="00ED68A6" w:rsidP="00ED68A6">
            <w:pPr>
              <w:rPr>
                <w:rFonts w:eastAsia="Times New Roman"/>
                <w:sz w:val="24"/>
                <w:szCs w:val="24"/>
              </w:rPr>
            </w:pPr>
            <w:r w:rsidRPr="00963B0D">
              <w:rPr>
                <w:rFonts w:eastAsia="Times New Roman"/>
                <w:sz w:val="24"/>
                <w:szCs w:val="24"/>
              </w:rPr>
              <w:t>8</w:t>
            </w:r>
          </w:p>
        </w:tc>
        <w:tc>
          <w:tcPr>
            <w:tcW w:w="3443" w:type="dxa"/>
            <w:hideMark/>
          </w:tcPr>
          <w:p w:rsidR="00ED68A6" w:rsidRPr="00963B0D" w:rsidRDefault="00ED68A6" w:rsidP="00ED68A6">
            <w:pPr>
              <w:rPr>
                <w:rFonts w:eastAsia="Times New Roman"/>
                <w:sz w:val="24"/>
                <w:szCs w:val="24"/>
              </w:rPr>
            </w:pPr>
            <w:r w:rsidRPr="00963B0D">
              <w:rPr>
                <w:rFonts w:eastAsia="Times New Roman"/>
                <w:sz w:val="24"/>
                <w:szCs w:val="24"/>
              </w:rPr>
              <w:t>средний балл по району</w:t>
            </w:r>
          </w:p>
        </w:tc>
        <w:tc>
          <w:tcPr>
            <w:tcW w:w="992" w:type="dxa"/>
          </w:tcPr>
          <w:p w:rsidR="00ED68A6" w:rsidRPr="00963B0D" w:rsidRDefault="00ED68A6" w:rsidP="00ED68A6">
            <w:pPr>
              <w:rPr>
                <w:rFonts w:eastAsia="Times New Roman"/>
                <w:sz w:val="24"/>
                <w:szCs w:val="24"/>
              </w:rPr>
            </w:pPr>
          </w:p>
        </w:tc>
        <w:tc>
          <w:tcPr>
            <w:tcW w:w="992" w:type="dxa"/>
            <w:noWrap/>
          </w:tcPr>
          <w:p w:rsidR="00ED68A6" w:rsidRPr="00963B0D" w:rsidRDefault="00ED68A6" w:rsidP="00ED68A6">
            <w:pPr>
              <w:jc w:val="center"/>
              <w:rPr>
                <w:rFonts w:eastAsia="Times New Roman"/>
                <w:sz w:val="24"/>
                <w:szCs w:val="24"/>
              </w:rPr>
            </w:pPr>
          </w:p>
        </w:tc>
        <w:tc>
          <w:tcPr>
            <w:tcW w:w="1134" w:type="dxa"/>
            <w:noWrap/>
          </w:tcPr>
          <w:p w:rsidR="00ED68A6" w:rsidRPr="00963B0D" w:rsidRDefault="00ED68A6" w:rsidP="00ED68A6">
            <w:pPr>
              <w:jc w:val="right"/>
              <w:rPr>
                <w:rFonts w:eastAsia="Times New Roman"/>
                <w:sz w:val="24"/>
                <w:szCs w:val="24"/>
              </w:rPr>
            </w:pPr>
          </w:p>
        </w:tc>
        <w:tc>
          <w:tcPr>
            <w:tcW w:w="1276" w:type="dxa"/>
            <w:noWrap/>
          </w:tcPr>
          <w:p w:rsidR="00ED68A6" w:rsidRPr="00963B0D" w:rsidRDefault="00ED68A6" w:rsidP="00ED68A6">
            <w:pPr>
              <w:jc w:val="right"/>
              <w:rPr>
                <w:rFonts w:eastAsia="Times New Roman"/>
                <w:sz w:val="24"/>
                <w:szCs w:val="24"/>
              </w:rPr>
            </w:pPr>
          </w:p>
        </w:tc>
        <w:tc>
          <w:tcPr>
            <w:tcW w:w="1417" w:type="dxa"/>
            <w:noWrap/>
          </w:tcPr>
          <w:p w:rsidR="00ED68A6" w:rsidRPr="00963B0D" w:rsidRDefault="00ED68A6" w:rsidP="00ED68A6">
            <w:pPr>
              <w:jc w:val="right"/>
              <w:rPr>
                <w:rFonts w:eastAsia="Times New Roman"/>
                <w:sz w:val="24"/>
                <w:szCs w:val="24"/>
              </w:rPr>
            </w:pPr>
          </w:p>
        </w:tc>
        <w:tc>
          <w:tcPr>
            <w:tcW w:w="1276" w:type="dxa"/>
            <w:noWrap/>
          </w:tcPr>
          <w:p w:rsidR="00ED68A6" w:rsidRPr="00963B0D" w:rsidRDefault="00ED68A6" w:rsidP="00ED68A6">
            <w:pPr>
              <w:jc w:val="right"/>
              <w:rPr>
                <w:rFonts w:eastAsia="Times New Roman"/>
                <w:sz w:val="24"/>
                <w:szCs w:val="24"/>
              </w:rPr>
            </w:pPr>
          </w:p>
        </w:tc>
        <w:tc>
          <w:tcPr>
            <w:tcW w:w="1276" w:type="dxa"/>
          </w:tcPr>
          <w:p w:rsidR="00ED68A6" w:rsidRPr="00963B0D" w:rsidRDefault="00ED68A6" w:rsidP="00ED68A6">
            <w:pPr>
              <w:jc w:val="right"/>
              <w:rPr>
                <w:rFonts w:eastAsia="Times New Roman"/>
                <w:sz w:val="24"/>
                <w:szCs w:val="24"/>
              </w:rPr>
            </w:pPr>
          </w:p>
        </w:tc>
        <w:tc>
          <w:tcPr>
            <w:tcW w:w="1559" w:type="dxa"/>
            <w:noWrap/>
          </w:tcPr>
          <w:p w:rsidR="00ED68A6" w:rsidRPr="00963B0D" w:rsidRDefault="00ED68A6" w:rsidP="00ED68A6">
            <w:pPr>
              <w:jc w:val="right"/>
              <w:rPr>
                <w:rFonts w:eastAsia="Times New Roman"/>
                <w:sz w:val="24"/>
                <w:szCs w:val="24"/>
              </w:rPr>
            </w:pPr>
          </w:p>
        </w:tc>
        <w:tc>
          <w:tcPr>
            <w:tcW w:w="1134" w:type="dxa"/>
          </w:tcPr>
          <w:p w:rsidR="00ED68A6" w:rsidRPr="00963B0D" w:rsidRDefault="00ED68A6" w:rsidP="00ED68A6">
            <w:pPr>
              <w:jc w:val="right"/>
              <w:rPr>
                <w:rFonts w:eastAsia="Times New Roman"/>
                <w:sz w:val="24"/>
                <w:szCs w:val="24"/>
              </w:rPr>
            </w:pPr>
          </w:p>
        </w:tc>
        <w:tc>
          <w:tcPr>
            <w:tcW w:w="1134" w:type="dxa"/>
          </w:tcPr>
          <w:p w:rsidR="00ED68A6" w:rsidRPr="00963B0D" w:rsidRDefault="00ED68A6" w:rsidP="00ED68A6">
            <w:pPr>
              <w:jc w:val="right"/>
              <w:rPr>
                <w:rFonts w:eastAsia="Times New Roman"/>
                <w:sz w:val="24"/>
                <w:szCs w:val="24"/>
              </w:rPr>
            </w:pPr>
          </w:p>
        </w:tc>
      </w:tr>
      <w:tr w:rsidR="00ED68A6" w:rsidRPr="00963B0D" w:rsidTr="00ED68A6">
        <w:trPr>
          <w:trHeight w:val="315"/>
        </w:trPr>
        <w:tc>
          <w:tcPr>
            <w:tcW w:w="493" w:type="dxa"/>
            <w:noWrap/>
          </w:tcPr>
          <w:p w:rsidR="00ED68A6" w:rsidRPr="00963B0D" w:rsidRDefault="00ED68A6" w:rsidP="00ED68A6">
            <w:pPr>
              <w:rPr>
                <w:rFonts w:eastAsia="Times New Roman"/>
                <w:sz w:val="24"/>
                <w:szCs w:val="24"/>
              </w:rPr>
            </w:pPr>
          </w:p>
        </w:tc>
        <w:tc>
          <w:tcPr>
            <w:tcW w:w="3443" w:type="dxa"/>
          </w:tcPr>
          <w:p w:rsidR="00ED68A6" w:rsidRPr="00963B0D" w:rsidRDefault="00ED68A6" w:rsidP="00ED68A6">
            <w:pPr>
              <w:rPr>
                <w:rFonts w:eastAsia="Times New Roman"/>
                <w:sz w:val="24"/>
                <w:szCs w:val="24"/>
              </w:rPr>
            </w:pPr>
            <w:r w:rsidRPr="00963B0D">
              <w:rPr>
                <w:rFonts w:eastAsia="Times New Roman"/>
                <w:sz w:val="24"/>
                <w:szCs w:val="24"/>
              </w:rPr>
              <w:t>Результат 2023</w:t>
            </w:r>
          </w:p>
        </w:tc>
        <w:tc>
          <w:tcPr>
            <w:tcW w:w="992" w:type="dxa"/>
            <w:noWrap/>
          </w:tcPr>
          <w:p w:rsidR="00ED68A6" w:rsidRPr="00963B0D" w:rsidRDefault="00ED68A6" w:rsidP="00ED68A6">
            <w:pPr>
              <w:rPr>
                <w:rFonts w:eastAsia="Times New Roman"/>
                <w:sz w:val="24"/>
                <w:szCs w:val="24"/>
              </w:rPr>
            </w:pPr>
            <w:r w:rsidRPr="00963B0D">
              <w:rPr>
                <w:rFonts w:eastAsia="Times New Roman"/>
                <w:sz w:val="24"/>
                <w:szCs w:val="24"/>
              </w:rPr>
              <w:t>71,6</w:t>
            </w:r>
          </w:p>
        </w:tc>
        <w:tc>
          <w:tcPr>
            <w:tcW w:w="992" w:type="dxa"/>
            <w:noWrap/>
          </w:tcPr>
          <w:p w:rsidR="00ED68A6" w:rsidRPr="00963B0D" w:rsidRDefault="00ED68A6" w:rsidP="00ED68A6">
            <w:pPr>
              <w:jc w:val="center"/>
              <w:rPr>
                <w:rFonts w:eastAsia="Times New Roman"/>
                <w:sz w:val="24"/>
                <w:szCs w:val="24"/>
              </w:rPr>
            </w:pPr>
            <w:r w:rsidRPr="00963B0D">
              <w:rPr>
                <w:rFonts w:eastAsia="Times New Roman"/>
                <w:sz w:val="24"/>
                <w:szCs w:val="24"/>
              </w:rPr>
              <w:t>57,6</w:t>
            </w:r>
          </w:p>
        </w:tc>
        <w:tc>
          <w:tcPr>
            <w:tcW w:w="1134" w:type="dxa"/>
            <w:noWrap/>
          </w:tcPr>
          <w:p w:rsidR="00ED68A6" w:rsidRPr="00963B0D" w:rsidRDefault="00ED68A6" w:rsidP="00ED68A6">
            <w:pPr>
              <w:jc w:val="right"/>
              <w:rPr>
                <w:rFonts w:eastAsia="Times New Roman"/>
                <w:sz w:val="24"/>
                <w:szCs w:val="24"/>
              </w:rPr>
            </w:pPr>
            <w:r w:rsidRPr="00963B0D">
              <w:rPr>
                <w:rFonts w:eastAsia="Times New Roman"/>
                <w:sz w:val="24"/>
                <w:szCs w:val="24"/>
              </w:rPr>
              <w:t>76</w:t>
            </w:r>
          </w:p>
        </w:tc>
        <w:tc>
          <w:tcPr>
            <w:tcW w:w="1276" w:type="dxa"/>
            <w:noWrap/>
          </w:tcPr>
          <w:p w:rsidR="00ED68A6" w:rsidRPr="00963B0D" w:rsidRDefault="00ED68A6" w:rsidP="00ED68A6">
            <w:pPr>
              <w:jc w:val="right"/>
              <w:rPr>
                <w:rFonts w:eastAsia="Times New Roman"/>
                <w:sz w:val="24"/>
                <w:szCs w:val="24"/>
              </w:rPr>
            </w:pPr>
            <w:r w:rsidRPr="00963B0D">
              <w:rPr>
                <w:rFonts w:eastAsia="Times New Roman"/>
                <w:sz w:val="24"/>
                <w:szCs w:val="24"/>
              </w:rPr>
              <w:t>38</w:t>
            </w:r>
          </w:p>
        </w:tc>
        <w:tc>
          <w:tcPr>
            <w:tcW w:w="1417" w:type="dxa"/>
            <w:noWrap/>
          </w:tcPr>
          <w:p w:rsidR="00ED68A6" w:rsidRPr="00963B0D" w:rsidRDefault="00ED68A6" w:rsidP="00ED68A6">
            <w:pPr>
              <w:jc w:val="right"/>
              <w:rPr>
                <w:rFonts w:eastAsia="Times New Roman"/>
                <w:sz w:val="24"/>
                <w:szCs w:val="24"/>
              </w:rPr>
            </w:pPr>
            <w:r w:rsidRPr="00963B0D">
              <w:rPr>
                <w:rFonts w:eastAsia="Times New Roman"/>
                <w:sz w:val="24"/>
                <w:szCs w:val="24"/>
              </w:rPr>
              <w:t>57,2</w:t>
            </w:r>
          </w:p>
        </w:tc>
        <w:tc>
          <w:tcPr>
            <w:tcW w:w="1276" w:type="dxa"/>
            <w:noWrap/>
          </w:tcPr>
          <w:p w:rsidR="00ED68A6" w:rsidRPr="00963B0D" w:rsidRDefault="00ED68A6" w:rsidP="00ED68A6">
            <w:pPr>
              <w:jc w:val="right"/>
              <w:rPr>
                <w:rFonts w:eastAsia="Times New Roman"/>
                <w:sz w:val="24"/>
                <w:szCs w:val="24"/>
              </w:rPr>
            </w:pPr>
            <w:r w:rsidRPr="00963B0D">
              <w:rPr>
                <w:rFonts w:eastAsia="Times New Roman"/>
                <w:sz w:val="24"/>
                <w:szCs w:val="24"/>
              </w:rPr>
              <w:t>39,7</w:t>
            </w:r>
          </w:p>
        </w:tc>
        <w:tc>
          <w:tcPr>
            <w:tcW w:w="1276" w:type="dxa"/>
          </w:tcPr>
          <w:p w:rsidR="00ED68A6" w:rsidRPr="00963B0D" w:rsidRDefault="00ED68A6" w:rsidP="00ED68A6">
            <w:pPr>
              <w:jc w:val="right"/>
              <w:rPr>
                <w:rFonts w:eastAsia="Times New Roman"/>
                <w:sz w:val="24"/>
                <w:szCs w:val="24"/>
              </w:rPr>
            </w:pPr>
            <w:r w:rsidRPr="00963B0D">
              <w:rPr>
                <w:rFonts w:eastAsia="Times New Roman"/>
                <w:sz w:val="24"/>
                <w:szCs w:val="24"/>
              </w:rPr>
              <w:t>38, 7</w:t>
            </w:r>
          </w:p>
        </w:tc>
        <w:tc>
          <w:tcPr>
            <w:tcW w:w="1559" w:type="dxa"/>
            <w:noWrap/>
          </w:tcPr>
          <w:p w:rsidR="00ED68A6" w:rsidRPr="00963B0D" w:rsidRDefault="00ED68A6" w:rsidP="00ED68A6">
            <w:pPr>
              <w:jc w:val="right"/>
              <w:rPr>
                <w:rFonts w:eastAsia="Times New Roman"/>
                <w:sz w:val="24"/>
                <w:szCs w:val="24"/>
              </w:rPr>
            </w:pPr>
            <w:r w:rsidRPr="00963B0D">
              <w:rPr>
                <w:rFonts w:eastAsia="Times New Roman"/>
                <w:sz w:val="24"/>
                <w:szCs w:val="24"/>
              </w:rPr>
              <w:t>57,5</w:t>
            </w:r>
          </w:p>
        </w:tc>
        <w:tc>
          <w:tcPr>
            <w:tcW w:w="1134" w:type="dxa"/>
          </w:tcPr>
          <w:p w:rsidR="00ED68A6" w:rsidRPr="00963B0D" w:rsidRDefault="00ED68A6" w:rsidP="00ED68A6">
            <w:pPr>
              <w:jc w:val="right"/>
              <w:rPr>
                <w:rFonts w:eastAsia="Times New Roman"/>
                <w:sz w:val="24"/>
                <w:szCs w:val="24"/>
              </w:rPr>
            </w:pPr>
          </w:p>
        </w:tc>
        <w:tc>
          <w:tcPr>
            <w:tcW w:w="1134" w:type="dxa"/>
          </w:tcPr>
          <w:p w:rsidR="00ED68A6" w:rsidRPr="00963B0D" w:rsidRDefault="00ED68A6" w:rsidP="00ED68A6">
            <w:pPr>
              <w:jc w:val="right"/>
              <w:rPr>
                <w:rFonts w:eastAsia="Times New Roman"/>
                <w:sz w:val="24"/>
                <w:szCs w:val="24"/>
              </w:rPr>
            </w:pPr>
            <w:r w:rsidRPr="00963B0D">
              <w:rPr>
                <w:rFonts w:eastAsia="Times New Roman"/>
                <w:sz w:val="24"/>
                <w:szCs w:val="24"/>
              </w:rPr>
              <w:t>64</w:t>
            </w:r>
          </w:p>
        </w:tc>
      </w:tr>
      <w:tr w:rsidR="00ED68A6" w:rsidRPr="00963B0D" w:rsidTr="00ED68A6">
        <w:trPr>
          <w:trHeight w:val="315"/>
        </w:trPr>
        <w:tc>
          <w:tcPr>
            <w:tcW w:w="493" w:type="dxa"/>
            <w:noWrap/>
          </w:tcPr>
          <w:p w:rsidR="00ED68A6" w:rsidRPr="00963B0D" w:rsidRDefault="00ED68A6" w:rsidP="00ED68A6">
            <w:pPr>
              <w:rPr>
                <w:rFonts w:eastAsia="Times New Roman"/>
                <w:sz w:val="24"/>
                <w:szCs w:val="24"/>
              </w:rPr>
            </w:pPr>
          </w:p>
        </w:tc>
        <w:tc>
          <w:tcPr>
            <w:tcW w:w="3443" w:type="dxa"/>
          </w:tcPr>
          <w:p w:rsidR="00ED68A6" w:rsidRPr="00963B0D" w:rsidRDefault="00ED68A6" w:rsidP="00ED68A6">
            <w:pPr>
              <w:rPr>
                <w:rFonts w:eastAsia="Times New Roman"/>
                <w:sz w:val="24"/>
                <w:szCs w:val="24"/>
              </w:rPr>
            </w:pPr>
            <w:r w:rsidRPr="00963B0D">
              <w:rPr>
                <w:rFonts w:eastAsia="Times New Roman"/>
                <w:sz w:val="24"/>
                <w:szCs w:val="24"/>
              </w:rPr>
              <w:t>Результат 2022</w:t>
            </w:r>
          </w:p>
        </w:tc>
        <w:tc>
          <w:tcPr>
            <w:tcW w:w="992" w:type="dxa"/>
            <w:noWrap/>
          </w:tcPr>
          <w:p w:rsidR="00ED68A6" w:rsidRPr="00963B0D" w:rsidRDefault="00ED68A6" w:rsidP="00ED68A6">
            <w:pPr>
              <w:rPr>
                <w:rFonts w:eastAsia="Times New Roman"/>
                <w:sz w:val="24"/>
                <w:szCs w:val="24"/>
              </w:rPr>
            </w:pPr>
            <w:r w:rsidRPr="00963B0D">
              <w:rPr>
                <w:rFonts w:eastAsia="Times New Roman"/>
                <w:sz w:val="24"/>
                <w:szCs w:val="24"/>
              </w:rPr>
              <w:t>75,4</w:t>
            </w:r>
          </w:p>
        </w:tc>
        <w:tc>
          <w:tcPr>
            <w:tcW w:w="992" w:type="dxa"/>
            <w:noWrap/>
          </w:tcPr>
          <w:p w:rsidR="00ED68A6" w:rsidRPr="00963B0D" w:rsidRDefault="00ED68A6" w:rsidP="00ED68A6">
            <w:pPr>
              <w:jc w:val="center"/>
              <w:rPr>
                <w:rFonts w:eastAsia="Times New Roman"/>
                <w:sz w:val="24"/>
                <w:szCs w:val="24"/>
              </w:rPr>
            </w:pPr>
            <w:r w:rsidRPr="00963B0D">
              <w:rPr>
                <w:rFonts w:eastAsia="Times New Roman"/>
                <w:sz w:val="24"/>
                <w:szCs w:val="24"/>
              </w:rPr>
              <w:t>67,5</w:t>
            </w:r>
          </w:p>
        </w:tc>
        <w:tc>
          <w:tcPr>
            <w:tcW w:w="1134" w:type="dxa"/>
            <w:noWrap/>
          </w:tcPr>
          <w:p w:rsidR="00ED68A6" w:rsidRPr="00963B0D" w:rsidRDefault="00ED68A6" w:rsidP="00ED68A6">
            <w:pPr>
              <w:jc w:val="right"/>
              <w:rPr>
                <w:rFonts w:eastAsia="Times New Roman"/>
                <w:sz w:val="24"/>
                <w:szCs w:val="24"/>
              </w:rPr>
            </w:pPr>
            <w:r w:rsidRPr="00963B0D">
              <w:rPr>
                <w:rFonts w:eastAsia="Times New Roman"/>
                <w:sz w:val="24"/>
                <w:szCs w:val="24"/>
              </w:rPr>
              <w:t>72</w:t>
            </w:r>
          </w:p>
        </w:tc>
        <w:tc>
          <w:tcPr>
            <w:tcW w:w="1276" w:type="dxa"/>
            <w:noWrap/>
          </w:tcPr>
          <w:p w:rsidR="00ED68A6" w:rsidRPr="00963B0D" w:rsidRDefault="00ED68A6" w:rsidP="00ED68A6">
            <w:pPr>
              <w:jc w:val="right"/>
              <w:rPr>
                <w:rFonts w:eastAsia="Times New Roman"/>
                <w:sz w:val="24"/>
                <w:szCs w:val="24"/>
              </w:rPr>
            </w:pPr>
            <w:r w:rsidRPr="00963B0D">
              <w:rPr>
                <w:rFonts w:eastAsia="Times New Roman"/>
                <w:sz w:val="24"/>
                <w:szCs w:val="24"/>
              </w:rPr>
              <w:t>43</w:t>
            </w:r>
          </w:p>
        </w:tc>
        <w:tc>
          <w:tcPr>
            <w:tcW w:w="1417" w:type="dxa"/>
            <w:noWrap/>
          </w:tcPr>
          <w:p w:rsidR="00ED68A6" w:rsidRPr="00963B0D" w:rsidRDefault="00ED68A6" w:rsidP="00ED68A6">
            <w:pPr>
              <w:jc w:val="right"/>
              <w:rPr>
                <w:rFonts w:eastAsia="Times New Roman"/>
                <w:sz w:val="24"/>
                <w:szCs w:val="24"/>
              </w:rPr>
            </w:pPr>
            <w:r w:rsidRPr="00963B0D">
              <w:rPr>
                <w:rFonts w:eastAsia="Times New Roman"/>
                <w:sz w:val="24"/>
                <w:szCs w:val="24"/>
              </w:rPr>
              <w:t>61,6</w:t>
            </w:r>
          </w:p>
        </w:tc>
        <w:tc>
          <w:tcPr>
            <w:tcW w:w="1276" w:type="dxa"/>
            <w:noWrap/>
          </w:tcPr>
          <w:p w:rsidR="00ED68A6" w:rsidRPr="00963B0D" w:rsidRDefault="00ED68A6" w:rsidP="00ED68A6">
            <w:pPr>
              <w:jc w:val="right"/>
              <w:rPr>
                <w:rFonts w:eastAsia="Times New Roman"/>
                <w:sz w:val="24"/>
                <w:szCs w:val="24"/>
              </w:rPr>
            </w:pPr>
            <w:r w:rsidRPr="00963B0D">
              <w:rPr>
                <w:rFonts w:eastAsia="Times New Roman"/>
                <w:sz w:val="24"/>
                <w:szCs w:val="24"/>
              </w:rPr>
              <w:t>42</w:t>
            </w:r>
          </w:p>
        </w:tc>
        <w:tc>
          <w:tcPr>
            <w:tcW w:w="1276" w:type="dxa"/>
          </w:tcPr>
          <w:p w:rsidR="00ED68A6" w:rsidRPr="00963B0D" w:rsidRDefault="00ED68A6" w:rsidP="00ED68A6">
            <w:pPr>
              <w:jc w:val="right"/>
              <w:rPr>
                <w:rFonts w:eastAsia="Times New Roman"/>
                <w:sz w:val="24"/>
                <w:szCs w:val="24"/>
              </w:rPr>
            </w:pPr>
            <w:r w:rsidRPr="00963B0D">
              <w:rPr>
                <w:rFonts w:eastAsia="Times New Roman"/>
                <w:sz w:val="24"/>
                <w:szCs w:val="24"/>
              </w:rPr>
              <w:t>-</w:t>
            </w:r>
          </w:p>
        </w:tc>
        <w:tc>
          <w:tcPr>
            <w:tcW w:w="1559" w:type="dxa"/>
            <w:noWrap/>
          </w:tcPr>
          <w:p w:rsidR="00ED68A6" w:rsidRPr="00963B0D" w:rsidRDefault="00ED68A6" w:rsidP="00ED68A6">
            <w:pPr>
              <w:jc w:val="right"/>
              <w:rPr>
                <w:rFonts w:eastAsia="Times New Roman"/>
                <w:sz w:val="24"/>
                <w:szCs w:val="24"/>
              </w:rPr>
            </w:pPr>
            <w:r w:rsidRPr="00963B0D">
              <w:rPr>
                <w:rFonts w:eastAsia="Times New Roman"/>
                <w:sz w:val="24"/>
                <w:szCs w:val="24"/>
              </w:rPr>
              <w:t>70,3</w:t>
            </w:r>
          </w:p>
        </w:tc>
        <w:tc>
          <w:tcPr>
            <w:tcW w:w="1134" w:type="dxa"/>
          </w:tcPr>
          <w:p w:rsidR="00ED68A6" w:rsidRPr="00963B0D" w:rsidRDefault="00ED68A6" w:rsidP="00ED68A6">
            <w:pPr>
              <w:jc w:val="right"/>
              <w:rPr>
                <w:rFonts w:eastAsia="Times New Roman"/>
                <w:sz w:val="24"/>
                <w:szCs w:val="24"/>
              </w:rPr>
            </w:pPr>
          </w:p>
        </w:tc>
        <w:tc>
          <w:tcPr>
            <w:tcW w:w="1134" w:type="dxa"/>
          </w:tcPr>
          <w:p w:rsidR="00ED68A6" w:rsidRPr="00963B0D" w:rsidRDefault="00ED68A6" w:rsidP="00ED68A6">
            <w:pPr>
              <w:jc w:val="right"/>
              <w:rPr>
                <w:rFonts w:eastAsia="Times New Roman"/>
                <w:sz w:val="24"/>
                <w:szCs w:val="24"/>
              </w:rPr>
            </w:pPr>
            <w:r w:rsidRPr="00963B0D">
              <w:rPr>
                <w:rFonts w:eastAsia="Times New Roman"/>
                <w:sz w:val="24"/>
                <w:szCs w:val="24"/>
              </w:rPr>
              <w:t>-</w:t>
            </w:r>
          </w:p>
        </w:tc>
      </w:tr>
      <w:tr w:rsidR="00ED68A6" w:rsidRPr="00963B0D" w:rsidTr="00ED68A6">
        <w:trPr>
          <w:trHeight w:val="315"/>
        </w:trPr>
        <w:tc>
          <w:tcPr>
            <w:tcW w:w="493" w:type="dxa"/>
            <w:noWrap/>
          </w:tcPr>
          <w:p w:rsidR="00ED68A6" w:rsidRPr="00963B0D" w:rsidRDefault="00ED68A6" w:rsidP="00ED68A6">
            <w:pPr>
              <w:rPr>
                <w:rFonts w:eastAsia="Times New Roman"/>
                <w:sz w:val="24"/>
                <w:szCs w:val="24"/>
              </w:rPr>
            </w:pPr>
          </w:p>
        </w:tc>
        <w:tc>
          <w:tcPr>
            <w:tcW w:w="3443" w:type="dxa"/>
          </w:tcPr>
          <w:p w:rsidR="00ED68A6" w:rsidRPr="00963B0D" w:rsidRDefault="00ED68A6" w:rsidP="00ED68A6">
            <w:pPr>
              <w:rPr>
                <w:rFonts w:eastAsia="Times New Roman"/>
                <w:sz w:val="24"/>
                <w:szCs w:val="24"/>
              </w:rPr>
            </w:pPr>
            <w:r w:rsidRPr="00963B0D">
              <w:rPr>
                <w:rFonts w:eastAsia="Times New Roman"/>
                <w:sz w:val="24"/>
                <w:szCs w:val="24"/>
              </w:rPr>
              <w:t>динамика</w:t>
            </w:r>
          </w:p>
        </w:tc>
        <w:tc>
          <w:tcPr>
            <w:tcW w:w="992" w:type="dxa"/>
            <w:noWrap/>
          </w:tcPr>
          <w:p w:rsidR="00ED68A6" w:rsidRPr="00963B0D" w:rsidRDefault="00ED68A6" w:rsidP="00ED68A6">
            <w:pPr>
              <w:jc w:val="right"/>
              <w:rPr>
                <w:rFonts w:eastAsia="Times New Roman"/>
                <w:sz w:val="24"/>
                <w:szCs w:val="24"/>
              </w:rPr>
            </w:pPr>
            <w:r w:rsidRPr="00963B0D">
              <w:rPr>
                <w:rFonts w:eastAsia="Times New Roman"/>
                <w:sz w:val="24"/>
                <w:szCs w:val="24"/>
              </w:rPr>
              <w:t>-0,7</w:t>
            </w:r>
          </w:p>
        </w:tc>
        <w:tc>
          <w:tcPr>
            <w:tcW w:w="992" w:type="dxa"/>
            <w:noWrap/>
          </w:tcPr>
          <w:p w:rsidR="00ED68A6" w:rsidRPr="00963B0D" w:rsidRDefault="00ED68A6" w:rsidP="00ED68A6">
            <w:pPr>
              <w:jc w:val="right"/>
              <w:rPr>
                <w:rFonts w:eastAsia="Times New Roman"/>
                <w:sz w:val="24"/>
                <w:szCs w:val="24"/>
              </w:rPr>
            </w:pPr>
            <w:r w:rsidRPr="00963B0D">
              <w:rPr>
                <w:rFonts w:eastAsia="Times New Roman"/>
                <w:sz w:val="24"/>
                <w:szCs w:val="24"/>
              </w:rPr>
              <w:t>+5,6</w:t>
            </w:r>
          </w:p>
        </w:tc>
        <w:tc>
          <w:tcPr>
            <w:tcW w:w="1134" w:type="dxa"/>
            <w:noWrap/>
          </w:tcPr>
          <w:p w:rsidR="00ED68A6" w:rsidRPr="00963B0D" w:rsidRDefault="00ED68A6" w:rsidP="00ED68A6">
            <w:pPr>
              <w:jc w:val="right"/>
              <w:rPr>
                <w:rFonts w:eastAsia="Times New Roman"/>
                <w:sz w:val="24"/>
                <w:szCs w:val="24"/>
              </w:rPr>
            </w:pPr>
            <w:r w:rsidRPr="00963B0D">
              <w:rPr>
                <w:rFonts w:eastAsia="Times New Roman"/>
                <w:sz w:val="24"/>
                <w:szCs w:val="24"/>
              </w:rPr>
              <w:t>-13,5</w:t>
            </w:r>
          </w:p>
        </w:tc>
        <w:tc>
          <w:tcPr>
            <w:tcW w:w="1276" w:type="dxa"/>
            <w:noWrap/>
          </w:tcPr>
          <w:p w:rsidR="00ED68A6" w:rsidRPr="00963B0D" w:rsidRDefault="00ED68A6" w:rsidP="00ED68A6">
            <w:pPr>
              <w:jc w:val="right"/>
              <w:rPr>
                <w:rFonts w:eastAsia="Times New Roman"/>
                <w:sz w:val="24"/>
                <w:szCs w:val="24"/>
              </w:rPr>
            </w:pPr>
            <w:r w:rsidRPr="00963B0D">
              <w:rPr>
                <w:rFonts w:eastAsia="Times New Roman"/>
                <w:sz w:val="24"/>
                <w:szCs w:val="24"/>
              </w:rPr>
              <w:t>+18</w:t>
            </w:r>
          </w:p>
        </w:tc>
        <w:tc>
          <w:tcPr>
            <w:tcW w:w="1417" w:type="dxa"/>
            <w:noWrap/>
          </w:tcPr>
          <w:p w:rsidR="00ED68A6" w:rsidRPr="00963B0D" w:rsidRDefault="00ED68A6" w:rsidP="00ED68A6">
            <w:pPr>
              <w:jc w:val="right"/>
              <w:rPr>
                <w:rFonts w:eastAsia="Times New Roman"/>
                <w:sz w:val="24"/>
                <w:szCs w:val="24"/>
              </w:rPr>
            </w:pPr>
            <w:r w:rsidRPr="00963B0D">
              <w:rPr>
                <w:rFonts w:eastAsia="Times New Roman"/>
                <w:sz w:val="24"/>
                <w:szCs w:val="24"/>
              </w:rPr>
              <w:t>+5,2</w:t>
            </w:r>
          </w:p>
        </w:tc>
        <w:tc>
          <w:tcPr>
            <w:tcW w:w="1276" w:type="dxa"/>
            <w:noWrap/>
          </w:tcPr>
          <w:p w:rsidR="00ED68A6" w:rsidRPr="00963B0D" w:rsidRDefault="00ED68A6" w:rsidP="00ED68A6">
            <w:pPr>
              <w:jc w:val="right"/>
              <w:rPr>
                <w:rFonts w:eastAsia="Times New Roman"/>
                <w:sz w:val="24"/>
                <w:szCs w:val="24"/>
              </w:rPr>
            </w:pPr>
            <w:r w:rsidRPr="00963B0D">
              <w:rPr>
                <w:rFonts w:eastAsia="Times New Roman"/>
                <w:sz w:val="24"/>
                <w:szCs w:val="24"/>
              </w:rPr>
              <w:t>+18,6</w:t>
            </w:r>
          </w:p>
        </w:tc>
        <w:tc>
          <w:tcPr>
            <w:tcW w:w="1276" w:type="dxa"/>
          </w:tcPr>
          <w:p w:rsidR="00ED68A6" w:rsidRPr="00963B0D" w:rsidRDefault="00ED68A6" w:rsidP="00ED68A6">
            <w:pPr>
              <w:jc w:val="right"/>
              <w:rPr>
                <w:rFonts w:eastAsia="Times New Roman"/>
                <w:sz w:val="24"/>
                <w:szCs w:val="24"/>
              </w:rPr>
            </w:pPr>
            <w:r w:rsidRPr="00963B0D">
              <w:rPr>
                <w:rFonts w:eastAsia="Times New Roman"/>
                <w:sz w:val="24"/>
                <w:szCs w:val="24"/>
              </w:rPr>
              <w:t>+21,6</w:t>
            </w:r>
          </w:p>
        </w:tc>
        <w:tc>
          <w:tcPr>
            <w:tcW w:w="1559" w:type="dxa"/>
            <w:noWrap/>
          </w:tcPr>
          <w:p w:rsidR="00ED68A6" w:rsidRPr="00963B0D" w:rsidRDefault="00ED68A6" w:rsidP="00ED68A6">
            <w:pPr>
              <w:jc w:val="right"/>
              <w:rPr>
                <w:rFonts w:eastAsia="Times New Roman"/>
                <w:sz w:val="24"/>
                <w:szCs w:val="24"/>
              </w:rPr>
            </w:pPr>
            <w:r w:rsidRPr="00963B0D">
              <w:rPr>
                <w:rFonts w:eastAsia="Times New Roman"/>
                <w:sz w:val="24"/>
                <w:szCs w:val="24"/>
              </w:rPr>
              <w:t>-2,5</w:t>
            </w:r>
          </w:p>
        </w:tc>
        <w:tc>
          <w:tcPr>
            <w:tcW w:w="1134" w:type="dxa"/>
          </w:tcPr>
          <w:p w:rsidR="00ED68A6" w:rsidRPr="00963B0D" w:rsidRDefault="00ED68A6" w:rsidP="00ED68A6">
            <w:pPr>
              <w:jc w:val="right"/>
              <w:rPr>
                <w:rFonts w:eastAsia="Times New Roman"/>
                <w:sz w:val="24"/>
                <w:szCs w:val="24"/>
              </w:rPr>
            </w:pPr>
          </w:p>
        </w:tc>
        <w:tc>
          <w:tcPr>
            <w:tcW w:w="1134" w:type="dxa"/>
          </w:tcPr>
          <w:p w:rsidR="00ED68A6" w:rsidRPr="00963B0D" w:rsidRDefault="00ED68A6" w:rsidP="00ED68A6">
            <w:pPr>
              <w:jc w:val="right"/>
              <w:rPr>
                <w:rFonts w:eastAsia="Times New Roman"/>
                <w:sz w:val="24"/>
                <w:szCs w:val="24"/>
              </w:rPr>
            </w:pPr>
            <w:r w:rsidRPr="00963B0D">
              <w:rPr>
                <w:rFonts w:eastAsia="Times New Roman"/>
                <w:sz w:val="24"/>
                <w:szCs w:val="24"/>
              </w:rPr>
              <w:t>-7</w:t>
            </w:r>
          </w:p>
        </w:tc>
      </w:tr>
    </w:tbl>
    <w:bookmarkEnd w:id="14"/>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Результаты выпускников текущего года дали  +46 баллов в сумме по всем предметам в сравнении с прошлым годом.</w:t>
      </w:r>
    </w:p>
    <w:p w:rsidR="00ED68A6" w:rsidRPr="00963B0D" w:rsidRDefault="00ED68A6" w:rsidP="00ED68A6">
      <w:pPr>
        <w:rPr>
          <w:rFonts w:ascii="Times New Roman" w:hAnsi="Times New Roman" w:cs="Times New Roman"/>
          <w:b/>
          <w:color w:val="FF0000"/>
          <w:sz w:val="24"/>
          <w:szCs w:val="24"/>
        </w:rPr>
      </w:pPr>
    </w:p>
    <w:p w:rsidR="00ED68A6" w:rsidRPr="00963B0D" w:rsidRDefault="00ED68A6" w:rsidP="00ED68A6">
      <w:pPr>
        <w:ind w:firstLine="426"/>
        <w:jc w:val="both"/>
        <w:rPr>
          <w:rFonts w:ascii="Times New Roman" w:hAnsi="Times New Roman" w:cs="Times New Roman"/>
          <w:noProof/>
          <w:color w:val="FF0000"/>
          <w:sz w:val="24"/>
          <w:szCs w:val="24"/>
        </w:rPr>
      </w:pPr>
    </w:p>
    <w:p w:rsidR="00ED68A6" w:rsidRPr="00963B0D" w:rsidRDefault="00ED68A6" w:rsidP="00ED68A6">
      <w:pPr>
        <w:ind w:firstLine="426"/>
        <w:jc w:val="both"/>
        <w:rPr>
          <w:rFonts w:ascii="Times New Roman" w:hAnsi="Times New Roman" w:cs="Times New Roman"/>
          <w:noProof/>
          <w:color w:val="FF0000"/>
          <w:sz w:val="24"/>
          <w:szCs w:val="24"/>
        </w:rPr>
      </w:pPr>
    </w:p>
    <w:p w:rsidR="00ED68A6" w:rsidRPr="00963B0D" w:rsidRDefault="00ED68A6" w:rsidP="00ED68A6">
      <w:pPr>
        <w:rPr>
          <w:rFonts w:ascii="Times New Roman" w:hAnsi="Times New Roman" w:cs="Times New Roman"/>
          <w:b/>
          <w:color w:val="FF0000"/>
          <w:sz w:val="24"/>
          <w:szCs w:val="24"/>
        </w:rPr>
        <w:sectPr w:rsidR="00ED68A6" w:rsidRPr="00963B0D" w:rsidSect="00ED68A6">
          <w:pgSz w:w="16838" w:h="11906" w:orient="landscape"/>
          <w:pgMar w:top="425" w:right="709" w:bottom="709" w:left="425" w:header="709" w:footer="709" w:gutter="0"/>
          <w:cols w:space="708"/>
          <w:docGrid w:linePitch="360"/>
        </w:sectPr>
      </w:pPr>
    </w:p>
    <w:p w:rsidR="00ED68A6" w:rsidRPr="00963B0D" w:rsidRDefault="00ED68A6" w:rsidP="00ED68A6">
      <w:pPr>
        <w:rPr>
          <w:rFonts w:ascii="Times New Roman" w:hAnsi="Times New Roman" w:cs="Times New Roman"/>
          <w:b/>
          <w:sz w:val="24"/>
          <w:szCs w:val="24"/>
        </w:rPr>
      </w:pPr>
      <w:r w:rsidRPr="00963B0D">
        <w:rPr>
          <w:rFonts w:ascii="Times New Roman" w:hAnsi="Times New Roman" w:cs="Times New Roman"/>
          <w:b/>
          <w:sz w:val="24"/>
          <w:szCs w:val="24"/>
        </w:rPr>
        <w:lastRenderedPageBreak/>
        <w:t>Русский язык.  (Учитель Субботина А.Н.)</w:t>
      </w:r>
    </w:p>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Минимальное количество баллов (порог успешности) – 36 для поступления в ВУЗ. Все выпускники преодолели порог и справились с предложенными заданиями.</w:t>
      </w:r>
    </w:p>
    <w:p w:rsidR="00ED68A6" w:rsidRPr="00963B0D" w:rsidRDefault="00ED68A6" w:rsidP="00ED68A6">
      <w:pPr>
        <w:rPr>
          <w:rFonts w:ascii="Times New Roman" w:hAnsi="Times New Roman" w:cs="Times New Roman"/>
          <w:b/>
          <w:sz w:val="24"/>
          <w:szCs w:val="24"/>
        </w:rPr>
      </w:pPr>
      <w:r w:rsidRPr="00963B0D">
        <w:rPr>
          <w:rFonts w:ascii="Times New Roman" w:hAnsi="Times New Roman" w:cs="Times New Roman"/>
          <w:sz w:val="24"/>
          <w:szCs w:val="24"/>
        </w:rPr>
        <w:t>Учителем русского языка был проведен методический анализ результатов ЕГЭ по русскому языку. Выпускники справились с экзаменом, оказали   повышенный уровень знаний, подтвердили годовые оценки. Методический анализ ЕГЭ по русскому языку</w:t>
      </w:r>
      <w:r w:rsidRPr="00963B0D">
        <w:rPr>
          <w:rFonts w:ascii="Times New Roman" w:hAnsi="Times New Roman" w:cs="Times New Roman"/>
          <w:b/>
          <w:sz w:val="24"/>
          <w:szCs w:val="24"/>
        </w:rPr>
        <w:t>: Приложение 1</w:t>
      </w:r>
    </w:p>
    <w:p w:rsidR="00ED68A6" w:rsidRPr="00963B0D" w:rsidRDefault="00ED68A6" w:rsidP="00ED68A6">
      <w:pPr>
        <w:rPr>
          <w:rFonts w:ascii="Times New Roman" w:hAnsi="Times New Roman" w:cs="Times New Roman"/>
          <w:b/>
          <w:color w:val="C0504D" w:themeColor="accent2"/>
          <w:sz w:val="24"/>
          <w:szCs w:val="24"/>
        </w:rPr>
      </w:pPr>
      <w:r w:rsidRPr="00963B0D">
        <w:rPr>
          <w:rFonts w:ascii="Times New Roman" w:hAnsi="Times New Roman" w:cs="Times New Roman"/>
          <w:b/>
          <w:sz w:val="24"/>
          <w:szCs w:val="24"/>
        </w:rPr>
        <w:t xml:space="preserve">Средний балл:– 70,9  что на 0,7 балла ниже прошлогоднего результата. </w:t>
      </w:r>
    </w:p>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b/>
          <w:sz w:val="24"/>
          <w:szCs w:val="24"/>
        </w:rPr>
        <w:t xml:space="preserve">Математика (базовая). </w:t>
      </w:r>
      <w:r w:rsidRPr="00963B0D">
        <w:rPr>
          <w:rFonts w:ascii="Times New Roman" w:hAnsi="Times New Roman" w:cs="Times New Roman"/>
          <w:sz w:val="24"/>
          <w:szCs w:val="24"/>
        </w:rPr>
        <w:t>(Учитель Тлепсук А.З.)</w:t>
      </w:r>
    </w:p>
    <w:p w:rsidR="00ED68A6" w:rsidRPr="00963B0D" w:rsidRDefault="00ED68A6" w:rsidP="00ED68A6">
      <w:pPr>
        <w:rPr>
          <w:rFonts w:ascii="Times New Roman" w:hAnsi="Times New Roman" w:cs="Times New Roman"/>
          <w:color w:val="FF0000"/>
          <w:sz w:val="24"/>
          <w:szCs w:val="24"/>
        </w:rPr>
      </w:pPr>
      <w:r w:rsidRPr="00963B0D">
        <w:rPr>
          <w:rFonts w:ascii="Times New Roman" w:hAnsi="Times New Roman" w:cs="Times New Roman"/>
          <w:sz w:val="24"/>
          <w:szCs w:val="24"/>
        </w:rPr>
        <w:t xml:space="preserve">Математику на базовом уровне выбрали  11 выпускников (70%).  Все </w:t>
      </w:r>
      <w:r w:rsidRPr="00963B0D">
        <w:rPr>
          <w:rFonts w:ascii="Times New Roman" w:hAnsi="Times New Roman" w:cs="Times New Roman"/>
          <w:color w:val="000000" w:themeColor="text1"/>
          <w:sz w:val="24"/>
          <w:szCs w:val="24"/>
        </w:rPr>
        <w:t>обучающиеся справились с работой. Качество составило 91% , что на 5 % выше прошлогоднего результата.  Средний балл 4,3, 3, что на 0,4 выше уровня ЕГЭ 202</w:t>
      </w:r>
      <w:r w:rsidR="001F27B7">
        <w:rPr>
          <w:rFonts w:ascii="Times New Roman" w:hAnsi="Times New Roman" w:cs="Times New Roman"/>
          <w:color w:val="000000" w:themeColor="text1"/>
          <w:sz w:val="24"/>
          <w:szCs w:val="24"/>
        </w:rPr>
        <w:t>4</w:t>
      </w:r>
      <w:r w:rsidRPr="00963B0D">
        <w:rPr>
          <w:rFonts w:ascii="Times New Roman" w:hAnsi="Times New Roman" w:cs="Times New Roman"/>
          <w:color w:val="000000" w:themeColor="text1"/>
          <w:sz w:val="24"/>
          <w:szCs w:val="24"/>
        </w:rPr>
        <w:t>.</w:t>
      </w:r>
    </w:p>
    <w:p w:rsidR="00ED68A6" w:rsidRPr="00963B0D" w:rsidRDefault="00ED68A6" w:rsidP="00ED68A6">
      <w:pPr>
        <w:rPr>
          <w:rFonts w:ascii="Times New Roman" w:hAnsi="Times New Roman" w:cs="Times New Roman"/>
          <w:color w:val="000000" w:themeColor="text1"/>
          <w:sz w:val="24"/>
          <w:szCs w:val="24"/>
        </w:rPr>
      </w:pPr>
      <w:r w:rsidRPr="00963B0D">
        <w:rPr>
          <w:rFonts w:ascii="Times New Roman" w:hAnsi="Times New Roman" w:cs="Times New Roman"/>
          <w:b/>
          <w:color w:val="000000" w:themeColor="text1"/>
          <w:sz w:val="24"/>
          <w:szCs w:val="24"/>
        </w:rPr>
        <w:t xml:space="preserve">Математика (профильная). </w:t>
      </w:r>
      <w:r w:rsidRPr="00963B0D">
        <w:rPr>
          <w:rFonts w:ascii="Times New Roman" w:hAnsi="Times New Roman" w:cs="Times New Roman"/>
          <w:color w:val="000000" w:themeColor="text1"/>
          <w:sz w:val="24"/>
          <w:szCs w:val="24"/>
        </w:rPr>
        <w:t>(Учитель Тлепсук А.З.)</w:t>
      </w:r>
    </w:p>
    <w:p w:rsidR="00ED68A6" w:rsidRPr="00963B0D" w:rsidRDefault="00ED68A6" w:rsidP="00ED68A6">
      <w:pPr>
        <w:rPr>
          <w:rFonts w:ascii="Times New Roman" w:hAnsi="Times New Roman" w:cs="Times New Roman"/>
          <w:color w:val="000000" w:themeColor="text1"/>
          <w:sz w:val="24"/>
          <w:szCs w:val="24"/>
        </w:rPr>
      </w:pPr>
      <w:r w:rsidRPr="00963B0D">
        <w:rPr>
          <w:rFonts w:ascii="Times New Roman" w:hAnsi="Times New Roman" w:cs="Times New Roman"/>
          <w:color w:val="000000" w:themeColor="text1"/>
          <w:sz w:val="24"/>
          <w:szCs w:val="24"/>
        </w:rPr>
        <w:t>Математику на профильном уровне выбрали  5  выпускников (30% ).  Минимальное количество баллов (порог успешности – 27). Все 5 выпускников школы преодолели порог успешности. Максимальный балл этого года -76, выше ЕГЭ 202</w:t>
      </w:r>
      <w:r w:rsidR="001F27B7">
        <w:rPr>
          <w:rFonts w:ascii="Times New Roman" w:hAnsi="Times New Roman" w:cs="Times New Roman"/>
          <w:color w:val="000000" w:themeColor="text1"/>
          <w:sz w:val="24"/>
          <w:szCs w:val="24"/>
        </w:rPr>
        <w:t>4</w:t>
      </w:r>
      <w:r w:rsidRPr="00963B0D">
        <w:rPr>
          <w:rFonts w:ascii="Times New Roman" w:hAnsi="Times New Roman" w:cs="Times New Roman"/>
          <w:color w:val="000000" w:themeColor="text1"/>
          <w:sz w:val="24"/>
          <w:szCs w:val="24"/>
        </w:rPr>
        <w:t xml:space="preserve"> на 4 балла (72). Минимальный балл этого года 52 балла, что выше уровня прошлого года на 16 баллов.</w:t>
      </w:r>
    </w:p>
    <w:p w:rsidR="00ED68A6" w:rsidRPr="00963B0D" w:rsidRDefault="00ED68A6" w:rsidP="00ED68A6">
      <w:pPr>
        <w:rPr>
          <w:rFonts w:ascii="Times New Roman" w:hAnsi="Times New Roman" w:cs="Times New Roman"/>
          <w:b/>
          <w:color w:val="000000" w:themeColor="text1"/>
          <w:sz w:val="24"/>
          <w:szCs w:val="24"/>
        </w:rPr>
      </w:pPr>
      <w:r w:rsidRPr="00963B0D">
        <w:rPr>
          <w:rFonts w:ascii="Times New Roman" w:hAnsi="Times New Roman" w:cs="Times New Roman"/>
          <w:color w:val="000000" w:themeColor="text1"/>
          <w:sz w:val="24"/>
          <w:szCs w:val="24"/>
        </w:rPr>
        <w:t>Методический анализ ЕГЭ по математике</w:t>
      </w:r>
      <w:r w:rsidRPr="00963B0D">
        <w:rPr>
          <w:rFonts w:ascii="Times New Roman" w:hAnsi="Times New Roman" w:cs="Times New Roman"/>
          <w:b/>
          <w:color w:val="000000" w:themeColor="text1"/>
          <w:sz w:val="24"/>
          <w:szCs w:val="24"/>
        </w:rPr>
        <w:t>: Приложение 2</w:t>
      </w:r>
    </w:p>
    <w:p w:rsidR="00ED68A6" w:rsidRPr="00963B0D" w:rsidRDefault="00ED68A6" w:rsidP="00ED68A6">
      <w:pPr>
        <w:ind w:firstLine="708"/>
        <w:jc w:val="both"/>
        <w:rPr>
          <w:rFonts w:ascii="Times New Roman" w:hAnsi="Times New Roman" w:cs="Times New Roman"/>
          <w:b/>
          <w:color w:val="FF0000"/>
          <w:sz w:val="24"/>
          <w:szCs w:val="24"/>
        </w:rPr>
      </w:pPr>
      <w:r w:rsidRPr="00963B0D">
        <w:rPr>
          <w:rFonts w:ascii="Times New Roman" w:hAnsi="Times New Roman" w:cs="Times New Roman"/>
          <w:b/>
          <w:color w:val="000000" w:themeColor="text1"/>
          <w:sz w:val="24"/>
          <w:szCs w:val="24"/>
        </w:rPr>
        <w:t>Средний балл:  63,2  выше ЕГЭ 2024 на 5,6 баллов.</w:t>
      </w:r>
    </w:p>
    <w:p w:rsidR="00ED68A6" w:rsidRPr="00963B0D" w:rsidRDefault="00ED68A6" w:rsidP="00ED68A6">
      <w:pPr>
        <w:ind w:firstLine="426"/>
        <w:jc w:val="both"/>
        <w:rPr>
          <w:rFonts w:ascii="Times New Roman" w:hAnsi="Times New Roman" w:cs="Times New Roman"/>
          <w:b/>
          <w:color w:val="000000" w:themeColor="text1"/>
          <w:sz w:val="24"/>
          <w:szCs w:val="24"/>
        </w:rPr>
      </w:pPr>
      <w:r w:rsidRPr="00963B0D">
        <w:rPr>
          <w:rFonts w:ascii="Times New Roman" w:hAnsi="Times New Roman" w:cs="Times New Roman"/>
          <w:b/>
          <w:color w:val="000000" w:themeColor="text1"/>
          <w:sz w:val="24"/>
          <w:szCs w:val="24"/>
        </w:rPr>
        <w:t>Обществознание (учитель Баловнев С.А.)</w:t>
      </w:r>
    </w:p>
    <w:p w:rsidR="00ED68A6" w:rsidRPr="00963B0D" w:rsidRDefault="00ED68A6" w:rsidP="00ED68A6">
      <w:pPr>
        <w:ind w:firstLine="426"/>
        <w:jc w:val="both"/>
        <w:rPr>
          <w:rFonts w:ascii="Times New Roman" w:hAnsi="Times New Roman" w:cs="Times New Roman"/>
          <w:noProof/>
          <w:color w:val="000000" w:themeColor="text1"/>
          <w:sz w:val="24"/>
          <w:szCs w:val="24"/>
        </w:rPr>
      </w:pPr>
      <w:r w:rsidRPr="00963B0D">
        <w:rPr>
          <w:rFonts w:ascii="Times New Roman" w:hAnsi="Times New Roman" w:cs="Times New Roman"/>
          <w:color w:val="000000" w:themeColor="text1"/>
          <w:sz w:val="24"/>
          <w:szCs w:val="24"/>
        </w:rPr>
        <w:t xml:space="preserve">Обществознание сдавали 5 выпускников. В этом году обществознание по популярности уступило биологии. </w:t>
      </w:r>
      <w:r w:rsidRPr="00963B0D">
        <w:rPr>
          <w:rFonts w:ascii="Times New Roman" w:hAnsi="Times New Roman" w:cs="Times New Roman"/>
          <w:noProof/>
          <w:color w:val="000000" w:themeColor="text1"/>
          <w:sz w:val="24"/>
          <w:szCs w:val="24"/>
        </w:rPr>
        <w:t>Проходной балл – 42. Одна  выпускница не преодолела «порог успешности», набрав 32 балла, но в основную волну улучшила результат до 52 баллов. Максимальный балл этого выпуска 90, что на 7 баллов болшьше  уровня прошлого года (83), и на уровне ЕГЭ 202</w:t>
      </w:r>
      <w:r w:rsidR="001F27B7">
        <w:rPr>
          <w:rFonts w:ascii="Times New Roman" w:hAnsi="Times New Roman" w:cs="Times New Roman"/>
          <w:noProof/>
          <w:color w:val="000000" w:themeColor="text1"/>
          <w:sz w:val="24"/>
          <w:szCs w:val="24"/>
        </w:rPr>
        <w:t>3</w:t>
      </w:r>
      <w:r w:rsidRPr="00963B0D">
        <w:rPr>
          <w:rFonts w:ascii="Times New Roman" w:hAnsi="Times New Roman" w:cs="Times New Roman"/>
          <w:noProof/>
          <w:color w:val="000000" w:themeColor="text1"/>
          <w:sz w:val="24"/>
          <w:szCs w:val="24"/>
        </w:rPr>
        <w:t>.</w:t>
      </w:r>
    </w:p>
    <w:p w:rsidR="00ED68A6" w:rsidRPr="00963B0D" w:rsidRDefault="00ED68A6" w:rsidP="00ED68A6">
      <w:pPr>
        <w:ind w:firstLine="426"/>
        <w:jc w:val="both"/>
        <w:rPr>
          <w:rFonts w:ascii="Times New Roman" w:hAnsi="Times New Roman" w:cs="Times New Roman"/>
          <w:b/>
          <w:noProof/>
          <w:color w:val="FF0000"/>
          <w:sz w:val="24"/>
          <w:szCs w:val="24"/>
        </w:rPr>
      </w:pPr>
      <w:r w:rsidRPr="00963B0D">
        <w:rPr>
          <w:rFonts w:ascii="Times New Roman" w:hAnsi="Times New Roman" w:cs="Times New Roman"/>
          <w:noProof/>
          <w:color w:val="000000" w:themeColor="text1"/>
          <w:sz w:val="24"/>
          <w:szCs w:val="24"/>
        </w:rPr>
        <w:t xml:space="preserve"> </w:t>
      </w:r>
      <w:r w:rsidRPr="00963B0D">
        <w:rPr>
          <w:rFonts w:ascii="Times New Roman" w:hAnsi="Times New Roman" w:cs="Times New Roman"/>
          <w:b/>
          <w:noProof/>
          <w:color w:val="000000" w:themeColor="text1"/>
          <w:sz w:val="24"/>
          <w:szCs w:val="24"/>
        </w:rPr>
        <w:t>Средний балл 62,4, что на 5,2 выше прошлогоднего результата</w:t>
      </w:r>
    </w:p>
    <w:p w:rsidR="00ED68A6" w:rsidRPr="00963B0D" w:rsidRDefault="00ED68A6" w:rsidP="00ED68A6">
      <w:pPr>
        <w:rPr>
          <w:rFonts w:ascii="Times New Roman" w:hAnsi="Times New Roman" w:cs="Times New Roman"/>
          <w:b/>
          <w:noProof/>
          <w:sz w:val="24"/>
          <w:szCs w:val="24"/>
        </w:rPr>
      </w:pPr>
      <w:r w:rsidRPr="00963B0D">
        <w:rPr>
          <w:rFonts w:ascii="Times New Roman" w:hAnsi="Times New Roman" w:cs="Times New Roman"/>
          <w:noProof/>
          <w:sz w:val="24"/>
          <w:szCs w:val="24"/>
        </w:rPr>
        <w:t>Методический анализ ЕГЭ по обществознанию</w:t>
      </w:r>
      <w:r w:rsidRPr="00963B0D">
        <w:rPr>
          <w:rFonts w:ascii="Times New Roman" w:hAnsi="Times New Roman" w:cs="Times New Roman"/>
          <w:b/>
          <w:noProof/>
          <w:sz w:val="24"/>
          <w:szCs w:val="24"/>
        </w:rPr>
        <w:t>: Приложение 3</w:t>
      </w:r>
    </w:p>
    <w:p w:rsidR="00ED68A6" w:rsidRPr="00963B0D" w:rsidRDefault="00ED68A6" w:rsidP="00ED68A6">
      <w:pPr>
        <w:ind w:firstLine="426"/>
        <w:jc w:val="both"/>
        <w:rPr>
          <w:rFonts w:ascii="Times New Roman" w:hAnsi="Times New Roman" w:cs="Times New Roman"/>
          <w:b/>
          <w:noProof/>
          <w:sz w:val="24"/>
          <w:szCs w:val="24"/>
        </w:rPr>
      </w:pPr>
      <w:r w:rsidRPr="00963B0D">
        <w:rPr>
          <w:rFonts w:ascii="Times New Roman" w:hAnsi="Times New Roman" w:cs="Times New Roman"/>
          <w:b/>
          <w:noProof/>
          <w:sz w:val="24"/>
          <w:szCs w:val="24"/>
        </w:rPr>
        <w:t>Биология</w:t>
      </w:r>
      <w:r w:rsidRPr="00963B0D">
        <w:rPr>
          <w:rFonts w:ascii="Times New Roman" w:hAnsi="Times New Roman" w:cs="Times New Roman"/>
          <w:noProof/>
          <w:sz w:val="24"/>
          <w:szCs w:val="24"/>
        </w:rPr>
        <w:t xml:space="preserve"> </w:t>
      </w:r>
      <w:r w:rsidRPr="00963B0D">
        <w:rPr>
          <w:rFonts w:ascii="Times New Roman" w:hAnsi="Times New Roman" w:cs="Times New Roman"/>
          <w:b/>
          <w:noProof/>
          <w:sz w:val="24"/>
          <w:szCs w:val="24"/>
        </w:rPr>
        <w:t>(Учитель Семененко С.Б.)</w:t>
      </w:r>
    </w:p>
    <w:p w:rsidR="00ED68A6" w:rsidRPr="00963B0D" w:rsidRDefault="00ED68A6" w:rsidP="00ED68A6">
      <w:pPr>
        <w:ind w:firstLine="426"/>
        <w:jc w:val="both"/>
        <w:rPr>
          <w:rFonts w:ascii="Times New Roman" w:hAnsi="Times New Roman" w:cs="Times New Roman"/>
          <w:b/>
          <w:noProof/>
          <w:sz w:val="24"/>
          <w:szCs w:val="24"/>
        </w:rPr>
      </w:pPr>
      <w:r w:rsidRPr="00963B0D">
        <w:rPr>
          <w:rFonts w:ascii="Times New Roman" w:hAnsi="Times New Roman" w:cs="Times New Roman"/>
          <w:sz w:val="24"/>
          <w:szCs w:val="24"/>
        </w:rPr>
        <w:t>Биологию сдавали 6 выпускников школы (37,5%). Это наиболее популярный предмет по выбору в 202</w:t>
      </w:r>
      <w:r w:rsidR="001F27B7">
        <w:rPr>
          <w:rFonts w:ascii="Times New Roman" w:hAnsi="Times New Roman" w:cs="Times New Roman"/>
          <w:sz w:val="24"/>
          <w:szCs w:val="24"/>
        </w:rPr>
        <w:t>4</w:t>
      </w:r>
      <w:r w:rsidRPr="00963B0D">
        <w:rPr>
          <w:rFonts w:ascii="Times New Roman" w:hAnsi="Times New Roman" w:cs="Times New Roman"/>
          <w:sz w:val="24"/>
          <w:szCs w:val="24"/>
        </w:rPr>
        <w:t>-202</w:t>
      </w:r>
      <w:r w:rsidR="001F27B7">
        <w:rPr>
          <w:rFonts w:ascii="Times New Roman" w:hAnsi="Times New Roman" w:cs="Times New Roman"/>
          <w:sz w:val="24"/>
          <w:szCs w:val="24"/>
        </w:rPr>
        <w:t>5</w:t>
      </w:r>
      <w:r w:rsidRPr="00963B0D">
        <w:rPr>
          <w:rFonts w:ascii="Times New Roman" w:hAnsi="Times New Roman" w:cs="Times New Roman"/>
          <w:sz w:val="24"/>
          <w:szCs w:val="24"/>
        </w:rPr>
        <w:t xml:space="preserve"> учебном году. </w:t>
      </w:r>
      <w:r w:rsidRPr="00963B0D">
        <w:rPr>
          <w:rFonts w:ascii="Times New Roman" w:hAnsi="Times New Roman" w:cs="Times New Roman"/>
          <w:noProof/>
          <w:sz w:val="24"/>
          <w:szCs w:val="24"/>
        </w:rPr>
        <w:t xml:space="preserve">Проходной балл – 36. Один выпускник (17%) не преодолел «порог успешности», заработав 33 балла. Не смотря на это средний балл значительно (18,6) вырос и составил 58,3.. </w:t>
      </w:r>
      <w:r w:rsidRPr="00963B0D">
        <w:rPr>
          <w:rFonts w:ascii="Times New Roman" w:hAnsi="Times New Roman" w:cs="Times New Roman"/>
          <w:b/>
          <w:noProof/>
          <w:sz w:val="24"/>
          <w:szCs w:val="24"/>
        </w:rPr>
        <w:t>Динамика положительная.</w:t>
      </w:r>
    </w:p>
    <w:p w:rsidR="00ED68A6" w:rsidRPr="00963B0D" w:rsidRDefault="00ED68A6" w:rsidP="00ED68A6">
      <w:pPr>
        <w:rPr>
          <w:rFonts w:ascii="Times New Roman" w:hAnsi="Times New Roman" w:cs="Times New Roman"/>
          <w:b/>
          <w:sz w:val="24"/>
          <w:szCs w:val="24"/>
        </w:rPr>
      </w:pPr>
      <w:r w:rsidRPr="00963B0D">
        <w:rPr>
          <w:rFonts w:ascii="Times New Roman" w:hAnsi="Times New Roman" w:cs="Times New Roman"/>
          <w:sz w:val="24"/>
          <w:szCs w:val="24"/>
        </w:rPr>
        <w:t>Методический анализ ЕГЭ по биологии</w:t>
      </w:r>
      <w:r w:rsidRPr="00963B0D">
        <w:rPr>
          <w:rFonts w:ascii="Times New Roman" w:hAnsi="Times New Roman" w:cs="Times New Roman"/>
          <w:b/>
          <w:sz w:val="24"/>
          <w:szCs w:val="24"/>
        </w:rPr>
        <w:t>: Приложение 4</w:t>
      </w:r>
    </w:p>
    <w:p w:rsidR="00ED68A6" w:rsidRPr="00963B0D" w:rsidRDefault="00ED68A6" w:rsidP="00ED68A6">
      <w:pPr>
        <w:ind w:firstLine="426"/>
        <w:jc w:val="both"/>
        <w:rPr>
          <w:rFonts w:ascii="Times New Roman" w:hAnsi="Times New Roman" w:cs="Times New Roman"/>
          <w:b/>
          <w:noProof/>
          <w:sz w:val="24"/>
          <w:szCs w:val="24"/>
        </w:rPr>
      </w:pPr>
      <w:r w:rsidRPr="00963B0D">
        <w:rPr>
          <w:rFonts w:ascii="Times New Roman" w:hAnsi="Times New Roman" w:cs="Times New Roman"/>
          <w:b/>
          <w:noProof/>
          <w:sz w:val="24"/>
          <w:szCs w:val="24"/>
        </w:rPr>
        <w:t>Химия</w:t>
      </w:r>
      <w:r w:rsidRPr="00963B0D">
        <w:rPr>
          <w:rFonts w:ascii="Times New Roman" w:hAnsi="Times New Roman" w:cs="Times New Roman"/>
          <w:noProof/>
          <w:sz w:val="24"/>
          <w:szCs w:val="24"/>
        </w:rPr>
        <w:t xml:space="preserve"> </w:t>
      </w:r>
      <w:r w:rsidRPr="00963B0D">
        <w:rPr>
          <w:rFonts w:ascii="Times New Roman" w:hAnsi="Times New Roman" w:cs="Times New Roman"/>
          <w:b/>
          <w:noProof/>
          <w:sz w:val="24"/>
          <w:szCs w:val="24"/>
        </w:rPr>
        <w:t>(Учитель Титенок С.В.)</w:t>
      </w:r>
    </w:p>
    <w:p w:rsidR="00ED68A6" w:rsidRPr="00963B0D" w:rsidRDefault="00ED68A6" w:rsidP="00ED68A6">
      <w:pPr>
        <w:ind w:firstLine="426"/>
        <w:jc w:val="both"/>
        <w:rPr>
          <w:rFonts w:ascii="Times New Roman" w:hAnsi="Times New Roman" w:cs="Times New Roman"/>
          <w:sz w:val="24"/>
          <w:szCs w:val="24"/>
        </w:rPr>
      </w:pPr>
      <w:r w:rsidRPr="00963B0D">
        <w:rPr>
          <w:rFonts w:ascii="Times New Roman" w:hAnsi="Times New Roman" w:cs="Times New Roman"/>
          <w:sz w:val="24"/>
          <w:szCs w:val="24"/>
        </w:rPr>
        <w:t xml:space="preserve">Химию сдавали 4 выпускника школы (25%). </w:t>
      </w:r>
      <w:r w:rsidRPr="00963B0D">
        <w:rPr>
          <w:rFonts w:ascii="Times New Roman" w:hAnsi="Times New Roman" w:cs="Times New Roman"/>
          <w:noProof/>
          <w:sz w:val="24"/>
          <w:szCs w:val="24"/>
        </w:rPr>
        <w:t xml:space="preserve">Проходной балл – 36. Один выпускник  (6%) не преодолел  «порог успешности».Максимальный показатель  по предмету составил 90 баллов. Средний балл 60,3 и это 21,6 баллов выше уровня прошлого года. </w:t>
      </w:r>
      <w:r w:rsidRPr="00963B0D">
        <w:rPr>
          <w:rFonts w:ascii="Times New Roman" w:hAnsi="Times New Roman" w:cs="Times New Roman"/>
          <w:sz w:val="24"/>
          <w:szCs w:val="24"/>
        </w:rPr>
        <w:t>на 22,8 балла .</w:t>
      </w:r>
      <w:r w:rsidRPr="00963B0D">
        <w:rPr>
          <w:rFonts w:ascii="Times New Roman" w:hAnsi="Times New Roman" w:cs="Times New Roman"/>
          <w:color w:val="C0504D" w:themeColor="accent2"/>
          <w:sz w:val="24"/>
          <w:szCs w:val="24"/>
        </w:rPr>
        <w:t xml:space="preserve">  </w:t>
      </w:r>
      <w:r w:rsidRPr="00963B0D">
        <w:rPr>
          <w:rFonts w:ascii="Times New Roman" w:hAnsi="Times New Roman" w:cs="Times New Roman"/>
          <w:sz w:val="24"/>
          <w:szCs w:val="24"/>
        </w:rPr>
        <w:t xml:space="preserve">Динамика положительная. </w:t>
      </w:r>
    </w:p>
    <w:p w:rsidR="00ED68A6" w:rsidRPr="00963B0D" w:rsidRDefault="00ED68A6" w:rsidP="00ED68A6">
      <w:pPr>
        <w:rPr>
          <w:rFonts w:ascii="Times New Roman" w:hAnsi="Times New Roman" w:cs="Times New Roman"/>
          <w:sz w:val="24"/>
          <w:szCs w:val="24"/>
        </w:rPr>
      </w:pPr>
      <w:r w:rsidRPr="00963B0D">
        <w:rPr>
          <w:rFonts w:ascii="Times New Roman" w:hAnsi="Times New Roman" w:cs="Times New Roman"/>
          <w:sz w:val="24"/>
          <w:szCs w:val="24"/>
        </w:rPr>
        <w:t xml:space="preserve">Методический анализ ЕГЭ по химии: </w:t>
      </w:r>
      <w:r w:rsidRPr="00963B0D">
        <w:rPr>
          <w:rFonts w:ascii="Times New Roman" w:hAnsi="Times New Roman" w:cs="Times New Roman"/>
          <w:b/>
          <w:sz w:val="24"/>
          <w:szCs w:val="24"/>
        </w:rPr>
        <w:t>Приложение 5</w:t>
      </w:r>
    </w:p>
    <w:p w:rsidR="00ED68A6" w:rsidRPr="00963B0D" w:rsidRDefault="00ED68A6" w:rsidP="00ED68A6">
      <w:pPr>
        <w:ind w:firstLine="426"/>
        <w:jc w:val="both"/>
        <w:rPr>
          <w:rFonts w:ascii="Times New Roman" w:hAnsi="Times New Roman" w:cs="Times New Roman"/>
          <w:b/>
          <w:noProof/>
          <w:sz w:val="24"/>
          <w:szCs w:val="24"/>
        </w:rPr>
      </w:pPr>
      <w:r w:rsidRPr="00963B0D">
        <w:rPr>
          <w:rFonts w:ascii="Times New Roman" w:hAnsi="Times New Roman" w:cs="Times New Roman"/>
          <w:b/>
          <w:noProof/>
          <w:sz w:val="24"/>
          <w:szCs w:val="24"/>
        </w:rPr>
        <w:t>Информатика (учитель Тлепсук А.З.)</w:t>
      </w:r>
    </w:p>
    <w:p w:rsidR="00ED68A6" w:rsidRPr="00963B0D" w:rsidRDefault="00ED68A6" w:rsidP="00ED68A6">
      <w:pPr>
        <w:ind w:firstLine="426"/>
        <w:jc w:val="both"/>
        <w:rPr>
          <w:rFonts w:ascii="Times New Roman" w:hAnsi="Times New Roman" w:cs="Times New Roman"/>
          <w:noProof/>
          <w:sz w:val="24"/>
          <w:szCs w:val="24"/>
        </w:rPr>
      </w:pPr>
      <w:r w:rsidRPr="00963B0D">
        <w:rPr>
          <w:rFonts w:ascii="Times New Roman" w:hAnsi="Times New Roman" w:cs="Times New Roman"/>
          <w:noProof/>
          <w:sz w:val="24"/>
          <w:szCs w:val="24"/>
        </w:rPr>
        <w:t xml:space="preserve">Информатику сдавали  2 выпускника  школы. Проходной  балл – 40. </w:t>
      </w:r>
    </w:p>
    <w:p w:rsidR="00ED68A6" w:rsidRPr="00963B0D" w:rsidRDefault="00ED68A6" w:rsidP="00ED68A6">
      <w:pPr>
        <w:ind w:firstLine="426"/>
        <w:jc w:val="both"/>
        <w:rPr>
          <w:rFonts w:ascii="Times New Roman" w:hAnsi="Times New Roman" w:cs="Times New Roman"/>
          <w:b/>
          <w:noProof/>
          <w:sz w:val="24"/>
          <w:szCs w:val="24"/>
        </w:rPr>
      </w:pPr>
      <w:r w:rsidRPr="00963B0D">
        <w:rPr>
          <w:rFonts w:ascii="Times New Roman" w:hAnsi="Times New Roman" w:cs="Times New Roman"/>
          <w:noProof/>
          <w:sz w:val="24"/>
          <w:szCs w:val="24"/>
        </w:rPr>
        <w:t xml:space="preserve">В первую волну оба выпускника не справились с заданиями и не преодолели порог. Воспользовавшись правом на пересдачу один выпускник достиг порогового минимума, а другой заработал 70 баллов. </w:t>
      </w:r>
      <w:r w:rsidRPr="00963B0D">
        <w:rPr>
          <w:rFonts w:ascii="Times New Roman" w:hAnsi="Times New Roman" w:cs="Times New Roman"/>
          <w:b/>
          <w:noProof/>
          <w:sz w:val="24"/>
          <w:szCs w:val="24"/>
        </w:rPr>
        <w:t>Средний балл 55</w:t>
      </w:r>
      <w:r w:rsidRPr="00963B0D">
        <w:rPr>
          <w:rFonts w:ascii="Times New Roman" w:hAnsi="Times New Roman" w:cs="Times New Roman"/>
          <w:noProof/>
          <w:sz w:val="24"/>
          <w:szCs w:val="24"/>
        </w:rPr>
        <w:t xml:space="preserve">, это на 2,5 балла ниже  результата прошлого года. Необходимо отметить, что предмет изучался на профильном уровне. Необходимо заметить, что качество обучения по информатике снижается в течение двух последних лет. </w:t>
      </w:r>
      <w:r w:rsidRPr="00963B0D">
        <w:rPr>
          <w:rFonts w:ascii="Times New Roman" w:hAnsi="Times New Roman" w:cs="Times New Roman"/>
          <w:b/>
          <w:noProof/>
          <w:sz w:val="24"/>
          <w:szCs w:val="24"/>
        </w:rPr>
        <w:t xml:space="preserve">Наблюдается отрицательная динамика.  </w:t>
      </w:r>
    </w:p>
    <w:p w:rsidR="00ED68A6" w:rsidRPr="00963B0D" w:rsidRDefault="00ED68A6" w:rsidP="00ED68A6">
      <w:pPr>
        <w:rPr>
          <w:rFonts w:ascii="Times New Roman" w:hAnsi="Times New Roman" w:cs="Times New Roman"/>
          <w:b/>
          <w:sz w:val="24"/>
          <w:szCs w:val="24"/>
        </w:rPr>
      </w:pPr>
      <w:r w:rsidRPr="00963B0D">
        <w:rPr>
          <w:rFonts w:ascii="Times New Roman" w:hAnsi="Times New Roman" w:cs="Times New Roman"/>
          <w:sz w:val="24"/>
          <w:szCs w:val="24"/>
        </w:rPr>
        <w:t>Методический анализ ЕГЭ по информатике</w:t>
      </w:r>
      <w:r w:rsidRPr="00963B0D">
        <w:rPr>
          <w:rFonts w:ascii="Times New Roman" w:hAnsi="Times New Roman" w:cs="Times New Roman"/>
          <w:b/>
          <w:sz w:val="24"/>
          <w:szCs w:val="24"/>
        </w:rPr>
        <w:t>: Приложение 6</w:t>
      </w:r>
    </w:p>
    <w:p w:rsidR="00ED68A6" w:rsidRPr="00963B0D" w:rsidRDefault="00ED68A6" w:rsidP="00ED68A6">
      <w:pPr>
        <w:ind w:firstLine="426"/>
        <w:jc w:val="both"/>
        <w:rPr>
          <w:rFonts w:ascii="Times New Roman" w:hAnsi="Times New Roman" w:cs="Times New Roman"/>
          <w:b/>
          <w:noProof/>
          <w:sz w:val="24"/>
          <w:szCs w:val="24"/>
        </w:rPr>
      </w:pPr>
      <w:r w:rsidRPr="00963B0D">
        <w:rPr>
          <w:rFonts w:ascii="Times New Roman" w:hAnsi="Times New Roman" w:cs="Times New Roman"/>
          <w:b/>
          <w:noProof/>
          <w:sz w:val="24"/>
          <w:szCs w:val="24"/>
        </w:rPr>
        <w:t>Физика. (Учитель  Зубашенко Т.И.)</w:t>
      </w:r>
    </w:p>
    <w:p w:rsidR="00ED68A6" w:rsidRPr="00963B0D" w:rsidRDefault="00ED68A6" w:rsidP="00ED68A6">
      <w:pPr>
        <w:ind w:firstLine="426"/>
        <w:jc w:val="both"/>
        <w:rPr>
          <w:rFonts w:ascii="Times New Roman" w:hAnsi="Times New Roman" w:cs="Times New Roman"/>
          <w:noProof/>
          <w:sz w:val="24"/>
          <w:szCs w:val="24"/>
        </w:rPr>
      </w:pPr>
      <w:r w:rsidRPr="00963B0D">
        <w:rPr>
          <w:rFonts w:ascii="Times New Roman" w:hAnsi="Times New Roman" w:cs="Times New Roman"/>
          <w:noProof/>
          <w:sz w:val="24"/>
          <w:szCs w:val="24"/>
        </w:rPr>
        <w:t>Физику сдавал 2 выпускника ( в прошлом году 1), Средний балл составил  56 баллов, что на 18 баллов превышает прошлогодний результат</w:t>
      </w:r>
      <w:r w:rsidRPr="00963B0D">
        <w:rPr>
          <w:rFonts w:ascii="Times New Roman" w:hAnsi="Times New Roman" w:cs="Times New Roman"/>
          <w:noProof/>
          <w:color w:val="FF0000"/>
          <w:sz w:val="24"/>
          <w:szCs w:val="24"/>
        </w:rPr>
        <w:t xml:space="preserve">. </w:t>
      </w:r>
      <w:r w:rsidRPr="00963B0D">
        <w:rPr>
          <w:rFonts w:ascii="Times New Roman" w:hAnsi="Times New Roman" w:cs="Times New Roman"/>
          <w:noProof/>
          <w:sz w:val="24"/>
          <w:szCs w:val="24"/>
        </w:rPr>
        <w:t>Динамика положительная.</w:t>
      </w:r>
    </w:p>
    <w:p w:rsidR="00ED68A6" w:rsidRPr="00963B0D" w:rsidRDefault="00ED68A6" w:rsidP="00ED68A6">
      <w:pPr>
        <w:rPr>
          <w:rFonts w:ascii="Times New Roman" w:hAnsi="Times New Roman" w:cs="Times New Roman"/>
          <w:b/>
          <w:sz w:val="24"/>
          <w:szCs w:val="24"/>
        </w:rPr>
      </w:pPr>
      <w:r w:rsidRPr="00963B0D">
        <w:rPr>
          <w:rFonts w:ascii="Times New Roman" w:hAnsi="Times New Roman" w:cs="Times New Roman"/>
          <w:sz w:val="24"/>
          <w:szCs w:val="24"/>
        </w:rPr>
        <w:t>Методический анализ ЕГЭ по физике</w:t>
      </w:r>
      <w:r w:rsidRPr="00963B0D">
        <w:rPr>
          <w:rFonts w:ascii="Times New Roman" w:hAnsi="Times New Roman" w:cs="Times New Roman"/>
          <w:b/>
          <w:sz w:val="24"/>
          <w:szCs w:val="24"/>
        </w:rPr>
        <w:t>: Приложение 7</w:t>
      </w:r>
    </w:p>
    <w:p w:rsidR="00ED68A6" w:rsidRPr="00963B0D" w:rsidRDefault="00ED68A6" w:rsidP="00ED68A6">
      <w:pPr>
        <w:ind w:firstLine="426"/>
        <w:jc w:val="both"/>
        <w:rPr>
          <w:rFonts w:ascii="Times New Roman" w:hAnsi="Times New Roman" w:cs="Times New Roman"/>
          <w:b/>
          <w:noProof/>
          <w:sz w:val="24"/>
          <w:szCs w:val="24"/>
        </w:rPr>
      </w:pPr>
      <w:r w:rsidRPr="00963B0D">
        <w:rPr>
          <w:rFonts w:ascii="Times New Roman" w:hAnsi="Times New Roman" w:cs="Times New Roman"/>
          <w:b/>
          <w:noProof/>
          <w:sz w:val="24"/>
          <w:szCs w:val="24"/>
        </w:rPr>
        <w:t>История. (Учитель  Баловнев С.А.)</w:t>
      </w:r>
    </w:p>
    <w:p w:rsidR="00ED68A6" w:rsidRPr="00963B0D" w:rsidRDefault="00ED68A6" w:rsidP="00ED68A6">
      <w:pPr>
        <w:ind w:firstLine="426"/>
        <w:jc w:val="both"/>
        <w:rPr>
          <w:rFonts w:ascii="Times New Roman" w:hAnsi="Times New Roman" w:cs="Times New Roman"/>
          <w:noProof/>
          <w:color w:val="FF0000"/>
          <w:sz w:val="24"/>
          <w:szCs w:val="24"/>
        </w:rPr>
      </w:pPr>
      <w:r w:rsidRPr="00963B0D">
        <w:rPr>
          <w:rFonts w:ascii="Times New Roman" w:hAnsi="Times New Roman" w:cs="Times New Roman"/>
          <w:noProof/>
          <w:sz w:val="24"/>
          <w:szCs w:val="24"/>
        </w:rPr>
        <w:t xml:space="preserve">Историю сдавали 2 выпускницы, одна заработала 76 баллов, другая 47. Но даже после пересдачи ей удалось повысить лишь на 2 балла. Проходной балл – 36. Средний балл составил 62,5, и это на 13 баллов меньше, чем в прошлом году. </w:t>
      </w:r>
    </w:p>
    <w:p w:rsidR="00ED68A6" w:rsidRPr="00963B0D" w:rsidRDefault="00ED68A6" w:rsidP="00ED68A6">
      <w:pPr>
        <w:rPr>
          <w:rFonts w:ascii="Times New Roman" w:hAnsi="Times New Roman" w:cs="Times New Roman"/>
          <w:b/>
          <w:sz w:val="24"/>
          <w:szCs w:val="24"/>
        </w:rPr>
      </w:pPr>
      <w:r w:rsidRPr="00963B0D">
        <w:rPr>
          <w:rFonts w:ascii="Times New Roman" w:hAnsi="Times New Roman" w:cs="Times New Roman"/>
          <w:sz w:val="24"/>
          <w:szCs w:val="24"/>
        </w:rPr>
        <w:t>Методический анализ ЕГЭ по истории</w:t>
      </w:r>
      <w:r w:rsidRPr="00963B0D">
        <w:rPr>
          <w:rFonts w:ascii="Times New Roman" w:hAnsi="Times New Roman" w:cs="Times New Roman"/>
          <w:b/>
          <w:sz w:val="24"/>
          <w:szCs w:val="24"/>
        </w:rPr>
        <w:t>: Приложение 8</w:t>
      </w:r>
    </w:p>
    <w:p w:rsidR="00ED68A6" w:rsidRPr="00963B0D" w:rsidRDefault="00ED68A6" w:rsidP="00ED68A6">
      <w:pPr>
        <w:ind w:firstLine="426"/>
        <w:jc w:val="both"/>
        <w:rPr>
          <w:rFonts w:ascii="Times New Roman" w:hAnsi="Times New Roman" w:cs="Times New Roman"/>
          <w:b/>
          <w:noProof/>
          <w:sz w:val="24"/>
          <w:szCs w:val="24"/>
        </w:rPr>
      </w:pPr>
      <w:r w:rsidRPr="00963B0D">
        <w:rPr>
          <w:rFonts w:ascii="Times New Roman" w:hAnsi="Times New Roman" w:cs="Times New Roman"/>
          <w:b/>
          <w:noProof/>
          <w:sz w:val="24"/>
          <w:szCs w:val="24"/>
        </w:rPr>
        <w:lastRenderedPageBreak/>
        <w:t>Иностранный язык. (Учитель  Демина М.А.)</w:t>
      </w:r>
    </w:p>
    <w:p w:rsidR="00ED68A6" w:rsidRPr="00963B0D" w:rsidRDefault="00ED68A6" w:rsidP="00ED68A6">
      <w:pPr>
        <w:ind w:firstLine="426"/>
        <w:jc w:val="both"/>
        <w:rPr>
          <w:rFonts w:ascii="Times New Roman" w:hAnsi="Times New Roman" w:cs="Times New Roman"/>
          <w:noProof/>
          <w:color w:val="FF0000"/>
          <w:sz w:val="24"/>
          <w:szCs w:val="24"/>
        </w:rPr>
      </w:pPr>
      <w:r w:rsidRPr="00963B0D">
        <w:rPr>
          <w:rFonts w:ascii="Times New Roman" w:hAnsi="Times New Roman" w:cs="Times New Roman"/>
          <w:noProof/>
          <w:sz w:val="24"/>
          <w:szCs w:val="24"/>
        </w:rPr>
        <w:t xml:space="preserve">Английский язык сдавала одна выпускница,  заработали 57 баллов, что на 7 баллов ниже, чем в прошлом году. Проходной балл – 22. </w:t>
      </w:r>
    </w:p>
    <w:p w:rsidR="00ED68A6" w:rsidRPr="00963B0D" w:rsidRDefault="00ED68A6" w:rsidP="00ED68A6">
      <w:pPr>
        <w:rPr>
          <w:rFonts w:ascii="Times New Roman" w:hAnsi="Times New Roman" w:cs="Times New Roman"/>
          <w:noProof/>
          <w:sz w:val="24"/>
          <w:szCs w:val="24"/>
        </w:rPr>
      </w:pPr>
      <w:r w:rsidRPr="00963B0D">
        <w:rPr>
          <w:rFonts w:ascii="Times New Roman" w:hAnsi="Times New Roman" w:cs="Times New Roman"/>
          <w:noProof/>
          <w:sz w:val="24"/>
          <w:szCs w:val="24"/>
        </w:rPr>
        <w:t xml:space="preserve">Методический анализ ЕГЭ по иностранному языку: </w:t>
      </w:r>
      <w:r w:rsidRPr="00963B0D">
        <w:rPr>
          <w:rFonts w:ascii="Times New Roman" w:hAnsi="Times New Roman" w:cs="Times New Roman"/>
          <w:b/>
          <w:noProof/>
          <w:sz w:val="24"/>
          <w:szCs w:val="24"/>
        </w:rPr>
        <w:t>Приложение 9</w:t>
      </w:r>
    </w:p>
    <w:p w:rsidR="00ED68A6" w:rsidRPr="00963B0D" w:rsidRDefault="00ED68A6" w:rsidP="00ED68A6">
      <w:pPr>
        <w:ind w:hanging="993"/>
        <w:jc w:val="both"/>
        <w:rPr>
          <w:rFonts w:ascii="Times New Roman" w:hAnsi="Times New Roman" w:cs="Times New Roman"/>
          <w:b/>
          <w:noProof/>
          <w:sz w:val="24"/>
          <w:szCs w:val="24"/>
        </w:rPr>
      </w:pPr>
    </w:p>
    <w:p w:rsidR="00ED68A6" w:rsidRPr="00963B0D" w:rsidRDefault="00ED68A6" w:rsidP="00ED68A6">
      <w:pPr>
        <w:ind w:firstLine="426"/>
        <w:jc w:val="both"/>
        <w:rPr>
          <w:rFonts w:ascii="Times New Roman" w:hAnsi="Times New Roman" w:cs="Times New Roman"/>
          <w:b/>
          <w:noProof/>
          <w:sz w:val="24"/>
          <w:szCs w:val="24"/>
        </w:rPr>
      </w:pPr>
      <w:r w:rsidRPr="00963B0D">
        <w:rPr>
          <w:rFonts w:ascii="Times New Roman" w:hAnsi="Times New Roman" w:cs="Times New Roman"/>
          <w:b/>
          <w:noProof/>
          <w:sz w:val="24"/>
          <w:szCs w:val="24"/>
        </w:rPr>
        <w:t>Средний балл учащегося.</w:t>
      </w:r>
    </w:p>
    <w:p w:rsidR="00ED68A6" w:rsidRPr="00963B0D" w:rsidRDefault="00ED68A6" w:rsidP="00ED68A6">
      <w:pPr>
        <w:ind w:firstLine="426"/>
        <w:jc w:val="both"/>
        <w:rPr>
          <w:rFonts w:ascii="Times New Roman" w:hAnsi="Times New Roman" w:cs="Times New Roman"/>
          <w:noProof/>
          <w:sz w:val="24"/>
          <w:szCs w:val="24"/>
        </w:rPr>
      </w:pPr>
      <w:r w:rsidRPr="00963B0D">
        <w:rPr>
          <w:rFonts w:ascii="Times New Roman" w:hAnsi="Times New Roman" w:cs="Times New Roman"/>
          <w:noProof/>
          <w:sz w:val="24"/>
          <w:szCs w:val="24"/>
        </w:rPr>
        <w:t>Общий рейтинговый средний балл учащегося по всем сдаваемым предметам 64,8, на 5,8 баллов выше уровня ЕГЭ 202</w:t>
      </w:r>
      <w:r w:rsidR="001F27B7">
        <w:rPr>
          <w:rFonts w:ascii="Times New Roman" w:hAnsi="Times New Roman" w:cs="Times New Roman"/>
          <w:noProof/>
          <w:sz w:val="24"/>
          <w:szCs w:val="24"/>
        </w:rPr>
        <w:t>4</w:t>
      </w:r>
      <w:r w:rsidRPr="00963B0D">
        <w:rPr>
          <w:rFonts w:ascii="Times New Roman" w:hAnsi="Times New Roman" w:cs="Times New Roman"/>
          <w:noProof/>
          <w:sz w:val="24"/>
          <w:szCs w:val="24"/>
        </w:rPr>
        <w:t>, но на 0,5 ниже уровня ЕГЭ 202</w:t>
      </w:r>
      <w:r w:rsidR="001F27B7">
        <w:rPr>
          <w:rFonts w:ascii="Times New Roman" w:hAnsi="Times New Roman" w:cs="Times New Roman"/>
          <w:noProof/>
          <w:sz w:val="24"/>
          <w:szCs w:val="24"/>
        </w:rPr>
        <w:t>3</w:t>
      </w:r>
      <w:r w:rsidRPr="00963B0D">
        <w:rPr>
          <w:rFonts w:ascii="Times New Roman" w:hAnsi="Times New Roman" w:cs="Times New Roman"/>
          <w:noProof/>
          <w:sz w:val="24"/>
          <w:szCs w:val="24"/>
        </w:rPr>
        <w:t xml:space="preserve">. Качество подготовки к ЕГЭ немного стало лучше. Выпускники осознанно выбирают те предметы, которые им нужны для поступления. </w:t>
      </w:r>
    </w:p>
    <w:p w:rsidR="00ED68A6" w:rsidRPr="00963B0D" w:rsidRDefault="00ED68A6" w:rsidP="00ED68A6">
      <w:pPr>
        <w:ind w:firstLine="426"/>
        <w:jc w:val="both"/>
        <w:rPr>
          <w:rFonts w:ascii="Times New Roman" w:hAnsi="Times New Roman" w:cs="Times New Roman"/>
          <w:noProof/>
          <w:color w:val="FF0000"/>
          <w:sz w:val="24"/>
          <w:szCs w:val="24"/>
        </w:rPr>
      </w:pPr>
    </w:p>
    <w:p w:rsidR="00ED68A6" w:rsidRPr="00963B0D" w:rsidRDefault="00ED68A6" w:rsidP="00ED68A6">
      <w:pPr>
        <w:ind w:firstLine="426"/>
        <w:jc w:val="both"/>
        <w:rPr>
          <w:rFonts w:ascii="Times New Roman" w:hAnsi="Times New Roman" w:cs="Times New Roman"/>
          <w:noProof/>
          <w:color w:val="FF0000"/>
          <w:sz w:val="24"/>
          <w:szCs w:val="24"/>
        </w:rPr>
      </w:pPr>
    </w:p>
    <w:p w:rsidR="00ED68A6" w:rsidRPr="00963B0D" w:rsidRDefault="00ED68A6" w:rsidP="00ED68A6">
      <w:pPr>
        <w:ind w:firstLine="426"/>
        <w:jc w:val="both"/>
        <w:rPr>
          <w:rFonts w:ascii="Times New Roman" w:hAnsi="Times New Roman" w:cs="Times New Roman"/>
          <w:noProof/>
          <w:color w:val="FF0000"/>
          <w:sz w:val="24"/>
          <w:szCs w:val="24"/>
        </w:rPr>
      </w:pPr>
      <w:r w:rsidRPr="00963B0D">
        <w:rPr>
          <w:rFonts w:ascii="Times New Roman" w:hAnsi="Times New Roman" w:cs="Times New Roman"/>
          <w:noProof/>
          <w:color w:val="FF0000"/>
          <w:sz w:val="24"/>
          <w:szCs w:val="24"/>
        </w:rPr>
        <w:drawing>
          <wp:inline distT="0" distB="0" distL="0" distR="0" wp14:anchorId="6E5D4D86" wp14:editId="0C740771">
            <wp:extent cx="5981252" cy="3050331"/>
            <wp:effectExtent l="0" t="0" r="0" b="0"/>
            <wp:docPr id="194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80417" cy="3049905"/>
                    </a:xfrm>
                    <a:prstGeom prst="rect">
                      <a:avLst/>
                    </a:prstGeom>
                    <a:noFill/>
                    <a:ln>
                      <a:noFill/>
                    </a:ln>
                    <a:effectLst/>
                    <a:extLst/>
                  </pic:spPr>
                </pic:pic>
              </a:graphicData>
            </a:graphic>
          </wp:inline>
        </w:drawing>
      </w:r>
    </w:p>
    <w:p w:rsidR="00ED68A6" w:rsidRPr="00963B0D" w:rsidRDefault="00ED68A6" w:rsidP="00ED68A6">
      <w:pPr>
        <w:ind w:firstLine="426"/>
        <w:jc w:val="both"/>
        <w:rPr>
          <w:rFonts w:ascii="Times New Roman" w:hAnsi="Times New Roman" w:cs="Times New Roman"/>
          <w:noProof/>
          <w:sz w:val="24"/>
          <w:szCs w:val="24"/>
        </w:rPr>
      </w:pPr>
    </w:p>
    <w:p w:rsidR="00ED68A6" w:rsidRPr="00963B0D" w:rsidRDefault="00ED68A6" w:rsidP="00ED68A6">
      <w:pPr>
        <w:tabs>
          <w:tab w:val="left" w:pos="7380"/>
        </w:tabs>
        <w:ind w:left="720"/>
        <w:rPr>
          <w:rFonts w:ascii="Times New Roman" w:hAnsi="Times New Roman" w:cs="Times New Roman"/>
          <w:b/>
          <w:noProof/>
          <w:sz w:val="24"/>
          <w:szCs w:val="24"/>
        </w:rPr>
      </w:pPr>
      <w:r w:rsidRPr="00963B0D">
        <w:rPr>
          <w:rFonts w:ascii="Times New Roman" w:hAnsi="Times New Roman" w:cs="Times New Roman"/>
          <w:b/>
          <w:noProof/>
          <w:sz w:val="24"/>
          <w:szCs w:val="24"/>
        </w:rPr>
        <w:t xml:space="preserve">Выводы:  </w:t>
      </w:r>
    </w:p>
    <w:p w:rsidR="00ED68A6" w:rsidRPr="00963B0D" w:rsidRDefault="00ED68A6" w:rsidP="00906607">
      <w:pPr>
        <w:numPr>
          <w:ilvl w:val="0"/>
          <w:numId w:val="28"/>
        </w:numPr>
        <w:ind w:left="1200" w:right="0"/>
        <w:jc w:val="left"/>
        <w:textAlignment w:val="baseline"/>
        <w:rPr>
          <w:rFonts w:ascii="Times New Roman" w:hAnsi="Times New Roman" w:cs="Times New Roman"/>
          <w:noProof/>
          <w:sz w:val="24"/>
          <w:szCs w:val="24"/>
        </w:rPr>
      </w:pPr>
      <w:r w:rsidRPr="00963B0D">
        <w:rPr>
          <w:rFonts w:ascii="Times New Roman" w:hAnsi="Times New Roman" w:cs="Times New Roman"/>
          <w:noProof/>
          <w:sz w:val="24"/>
          <w:szCs w:val="24"/>
        </w:rPr>
        <w:t xml:space="preserve">В этом учебном году результаты ЕГЭ значительно повысились результаты по химии, физике и биологии. </w:t>
      </w:r>
    </w:p>
    <w:p w:rsidR="00ED68A6" w:rsidRPr="00963B0D" w:rsidRDefault="00ED68A6" w:rsidP="00906607">
      <w:pPr>
        <w:numPr>
          <w:ilvl w:val="0"/>
          <w:numId w:val="28"/>
        </w:numPr>
        <w:ind w:left="1200" w:right="0"/>
        <w:jc w:val="left"/>
        <w:textAlignment w:val="baseline"/>
        <w:rPr>
          <w:rFonts w:ascii="Times New Roman" w:hAnsi="Times New Roman" w:cs="Times New Roman"/>
          <w:noProof/>
          <w:sz w:val="24"/>
          <w:szCs w:val="24"/>
        </w:rPr>
      </w:pPr>
      <w:r w:rsidRPr="00963B0D">
        <w:rPr>
          <w:rFonts w:ascii="Times New Roman" w:hAnsi="Times New Roman" w:cs="Times New Roman"/>
          <w:noProof/>
          <w:sz w:val="24"/>
          <w:szCs w:val="24"/>
        </w:rPr>
        <w:t xml:space="preserve">Произошло снижение баллов по информатике, истории и иностранному языку. </w:t>
      </w:r>
    </w:p>
    <w:p w:rsidR="00ED68A6" w:rsidRPr="00963B0D" w:rsidRDefault="00ED68A6" w:rsidP="00906607">
      <w:pPr>
        <w:numPr>
          <w:ilvl w:val="0"/>
          <w:numId w:val="28"/>
        </w:numPr>
        <w:ind w:left="1200" w:right="0"/>
        <w:jc w:val="left"/>
        <w:textAlignment w:val="baseline"/>
        <w:rPr>
          <w:rFonts w:ascii="Times New Roman" w:hAnsi="Times New Roman" w:cs="Times New Roman"/>
          <w:noProof/>
          <w:sz w:val="24"/>
          <w:szCs w:val="24"/>
        </w:rPr>
      </w:pPr>
      <w:r w:rsidRPr="00963B0D">
        <w:rPr>
          <w:rFonts w:ascii="Times New Roman" w:hAnsi="Times New Roman" w:cs="Times New Roman"/>
          <w:noProof/>
          <w:sz w:val="24"/>
          <w:szCs w:val="24"/>
        </w:rPr>
        <w:t>Средний балл учащегося по трем предметам повысился.</w:t>
      </w:r>
    </w:p>
    <w:p w:rsidR="00ED68A6" w:rsidRPr="00963B0D" w:rsidRDefault="00ED68A6" w:rsidP="00ED68A6">
      <w:pPr>
        <w:tabs>
          <w:tab w:val="left" w:pos="7380"/>
        </w:tabs>
        <w:ind w:left="720"/>
        <w:rPr>
          <w:rFonts w:ascii="Times New Roman" w:hAnsi="Times New Roman" w:cs="Times New Roman"/>
          <w:sz w:val="24"/>
          <w:szCs w:val="24"/>
        </w:rPr>
      </w:pPr>
    </w:p>
    <w:p w:rsidR="00ED68A6" w:rsidRPr="00963B0D" w:rsidRDefault="00ED68A6" w:rsidP="00ED68A6">
      <w:pPr>
        <w:rPr>
          <w:rFonts w:ascii="Times New Roman" w:eastAsia="Times New Roman" w:hAnsi="Times New Roman" w:cs="Times New Roman"/>
          <w:sz w:val="24"/>
          <w:szCs w:val="24"/>
        </w:rPr>
      </w:pPr>
      <w:r w:rsidRPr="00963B0D">
        <w:rPr>
          <w:rFonts w:ascii="Times New Roman" w:hAnsi="Times New Roman" w:cs="Times New Roman"/>
          <w:color w:val="FF0000"/>
          <w:sz w:val="24"/>
          <w:szCs w:val="24"/>
        </w:rPr>
        <w:t xml:space="preserve"> </w:t>
      </w:r>
      <w:r w:rsidRPr="00963B0D">
        <w:rPr>
          <w:rFonts w:ascii="Times New Roman" w:eastAsia="Times New Roman" w:hAnsi="Times New Roman" w:cs="Times New Roman"/>
          <w:sz w:val="24"/>
          <w:szCs w:val="24"/>
        </w:rPr>
        <w:t>По итогам вышесказанного рекомендуются следующие меры по повышению качества образования:</w:t>
      </w:r>
    </w:p>
    <w:p w:rsidR="00ED68A6" w:rsidRPr="00963B0D" w:rsidRDefault="00ED68A6" w:rsidP="00906607">
      <w:pPr>
        <w:numPr>
          <w:ilvl w:val="0"/>
          <w:numId w:val="27"/>
        </w:numPr>
        <w:ind w:right="0"/>
        <w:jc w:val="left"/>
        <w:rPr>
          <w:rFonts w:ascii="Times New Roman" w:eastAsia="Times New Roman" w:hAnsi="Times New Roman" w:cs="Times New Roman"/>
          <w:sz w:val="24"/>
          <w:szCs w:val="24"/>
        </w:rPr>
      </w:pPr>
      <w:r w:rsidRPr="00963B0D">
        <w:rPr>
          <w:rFonts w:ascii="Times New Roman" w:eastAsia="Times New Roman" w:hAnsi="Times New Roman" w:cs="Times New Roman"/>
          <w:sz w:val="24"/>
          <w:szCs w:val="24"/>
        </w:rPr>
        <w:t>Учителям предметникам представить на ШМО развернутый методический анализ ЕГЭ по предметам, включить в план работы на следующий учебный год мероприятия по повышению качества подготовки к ЕГЭ.</w:t>
      </w:r>
    </w:p>
    <w:p w:rsidR="00ED68A6" w:rsidRPr="00963B0D" w:rsidRDefault="00ED68A6" w:rsidP="00906607">
      <w:pPr>
        <w:pStyle w:val="affffff0"/>
        <w:numPr>
          <w:ilvl w:val="0"/>
          <w:numId w:val="27"/>
        </w:numPr>
        <w:shd w:val="clear" w:color="auto" w:fill="FFFFFF"/>
      </w:pPr>
      <w:r w:rsidRPr="00963B0D">
        <w:t>Проводить  разъяснительную работу с родителями и учащимися для отработки единой позиции по отношению к подготовке к ГИА у всех участников образовательного процесса.</w:t>
      </w:r>
    </w:p>
    <w:p w:rsidR="00ED68A6" w:rsidRPr="00963B0D" w:rsidRDefault="00ED68A6" w:rsidP="00906607">
      <w:pPr>
        <w:pStyle w:val="affffff3"/>
        <w:numPr>
          <w:ilvl w:val="0"/>
          <w:numId w:val="27"/>
        </w:numPr>
        <w:textAlignment w:val="baseline"/>
      </w:pPr>
      <w:r w:rsidRPr="00963B0D">
        <w:t>Рекомендовать педагогам по биологии, химии, обществознанию и физике, имеющим выход на ЕГЭ, пройти курсы повышения квалификации по вопросам подготовки к ЕГЭ.</w:t>
      </w:r>
    </w:p>
    <w:p w:rsidR="00ED68A6" w:rsidRPr="00963B0D" w:rsidRDefault="00ED68A6" w:rsidP="00906607">
      <w:pPr>
        <w:numPr>
          <w:ilvl w:val="0"/>
          <w:numId w:val="27"/>
        </w:numPr>
        <w:ind w:right="0"/>
        <w:jc w:val="left"/>
        <w:rPr>
          <w:rFonts w:ascii="Times New Roman" w:eastAsia="Times New Roman" w:hAnsi="Times New Roman" w:cs="Times New Roman"/>
          <w:sz w:val="24"/>
          <w:szCs w:val="24"/>
        </w:rPr>
      </w:pPr>
      <w:r w:rsidRPr="00963B0D">
        <w:rPr>
          <w:rFonts w:ascii="Times New Roman" w:eastAsia="Times New Roman" w:hAnsi="Times New Roman" w:cs="Times New Roman"/>
          <w:sz w:val="24"/>
          <w:szCs w:val="24"/>
        </w:rPr>
        <w:t>Учителям предметникам разработать индивидуальный маршрут подготовки для каждого учащегося.</w:t>
      </w:r>
    </w:p>
    <w:p w:rsidR="00ED68A6" w:rsidRPr="00963B0D" w:rsidRDefault="00ED68A6" w:rsidP="00906607">
      <w:pPr>
        <w:numPr>
          <w:ilvl w:val="0"/>
          <w:numId w:val="27"/>
        </w:numPr>
        <w:ind w:right="0"/>
        <w:jc w:val="left"/>
        <w:rPr>
          <w:rFonts w:ascii="Times New Roman" w:eastAsia="Times New Roman" w:hAnsi="Times New Roman" w:cs="Times New Roman"/>
          <w:sz w:val="24"/>
          <w:szCs w:val="24"/>
        </w:rPr>
      </w:pPr>
      <w:r w:rsidRPr="00963B0D">
        <w:rPr>
          <w:rFonts w:ascii="Times New Roman" w:eastAsia="Times New Roman" w:hAnsi="Times New Roman" w:cs="Times New Roman"/>
          <w:sz w:val="24"/>
          <w:szCs w:val="24"/>
        </w:rPr>
        <w:t>Заместителям директора школы по УВР по курируемым направлениям запланировать во внутришкольном контроле на следующий учебный год ряд мероприятий по мониторингу системы работы учителей-предметников для повышения качества подготовки учащихся к государственной итоговой аттестации; разработать ряд мероприятий по обеспечению разъяснительной работы с родителями по вопросам повышения результатов образования, взять под особый контроль преподавание предметов история,  информатика и иностранный язык.</w:t>
      </w:r>
    </w:p>
    <w:p w:rsidR="00ED68A6" w:rsidRPr="00963B0D" w:rsidRDefault="00ED68A6" w:rsidP="00ED68A6">
      <w:pPr>
        <w:ind w:left="720"/>
        <w:rPr>
          <w:rFonts w:ascii="Times New Roman" w:hAnsi="Times New Roman" w:cs="Times New Roman"/>
          <w:noProof/>
          <w:sz w:val="24"/>
          <w:szCs w:val="24"/>
        </w:rPr>
      </w:pPr>
    </w:p>
    <w:p w:rsidR="00ED68A6" w:rsidRPr="00963B0D" w:rsidRDefault="00ED68A6" w:rsidP="00ED68A6">
      <w:pPr>
        <w:pStyle w:val="affffff4"/>
        <w:spacing w:after="0" w:line="240" w:lineRule="auto"/>
        <w:ind w:firstLine="708"/>
        <w:jc w:val="both"/>
        <w:rPr>
          <w:rFonts w:ascii="Times New Roman" w:hAnsi="Times New Roman"/>
          <w:b/>
          <w:sz w:val="24"/>
          <w:szCs w:val="24"/>
        </w:rPr>
      </w:pPr>
      <w:r w:rsidRPr="00963B0D">
        <w:rPr>
          <w:rFonts w:ascii="Times New Roman" w:hAnsi="Times New Roman"/>
          <w:b/>
          <w:sz w:val="24"/>
          <w:szCs w:val="24"/>
        </w:rPr>
        <w:t>Цели и задачи на 202</w:t>
      </w:r>
      <w:r w:rsidR="001345E7">
        <w:rPr>
          <w:rFonts w:ascii="Times New Roman" w:hAnsi="Times New Roman"/>
          <w:b/>
          <w:sz w:val="24"/>
          <w:szCs w:val="24"/>
        </w:rPr>
        <w:t>5</w:t>
      </w:r>
      <w:r w:rsidRPr="00963B0D">
        <w:rPr>
          <w:rFonts w:ascii="Times New Roman" w:hAnsi="Times New Roman"/>
          <w:b/>
          <w:sz w:val="24"/>
          <w:szCs w:val="24"/>
        </w:rPr>
        <w:t>- 202</w:t>
      </w:r>
      <w:r w:rsidR="001345E7">
        <w:rPr>
          <w:rFonts w:ascii="Times New Roman" w:hAnsi="Times New Roman"/>
          <w:b/>
          <w:sz w:val="24"/>
          <w:szCs w:val="24"/>
        </w:rPr>
        <w:t>6</w:t>
      </w:r>
      <w:r w:rsidRPr="00963B0D">
        <w:rPr>
          <w:rFonts w:ascii="Times New Roman" w:hAnsi="Times New Roman"/>
          <w:b/>
          <w:sz w:val="24"/>
          <w:szCs w:val="24"/>
        </w:rPr>
        <w:t xml:space="preserve"> учебный год:</w:t>
      </w:r>
    </w:p>
    <w:p w:rsidR="00ED68A6" w:rsidRPr="00963B0D" w:rsidRDefault="00ED68A6" w:rsidP="00ED68A6">
      <w:pPr>
        <w:pStyle w:val="affffff4"/>
        <w:spacing w:after="0" w:line="240" w:lineRule="auto"/>
        <w:ind w:firstLine="708"/>
        <w:jc w:val="both"/>
        <w:rPr>
          <w:rFonts w:ascii="Times New Roman" w:hAnsi="Times New Roman"/>
          <w:b/>
          <w:sz w:val="24"/>
          <w:szCs w:val="24"/>
        </w:rPr>
      </w:pPr>
    </w:p>
    <w:p w:rsidR="00ED68A6" w:rsidRPr="00963B0D" w:rsidRDefault="00ED68A6" w:rsidP="00906607">
      <w:pPr>
        <w:pStyle w:val="affffff4"/>
        <w:numPr>
          <w:ilvl w:val="0"/>
          <w:numId w:val="29"/>
        </w:numPr>
        <w:spacing w:after="0" w:line="240" w:lineRule="auto"/>
        <w:jc w:val="both"/>
        <w:rPr>
          <w:rFonts w:ascii="Times New Roman" w:eastAsia="Times New Roman" w:hAnsi="Times New Roman"/>
          <w:sz w:val="24"/>
          <w:szCs w:val="24"/>
          <w:lang w:eastAsia="ru-RU"/>
        </w:rPr>
      </w:pPr>
      <w:r w:rsidRPr="00963B0D">
        <w:rPr>
          <w:rFonts w:ascii="Times New Roman" w:eastAsia="Times New Roman" w:hAnsi="Times New Roman"/>
          <w:sz w:val="24"/>
          <w:szCs w:val="24"/>
          <w:lang w:eastAsia="ru-RU"/>
        </w:rPr>
        <w:t>Повысить результативность учащихся в ЕГЭ 2024.</w:t>
      </w:r>
    </w:p>
    <w:p w:rsidR="00ED68A6" w:rsidRPr="00963B0D" w:rsidRDefault="00ED68A6" w:rsidP="00906607">
      <w:pPr>
        <w:pStyle w:val="affffff4"/>
        <w:numPr>
          <w:ilvl w:val="0"/>
          <w:numId w:val="29"/>
        </w:numPr>
        <w:spacing w:after="0" w:line="240" w:lineRule="auto"/>
        <w:jc w:val="both"/>
        <w:rPr>
          <w:rFonts w:ascii="Times New Roman" w:hAnsi="Times New Roman"/>
          <w:sz w:val="24"/>
          <w:szCs w:val="24"/>
        </w:rPr>
      </w:pPr>
      <w:r w:rsidRPr="00963B0D">
        <w:rPr>
          <w:rFonts w:ascii="Times New Roman" w:hAnsi="Times New Roman"/>
          <w:sz w:val="24"/>
          <w:szCs w:val="24"/>
        </w:rPr>
        <w:t>Усилить внутришкольный  контроль за преподаванием предметов, имеющих выход на ЕГЭ.</w:t>
      </w:r>
    </w:p>
    <w:p w:rsidR="00ED68A6" w:rsidRPr="00963B0D" w:rsidRDefault="00ED68A6" w:rsidP="00906607">
      <w:pPr>
        <w:pStyle w:val="affffff4"/>
        <w:numPr>
          <w:ilvl w:val="0"/>
          <w:numId w:val="29"/>
        </w:numPr>
        <w:spacing w:after="0" w:line="240" w:lineRule="auto"/>
        <w:jc w:val="both"/>
        <w:rPr>
          <w:rFonts w:ascii="Times New Roman" w:hAnsi="Times New Roman"/>
          <w:sz w:val="24"/>
          <w:szCs w:val="24"/>
        </w:rPr>
      </w:pPr>
      <w:r w:rsidRPr="00963B0D">
        <w:rPr>
          <w:rFonts w:ascii="Times New Roman" w:hAnsi="Times New Roman"/>
          <w:noProof/>
          <w:sz w:val="24"/>
          <w:szCs w:val="24"/>
        </w:rPr>
        <w:t>Провести регулярное обучение педагогов по методике преподавания предметов ЕГЭ и использованию эффективных образовательных технологий.</w:t>
      </w:r>
      <w:r w:rsidRPr="00963B0D">
        <w:rPr>
          <w:rFonts w:ascii="Times New Roman" w:hAnsi="Times New Roman"/>
          <w:noProof/>
          <w:sz w:val="24"/>
          <w:szCs w:val="24"/>
        </w:rPr>
        <w:br/>
        <w:t xml:space="preserve"> Проводить диагностическое тестирование для определения уровня подготовки учащихся и выявления слабых мест, организовать систематическую работу с учащимися по заполнению пробелов в знаниях и навыках, выявленных в диагностическом тестировании.</w:t>
      </w:r>
      <w:r w:rsidRPr="00963B0D">
        <w:rPr>
          <w:rFonts w:ascii="Times New Roman" w:hAnsi="Times New Roman"/>
          <w:noProof/>
          <w:sz w:val="24"/>
          <w:szCs w:val="24"/>
        </w:rPr>
        <w:br/>
      </w:r>
    </w:p>
    <w:p w:rsidR="00ED68A6" w:rsidRPr="00963B0D" w:rsidRDefault="00ED68A6" w:rsidP="00906607">
      <w:pPr>
        <w:pStyle w:val="affffff4"/>
        <w:numPr>
          <w:ilvl w:val="0"/>
          <w:numId w:val="29"/>
        </w:numPr>
        <w:spacing w:after="0" w:line="240" w:lineRule="auto"/>
        <w:jc w:val="both"/>
        <w:rPr>
          <w:rFonts w:ascii="Times New Roman" w:hAnsi="Times New Roman"/>
          <w:sz w:val="24"/>
          <w:szCs w:val="24"/>
        </w:rPr>
      </w:pPr>
      <w:r w:rsidRPr="00963B0D">
        <w:rPr>
          <w:rFonts w:ascii="Times New Roman" w:hAnsi="Times New Roman"/>
          <w:noProof/>
          <w:sz w:val="24"/>
          <w:szCs w:val="24"/>
        </w:rPr>
        <w:t>Предоставить доступ к учебным материалам, учебникам и онлайн-ресурсам для самостоятельной подготовки учащихся.</w:t>
      </w:r>
      <w:r w:rsidRPr="00963B0D">
        <w:rPr>
          <w:rFonts w:ascii="Times New Roman" w:hAnsi="Times New Roman"/>
          <w:noProof/>
          <w:sz w:val="24"/>
          <w:szCs w:val="24"/>
        </w:rPr>
        <w:br/>
      </w:r>
    </w:p>
    <w:p w:rsidR="00ED68A6" w:rsidRPr="00963B0D" w:rsidRDefault="00ED68A6" w:rsidP="00906607">
      <w:pPr>
        <w:pStyle w:val="affffff4"/>
        <w:numPr>
          <w:ilvl w:val="0"/>
          <w:numId w:val="29"/>
        </w:numPr>
        <w:spacing w:after="0" w:line="240" w:lineRule="auto"/>
        <w:jc w:val="both"/>
        <w:rPr>
          <w:rFonts w:ascii="Times New Roman" w:hAnsi="Times New Roman"/>
          <w:sz w:val="24"/>
          <w:szCs w:val="24"/>
        </w:rPr>
      </w:pPr>
      <w:r w:rsidRPr="00963B0D">
        <w:rPr>
          <w:rFonts w:ascii="Times New Roman" w:hAnsi="Times New Roman"/>
          <w:sz w:val="24"/>
          <w:szCs w:val="24"/>
        </w:rPr>
        <w:t>Усилить разъяснительную работу с выпускниками и родителями 10-11 классов по осознанному выбору предметов для ЕГЭ</w:t>
      </w:r>
    </w:p>
    <w:p w:rsidR="00ED68A6" w:rsidRPr="00963B0D" w:rsidRDefault="00ED68A6" w:rsidP="00906607">
      <w:pPr>
        <w:pStyle w:val="affffff4"/>
        <w:numPr>
          <w:ilvl w:val="0"/>
          <w:numId w:val="29"/>
        </w:numPr>
        <w:jc w:val="both"/>
        <w:rPr>
          <w:rFonts w:ascii="Times New Roman" w:hAnsi="Times New Roman"/>
          <w:sz w:val="24"/>
          <w:szCs w:val="24"/>
        </w:rPr>
      </w:pPr>
      <w:r w:rsidRPr="00963B0D">
        <w:rPr>
          <w:rFonts w:ascii="Times New Roman" w:hAnsi="Times New Roman"/>
          <w:sz w:val="24"/>
          <w:szCs w:val="24"/>
        </w:rPr>
        <w:t xml:space="preserve">Выявить учащихся «группы риска» по различным предметам в 10м классе и составить личностно-ориентированные планы подготовки ГИА-11 </w:t>
      </w:r>
    </w:p>
    <w:p w:rsidR="00ED68A6" w:rsidRPr="00963B0D" w:rsidRDefault="00ED68A6" w:rsidP="00906607">
      <w:pPr>
        <w:pStyle w:val="affffff4"/>
        <w:numPr>
          <w:ilvl w:val="0"/>
          <w:numId w:val="29"/>
        </w:numPr>
        <w:jc w:val="both"/>
        <w:rPr>
          <w:rFonts w:ascii="Times New Roman" w:hAnsi="Times New Roman"/>
          <w:sz w:val="24"/>
          <w:szCs w:val="24"/>
        </w:rPr>
      </w:pPr>
      <w:r w:rsidRPr="00963B0D">
        <w:rPr>
          <w:rFonts w:ascii="Times New Roman" w:hAnsi="Times New Roman"/>
          <w:sz w:val="24"/>
          <w:szCs w:val="24"/>
        </w:rPr>
        <w:t>Систематизировать работу с неуспевающими и часто пропускающими учебные занятия без уважительной причины учащимися 9, 10 и 11 классов и их родителями (законными представителями).</w:t>
      </w:r>
    </w:p>
    <w:p w:rsidR="00ED68A6" w:rsidRPr="00963B0D" w:rsidRDefault="00ED68A6" w:rsidP="00906607">
      <w:pPr>
        <w:pStyle w:val="affffff4"/>
        <w:numPr>
          <w:ilvl w:val="0"/>
          <w:numId w:val="29"/>
        </w:numPr>
        <w:rPr>
          <w:rFonts w:ascii="Times New Roman" w:hAnsi="Times New Roman"/>
          <w:sz w:val="24"/>
          <w:szCs w:val="24"/>
        </w:rPr>
      </w:pPr>
      <w:r w:rsidRPr="00963B0D">
        <w:rPr>
          <w:rFonts w:ascii="Times New Roman" w:hAnsi="Times New Roman"/>
          <w:noProof/>
          <w:sz w:val="24"/>
          <w:szCs w:val="24"/>
        </w:rPr>
        <w:t>Обеспечить психологическую поддержку учащимся во время подготовки и во время сдачи экзамена.</w:t>
      </w:r>
      <w:r w:rsidRPr="00963B0D">
        <w:rPr>
          <w:rFonts w:ascii="Times New Roman" w:hAnsi="Times New Roman"/>
          <w:noProof/>
          <w:sz w:val="24"/>
          <w:szCs w:val="24"/>
        </w:rPr>
        <w:br/>
      </w:r>
    </w:p>
    <w:p w:rsidR="00ED68A6" w:rsidRPr="00963B0D" w:rsidRDefault="00ED68A6" w:rsidP="00ED68A6">
      <w:pPr>
        <w:pStyle w:val="affffff4"/>
        <w:spacing w:after="0" w:line="240" w:lineRule="auto"/>
        <w:ind w:firstLine="708"/>
        <w:jc w:val="both"/>
        <w:rPr>
          <w:rFonts w:ascii="Times New Roman" w:hAnsi="Times New Roman"/>
          <w:sz w:val="24"/>
          <w:szCs w:val="24"/>
        </w:rPr>
      </w:pPr>
    </w:p>
    <w:p w:rsidR="00ED68A6" w:rsidRPr="00963B0D" w:rsidRDefault="00ED68A6" w:rsidP="00ED68A6">
      <w:pPr>
        <w:pStyle w:val="affffff4"/>
        <w:spacing w:after="0" w:line="240" w:lineRule="auto"/>
        <w:ind w:firstLine="708"/>
        <w:jc w:val="both"/>
        <w:rPr>
          <w:rFonts w:ascii="Times New Roman" w:hAnsi="Times New Roman"/>
          <w:sz w:val="24"/>
          <w:szCs w:val="24"/>
        </w:rPr>
      </w:pPr>
      <w:r w:rsidRPr="00963B0D">
        <w:rPr>
          <w:rFonts w:ascii="Times New Roman" w:hAnsi="Times New Roman"/>
          <w:sz w:val="24"/>
          <w:szCs w:val="24"/>
        </w:rPr>
        <w:t xml:space="preserve">Исп. зам.директора по УВР  Литвинова И.В. </w:t>
      </w:r>
    </w:p>
    <w:p w:rsidR="00ED68A6" w:rsidRPr="00963B0D" w:rsidRDefault="00ED68A6" w:rsidP="00ED68A6">
      <w:pPr>
        <w:pStyle w:val="affffff4"/>
        <w:spacing w:after="0" w:line="240" w:lineRule="auto"/>
        <w:ind w:firstLine="708"/>
        <w:jc w:val="both"/>
        <w:rPr>
          <w:rFonts w:ascii="Times New Roman" w:hAnsi="Times New Roman"/>
          <w:sz w:val="24"/>
          <w:szCs w:val="24"/>
        </w:rPr>
      </w:pPr>
    </w:p>
    <w:p w:rsidR="00ED68A6" w:rsidRPr="00963B0D" w:rsidRDefault="00ED68A6" w:rsidP="00ED68A6">
      <w:pPr>
        <w:pStyle w:val="affffff4"/>
        <w:spacing w:after="0" w:line="240" w:lineRule="auto"/>
        <w:ind w:firstLine="708"/>
        <w:jc w:val="both"/>
        <w:rPr>
          <w:rFonts w:ascii="Times New Roman" w:hAnsi="Times New Roman"/>
          <w:sz w:val="24"/>
          <w:szCs w:val="24"/>
        </w:rPr>
      </w:pPr>
    </w:p>
    <w:p w:rsidR="00722FAB" w:rsidRDefault="00722FAB">
      <w:pPr>
        <w:tabs>
          <w:tab w:val="left" w:pos="12240"/>
        </w:tabs>
        <w:ind w:firstLine="709"/>
        <w:jc w:val="both"/>
        <w:rPr>
          <w:rFonts w:ascii="Times New Roman" w:eastAsia="Times New Roman" w:hAnsi="Times New Roman" w:cs="Times New Roman"/>
          <w:sz w:val="24"/>
          <w:szCs w:val="24"/>
        </w:rPr>
      </w:pPr>
    </w:p>
    <w:p w:rsidR="00722FAB" w:rsidRPr="001952AE" w:rsidRDefault="001952AE" w:rsidP="001952AE">
      <w:pPr>
        <w:pStyle w:val="2"/>
        <w:rPr>
          <w:rFonts w:ascii="Times New Roman" w:hAnsi="Times New Roman" w:cs="Times New Roman"/>
          <w:sz w:val="28"/>
          <w:szCs w:val="28"/>
        </w:rPr>
      </w:pPr>
      <w:bookmarkStart w:id="15" w:name="_Toc207192411"/>
      <w:r w:rsidRPr="001952AE">
        <w:rPr>
          <w:rFonts w:ascii="Times New Roman" w:hAnsi="Times New Roman" w:cs="Times New Roman"/>
          <w:sz w:val="28"/>
          <w:szCs w:val="28"/>
        </w:rPr>
        <w:t xml:space="preserve">1.9. </w:t>
      </w:r>
      <w:r w:rsidR="007E796B" w:rsidRPr="001952AE">
        <w:rPr>
          <w:rFonts w:ascii="Times New Roman" w:hAnsi="Times New Roman" w:cs="Times New Roman"/>
          <w:sz w:val="28"/>
          <w:szCs w:val="28"/>
        </w:rPr>
        <w:t>Анализ контроля реализации плана по формированию функциональной грамотности за 202</w:t>
      </w:r>
      <w:r w:rsidR="001345E7" w:rsidRPr="001952AE">
        <w:rPr>
          <w:rFonts w:ascii="Times New Roman" w:hAnsi="Times New Roman" w:cs="Times New Roman"/>
          <w:sz w:val="28"/>
          <w:szCs w:val="28"/>
        </w:rPr>
        <w:t>4</w:t>
      </w:r>
      <w:r w:rsidR="007E796B" w:rsidRPr="001952AE">
        <w:rPr>
          <w:rFonts w:ascii="Times New Roman" w:hAnsi="Times New Roman" w:cs="Times New Roman"/>
          <w:sz w:val="28"/>
          <w:szCs w:val="28"/>
        </w:rPr>
        <w:t>/2</w:t>
      </w:r>
      <w:r w:rsidR="001345E7" w:rsidRPr="001952AE">
        <w:rPr>
          <w:rFonts w:ascii="Times New Roman" w:hAnsi="Times New Roman" w:cs="Times New Roman"/>
          <w:sz w:val="28"/>
          <w:szCs w:val="28"/>
        </w:rPr>
        <w:t>5</w:t>
      </w:r>
      <w:r w:rsidR="007E796B" w:rsidRPr="001952AE">
        <w:rPr>
          <w:rFonts w:ascii="Times New Roman" w:hAnsi="Times New Roman" w:cs="Times New Roman"/>
          <w:sz w:val="28"/>
          <w:szCs w:val="28"/>
        </w:rPr>
        <w:t> учебный год</w:t>
      </w:r>
      <w:bookmarkEnd w:id="15"/>
    </w:p>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планом ВШК и планом функционирования ВСОКО на 202</w:t>
      </w:r>
      <w:r w:rsidR="001345E7">
        <w:rPr>
          <w:rFonts w:ascii="Times New Roman" w:eastAsia="Times New Roman" w:hAnsi="Times New Roman" w:cs="Times New Roman"/>
          <w:sz w:val="24"/>
          <w:szCs w:val="24"/>
        </w:rPr>
        <w:t>4</w:t>
      </w:r>
      <w:r>
        <w:rPr>
          <w:rFonts w:ascii="Times New Roman" w:eastAsia="Times New Roman" w:hAnsi="Times New Roman" w:cs="Times New Roman"/>
          <w:sz w:val="24"/>
          <w:szCs w:val="24"/>
        </w:rPr>
        <w:t>/2</w:t>
      </w:r>
      <w:r w:rsidR="001345E7">
        <w:rPr>
          <w:rFonts w:ascii="Times New Roman" w:eastAsia="Times New Roman" w:hAnsi="Times New Roman" w:cs="Times New Roman"/>
          <w:sz w:val="24"/>
          <w:szCs w:val="24"/>
        </w:rPr>
        <w:t>5</w:t>
      </w:r>
      <w:r>
        <w:rPr>
          <w:rFonts w:ascii="Times New Roman" w:eastAsia="Times New Roman" w:hAnsi="Times New Roman" w:cs="Times New Roman"/>
          <w:sz w:val="24"/>
          <w:szCs w:val="24"/>
        </w:rPr>
        <w:t> учебный год проведен контроль реализации плана по формированию функциональной грамотности обучающихся.</w:t>
      </w:r>
    </w:p>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Сроки проведения контроля: 23.05.202</w:t>
      </w:r>
      <w:r w:rsidR="001345E7">
        <w:rPr>
          <w:rFonts w:ascii="Times New Roman" w:eastAsia="Times New Roman" w:hAnsi="Times New Roman" w:cs="Times New Roman"/>
          <w:sz w:val="24"/>
          <w:szCs w:val="24"/>
        </w:rPr>
        <w:t>5</w:t>
      </w:r>
      <w:r>
        <w:rPr>
          <w:rFonts w:ascii="Times New Roman" w:eastAsia="Times New Roman" w:hAnsi="Times New Roman" w:cs="Times New Roman"/>
          <w:sz w:val="24"/>
          <w:szCs w:val="24"/>
        </w:rPr>
        <w:t>–01.06.202</w:t>
      </w:r>
      <w:r w:rsidR="001345E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контроля: оценить степень реализации плана работы школы по формированию функциональной грамотности у школьников в 202</w:t>
      </w:r>
      <w:r w:rsidR="001345E7">
        <w:rPr>
          <w:rFonts w:ascii="Times New Roman" w:eastAsia="Times New Roman" w:hAnsi="Times New Roman" w:cs="Times New Roman"/>
          <w:sz w:val="24"/>
          <w:szCs w:val="24"/>
        </w:rPr>
        <w:t>4</w:t>
      </w:r>
      <w:r>
        <w:rPr>
          <w:rFonts w:ascii="Times New Roman" w:eastAsia="Times New Roman" w:hAnsi="Times New Roman" w:cs="Times New Roman"/>
          <w:sz w:val="24"/>
          <w:szCs w:val="24"/>
        </w:rPr>
        <w:t>/2</w:t>
      </w:r>
      <w:r w:rsidR="001345E7">
        <w:rPr>
          <w:rFonts w:ascii="Times New Roman" w:eastAsia="Times New Roman" w:hAnsi="Times New Roman" w:cs="Times New Roman"/>
          <w:sz w:val="24"/>
          <w:szCs w:val="24"/>
        </w:rPr>
        <w:t>5</w:t>
      </w:r>
      <w:r>
        <w:rPr>
          <w:rFonts w:ascii="Times New Roman" w:eastAsia="Times New Roman" w:hAnsi="Times New Roman" w:cs="Times New Roman"/>
          <w:sz w:val="24"/>
          <w:szCs w:val="24"/>
        </w:rPr>
        <w:t> учебном году.</w:t>
      </w:r>
    </w:p>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контроля: тематический.</w:t>
      </w:r>
    </w:p>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контроля: анализ документации, собеседование с педагогами.</w:t>
      </w:r>
    </w:p>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КОНТРОЛЯ</w:t>
      </w:r>
    </w:p>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оценки степени реализации плана по формированию функциональной грамотности у школьников в 202</w:t>
      </w:r>
      <w:r w:rsidR="001345E7">
        <w:rPr>
          <w:rFonts w:ascii="Times New Roman" w:eastAsia="Times New Roman" w:hAnsi="Times New Roman" w:cs="Times New Roman"/>
          <w:sz w:val="24"/>
          <w:szCs w:val="24"/>
        </w:rPr>
        <w:t>4</w:t>
      </w:r>
      <w:r>
        <w:rPr>
          <w:rFonts w:ascii="Times New Roman" w:eastAsia="Times New Roman" w:hAnsi="Times New Roman" w:cs="Times New Roman"/>
          <w:sz w:val="24"/>
          <w:szCs w:val="24"/>
        </w:rPr>
        <w:t>/2</w:t>
      </w:r>
      <w:r w:rsidR="001345E7">
        <w:rPr>
          <w:rFonts w:ascii="Times New Roman" w:eastAsia="Times New Roman" w:hAnsi="Times New Roman" w:cs="Times New Roman"/>
          <w:sz w:val="24"/>
          <w:szCs w:val="24"/>
        </w:rPr>
        <w:t>5</w:t>
      </w:r>
      <w:r>
        <w:rPr>
          <w:rFonts w:ascii="Times New Roman" w:eastAsia="Times New Roman" w:hAnsi="Times New Roman" w:cs="Times New Roman"/>
          <w:sz w:val="24"/>
          <w:szCs w:val="24"/>
        </w:rPr>
        <w:t> учебном году представлены в таблице.</w:t>
      </w:r>
    </w:p>
    <w:tbl>
      <w:tblPr>
        <w:tblStyle w:val="afff2"/>
        <w:tblW w:w="9505" w:type="dxa"/>
        <w:tblInd w:w="-75" w:type="dxa"/>
        <w:tblLayout w:type="fixed"/>
        <w:tblLook w:val="0400" w:firstRow="0" w:lastRow="0" w:firstColumn="0" w:lastColumn="0" w:noHBand="0" w:noVBand="1"/>
      </w:tblPr>
      <w:tblGrid>
        <w:gridCol w:w="882"/>
        <w:gridCol w:w="3574"/>
        <w:gridCol w:w="2313"/>
        <w:gridCol w:w="2736"/>
      </w:tblGrid>
      <w:tr w:rsidR="00722FAB">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35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Мероприятие</w:t>
            </w:r>
          </w:p>
        </w:tc>
        <w:tc>
          <w:tcPr>
            <w:tcW w:w="2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Отметка о реализации мероприятия</w:t>
            </w:r>
          </w:p>
        </w:tc>
        <w:tc>
          <w:tcPr>
            <w:tcW w:w="27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Отметка о достижении планируемого результата мероприятия</w:t>
            </w:r>
          </w:p>
        </w:tc>
      </w:tr>
      <w:tr w:rsidR="00722FAB">
        <w:tc>
          <w:tcPr>
            <w:tcW w:w="9505"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мероприятий подготовительного этапа</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Изучение федеральных нормативных и методических материалов по вопросам </w:t>
            </w:r>
            <w:r>
              <w:rPr>
                <w:rFonts w:ascii="Times New Roman" w:eastAsia="Times New Roman" w:hAnsi="Times New Roman" w:cs="Times New Roman"/>
                <w:sz w:val="24"/>
                <w:szCs w:val="24"/>
              </w:rPr>
              <w:lastRenderedPageBreak/>
              <w:t>формирования и оценки функциональной грамотности</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Разработали план по реализации проекта</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условий осуществления образовательной деятельности в школе (кадровых, материально-технических, методических и т. д.) и состояния уровня функциональной грамотности обучающихся</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 аналитическую информацию, необходимую для осуществления проекта</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и утверждение локальных актов, обеспечивающих реализацию плана по формированию функциональной грамотности обучающихся в школе</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 пакет утвержденных локальных актов</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Включение в учебный план спецкурсов, направленных на формирование функциональной грамотности обучающихся</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Внесли необходимые изменения в учебный план</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учебных пособий для обучающихся по формированию функциональной грамотности</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реализации</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реализации</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памятки для участников образовательных отношений «Функциональная грамотность и ее компоненты»</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Провели информирование участников образовательных отношений</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собрания «Метапредметные результаты ФГОС в контексте международного сопоставительного исследования PISA»</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Провели информирование родителей</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Запуск информационно-справочного раздела «Функциональная грамотность» на сайте школы</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Функционирует раздел школьного сайта по информированию всех участников образовательных отношений</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диагностики для выявления уровня сформированности функциональной грамотности у обучающихся 8-х, 9-х классов</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Выявили результаты по уровням сформированности функциональной грамотности у обучающихся 8-х и 9-х классов</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Педагогический совет «Формирование и развитие функциональной грамотности в контексте международных и российских исследований качества образования»</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Сформулированы требования разных групп участников образовательных отношений к качеству образования; внесены изменения в локальные нормативные акты по ВСОКО</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модели организации формирования функциональной грамотности на основе активизации межпредметных связей</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Разработали модель организации формирования функциональной грамотности на основе активизации межпредметных связей</w:t>
            </w:r>
          </w:p>
        </w:tc>
      </w:tr>
      <w:tr w:rsidR="00722FAB">
        <w:tc>
          <w:tcPr>
            <w:tcW w:w="9505" w:type="dxa"/>
            <w:gridSpan w:val="4"/>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мероприятий практического этапа</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спецкурсов, направленных на формирование функциональной грамотности обучающихся</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Реализованы в полном объеме</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Наблюдается положительная динамика уровня функциональной грамотности обучающихся на конец учебного года</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Пополнение и актуализация банка заданий и межпредметных технологий для формирования функциональной грамотности обучающихся, в том числе разработанных ФГБНУ «Институт стратегии развития образования Российской академии образования»</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Пополнили банк межпредметных технологий и заданий для формирования функциональной грамотности</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Заседания рабочих групп педагогов с целью обмена опытом реализации содержания и форм активизации межпредметных связей для формирования функциональной грамотности</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Скорректировали модель организации формирования функциональной грамотности, методические рекомендации для педагогов по реализации плана</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Внедрение в образовательный процесс разработанного материала из открытого банка заданий и технологий с целью формирования функциональной грамотности</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Положительная динамика уровней освоения педагогами методики организации образовательного процесса с использованием материалов </w:t>
            </w:r>
            <w:r>
              <w:rPr>
                <w:rFonts w:ascii="Times New Roman" w:eastAsia="Times New Roman" w:hAnsi="Times New Roman" w:cs="Times New Roman"/>
                <w:sz w:val="24"/>
                <w:szCs w:val="24"/>
              </w:rPr>
              <w:lastRenderedPageBreak/>
              <w:t>из открытого банка заданий и технологий с целью формирования функциональной грамотности</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диагностики с целью мониторинга уровня сформированности разных видов компетенций в рамках функциональной грамотности. В феврале – индивидуальный проект в 9-х классах; в марте–апреле – метапредметные диагностические работы и групповые проекты во 2–4-х, 5–8-х классах.</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Установили уровни сформированности функциональной грамотности обучающихся</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обучающихся школы в конкурсах, олимпиадах по развитию функциональной грамотности разных возрастных групп под руководством педагогов</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полном объеме</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Проанализировали результаты участия обучающихся по результатам оценивания компетенций обучающихся</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инновационного опыта педагогов школы и представление опыта на заседаниях методических объединений</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срок</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Оценили уровни освоения педагогами методики образовательного процесса в соответствии с целью и задачами плана</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Мониторинг реализации мероприятий плана работы</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в полном объеме</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Своевременно оценивали реализацию плана работы и вносили коррективы</w:t>
            </w:r>
          </w:p>
        </w:tc>
      </w:tr>
      <w:tr w:rsidR="00722FAB">
        <w:tc>
          <w:tcPr>
            <w:tcW w:w="882"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574"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участия педагогов школы в курсах повышения квалификации Академии просвещения РФ, посвященных формированию функциональной грамотности</w:t>
            </w:r>
          </w:p>
        </w:tc>
        <w:tc>
          <w:tcPr>
            <w:tcW w:w="2313"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Реализовано не в полном объеме</w:t>
            </w:r>
          </w:p>
        </w:tc>
        <w:tc>
          <w:tcPr>
            <w:tcW w:w="2736" w:type="dxa"/>
            <w:tcBorders>
              <w:top w:val="nil"/>
              <w:left w:val="nil"/>
              <w:bottom w:val="single" w:sz="6" w:space="0" w:color="222222"/>
              <w:right w:val="single" w:sz="6" w:space="0" w:color="222222"/>
            </w:tcBorders>
            <w:tcMar>
              <w:top w:w="75" w:type="dxa"/>
              <w:left w:w="75" w:type="dxa"/>
              <w:bottom w:w="75" w:type="dxa"/>
              <w:right w:w="75" w:type="dxa"/>
            </w:tcMar>
            <w:vAlign w:val="center"/>
          </w:tcPr>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Обеспечили повышение уровня профессиональной компетентности педагогов по вопросу формирования функциональной грамотности: Голенко Н.Е., Колесник Н.М., Навроцкая В.Д., Батрак Н.С., Баловнев С.А., Зубашенко Т.И., Архипенко А.С., Зубко А.С.</w:t>
            </w:r>
          </w:p>
        </w:tc>
      </w:tr>
    </w:tbl>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 рефлексивно-оценочного этапа плана работы школы по формированию функциональной грамотности школьников находятся на стадии выполнения. Качество и степень его реализации будет оценена по завершении учебного года, после подведения итогов ВПР, самоанализа деятельности педагогов и анализа работы школы за учебный год.</w:t>
      </w:r>
    </w:p>
    <w:p w:rsidR="00722FAB" w:rsidRDefault="007E796B">
      <w:pPr>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ВЫВОДЫ</w:t>
      </w:r>
    </w:p>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Мероприятия подготовительного и практического этапов плана работы школы по формированию функциональной грамотности школьников выполнены на 100%.</w:t>
      </w:r>
    </w:p>
    <w:p w:rsidR="00722FAB" w:rsidRDefault="007E796B">
      <w:pPr>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РЕКОМЕНДАЦИИ</w:t>
      </w:r>
    </w:p>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Заместителю директора по УВР Архипенко А.С.:</w:t>
      </w:r>
    </w:p>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планировании работы школы по формированию функциональной грамотности на 202</w:t>
      </w:r>
      <w:r w:rsidR="001345E7">
        <w:rPr>
          <w:rFonts w:ascii="Times New Roman" w:eastAsia="Times New Roman" w:hAnsi="Times New Roman" w:cs="Times New Roman"/>
          <w:sz w:val="24"/>
          <w:szCs w:val="24"/>
        </w:rPr>
        <w:t>5</w:t>
      </w:r>
      <w:r>
        <w:rPr>
          <w:rFonts w:ascii="Times New Roman" w:eastAsia="Times New Roman" w:hAnsi="Times New Roman" w:cs="Times New Roman"/>
          <w:sz w:val="24"/>
          <w:szCs w:val="24"/>
        </w:rPr>
        <w:t>/2</w:t>
      </w:r>
      <w:r w:rsidR="001345E7">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учебный год предусмотреть возможность организации семинара «Формирование и развитие функциональной грамотности в контексте международных и российских исследований качества образования» для педагогов школы в октябре 202</w:t>
      </w:r>
      <w:r w:rsidR="001345E7">
        <w:rPr>
          <w:rFonts w:ascii="Times New Roman" w:eastAsia="Times New Roman" w:hAnsi="Times New Roman" w:cs="Times New Roman"/>
          <w:sz w:val="24"/>
          <w:szCs w:val="24"/>
        </w:rPr>
        <w:t>5</w:t>
      </w:r>
      <w:r>
        <w:rPr>
          <w:rFonts w:ascii="Times New Roman" w:eastAsia="Times New Roman" w:hAnsi="Times New Roman" w:cs="Times New Roman"/>
          <w:sz w:val="24"/>
          <w:szCs w:val="24"/>
        </w:rPr>
        <w:t> года.</w:t>
      </w:r>
    </w:p>
    <w:p w:rsidR="00722FAB" w:rsidRDefault="007E796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При составлении плана-графика курсовой подготовки педагогов на 202</w:t>
      </w:r>
      <w:r w:rsidR="001345E7">
        <w:rPr>
          <w:rFonts w:ascii="Times New Roman" w:eastAsia="Times New Roman" w:hAnsi="Times New Roman" w:cs="Times New Roman"/>
          <w:sz w:val="24"/>
          <w:szCs w:val="24"/>
        </w:rPr>
        <w:t>5</w:t>
      </w:r>
      <w:r>
        <w:rPr>
          <w:rFonts w:ascii="Times New Roman" w:eastAsia="Times New Roman" w:hAnsi="Times New Roman" w:cs="Times New Roman"/>
          <w:sz w:val="24"/>
          <w:szCs w:val="24"/>
        </w:rPr>
        <w:t>/2</w:t>
      </w:r>
      <w:r w:rsidR="001345E7">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учебный год предусмотреть возможность прохождения курсов повышения квалификации по формированию функциональной грамотности педагогами, которые не прошли обучение по объективным причинам в текущем учебном году.</w:t>
      </w:r>
    </w:p>
    <w:p w:rsidR="00722FAB" w:rsidRDefault="007E796B">
      <w:pPr>
        <w:tabs>
          <w:tab w:val="left" w:pos="1224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Заместителю директора по УВР провести контроль реализации мероприятий рефлексивно-оценочного этапа плана работы школы по формированию функциональной грамотности школьников в срок до 10.06.202</w:t>
      </w:r>
      <w:r w:rsidR="001345E7">
        <w:rPr>
          <w:rFonts w:ascii="Times New Roman" w:eastAsia="Times New Roman" w:hAnsi="Times New Roman" w:cs="Times New Roman"/>
          <w:sz w:val="24"/>
          <w:szCs w:val="24"/>
        </w:rPr>
        <w:t>5</w:t>
      </w:r>
      <w:r>
        <w:rPr>
          <w:rFonts w:ascii="Times New Roman" w:eastAsia="Times New Roman" w:hAnsi="Times New Roman" w:cs="Times New Roman"/>
          <w:sz w:val="24"/>
          <w:szCs w:val="24"/>
        </w:rPr>
        <w:t>. По результатам подготовить информационно-аналитическую справку в срок до 15.06.202</w:t>
      </w:r>
      <w:r w:rsidR="001345E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rsidR="00722FAB" w:rsidRDefault="00722FAB">
      <w:pPr>
        <w:tabs>
          <w:tab w:val="left" w:pos="12240"/>
        </w:tabs>
        <w:ind w:firstLine="709"/>
        <w:jc w:val="both"/>
        <w:rPr>
          <w:rFonts w:ascii="Times New Roman" w:eastAsia="Times New Roman" w:hAnsi="Times New Roman" w:cs="Times New Roman"/>
          <w:sz w:val="24"/>
          <w:szCs w:val="24"/>
        </w:rPr>
      </w:pPr>
    </w:p>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2FAB" w:rsidRDefault="00722FAB">
      <w:pPr>
        <w:rPr>
          <w:rFonts w:ascii="Times New Roman" w:eastAsia="Times New Roman" w:hAnsi="Times New Roman" w:cs="Times New Roman"/>
          <w:sz w:val="24"/>
          <w:szCs w:val="24"/>
        </w:rPr>
      </w:pPr>
    </w:p>
    <w:p w:rsidR="001952AE" w:rsidRPr="001952AE" w:rsidRDefault="007E796B" w:rsidP="001952AE">
      <w:pPr>
        <w:pStyle w:val="2"/>
        <w:rPr>
          <w:rFonts w:ascii="Times New Roman" w:hAnsi="Times New Roman" w:cs="Times New Roman"/>
          <w:sz w:val="28"/>
          <w:szCs w:val="28"/>
        </w:rPr>
      </w:pPr>
      <w:r>
        <w:t xml:space="preserve">    </w:t>
      </w:r>
      <w:bookmarkStart w:id="16" w:name="_Toc207192412"/>
      <w:r w:rsidR="007E3C05">
        <w:rPr>
          <w:rFonts w:ascii="Times New Roman" w:hAnsi="Times New Roman" w:cs="Times New Roman"/>
          <w:sz w:val="28"/>
          <w:szCs w:val="28"/>
        </w:rPr>
        <w:t>1.10</w:t>
      </w:r>
      <w:r w:rsidR="001952AE" w:rsidRPr="001952AE">
        <w:rPr>
          <w:rFonts w:ascii="Times New Roman" w:hAnsi="Times New Roman" w:cs="Times New Roman"/>
          <w:sz w:val="28"/>
          <w:szCs w:val="28"/>
        </w:rPr>
        <w:t xml:space="preserve">. </w:t>
      </w:r>
      <w:r w:rsidRPr="001952AE">
        <w:rPr>
          <w:rFonts w:ascii="Times New Roman" w:hAnsi="Times New Roman" w:cs="Times New Roman"/>
          <w:sz w:val="28"/>
          <w:szCs w:val="28"/>
        </w:rPr>
        <w:t>Анализ материально- технической базы</w:t>
      </w:r>
      <w:bookmarkEnd w:id="16"/>
      <w:r w:rsidRPr="001952AE">
        <w:rPr>
          <w:rFonts w:ascii="Times New Roman" w:hAnsi="Times New Roman" w:cs="Times New Roman"/>
          <w:sz w:val="28"/>
          <w:szCs w:val="28"/>
        </w:rPr>
        <w:t xml:space="preserve"> </w:t>
      </w:r>
    </w:p>
    <w:p w:rsidR="00722FAB" w:rsidRDefault="007E796B">
      <w:pPr>
        <w:rPr>
          <w:rFonts w:ascii="Times New Roman" w:eastAsia="Times New Roman" w:hAnsi="Times New Roman" w:cs="Times New Roman"/>
          <w:b/>
          <w:sz w:val="24"/>
          <w:szCs w:val="24"/>
        </w:rPr>
      </w:pPr>
      <w:r w:rsidRPr="00ED68A6">
        <w:rPr>
          <w:rFonts w:ascii="Times New Roman" w:eastAsia="Times New Roman" w:hAnsi="Times New Roman" w:cs="Times New Roman"/>
          <w:b/>
          <w:sz w:val="24"/>
          <w:szCs w:val="24"/>
        </w:rPr>
        <w:t>МБОУ СОШ № 57 станицы Троицкой  за 202</w:t>
      </w:r>
      <w:r w:rsidR="001345E7">
        <w:rPr>
          <w:rFonts w:ascii="Times New Roman" w:eastAsia="Times New Roman" w:hAnsi="Times New Roman" w:cs="Times New Roman"/>
          <w:b/>
          <w:sz w:val="24"/>
          <w:szCs w:val="24"/>
        </w:rPr>
        <w:t>4-2025</w:t>
      </w:r>
      <w:r w:rsidRPr="00ED68A6">
        <w:rPr>
          <w:rFonts w:ascii="Times New Roman" w:eastAsia="Times New Roman" w:hAnsi="Times New Roman" w:cs="Times New Roman"/>
          <w:b/>
          <w:sz w:val="24"/>
          <w:szCs w:val="24"/>
        </w:rPr>
        <w:t xml:space="preserve"> учебный год</w:t>
      </w:r>
    </w:p>
    <w:p w:rsidR="00722FAB" w:rsidRDefault="007E796B">
      <w:pPr>
        <w:pBdr>
          <w:top w:val="nil"/>
          <w:left w:val="nil"/>
          <w:bottom w:val="nil"/>
          <w:right w:val="nil"/>
          <w:between w:val="nil"/>
        </w:pBdr>
        <w:ind w:left="360" w:right="0" w:firstLine="3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Материально – техническая база</w:t>
      </w:r>
      <w:r>
        <w:rPr>
          <w:rFonts w:ascii="Times New Roman" w:eastAsia="Times New Roman" w:hAnsi="Times New Roman" w:cs="Times New Roman"/>
          <w:color w:val="000000"/>
          <w:sz w:val="24"/>
          <w:szCs w:val="24"/>
        </w:rPr>
        <w:t xml:space="preserve"> школы соответствует целям и задачам образовательного учреждения. Состояние материально – технической базы и содержание здания школы в основном соответствует санитарным нормам и пожарной безопасности. МБОУ СОШ № 57 размещено в трехэтажном типовом кирпичном здании, построенном в 1989 году. Здание школы размещено на самостоятельном благоустроенном земельном участке (2,3 га), где выделены зоны: хозяйственная, игровая. Территория школы ограждена забором. По периметру территории установлено видеонаблюдение. Въезды и входы на территорию школы имеют твердое покрытие. По периметру здания предусмотрено наружное электрическое освещение. Школа рассчитана на 1082 места, фактически обучается 718 учащихся. Занятия проводятся в одну смену. Здание подключено к  инженерным сетям (холодному водоснабжению, отоплению). В школе имеется необходимый набор помещений для изучения обязательных учебных дисциплин. Учащиеся первой ступени обучаются в учебных помещениях, закрепленных за каждым классом, второй ступени – по классно-кабинетной системе. Площадь классов – 53,3 кв. м. – 75,0 кв. м. Кабинеты: физики (73,8 кв. м.) с лаборантскими (15,5 кв. м. и 16, 1 кв. м.), химии (73,4 кв. м.) с лаборантской (15,4 кв. м.), биологии (53,2 кв. м.) с лаборантской (15,4 кв. м.). Кабинет химии оборудован вытяжным шкафом, в кабинетах химии, физики установлены раковины с подводкой холодной воды. Классы оборудованы ученической мебелью (одноместные, двухместные столы, стулья, регулируемые по высоте). Вентиляция в школе естественная канальная, проветривание помещений осуществляется через фрамуги.</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Кабинет информатики</w:t>
      </w:r>
      <w:r>
        <w:rPr>
          <w:rFonts w:ascii="Times New Roman" w:eastAsia="Times New Roman" w:hAnsi="Times New Roman" w:cs="Times New Roman"/>
          <w:color w:val="000000"/>
          <w:sz w:val="24"/>
          <w:szCs w:val="24"/>
        </w:rPr>
        <w:t xml:space="preserve"> (50,8 кв. м.) с лаборантской (10,8 кв. м.). По периметру оборудовано 10 рабочих мест с ВДТ на базе плоских дискретных экранов и рабочее место учителя. Мебель: специальные столы, стулья, регулируемые по высоте. В центре кабинета для проведения теоретических занятий установлена ученическая мебель. В кабинете имеется мультимедийный проектор, маркерная доска, принтер, сканер.</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Мастерские: столярная и слесарная </w:t>
      </w:r>
      <w:r>
        <w:rPr>
          <w:rFonts w:ascii="Times New Roman" w:eastAsia="Times New Roman" w:hAnsi="Times New Roman" w:cs="Times New Roman"/>
          <w:color w:val="000000"/>
          <w:sz w:val="24"/>
          <w:szCs w:val="24"/>
        </w:rPr>
        <w:t>(общей площадью 102,7 кв. м.), кабинет преподавателя (11,9 кв. м.). Оборудование: 11 столярных верстаков, 19 слесарных, станки: токарный (6), фрезерный, сверлильный (2), заточный. Слесарные верстаки оснащены предохранительными сетками. Имеются раковины с подводкой холодной  воды. Установлены шкафы для хранения инструментов.</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Кабинет технологии и кулинарии </w:t>
      </w:r>
      <w:r>
        <w:rPr>
          <w:rFonts w:ascii="Times New Roman" w:eastAsia="Times New Roman" w:hAnsi="Times New Roman" w:cs="Times New Roman"/>
          <w:color w:val="000000"/>
          <w:sz w:val="24"/>
          <w:szCs w:val="24"/>
        </w:rPr>
        <w:t xml:space="preserve">для девочек (общей площадью 76,5 кв. м.). Оборудование: 5 электрических швейных машин, гладильная доска, электрические печи (1), </w:t>
      </w:r>
      <w:r>
        <w:rPr>
          <w:rFonts w:ascii="Times New Roman" w:eastAsia="Times New Roman" w:hAnsi="Times New Roman" w:cs="Times New Roman"/>
          <w:color w:val="000000"/>
          <w:sz w:val="24"/>
          <w:szCs w:val="24"/>
        </w:rPr>
        <w:lastRenderedPageBreak/>
        <w:t>холодильник, шкафы для посуды, 2 раковины с подводкой холодной и горячей воды через смеситель. Для теоретических и практических занятий в кабинете технологии установлена ученическая мебель.</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Библиотека с книгохранилищем</w:t>
      </w:r>
      <w:r>
        <w:rPr>
          <w:rFonts w:ascii="Times New Roman" w:eastAsia="Times New Roman" w:hAnsi="Times New Roman" w:cs="Times New Roman"/>
          <w:color w:val="000000"/>
          <w:sz w:val="24"/>
          <w:szCs w:val="24"/>
        </w:rPr>
        <w:t xml:space="preserve"> (53,2 кв. м.), установлены двухместные ученические столы для занятий. Библиотека оснащена 2-мя компьютерами, подключенными к Интернету, принтером. Это также является большим подспорьем в обеспечении информационно-библиографического обслуживания пользователей.</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Актовый зал </w:t>
      </w:r>
      <w:r>
        <w:rPr>
          <w:rFonts w:ascii="Times New Roman" w:eastAsia="Times New Roman" w:hAnsi="Times New Roman" w:cs="Times New Roman"/>
          <w:color w:val="000000"/>
          <w:sz w:val="24"/>
          <w:szCs w:val="24"/>
        </w:rPr>
        <w:t>на 1800 посадочных мест (182,7 кв. м. со сценой 27,2 кв. м.).</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Столовая</w:t>
      </w:r>
      <w:r>
        <w:rPr>
          <w:rFonts w:ascii="Times New Roman" w:eastAsia="Times New Roman" w:hAnsi="Times New Roman" w:cs="Times New Roman"/>
          <w:color w:val="000000"/>
          <w:sz w:val="24"/>
          <w:szCs w:val="24"/>
        </w:rPr>
        <w:t xml:space="preserve"> расположена на первом этаже школы, работает на полуфабрикатах и сырье. В состав помещений входят: обеденный зал (179,8 кв. м.), оборудован шестиместными  столами, стульями на 190 посадочных места. В зале установлены 12 раковин для мытья рук; раздаточная, горячий цех, овощной цех, кладовые для скоропортящихся и сухих продуктов, моечная столовой и кухонной посуды, раздевалка, санитарный узел. Все технологическое и холодильное оборудование находится в рабочем состоянии.</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Медицинский пункт </w:t>
      </w:r>
      <w:r>
        <w:rPr>
          <w:rFonts w:ascii="Times New Roman" w:eastAsia="Times New Roman" w:hAnsi="Times New Roman" w:cs="Times New Roman"/>
          <w:color w:val="000000"/>
          <w:sz w:val="24"/>
          <w:szCs w:val="24"/>
        </w:rPr>
        <w:t>расположен на первом этаже. В состав входят смежные кабинеты: медицинский (12,6 кв. м) и процедурный (14 кв. м.),Оборудование: весы, ростомер, медицинский столик (2), холодильник, кушетка (2), таблица для определения остроты зрения, помещенная в аппарат Ротта, лампа настольная, спирометр, динамометр ручной, плантограф ,тонометр,  кварц тубусный, ширма, шкафы канцелярские, шкаф для медикоментов. Письменный стол (1). Для обеззараживания воздуха имеется бактерицидный облучатель. Установлены раковины для мытья рук с подводкой холодной и горячей воды.</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20</w:t>
      </w:r>
      <w:r>
        <w:rPr>
          <w:rFonts w:ascii="Times New Roman" w:eastAsia="Times New Roman" w:hAnsi="Times New Roman" w:cs="Times New Roman"/>
          <w:sz w:val="24"/>
          <w:szCs w:val="24"/>
        </w:rPr>
        <w:t>23</w:t>
      </w: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24</w:t>
      </w:r>
      <w:r>
        <w:rPr>
          <w:rFonts w:ascii="Times New Roman" w:eastAsia="Times New Roman" w:hAnsi="Times New Roman" w:cs="Times New Roman"/>
          <w:color w:val="000000"/>
          <w:sz w:val="24"/>
          <w:szCs w:val="24"/>
        </w:rPr>
        <w:t xml:space="preserve"> учебного года одним из основных направлений финансово-хозяйственной деятельности  стало укрепление и модернизация материально-технической базы. За счёт бюджетного финансирования приобретена компьютерная и оргтехника; обновлена ученическая и учебная мебель в кабинетах. Проведен капитальный ремонт пола в коридорах школы и семи учебных кабинетах. Приобретены учебные наглядные пособия для кабинетов биологии, физики, химии, русскому языку и литературе, математике.</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Столовая оснащена современным оборудованием.</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Приобретено для столовой и пищеблока:</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ванна моечная двухсекционная;</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плита электрическая;</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весы напольные и настольные электронные;</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УКМ;</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машина картофелеочистительная;</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проточный водонагреватель;</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стол разделочный – 3 штуки;</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стенд под пароконвектомат;</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зонт вентиляционный;</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машина посудомоечная;</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пароконвектомат;</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прилавок для столовых приборов и подносов;</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прилавок холодильный;</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мармит 2-х блюд;</w:t>
      </w:r>
    </w:p>
    <w:p w:rsidR="00722FAB" w:rsidRDefault="007E796B">
      <w:pPr>
        <w:pBdr>
          <w:top w:val="nil"/>
          <w:left w:val="nil"/>
          <w:bottom w:val="nil"/>
          <w:right w:val="nil"/>
          <w:between w:val="nil"/>
        </w:pBdr>
        <w:ind w:left="1068" w:right="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мармит 1-х блюд;</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обеспечения безопасности пребывания детей и сотрудников в школе смонтирована и исправно функционирует автоматическая пожарная сигнализация, «тревожная» кнопка, видеонаблюдение, оборудован пост охраны. Средства огнетушения и электробезопасности имеются в достаточном количестве, в соответствии с требованиями проверяются, ремонтируются или подлежат замене.</w:t>
      </w:r>
    </w:p>
    <w:p w:rsidR="00722FAB" w:rsidRDefault="007E796B">
      <w:pPr>
        <w:pBdr>
          <w:top w:val="nil"/>
          <w:left w:val="nil"/>
          <w:bottom w:val="nil"/>
          <w:right w:val="nil"/>
          <w:between w:val="nil"/>
        </w:pBdr>
        <w:ind w:left="360"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bl>
      <w:tblPr>
        <w:tblStyle w:val="afff3"/>
        <w:tblW w:w="10563" w:type="dxa"/>
        <w:tblInd w:w="-115" w:type="dxa"/>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ayout w:type="fixed"/>
        <w:tblLook w:val="0000" w:firstRow="0" w:lastRow="0" w:firstColumn="0" w:lastColumn="0" w:noHBand="0" w:noVBand="0"/>
      </w:tblPr>
      <w:tblGrid>
        <w:gridCol w:w="860"/>
        <w:gridCol w:w="7860"/>
        <w:gridCol w:w="1843"/>
      </w:tblGrid>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п\п</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Наличие у учреждения собственного (или на условиях договора пользования) безопасного и пригодного для проведения уроков физической культуры спортивного зала площадью не менее 9х18 м при </w:t>
            </w:r>
            <w:r>
              <w:rPr>
                <w:rFonts w:ascii="Times New Roman" w:eastAsia="Times New Roman" w:hAnsi="Times New Roman" w:cs="Times New Roman"/>
                <w:color w:val="000000"/>
                <w:sz w:val="24"/>
                <w:szCs w:val="24"/>
              </w:rPr>
              <w:lastRenderedPageBreak/>
              <w:t>высоте не менее 6 м с оборудованными раздевалками, действующими душевыми комнатами и туалетами (да \ нет*)</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Да </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у учреждения (или на условиях договора пользования) оборудованной территории для реализации раздела «Лёгкая атлетика» программы по физической культуре (размеченные дорожки для бега со специальным покрытием, оборудованный сектор для метания и прыжков в длину) (да \ нет)</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в учреждении кабинета физики с подводкой низковольтного электропитания к партам учащихся (включая независимые источники) и лаборантской (для школ, имеющих классы старше 7-го) (да \ нет)</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 (подводка низковольтного  электропитания к партам отсутствует)</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по каждому из разделов физики (электродинамика, термодинамика, механика, оптика, ядерная физика) лабораторных комплектов (в соответствии с общим количеством лабораторных работ согласно программе по физике в 7-11 классах) в количестве не менее m/2 + 1 (где m – проектная наполняемость классов в соответствии с предельной численностью контингента школы) (да \ нет)</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в учреждении кабинета химии с вытяжкой и подводкой воды к партам учащихся и лаборантской (для школ, имеющих классы старше 7-го) (да \ нет)</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 (нет подводки воды к партам)</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по каждому из разделов химии (неорганическая химия, органическая химия) лабораторных комплектов оборудования и препаратов (в соответствии с общим количеством лабораторных работ согласно программе по химии в 7-11 классах) в количестве m/2 + 1 (где m – проектная наполняемость классов в соответствии с предельной численностью контингента школы) (да \ нет)</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по каждому из разделов биологии (природоведение (окружающий мир), ботаника, зоология, анатомия, общая биология)  лабораторных комплектов (в соответствии с общим количеством лабораторных работ согласно программе по биологии в 5-11 классах) в количестве m/2 + 1 (где m – проектная наполняемость классов в соответствии с предельной численностью контингента школы) (да \ нет)</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всех карт в соответствии с реализуемыми программами по географии или наличие лицензионного демонстрационного компьютерного программного обеспечения по каждому из разделов географии (да \ нет)</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всех карт в соответствии с реализуемыми программами по истории или лицензионного демонстрационного компьютерного программного обеспечения по каждому из курсов истории (да \ нет)</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в учреждении собственных (или на условиях договора пользования) компьютерных классов, оборудованных металлической дверью, электропроводкой, кондиционером или проточно-вытяжной вентиляцией, немеловыми досками, и площадью, обеспечивающей установку компьютеров в количестве не менее m/2 + 2, включая компьютер учителя (где m – проектная наполняемость классов в соответствии с предельной численностью контингента школы)</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мультимедийных проекторов</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интерактивных досок</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скоростного выхода в Интернет (скорость канала не ниже 128 кб\с) (да \ нет)</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tc>
      </w:tr>
      <w:tr w:rsidR="00722FAB">
        <w:tc>
          <w:tcPr>
            <w:tcW w:w="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14</w:t>
            </w:r>
          </w:p>
        </w:tc>
        <w:tc>
          <w:tcPr>
            <w:tcW w:w="786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left="-835"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базы для реализации технологии (указать профиль и кол-во рабочих мест в мастерских технического и обслуживающего труда)</w:t>
            </w:r>
          </w:p>
        </w:tc>
        <w:tc>
          <w:tcPr>
            <w:tcW w:w="184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столярная и слесарная мастерские. Оборудование: 11 столярных верстаков, 19 слесарных, станки: токарный (6), фрезерный, сверлильный (2), заточный.</w:t>
            </w:r>
          </w:p>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Кабинет технологии и кулинарии для девочек. Оборудование:  5 электрическая швейные машины, оверлок, гладильная доска, электрические печи (1), холодильник, шкафы для посуды, микроволновая печь, электрический чайник</w:t>
            </w:r>
          </w:p>
        </w:tc>
      </w:tr>
    </w:tbl>
    <w:p w:rsidR="00722FAB" w:rsidRDefault="007E796B">
      <w:pPr>
        <w:pBdr>
          <w:top w:val="nil"/>
          <w:left w:val="nil"/>
          <w:bottom w:val="nil"/>
          <w:right w:val="nil"/>
          <w:between w:val="nil"/>
        </w:pBdr>
        <w:spacing w:line="480" w:lineRule="auto"/>
        <w:ind w:left="357"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722FAB" w:rsidRDefault="007E796B">
      <w:pPr>
        <w:pBdr>
          <w:top w:val="nil"/>
          <w:left w:val="nil"/>
          <w:bottom w:val="nil"/>
          <w:right w:val="nil"/>
          <w:between w:val="nil"/>
        </w:pBdr>
        <w:spacing w:line="480" w:lineRule="auto"/>
        <w:ind w:left="357"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Библиотечно-информационные ресурсы</w:t>
      </w:r>
    </w:p>
    <w:tbl>
      <w:tblPr>
        <w:tblStyle w:val="afff4"/>
        <w:tblW w:w="10563" w:type="dxa"/>
        <w:tblInd w:w="-115" w:type="dxa"/>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ayout w:type="fixed"/>
        <w:tblLook w:val="0000" w:firstRow="0" w:lastRow="0" w:firstColumn="0" w:lastColumn="0" w:noHBand="0" w:noVBand="0"/>
      </w:tblPr>
      <w:tblGrid>
        <w:gridCol w:w="7863"/>
        <w:gridCol w:w="2700"/>
      </w:tblGrid>
      <w:tr w:rsidR="00722FAB">
        <w:tc>
          <w:tcPr>
            <w:tcW w:w="786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Показатель</w:t>
            </w:r>
          </w:p>
        </w:tc>
        <w:tc>
          <w:tcPr>
            <w:tcW w:w="270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Штуки</w:t>
            </w:r>
          </w:p>
        </w:tc>
      </w:tr>
      <w:tr w:rsidR="00722FAB">
        <w:tc>
          <w:tcPr>
            <w:tcW w:w="786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посадочных мест в библиотеке</w:t>
            </w:r>
          </w:p>
        </w:tc>
        <w:tc>
          <w:tcPr>
            <w:tcW w:w="270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722FAB">
        <w:tc>
          <w:tcPr>
            <w:tcW w:w="786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рабочих мест, оснащенных компьютером</w:t>
            </w:r>
          </w:p>
        </w:tc>
        <w:tc>
          <w:tcPr>
            <w:tcW w:w="270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2FAB">
        <w:tc>
          <w:tcPr>
            <w:tcW w:w="786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Книжный фонд школьной библиотеки (кол. томов)</w:t>
            </w:r>
          </w:p>
        </w:tc>
        <w:tc>
          <w:tcPr>
            <w:tcW w:w="270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16347</w:t>
            </w:r>
          </w:p>
        </w:tc>
      </w:tr>
      <w:tr w:rsidR="00722FAB">
        <w:tc>
          <w:tcPr>
            <w:tcW w:w="786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Доля учебных изданий, рекомендованных федеральным органом управления образованием, в библиотечном фонде (%)</w:t>
            </w:r>
          </w:p>
        </w:tc>
        <w:tc>
          <w:tcPr>
            <w:tcW w:w="270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722FAB">
        <w:trPr>
          <w:trHeight w:val="653"/>
        </w:trPr>
        <w:tc>
          <w:tcPr>
            <w:tcW w:w="786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Справочно-библиографические ресурсы (кол.ед.):</w:t>
            </w:r>
          </w:p>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Каталоги</w:t>
            </w:r>
          </w:p>
        </w:tc>
        <w:tc>
          <w:tcPr>
            <w:tcW w:w="270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722FAB">
        <w:tc>
          <w:tcPr>
            <w:tcW w:w="786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Картотеки (систематическая статей, тематические и др.)</w:t>
            </w:r>
          </w:p>
        </w:tc>
        <w:tc>
          <w:tcPr>
            <w:tcW w:w="270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2FAB">
        <w:tc>
          <w:tcPr>
            <w:tcW w:w="786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Электронный каталог </w:t>
            </w:r>
          </w:p>
        </w:tc>
        <w:tc>
          <w:tcPr>
            <w:tcW w:w="270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w:t>
            </w:r>
          </w:p>
        </w:tc>
      </w:tr>
      <w:tr w:rsidR="00722FAB">
        <w:tc>
          <w:tcPr>
            <w:tcW w:w="786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Библиографические пособия (обзоры, указатели, списки и т.д.)</w:t>
            </w:r>
          </w:p>
        </w:tc>
        <w:tc>
          <w:tcPr>
            <w:tcW w:w="270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w:t>
            </w:r>
          </w:p>
        </w:tc>
      </w:tr>
      <w:tr w:rsidR="00722FAB">
        <w:tc>
          <w:tcPr>
            <w:tcW w:w="786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мультимедийных пособий, шт.</w:t>
            </w:r>
          </w:p>
        </w:tc>
        <w:tc>
          <w:tcPr>
            <w:tcW w:w="270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p>
        </w:tc>
      </w:tr>
      <w:tr w:rsidR="00722FAB">
        <w:tc>
          <w:tcPr>
            <w:tcW w:w="7863"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Ресурсы на магнитных носителях (фонд аудио- и видео кассет), шт.</w:t>
            </w:r>
          </w:p>
        </w:tc>
        <w:tc>
          <w:tcPr>
            <w:tcW w:w="270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r>
    </w:tbl>
    <w:p w:rsidR="00722FAB" w:rsidRDefault="007E796B">
      <w:pPr>
        <w:pBdr>
          <w:top w:val="nil"/>
          <w:left w:val="nil"/>
          <w:bottom w:val="nil"/>
          <w:right w:val="nil"/>
          <w:between w:val="nil"/>
        </w:pBdr>
        <w:spacing w:line="480" w:lineRule="auto"/>
        <w:ind w:left="357" w:right="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722FAB" w:rsidRDefault="007E796B">
      <w:pPr>
        <w:pBdr>
          <w:top w:val="nil"/>
          <w:left w:val="nil"/>
          <w:bottom w:val="nil"/>
          <w:right w:val="nil"/>
          <w:between w:val="nil"/>
        </w:pBdr>
        <w:spacing w:line="480" w:lineRule="auto"/>
        <w:ind w:left="357"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Информационно-технические ресурсы</w:t>
      </w:r>
    </w:p>
    <w:p w:rsidR="00722FAB" w:rsidRDefault="007E796B">
      <w:pPr>
        <w:pBdr>
          <w:top w:val="nil"/>
          <w:left w:val="nil"/>
          <w:bottom w:val="nil"/>
          <w:right w:val="nil"/>
          <w:between w:val="nil"/>
        </w:pBdr>
        <w:spacing w:line="480" w:lineRule="auto"/>
        <w:ind w:left="357"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bl>
      <w:tblPr>
        <w:tblStyle w:val="afff5"/>
        <w:tblW w:w="10563" w:type="dxa"/>
        <w:tblInd w:w="-115" w:type="dxa"/>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ayout w:type="fixed"/>
        <w:tblLook w:val="0000" w:firstRow="0" w:lastRow="0" w:firstColumn="0" w:lastColumn="0" w:noHBand="0" w:noVBand="0"/>
      </w:tblPr>
      <w:tblGrid>
        <w:gridCol w:w="7861"/>
        <w:gridCol w:w="2702"/>
      </w:tblGrid>
      <w:tr w:rsidR="00722FAB">
        <w:tc>
          <w:tcPr>
            <w:tcW w:w="7861"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p>
        </w:tc>
        <w:tc>
          <w:tcPr>
            <w:tcW w:w="2702"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Штуки</w:t>
            </w:r>
          </w:p>
        </w:tc>
      </w:tr>
      <w:tr w:rsidR="00722FAB">
        <w:tc>
          <w:tcPr>
            <w:tcW w:w="7861"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компьютеров, всего</w:t>
            </w:r>
          </w:p>
        </w:tc>
        <w:tc>
          <w:tcPr>
            <w:tcW w:w="2702"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r>
      <w:tr w:rsidR="00722FAB">
        <w:tc>
          <w:tcPr>
            <w:tcW w:w="7861"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них используются в образовательном процессе*</w:t>
            </w:r>
          </w:p>
        </w:tc>
        <w:tc>
          <w:tcPr>
            <w:tcW w:w="2702"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r>
      <w:tr w:rsidR="00722FAB">
        <w:tc>
          <w:tcPr>
            <w:tcW w:w="7861"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локальных сетей в учреждении</w:t>
            </w:r>
          </w:p>
        </w:tc>
        <w:tc>
          <w:tcPr>
            <w:tcW w:w="2702"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2FAB">
        <w:tc>
          <w:tcPr>
            <w:tcW w:w="7861"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компьютерных классов</w:t>
            </w:r>
          </w:p>
        </w:tc>
        <w:tc>
          <w:tcPr>
            <w:tcW w:w="2702"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spacing w:line="480" w:lineRule="auto"/>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722FAB" w:rsidRDefault="007E796B">
      <w:pPr>
        <w:pBdr>
          <w:top w:val="nil"/>
          <w:left w:val="nil"/>
          <w:bottom w:val="nil"/>
          <w:right w:val="nil"/>
          <w:between w:val="nil"/>
        </w:pBdr>
        <w:ind w:righ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Уроки с использованием компьютерных технологий проводятся по информатике, математике, физике, русскому языку, географии, истории, биологии, литературе, иностранному языку, в начальной школе (русский язык, математика, чтение, окружающий мир), технологии, литературному чтению, искусство родного края, ОБЖ.</w:t>
      </w:r>
    </w:p>
    <w:p w:rsidR="00722FAB" w:rsidRDefault="007E796B">
      <w:pPr>
        <w:pBdr>
          <w:top w:val="nil"/>
          <w:left w:val="nil"/>
          <w:bottom w:val="nil"/>
          <w:right w:val="nil"/>
          <w:between w:val="nil"/>
        </w:pBdr>
        <w:tabs>
          <w:tab w:val="left" w:pos="851"/>
        </w:tabs>
        <w:ind w:left="360" w:right="0"/>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p>
    <w:p w:rsidR="00722FAB" w:rsidRDefault="007E796B">
      <w:pPr>
        <w:pBdr>
          <w:top w:val="nil"/>
          <w:left w:val="nil"/>
          <w:bottom w:val="nil"/>
          <w:right w:val="nil"/>
          <w:between w:val="nil"/>
        </w:pBdr>
        <w:ind w:left="360"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Выводы по анализу материально-технической базы школы</w:t>
      </w:r>
    </w:p>
    <w:p w:rsidR="00722FAB" w:rsidRDefault="007E796B">
      <w:pPr>
        <w:pBdr>
          <w:top w:val="nil"/>
          <w:left w:val="nil"/>
          <w:bottom w:val="nil"/>
          <w:right w:val="nil"/>
          <w:between w:val="nil"/>
        </w:pBdr>
        <w:tabs>
          <w:tab w:val="left" w:pos="851"/>
        </w:tabs>
        <w:ind w:left="360" w:right="0"/>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p>
    <w:tbl>
      <w:tblPr>
        <w:tblStyle w:val="afff6"/>
        <w:tblW w:w="10563" w:type="dxa"/>
        <w:tblInd w:w="-115" w:type="dxa"/>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ayout w:type="fixed"/>
        <w:tblLook w:val="0400" w:firstRow="0" w:lastRow="0" w:firstColumn="0" w:lastColumn="0" w:noHBand="0" w:noVBand="1"/>
      </w:tblPr>
      <w:tblGrid>
        <w:gridCol w:w="2640"/>
        <w:gridCol w:w="2641"/>
        <w:gridCol w:w="2641"/>
        <w:gridCol w:w="2641"/>
      </w:tblGrid>
      <w:tr w:rsidR="00722FAB">
        <w:tc>
          <w:tcPr>
            <w:tcW w:w="264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Сильные стороны</w:t>
            </w:r>
          </w:p>
        </w:tc>
        <w:tc>
          <w:tcPr>
            <w:tcW w:w="2641"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Слабые стороны</w:t>
            </w:r>
          </w:p>
        </w:tc>
        <w:tc>
          <w:tcPr>
            <w:tcW w:w="2641"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Возможности</w:t>
            </w:r>
          </w:p>
        </w:tc>
        <w:tc>
          <w:tcPr>
            <w:tcW w:w="2641"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Тревоги</w:t>
            </w:r>
          </w:p>
        </w:tc>
      </w:tr>
      <w:tr w:rsidR="00722FAB">
        <w:tc>
          <w:tcPr>
            <w:tcW w:w="2640"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материально-технические условия отвечают требованиям СанПиН и позволяют организовать образовательный процесс в безопасном режиме;</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базы для реализации программ учебного предмета «Технология»;</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 материально-технического оснащения образова-тельного учреждения;</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имеющаяся материально-техническая база позволяет в основном реализовывать образовательные программы учебного плана;</w:t>
            </w:r>
          </w:p>
          <w:p w:rsidR="00722FAB" w:rsidRDefault="00722FAB">
            <w:pPr>
              <w:pBdr>
                <w:top w:val="nil"/>
                <w:left w:val="nil"/>
                <w:bottom w:val="nil"/>
                <w:right w:val="nil"/>
                <w:between w:val="nil"/>
              </w:pBdr>
              <w:ind w:right="0"/>
              <w:rPr>
                <w:rFonts w:ascii="Times New Roman" w:eastAsia="Times New Roman" w:hAnsi="Times New Roman" w:cs="Times New Roman"/>
                <w:color w:val="000000"/>
                <w:sz w:val="24"/>
                <w:szCs w:val="24"/>
              </w:rPr>
            </w:pP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641"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читальный зал совмещен с абонементом;</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конфе-ренцзала, исполь-зуемого в образова-тельном процессе;</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лингофонного оборудования в кабинетах иностранного  языка;</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необходимо обновление оборудования и материалов для проведения </w:t>
            </w:r>
            <w:r>
              <w:rPr>
                <w:rFonts w:ascii="Times New Roman" w:eastAsia="Times New Roman" w:hAnsi="Times New Roman" w:cs="Times New Roman"/>
                <w:color w:val="000000"/>
                <w:sz w:val="24"/>
                <w:szCs w:val="24"/>
              </w:rPr>
              <w:lastRenderedPageBreak/>
              <w:t>лабораторных и практических работ по химии, биологии, физики.</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обновление оборудования столовой.</w:t>
            </w:r>
          </w:p>
        </w:tc>
        <w:tc>
          <w:tcPr>
            <w:tcW w:w="2641"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привлечение внебюджетных средств на развитие материально-технической базы;</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дальнейшее совершенствование спортивной базы школы;</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пополнение библиотечного фонда;</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обновление оборудования кабинетов физики, химии, биологии;</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 материально-</w:t>
            </w:r>
            <w:r>
              <w:rPr>
                <w:rFonts w:ascii="Times New Roman" w:eastAsia="Times New Roman" w:hAnsi="Times New Roman" w:cs="Times New Roman"/>
                <w:color w:val="000000"/>
                <w:sz w:val="24"/>
                <w:szCs w:val="24"/>
              </w:rPr>
              <w:lastRenderedPageBreak/>
              <w:t>технической базы школы через при-влечение возможностей социальных партнеров.</w:t>
            </w:r>
          </w:p>
        </w:tc>
        <w:tc>
          <w:tcPr>
            <w:tcW w:w="2641" w:type="dxa"/>
            <w:tcBorders>
              <w:top w:val="single" w:sz="24" w:space="0" w:color="0070C0"/>
              <w:left w:val="single" w:sz="24" w:space="0" w:color="0070C0"/>
              <w:bottom w:val="single" w:sz="24" w:space="0" w:color="0070C0"/>
              <w:right w:val="single" w:sz="24" w:space="0" w:color="0070C0"/>
            </w:tcBorders>
          </w:tcPr>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проблемной остается ограждение по периметру школы</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 капитальный ремонт дворового покрытия;</w:t>
            </w:r>
          </w:p>
          <w:p w:rsidR="00722FAB" w:rsidRDefault="007E796B">
            <w:pPr>
              <w:pBdr>
                <w:top w:val="nil"/>
                <w:left w:val="nil"/>
                <w:bottom w:val="nil"/>
                <w:right w:val="nil"/>
                <w:between w:val="nil"/>
              </w:pBdr>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установка противопожарных межэтажных дверей, </w:t>
            </w:r>
          </w:p>
        </w:tc>
      </w:tr>
    </w:tbl>
    <w:p w:rsidR="00722FAB" w:rsidRDefault="007E796B">
      <w:pPr>
        <w:pBdr>
          <w:top w:val="nil"/>
          <w:left w:val="nil"/>
          <w:bottom w:val="nil"/>
          <w:right w:val="nil"/>
          <w:between w:val="nil"/>
        </w:pBdr>
        <w:ind w:righ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
    <w:p w:rsidR="00722FAB" w:rsidRDefault="00722FAB">
      <w:pPr>
        <w:rPr>
          <w:rFonts w:ascii="Times New Roman" w:eastAsia="Times New Roman" w:hAnsi="Times New Roman" w:cs="Times New Roman"/>
          <w:sz w:val="24"/>
          <w:szCs w:val="24"/>
        </w:rPr>
      </w:pPr>
    </w:p>
    <w:p w:rsidR="00722FAB" w:rsidRDefault="00722FAB">
      <w:pPr>
        <w:rPr>
          <w:rFonts w:ascii="Times New Roman" w:eastAsia="Times New Roman" w:hAnsi="Times New Roman" w:cs="Times New Roman"/>
          <w:sz w:val="24"/>
          <w:szCs w:val="24"/>
        </w:rPr>
      </w:pPr>
    </w:p>
    <w:p w:rsidR="00722FAB" w:rsidRDefault="00722FAB">
      <w:pPr>
        <w:ind w:firstLine="709"/>
        <w:jc w:val="both"/>
        <w:rPr>
          <w:rFonts w:ascii="Times New Roman" w:eastAsia="Times New Roman" w:hAnsi="Times New Roman" w:cs="Times New Roman"/>
          <w:sz w:val="24"/>
          <w:szCs w:val="24"/>
          <w:u w:val="single"/>
        </w:rPr>
      </w:pPr>
    </w:p>
    <w:p w:rsidR="00722FAB" w:rsidRDefault="00722FAB">
      <w:pPr>
        <w:jc w:val="both"/>
        <w:rPr>
          <w:rFonts w:ascii="Times New Roman" w:eastAsia="Times New Roman" w:hAnsi="Times New Roman" w:cs="Times New Roman"/>
          <w:sz w:val="24"/>
          <w:szCs w:val="24"/>
        </w:rPr>
      </w:pPr>
    </w:p>
    <w:p w:rsidR="00722FAB" w:rsidRDefault="007E796B">
      <w:pPr>
        <w:jc w:val="both"/>
        <w:rPr>
          <w:rFonts w:ascii="Times New Roman" w:eastAsia="Times New Roman" w:hAnsi="Times New Roman" w:cs="Times New Roman"/>
          <w:sz w:val="24"/>
          <w:szCs w:val="24"/>
        </w:rPr>
      </w:pPr>
      <w:r>
        <w:br w:type="page"/>
      </w:r>
    </w:p>
    <w:p w:rsidR="001345E7" w:rsidRDefault="008143F6" w:rsidP="008143F6">
      <w:pPr>
        <w:pStyle w:val="1"/>
        <w:jc w:val="center"/>
      </w:pPr>
      <w:bookmarkStart w:id="17" w:name="tyjcwt"/>
      <w:bookmarkStart w:id="18" w:name="_Toc207192413"/>
      <w:bookmarkEnd w:id="17"/>
      <w:r>
        <w:rPr>
          <w:color w:val="000000"/>
        </w:rPr>
        <w:lastRenderedPageBreak/>
        <w:t xml:space="preserve">2. </w:t>
      </w:r>
      <w:r w:rsidR="001345E7">
        <w:t>Анализ воспитательной работы МБОУ СОШ №57</w:t>
      </w:r>
      <w:r>
        <w:t xml:space="preserve"> </w:t>
      </w:r>
      <w:r w:rsidR="001345E7">
        <w:t>за  2024-2025 учебный  год</w:t>
      </w:r>
      <w:bookmarkEnd w:id="18"/>
    </w:p>
    <w:p w:rsidR="00DD2BA8" w:rsidRDefault="00DD2BA8" w:rsidP="001345E7">
      <w:pPr>
        <w:ind w:firstLine="708"/>
        <w:jc w:val="both"/>
        <w:rPr>
          <w:rFonts w:eastAsia="SimSun"/>
          <w:color w:val="000000"/>
          <w:lang w:eastAsia="zh-CN" w:bidi="ar"/>
        </w:rPr>
      </w:pPr>
    </w:p>
    <w:p w:rsidR="00874A2A" w:rsidRPr="00874A2A" w:rsidRDefault="00874A2A" w:rsidP="00874A2A">
      <w:pPr>
        <w:pStyle w:val="2"/>
        <w:rPr>
          <w:rFonts w:ascii="Times New Roman" w:hAnsi="Times New Roman" w:cs="Times New Roman"/>
          <w:sz w:val="28"/>
          <w:szCs w:val="28"/>
          <w:lang w:eastAsia="zh-CN" w:bidi="ar"/>
        </w:rPr>
      </w:pPr>
      <w:bookmarkStart w:id="19" w:name="_Toc207192414"/>
      <w:r w:rsidRPr="00874A2A">
        <w:rPr>
          <w:rFonts w:ascii="Times New Roman" w:hAnsi="Times New Roman" w:cs="Times New Roman"/>
          <w:sz w:val="28"/>
          <w:szCs w:val="28"/>
          <w:lang w:eastAsia="zh-CN" w:bidi="ar"/>
        </w:rPr>
        <w:t>2.1. Анализ воспитательной деятельности</w:t>
      </w:r>
      <w:bookmarkEnd w:id="19"/>
      <w:r w:rsidRPr="00874A2A">
        <w:rPr>
          <w:rFonts w:ascii="Times New Roman" w:hAnsi="Times New Roman" w:cs="Times New Roman"/>
          <w:sz w:val="28"/>
          <w:szCs w:val="28"/>
          <w:lang w:eastAsia="zh-CN" w:bidi="ar"/>
        </w:rPr>
        <w:t xml:space="preserve"> </w:t>
      </w:r>
    </w:p>
    <w:p w:rsidR="00DD2BA8" w:rsidRDefault="00DD2BA8" w:rsidP="00DD2BA8">
      <w:pPr>
        <w:ind w:firstLine="708"/>
        <w:jc w:val="both"/>
        <w:rPr>
          <w:rFonts w:eastAsia="SimSun"/>
          <w:lang w:eastAsia="zh-CN" w:bidi="ar"/>
        </w:rPr>
      </w:pPr>
      <w:r>
        <w:rPr>
          <w:rFonts w:eastAsia="SimSun"/>
          <w:lang w:eastAsia="zh-CN" w:bidi="ar"/>
        </w:rPr>
        <w:t xml:space="preserve">С 01.09.2024 г. школа приступила к реализации рабочей программы воспитания и календарных планов воспитательной работы, которые являются частью основных образовательных программ начального, основного и среднего общего образования. Рабочая программа воспитания </w:t>
      </w:r>
    </w:p>
    <w:p w:rsidR="00DD2BA8" w:rsidRDefault="00DD2BA8" w:rsidP="00DD2BA8">
      <w:pPr>
        <w:pStyle w:val="affffff2"/>
        <w:suppressAutoHyphens/>
        <w:ind w:rightChars="-25" w:right="-55"/>
        <w:jc w:val="both"/>
        <w:rPr>
          <w:rFonts w:ascii="Times New Roman" w:hAnsi="Times New Roman" w:cs="Times New Roman"/>
          <w:sz w:val="24"/>
          <w:szCs w:val="24"/>
        </w:rPr>
      </w:pPr>
      <w:r>
        <w:rPr>
          <w:rFonts w:ascii="Times New Roman" w:hAnsi="Times New Roman" w:cs="Times New Roman"/>
          <w:sz w:val="24"/>
          <w:szCs w:val="24"/>
        </w:rPr>
        <w:t xml:space="preserve">предусматривает обеспечение процесса разработки рабочей программы воспитания </w:t>
      </w:r>
      <w:r>
        <w:rPr>
          <w:rFonts w:ascii="Times New Roman" w:eastAsia="SimSun" w:hAnsi="Times New Roman" w:cs="Times New Roman"/>
          <w:sz w:val="24"/>
          <w:szCs w:val="24"/>
          <w:lang w:eastAsia="zh-CN" w:bidi="ar"/>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 996-р и плана мероприятий по её реализации в 2021 — 2025 годах (Распоряжение Правительства Российской Федерации от 12.11.2020 № 2945-р); </w:t>
      </w:r>
    </w:p>
    <w:p w:rsidR="00DD2BA8" w:rsidRDefault="00DD2BA8" w:rsidP="00DD2BA8">
      <w:pPr>
        <w:suppressAutoHyphens/>
        <w:ind w:rightChars="-25" w:right="-55"/>
        <w:jc w:val="both"/>
      </w:pPr>
      <w:r>
        <w:rPr>
          <w:rFonts w:eastAsia="SimSun"/>
          <w:lang w:eastAsia="zh-CN" w:bidi="ar"/>
        </w:rPr>
        <w:t xml:space="preserve">- на основе Федерального закона от 04.09.2022г №371-ФЗ "О внесении изменений в Федеральный закон "Об образовании в Российской Федерации" стратегии национальной безопасности Российской Федерации, (Указ </w:t>
      </w:r>
      <w:r>
        <w:t xml:space="preserve">  </w:t>
      </w:r>
      <w:r>
        <w:rPr>
          <w:rFonts w:eastAsia="SimSun"/>
          <w:lang w:eastAsia="zh-CN" w:bidi="ar"/>
        </w:rPr>
        <w:t xml:space="preserve">Президента Российской Федерации от 02.07.2021 № 400)приказом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 </w:t>
      </w:r>
    </w:p>
    <w:p w:rsidR="00DD2BA8" w:rsidRDefault="00DD2BA8" w:rsidP="00DD2BA8">
      <w:pPr>
        <w:suppressAutoHyphens/>
        <w:jc w:val="both"/>
      </w:pPr>
      <w:r>
        <w:rPr>
          <w:rFonts w:eastAsia="SimSun"/>
          <w:lang w:eastAsia="zh-CN" w:bidi="ar"/>
        </w:rPr>
        <w:t xml:space="preserve">- 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 </w:t>
      </w:r>
    </w:p>
    <w:p w:rsidR="00DD2BA8" w:rsidRDefault="00DD2BA8" w:rsidP="00DD2BA8">
      <w:pPr>
        <w:suppressAutoHyphens/>
        <w:jc w:val="both"/>
      </w:pPr>
      <w:r>
        <w:rPr>
          <w:rFonts w:eastAsia="SimSun"/>
          <w:lang w:eastAsia="zh-CN" w:bidi="ar"/>
        </w:rPr>
        <w:t xml:space="preserve">- 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 </w:t>
      </w:r>
    </w:p>
    <w:p w:rsidR="00DD2BA8" w:rsidRDefault="00DD2BA8" w:rsidP="00DD2BA8">
      <w:pPr>
        <w:suppressAutoHyphens/>
        <w:jc w:val="both"/>
      </w:pPr>
      <w:r>
        <w:rPr>
          <w:rFonts w:eastAsia="SimSun"/>
          <w:lang w:eastAsia="zh-CN" w:bidi="ar"/>
        </w:rPr>
        <w:t xml:space="preserve">- приказом Минпросвещения Российской Федерации № 874 от 30 сентября 2022 года «Об утверждении порядка разработки и утверждения федеральных </w:t>
      </w:r>
    </w:p>
    <w:p w:rsidR="00DD2BA8" w:rsidRDefault="00DD2BA8" w:rsidP="00DD2BA8">
      <w:pPr>
        <w:suppressAutoHyphens/>
        <w:jc w:val="both"/>
        <w:rPr>
          <w:rFonts w:eastAsia="SimSun"/>
          <w:lang w:eastAsia="zh-CN" w:bidi="ar"/>
        </w:rPr>
      </w:pPr>
      <w:r>
        <w:rPr>
          <w:rFonts w:eastAsia="SimSun"/>
          <w:lang w:eastAsia="zh-CN" w:bidi="ar"/>
        </w:rPr>
        <w:t xml:space="preserve">основных общеобразовательных программ»; </w:t>
      </w:r>
    </w:p>
    <w:p w:rsidR="00DD2BA8" w:rsidRDefault="00DD2BA8" w:rsidP="00DD2BA8">
      <w:pPr>
        <w:suppressAutoHyphens/>
        <w:jc w:val="both"/>
        <w:rPr>
          <w:rFonts w:eastAsia="SimSun"/>
          <w:lang w:eastAsia="zh-CN" w:bidi="ar"/>
        </w:rPr>
      </w:pPr>
      <w:r>
        <w:rPr>
          <w:rFonts w:eastAsia="SimSun"/>
          <w:lang w:eastAsia="zh-CN" w:bidi="ar"/>
        </w:rPr>
        <w:t>-приказ Российской Федерации «О внесении в Федеральный закон «Об образовании в Российской Федерации» (принят Государственной Думой 06 декабря 2023 года, одобрен Советом Федерации 13 декабря 2023 года);</w:t>
      </w:r>
    </w:p>
    <w:p w:rsidR="00DD2BA8" w:rsidRDefault="00DD2BA8" w:rsidP="00DD2BA8">
      <w:pPr>
        <w:suppressAutoHyphens/>
        <w:jc w:val="both"/>
        <w:rPr>
          <w:rFonts w:eastAsia="SimSun"/>
          <w:lang w:eastAsia="zh-CN" w:bidi="ar"/>
        </w:rPr>
      </w:pPr>
      <w:r>
        <w:rPr>
          <w:rFonts w:eastAsia="SimSun"/>
          <w:lang w:eastAsia="zh-CN" w:bidi="ar"/>
        </w:rPr>
        <w:t>- письмо Министерства образования, науки и молодежной политики Краснодарского края «О направлении методических рекомендаций»  от 08.09.2023г. №01-20/4073;</w:t>
      </w:r>
    </w:p>
    <w:p w:rsidR="00DD2BA8" w:rsidRDefault="00DD2BA8" w:rsidP="00DD2BA8">
      <w:pPr>
        <w:suppressAutoHyphens/>
        <w:jc w:val="both"/>
        <w:rPr>
          <w:rFonts w:eastAsia="SimSun"/>
          <w:lang w:eastAsia="zh-CN" w:bidi="ar"/>
        </w:rPr>
      </w:pPr>
      <w:r>
        <w:rPr>
          <w:rFonts w:eastAsia="SimSun"/>
          <w:lang w:eastAsia="zh-CN" w:bidi="ar"/>
        </w:rPr>
        <w:t>- письмо Министерства цифрового развития, связи и массовых коммуникаций Российской Федерации «О методических рекомендациях» от 14.05.2020г. №ЛБ-С-070-12127;</w:t>
      </w:r>
    </w:p>
    <w:p w:rsidR="00DD2BA8" w:rsidRDefault="00DD2BA8" w:rsidP="00DD2BA8">
      <w:pPr>
        <w:suppressAutoHyphens/>
        <w:jc w:val="both"/>
        <w:rPr>
          <w:rFonts w:eastAsia="SimSun"/>
          <w:lang w:eastAsia="zh-CN" w:bidi="ar"/>
        </w:rPr>
      </w:pPr>
      <w:r>
        <w:rPr>
          <w:rFonts w:eastAsia="SimSun"/>
          <w:lang w:eastAsia="zh-CN" w:bidi="ar"/>
        </w:rPr>
        <w:t>-Указ президента Российской Федерации «Об утверждении Основ государственной политики по сохранению и укреплению традиционных российских духовно-нравственных ценностей» №809 от 09 ноября 2022 годп;</w:t>
      </w:r>
    </w:p>
    <w:p w:rsidR="00DD2BA8" w:rsidRDefault="00DD2BA8" w:rsidP="00DD2BA8">
      <w:pPr>
        <w:suppressAutoHyphens/>
        <w:jc w:val="both"/>
        <w:rPr>
          <w:rFonts w:eastAsia="SimSun"/>
          <w:lang w:eastAsia="zh-CN" w:bidi="ar"/>
        </w:rPr>
      </w:pPr>
      <w:r>
        <w:rPr>
          <w:rFonts w:eastAsia="SimSun"/>
          <w:lang w:eastAsia="zh-CN" w:bidi="ar"/>
        </w:rPr>
        <w:t>- Указ президента Российской Федерации «О национальных целях развития российской Федерации на период до 2030 года и на перспективу до 2036 года»;</w:t>
      </w:r>
    </w:p>
    <w:p w:rsidR="00DD2BA8" w:rsidRDefault="00DD2BA8" w:rsidP="00DD2BA8">
      <w:pPr>
        <w:suppressAutoHyphens/>
        <w:jc w:val="both"/>
        <w:rPr>
          <w:rFonts w:eastAsia="SimSun"/>
          <w:lang w:eastAsia="zh-CN" w:bidi="ar"/>
        </w:rPr>
      </w:pPr>
      <w:r>
        <w:rPr>
          <w:rFonts w:eastAsia="SimSun"/>
          <w:lang w:eastAsia="zh-CN" w:bidi="ar"/>
        </w:rPr>
        <w:t>-Указ президента Российской Федерации «Об утверждении Основ государственной политики Российской Федерации в области исторического просвещения» от 08 мая 2024 года № 314;</w:t>
      </w:r>
    </w:p>
    <w:p w:rsidR="00DD2BA8" w:rsidRDefault="00DD2BA8" w:rsidP="00DD2BA8">
      <w:pPr>
        <w:suppressAutoHyphens/>
        <w:jc w:val="both"/>
      </w:pPr>
      <w:r>
        <w:rPr>
          <w:rFonts w:eastAsia="SimSun"/>
          <w:lang w:eastAsia="zh-CN" w:bidi="ar"/>
        </w:rPr>
        <w:t>- 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DD2BA8" w:rsidRDefault="00DD2BA8" w:rsidP="00DD2BA8">
      <w:pPr>
        <w:suppressAutoHyphens/>
        <w:ind w:firstLine="708"/>
        <w:jc w:val="both"/>
      </w:pPr>
      <w:r>
        <w:rPr>
          <w:rFonts w:eastAsia="SimSun"/>
          <w:lang w:eastAsia="zh-CN" w:bidi="ar"/>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rsidR="00DD2BA8" w:rsidRDefault="00DD2BA8" w:rsidP="00DD2BA8">
      <w:pPr>
        <w:jc w:val="both"/>
      </w:pPr>
      <w:r>
        <w:rPr>
          <w:rFonts w:eastAsia="SimSun"/>
          <w:lang w:eastAsia="zh-CN" w:bidi="ar"/>
        </w:rPr>
        <w:t xml:space="preserve">Рабочая программа воспитания (в соответствии с ФООП) утверждена на педагогическом совете №1 от 30.08.2024г. (приказ по школе «О внесении изменений в приказ «Об утверждении рабочей программы воспитания в МБОУ СОШ №57 №827-од от 30.08.2024г.» от 05.09.2024г. №996-од),  с ежегодной корректировкой воспитательного плана, согласно образовательным событиям и календарю текущего года. </w:t>
      </w:r>
    </w:p>
    <w:p w:rsidR="00DD2BA8" w:rsidRDefault="00DD2BA8" w:rsidP="00DD2BA8">
      <w:pPr>
        <w:ind w:firstLine="708"/>
        <w:jc w:val="both"/>
        <w:rPr>
          <w:rFonts w:eastAsia="SimSun"/>
          <w:lang w:eastAsia="zh-CN" w:bidi="ar"/>
        </w:rPr>
      </w:pPr>
      <w:r>
        <w:rPr>
          <w:rFonts w:eastAsia="SimSun"/>
          <w:lang w:eastAsia="zh-CN" w:bidi="ar"/>
        </w:rPr>
        <w:t xml:space="preserve">Цель воспитательной работы школы - </w:t>
      </w:r>
      <w:r>
        <w:rPr>
          <w:rFonts w:eastAsia="SimSun"/>
          <w:sz w:val="28"/>
          <w:szCs w:val="28"/>
          <w:lang w:eastAsia="zh-CN" w:bidi="ar"/>
        </w:rPr>
        <w:t xml:space="preserve"> </w:t>
      </w:r>
      <w:r>
        <w:rPr>
          <w:rFonts w:eastAsia="SimSun"/>
          <w:lang w:eastAsia="zh-CN" w:bidi="ar"/>
        </w:rPr>
        <w:t xml:space="preserve">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w:t>
      </w:r>
      <w:r>
        <w:rPr>
          <w:rFonts w:eastAsia="SimSun"/>
          <w:lang w:eastAsia="zh-CN" w:bidi="ar"/>
        </w:rPr>
        <w:lastRenderedPageBreak/>
        <w:t xml:space="preserve">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D2BA8" w:rsidRDefault="00DD2BA8" w:rsidP="00DD2BA8">
      <w:pPr>
        <w:ind w:firstLine="708"/>
        <w:jc w:val="both"/>
        <w:rPr>
          <w:rFonts w:eastAsia="SimSun"/>
          <w:lang w:eastAsia="zh-CN" w:bidi="ar"/>
        </w:rPr>
      </w:pPr>
      <w:r>
        <w:rPr>
          <w:rFonts w:eastAsia="SimSun"/>
          <w:lang w:eastAsia="zh-CN" w:bidi="ar"/>
        </w:rPr>
        <w:t xml:space="preserve">Реализация цели проводилась по направлениям (разделам программы воспитания) и выполнению календарного плана воспитательной работы МБОУ СОШ № 57 </w:t>
      </w:r>
    </w:p>
    <w:p w:rsidR="00DD2BA8" w:rsidRDefault="00DD2BA8" w:rsidP="00DD2BA8">
      <w:pPr>
        <w:ind w:firstLine="708"/>
        <w:jc w:val="both"/>
        <w:rPr>
          <w:rFonts w:eastAsia="SimSun"/>
          <w:lang w:eastAsia="zh-CN" w:bidi="ar"/>
        </w:rPr>
      </w:pPr>
      <w:r>
        <w:rPr>
          <w:rFonts w:eastAsia="SimSun"/>
          <w:lang w:eastAsia="zh-CN" w:bidi="ar"/>
        </w:rPr>
        <w:t xml:space="preserve">Программа  была реализована в единстве с учебной и воспитательной деятельностью общеобразовательной организации по основным направлениям воспитания в соответствии с ФГОС: гражданское воспитание, патриотическое, духовно-нравственное, эстетическое, физическое, трудовое, экологическое, познавательное направление воспитания (ценности научного познания). </w:t>
      </w:r>
    </w:p>
    <w:p w:rsidR="00DD2BA8" w:rsidRDefault="00DD2BA8" w:rsidP="00DD2BA8">
      <w:pPr>
        <w:ind w:firstLine="708"/>
        <w:jc w:val="both"/>
        <w:rPr>
          <w:rFonts w:eastAsia="SimSun"/>
          <w:lang w:eastAsia="zh-CN" w:bidi="ar"/>
        </w:rPr>
      </w:pPr>
      <w:r>
        <w:rPr>
          <w:rFonts w:eastAsia="SimSun"/>
          <w:lang w:eastAsia="zh-CN" w:bidi="ar"/>
        </w:rPr>
        <w:t>Достижению поставленной цели воспитания перед педагогическим коллективом в начале учебного года были поставлены следующие воспитательные задачи:</w:t>
      </w:r>
    </w:p>
    <w:p w:rsidR="00DD2BA8" w:rsidRDefault="00DD2BA8" w:rsidP="00DD2BA8">
      <w:pPr>
        <w:suppressAutoHyphens/>
        <w:jc w:val="both"/>
      </w:pPr>
      <w:r>
        <w:rPr>
          <w:rFonts w:eastAsia="SimSun"/>
          <w:lang w:eastAsia="zh-CN" w:bidi="ar"/>
        </w:rPr>
        <w:t xml:space="preserve">- 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DD2BA8" w:rsidRDefault="00DD2BA8" w:rsidP="00DD2BA8">
      <w:pPr>
        <w:suppressAutoHyphens/>
        <w:jc w:val="both"/>
      </w:pPr>
      <w:r>
        <w:rPr>
          <w:rFonts w:ascii="Symbol" w:eastAsia="SimSun" w:hAnsi="Symbol" w:cs="Symbol"/>
          <w:lang w:eastAsia="zh-CN" w:bidi="ar"/>
        </w:rPr>
        <w:t></w:t>
      </w:r>
      <w:r>
        <w:rPr>
          <w:rFonts w:ascii="Symbol" w:eastAsia="SimSun" w:hAnsi="Symbol" w:cs="Symbol"/>
          <w:lang w:eastAsia="zh-CN" w:bidi="ar"/>
        </w:rPr>
        <w:t></w:t>
      </w:r>
      <w:r>
        <w:rPr>
          <w:rFonts w:eastAsia="SimSun"/>
          <w:lang w:eastAsia="zh-CN" w:bidi="ar"/>
        </w:rPr>
        <w:t xml:space="preserve">формирование и развитие позитивных личностных отношений к этим нормам, ценностям, традициям (их освоение, принятие); </w:t>
      </w:r>
    </w:p>
    <w:p w:rsidR="00DD2BA8" w:rsidRDefault="00DD2BA8" w:rsidP="00DD2BA8">
      <w:pPr>
        <w:suppressAutoHyphens/>
        <w:jc w:val="both"/>
      </w:pPr>
      <w:r>
        <w:rPr>
          <w:rFonts w:ascii="Symbol" w:eastAsia="SimSun" w:hAnsi="Symbol" w:cs="Symbol"/>
          <w:lang w:eastAsia="zh-CN" w:bidi="ar"/>
        </w:rPr>
        <w:t></w:t>
      </w:r>
      <w:r>
        <w:rPr>
          <w:rFonts w:ascii="Symbol" w:eastAsia="SimSun" w:hAnsi="Symbol" w:cs="Symbol"/>
          <w:lang w:eastAsia="zh-CN" w:bidi="ar"/>
        </w:rPr>
        <w:t></w:t>
      </w:r>
      <w:r>
        <w:rPr>
          <w:rFonts w:eastAsia="SimSun"/>
          <w:lang w:eastAsia="zh-CN" w:bidi="ar"/>
        </w:rPr>
        <w:t xml:space="preserve">приобретение соответствующего этим нормам, ценностям, традициям </w:t>
      </w:r>
    </w:p>
    <w:p w:rsidR="00DD2BA8" w:rsidRDefault="00DD2BA8" w:rsidP="00DD2BA8">
      <w:pPr>
        <w:suppressAutoHyphens/>
        <w:jc w:val="both"/>
      </w:pPr>
      <w:r>
        <w:rPr>
          <w:rFonts w:eastAsia="SimSun"/>
          <w:lang w:eastAsia="zh-CN" w:bidi="ar"/>
        </w:rPr>
        <w:t xml:space="preserve">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rsidR="00DD2BA8" w:rsidRDefault="00DD2BA8" w:rsidP="00DD2BA8">
      <w:pPr>
        <w:suppressAutoHyphens/>
        <w:jc w:val="both"/>
      </w:pPr>
      <w:r>
        <w:rPr>
          <w:rFonts w:ascii="Symbol" w:eastAsia="SimSun" w:hAnsi="Symbol" w:cs="Symbol"/>
          <w:lang w:eastAsia="zh-CN" w:bidi="ar"/>
        </w:rPr>
        <w:t></w:t>
      </w:r>
      <w:r>
        <w:rPr>
          <w:rFonts w:ascii="Symbol" w:eastAsia="SimSun" w:hAnsi="Symbol" w:cs="Symbol"/>
          <w:lang w:eastAsia="zh-CN" w:bidi="ar"/>
        </w:rPr>
        <w:t></w:t>
      </w:r>
      <w:r>
        <w:rPr>
          <w:rFonts w:eastAsia="SimSun"/>
          <w:lang w:eastAsia="zh-CN" w:bidi="ar"/>
        </w:rPr>
        <w:t xml:space="preserve">достижение личностных результатов освоения общеобразовательных </w:t>
      </w:r>
    </w:p>
    <w:p w:rsidR="00DD2BA8" w:rsidRDefault="00DD2BA8" w:rsidP="00DD2BA8">
      <w:pPr>
        <w:suppressAutoHyphens/>
        <w:jc w:val="both"/>
        <w:rPr>
          <w:rFonts w:eastAsia="SimSun"/>
          <w:lang w:eastAsia="zh-CN" w:bidi="ar"/>
        </w:rPr>
      </w:pPr>
      <w:r>
        <w:rPr>
          <w:rFonts w:eastAsia="SimSun"/>
          <w:lang w:eastAsia="zh-CN" w:bidi="ar"/>
        </w:rPr>
        <w:t xml:space="preserve">программ в соответствии с ФГОС НОО ООО СОО. </w:t>
      </w:r>
    </w:p>
    <w:p w:rsidR="00DD2BA8" w:rsidRDefault="00DD2BA8" w:rsidP="00DD2BA8">
      <w:pPr>
        <w:suppressAutoHyphens/>
        <w:rPr>
          <w:rFonts w:eastAsia="SimSun"/>
          <w:lang w:eastAsia="zh-CN" w:bidi="ar"/>
        </w:rPr>
      </w:pPr>
      <w:r>
        <w:rPr>
          <w:rFonts w:eastAsia="SimSun"/>
          <w:lang w:eastAsia="zh-CN" w:bidi="ar"/>
        </w:rPr>
        <w:t xml:space="preserve"> </w:t>
      </w:r>
      <w:r>
        <w:rPr>
          <w:rFonts w:eastAsia="SimSun"/>
          <w:lang w:eastAsia="zh-CN" w:bidi="ar"/>
        </w:rPr>
        <w:tab/>
        <w:t xml:space="preserve">Программа реализуется в единстве учебной и воспитательной деятельности школы в соответствии с ФГОС по направлениям воспитания: </w:t>
      </w:r>
    </w:p>
    <w:p w:rsidR="00DD2BA8" w:rsidRDefault="00DD2BA8" w:rsidP="00DD2BA8">
      <w:pPr>
        <w:suppressAutoHyphens/>
        <w:rPr>
          <w:rFonts w:eastAsia="SimSun"/>
          <w:lang w:eastAsia="zh-CN" w:bidi="ar"/>
        </w:rPr>
      </w:pPr>
      <w:r>
        <w:rPr>
          <w:rFonts w:eastAsia="SimSun"/>
          <w:lang w:eastAsia="zh-CN" w:bidi="ar"/>
        </w:rPr>
        <w:t>- гражданское воспитание</w:t>
      </w:r>
    </w:p>
    <w:p w:rsidR="00DD2BA8" w:rsidRDefault="00DD2BA8" w:rsidP="00DD2BA8">
      <w:pPr>
        <w:suppressAutoHyphens/>
        <w:rPr>
          <w:rFonts w:eastAsia="SimSun"/>
          <w:lang w:eastAsia="zh-CN" w:bidi="ar"/>
        </w:rPr>
      </w:pPr>
      <w:r>
        <w:rPr>
          <w:rFonts w:eastAsia="SimSun"/>
          <w:lang w:eastAsia="zh-CN" w:bidi="ar"/>
        </w:rPr>
        <w:t>- патриотическое воспитание</w:t>
      </w:r>
    </w:p>
    <w:p w:rsidR="00DD2BA8" w:rsidRDefault="00DD2BA8" w:rsidP="00DD2BA8">
      <w:pPr>
        <w:suppressAutoHyphens/>
        <w:rPr>
          <w:rFonts w:eastAsia="SimSun"/>
          <w:lang w:eastAsia="zh-CN" w:bidi="ar"/>
        </w:rPr>
      </w:pPr>
      <w:r>
        <w:rPr>
          <w:rFonts w:eastAsia="SimSun"/>
          <w:lang w:eastAsia="zh-CN" w:bidi="ar"/>
        </w:rPr>
        <w:t>- духовно-нравственное воспитание</w:t>
      </w:r>
    </w:p>
    <w:p w:rsidR="00DD2BA8" w:rsidRDefault="00DD2BA8" w:rsidP="00DD2BA8">
      <w:pPr>
        <w:suppressAutoHyphens/>
        <w:rPr>
          <w:rFonts w:eastAsia="SimSun"/>
          <w:lang w:eastAsia="zh-CN" w:bidi="ar"/>
        </w:rPr>
      </w:pPr>
      <w:r>
        <w:rPr>
          <w:rFonts w:eastAsia="SimSun"/>
          <w:lang w:eastAsia="zh-CN" w:bidi="ar"/>
        </w:rPr>
        <w:t>- эстетическое воспитание</w:t>
      </w:r>
    </w:p>
    <w:p w:rsidR="00DD2BA8" w:rsidRDefault="00DD2BA8" w:rsidP="00DD2BA8">
      <w:pPr>
        <w:suppressAutoHyphens/>
        <w:rPr>
          <w:rFonts w:eastAsia="SimSun"/>
          <w:lang w:eastAsia="zh-CN" w:bidi="ar"/>
        </w:rPr>
      </w:pPr>
      <w:r>
        <w:rPr>
          <w:rFonts w:eastAsia="SimSun"/>
          <w:lang w:eastAsia="zh-CN" w:bidi="ar"/>
        </w:rPr>
        <w:t>- физическое вспитание</w:t>
      </w:r>
    </w:p>
    <w:p w:rsidR="00DD2BA8" w:rsidRDefault="00DD2BA8" w:rsidP="00DD2BA8">
      <w:pPr>
        <w:suppressAutoHyphens/>
        <w:rPr>
          <w:rFonts w:eastAsia="SimSun"/>
          <w:lang w:eastAsia="zh-CN" w:bidi="ar"/>
        </w:rPr>
      </w:pPr>
      <w:r>
        <w:rPr>
          <w:rFonts w:eastAsia="SimSun"/>
          <w:lang w:eastAsia="zh-CN" w:bidi="ar"/>
        </w:rPr>
        <w:t>- трудовое воспитание</w:t>
      </w:r>
    </w:p>
    <w:p w:rsidR="00DD2BA8" w:rsidRDefault="00DD2BA8" w:rsidP="00DD2BA8">
      <w:pPr>
        <w:suppressAutoHyphens/>
        <w:rPr>
          <w:rFonts w:eastAsia="SimSun"/>
          <w:lang w:eastAsia="zh-CN" w:bidi="ar"/>
        </w:rPr>
      </w:pPr>
      <w:r>
        <w:rPr>
          <w:rFonts w:eastAsia="SimSun"/>
          <w:lang w:eastAsia="zh-CN" w:bidi="ar"/>
        </w:rPr>
        <w:t>- экологическое воспитание</w:t>
      </w:r>
    </w:p>
    <w:p w:rsidR="00DD2BA8" w:rsidRDefault="00DD2BA8" w:rsidP="00DD2BA8">
      <w:pPr>
        <w:suppressAutoHyphens/>
        <w:rPr>
          <w:rFonts w:eastAsia="SimSun"/>
          <w:lang w:eastAsia="zh-CN" w:bidi="ar"/>
        </w:rPr>
      </w:pPr>
      <w:r>
        <w:rPr>
          <w:rFonts w:eastAsia="SimSun"/>
          <w:lang w:eastAsia="zh-CN" w:bidi="ar"/>
        </w:rPr>
        <w:t>- познавательное направление воспитания (ценности научного познания)</w:t>
      </w:r>
    </w:p>
    <w:p w:rsidR="00DD2BA8" w:rsidRDefault="00DD2BA8" w:rsidP="00DD2BA8">
      <w:pPr>
        <w:pStyle w:val="affffff0"/>
        <w:shd w:val="clear" w:color="auto" w:fill="FFFFFF"/>
        <w:spacing w:before="0" w:beforeAutospacing="0" w:after="0" w:afterAutospacing="0" w:line="294" w:lineRule="atLeast"/>
        <w:ind w:firstLine="708"/>
        <w:jc w:val="both"/>
      </w:pPr>
      <w:r>
        <w:t xml:space="preserve">Организация воспитательного процесса в МБОУ СОШ №57 осуществлялась на основе рабочей программы воспитания  (утверждена решение педсовета №1 от 30.08.2024г.), программа «Профилактика правонарушений, преступлений и формирование здорового образа жизни среди обучающихся», план мероприятий по гендерному воспитанию, плана по профилактике девиантного поведения, буллинга,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2024-2025 учебный год., примерный календарный план воспитательной работы  на 2024-2025 учебный год в Краснодарском крае, реализация плана мероприятий по профилактике употребления психотропных веществ  </w:t>
      </w:r>
    </w:p>
    <w:p w:rsidR="00DD2BA8" w:rsidRDefault="00DD2BA8" w:rsidP="00DD2BA8">
      <w:pPr>
        <w:pStyle w:val="affffff0"/>
        <w:shd w:val="clear" w:color="auto" w:fill="FFFFFF"/>
        <w:spacing w:before="0" w:beforeAutospacing="0" w:after="0" w:afterAutospacing="0" w:line="294" w:lineRule="atLeast"/>
        <w:ind w:firstLine="708"/>
        <w:jc w:val="both"/>
      </w:pPr>
      <w:r>
        <w:t xml:space="preserve">В основе воспитательной системы школы лежит совместная творческая деятельность детей и взрослых по разделам программы воспитания. Каждый из них ориентирован на решение одной из поставленных школой задач воспитания и соответствует одному из направлений осуществления воспитательной работы школы. </w:t>
      </w:r>
    </w:p>
    <w:p w:rsidR="00DD2BA8" w:rsidRDefault="00DD2BA8" w:rsidP="00DD2BA8">
      <w:pPr>
        <w:pStyle w:val="affffff0"/>
        <w:shd w:val="clear" w:color="auto" w:fill="FFFFFF"/>
        <w:spacing w:before="0" w:beforeAutospacing="0" w:after="0" w:afterAutospacing="0" w:line="294" w:lineRule="atLeast"/>
        <w:ind w:firstLine="708"/>
        <w:jc w:val="both"/>
      </w:pPr>
      <w:r>
        <w:t>Воспитательная деятельность 2024-2025 учебного года была выстроена по разделам и реализована  следующим образом:</w:t>
      </w:r>
    </w:p>
    <w:p w:rsidR="00DD2BA8" w:rsidRDefault="00DD2BA8" w:rsidP="00DD2BA8">
      <w:pPr>
        <w:pStyle w:val="affffff0"/>
        <w:shd w:val="clear" w:color="auto" w:fill="FFFFFF"/>
        <w:spacing w:before="0" w:beforeAutospacing="0" w:after="0" w:afterAutospacing="0" w:line="294" w:lineRule="atLeast"/>
        <w:ind w:firstLine="708"/>
        <w:jc w:val="both"/>
      </w:pPr>
      <w:r>
        <w:t>-Урочная деятельность</w:t>
      </w:r>
    </w:p>
    <w:p w:rsidR="00DD2BA8" w:rsidRDefault="00DD2BA8" w:rsidP="00DD2BA8">
      <w:pPr>
        <w:pStyle w:val="affffff0"/>
        <w:shd w:val="clear" w:color="auto" w:fill="FFFFFF"/>
        <w:spacing w:before="0" w:beforeAutospacing="0" w:after="0" w:afterAutospacing="0" w:line="294" w:lineRule="atLeast"/>
        <w:ind w:firstLine="708"/>
        <w:jc w:val="both"/>
      </w:pPr>
      <w:r>
        <w:t>-Внеурочная деятельность, дополнительное образование</w:t>
      </w:r>
    </w:p>
    <w:p w:rsidR="00DD2BA8" w:rsidRDefault="00DD2BA8" w:rsidP="00DD2BA8">
      <w:pPr>
        <w:pStyle w:val="affffff0"/>
        <w:shd w:val="clear" w:color="auto" w:fill="FFFFFF"/>
        <w:spacing w:before="0" w:beforeAutospacing="0" w:after="0" w:afterAutospacing="0" w:line="294" w:lineRule="atLeast"/>
        <w:ind w:firstLine="708"/>
        <w:jc w:val="both"/>
      </w:pPr>
      <w:r>
        <w:t>-Классное руководство</w:t>
      </w:r>
    </w:p>
    <w:p w:rsidR="00DD2BA8" w:rsidRDefault="00DD2BA8" w:rsidP="00DD2BA8">
      <w:pPr>
        <w:pStyle w:val="affffff0"/>
        <w:shd w:val="clear" w:color="auto" w:fill="FFFFFF"/>
        <w:spacing w:before="0" w:beforeAutospacing="0" w:after="0" w:afterAutospacing="0" w:line="294" w:lineRule="atLeast"/>
        <w:ind w:firstLine="708"/>
        <w:jc w:val="both"/>
      </w:pPr>
      <w:r>
        <w:t>-Основные школьные дела</w:t>
      </w:r>
    </w:p>
    <w:p w:rsidR="00DD2BA8" w:rsidRDefault="00DD2BA8" w:rsidP="00DD2BA8">
      <w:pPr>
        <w:pStyle w:val="affffff0"/>
        <w:shd w:val="clear" w:color="auto" w:fill="FFFFFF"/>
        <w:spacing w:before="0" w:beforeAutospacing="0" w:after="0" w:afterAutospacing="0" w:line="294" w:lineRule="atLeast"/>
        <w:ind w:firstLine="708"/>
        <w:jc w:val="both"/>
      </w:pPr>
      <w:r>
        <w:t>-Внешкольные мероприятия</w:t>
      </w:r>
    </w:p>
    <w:p w:rsidR="00DD2BA8" w:rsidRDefault="00DD2BA8" w:rsidP="00DD2BA8">
      <w:pPr>
        <w:pStyle w:val="affffff0"/>
        <w:shd w:val="clear" w:color="auto" w:fill="FFFFFF"/>
        <w:spacing w:before="0" w:beforeAutospacing="0" w:after="0" w:afterAutospacing="0" w:line="294" w:lineRule="atLeast"/>
        <w:ind w:firstLine="708"/>
        <w:jc w:val="both"/>
      </w:pPr>
      <w:r>
        <w:t>-Организация предметно-пространственной среды</w:t>
      </w:r>
    </w:p>
    <w:p w:rsidR="00DD2BA8" w:rsidRDefault="00DD2BA8" w:rsidP="00DD2BA8">
      <w:pPr>
        <w:pStyle w:val="affffff0"/>
        <w:shd w:val="clear" w:color="auto" w:fill="FFFFFF"/>
        <w:spacing w:before="0" w:beforeAutospacing="0" w:after="0" w:afterAutospacing="0" w:line="294" w:lineRule="atLeast"/>
        <w:ind w:firstLine="708"/>
        <w:jc w:val="both"/>
      </w:pPr>
      <w:r>
        <w:t>-Взаимодействие с родителями</w:t>
      </w:r>
    </w:p>
    <w:p w:rsidR="00DD2BA8" w:rsidRDefault="00DD2BA8" w:rsidP="00DD2BA8">
      <w:pPr>
        <w:pStyle w:val="affffff0"/>
        <w:shd w:val="clear" w:color="auto" w:fill="FFFFFF"/>
        <w:spacing w:before="0" w:beforeAutospacing="0" w:after="0" w:afterAutospacing="0" w:line="294" w:lineRule="atLeast"/>
        <w:ind w:firstLine="708"/>
        <w:jc w:val="both"/>
      </w:pPr>
      <w:r>
        <w:t>- Самоуправление</w:t>
      </w:r>
    </w:p>
    <w:p w:rsidR="00DD2BA8" w:rsidRDefault="00DD2BA8" w:rsidP="00DD2BA8">
      <w:pPr>
        <w:pStyle w:val="affffff0"/>
        <w:shd w:val="clear" w:color="auto" w:fill="FFFFFF"/>
        <w:spacing w:before="0" w:beforeAutospacing="0" w:after="0" w:afterAutospacing="0" w:line="294" w:lineRule="atLeast"/>
        <w:ind w:firstLine="708"/>
        <w:jc w:val="both"/>
      </w:pPr>
      <w:r>
        <w:t>-Профилактика и безопасность</w:t>
      </w:r>
    </w:p>
    <w:p w:rsidR="00DD2BA8" w:rsidRDefault="00DD2BA8" w:rsidP="00DD2BA8">
      <w:pPr>
        <w:pStyle w:val="affffff0"/>
        <w:shd w:val="clear" w:color="auto" w:fill="FFFFFF"/>
        <w:spacing w:before="0" w:beforeAutospacing="0" w:after="0" w:afterAutospacing="0" w:line="294" w:lineRule="atLeast"/>
        <w:ind w:firstLine="708"/>
        <w:jc w:val="both"/>
      </w:pPr>
      <w:r>
        <w:lastRenderedPageBreak/>
        <w:t>-Социальное партнерство</w:t>
      </w:r>
    </w:p>
    <w:p w:rsidR="00DD2BA8" w:rsidRDefault="00DD2BA8" w:rsidP="00DD2BA8">
      <w:pPr>
        <w:pStyle w:val="affffff0"/>
        <w:shd w:val="clear" w:color="auto" w:fill="FFFFFF"/>
        <w:spacing w:before="0" w:beforeAutospacing="0" w:after="0" w:afterAutospacing="0" w:line="294" w:lineRule="atLeast"/>
        <w:ind w:firstLine="708"/>
        <w:jc w:val="both"/>
      </w:pPr>
      <w:r>
        <w:t>-Профориентация</w:t>
      </w:r>
    </w:p>
    <w:p w:rsidR="00DD2BA8" w:rsidRDefault="00DD2BA8" w:rsidP="00DD2BA8">
      <w:pPr>
        <w:pStyle w:val="affffff0"/>
        <w:shd w:val="clear" w:color="auto" w:fill="FFFFFF"/>
        <w:spacing w:before="0" w:beforeAutospacing="0" w:after="0" w:afterAutospacing="0" w:line="294" w:lineRule="atLeast"/>
        <w:ind w:firstLine="708"/>
        <w:jc w:val="both"/>
      </w:pPr>
      <w:r>
        <w:t>-Гражданско-патриотическое направление «Я-патриот. Я-гражданин»</w:t>
      </w:r>
    </w:p>
    <w:p w:rsidR="00DD2BA8" w:rsidRDefault="00DD2BA8" w:rsidP="00DD2BA8">
      <w:pPr>
        <w:pStyle w:val="affffff0"/>
        <w:shd w:val="clear" w:color="auto" w:fill="FFFFFF"/>
        <w:spacing w:before="0" w:beforeAutospacing="0" w:after="0" w:afterAutospacing="0" w:line="294" w:lineRule="atLeast"/>
        <w:ind w:firstLine="708"/>
        <w:jc w:val="both"/>
      </w:pPr>
      <w:r>
        <w:t>- Детские общественные объединения</w:t>
      </w:r>
    </w:p>
    <w:p w:rsidR="00DD2BA8" w:rsidRDefault="00DD2BA8" w:rsidP="00DD2BA8">
      <w:pPr>
        <w:pStyle w:val="affffff0"/>
        <w:shd w:val="clear" w:color="auto" w:fill="FFFFFF"/>
        <w:spacing w:before="0" w:beforeAutospacing="0" w:after="0" w:afterAutospacing="0" w:line="294" w:lineRule="atLeast"/>
        <w:ind w:firstLine="708"/>
        <w:jc w:val="both"/>
      </w:pPr>
      <w:r>
        <w:t>-Волонтерская деятельность</w:t>
      </w:r>
    </w:p>
    <w:p w:rsidR="00DD2BA8" w:rsidRDefault="00DD2BA8" w:rsidP="00DD2BA8">
      <w:pPr>
        <w:pStyle w:val="affffff3"/>
        <w:ind w:firstLine="708"/>
        <w:jc w:val="both"/>
      </w:pPr>
      <w:r>
        <w:t>Данные разделы  воспитательной работы реализуются через:</w:t>
      </w:r>
    </w:p>
    <w:p w:rsidR="00DD2BA8" w:rsidRDefault="00DD2BA8" w:rsidP="00DD2BA8">
      <w:pPr>
        <w:pStyle w:val="affffff3"/>
        <w:jc w:val="both"/>
      </w:pPr>
      <w:r>
        <w:t>-традиционные общешкольные мероприятия;</w:t>
      </w:r>
    </w:p>
    <w:p w:rsidR="00DD2BA8" w:rsidRDefault="00DD2BA8" w:rsidP="00DD2BA8">
      <w:pPr>
        <w:pStyle w:val="affffff3"/>
        <w:jc w:val="both"/>
      </w:pPr>
      <w:r>
        <w:t>-классные дела;</w:t>
      </w:r>
    </w:p>
    <w:p w:rsidR="00DD2BA8" w:rsidRDefault="00DD2BA8" w:rsidP="00DD2BA8">
      <w:pPr>
        <w:pStyle w:val="affffff3"/>
        <w:jc w:val="both"/>
      </w:pPr>
      <w:r>
        <w:t>-интерактивную деятельность обучающихся на уроках;</w:t>
      </w:r>
    </w:p>
    <w:p w:rsidR="00DD2BA8" w:rsidRDefault="00DD2BA8" w:rsidP="00DD2BA8">
      <w:pPr>
        <w:pStyle w:val="affffff3"/>
        <w:jc w:val="both"/>
      </w:pPr>
      <w:r>
        <w:t>-внеурочную деятельность;</w:t>
      </w:r>
    </w:p>
    <w:p w:rsidR="00DD2BA8" w:rsidRDefault="00DD2BA8" w:rsidP="00DD2BA8">
      <w:pPr>
        <w:pStyle w:val="affffff3"/>
        <w:jc w:val="both"/>
      </w:pPr>
      <w:r>
        <w:t>-работу органов ученического самоуправления на уровне классов и школы;</w:t>
      </w:r>
    </w:p>
    <w:p w:rsidR="00DD2BA8" w:rsidRDefault="00DD2BA8" w:rsidP="00DD2BA8">
      <w:pPr>
        <w:pStyle w:val="affffff3"/>
        <w:jc w:val="both"/>
      </w:pPr>
      <w:r>
        <w:t>-работу с родителями.</w:t>
      </w:r>
    </w:p>
    <w:p w:rsidR="00DD2BA8" w:rsidRDefault="00DD2BA8" w:rsidP="00DD2BA8">
      <w:pPr>
        <w:pStyle w:val="affffff3"/>
        <w:ind w:firstLine="708"/>
        <w:jc w:val="both"/>
      </w:pPr>
      <w:r>
        <w:t xml:space="preserve"> Каждое из приоритетных направлений раскрывало особенности развития личности</w:t>
      </w:r>
    </w:p>
    <w:p w:rsidR="00DD2BA8" w:rsidRDefault="00DD2BA8" w:rsidP="00DD2BA8">
      <w:pPr>
        <w:ind w:firstLineChars="300" w:firstLine="660"/>
        <w:jc w:val="both"/>
      </w:pPr>
      <w:r>
        <w:t xml:space="preserve"> гражданина России, основывалось на определенной системе базовых национальных</w:t>
      </w:r>
    </w:p>
    <w:p w:rsidR="00DD2BA8" w:rsidRDefault="00DD2BA8" w:rsidP="00DD2BA8">
      <w:pPr>
        <w:pStyle w:val="affffff3"/>
        <w:jc w:val="both"/>
      </w:pPr>
      <w:r>
        <w:t>ценностей в соответствии с Концепцией духовно-нравственного воспитания и развития</w:t>
      </w:r>
    </w:p>
    <w:p w:rsidR="00DD2BA8" w:rsidRDefault="00DD2BA8" w:rsidP="00DD2BA8">
      <w:pPr>
        <w:pStyle w:val="affffff3"/>
        <w:jc w:val="both"/>
      </w:pPr>
      <w:r>
        <w:t>российского школьника, программы воспитания, модели выпускника в соответствии с ФГОС. Реализация поставленных задач по приоритетным направлениям осуществлялась в который заложен тематический принцип, учитывающий специфику отдельных временных периодов и привязанность к календарным датам.</w:t>
      </w:r>
    </w:p>
    <w:p w:rsidR="00DD2BA8" w:rsidRDefault="00DD2BA8" w:rsidP="00DD2BA8">
      <w:pPr>
        <w:pStyle w:val="affffff3"/>
        <w:jc w:val="both"/>
      </w:pPr>
      <w:r>
        <w:tab/>
        <w:t>В 2024-2025  учебном году воспитательный процесс осуществляли:</w:t>
      </w:r>
    </w:p>
    <w:p w:rsidR="00DD2BA8" w:rsidRDefault="00DD2BA8" w:rsidP="00DD2BA8">
      <w:pPr>
        <w:pStyle w:val="affffff3"/>
        <w:jc w:val="both"/>
      </w:pPr>
      <w:r>
        <w:t>-заместитель директора по воспитательной работе  Демина М.А.;</w:t>
      </w:r>
    </w:p>
    <w:p w:rsidR="00DD2BA8" w:rsidRDefault="00DD2BA8" w:rsidP="00DD2BA8">
      <w:pPr>
        <w:pStyle w:val="affffff3"/>
        <w:jc w:val="both"/>
      </w:pPr>
      <w:r>
        <w:t>- советник директора по воспитанию и взаимодействию с детскими общественными объединениями  Голуб О.Ю.</w:t>
      </w:r>
    </w:p>
    <w:p w:rsidR="00DD2BA8" w:rsidRDefault="00DD2BA8" w:rsidP="00DD2BA8">
      <w:pPr>
        <w:pStyle w:val="affffff3"/>
        <w:jc w:val="both"/>
      </w:pPr>
      <w:r>
        <w:t>-старшая вожатая  Навроцкая В.Д;</w:t>
      </w:r>
    </w:p>
    <w:p w:rsidR="00DD2BA8" w:rsidRDefault="00DD2BA8" w:rsidP="00DD2BA8">
      <w:pPr>
        <w:pStyle w:val="affffff3"/>
        <w:jc w:val="both"/>
      </w:pPr>
      <w:r>
        <w:t>-заведующая  школьной библиотекой  Дей Е.С.;</w:t>
      </w:r>
    </w:p>
    <w:p w:rsidR="00DD2BA8" w:rsidRDefault="00DD2BA8" w:rsidP="00DD2BA8">
      <w:pPr>
        <w:pStyle w:val="affffff3"/>
        <w:jc w:val="both"/>
      </w:pPr>
      <w:r>
        <w:t>-социальный педагог Кочубей Ю.В;</w:t>
      </w:r>
    </w:p>
    <w:p w:rsidR="00DD2BA8" w:rsidRDefault="00DD2BA8" w:rsidP="00DD2BA8">
      <w:pPr>
        <w:pStyle w:val="affffff3"/>
        <w:jc w:val="both"/>
      </w:pPr>
      <w:r>
        <w:t>-педагог-психолог Суровцева С.С.;</w:t>
      </w:r>
    </w:p>
    <w:p w:rsidR="00DD2BA8" w:rsidRDefault="00DD2BA8" w:rsidP="00DD2BA8">
      <w:pPr>
        <w:pStyle w:val="affffff3"/>
        <w:jc w:val="both"/>
      </w:pPr>
      <w:r>
        <w:t>-педагог дополнительного образования Зубко А.С;</w:t>
      </w:r>
    </w:p>
    <w:p w:rsidR="00DD2BA8" w:rsidRDefault="00DD2BA8" w:rsidP="00DD2BA8">
      <w:pPr>
        <w:pStyle w:val="affffff3"/>
        <w:jc w:val="both"/>
      </w:pPr>
      <w:r>
        <w:t>-31  классный руководитель</w:t>
      </w:r>
    </w:p>
    <w:p w:rsidR="00DD2BA8" w:rsidRDefault="00DD2BA8" w:rsidP="00DD2BA8">
      <w:pPr>
        <w:pStyle w:val="affffff3"/>
        <w:jc w:val="both"/>
      </w:pPr>
      <w:r>
        <w:tab/>
        <w:t xml:space="preserve">На начало учебного года 692  обучающихся, на конец года 689 человек. </w:t>
      </w:r>
    </w:p>
    <w:p w:rsidR="00DD2BA8" w:rsidRDefault="00DD2BA8" w:rsidP="00DD2BA8">
      <w:pPr>
        <w:pStyle w:val="affffff3"/>
        <w:ind w:firstLine="708"/>
        <w:jc w:val="both"/>
      </w:pPr>
      <w:r>
        <w:t>От качества взаимодействия всех прямых и косвенных участников воспитательного процесса зависит его успешность. Таким образом, создается и развивается единая воспитательная система, где естественным продолжением учебного процесса является внеклассная и внеурочная деятельность.</w:t>
      </w:r>
    </w:p>
    <w:p w:rsidR="00DD2BA8" w:rsidRDefault="00DD2BA8" w:rsidP="00DD2BA8">
      <w:pPr>
        <w:ind w:firstLineChars="1350" w:firstLine="2982"/>
        <w:rPr>
          <w:b/>
          <w:bCs/>
        </w:rPr>
      </w:pPr>
      <w:r>
        <w:rPr>
          <w:b/>
          <w:bCs/>
        </w:rPr>
        <w:t>Раздел «Основные школьные дела»</w:t>
      </w:r>
    </w:p>
    <w:p w:rsidR="00DD2BA8" w:rsidRDefault="00DD2BA8" w:rsidP="00DD2BA8">
      <w:pPr>
        <w:jc w:val="both"/>
        <w:rPr>
          <w:rFonts w:eastAsia="SimSun"/>
        </w:rPr>
      </w:pPr>
      <w:r>
        <w:rPr>
          <w:rFonts w:eastAsia="SimSun"/>
          <w:lang w:eastAsia="zh-CN" w:bidi="a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r>
        <w:rPr>
          <w:rFonts w:ascii="Times New Roman" w:eastAsia="SimSun" w:hAnsi="Times New Roman" w:cs="Times New Roman"/>
          <w:sz w:val="24"/>
          <w:szCs w:val="24"/>
        </w:rPr>
        <w:t>Это комплекс коллективных творческих дел, интересных и значимых для школьников, объединяющих их вместе с педагогами в единый коллектив. При проведении школьных мероприятий использовались разнообразные интерактивные локации, тематические активности. Это позволило придать мероприятиям формат событийности, ненавязчивости, в свободном режиме вовлечь в мероприятие большое количество обучающихся.</w:t>
      </w:r>
    </w:p>
    <w:p w:rsidR="00DD2BA8" w:rsidRDefault="00DD2BA8" w:rsidP="00DD2BA8">
      <w:pPr>
        <w:jc w:val="both"/>
        <w:rPr>
          <w:rFonts w:eastAsia="SimSun"/>
        </w:rPr>
      </w:pPr>
      <w:r>
        <w:rPr>
          <w:rFonts w:ascii="Times New Roman" w:eastAsia="SimSun" w:hAnsi="Times New Roman" w:cs="Times New Roman"/>
          <w:sz w:val="24"/>
          <w:szCs w:val="24"/>
        </w:rPr>
        <w:t>-День З</w:t>
      </w:r>
      <w:r>
        <w:rPr>
          <w:rFonts w:eastAsia="SimSun" w:cs="Times New Roman"/>
          <w:sz w:val="24"/>
          <w:szCs w:val="24"/>
        </w:rPr>
        <w:t>наний</w:t>
      </w:r>
      <w:r>
        <w:rPr>
          <w:rFonts w:ascii="Times New Roman" w:eastAsia="SimSun" w:hAnsi="Times New Roman" w:cs="Times New Roman"/>
          <w:sz w:val="24"/>
          <w:szCs w:val="24"/>
        </w:rPr>
        <w:t xml:space="preserve"> (торжественная линейка)- 0</w:t>
      </w:r>
      <w:r>
        <w:rPr>
          <w:rFonts w:eastAsia="SimSun" w:cs="Times New Roman"/>
          <w:sz w:val="24"/>
          <w:szCs w:val="24"/>
        </w:rPr>
        <w:t>2</w:t>
      </w:r>
      <w:r>
        <w:rPr>
          <w:rFonts w:ascii="Times New Roman" w:eastAsia="SimSun" w:hAnsi="Times New Roman" w:cs="Times New Roman"/>
          <w:sz w:val="24"/>
          <w:szCs w:val="24"/>
        </w:rPr>
        <w:t>.09.2</w:t>
      </w:r>
      <w:r>
        <w:rPr>
          <w:rFonts w:eastAsia="SimSun" w:cs="Times New Roman"/>
          <w:sz w:val="24"/>
          <w:szCs w:val="24"/>
        </w:rPr>
        <w:t>4</w:t>
      </w:r>
      <w:r>
        <w:rPr>
          <w:rFonts w:ascii="Times New Roman" w:eastAsia="SimSun" w:hAnsi="Times New Roman" w:cs="Times New Roman"/>
          <w:sz w:val="24"/>
          <w:szCs w:val="24"/>
        </w:rPr>
        <w:t>г. (</w:t>
      </w:r>
      <w:r>
        <w:rPr>
          <w:rFonts w:eastAsia="SimSun" w:cs="Times New Roman"/>
          <w:sz w:val="24"/>
          <w:szCs w:val="24"/>
        </w:rPr>
        <w:t>692</w:t>
      </w:r>
      <w:r>
        <w:rPr>
          <w:rFonts w:ascii="Times New Roman" w:eastAsia="SimSun" w:hAnsi="Times New Roman" w:cs="Times New Roman"/>
          <w:sz w:val="24"/>
          <w:szCs w:val="24"/>
        </w:rPr>
        <w:t xml:space="preserve"> человек</w:t>
      </w:r>
      <w:r>
        <w:rPr>
          <w:rFonts w:eastAsia="SimSun" w:cs="Times New Roman"/>
          <w:sz w:val="24"/>
          <w:szCs w:val="24"/>
        </w:rPr>
        <w:t>а</w:t>
      </w:r>
      <w:r>
        <w:rPr>
          <w:rFonts w:ascii="Times New Roman" w:eastAsia="SimSun" w:hAnsi="Times New Roman" w:cs="Times New Roman"/>
          <w:sz w:val="24"/>
          <w:szCs w:val="24"/>
        </w:rPr>
        <w:t>)</w:t>
      </w:r>
    </w:p>
    <w:p w:rsidR="00DD2BA8" w:rsidRDefault="00DD2BA8" w:rsidP="00DD2BA8">
      <w:pPr>
        <w:jc w:val="both"/>
        <w:rPr>
          <w:rFonts w:eastAsia="SimSun"/>
        </w:rPr>
      </w:pPr>
      <w:r>
        <w:rPr>
          <w:rFonts w:ascii="Times New Roman" w:eastAsia="SimSun" w:hAnsi="Times New Roman" w:cs="Times New Roman"/>
          <w:sz w:val="24"/>
          <w:szCs w:val="24"/>
        </w:rPr>
        <w:t>-Праздничный концерт, посвященный Дню учителя-0</w:t>
      </w:r>
      <w:r>
        <w:rPr>
          <w:rFonts w:eastAsia="SimSun" w:cs="Times New Roman"/>
          <w:sz w:val="24"/>
          <w:szCs w:val="24"/>
        </w:rPr>
        <w:t>4</w:t>
      </w:r>
      <w:r>
        <w:rPr>
          <w:rFonts w:ascii="Times New Roman" w:eastAsia="SimSun" w:hAnsi="Times New Roman" w:cs="Times New Roman"/>
          <w:sz w:val="24"/>
          <w:szCs w:val="24"/>
        </w:rPr>
        <w:t>.10.2</w:t>
      </w:r>
      <w:r>
        <w:rPr>
          <w:rFonts w:eastAsia="SimSun" w:cs="Times New Roman"/>
          <w:sz w:val="24"/>
          <w:szCs w:val="24"/>
        </w:rPr>
        <w:t>4</w:t>
      </w:r>
      <w:r>
        <w:rPr>
          <w:rFonts w:ascii="Times New Roman" w:eastAsia="SimSun" w:hAnsi="Times New Roman" w:cs="Times New Roman"/>
          <w:sz w:val="24"/>
          <w:szCs w:val="24"/>
        </w:rPr>
        <w:t>г.(12</w:t>
      </w:r>
      <w:r>
        <w:rPr>
          <w:rFonts w:eastAsia="SimSun" w:cs="Times New Roman"/>
          <w:sz w:val="24"/>
          <w:szCs w:val="24"/>
        </w:rPr>
        <w:t>5</w:t>
      </w:r>
      <w:r>
        <w:rPr>
          <w:rFonts w:ascii="Times New Roman" w:eastAsia="SimSun" w:hAnsi="Times New Roman" w:cs="Times New Roman"/>
          <w:sz w:val="24"/>
          <w:szCs w:val="24"/>
        </w:rPr>
        <w:t xml:space="preserve"> человек)</w:t>
      </w:r>
    </w:p>
    <w:p w:rsidR="00DD2BA8" w:rsidRDefault="00DD2BA8" w:rsidP="00DD2BA8">
      <w:pPr>
        <w:jc w:val="both"/>
        <w:rPr>
          <w:rFonts w:eastAsia="SimSun"/>
        </w:rPr>
      </w:pPr>
      <w:r>
        <w:rPr>
          <w:rFonts w:ascii="Times New Roman" w:eastAsia="SimSun" w:hAnsi="Times New Roman" w:cs="Times New Roman"/>
          <w:sz w:val="24"/>
          <w:szCs w:val="24"/>
        </w:rPr>
        <w:t>-Тематический классный час «День отца в России»-13.10.2</w:t>
      </w:r>
      <w:r>
        <w:rPr>
          <w:rFonts w:eastAsia="SimSun" w:cs="Times New Roman"/>
          <w:sz w:val="24"/>
          <w:szCs w:val="24"/>
        </w:rPr>
        <w:t>4</w:t>
      </w:r>
      <w:r>
        <w:rPr>
          <w:rFonts w:ascii="Times New Roman" w:eastAsia="SimSun" w:hAnsi="Times New Roman" w:cs="Times New Roman"/>
          <w:sz w:val="24"/>
          <w:szCs w:val="24"/>
        </w:rPr>
        <w:t>г. (</w:t>
      </w:r>
      <w:r>
        <w:rPr>
          <w:rFonts w:eastAsia="SimSun" w:cs="Times New Roman"/>
          <w:sz w:val="24"/>
          <w:szCs w:val="24"/>
        </w:rPr>
        <w:t>675</w:t>
      </w:r>
      <w:r>
        <w:rPr>
          <w:rFonts w:ascii="Times New Roman" w:eastAsia="SimSun" w:hAnsi="Times New Roman" w:cs="Times New Roman"/>
          <w:sz w:val="24"/>
          <w:szCs w:val="24"/>
        </w:rPr>
        <w:t xml:space="preserve"> человек)</w:t>
      </w:r>
    </w:p>
    <w:p w:rsidR="00DD2BA8" w:rsidRDefault="00DD2BA8" w:rsidP="00DD2BA8">
      <w:pPr>
        <w:jc w:val="both"/>
        <w:rPr>
          <w:rFonts w:eastAsia="SimSun"/>
        </w:rPr>
      </w:pPr>
      <w:r>
        <w:rPr>
          <w:rFonts w:ascii="Times New Roman" w:eastAsia="SimSun" w:hAnsi="Times New Roman" w:cs="Times New Roman"/>
          <w:sz w:val="24"/>
          <w:szCs w:val="24"/>
        </w:rPr>
        <w:t>-Мероприятия, посвященные Дню Матери (была организована выставка ДПТ «Милой маме», выставка изобразительного искус</w:t>
      </w:r>
      <w:r>
        <w:rPr>
          <w:rFonts w:eastAsia="SimSun" w:cs="Times New Roman"/>
          <w:sz w:val="24"/>
          <w:szCs w:val="24"/>
        </w:rPr>
        <w:t>с</w:t>
      </w:r>
      <w:r>
        <w:rPr>
          <w:rFonts w:ascii="Times New Roman" w:eastAsia="SimSun" w:hAnsi="Times New Roman" w:cs="Times New Roman"/>
          <w:sz w:val="24"/>
          <w:szCs w:val="24"/>
        </w:rPr>
        <w:t>тва «С Днем Матери!», Спортивные соревнования для 1-х классов совместно с мамами «Мама и я -спортивная семья!»</w:t>
      </w:r>
    </w:p>
    <w:p w:rsidR="00DD2BA8" w:rsidRDefault="00DD2BA8" w:rsidP="00DD2BA8">
      <w:pPr>
        <w:jc w:val="both"/>
        <w:rPr>
          <w:rFonts w:eastAsia="SimSun"/>
        </w:rPr>
      </w:pPr>
      <w:r>
        <w:rPr>
          <w:rFonts w:ascii="Times New Roman" w:eastAsia="SimSun" w:hAnsi="Times New Roman" w:cs="Times New Roman"/>
          <w:sz w:val="24"/>
          <w:szCs w:val="24"/>
        </w:rPr>
        <w:t>-Праздники осени (выставка рисунков с 1-4 класс, декоративно прикладное творчество «Дары осени», тематические классные часы для 1-4-х классов. Для 8-11 класс проведено мероприятие «Осенний бал».</w:t>
      </w:r>
    </w:p>
    <w:p w:rsidR="00DD2BA8" w:rsidRDefault="00DD2BA8" w:rsidP="00DD2BA8">
      <w:pPr>
        <w:jc w:val="both"/>
        <w:rPr>
          <w:rFonts w:eastAsia="SimSun"/>
        </w:rPr>
      </w:pPr>
      <w:r>
        <w:rPr>
          <w:rFonts w:ascii="Times New Roman" w:eastAsia="SimSun" w:hAnsi="Times New Roman" w:cs="Times New Roman"/>
          <w:sz w:val="24"/>
          <w:szCs w:val="24"/>
        </w:rPr>
        <w:t>-Развлекательные представления</w:t>
      </w:r>
      <w:r>
        <w:rPr>
          <w:rFonts w:eastAsia="SimSun" w:cs="Times New Roman"/>
          <w:sz w:val="24"/>
          <w:szCs w:val="24"/>
        </w:rPr>
        <w:t xml:space="preserve"> с участием старшеклассников </w:t>
      </w:r>
      <w:r>
        <w:rPr>
          <w:rFonts w:ascii="Times New Roman" w:eastAsia="SimSun" w:hAnsi="Times New Roman" w:cs="Times New Roman"/>
          <w:sz w:val="24"/>
          <w:szCs w:val="24"/>
        </w:rPr>
        <w:t xml:space="preserve"> «Новый год шагает по планете» для обучающихся 1-4-х классов, 5-7 классов. Для 8-11 классов проведена Новогодняя  дискотека. Мероприятие были проведены  2</w:t>
      </w:r>
      <w:r>
        <w:rPr>
          <w:rFonts w:eastAsia="SimSun" w:cs="Times New Roman"/>
          <w:sz w:val="24"/>
          <w:szCs w:val="24"/>
        </w:rPr>
        <w:t>5</w:t>
      </w:r>
      <w:r>
        <w:rPr>
          <w:rFonts w:ascii="Times New Roman" w:eastAsia="SimSun" w:hAnsi="Times New Roman" w:cs="Times New Roman"/>
          <w:sz w:val="24"/>
          <w:szCs w:val="24"/>
        </w:rPr>
        <w:t>-2</w:t>
      </w:r>
      <w:r>
        <w:rPr>
          <w:rFonts w:eastAsia="SimSun" w:cs="Times New Roman"/>
          <w:sz w:val="24"/>
          <w:szCs w:val="24"/>
        </w:rPr>
        <w:t>6</w:t>
      </w:r>
      <w:r>
        <w:rPr>
          <w:rFonts w:ascii="Times New Roman" w:eastAsia="SimSun" w:hAnsi="Times New Roman" w:cs="Times New Roman"/>
          <w:sz w:val="24"/>
          <w:szCs w:val="24"/>
        </w:rPr>
        <w:t>.12.2</w:t>
      </w:r>
      <w:r>
        <w:rPr>
          <w:rFonts w:eastAsia="SimSun" w:cs="Times New Roman"/>
          <w:sz w:val="24"/>
          <w:szCs w:val="24"/>
        </w:rPr>
        <w:t>4</w:t>
      </w:r>
      <w:r>
        <w:rPr>
          <w:rFonts w:ascii="Times New Roman" w:eastAsia="SimSun" w:hAnsi="Times New Roman" w:cs="Times New Roman"/>
          <w:sz w:val="24"/>
          <w:szCs w:val="24"/>
        </w:rPr>
        <w:t>г.</w:t>
      </w:r>
    </w:p>
    <w:p w:rsidR="00DD2BA8" w:rsidRDefault="00DD2BA8" w:rsidP="00DD2BA8">
      <w:pPr>
        <w:jc w:val="both"/>
        <w:rPr>
          <w:rFonts w:eastAsia="SimSun"/>
        </w:rPr>
      </w:pPr>
      <w:r>
        <w:rPr>
          <w:rFonts w:ascii="Times New Roman" w:eastAsia="SimSun" w:hAnsi="Times New Roman" w:cs="Times New Roman"/>
          <w:sz w:val="24"/>
          <w:szCs w:val="24"/>
        </w:rPr>
        <w:lastRenderedPageBreak/>
        <w:t xml:space="preserve">-День Защитника Отечества </w:t>
      </w:r>
      <w:r>
        <w:rPr>
          <w:rFonts w:eastAsia="SimSun" w:cs="Times New Roman"/>
          <w:sz w:val="24"/>
          <w:szCs w:val="24"/>
        </w:rPr>
        <w:t>17-20</w:t>
      </w:r>
      <w:r>
        <w:rPr>
          <w:rFonts w:ascii="Times New Roman" w:eastAsia="SimSun" w:hAnsi="Times New Roman" w:cs="Times New Roman"/>
          <w:sz w:val="24"/>
          <w:szCs w:val="24"/>
        </w:rPr>
        <w:t>.02.2</w:t>
      </w:r>
      <w:r>
        <w:rPr>
          <w:rFonts w:eastAsia="SimSun" w:cs="Times New Roman"/>
          <w:sz w:val="24"/>
          <w:szCs w:val="24"/>
        </w:rPr>
        <w:t>5</w:t>
      </w:r>
      <w:r>
        <w:rPr>
          <w:rFonts w:ascii="Times New Roman" w:eastAsia="SimSun" w:hAnsi="Times New Roman" w:cs="Times New Roman"/>
          <w:sz w:val="24"/>
          <w:szCs w:val="24"/>
        </w:rPr>
        <w:t xml:space="preserve">г.(проведены тематические классные часы, перетягивание каната с 5-11 класс, </w:t>
      </w:r>
      <w:r>
        <w:rPr>
          <w:rFonts w:eastAsia="SimSun" w:cs="Times New Roman"/>
          <w:sz w:val="24"/>
          <w:szCs w:val="24"/>
        </w:rPr>
        <w:t>21.02.25г.</w:t>
      </w:r>
      <w:r>
        <w:rPr>
          <w:rFonts w:ascii="Times New Roman" w:eastAsia="SimSun" w:hAnsi="Times New Roman" w:cs="Times New Roman"/>
          <w:sz w:val="24"/>
          <w:szCs w:val="24"/>
        </w:rPr>
        <w:t>праздничный концерт «С Днем Защитника Отечества!», выставки рисунк</w:t>
      </w:r>
      <w:r>
        <w:rPr>
          <w:rFonts w:eastAsia="SimSun" w:cs="Times New Roman"/>
          <w:sz w:val="24"/>
          <w:szCs w:val="24"/>
        </w:rPr>
        <w:t>о</w:t>
      </w:r>
      <w:r>
        <w:rPr>
          <w:rFonts w:ascii="Times New Roman" w:eastAsia="SimSun" w:hAnsi="Times New Roman" w:cs="Times New Roman"/>
          <w:sz w:val="24"/>
          <w:szCs w:val="24"/>
        </w:rPr>
        <w:t>в и декоративно-прикладного творчества</w:t>
      </w:r>
      <w:r>
        <w:rPr>
          <w:rFonts w:eastAsia="SimSun" w:cs="Times New Roman"/>
          <w:sz w:val="24"/>
          <w:szCs w:val="24"/>
        </w:rPr>
        <w:t xml:space="preserve">, поздравление участников СВО открытками, сбор гуманитарной помощи, совместно с ветеранами Троицкого сельского поселения поздравление детей войны. </w:t>
      </w:r>
    </w:p>
    <w:p w:rsidR="00DD2BA8" w:rsidRDefault="00DD2BA8" w:rsidP="00DD2BA8">
      <w:pPr>
        <w:jc w:val="both"/>
        <w:rPr>
          <w:rFonts w:eastAsia="SimSun"/>
        </w:rPr>
      </w:pPr>
      <w:r>
        <w:rPr>
          <w:rFonts w:ascii="Times New Roman" w:eastAsia="SimSun" w:hAnsi="Times New Roman" w:cs="Times New Roman"/>
          <w:sz w:val="24"/>
          <w:szCs w:val="24"/>
        </w:rPr>
        <w:t>-Международный женский день 07.03.2</w:t>
      </w:r>
      <w:r>
        <w:rPr>
          <w:rFonts w:eastAsia="SimSun" w:cs="Times New Roman"/>
          <w:sz w:val="24"/>
          <w:szCs w:val="24"/>
        </w:rPr>
        <w:t>5</w:t>
      </w:r>
      <w:r>
        <w:rPr>
          <w:rFonts w:ascii="Times New Roman" w:eastAsia="SimSun" w:hAnsi="Times New Roman" w:cs="Times New Roman"/>
          <w:sz w:val="24"/>
          <w:szCs w:val="24"/>
        </w:rPr>
        <w:t>г.</w:t>
      </w:r>
      <w:r>
        <w:rPr>
          <w:rFonts w:eastAsia="SimSun" w:cs="Times New Roman"/>
          <w:sz w:val="24"/>
          <w:szCs w:val="24"/>
        </w:rPr>
        <w:t>(праздничный концерт, организация и проведение выставок декоративно-прикладного творчества  и изобразительного искусства), поздравление жен участников СВО.</w:t>
      </w:r>
    </w:p>
    <w:p w:rsidR="00DD2BA8" w:rsidRDefault="00DD2BA8" w:rsidP="00DD2BA8">
      <w:pPr>
        <w:jc w:val="both"/>
        <w:rPr>
          <w:rFonts w:eastAsia="SimSun"/>
        </w:rPr>
      </w:pPr>
      <w:r>
        <w:rPr>
          <w:rFonts w:ascii="Times New Roman" w:eastAsia="SimSun" w:hAnsi="Times New Roman" w:cs="Times New Roman"/>
          <w:sz w:val="24"/>
          <w:szCs w:val="24"/>
        </w:rPr>
        <w:t xml:space="preserve">- День Победы </w:t>
      </w:r>
      <w:r>
        <w:rPr>
          <w:rFonts w:eastAsia="SimSun" w:cs="Times New Roman"/>
          <w:sz w:val="24"/>
          <w:szCs w:val="24"/>
        </w:rPr>
        <w:t xml:space="preserve"> 08.05.25г.(проведение торжественной линейки «Бессмертный полк» для обучающихся с 6-11 класс).</w:t>
      </w:r>
    </w:p>
    <w:p w:rsidR="00DD2BA8" w:rsidRDefault="00DD2BA8" w:rsidP="00DD2BA8">
      <w:pPr>
        <w:jc w:val="both"/>
        <w:rPr>
          <w:rFonts w:eastAsia="SimSun"/>
        </w:rPr>
      </w:pPr>
      <w:r>
        <w:rPr>
          <w:rFonts w:ascii="Times New Roman" w:eastAsia="SimSun" w:hAnsi="Times New Roman" w:cs="Times New Roman"/>
          <w:sz w:val="24"/>
          <w:szCs w:val="24"/>
        </w:rPr>
        <w:t xml:space="preserve">- </w:t>
      </w:r>
      <w:r>
        <w:rPr>
          <w:rFonts w:eastAsia="SimSun" w:cs="Times New Roman"/>
          <w:sz w:val="24"/>
          <w:szCs w:val="24"/>
        </w:rPr>
        <w:t>24 мая 2025 г п</w:t>
      </w:r>
      <w:r>
        <w:rPr>
          <w:rFonts w:ascii="Times New Roman" w:eastAsia="SimSun" w:hAnsi="Times New Roman" w:cs="Times New Roman"/>
          <w:sz w:val="24"/>
          <w:szCs w:val="24"/>
        </w:rPr>
        <w:t xml:space="preserve">роведение торжественной линейки, посвященной празднику последнего звонка </w:t>
      </w:r>
      <w:r>
        <w:rPr>
          <w:rFonts w:eastAsia="SimSun" w:cs="Times New Roman"/>
          <w:sz w:val="24"/>
          <w:szCs w:val="24"/>
        </w:rPr>
        <w:t>(689 человек)</w:t>
      </w:r>
    </w:p>
    <w:p w:rsidR="00DD2BA8" w:rsidRDefault="00DD2BA8" w:rsidP="00DD2BA8">
      <w:pPr>
        <w:jc w:val="both"/>
        <w:rPr>
          <w:rFonts w:eastAsia="SimSun"/>
        </w:rPr>
      </w:pPr>
      <w:r>
        <w:rPr>
          <w:rFonts w:ascii="Times New Roman" w:eastAsia="SimSun" w:hAnsi="Times New Roman" w:cs="Times New Roman"/>
          <w:sz w:val="24"/>
          <w:szCs w:val="24"/>
        </w:rPr>
        <w:t>- Торжественное вручение аттестатов выпускникам 9-х и 11 класса было проведено 27-28.06.</w:t>
      </w:r>
      <w:r>
        <w:rPr>
          <w:rFonts w:eastAsia="SimSun" w:cs="Times New Roman"/>
          <w:sz w:val="24"/>
          <w:szCs w:val="24"/>
        </w:rPr>
        <w:t>25</w:t>
      </w:r>
      <w:r>
        <w:rPr>
          <w:rFonts w:ascii="Times New Roman" w:eastAsia="SimSun" w:hAnsi="Times New Roman" w:cs="Times New Roman"/>
          <w:sz w:val="24"/>
          <w:szCs w:val="24"/>
        </w:rPr>
        <w:t xml:space="preserve">. </w:t>
      </w:r>
    </w:p>
    <w:p w:rsidR="00DD2BA8" w:rsidRDefault="00DD2BA8" w:rsidP="00DD2BA8">
      <w:pPr>
        <w:jc w:val="both"/>
        <w:rPr>
          <w:rFonts w:eastAsia="SimSun"/>
        </w:rPr>
      </w:pPr>
      <w:r>
        <w:rPr>
          <w:rFonts w:ascii="Times New Roman" w:eastAsia="SimSun" w:hAnsi="Times New Roman" w:cs="Times New Roman"/>
          <w:sz w:val="24"/>
          <w:szCs w:val="24"/>
        </w:rPr>
        <w:t>28.06.2</w:t>
      </w:r>
      <w:r>
        <w:rPr>
          <w:rFonts w:eastAsia="SimSun" w:cs="Times New Roman"/>
          <w:sz w:val="24"/>
          <w:szCs w:val="24"/>
        </w:rPr>
        <w:t>5</w:t>
      </w:r>
      <w:r>
        <w:rPr>
          <w:rFonts w:ascii="Times New Roman" w:eastAsia="SimSun" w:hAnsi="Times New Roman" w:cs="Times New Roman"/>
          <w:sz w:val="24"/>
          <w:szCs w:val="24"/>
        </w:rPr>
        <w:t xml:space="preserve">. участие в районном выпускном </w:t>
      </w:r>
      <w:r>
        <w:rPr>
          <w:rFonts w:eastAsia="SimSun" w:cs="Times New Roman"/>
          <w:sz w:val="24"/>
          <w:szCs w:val="24"/>
        </w:rPr>
        <w:t xml:space="preserve">«Вперед к успеху и мечте!» </w:t>
      </w:r>
      <w:r>
        <w:rPr>
          <w:rFonts w:ascii="Times New Roman" w:eastAsia="SimSun" w:hAnsi="Times New Roman" w:cs="Times New Roman"/>
          <w:sz w:val="24"/>
          <w:szCs w:val="24"/>
        </w:rPr>
        <w:t xml:space="preserve">для 11 класса в г.Крымске. </w:t>
      </w:r>
    </w:p>
    <w:p w:rsidR="00DD2BA8" w:rsidRDefault="00DD2BA8" w:rsidP="00DD2BA8">
      <w:pPr>
        <w:jc w:val="both"/>
        <w:rPr>
          <w:rFonts w:eastAsia="SimSun"/>
        </w:rPr>
      </w:pPr>
      <w:r>
        <w:rPr>
          <w:rFonts w:ascii="Times New Roman" w:eastAsia="SimSun" w:hAnsi="Times New Roman" w:cs="Times New Roman"/>
          <w:i/>
          <w:iCs/>
          <w:sz w:val="24"/>
          <w:szCs w:val="24"/>
          <w:u w:val="single"/>
        </w:rPr>
        <w:t>Анализ качества и количества проведенных мероприятий показал:</w:t>
      </w:r>
    </w:p>
    <w:p w:rsidR="00DD2BA8" w:rsidRDefault="00DD2BA8" w:rsidP="00DD2BA8">
      <w:pPr>
        <w:jc w:val="both"/>
        <w:rPr>
          <w:rFonts w:eastAsia="SimSun"/>
        </w:rPr>
      </w:pPr>
      <w:r>
        <w:rPr>
          <w:rFonts w:ascii="Times New Roman" w:eastAsia="SimSun" w:hAnsi="Times New Roman"/>
          <w:sz w:val="24"/>
          <w:szCs w:val="24"/>
        </w:rPr>
        <w:t xml:space="preserve">- мероприятий проведено на </w:t>
      </w:r>
      <w:r>
        <w:rPr>
          <w:rFonts w:eastAsia="SimSun"/>
          <w:sz w:val="24"/>
          <w:szCs w:val="24"/>
        </w:rPr>
        <w:t>20</w:t>
      </w:r>
      <w:r>
        <w:rPr>
          <w:rFonts w:ascii="Times New Roman" w:eastAsia="SimSun" w:hAnsi="Times New Roman"/>
          <w:sz w:val="24"/>
          <w:szCs w:val="24"/>
        </w:rPr>
        <w:t xml:space="preserve"> %, больше, чем в 202</w:t>
      </w:r>
      <w:r>
        <w:rPr>
          <w:rFonts w:eastAsia="SimSun"/>
          <w:sz w:val="24"/>
          <w:szCs w:val="24"/>
        </w:rPr>
        <w:t>3</w:t>
      </w:r>
      <w:r>
        <w:rPr>
          <w:rFonts w:ascii="Times New Roman" w:eastAsia="SimSun" w:hAnsi="Times New Roman"/>
          <w:sz w:val="24"/>
          <w:szCs w:val="24"/>
        </w:rPr>
        <w:t>-202</w:t>
      </w:r>
      <w:r>
        <w:rPr>
          <w:rFonts w:eastAsia="SimSun"/>
          <w:sz w:val="24"/>
          <w:szCs w:val="24"/>
        </w:rPr>
        <w:t>4</w:t>
      </w:r>
      <w:r>
        <w:rPr>
          <w:rFonts w:ascii="Times New Roman" w:eastAsia="SimSun" w:hAnsi="Times New Roman"/>
          <w:sz w:val="24"/>
          <w:szCs w:val="24"/>
        </w:rPr>
        <w:t xml:space="preserve"> учебном году</w:t>
      </w:r>
      <w:r>
        <w:rPr>
          <w:rFonts w:eastAsia="SimSun"/>
          <w:sz w:val="24"/>
          <w:szCs w:val="24"/>
        </w:rPr>
        <w:t>;</w:t>
      </w:r>
    </w:p>
    <w:p w:rsidR="00DD2BA8" w:rsidRDefault="00DD2BA8" w:rsidP="00DD2BA8">
      <w:pPr>
        <w:jc w:val="both"/>
        <w:rPr>
          <w:rFonts w:eastAsia="SimSun"/>
        </w:rPr>
      </w:pPr>
      <w:r>
        <w:rPr>
          <w:rFonts w:ascii="Times New Roman" w:eastAsia="SimSun" w:hAnsi="Times New Roman"/>
          <w:sz w:val="24"/>
          <w:szCs w:val="24"/>
        </w:rPr>
        <w:t>- качество мероприятий – в большинстве «удовлетворительное»</w:t>
      </w:r>
      <w:r>
        <w:rPr>
          <w:rFonts w:eastAsia="SimSun"/>
          <w:sz w:val="24"/>
          <w:szCs w:val="24"/>
        </w:rPr>
        <w:t>;</w:t>
      </w:r>
    </w:p>
    <w:p w:rsidR="00DD2BA8" w:rsidRDefault="00DD2BA8" w:rsidP="00DD2BA8">
      <w:pPr>
        <w:jc w:val="both"/>
        <w:rPr>
          <w:rFonts w:eastAsia="SimSun"/>
        </w:rPr>
      </w:pPr>
      <w:r>
        <w:rPr>
          <w:rFonts w:eastAsia="SimSun"/>
          <w:sz w:val="24"/>
          <w:szCs w:val="24"/>
        </w:rPr>
        <w:t>- в 2024-2025 учебном году больше проведено мероприятий патриотической направленности, так как Год Защитника Отечества;</w:t>
      </w:r>
    </w:p>
    <w:p w:rsidR="00DD2BA8" w:rsidRDefault="00DD2BA8" w:rsidP="00DD2BA8">
      <w:pPr>
        <w:jc w:val="both"/>
        <w:rPr>
          <w:rFonts w:eastAsia="SimSun"/>
        </w:rPr>
      </w:pPr>
      <w:r>
        <w:rPr>
          <w:rFonts w:ascii="Times New Roman" w:eastAsia="SimSun" w:hAnsi="Times New Roman"/>
          <w:sz w:val="24"/>
          <w:szCs w:val="24"/>
        </w:rPr>
        <w:t>- динамика позитивных отзывов школьников, родителей, педагогов о воспитательных делах, событиях и мероприятиях по сравнению с прошлым годом  повысилось.</w:t>
      </w:r>
    </w:p>
    <w:p w:rsidR="00DD2BA8" w:rsidRDefault="00DD2BA8" w:rsidP="00DD2BA8">
      <w:pPr>
        <w:jc w:val="both"/>
        <w:rPr>
          <w:rFonts w:eastAsia="SimSun"/>
        </w:rPr>
      </w:pPr>
      <w:r>
        <w:rPr>
          <w:rFonts w:ascii="Times New Roman" w:eastAsia="SimSun" w:hAnsi="Times New Roman"/>
          <w:sz w:val="24"/>
          <w:szCs w:val="24"/>
        </w:rPr>
        <w:t>Рекомендации:</w:t>
      </w:r>
    </w:p>
    <w:p w:rsidR="00DD2BA8" w:rsidRDefault="00DD2BA8" w:rsidP="00DD2BA8">
      <w:pPr>
        <w:jc w:val="both"/>
        <w:rPr>
          <w:rFonts w:eastAsia="SimSun"/>
        </w:rPr>
      </w:pPr>
      <w:r>
        <w:rPr>
          <w:rFonts w:ascii="Times New Roman" w:eastAsia="SimSun" w:hAnsi="Times New Roman"/>
          <w:sz w:val="24"/>
          <w:szCs w:val="24"/>
        </w:rPr>
        <w:t>1. К планированию и подготовке школьных дел привлекать не только творческие группы обучающихся на уровне школы, но и творческие группы на уровне классных коллективов, что позволит повысить заинтересованность обучающихся данным мероприятием, охватить большее количество обучающихся.</w:t>
      </w:r>
    </w:p>
    <w:p w:rsidR="00DD2BA8" w:rsidRDefault="00DD2BA8" w:rsidP="00DD2BA8">
      <w:pPr>
        <w:jc w:val="both"/>
        <w:rPr>
          <w:rFonts w:eastAsia="SimSun"/>
          <w:lang w:eastAsia="zh-CN" w:bidi="ar"/>
        </w:rPr>
      </w:pPr>
      <w:r>
        <w:rPr>
          <w:rFonts w:ascii="Times New Roman" w:eastAsia="SimSun" w:hAnsi="Times New Roman"/>
          <w:sz w:val="24"/>
          <w:szCs w:val="24"/>
        </w:rPr>
        <w:t xml:space="preserve">2. Обеспечить полноценную реализацию технологии проведения школьных дел: совместное с обучающимися планирование, подготовка, проведение и анализ. </w:t>
      </w:r>
    </w:p>
    <w:p w:rsidR="00DD2BA8" w:rsidRDefault="00DD2BA8" w:rsidP="00DD2BA8">
      <w:pPr>
        <w:pStyle w:val="affffff0"/>
        <w:shd w:val="clear" w:color="auto" w:fill="FFFFFF"/>
        <w:spacing w:before="0" w:beforeAutospacing="0" w:after="0" w:afterAutospacing="0" w:line="294" w:lineRule="atLeast"/>
        <w:ind w:firstLine="708"/>
        <w:jc w:val="center"/>
        <w:rPr>
          <w:b/>
          <w:bCs/>
        </w:rPr>
      </w:pPr>
      <w:r>
        <w:rPr>
          <w:b/>
          <w:bCs/>
        </w:rPr>
        <w:t>Раздел «Урочная деятельность»</w:t>
      </w:r>
    </w:p>
    <w:p w:rsidR="00DD2BA8" w:rsidRDefault="00DD2BA8" w:rsidP="00DD2BA8">
      <w:pPr>
        <w:pStyle w:val="affffff0"/>
        <w:shd w:val="clear" w:color="auto" w:fill="FFFFFF"/>
        <w:spacing w:before="0" w:beforeAutospacing="0" w:after="0" w:afterAutospacing="0" w:line="294" w:lineRule="atLeast"/>
        <w:ind w:firstLine="708"/>
        <w:jc w:val="both"/>
      </w:pPr>
      <w:r>
        <w:t>Воспитательный потенциал урока был и остается неотъемлемой частью воспитательной</w:t>
      </w:r>
    </w:p>
    <w:p w:rsidR="00DD2BA8" w:rsidRDefault="00DD2BA8" w:rsidP="00DD2BA8">
      <w:pPr>
        <w:pStyle w:val="affffff0"/>
        <w:shd w:val="clear" w:color="auto" w:fill="FFFFFF"/>
        <w:spacing w:before="0" w:beforeAutospacing="0" w:after="0" w:afterAutospacing="0" w:line="294" w:lineRule="atLeast"/>
        <w:jc w:val="both"/>
      </w:pPr>
      <w:r>
        <w:t>работы в школе. Анализ рабочих программ по учебным предметам показал, что все учебные программы содержат целевые ориентиры результатов воспитания, а также тематику в соответствии с календарным планом воспитательной работы.</w:t>
      </w:r>
    </w:p>
    <w:p w:rsidR="00DD2BA8" w:rsidRDefault="00DD2BA8" w:rsidP="00DD2BA8">
      <w:pPr>
        <w:pStyle w:val="affffff0"/>
        <w:shd w:val="clear" w:color="auto" w:fill="FFFFFF"/>
        <w:spacing w:before="0" w:beforeAutospacing="0" w:after="0" w:afterAutospacing="0" w:line="294" w:lineRule="atLeast"/>
        <w:jc w:val="both"/>
      </w:pPr>
      <w:r>
        <w:t>При посещении уроков было выявлено, что бо́льшая часть педагогов использует на своих уроках методы, методики и технологии, оказывающие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обеспечивает привлечение внимания обучающихся к ценностному аспекту изучаемых на уроках предметов, явлений и событий.</w:t>
      </w:r>
    </w:p>
    <w:p w:rsidR="00DD2BA8" w:rsidRDefault="00DD2BA8" w:rsidP="00DD2BA8">
      <w:pPr>
        <w:pStyle w:val="affffff0"/>
        <w:shd w:val="clear" w:color="auto" w:fill="FFFFFF"/>
        <w:spacing w:before="0" w:beforeAutospacing="0" w:after="0" w:afterAutospacing="0" w:line="294" w:lineRule="atLeast"/>
        <w:jc w:val="both"/>
      </w:pPr>
      <w:r>
        <w:t>Выводы:</w:t>
      </w:r>
    </w:p>
    <w:p w:rsidR="00DD2BA8" w:rsidRDefault="00DD2BA8" w:rsidP="00DD2BA8">
      <w:pPr>
        <w:pStyle w:val="affffff0"/>
        <w:shd w:val="clear" w:color="auto" w:fill="FFFFFF"/>
        <w:spacing w:before="0" w:beforeAutospacing="0" w:after="0" w:afterAutospacing="0" w:line="294" w:lineRule="atLeast"/>
        <w:jc w:val="both"/>
      </w:pPr>
      <w:r>
        <w:t>1. Уровень реализации воспитательного потенциала школьных уроков выше среднего.</w:t>
      </w:r>
    </w:p>
    <w:p w:rsidR="00DD2BA8" w:rsidRDefault="00DD2BA8" w:rsidP="00DD2BA8">
      <w:pPr>
        <w:pStyle w:val="affffff0"/>
        <w:shd w:val="clear" w:color="auto" w:fill="FFFFFF"/>
        <w:spacing w:before="0" w:beforeAutospacing="0" w:after="0" w:afterAutospacing="0" w:line="294" w:lineRule="atLeast"/>
        <w:jc w:val="both"/>
      </w:pPr>
      <w:r>
        <w:t>Рекомендации:</w:t>
      </w:r>
    </w:p>
    <w:p w:rsidR="00DD2BA8" w:rsidRDefault="00DD2BA8" w:rsidP="00DD2BA8">
      <w:pPr>
        <w:pStyle w:val="affffff0"/>
        <w:shd w:val="clear" w:color="auto" w:fill="FFFFFF"/>
        <w:spacing w:before="0" w:beforeAutospacing="0" w:after="0" w:afterAutospacing="0" w:line="294" w:lineRule="atLeast"/>
        <w:jc w:val="both"/>
      </w:pPr>
      <w:r>
        <w:t>1. Учителям при проведении уроков и взаимодействии с обучающимися:</w:t>
      </w:r>
    </w:p>
    <w:p w:rsidR="00DD2BA8" w:rsidRDefault="00DD2BA8" w:rsidP="00DD2BA8">
      <w:pPr>
        <w:pStyle w:val="affffff0"/>
        <w:shd w:val="clear" w:color="auto" w:fill="FFFFFF"/>
        <w:spacing w:before="0" w:beforeAutospacing="0" w:after="0" w:afterAutospacing="0" w:line="294" w:lineRule="atLeast"/>
        <w:jc w:val="both"/>
      </w:pPr>
      <w:r>
        <w:t>− использовать методы и приемы, направленные на формирование интереса обучающихся к предмету;</w:t>
      </w:r>
    </w:p>
    <w:p w:rsidR="00DD2BA8" w:rsidRDefault="00DD2BA8" w:rsidP="00DD2BA8">
      <w:pPr>
        <w:pStyle w:val="affffff0"/>
        <w:shd w:val="clear" w:color="auto" w:fill="FFFFFF"/>
        <w:spacing w:before="0" w:beforeAutospacing="0" w:after="0" w:afterAutospacing="0" w:line="294" w:lineRule="atLeast"/>
        <w:jc w:val="both"/>
      </w:pPr>
      <w:r>
        <w:t>− использовать игры, дискуссии и другие парные или групповые формы работы;</w:t>
      </w:r>
    </w:p>
    <w:p w:rsidR="00DD2BA8" w:rsidRDefault="00DD2BA8" w:rsidP="00DD2BA8">
      <w:pPr>
        <w:pStyle w:val="affffff0"/>
        <w:shd w:val="clear" w:color="auto" w:fill="FFFFFF"/>
        <w:spacing w:before="0" w:beforeAutospacing="0" w:after="0" w:afterAutospacing="0" w:line="294" w:lineRule="atLeast"/>
        <w:jc w:val="both"/>
      </w:pPr>
      <w:r>
        <w:t>− побуждать задумываться обучающихся о ценностях, нравственных вопросах, жизненных проблемах;</w:t>
      </w:r>
    </w:p>
    <w:p w:rsidR="00DD2BA8" w:rsidRDefault="00DD2BA8" w:rsidP="00DD2BA8">
      <w:pPr>
        <w:pStyle w:val="affffff0"/>
        <w:shd w:val="clear" w:color="auto" w:fill="FFFFFF"/>
        <w:spacing w:before="0" w:beforeAutospacing="0" w:after="0" w:afterAutospacing="0" w:line="294" w:lineRule="atLeast"/>
        <w:jc w:val="both"/>
      </w:pPr>
      <w:r>
        <w:t>− выстраивать эффективную коммуникацию с обучающимися и их родителями, не допускать оскорблений и унижений обучающихся, а также возникновения конфликтных</w:t>
      </w:r>
    </w:p>
    <w:p w:rsidR="00DD2BA8" w:rsidRDefault="00DD2BA8" w:rsidP="00DD2BA8">
      <w:pPr>
        <w:pStyle w:val="affffff0"/>
        <w:shd w:val="clear" w:color="auto" w:fill="FFFFFF"/>
        <w:spacing w:before="0" w:beforeAutospacing="0" w:after="0" w:afterAutospacing="0" w:line="294" w:lineRule="atLeast"/>
        <w:jc w:val="both"/>
      </w:pPr>
      <w:r>
        <w:t>ситуаций.</w:t>
      </w:r>
    </w:p>
    <w:p w:rsidR="00DD2BA8" w:rsidRDefault="00DD2BA8" w:rsidP="00DD2BA8">
      <w:pPr>
        <w:pStyle w:val="affffff0"/>
        <w:shd w:val="clear" w:color="auto" w:fill="FFFFFF"/>
        <w:spacing w:before="0" w:beforeAutospacing="0" w:after="0" w:afterAutospacing="0" w:line="294" w:lineRule="atLeast"/>
        <w:jc w:val="both"/>
        <w:rPr>
          <w:b/>
          <w:bCs/>
        </w:rPr>
      </w:pPr>
      <w:r>
        <w:t>2. Организовать сопровождение учителей-предметников в части усиления воспитательного потенциала урока: консультации, посещение уроков.</w:t>
      </w:r>
    </w:p>
    <w:p w:rsidR="00DD2BA8" w:rsidRDefault="00DD2BA8" w:rsidP="00DD2BA8">
      <w:pPr>
        <w:pStyle w:val="affffff0"/>
        <w:shd w:val="clear" w:color="auto" w:fill="FFFFFF"/>
        <w:spacing w:before="0" w:beforeAutospacing="0" w:after="0" w:afterAutospacing="0" w:line="294" w:lineRule="atLeast"/>
        <w:ind w:firstLineChars="1343" w:firstLine="3236"/>
        <w:jc w:val="both"/>
        <w:rPr>
          <w:b/>
          <w:bCs/>
        </w:rPr>
      </w:pPr>
      <w:r>
        <w:rPr>
          <w:b/>
          <w:bCs/>
        </w:rPr>
        <w:lastRenderedPageBreak/>
        <w:t>Раздел «Внеурочная деятельность»</w:t>
      </w:r>
    </w:p>
    <w:p w:rsidR="00DD2BA8" w:rsidRDefault="00DD2BA8" w:rsidP="00DD2BA8">
      <w:pPr>
        <w:pStyle w:val="affffff0"/>
        <w:shd w:val="clear" w:color="auto" w:fill="FFFFFF"/>
        <w:spacing w:before="0" w:beforeAutospacing="0" w:after="0" w:afterAutospacing="0" w:line="294" w:lineRule="atLeast"/>
        <w:jc w:val="both"/>
      </w:pPr>
      <w:r>
        <w:t>Внеурочная деятельность в 2024-2025 учебном году осуществлялась по следующим направлениям:</w:t>
      </w:r>
    </w:p>
    <w:p w:rsidR="00DD2BA8" w:rsidRDefault="00DD2BA8" w:rsidP="00DD2BA8">
      <w:pPr>
        <w:pStyle w:val="affffff0"/>
        <w:shd w:val="clear" w:color="auto" w:fill="FFFFFF"/>
        <w:spacing w:before="0" w:beforeAutospacing="0" w:after="0" w:afterAutospacing="0" w:line="294" w:lineRule="atLeast"/>
        <w:jc w:val="both"/>
      </w:pPr>
      <w:r>
        <w:t>- информационно-просветительские занятия патриотической, нравственной и экологической направленности «Разговоры о важном»;</w:t>
      </w:r>
    </w:p>
    <w:p w:rsidR="00DD2BA8" w:rsidRDefault="00DD2BA8" w:rsidP="00DD2BA8">
      <w:pPr>
        <w:pStyle w:val="affffff0"/>
        <w:shd w:val="clear" w:color="auto" w:fill="FFFFFF"/>
        <w:spacing w:before="0" w:beforeAutospacing="0" w:after="0" w:afterAutospacing="0" w:line="294" w:lineRule="atLeast"/>
        <w:jc w:val="both"/>
      </w:pPr>
      <w:r>
        <w:t> -занятия по формированию функциональной грамотности обучающихся;</w:t>
      </w:r>
    </w:p>
    <w:p w:rsidR="00DD2BA8" w:rsidRDefault="00DD2BA8" w:rsidP="00DD2BA8">
      <w:pPr>
        <w:pStyle w:val="affffff0"/>
        <w:shd w:val="clear" w:color="auto" w:fill="FFFFFF"/>
        <w:spacing w:before="0" w:beforeAutospacing="0" w:after="0" w:afterAutospacing="0" w:line="294" w:lineRule="atLeast"/>
        <w:jc w:val="both"/>
      </w:pPr>
      <w:r>
        <w:t> -занятия, направленные на удовлетворение профориентационных интересов и потребностей обучающихся;</w:t>
      </w:r>
    </w:p>
    <w:p w:rsidR="00DD2BA8" w:rsidRDefault="00DD2BA8" w:rsidP="00DD2BA8">
      <w:pPr>
        <w:pStyle w:val="affffff0"/>
        <w:shd w:val="clear" w:color="auto" w:fill="FFFFFF"/>
        <w:spacing w:before="0" w:beforeAutospacing="0" w:after="0" w:afterAutospacing="0" w:line="294" w:lineRule="atLeast"/>
        <w:jc w:val="both"/>
      </w:pPr>
      <w:r>
        <w:t>- занятия, связанные с реализацией особых интеллектуальных и социокультурных потребностей обучающихся;</w:t>
      </w:r>
    </w:p>
    <w:p w:rsidR="00DD2BA8" w:rsidRDefault="00DD2BA8" w:rsidP="00DD2BA8">
      <w:pPr>
        <w:pStyle w:val="affffff0"/>
        <w:shd w:val="clear" w:color="auto" w:fill="FFFFFF"/>
        <w:spacing w:before="0" w:beforeAutospacing="0" w:after="0" w:afterAutospacing="0" w:line="294" w:lineRule="atLeast"/>
        <w:jc w:val="both"/>
      </w:pPr>
      <w:r>
        <w:t>-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DD2BA8" w:rsidRDefault="00DD2BA8" w:rsidP="00DD2BA8">
      <w:pPr>
        <w:pStyle w:val="affffff0"/>
        <w:shd w:val="clear" w:color="auto" w:fill="FFFFFF"/>
        <w:spacing w:before="0" w:beforeAutospacing="0" w:after="0" w:afterAutospacing="0" w:line="294" w:lineRule="atLeast"/>
        <w:jc w:val="both"/>
      </w:pPr>
      <w:r>
        <w:t>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DD2BA8" w:rsidRDefault="00DD2BA8" w:rsidP="00DD2BA8">
      <w:pPr>
        <w:pStyle w:val="affffff0"/>
        <w:shd w:val="clear" w:color="auto" w:fill="FFFFFF"/>
        <w:spacing w:before="0" w:beforeAutospacing="0" w:after="0" w:afterAutospacing="0" w:line="294" w:lineRule="atLeast"/>
        <w:jc w:val="both"/>
        <w:rPr>
          <w:b/>
          <w:bCs/>
          <w:color w:val="0000FF"/>
        </w:rPr>
      </w:pPr>
    </w:p>
    <w:tbl>
      <w:tblPr>
        <w:tblStyle w:val="affffff1"/>
        <w:tblW w:w="0" w:type="auto"/>
        <w:tblLook w:val="04A0" w:firstRow="1" w:lastRow="0" w:firstColumn="1" w:lastColumn="0" w:noHBand="0" w:noVBand="1"/>
      </w:tblPr>
      <w:tblGrid>
        <w:gridCol w:w="736"/>
        <w:gridCol w:w="4050"/>
        <w:gridCol w:w="1920"/>
        <w:gridCol w:w="1634"/>
        <w:gridCol w:w="2223"/>
      </w:tblGrid>
      <w:tr w:rsidR="00DD2BA8" w:rsidTr="00807F35">
        <w:tc>
          <w:tcPr>
            <w:tcW w:w="764" w:type="dxa"/>
          </w:tcPr>
          <w:p w:rsidR="00DD2BA8" w:rsidRDefault="00DD2BA8" w:rsidP="00807F35">
            <w:pPr>
              <w:pStyle w:val="affffff0"/>
              <w:spacing w:before="0" w:beforeAutospacing="0" w:after="0" w:afterAutospacing="0" w:line="294" w:lineRule="atLeast"/>
              <w:rPr>
                <w:b/>
                <w:bCs/>
              </w:rPr>
            </w:pPr>
            <w:r>
              <w:rPr>
                <w:b/>
                <w:bCs/>
              </w:rPr>
              <w:t>№ п/п</w:t>
            </w:r>
          </w:p>
        </w:tc>
        <w:tc>
          <w:tcPr>
            <w:tcW w:w="4367" w:type="dxa"/>
          </w:tcPr>
          <w:p w:rsidR="00DD2BA8" w:rsidRDefault="00DD2BA8" w:rsidP="00807F35">
            <w:pPr>
              <w:pStyle w:val="affffff0"/>
              <w:spacing w:before="0" w:beforeAutospacing="0" w:after="0" w:afterAutospacing="0" w:line="294" w:lineRule="atLeast"/>
              <w:rPr>
                <w:b/>
                <w:bCs/>
              </w:rPr>
            </w:pPr>
            <w:r>
              <w:rPr>
                <w:b/>
                <w:bCs/>
              </w:rPr>
              <w:t>Наименование внеурочной деятельности</w:t>
            </w:r>
          </w:p>
        </w:tc>
        <w:tc>
          <w:tcPr>
            <w:tcW w:w="1920" w:type="dxa"/>
          </w:tcPr>
          <w:p w:rsidR="00DD2BA8" w:rsidRDefault="00DD2BA8" w:rsidP="00807F35">
            <w:pPr>
              <w:pStyle w:val="affffff0"/>
              <w:spacing w:before="0" w:beforeAutospacing="0" w:after="0" w:afterAutospacing="0" w:line="294" w:lineRule="atLeast"/>
              <w:rPr>
                <w:b/>
                <w:bCs/>
              </w:rPr>
            </w:pPr>
            <w:r>
              <w:rPr>
                <w:b/>
                <w:bCs/>
              </w:rPr>
              <w:t xml:space="preserve">Класс </w:t>
            </w:r>
          </w:p>
        </w:tc>
        <w:tc>
          <w:tcPr>
            <w:tcW w:w="1205" w:type="dxa"/>
          </w:tcPr>
          <w:p w:rsidR="00DD2BA8" w:rsidRDefault="00DD2BA8" w:rsidP="00807F35">
            <w:pPr>
              <w:pStyle w:val="affffff0"/>
              <w:spacing w:before="0" w:beforeAutospacing="0" w:after="0" w:afterAutospacing="0" w:line="294" w:lineRule="atLeast"/>
              <w:rPr>
                <w:b/>
                <w:bCs/>
              </w:rPr>
            </w:pPr>
            <w:r>
              <w:rPr>
                <w:b/>
                <w:bCs/>
              </w:rPr>
              <w:t xml:space="preserve">Колличество часов </w:t>
            </w:r>
          </w:p>
        </w:tc>
        <w:tc>
          <w:tcPr>
            <w:tcW w:w="2280" w:type="dxa"/>
          </w:tcPr>
          <w:p w:rsidR="00DD2BA8" w:rsidRDefault="00DD2BA8" w:rsidP="00807F35">
            <w:pPr>
              <w:pStyle w:val="affffff0"/>
              <w:spacing w:before="0" w:beforeAutospacing="0" w:after="0" w:afterAutospacing="0" w:line="294" w:lineRule="atLeast"/>
              <w:rPr>
                <w:b/>
                <w:bCs/>
              </w:rPr>
            </w:pPr>
            <w:r>
              <w:rPr>
                <w:b/>
                <w:bCs/>
              </w:rPr>
              <w:t xml:space="preserve">Примечание </w:t>
            </w:r>
          </w:p>
        </w:tc>
      </w:tr>
      <w:tr w:rsidR="00DD2BA8" w:rsidTr="00807F35">
        <w:tc>
          <w:tcPr>
            <w:tcW w:w="8256" w:type="dxa"/>
            <w:gridSpan w:val="4"/>
          </w:tcPr>
          <w:p w:rsidR="00DD2BA8" w:rsidRDefault="00DD2BA8" w:rsidP="00807F35">
            <w:pPr>
              <w:pStyle w:val="affffff0"/>
              <w:spacing w:before="0" w:beforeAutospacing="0" w:after="0" w:afterAutospacing="0" w:line="294" w:lineRule="atLeast"/>
              <w:ind w:firstLineChars="1600" w:firstLine="3855"/>
              <w:rPr>
                <w:b/>
                <w:bCs/>
              </w:rPr>
            </w:pPr>
            <w:r>
              <w:rPr>
                <w:b/>
                <w:bCs/>
              </w:rPr>
              <w:t xml:space="preserve">Начальная школа 1-4 класс </w:t>
            </w:r>
          </w:p>
        </w:tc>
        <w:tc>
          <w:tcPr>
            <w:tcW w:w="2280" w:type="dxa"/>
          </w:tcPr>
          <w:p w:rsidR="00DD2BA8" w:rsidRDefault="00DD2BA8" w:rsidP="00DD2BA8">
            <w:pPr>
              <w:pStyle w:val="affffff0"/>
              <w:spacing w:before="0" w:beforeAutospacing="0" w:after="0" w:afterAutospacing="0" w:line="294" w:lineRule="atLeast"/>
              <w:ind w:firstLineChars="1600" w:firstLine="3855"/>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1</w:t>
            </w:r>
          </w:p>
        </w:tc>
        <w:tc>
          <w:tcPr>
            <w:tcW w:w="4367" w:type="dxa"/>
            <w:shd w:val="clear" w:color="auto" w:fill="auto"/>
          </w:tcPr>
          <w:p w:rsidR="00DD2BA8" w:rsidRDefault="00DD2BA8" w:rsidP="00807F35">
            <w:pPr>
              <w:pStyle w:val="Default"/>
              <w:rPr>
                <w:bCs/>
                <w:color w:val="auto"/>
              </w:rPr>
            </w:pPr>
            <w:r>
              <w:rPr>
                <w:bCs/>
                <w:color w:val="auto"/>
              </w:rPr>
              <w:t xml:space="preserve">Разговоры о важном </w:t>
            </w:r>
          </w:p>
        </w:tc>
        <w:tc>
          <w:tcPr>
            <w:tcW w:w="1920" w:type="dxa"/>
          </w:tcPr>
          <w:p w:rsidR="00DD2BA8" w:rsidRDefault="00DD2BA8" w:rsidP="00807F35">
            <w:pPr>
              <w:pStyle w:val="affffff0"/>
              <w:spacing w:before="0" w:beforeAutospacing="0" w:after="0" w:afterAutospacing="0" w:line="294" w:lineRule="atLeast"/>
            </w:pPr>
            <w:r>
              <w:t>1-4</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pPr>
          </w:p>
        </w:tc>
      </w:tr>
      <w:tr w:rsidR="00DD2BA8" w:rsidTr="00807F35">
        <w:tc>
          <w:tcPr>
            <w:tcW w:w="764" w:type="dxa"/>
          </w:tcPr>
          <w:p w:rsidR="00DD2BA8" w:rsidRDefault="00DD2BA8" w:rsidP="00807F35">
            <w:pPr>
              <w:pStyle w:val="affffff0"/>
              <w:spacing w:before="0" w:beforeAutospacing="0" w:after="0" w:afterAutospacing="0" w:line="294" w:lineRule="atLeast"/>
            </w:pPr>
            <w:r>
              <w:t>2</w:t>
            </w:r>
          </w:p>
        </w:tc>
        <w:tc>
          <w:tcPr>
            <w:tcW w:w="4367" w:type="dxa"/>
            <w:shd w:val="clear" w:color="auto" w:fill="auto"/>
          </w:tcPr>
          <w:p w:rsidR="00DD2BA8" w:rsidRDefault="00DD2BA8" w:rsidP="00807F35">
            <w:pPr>
              <w:pStyle w:val="Default"/>
              <w:rPr>
                <w:bCs/>
                <w:color w:val="auto"/>
              </w:rPr>
            </w:pPr>
            <w:r>
              <w:rPr>
                <w:bCs/>
                <w:color w:val="auto"/>
              </w:rPr>
              <w:t xml:space="preserve">Кубановедение </w:t>
            </w:r>
          </w:p>
        </w:tc>
        <w:tc>
          <w:tcPr>
            <w:tcW w:w="1920" w:type="dxa"/>
          </w:tcPr>
          <w:p w:rsidR="00DD2BA8" w:rsidRDefault="00DD2BA8" w:rsidP="00807F35">
            <w:pPr>
              <w:pStyle w:val="affffff0"/>
              <w:spacing w:before="0" w:beforeAutospacing="0" w:after="0" w:afterAutospacing="0" w:line="294" w:lineRule="atLeast"/>
            </w:pPr>
            <w:r>
              <w:t>1-4</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pPr>
          </w:p>
        </w:tc>
      </w:tr>
      <w:tr w:rsidR="00DD2BA8" w:rsidTr="00807F35">
        <w:tc>
          <w:tcPr>
            <w:tcW w:w="764" w:type="dxa"/>
          </w:tcPr>
          <w:p w:rsidR="00DD2BA8" w:rsidRDefault="00DD2BA8" w:rsidP="00807F35">
            <w:pPr>
              <w:pStyle w:val="affffff0"/>
              <w:spacing w:before="0" w:beforeAutospacing="0" w:after="0" w:afterAutospacing="0" w:line="294" w:lineRule="atLeast"/>
            </w:pPr>
            <w:r>
              <w:t>3</w:t>
            </w:r>
          </w:p>
        </w:tc>
        <w:tc>
          <w:tcPr>
            <w:tcW w:w="4367" w:type="dxa"/>
            <w:shd w:val="clear" w:color="auto" w:fill="auto"/>
          </w:tcPr>
          <w:p w:rsidR="00DD2BA8" w:rsidRDefault="00DD2BA8" w:rsidP="00807F35">
            <w:pPr>
              <w:pStyle w:val="Default"/>
              <w:rPr>
                <w:bCs/>
                <w:color w:val="auto"/>
              </w:rPr>
            </w:pPr>
            <w:r>
              <w:rPr>
                <w:bCs/>
                <w:color w:val="auto"/>
              </w:rPr>
              <w:t xml:space="preserve">Краеведческий туризм </w:t>
            </w:r>
          </w:p>
        </w:tc>
        <w:tc>
          <w:tcPr>
            <w:tcW w:w="1920" w:type="dxa"/>
          </w:tcPr>
          <w:p w:rsidR="00DD2BA8" w:rsidRDefault="00DD2BA8" w:rsidP="00807F35">
            <w:pPr>
              <w:pStyle w:val="affffff0"/>
              <w:spacing w:before="0" w:beforeAutospacing="0" w:after="0" w:afterAutospacing="0" w:line="294" w:lineRule="atLeast"/>
            </w:pPr>
            <w:r>
              <w:t>1-4</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pPr>
            <w:r>
              <w:t xml:space="preserve">В рамках классных часов, поездки, экскурсии в каникулярный период </w:t>
            </w:r>
          </w:p>
        </w:tc>
      </w:tr>
      <w:tr w:rsidR="00DD2BA8" w:rsidTr="00807F35">
        <w:tc>
          <w:tcPr>
            <w:tcW w:w="764" w:type="dxa"/>
          </w:tcPr>
          <w:p w:rsidR="00DD2BA8" w:rsidRDefault="00DD2BA8" w:rsidP="00807F35">
            <w:pPr>
              <w:pStyle w:val="affffff0"/>
              <w:spacing w:before="0" w:beforeAutospacing="0" w:after="0" w:afterAutospacing="0" w:line="294" w:lineRule="atLeast"/>
            </w:pPr>
            <w:r>
              <w:t>4</w:t>
            </w:r>
          </w:p>
        </w:tc>
        <w:tc>
          <w:tcPr>
            <w:tcW w:w="4367" w:type="dxa"/>
            <w:shd w:val="clear" w:color="auto" w:fill="auto"/>
          </w:tcPr>
          <w:p w:rsidR="00DD2BA8" w:rsidRDefault="00DD2BA8" w:rsidP="00807F35">
            <w:pPr>
              <w:pStyle w:val="Default"/>
              <w:rPr>
                <w:bCs/>
                <w:color w:val="auto"/>
              </w:rPr>
            </w:pPr>
            <w:r>
              <w:rPr>
                <w:bCs/>
                <w:color w:val="auto"/>
              </w:rPr>
              <w:t xml:space="preserve">Читательская грамотность </w:t>
            </w:r>
          </w:p>
        </w:tc>
        <w:tc>
          <w:tcPr>
            <w:tcW w:w="1920" w:type="dxa"/>
          </w:tcPr>
          <w:p w:rsidR="00DD2BA8" w:rsidRDefault="00DD2BA8" w:rsidP="00807F35">
            <w:pPr>
              <w:pStyle w:val="affffff0"/>
              <w:spacing w:before="0" w:beforeAutospacing="0" w:after="0" w:afterAutospacing="0" w:line="294" w:lineRule="atLeast"/>
            </w:pPr>
            <w:r>
              <w:t>1-4</w:t>
            </w:r>
          </w:p>
        </w:tc>
        <w:tc>
          <w:tcPr>
            <w:tcW w:w="1205" w:type="dxa"/>
          </w:tcPr>
          <w:p w:rsidR="00DD2BA8" w:rsidRDefault="00DD2BA8" w:rsidP="00807F35">
            <w:pPr>
              <w:pStyle w:val="affffff0"/>
              <w:spacing w:before="0" w:beforeAutospacing="0" w:after="0" w:afterAutospacing="0" w:line="294" w:lineRule="atLeast"/>
            </w:pPr>
            <w:r>
              <w:t>17</w:t>
            </w:r>
          </w:p>
        </w:tc>
        <w:tc>
          <w:tcPr>
            <w:tcW w:w="2280" w:type="dxa"/>
          </w:tcPr>
          <w:p w:rsidR="00DD2BA8" w:rsidRDefault="00DD2BA8" w:rsidP="00807F35">
            <w:pPr>
              <w:pStyle w:val="affffff0"/>
              <w:spacing w:before="0" w:beforeAutospacing="0" w:after="0" w:afterAutospacing="0" w:line="294" w:lineRule="atLeast"/>
            </w:pPr>
          </w:p>
        </w:tc>
      </w:tr>
      <w:tr w:rsidR="00DD2BA8" w:rsidTr="00807F35">
        <w:tc>
          <w:tcPr>
            <w:tcW w:w="764" w:type="dxa"/>
          </w:tcPr>
          <w:p w:rsidR="00DD2BA8" w:rsidRDefault="00DD2BA8" w:rsidP="00807F35">
            <w:pPr>
              <w:pStyle w:val="affffff0"/>
              <w:spacing w:before="0" w:beforeAutospacing="0" w:after="0" w:afterAutospacing="0" w:line="294" w:lineRule="atLeast"/>
            </w:pPr>
            <w:r>
              <w:t>5</w:t>
            </w:r>
          </w:p>
        </w:tc>
        <w:tc>
          <w:tcPr>
            <w:tcW w:w="4367" w:type="dxa"/>
            <w:shd w:val="clear" w:color="auto" w:fill="auto"/>
          </w:tcPr>
          <w:p w:rsidR="00DD2BA8" w:rsidRDefault="00DD2BA8" w:rsidP="00807F35">
            <w:pPr>
              <w:pStyle w:val="Default"/>
              <w:rPr>
                <w:bCs/>
                <w:color w:val="auto"/>
              </w:rPr>
            </w:pPr>
            <w:r>
              <w:rPr>
                <w:bCs/>
                <w:color w:val="auto"/>
              </w:rPr>
              <w:t xml:space="preserve">Математическая грамотность </w:t>
            </w:r>
          </w:p>
        </w:tc>
        <w:tc>
          <w:tcPr>
            <w:tcW w:w="1920" w:type="dxa"/>
          </w:tcPr>
          <w:p w:rsidR="00DD2BA8" w:rsidRDefault="00DD2BA8" w:rsidP="00807F35">
            <w:pPr>
              <w:pStyle w:val="affffff0"/>
              <w:spacing w:before="0" w:beforeAutospacing="0" w:after="0" w:afterAutospacing="0" w:line="294" w:lineRule="atLeast"/>
            </w:pPr>
            <w:r>
              <w:t>1-4</w:t>
            </w:r>
          </w:p>
        </w:tc>
        <w:tc>
          <w:tcPr>
            <w:tcW w:w="1205" w:type="dxa"/>
          </w:tcPr>
          <w:p w:rsidR="00DD2BA8" w:rsidRDefault="00DD2BA8" w:rsidP="00807F35">
            <w:pPr>
              <w:pStyle w:val="affffff0"/>
              <w:spacing w:before="0" w:beforeAutospacing="0" w:after="0" w:afterAutospacing="0" w:line="294" w:lineRule="atLeast"/>
            </w:pPr>
            <w:r>
              <w:t>17</w:t>
            </w:r>
          </w:p>
        </w:tc>
        <w:tc>
          <w:tcPr>
            <w:tcW w:w="2280" w:type="dxa"/>
          </w:tcPr>
          <w:p w:rsidR="00DD2BA8" w:rsidRDefault="00DD2BA8" w:rsidP="00807F35">
            <w:pPr>
              <w:pStyle w:val="affffff0"/>
              <w:spacing w:before="0" w:beforeAutospacing="0" w:after="0" w:afterAutospacing="0" w:line="294" w:lineRule="atLeast"/>
            </w:pPr>
          </w:p>
        </w:tc>
      </w:tr>
      <w:tr w:rsidR="00DD2BA8" w:rsidTr="00807F35">
        <w:tc>
          <w:tcPr>
            <w:tcW w:w="764" w:type="dxa"/>
          </w:tcPr>
          <w:p w:rsidR="00DD2BA8" w:rsidRDefault="00DD2BA8" w:rsidP="00807F35">
            <w:pPr>
              <w:pStyle w:val="affffff0"/>
              <w:spacing w:before="0" w:beforeAutospacing="0" w:after="0" w:afterAutospacing="0" w:line="294" w:lineRule="atLeast"/>
            </w:pPr>
            <w:r>
              <w:t>6</w:t>
            </w:r>
          </w:p>
        </w:tc>
        <w:tc>
          <w:tcPr>
            <w:tcW w:w="4367" w:type="dxa"/>
            <w:shd w:val="clear" w:color="auto" w:fill="auto"/>
          </w:tcPr>
          <w:p w:rsidR="00DD2BA8" w:rsidRDefault="00DD2BA8" w:rsidP="00807F35">
            <w:pPr>
              <w:pStyle w:val="Default"/>
              <w:rPr>
                <w:bCs/>
                <w:color w:val="auto"/>
              </w:rPr>
            </w:pPr>
            <w:r>
              <w:rPr>
                <w:bCs/>
                <w:color w:val="auto"/>
              </w:rPr>
              <w:t xml:space="preserve">Основы финансовой грамотности </w:t>
            </w:r>
          </w:p>
        </w:tc>
        <w:tc>
          <w:tcPr>
            <w:tcW w:w="1920" w:type="dxa"/>
          </w:tcPr>
          <w:p w:rsidR="00DD2BA8" w:rsidRDefault="00DD2BA8" w:rsidP="00807F35">
            <w:pPr>
              <w:pStyle w:val="affffff0"/>
              <w:spacing w:before="0" w:beforeAutospacing="0" w:after="0" w:afterAutospacing="0" w:line="294" w:lineRule="atLeast"/>
            </w:pPr>
            <w:r>
              <w:t>1-4</w:t>
            </w:r>
          </w:p>
        </w:tc>
        <w:tc>
          <w:tcPr>
            <w:tcW w:w="1205" w:type="dxa"/>
          </w:tcPr>
          <w:p w:rsidR="00DD2BA8" w:rsidRDefault="00DD2BA8" w:rsidP="00807F35">
            <w:pPr>
              <w:pStyle w:val="affffff0"/>
              <w:spacing w:before="0" w:beforeAutospacing="0" w:after="0" w:afterAutospacing="0" w:line="294" w:lineRule="atLeast"/>
            </w:pPr>
            <w:r>
              <w:t>17</w:t>
            </w:r>
          </w:p>
        </w:tc>
        <w:tc>
          <w:tcPr>
            <w:tcW w:w="2280" w:type="dxa"/>
          </w:tcPr>
          <w:p w:rsidR="00DD2BA8" w:rsidRDefault="00DD2BA8" w:rsidP="00807F35">
            <w:pPr>
              <w:pStyle w:val="affffff0"/>
              <w:spacing w:before="0" w:beforeAutospacing="0" w:after="0" w:afterAutospacing="0" w:line="294" w:lineRule="atLeast"/>
            </w:pPr>
          </w:p>
        </w:tc>
      </w:tr>
      <w:tr w:rsidR="00DD2BA8" w:rsidTr="00807F35">
        <w:tc>
          <w:tcPr>
            <w:tcW w:w="764" w:type="dxa"/>
          </w:tcPr>
          <w:p w:rsidR="00DD2BA8" w:rsidRDefault="00DD2BA8" w:rsidP="00807F35">
            <w:pPr>
              <w:pStyle w:val="affffff0"/>
              <w:spacing w:before="0" w:beforeAutospacing="0" w:after="0" w:afterAutospacing="0" w:line="294" w:lineRule="atLeast"/>
            </w:pPr>
            <w:r>
              <w:t>7</w:t>
            </w:r>
          </w:p>
        </w:tc>
        <w:tc>
          <w:tcPr>
            <w:tcW w:w="4367" w:type="dxa"/>
            <w:shd w:val="clear" w:color="auto" w:fill="auto"/>
          </w:tcPr>
          <w:p w:rsidR="00DD2BA8" w:rsidRDefault="00DD2BA8" w:rsidP="00807F35">
            <w:pPr>
              <w:pStyle w:val="Default"/>
              <w:rPr>
                <w:bCs/>
                <w:color w:val="auto"/>
              </w:rPr>
            </w:pPr>
            <w:r>
              <w:rPr>
                <w:bCs/>
                <w:color w:val="auto"/>
              </w:rPr>
              <w:t xml:space="preserve">Разговор о профессиях </w:t>
            </w:r>
          </w:p>
        </w:tc>
        <w:tc>
          <w:tcPr>
            <w:tcW w:w="1920" w:type="dxa"/>
          </w:tcPr>
          <w:p w:rsidR="00DD2BA8" w:rsidRDefault="00DD2BA8" w:rsidP="00807F35">
            <w:pPr>
              <w:pStyle w:val="affffff0"/>
              <w:spacing w:before="0" w:beforeAutospacing="0" w:after="0" w:afterAutospacing="0" w:line="294" w:lineRule="atLeast"/>
            </w:pPr>
            <w:r>
              <w:t>1-4</w:t>
            </w:r>
          </w:p>
        </w:tc>
        <w:tc>
          <w:tcPr>
            <w:tcW w:w="1205" w:type="dxa"/>
          </w:tcPr>
          <w:p w:rsidR="00DD2BA8" w:rsidRDefault="00DD2BA8" w:rsidP="00807F35">
            <w:pPr>
              <w:pStyle w:val="affffff0"/>
              <w:spacing w:before="0" w:beforeAutospacing="0" w:after="0" w:afterAutospacing="0" w:line="294" w:lineRule="atLeast"/>
            </w:pPr>
            <w:r>
              <w:t>17</w:t>
            </w:r>
          </w:p>
        </w:tc>
        <w:tc>
          <w:tcPr>
            <w:tcW w:w="2280" w:type="dxa"/>
          </w:tcPr>
          <w:p w:rsidR="00DD2BA8" w:rsidRDefault="00DD2BA8" w:rsidP="00807F35">
            <w:pPr>
              <w:pStyle w:val="affffff0"/>
              <w:spacing w:before="0" w:beforeAutospacing="0" w:after="0" w:afterAutospacing="0" w:line="294" w:lineRule="atLeast"/>
            </w:pPr>
          </w:p>
        </w:tc>
      </w:tr>
      <w:tr w:rsidR="00DD2BA8" w:rsidTr="00807F35">
        <w:tc>
          <w:tcPr>
            <w:tcW w:w="764" w:type="dxa"/>
          </w:tcPr>
          <w:p w:rsidR="00DD2BA8" w:rsidRDefault="00DD2BA8" w:rsidP="00807F35">
            <w:pPr>
              <w:pStyle w:val="affffff0"/>
              <w:spacing w:before="0" w:beforeAutospacing="0" w:after="0" w:afterAutospacing="0" w:line="294" w:lineRule="atLeast"/>
            </w:pPr>
            <w:r>
              <w:t>9</w:t>
            </w:r>
          </w:p>
        </w:tc>
        <w:tc>
          <w:tcPr>
            <w:tcW w:w="4367" w:type="dxa"/>
            <w:shd w:val="clear" w:color="auto" w:fill="auto"/>
          </w:tcPr>
          <w:p w:rsidR="00DD2BA8" w:rsidRDefault="00DD2BA8" w:rsidP="00807F35">
            <w:pPr>
              <w:pStyle w:val="Default"/>
              <w:rPr>
                <w:bCs/>
                <w:color w:val="auto"/>
              </w:rPr>
            </w:pPr>
            <w:r>
              <w:rPr>
                <w:bCs/>
                <w:color w:val="auto"/>
              </w:rPr>
              <w:t xml:space="preserve">Самбо </w:t>
            </w:r>
          </w:p>
        </w:tc>
        <w:tc>
          <w:tcPr>
            <w:tcW w:w="1920" w:type="dxa"/>
          </w:tcPr>
          <w:p w:rsidR="00DD2BA8" w:rsidRDefault="00DD2BA8" w:rsidP="00807F35">
            <w:pPr>
              <w:pStyle w:val="affffff0"/>
              <w:spacing w:before="0" w:beforeAutospacing="0" w:after="0" w:afterAutospacing="0" w:line="294" w:lineRule="atLeast"/>
            </w:pPr>
            <w:r>
              <w:t>4</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pPr>
          </w:p>
        </w:tc>
      </w:tr>
      <w:tr w:rsidR="00DD2BA8" w:rsidTr="00807F35">
        <w:tc>
          <w:tcPr>
            <w:tcW w:w="764" w:type="dxa"/>
          </w:tcPr>
          <w:p w:rsidR="00DD2BA8" w:rsidRDefault="00DD2BA8" w:rsidP="00807F35">
            <w:pPr>
              <w:pStyle w:val="affffff0"/>
              <w:spacing w:before="0" w:beforeAutospacing="0" w:after="0" w:afterAutospacing="0" w:line="294" w:lineRule="atLeast"/>
            </w:pPr>
            <w:r>
              <w:t>10</w:t>
            </w:r>
          </w:p>
        </w:tc>
        <w:tc>
          <w:tcPr>
            <w:tcW w:w="4367" w:type="dxa"/>
            <w:shd w:val="clear" w:color="auto" w:fill="auto"/>
            <w:vAlign w:val="center"/>
          </w:tcPr>
          <w:p w:rsidR="00DD2BA8" w:rsidRDefault="00DD2BA8" w:rsidP="00807F35">
            <w:pPr>
              <w:pStyle w:val="Default"/>
              <w:rPr>
                <w:color w:val="auto"/>
              </w:rPr>
            </w:pPr>
            <w:r>
              <w:rPr>
                <w:color w:val="auto"/>
              </w:rPr>
              <w:t xml:space="preserve">Безопасные дороги Кубани </w:t>
            </w:r>
          </w:p>
          <w:p w:rsidR="00DD2BA8" w:rsidRDefault="00DD2BA8" w:rsidP="00807F35">
            <w:pPr>
              <w:pStyle w:val="Default"/>
              <w:rPr>
                <w:color w:val="auto"/>
              </w:rPr>
            </w:pPr>
          </w:p>
        </w:tc>
        <w:tc>
          <w:tcPr>
            <w:tcW w:w="1920" w:type="dxa"/>
          </w:tcPr>
          <w:p w:rsidR="00DD2BA8" w:rsidRDefault="00DD2BA8" w:rsidP="00807F35">
            <w:pPr>
              <w:pStyle w:val="affffff0"/>
              <w:spacing w:before="0" w:beforeAutospacing="0" w:after="0" w:afterAutospacing="0" w:line="294" w:lineRule="atLeast"/>
            </w:pPr>
            <w:r>
              <w:t>1-4</w:t>
            </w:r>
          </w:p>
        </w:tc>
        <w:tc>
          <w:tcPr>
            <w:tcW w:w="1205" w:type="dxa"/>
          </w:tcPr>
          <w:p w:rsidR="00DD2BA8" w:rsidRDefault="00DD2BA8" w:rsidP="00807F35">
            <w:pPr>
              <w:pStyle w:val="affffff0"/>
              <w:spacing w:before="0" w:beforeAutospacing="0" w:after="0" w:afterAutospacing="0" w:line="294" w:lineRule="atLeast"/>
            </w:pPr>
            <w:r>
              <w:t>17</w:t>
            </w:r>
          </w:p>
        </w:tc>
        <w:tc>
          <w:tcPr>
            <w:tcW w:w="2280" w:type="dxa"/>
          </w:tcPr>
          <w:p w:rsidR="00DD2BA8" w:rsidRDefault="00DD2BA8" w:rsidP="00807F35">
            <w:pPr>
              <w:pStyle w:val="affffff0"/>
              <w:spacing w:before="0" w:beforeAutospacing="0" w:after="0" w:afterAutospacing="0" w:line="294" w:lineRule="atLeast"/>
            </w:pPr>
            <w:r>
              <w:t xml:space="preserve">В рамках классных часов </w:t>
            </w:r>
          </w:p>
        </w:tc>
      </w:tr>
      <w:tr w:rsidR="00DD2BA8" w:rsidTr="00807F35">
        <w:tc>
          <w:tcPr>
            <w:tcW w:w="764" w:type="dxa"/>
          </w:tcPr>
          <w:p w:rsidR="00DD2BA8" w:rsidRDefault="00DD2BA8" w:rsidP="00807F35">
            <w:pPr>
              <w:pStyle w:val="affffff0"/>
              <w:spacing w:before="0" w:beforeAutospacing="0" w:after="0" w:afterAutospacing="0" w:line="294" w:lineRule="atLeast"/>
            </w:pPr>
            <w:r>
              <w:t>11</w:t>
            </w:r>
          </w:p>
        </w:tc>
        <w:tc>
          <w:tcPr>
            <w:tcW w:w="4367" w:type="dxa"/>
            <w:shd w:val="clear" w:color="auto" w:fill="auto"/>
            <w:vAlign w:val="center"/>
          </w:tcPr>
          <w:p w:rsidR="00DD2BA8" w:rsidRDefault="00DD2BA8" w:rsidP="00807F35">
            <w:pPr>
              <w:pStyle w:val="Default"/>
              <w:rPr>
                <w:color w:val="auto"/>
              </w:rPr>
            </w:pPr>
            <w:r>
              <w:rPr>
                <w:color w:val="auto"/>
              </w:rPr>
              <w:t>Проект «Орлята России»</w:t>
            </w:r>
          </w:p>
        </w:tc>
        <w:tc>
          <w:tcPr>
            <w:tcW w:w="1920" w:type="dxa"/>
          </w:tcPr>
          <w:p w:rsidR="00DD2BA8" w:rsidRDefault="00DD2BA8" w:rsidP="00807F35">
            <w:pPr>
              <w:pStyle w:val="affffff0"/>
              <w:spacing w:before="0" w:beforeAutospacing="0" w:after="0" w:afterAutospacing="0" w:line="294" w:lineRule="atLeast"/>
            </w:pPr>
            <w:r>
              <w:t>1-4</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pPr>
          </w:p>
        </w:tc>
      </w:tr>
      <w:tr w:rsidR="00DD2BA8" w:rsidTr="00807F35">
        <w:tc>
          <w:tcPr>
            <w:tcW w:w="764" w:type="dxa"/>
          </w:tcPr>
          <w:p w:rsidR="00DD2BA8" w:rsidRDefault="00DD2BA8" w:rsidP="00807F35">
            <w:pPr>
              <w:pStyle w:val="affffff0"/>
              <w:spacing w:before="0" w:beforeAutospacing="0" w:after="0" w:afterAutospacing="0" w:line="294" w:lineRule="atLeast"/>
            </w:pPr>
            <w:r>
              <w:t>12</w:t>
            </w:r>
          </w:p>
        </w:tc>
        <w:tc>
          <w:tcPr>
            <w:tcW w:w="4367" w:type="dxa"/>
            <w:shd w:val="clear" w:color="auto" w:fill="auto"/>
            <w:vAlign w:val="center"/>
          </w:tcPr>
          <w:p w:rsidR="00DD2BA8" w:rsidRDefault="00DD2BA8" w:rsidP="00807F35">
            <w:pPr>
              <w:pStyle w:val="Default"/>
              <w:rPr>
                <w:color w:val="auto"/>
              </w:rPr>
            </w:pPr>
            <w:r>
              <w:rPr>
                <w:color w:val="auto"/>
              </w:rPr>
              <w:t xml:space="preserve">История и культура кубанского казачества </w:t>
            </w:r>
          </w:p>
        </w:tc>
        <w:tc>
          <w:tcPr>
            <w:tcW w:w="1920" w:type="dxa"/>
          </w:tcPr>
          <w:p w:rsidR="00DD2BA8" w:rsidRDefault="00DD2BA8" w:rsidP="00807F35">
            <w:pPr>
              <w:pStyle w:val="affffff0"/>
              <w:spacing w:before="0" w:beforeAutospacing="0" w:after="0" w:afterAutospacing="0" w:line="294" w:lineRule="atLeast"/>
            </w:pPr>
            <w:r>
              <w:t>3 а</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pPr>
            <w:r>
              <w:t xml:space="preserve">Для класса казачьей направленности </w:t>
            </w:r>
          </w:p>
        </w:tc>
      </w:tr>
      <w:tr w:rsidR="00DD2BA8" w:rsidTr="00807F35">
        <w:tc>
          <w:tcPr>
            <w:tcW w:w="764" w:type="dxa"/>
          </w:tcPr>
          <w:p w:rsidR="00DD2BA8" w:rsidRDefault="00DD2BA8" w:rsidP="00807F35">
            <w:pPr>
              <w:pStyle w:val="affffff0"/>
              <w:spacing w:before="0" w:beforeAutospacing="0" w:after="0" w:afterAutospacing="0" w:line="294" w:lineRule="atLeast"/>
            </w:pPr>
            <w:r>
              <w:t>13</w:t>
            </w:r>
          </w:p>
        </w:tc>
        <w:tc>
          <w:tcPr>
            <w:tcW w:w="4367" w:type="dxa"/>
            <w:shd w:val="clear" w:color="auto" w:fill="auto"/>
            <w:vAlign w:val="center"/>
          </w:tcPr>
          <w:p w:rsidR="00DD2BA8" w:rsidRDefault="00DD2BA8" w:rsidP="00807F35">
            <w:pPr>
              <w:pStyle w:val="Default"/>
              <w:rPr>
                <w:color w:val="auto"/>
              </w:rPr>
            </w:pPr>
            <w:r>
              <w:rPr>
                <w:color w:val="auto"/>
              </w:rPr>
              <w:t xml:space="preserve">Мир православия </w:t>
            </w:r>
          </w:p>
        </w:tc>
        <w:tc>
          <w:tcPr>
            <w:tcW w:w="1920" w:type="dxa"/>
          </w:tcPr>
          <w:p w:rsidR="00DD2BA8" w:rsidRDefault="00DD2BA8" w:rsidP="00807F35">
            <w:pPr>
              <w:pStyle w:val="affffff0"/>
              <w:spacing w:before="0" w:beforeAutospacing="0" w:after="0" w:afterAutospacing="0" w:line="294" w:lineRule="atLeast"/>
            </w:pPr>
            <w:r>
              <w:t>2а, 2б</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pPr>
          </w:p>
        </w:tc>
      </w:tr>
      <w:tr w:rsidR="00DD2BA8" w:rsidTr="00807F35">
        <w:tc>
          <w:tcPr>
            <w:tcW w:w="764" w:type="dxa"/>
          </w:tcPr>
          <w:p w:rsidR="00DD2BA8" w:rsidRDefault="00DD2BA8" w:rsidP="00807F35">
            <w:pPr>
              <w:pStyle w:val="affffff0"/>
              <w:spacing w:before="0" w:beforeAutospacing="0" w:after="0" w:afterAutospacing="0" w:line="294" w:lineRule="atLeast"/>
            </w:pPr>
            <w:r>
              <w:t>14</w:t>
            </w:r>
          </w:p>
        </w:tc>
        <w:tc>
          <w:tcPr>
            <w:tcW w:w="4367" w:type="dxa"/>
            <w:shd w:val="clear" w:color="auto" w:fill="auto"/>
            <w:vAlign w:val="center"/>
          </w:tcPr>
          <w:p w:rsidR="00DD2BA8" w:rsidRDefault="00DD2BA8" w:rsidP="00807F35">
            <w:pPr>
              <w:pStyle w:val="Default"/>
              <w:rPr>
                <w:color w:val="auto"/>
              </w:rPr>
            </w:pPr>
            <w:r>
              <w:rPr>
                <w:color w:val="auto"/>
              </w:rPr>
              <w:t xml:space="preserve">Уроки Мужества </w:t>
            </w:r>
          </w:p>
        </w:tc>
        <w:tc>
          <w:tcPr>
            <w:tcW w:w="1920" w:type="dxa"/>
          </w:tcPr>
          <w:p w:rsidR="00DD2BA8" w:rsidRDefault="00DD2BA8" w:rsidP="00807F35">
            <w:pPr>
              <w:pStyle w:val="affffff0"/>
              <w:spacing w:before="0" w:beforeAutospacing="0" w:after="0" w:afterAutospacing="0" w:line="294" w:lineRule="atLeast"/>
            </w:pPr>
            <w:r>
              <w:t>1-4</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pPr>
          </w:p>
        </w:tc>
      </w:tr>
      <w:tr w:rsidR="00DD2BA8" w:rsidTr="00807F35">
        <w:tc>
          <w:tcPr>
            <w:tcW w:w="10536" w:type="dxa"/>
            <w:gridSpan w:val="5"/>
          </w:tcPr>
          <w:p w:rsidR="00DD2BA8" w:rsidRDefault="00DD2BA8" w:rsidP="00807F35">
            <w:pPr>
              <w:pStyle w:val="affffff0"/>
              <w:spacing w:before="0" w:beforeAutospacing="0" w:after="0" w:afterAutospacing="0" w:line="294" w:lineRule="atLeast"/>
              <w:ind w:firstLineChars="2100" w:firstLine="5060"/>
              <w:rPr>
                <w:b/>
                <w:bCs/>
              </w:rPr>
            </w:pPr>
            <w:r>
              <w:rPr>
                <w:b/>
                <w:bCs/>
              </w:rPr>
              <w:t>5-9 класс</w:t>
            </w:r>
          </w:p>
        </w:tc>
      </w:tr>
      <w:tr w:rsidR="00DD2BA8" w:rsidTr="00807F35">
        <w:tc>
          <w:tcPr>
            <w:tcW w:w="764" w:type="dxa"/>
          </w:tcPr>
          <w:p w:rsidR="00DD2BA8" w:rsidRDefault="00DD2BA8" w:rsidP="00807F35">
            <w:pPr>
              <w:pStyle w:val="affffff0"/>
              <w:spacing w:before="0" w:beforeAutospacing="0" w:after="0" w:afterAutospacing="0" w:line="294" w:lineRule="atLeast"/>
            </w:pPr>
            <w:r>
              <w:t>1</w:t>
            </w:r>
          </w:p>
        </w:tc>
        <w:tc>
          <w:tcPr>
            <w:tcW w:w="4367" w:type="dxa"/>
            <w:shd w:val="clear" w:color="auto" w:fill="auto"/>
          </w:tcPr>
          <w:p w:rsidR="00DD2BA8" w:rsidRDefault="00DD2BA8" w:rsidP="00807F35">
            <w:pPr>
              <w:pStyle w:val="Default"/>
              <w:rPr>
                <w:bCs/>
                <w:color w:val="auto"/>
              </w:rPr>
            </w:pPr>
            <w:r>
              <w:rPr>
                <w:bCs/>
                <w:color w:val="auto"/>
              </w:rPr>
              <w:t xml:space="preserve">Разговоры о важном </w:t>
            </w:r>
          </w:p>
        </w:tc>
        <w:tc>
          <w:tcPr>
            <w:tcW w:w="1920" w:type="dxa"/>
          </w:tcPr>
          <w:p w:rsidR="00DD2BA8" w:rsidRDefault="00DD2BA8" w:rsidP="00807F35">
            <w:pPr>
              <w:pStyle w:val="affffff0"/>
              <w:spacing w:before="0" w:beforeAutospacing="0" w:after="0" w:afterAutospacing="0" w:line="294" w:lineRule="atLeast"/>
            </w:pPr>
            <w:r>
              <w:t>5-9</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2</w:t>
            </w:r>
          </w:p>
        </w:tc>
        <w:tc>
          <w:tcPr>
            <w:tcW w:w="4367" w:type="dxa"/>
            <w:shd w:val="clear" w:color="auto" w:fill="auto"/>
          </w:tcPr>
          <w:p w:rsidR="00DD2BA8" w:rsidRDefault="00DD2BA8" w:rsidP="00807F35">
            <w:pPr>
              <w:pStyle w:val="Default"/>
              <w:rPr>
                <w:bCs/>
                <w:color w:val="auto"/>
              </w:rPr>
            </w:pPr>
            <w:r>
              <w:rPr>
                <w:bCs/>
                <w:color w:val="auto"/>
              </w:rPr>
              <w:t xml:space="preserve">Кубановедение </w:t>
            </w:r>
          </w:p>
        </w:tc>
        <w:tc>
          <w:tcPr>
            <w:tcW w:w="1920" w:type="dxa"/>
          </w:tcPr>
          <w:p w:rsidR="00DD2BA8" w:rsidRDefault="00DD2BA8" w:rsidP="00807F35">
            <w:pPr>
              <w:pStyle w:val="affffff0"/>
              <w:spacing w:before="0" w:beforeAutospacing="0" w:after="0" w:afterAutospacing="0" w:line="294" w:lineRule="atLeast"/>
            </w:pPr>
            <w:r>
              <w:t>6-7</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3</w:t>
            </w:r>
          </w:p>
        </w:tc>
        <w:tc>
          <w:tcPr>
            <w:tcW w:w="4367" w:type="dxa"/>
            <w:shd w:val="clear" w:color="auto" w:fill="auto"/>
          </w:tcPr>
          <w:p w:rsidR="00DD2BA8" w:rsidRDefault="00DD2BA8" w:rsidP="00807F35">
            <w:pPr>
              <w:pStyle w:val="Default"/>
              <w:rPr>
                <w:bCs/>
                <w:color w:val="auto"/>
              </w:rPr>
            </w:pPr>
            <w:r>
              <w:rPr>
                <w:bCs/>
                <w:color w:val="auto"/>
              </w:rPr>
              <w:t>Риторика и словесность</w:t>
            </w:r>
          </w:p>
        </w:tc>
        <w:tc>
          <w:tcPr>
            <w:tcW w:w="1920" w:type="dxa"/>
          </w:tcPr>
          <w:p w:rsidR="00DD2BA8" w:rsidRDefault="00DD2BA8" w:rsidP="00807F35">
            <w:pPr>
              <w:pStyle w:val="affffff0"/>
              <w:spacing w:before="0" w:beforeAutospacing="0" w:after="0" w:afterAutospacing="0" w:line="294" w:lineRule="atLeast"/>
            </w:pPr>
            <w:r>
              <w:t>9</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4</w:t>
            </w:r>
          </w:p>
        </w:tc>
        <w:tc>
          <w:tcPr>
            <w:tcW w:w="4367" w:type="dxa"/>
            <w:shd w:val="clear" w:color="auto" w:fill="auto"/>
          </w:tcPr>
          <w:p w:rsidR="00DD2BA8" w:rsidRDefault="00DD2BA8" w:rsidP="00807F35">
            <w:pPr>
              <w:pStyle w:val="Default"/>
              <w:rPr>
                <w:bCs/>
                <w:color w:val="auto"/>
              </w:rPr>
            </w:pPr>
            <w:r>
              <w:rPr>
                <w:bCs/>
                <w:color w:val="auto"/>
              </w:rPr>
              <w:t xml:space="preserve">Практикум по геометрии </w:t>
            </w:r>
          </w:p>
        </w:tc>
        <w:tc>
          <w:tcPr>
            <w:tcW w:w="1920" w:type="dxa"/>
          </w:tcPr>
          <w:p w:rsidR="00DD2BA8" w:rsidRDefault="00DD2BA8" w:rsidP="00807F35">
            <w:pPr>
              <w:pStyle w:val="affffff0"/>
              <w:spacing w:before="0" w:beforeAutospacing="0" w:after="0" w:afterAutospacing="0" w:line="294" w:lineRule="atLeast"/>
            </w:pPr>
            <w:r>
              <w:t>8-9</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5</w:t>
            </w:r>
          </w:p>
        </w:tc>
        <w:tc>
          <w:tcPr>
            <w:tcW w:w="4367" w:type="dxa"/>
            <w:shd w:val="clear" w:color="auto" w:fill="auto"/>
          </w:tcPr>
          <w:p w:rsidR="00DD2BA8" w:rsidRDefault="00DD2BA8" w:rsidP="00807F35">
            <w:pPr>
              <w:pStyle w:val="Default"/>
              <w:rPr>
                <w:bCs/>
                <w:color w:val="auto"/>
              </w:rPr>
            </w:pPr>
            <w:r>
              <w:rPr>
                <w:bCs/>
                <w:color w:val="auto"/>
              </w:rPr>
              <w:t xml:space="preserve">Финансовая математика </w:t>
            </w:r>
          </w:p>
        </w:tc>
        <w:tc>
          <w:tcPr>
            <w:tcW w:w="1920" w:type="dxa"/>
          </w:tcPr>
          <w:p w:rsidR="00DD2BA8" w:rsidRDefault="00DD2BA8" w:rsidP="00807F35">
            <w:pPr>
              <w:pStyle w:val="affffff0"/>
              <w:spacing w:before="0" w:beforeAutospacing="0" w:after="0" w:afterAutospacing="0" w:line="294" w:lineRule="atLeast"/>
            </w:pPr>
            <w:r>
              <w:t>5-6</w:t>
            </w:r>
          </w:p>
        </w:tc>
        <w:tc>
          <w:tcPr>
            <w:tcW w:w="1205" w:type="dxa"/>
          </w:tcPr>
          <w:p w:rsidR="00DD2BA8" w:rsidRDefault="00DD2BA8" w:rsidP="00807F35">
            <w:pPr>
              <w:pStyle w:val="affffff0"/>
              <w:spacing w:before="0" w:beforeAutospacing="0" w:after="0" w:afterAutospacing="0" w:line="294" w:lineRule="atLeast"/>
            </w:pPr>
            <w:r>
              <w:t>17</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6</w:t>
            </w:r>
          </w:p>
        </w:tc>
        <w:tc>
          <w:tcPr>
            <w:tcW w:w="4367" w:type="dxa"/>
            <w:shd w:val="clear" w:color="auto" w:fill="auto"/>
          </w:tcPr>
          <w:p w:rsidR="00DD2BA8" w:rsidRDefault="00DD2BA8" w:rsidP="00807F35">
            <w:pPr>
              <w:pStyle w:val="Default"/>
              <w:rPr>
                <w:bCs/>
                <w:color w:val="auto"/>
              </w:rPr>
            </w:pPr>
            <w:r>
              <w:rPr>
                <w:bCs/>
                <w:color w:val="auto"/>
              </w:rPr>
              <w:t xml:space="preserve">Краеведческий туризм </w:t>
            </w:r>
          </w:p>
        </w:tc>
        <w:tc>
          <w:tcPr>
            <w:tcW w:w="1920" w:type="dxa"/>
          </w:tcPr>
          <w:p w:rsidR="00DD2BA8" w:rsidRDefault="00DD2BA8" w:rsidP="00807F35">
            <w:pPr>
              <w:pStyle w:val="affffff0"/>
              <w:spacing w:before="0" w:beforeAutospacing="0" w:after="0" w:afterAutospacing="0" w:line="294" w:lineRule="atLeast"/>
            </w:pPr>
            <w:r>
              <w:t>5-9</w:t>
            </w:r>
          </w:p>
        </w:tc>
        <w:tc>
          <w:tcPr>
            <w:tcW w:w="1205" w:type="dxa"/>
          </w:tcPr>
          <w:p w:rsidR="00DD2BA8" w:rsidRDefault="00DD2BA8" w:rsidP="00807F35">
            <w:pPr>
              <w:pStyle w:val="affffff0"/>
              <w:spacing w:before="0" w:beforeAutospacing="0" w:after="0" w:afterAutospacing="0" w:line="294" w:lineRule="atLeast"/>
            </w:pPr>
            <w:r>
              <w:t>34</w:t>
            </w:r>
          </w:p>
        </w:tc>
        <w:tc>
          <w:tcPr>
            <w:tcW w:w="2280" w:type="dxa"/>
            <w:shd w:val="clear" w:color="auto" w:fill="auto"/>
          </w:tcPr>
          <w:p w:rsidR="00DD2BA8" w:rsidRDefault="00DD2BA8" w:rsidP="00807F35">
            <w:pPr>
              <w:pStyle w:val="affffff0"/>
              <w:spacing w:before="0" w:beforeAutospacing="0" w:after="0" w:afterAutospacing="0" w:line="294" w:lineRule="atLeast"/>
            </w:pPr>
            <w:r>
              <w:t xml:space="preserve">В рамках классных часов, поездки, экскурсии в каникулярный период </w:t>
            </w:r>
          </w:p>
        </w:tc>
      </w:tr>
      <w:tr w:rsidR="00DD2BA8" w:rsidTr="00807F35">
        <w:tc>
          <w:tcPr>
            <w:tcW w:w="764" w:type="dxa"/>
          </w:tcPr>
          <w:p w:rsidR="00DD2BA8" w:rsidRDefault="00DD2BA8" w:rsidP="00807F35">
            <w:pPr>
              <w:pStyle w:val="affffff0"/>
              <w:spacing w:before="0" w:beforeAutospacing="0" w:after="0" w:afterAutospacing="0" w:line="294" w:lineRule="atLeast"/>
            </w:pPr>
            <w:r>
              <w:t>7</w:t>
            </w:r>
          </w:p>
        </w:tc>
        <w:tc>
          <w:tcPr>
            <w:tcW w:w="4367" w:type="dxa"/>
            <w:shd w:val="clear" w:color="auto" w:fill="auto"/>
          </w:tcPr>
          <w:p w:rsidR="00DD2BA8" w:rsidRDefault="00DD2BA8" w:rsidP="00807F35">
            <w:pPr>
              <w:pStyle w:val="Default"/>
              <w:rPr>
                <w:bCs/>
                <w:color w:val="auto"/>
              </w:rPr>
            </w:pPr>
            <w:r>
              <w:rPr>
                <w:bCs/>
                <w:color w:val="auto"/>
              </w:rPr>
              <w:t xml:space="preserve">История и современность </w:t>
            </w:r>
            <w:r>
              <w:rPr>
                <w:bCs/>
                <w:color w:val="auto"/>
              </w:rPr>
              <w:lastRenderedPageBreak/>
              <w:t xml:space="preserve">Кубанского казачества </w:t>
            </w:r>
          </w:p>
        </w:tc>
        <w:tc>
          <w:tcPr>
            <w:tcW w:w="1920" w:type="dxa"/>
          </w:tcPr>
          <w:p w:rsidR="00DD2BA8" w:rsidRDefault="00DD2BA8" w:rsidP="00807F35">
            <w:pPr>
              <w:pStyle w:val="affffff0"/>
              <w:spacing w:before="0" w:beforeAutospacing="0" w:after="0" w:afterAutospacing="0" w:line="294" w:lineRule="atLeast"/>
            </w:pPr>
            <w:r>
              <w:lastRenderedPageBreak/>
              <w:t>7б,в, 8-9</w:t>
            </w:r>
          </w:p>
        </w:tc>
        <w:tc>
          <w:tcPr>
            <w:tcW w:w="1205" w:type="dxa"/>
          </w:tcPr>
          <w:p w:rsidR="00DD2BA8" w:rsidRDefault="00DD2BA8" w:rsidP="00807F35">
            <w:pPr>
              <w:pStyle w:val="affffff0"/>
              <w:spacing w:before="0" w:beforeAutospacing="0" w:after="0" w:afterAutospacing="0" w:line="294" w:lineRule="atLeast"/>
            </w:pPr>
            <w:r>
              <w:t>17</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lastRenderedPageBreak/>
              <w:t>8</w:t>
            </w:r>
          </w:p>
        </w:tc>
        <w:tc>
          <w:tcPr>
            <w:tcW w:w="4367" w:type="dxa"/>
            <w:shd w:val="clear" w:color="auto" w:fill="auto"/>
          </w:tcPr>
          <w:p w:rsidR="00DD2BA8" w:rsidRDefault="00DD2BA8" w:rsidP="00807F35">
            <w:pPr>
              <w:pStyle w:val="Default"/>
              <w:rPr>
                <w:bCs/>
                <w:color w:val="auto"/>
              </w:rPr>
            </w:pPr>
            <w:r>
              <w:rPr>
                <w:bCs/>
                <w:color w:val="auto"/>
              </w:rPr>
              <w:t xml:space="preserve">Основы православной культуры </w:t>
            </w:r>
          </w:p>
        </w:tc>
        <w:tc>
          <w:tcPr>
            <w:tcW w:w="1920" w:type="dxa"/>
          </w:tcPr>
          <w:p w:rsidR="00DD2BA8" w:rsidRDefault="00DD2BA8" w:rsidP="00807F35">
            <w:pPr>
              <w:pStyle w:val="affffff0"/>
              <w:spacing w:before="0" w:beforeAutospacing="0" w:after="0" w:afterAutospacing="0" w:line="294" w:lineRule="atLeast"/>
            </w:pPr>
            <w:r>
              <w:t>7б,в,8-9</w:t>
            </w:r>
          </w:p>
        </w:tc>
        <w:tc>
          <w:tcPr>
            <w:tcW w:w="1205" w:type="dxa"/>
          </w:tcPr>
          <w:p w:rsidR="00DD2BA8" w:rsidRDefault="00DD2BA8" w:rsidP="00807F35">
            <w:pPr>
              <w:pStyle w:val="affffff0"/>
              <w:spacing w:before="0" w:beforeAutospacing="0" w:after="0" w:afterAutospacing="0" w:line="294" w:lineRule="atLeast"/>
            </w:pPr>
            <w:r>
              <w:t>17</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9</w:t>
            </w:r>
          </w:p>
        </w:tc>
        <w:tc>
          <w:tcPr>
            <w:tcW w:w="4367" w:type="dxa"/>
            <w:shd w:val="clear" w:color="auto" w:fill="auto"/>
          </w:tcPr>
          <w:p w:rsidR="00DD2BA8" w:rsidRPr="00DD2BA8" w:rsidRDefault="00DD2BA8" w:rsidP="00807F35">
            <w:pPr>
              <w:pStyle w:val="Default"/>
              <w:rPr>
                <w:bCs/>
                <w:color w:val="auto"/>
              </w:rPr>
            </w:pPr>
            <w:r>
              <w:rPr>
                <w:bCs/>
                <w:color w:val="auto"/>
              </w:rPr>
              <w:t>Функциональная</w:t>
            </w:r>
            <w:r w:rsidRPr="00DD2BA8">
              <w:rPr>
                <w:bCs/>
                <w:color w:val="auto"/>
              </w:rPr>
              <w:t xml:space="preserve"> грамотность : учимся для жизни</w:t>
            </w:r>
          </w:p>
        </w:tc>
        <w:tc>
          <w:tcPr>
            <w:tcW w:w="1920" w:type="dxa"/>
          </w:tcPr>
          <w:p w:rsidR="00DD2BA8" w:rsidRDefault="00DD2BA8" w:rsidP="00807F35">
            <w:pPr>
              <w:pStyle w:val="affffff0"/>
              <w:spacing w:before="0" w:beforeAutospacing="0" w:after="0" w:afterAutospacing="0" w:line="294" w:lineRule="atLeast"/>
            </w:pPr>
            <w:r>
              <w:t>5-9</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10</w:t>
            </w:r>
          </w:p>
        </w:tc>
        <w:tc>
          <w:tcPr>
            <w:tcW w:w="4367" w:type="dxa"/>
            <w:shd w:val="clear" w:color="auto" w:fill="auto"/>
          </w:tcPr>
          <w:p w:rsidR="00DD2BA8" w:rsidRDefault="00DD2BA8" w:rsidP="00807F35">
            <w:pPr>
              <w:pStyle w:val="Default"/>
              <w:rPr>
                <w:bCs/>
                <w:color w:val="auto"/>
              </w:rPr>
            </w:pPr>
            <w:r>
              <w:rPr>
                <w:bCs/>
                <w:color w:val="auto"/>
              </w:rPr>
              <w:t xml:space="preserve">Финансовая грамотность </w:t>
            </w:r>
          </w:p>
        </w:tc>
        <w:tc>
          <w:tcPr>
            <w:tcW w:w="1920" w:type="dxa"/>
          </w:tcPr>
          <w:p w:rsidR="00DD2BA8" w:rsidRDefault="00DD2BA8" w:rsidP="00807F35">
            <w:pPr>
              <w:pStyle w:val="affffff0"/>
              <w:spacing w:before="0" w:beforeAutospacing="0" w:after="0" w:afterAutospacing="0" w:line="294" w:lineRule="atLeast"/>
            </w:pPr>
            <w:r>
              <w:t>6Г 9Г</w:t>
            </w:r>
          </w:p>
        </w:tc>
        <w:tc>
          <w:tcPr>
            <w:tcW w:w="1205" w:type="dxa"/>
          </w:tcPr>
          <w:p w:rsidR="00DD2BA8" w:rsidRDefault="00DD2BA8" w:rsidP="00807F35">
            <w:pPr>
              <w:pStyle w:val="affffff0"/>
              <w:spacing w:before="0" w:beforeAutospacing="0" w:after="0" w:afterAutospacing="0" w:line="294" w:lineRule="atLeast"/>
            </w:pPr>
            <w:r>
              <w:t>17</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11</w:t>
            </w:r>
          </w:p>
        </w:tc>
        <w:tc>
          <w:tcPr>
            <w:tcW w:w="4367" w:type="dxa"/>
            <w:shd w:val="clear" w:color="auto" w:fill="auto"/>
          </w:tcPr>
          <w:p w:rsidR="00DD2BA8" w:rsidRDefault="00DD2BA8" w:rsidP="00807F35">
            <w:pPr>
              <w:pStyle w:val="Default"/>
              <w:rPr>
                <w:bCs/>
                <w:color w:val="auto"/>
              </w:rPr>
            </w:pPr>
            <w:r>
              <w:rPr>
                <w:bCs/>
                <w:color w:val="auto"/>
              </w:rPr>
              <w:t xml:space="preserve">Россия -мои горизонты </w:t>
            </w:r>
          </w:p>
        </w:tc>
        <w:tc>
          <w:tcPr>
            <w:tcW w:w="1920" w:type="dxa"/>
          </w:tcPr>
          <w:p w:rsidR="00DD2BA8" w:rsidRDefault="00DD2BA8" w:rsidP="00807F35">
            <w:pPr>
              <w:pStyle w:val="affffff0"/>
              <w:spacing w:before="0" w:beforeAutospacing="0" w:after="0" w:afterAutospacing="0" w:line="294" w:lineRule="atLeast"/>
            </w:pPr>
            <w:r>
              <w:t>6-11</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rPr>
          <w:trHeight w:val="277"/>
        </w:trPr>
        <w:tc>
          <w:tcPr>
            <w:tcW w:w="764" w:type="dxa"/>
          </w:tcPr>
          <w:p w:rsidR="00DD2BA8" w:rsidRDefault="00DD2BA8" w:rsidP="00807F35">
            <w:pPr>
              <w:pStyle w:val="affffff0"/>
              <w:spacing w:before="0" w:beforeAutospacing="0" w:after="0" w:afterAutospacing="0" w:line="294" w:lineRule="atLeast"/>
            </w:pPr>
            <w:r>
              <w:t>12</w:t>
            </w:r>
          </w:p>
        </w:tc>
        <w:tc>
          <w:tcPr>
            <w:tcW w:w="4367" w:type="dxa"/>
            <w:shd w:val="clear" w:color="auto" w:fill="auto"/>
          </w:tcPr>
          <w:p w:rsidR="00DD2BA8" w:rsidRDefault="00DD2BA8" w:rsidP="00807F35">
            <w:pPr>
              <w:pStyle w:val="Default"/>
              <w:rPr>
                <w:bCs/>
                <w:color w:val="auto"/>
              </w:rPr>
            </w:pPr>
            <w:r>
              <w:rPr>
                <w:bCs/>
                <w:color w:val="auto"/>
              </w:rPr>
              <w:t xml:space="preserve">Семьеведение </w:t>
            </w:r>
          </w:p>
        </w:tc>
        <w:tc>
          <w:tcPr>
            <w:tcW w:w="1920" w:type="dxa"/>
          </w:tcPr>
          <w:p w:rsidR="00DD2BA8" w:rsidRDefault="00DD2BA8" w:rsidP="00807F35">
            <w:pPr>
              <w:pStyle w:val="affffff0"/>
              <w:spacing w:before="0" w:beforeAutospacing="0" w:after="0" w:afterAutospacing="0" w:line="294" w:lineRule="atLeast"/>
            </w:pPr>
            <w:r>
              <w:t xml:space="preserve">5-9 </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13</w:t>
            </w:r>
          </w:p>
        </w:tc>
        <w:tc>
          <w:tcPr>
            <w:tcW w:w="4367" w:type="dxa"/>
            <w:shd w:val="clear" w:color="auto" w:fill="auto"/>
            <w:vAlign w:val="center"/>
          </w:tcPr>
          <w:p w:rsidR="00DD2BA8" w:rsidRDefault="00DD2BA8" w:rsidP="00807F35">
            <w:pPr>
              <w:pStyle w:val="Default"/>
              <w:rPr>
                <w:color w:val="auto"/>
              </w:rPr>
            </w:pPr>
            <w:r>
              <w:rPr>
                <w:color w:val="auto"/>
              </w:rPr>
              <w:t xml:space="preserve">Безопасные дороги Кубани </w:t>
            </w:r>
          </w:p>
          <w:p w:rsidR="00DD2BA8" w:rsidRDefault="00DD2BA8" w:rsidP="00807F35">
            <w:pPr>
              <w:pStyle w:val="Default"/>
              <w:rPr>
                <w:color w:val="auto"/>
              </w:rPr>
            </w:pPr>
          </w:p>
        </w:tc>
        <w:tc>
          <w:tcPr>
            <w:tcW w:w="1920" w:type="dxa"/>
          </w:tcPr>
          <w:p w:rsidR="00DD2BA8" w:rsidRDefault="00DD2BA8" w:rsidP="00807F35">
            <w:pPr>
              <w:pStyle w:val="affffff0"/>
              <w:spacing w:before="0" w:beforeAutospacing="0" w:after="0" w:afterAutospacing="0" w:line="294" w:lineRule="atLeast"/>
            </w:pPr>
            <w:r>
              <w:t>5-9</w:t>
            </w:r>
          </w:p>
        </w:tc>
        <w:tc>
          <w:tcPr>
            <w:tcW w:w="1205" w:type="dxa"/>
          </w:tcPr>
          <w:p w:rsidR="00DD2BA8" w:rsidRDefault="00DD2BA8" w:rsidP="00807F35">
            <w:pPr>
              <w:pStyle w:val="affffff0"/>
              <w:spacing w:before="0" w:beforeAutospacing="0" w:after="0" w:afterAutospacing="0" w:line="294" w:lineRule="atLeast"/>
            </w:pPr>
            <w:r>
              <w:t>17</w:t>
            </w:r>
          </w:p>
        </w:tc>
        <w:tc>
          <w:tcPr>
            <w:tcW w:w="2280" w:type="dxa"/>
            <w:shd w:val="clear" w:color="auto" w:fill="auto"/>
          </w:tcPr>
          <w:p w:rsidR="00DD2BA8" w:rsidRDefault="00DD2BA8" w:rsidP="00807F35">
            <w:pPr>
              <w:pStyle w:val="affffff0"/>
              <w:spacing w:before="0" w:beforeAutospacing="0" w:after="0" w:afterAutospacing="0" w:line="294" w:lineRule="atLeast"/>
            </w:pPr>
            <w:r>
              <w:t xml:space="preserve">В рамках классных часов </w:t>
            </w:r>
          </w:p>
        </w:tc>
      </w:tr>
      <w:tr w:rsidR="00DD2BA8" w:rsidTr="00807F35">
        <w:tc>
          <w:tcPr>
            <w:tcW w:w="764" w:type="dxa"/>
          </w:tcPr>
          <w:p w:rsidR="00DD2BA8" w:rsidRDefault="00DD2BA8" w:rsidP="00807F35">
            <w:pPr>
              <w:pStyle w:val="affffff0"/>
              <w:spacing w:before="0" w:beforeAutospacing="0" w:after="0" w:afterAutospacing="0" w:line="294" w:lineRule="atLeast"/>
            </w:pPr>
            <w:r>
              <w:t>14</w:t>
            </w:r>
          </w:p>
        </w:tc>
        <w:tc>
          <w:tcPr>
            <w:tcW w:w="4367" w:type="dxa"/>
            <w:shd w:val="clear" w:color="auto" w:fill="auto"/>
            <w:vAlign w:val="center"/>
          </w:tcPr>
          <w:p w:rsidR="00DD2BA8" w:rsidRDefault="00DD2BA8" w:rsidP="00807F35">
            <w:pPr>
              <w:pStyle w:val="Default"/>
              <w:rPr>
                <w:color w:val="auto"/>
                <w:lang w:val="en-US"/>
              </w:rPr>
            </w:pPr>
            <w:r>
              <w:rPr>
                <w:color w:val="auto"/>
              </w:rPr>
              <w:t>Самбо</w:t>
            </w:r>
            <w:r>
              <w:rPr>
                <w:color w:val="auto"/>
                <w:lang w:val="en-US"/>
              </w:rPr>
              <w:t xml:space="preserve"> </w:t>
            </w:r>
          </w:p>
        </w:tc>
        <w:tc>
          <w:tcPr>
            <w:tcW w:w="1920" w:type="dxa"/>
          </w:tcPr>
          <w:p w:rsidR="00DD2BA8" w:rsidRDefault="00DD2BA8" w:rsidP="00807F35">
            <w:pPr>
              <w:pStyle w:val="affffff0"/>
              <w:spacing w:before="0" w:beforeAutospacing="0" w:after="0" w:afterAutospacing="0" w:line="294" w:lineRule="atLeast"/>
            </w:pPr>
            <w:r>
              <w:t>8а, 8б, 8в</w:t>
            </w:r>
          </w:p>
        </w:tc>
        <w:tc>
          <w:tcPr>
            <w:tcW w:w="1205" w:type="dxa"/>
          </w:tcPr>
          <w:p w:rsidR="00DD2BA8" w:rsidRDefault="00DD2BA8" w:rsidP="00807F35">
            <w:pPr>
              <w:pStyle w:val="affffff0"/>
              <w:spacing w:before="0" w:beforeAutospacing="0" w:after="0" w:afterAutospacing="0" w:line="294" w:lineRule="atLeast"/>
            </w:pPr>
            <w:r>
              <w:t>34</w:t>
            </w:r>
          </w:p>
        </w:tc>
        <w:tc>
          <w:tcPr>
            <w:tcW w:w="2280" w:type="dxa"/>
            <w:shd w:val="clear" w:color="auto" w:fill="auto"/>
          </w:tcPr>
          <w:p w:rsidR="00DD2BA8" w:rsidRDefault="00DD2BA8" w:rsidP="00807F35">
            <w:pPr>
              <w:pStyle w:val="affffff0"/>
              <w:spacing w:before="0" w:beforeAutospacing="0" w:after="0" w:afterAutospacing="0" w:line="294" w:lineRule="atLeast"/>
            </w:pPr>
          </w:p>
        </w:tc>
      </w:tr>
      <w:tr w:rsidR="00DD2BA8" w:rsidTr="00807F35">
        <w:tc>
          <w:tcPr>
            <w:tcW w:w="764" w:type="dxa"/>
          </w:tcPr>
          <w:p w:rsidR="00DD2BA8" w:rsidRDefault="00DD2BA8" w:rsidP="00807F35">
            <w:pPr>
              <w:pStyle w:val="affffff0"/>
              <w:spacing w:before="0" w:beforeAutospacing="0" w:after="0" w:afterAutospacing="0" w:line="294" w:lineRule="atLeast"/>
            </w:pPr>
            <w:r>
              <w:t>15</w:t>
            </w:r>
          </w:p>
        </w:tc>
        <w:tc>
          <w:tcPr>
            <w:tcW w:w="4367" w:type="dxa"/>
            <w:shd w:val="clear" w:color="auto" w:fill="auto"/>
            <w:vAlign w:val="center"/>
          </w:tcPr>
          <w:p w:rsidR="00DD2BA8" w:rsidRPr="00DD2BA8" w:rsidRDefault="00DD2BA8" w:rsidP="00807F35">
            <w:pPr>
              <w:pStyle w:val="Default"/>
              <w:rPr>
                <w:color w:val="auto"/>
              </w:rPr>
            </w:pPr>
            <w:r>
              <w:rPr>
                <w:color w:val="auto"/>
              </w:rPr>
              <w:t>Военно</w:t>
            </w:r>
            <w:r w:rsidRPr="00DD2BA8">
              <w:rPr>
                <w:color w:val="auto"/>
              </w:rPr>
              <w:t>-спортивное направление «Казачьи игры»</w:t>
            </w:r>
          </w:p>
        </w:tc>
        <w:tc>
          <w:tcPr>
            <w:tcW w:w="1920" w:type="dxa"/>
          </w:tcPr>
          <w:p w:rsidR="00DD2BA8" w:rsidRDefault="00DD2BA8" w:rsidP="00807F35">
            <w:pPr>
              <w:pStyle w:val="affffff0"/>
              <w:spacing w:before="0" w:beforeAutospacing="0" w:after="0" w:afterAutospacing="0" w:line="294" w:lineRule="atLeast"/>
            </w:pPr>
            <w:r>
              <w:t>7б,7в, 8а,8б,8в,9а,9б,9в</w:t>
            </w:r>
          </w:p>
        </w:tc>
        <w:tc>
          <w:tcPr>
            <w:tcW w:w="1205" w:type="dxa"/>
          </w:tcPr>
          <w:p w:rsidR="00DD2BA8" w:rsidRDefault="00DD2BA8" w:rsidP="00807F35">
            <w:pPr>
              <w:pStyle w:val="affffff0"/>
              <w:spacing w:before="0" w:beforeAutospacing="0" w:after="0" w:afterAutospacing="0" w:line="294" w:lineRule="atLeast"/>
            </w:pPr>
            <w:r>
              <w:t>17</w:t>
            </w:r>
          </w:p>
        </w:tc>
        <w:tc>
          <w:tcPr>
            <w:tcW w:w="2280" w:type="dxa"/>
            <w:shd w:val="clear" w:color="auto" w:fill="auto"/>
          </w:tcPr>
          <w:p w:rsidR="00DD2BA8" w:rsidRDefault="00DD2BA8" w:rsidP="00807F35">
            <w:pPr>
              <w:pStyle w:val="affffff0"/>
              <w:spacing w:before="0" w:beforeAutospacing="0" w:after="0" w:afterAutospacing="0" w:line="294" w:lineRule="atLeast"/>
            </w:pPr>
          </w:p>
        </w:tc>
      </w:tr>
      <w:tr w:rsidR="00DD2BA8" w:rsidTr="00807F35">
        <w:tc>
          <w:tcPr>
            <w:tcW w:w="764" w:type="dxa"/>
          </w:tcPr>
          <w:p w:rsidR="00DD2BA8" w:rsidRDefault="00DD2BA8" w:rsidP="00807F35">
            <w:pPr>
              <w:pStyle w:val="affffff0"/>
              <w:spacing w:before="0" w:beforeAutospacing="0" w:after="0" w:afterAutospacing="0" w:line="294" w:lineRule="atLeast"/>
            </w:pPr>
            <w:r>
              <w:t>16</w:t>
            </w:r>
          </w:p>
        </w:tc>
        <w:tc>
          <w:tcPr>
            <w:tcW w:w="4367" w:type="dxa"/>
            <w:shd w:val="clear" w:color="auto" w:fill="auto"/>
            <w:vAlign w:val="center"/>
          </w:tcPr>
          <w:p w:rsidR="00DD2BA8" w:rsidRDefault="00DD2BA8" w:rsidP="00807F35">
            <w:pPr>
              <w:pStyle w:val="Default"/>
              <w:rPr>
                <w:color w:val="auto"/>
                <w:lang w:val="en-US"/>
              </w:rPr>
            </w:pPr>
            <w:r>
              <w:rPr>
                <w:color w:val="auto"/>
              </w:rPr>
              <w:t>Уроки</w:t>
            </w:r>
            <w:r>
              <w:rPr>
                <w:color w:val="auto"/>
                <w:lang w:val="en-US"/>
              </w:rPr>
              <w:t xml:space="preserve"> Мужества </w:t>
            </w:r>
          </w:p>
        </w:tc>
        <w:tc>
          <w:tcPr>
            <w:tcW w:w="1920" w:type="dxa"/>
          </w:tcPr>
          <w:p w:rsidR="00DD2BA8" w:rsidRDefault="00DD2BA8" w:rsidP="00807F35">
            <w:pPr>
              <w:pStyle w:val="affffff0"/>
              <w:spacing w:before="0" w:beforeAutospacing="0" w:after="0" w:afterAutospacing="0" w:line="294" w:lineRule="atLeast"/>
            </w:pPr>
            <w:r>
              <w:t>5-9 класс</w:t>
            </w:r>
          </w:p>
        </w:tc>
        <w:tc>
          <w:tcPr>
            <w:tcW w:w="1205" w:type="dxa"/>
          </w:tcPr>
          <w:p w:rsidR="00DD2BA8" w:rsidRDefault="00DD2BA8" w:rsidP="00807F35">
            <w:pPr>
              <w:pStyle w:val="affffff0"/>
              <w:spacing w:before="0" w:beforeAutospacing="0" w:after="0" w:afterAutospacing="0" w:line="294" w:lineRule="atLeast"/>
            </w:pPr>
            <w:r>
              <w:t>34</w:t>
            </w:r>
          </w:p>
        </w:tc>
        <w:tc>
          <w:tcPr>
            <w:tcW w:w="2280" w:type="dxa"/>
            <w:shd w:val="clear" w:color="auto" w:fill="auto"/>
          </w:tcPr>
          <w:p w:rsidR="00DD2BA8" w:rsidRDefault="00DD2BA8" w:rsidP="00807F35">
            <w:pPr>
              <w:pStyle w:val="affffff0"/>
              <w:spacing w:before="0" w:beforeAutospacing="0" w:after="0" w:afterAutospacing="0" w:line="294" w:lineRule="atLeast"/>
            </w:pPr>
          </w:p>
        </w:tc>
      </w:tr>
      <w:tr w:rsidR="00DD2BA8" w:rsidTr="00807F35">
        <w:tc>
          <w:tcPr>
            <w:tcW w:w="10536" w:type="dxa"/>
            <w:gridSpan w:val="5"/>
          </w:tcPr>
          <w:p w:rsidR="00DD2BA8" w:rsidRDefault="00DD2BA8" w:rsidP="00807F35">
            <w:pPr>
              <w:pStyle w:val="affffff0"/>
              <w:spacing w:before="0" w:beforeAutospacing="0" w:after="0" w:afterAutospacing="0" w:line="294" w:lineRule="atLeast"/>
              <w:ind w:firstLineChars="1950" w:firstLine="4698"/>
              <w:rPr>
                <w:b/>
                <w:bCs/>
              </w:rPr>
            </w:pPr>
            <w:r>
              <w:rPr>
                <w:b/>
                <w:bCs/>
              </w:rPr>
              <w:t xml:space="preserve">10-11 класс </w:t>
            </w:r>
          </w:p>
        </w:tc>
      </w:tr>
      <w:tr w:rsidR="00DD2BA8" w:rsidTr="00807F35">
        <w:tc>
          <w:tcPr>
            <w:tcW w:w="764" w:type="dxa"/>
          </w:tcPr>
          <w:p w:rsidR="00DD2BA8" w:rsidRDefault="00DD2BA8" w:rsidP="00807F35">
            <w:pPr>
              <w:pStyle w:val="affffff0"/>
              <w:spacing w:before="0" w:beforeAutospacing="0" w:after="0" w:afterAutospacing="0" w:line="294" w:lineRule="atLeast"/>
            </w:pPr>
            <w:r>
              <w:t>1</w:t>
            </w:r>
          </w:p>
        </w:tc>
        <w:tc>
          <w:tcPr>
            <w:tcW w:w="4367" w:type="dxa"/>
            <w:shd w:val="clear" w:color="auto" w:fill="auto"/>
          </w:tcPr>
          <w:p w:rsidR="00DD2BA8" w:rsidRDefault="00DD2BA8" w:rsidP="00807F35">
            <w:pPr>
              <w:pStyle w:val="Default"/>
              <w:rPr>
                <w:bCs/>
                <w:color w:val="auto"/>
              </w:rPr>
            </w:pPr>
            <w:r>
              <w:rPr>
                <w:bCs/>
                <w:color w:val="auto"/>
              </w:rPr>
              <w:t xml:space="preserve">Разговоры о важном </w:t>
            </w:r>
          </w:p>
        </w:tc>
        <w:tc>
          <w:tcPr>
            <w:tcW w:w="1920" w:type="dxa"/>
          </w:tcPr>
          <w:p w:rsidR="00DD2BA8" w:rsidRDefault="00DD2BA8" w:rsidP="00807F35">
            <w:pPr>
              <w:pStyle w:val="affffff0"/>
              <w:spacing w:before="0" w:beforeAutospacing="0" w:after="0" w:afterAutospacing="0" w:line="294" w:lineRule="atLeast"/>
            </w:pPr>
            <w:r>
              <w:t>10-11</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2</w:t>
            </w:r>
          </w:p>
        </w:tc>
        <w:tc>
          <w:tcPr>
            <w:tcW w:w="4367" w:type="dxa"/>
            <w:shd w:val="clear" w:color="auto" w:fill="auto"/>
          </w:tcPr>
          <w:p w:rsidR="00DD2BA8" w:rsidRDefault="00DD2BA8" w:rsidP="00807F35">
            <w:pPr>
              <w:pStyle w:val="Default"/>
              <w:rPr>
                <w:bCs/>
                <w:color w:val="auto"/>
              </w:rPr>
            </w:pPr>
            <w:r>
              <w:rPr>
                <w:bCs/>
                <w:color w:val="auto"/>
              </w:rPr>
              <w:t xml:space="preserve">Кубановедение </w:t>
            </w:r>
          </w:p>
        </w:tc>
        <w:tc>
          <w:tcPr>
            <w:tcW w:w="1920" w:type="dxa"/>
          </w:tcPr>
          <w:p w:rsidR="00DD2BA8" w:rsidRDefault="00DD2BA8" w:rsidP="00807F35">
            <w:pPr>
              <w:pStyle w:val="affffff0"/>
              <w:spacing w:before="0" w:beforeAutospacing="0" w:after="0" w:afterAutospacing="0" w:line="294" w:lineRule="atLeast"/>
            </w:pPr>
            <w:r>
              <w:t>10</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3</w:t>
            </w:r>
          </w:p>
        </w:tc>
        <w:tc>
          <w:tcPr>
            <w:tcW w:w="4367" w:type="dxa"/>
            <w:shd w:val="clear" w:color="auto" w:fill="auto"/>
          </w:tcPr>
          <w:p w:rsidR="00DD2BA8" w:rsidRDefault="00DD2BA8" w:rsidP="00807F35">
            <w:pPr>
              <w:pStyle w:val="Default"/>
              <w:rPr>
                <w:bCs/>
                <w:color w:val="auto"/>
              </w:rPr>
            </w:pPr>
            <w:r>
              <w:rPr>
                <w:bCs/>
                <w:color w:val="auto"/>
              </w:rPr>
              <w:t xml:space="preserve">Краеведческий туризм </w:t>
            </w:r>
          </w:p>
        </w:tc>
        <w:tc>
          <w:tcPr>
            <w:tcW w:w="1920" w:type="dxa"/>
          </w:tcPr>
          <w:p w:rsidR="00DD2BA8" w:rsidRDefault="00DD2BA8" w:rsidP="00807F35">
            <w:pPr>
              <w:pStyle w:val="affffff0"/>
              <w:spacing w:before="0" w:beforeAutospacing="0" w:after="0" w:afterAutospacing="0" w:line="294" w:lineRule="atLeast"/>
            </w:pPr>
            <w:r>
              <w:t>10-11</w:t>
            </w:r>
          </w:p>
        </w:tc>
        <w:tc>
          <w:tcPr>
            <w:tcW w:w="1205" w:type="dxa"/>
          </w:tcPr>
          <w:p w:rsidR="00DD2BA8" w:rsidRDefault="00DD2BA8" w:rsidP="00807F35">
            <w:pPr>
              <w:pStyle w:val="affffff0"/>
              <w:spacing w:before="0" w:beforeAutospacing="0" w:after="0" w:afterAutospacing="0" w:line="294" w:lineRule="atLeast"/>
            </w:pPr>
            <w:r>
              <w:t>17</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4</w:t>
            </w:r>
          </w:p>
        </w:tc>
        <w:tc>
          <w:tcPr>
            <w:tcW w:w="4367" w:type="dxa"/>
            <w:shd w:val="clear" w:color="auto" w:fill="auto"/>
          </w:tcPr>
          <w:p w:rsidR="00DD2BA8" w:rsidRDefault="00DD2BA8" w:rsidP="00807F35">
            <w:pPr>
              <w:pStyle w:val="Default"/>
              <w:rPr>
                <w:bCs/>
                <w:color w:val="auto"/>
                <w:lang w:val="en-US"/>
              </w:rPr>
            </w:pPr>
            <w:r>
              <w:rPr>
                <w:bCs/>
                <w:color w:val="auto"/>
              </w:rPr>
              <w:t>Семьеведение</w:t>
            </w:r>
            <w:r>
              <w:rPr>
                <w:bCs/>
                <w:color w:val="auto"/>
                <w:lang w:val="en-US"/>
              </w:rPr>
              <w:t xml:space="preserve"> </w:t>
            </w:r>
          </w:p>
        </w:tc>
        <w:tc>
          <w:tcPr>
            <w:tcW w:w="1920" w:type="dxa"/>
          </w:tcPr>
          <w:p w:rsidR="00DD2BA8" w:rsidRDefault="00DD2BA8" w:rsidP="00807F35">
            <w:pPr>
              <w:pStyle w:val="affffff0"/>
              <w:spacing w:before="0" w:beforeAutospacing="0" w:after="0" w:afterAutospacing="0" w:line="294" w:lineRule="atLeast"/>
            </w:pPr>
            <w:r>
              <w:t>10-11</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5</w:t>
            </w:r>
          </w:p>
        </w:tc>
        <w:tc>
          <w:tcPr>
            <w:tcW w:w="4367" w:type="dxa"/>
            <w:shd w:val="clear" w:color="auto" w:fill="auto"/>
          </w:tcPr>
          <w:p w:rsidR="00DD2BA8" w:rsidRDefault="00DD2BA8" w:rsidP="00807F35">
            <w:pPr>
              <w:pStyle w:val="Default"/>
              <w:rPr>
                <w:bCs/>
                <w:color w:val="auto"/>
              </w:rPr>
            </w:pPr>
            <w:r>
              <w:rPr>
                <w:bCs/>
                <w:color w:val="auto"/>
              </w:rPr>
              <w:t>Россия- мои горизонты 34ч.</w:t>
            </w:r>
          </w:p>
        </w:tc>
        <w:tc>
          <w:tcPr>
            <w:tcW w:w="1920" w:type="dxa"/>
          </w:tcPr>
          <w:p w:rsidR="00DD2BA8" w:rsidRDefault="00DD2BA8" w:rsidP="00807F35">
            <w:pPr>
              <w:pStyle w:val="affffff0"/>
              <w:spacing w:before="0" w:beforeAutospacing="0" w:after="0" w:afterAutospacing="0" w:line="294" w:lineRule="atLeast"/>
            </w:pPr>
            <w:r>
              <w:t>10-11</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6</w:t>
            </w:r>
          </w:p>
        </w:tc>
        <w:tc>
          <w:tcPr>
            <w:tcW w:w="4367" w:type="dxa"/>
            <w:shd w:val="clear" w:color="auto" w:fill="auto"/>
          </w:tcPr>
          <w:p w:rsidR="00DD2BA8" w:rsidRDefault="00DD2BA8" w:rsidP="00807F35">
            <w:pPr>
              <w:pStyle w:val="Default"/>
              <w:rPr>
                <w:bCs/>
                <w:color w:val="auto"/>
              </w:rPr>
            </w:pPr>
            <w:r>
              <w:rPr>
                <w:bCs/>
                <w:color w:val="auto"/>
              </w:rPr>
              <w:t>Функциональная  грамотность 34 ч.</w:t>
            </w:r>
          </w:p>
        </w:tc>
        <w:tc>
          <w:tcPr>
            <w:tcW w:w="1920" w:type="dxa"/>
          </w:tcPr>
          <w:p w:rsidR="00DD2BA8" w:rsidRDefault="00DD2BA8" w:rsidP="00807F35">
            <w:pPr>
              <w:pStyle w:val="affffff0"/>
              <w:spacing w:before="0" w:beforeAutospacing="0" w:after="0" w:afterAutospacing="0" w:line="294" w:lineRule="atLeast"/>
            </w:pPr>
            <w:r>
              <w:t>10-11</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7</w:t>
            </w:r>
          </w:p>
        </w:tc>
        <w:tc>
          <w:tcPr>
            <w:tcW w:w="4367" w:type="dxa"/>
            <w:shd w:val="clear" w:color="auto" w:fill="auto"/>
          </w:tcPr>
          <w:p w:rsidR="00DD2BA8" w:rsidRDefault="00DD2BA8" w:rsidP="00807F35">
            <w:pPr>
              <w:pStyle w:val="Default"/>
              <w:rPr>
                <w:bCs/>
                <w:color w:val="auto"/>
              </w:rPr>
            </w:pPr>
            <w:r>
              <w:rPr>
                <w:bCs/>
                <w:color w:val="auto"/>
              </w:rPr>
              <w:t>Самбо 34ч.</w:t>
            </w:r>
          </w:p>
        </w:tc>
        <w:tc>
          <w:tcPr>
            <w:tcW w:w="1920" w:type="dxa"/>
          </w:tcPr>
          <w:p w:rsidR="00DD2BA8" w:rsidRDefault="00DD2BA8" w:rsidP="00807F35">
            <w:pPr>
              <w:pStyle w:val="affffff0"/>
              <w:spacing w:before="0" w:beforeAutospacing="0" w:after="0" w:afterAutospacing="0" w:line="294" w:lineRule="atLeast"/>
            </w:pPr>
            <w:r>
              <w:t>10</w:t>
            </w:r>
          </w:p>
        </w:tc>
        <w:tc>
          <w:tcPr>
            <w:tcW w:w="1205" w:type="dxa"/>
          </w:tcPr>
          <w:p w:rsidR="00DD2BA8" w:rsidRDefault="00DD2BA8" w:rsidP="00807F35">
            <w:pPr>
              <w:pStyle w:val="affffff0"/>
              <w:spacing w:before="0" w:beforeAutospacing="0" w:after="0" w:afterAutospacing="0" w:line="294" w:lineRule="atLeast"/>
            </w:pPr>
            <w:r>
              <w:t>34</w:t>
            </w:r>
          </w:p>
        </w:tc>
        <w:tc>
          <w:tcPr>
            <w:tcW w:w="2280" w:type="dxa"/>
          </w:tcPr>
          <w:p w:rsidR="00DD2BA8" w:rsidRDefault="00DD2BA8" w:rsidP="00807F35">
            <w:pPr>
              <w:pStyle w:val="affffff0"/>
              <w:spacing w:before="0" w:beforeAutospacing="0" w:after="0" w:afterAutospacing="0" w:line="294" w:lineRule="atLeast"/>
              <w:rPr>
                <w:b/>
                <w:bCs/>
              </w:rPr>
            </w:pPr>
          </w:p>
        </w:tc>
      </w:tr>
      <w:tr w:rsidR="00DD2BA8" w:rsidTr="00807F35">
        <w:tc>
          <w:tcPr>
            <w:tcW w:w="764" w:type="dxa"/>
          </w:tcPr>
          <w:p w:rsidR="00DD2BA8" w:rsidRDefault="00DD2BA8" w:rsidP="00807F35">
            <w:pPr>
              <w:pStyle w:val="affffff0"/>
              <w:spacing w:before="0" w:beforeAutospacing="0" w:after="0" w:afterAutospacing="0" w:line="294" w:lineRule="atLeast"/>
            </w:pPr>
            <w:r>
              <w:t>8</w:t>
            </w:r>
          </w:p>
        </w:tc>
        <w:tc>
          <w:tcPr>
            <w:tcW w:w="4367" w:type="dxa"/>
            <w:shd w:val="clear" w:color="auto" w:fill="auto"/>
            <w:vAlign w:val="center"/>
          </w:tcPr>
          <w:p w:rsidR="00DD2BA8" w:rsidRDefault="00DD2BA8" w:rsidP="00807F35">
            <w:pPr>
              <w:pStyle w:val="Default"/>
              <w:rPr>
                <w:color w:val="auto"/>
              </w:rPr>
            </w:pPr>
            <w:r>
              <w:rPr>
                <w:color w:val="auto"/>
              </w:rPr>
              <w:t>Безопасные дороги Кубани 17ч</w:t>
            </w:r>
          </w:p>
          <w:p w:rsidR="00DD2BA8" w:rsidRDefault="00DD2BA8" w:rsidP="00807F35">
            <w:pPr>
              <w:pStyle w:val="Default"/>
              <w:rPr>
                <w:color w:val="auto"/>
              </w:rPr>
            </w:pPr>
          </w:p>
        </w:tc>
        <w:tc>
          <w:tcPr>
            <w:tcW w:w="1920" w:type="dxa"/>
          </w:tcPr>
          <w:p w:rsidR="00DD2BA8" w:rsidRDefault="00DD2BA8" w:rsidP="00807F35">
            <w:pPr>
              <w:pStyle w:val="affffff0"/>
              <w:spacing w:before="0" w:beforeAutospacing="0" w:after="0" w:afterAutospacing="0" w:line="294" w:lineRule="atLeast"/>
            </w:pPr>
            <w:r>
              <w:t>10-11</w:t>
            </w:r>
          </w:p>
        </w:tc>
        <w:tc>
          <w:tcPr>
            <w:tcW w:w="1205" w:type="dxa"/>
          </w:tcPr>
          <w:p w:rsidR="00DD2BA8" w:rsidRDefault="00DD2BA8" w:rsidP="00807F35">
            <w:pPr>
              <w:pStyle w:val="affffff0"/>
              <w:spacing w:before="0" w:beforeAutospacing="0" w:after="0" w:afterAutospacing="0" w:line="294" w:lineRule="atLeast"/>
            </w:pPr>
            <w:r>
              <w:t>9</w:t>
            </w:r>
          </w:p>
        </w:tc>
        <w:tc>
          <w:tcPr>
            <w:tcW w:w="2280" w:type="dxa"/>
            <w:shd w:val="clear" w:color="auto" w:fill="auto"/>
          </w:tcPr>
          <w:p w:rsidR="00DD2BA8" w:rsidRDefault="00DD2BA8" w:rsidP="00807F35">
            <w:pPr>
              <w:pStyle w:val="affffff0"/>
              <w:spacing w:before="0" w:beforeAutospacing="0" w:after="0" w:afterAutospacing="0" w:line="294" w:lineRule="atLeast"/>
            </w:pPr>
            <w:r>
              <w:t xml:space="preserve">В рамках классных часов </w:t>
            </w:r>
          </w:p>
        </w:tc>
      </w:tr>
      <w:tr w:rsidR="00DD2BA8" w:rsidTr="00807F35">
        <w:tc>
          <w:tcPr>
            <w:tcW w:w="764" w:type="dxa"/>
          </w:tcPr>
          <w:p w:rsidR="00DD2BA8" w:rsidRDefault="00DD2BA8" w:rsidP="00807F35">
            <w:pPr>
              <w:pStyle w:val="affffff0"/>
              <w:spacing w:before="0" w:beforeAutospacing="0" w:after="0" w:afterAutospacing="0" w:line="294" w:lineRule="atLeast"/>
            </w:pPr>
            <w:r>
              <w:t>9</w:t>
            </w:r>
          </w:p>
        </w:tc>
        <w:tc>
          <w:tcPr>
            <w:tcW w:w="4367" w:type="dxa"/>
            <w:shd w:val="clear" w:color="auto" w:fill="auto"/>
            <w:vAlign w:val="center"/>
          </w:tcPr>
          <w:p w:rsidR="00DD2BA8" w:rsidRDefault="00DD2BA8" w:rsidP="00807F35">
            <w:pPr>
              <w:pStyle w:val="Default"/>
              <w:rPr>
                <w:color w:val="auto"/>
              </w:rPr>
            </w:pPr>
            <w:r>
              <w:rPr>
                <w:color w:val="auto"/>
              </w:rPr>
              <w:t>Программа по противодействию экстремизма 17ч.</w:t>
            </w:r>
          </w:p>
        </w:tc>
        <w:tc>
          <w:tcPr>
            <w:tcW w:w="1920" w:type="dxa"/>
          </w:tcPr>
          <w:p w:rsidR="00DD2BA8" w:rsidRDefault="00DD2BA8" w:rsidP="00807F35">
            <w:pPr>
              <w:pStyle w:val="affffff0"/>
              <w:spacing w:before="0" w:beforeAutospacing="0" w:after="0" w:afterAutospacing="0" w:line="294" w:lineRule="atLeast"/>
            </w:pPr>
            <w:r>
              <w:t>10-11</w:t>
            </w:r>
          </w:p>
        </w:tc>
        <w:tc>
          <w:tcPr>
            <w:tcW w:w="1205" w:type="dxa"/>
          </w:tcPr>
          <w:p w:rsidR="00DD2BA8" w:rsidRDefault="00DD2BA8" w:rsidP="00807F35">
            <w:pPr>
              <w:pStyle w:val="affffff0"/>
              <w:spacing w:before="0" w:beforeAutospacing="0" w:after="0" w:afterAutospacing="0" w:line="294" w:lineRule="atLeast"/>
            </w:pPr>
            <w:r>
              <w:t>17</w:t>
            </w:r>
          </w:p>
        </w:tc>
        <w:tc>
          <w:tcPr>
            <w:tcW w:w="2280" w:type="dxa"/>
            <w:shd w:val="clear" w:color="auto" w:fill="auto"/>
          </w:tcPr>
          <w:p w:rsidR="00DD2BA8" w:rsidRDefault="00DD2BA8" w:rsidP="00807F35">
            <w:pPr>
              <w:pStyle w:val="affffff0"/>
              <w:spacing w:before="0" w:beforeAutospacing="0" w:after="0" w:afterAutospacing="0" w:line="294" w:lineRule="atLeast"/>
            </w:pPr>
            <w:r>
              <w:t xml:space="preserve">В рамках классных часов </w:t>
            </w:r>
          </w:p>
        </w:tc>
      </w:tr>
      <w:tr w:rsidR="00DD2BA8" w:rsidTr="00807F35">
        <w:tc>
          <w:tcPr>
            <w:tcW w:w="764" w:type="dxa"/>
          </w:tcPr>
          <w:p w:rsidR="00DD2BA8" w:rsidRDefault="00DD2BA8" w:rsidP="00807F35">
            <w:pPr>
              <w:pStyle w:val="affffff0"/>
              <w:spacing w:before="0" w:beforeAutospacing="0" w:after="0" w:afterAutospacing="0" w:line="294" w:lineRule="atLeast"/>
            </w:pPr>
            <w:r>
              <w:t>10</w:t>
            </w:r>
          </w:p>
        </w:tc>
        <w:tc>
          <w:tcPr>
            <w:tcW w:w="4367" w:type="dxa"/>
            <w:shd w:val="clear" w:color="auto" w:fill="auto"/>
            <w:vAlign w:val="center"/>
          </w:tcPr>
          <w:p w:rsidR="00DD2BA8" w:rsidRDefault="00DD2BA8" w:rsidP="00807F35">
            <w:pPr>
              <w:pStyle w:val="Default"/>
              <w:rPr>
                <w:color w:val="auto"/>
              </w:rPr>
            </w:pPr>
            <w:r>
              <w:rPr>
                <w:color w:val="auto"/>
              </w:rPr>
              <w:t xml:space="preserve">Урок Мужества </w:t>
            </w:r>
          </w:p>
        </w:tc>
        <w:tc>
          <w:tcPr>
            <w:tcW w:w="1920" w:type="dxa"/>
          </w:tcPr>
          <w:p w:rsidR="00DD2BA8" w:rsidRDefault="00DD2BA8" w:rsidP="00807F35">
            <w:pPr>
              <w:pStyle w:val="affffff0"/>
              <w:spacing w:before="0" w:beforeAutospacing="0" w:after="0" w:afterAutospacing="0" w:line="294" w:lineRule="atLeast"/>
            </w:pPr>
            <w:r>
              <w:t>10-11</w:t>
            </w:r>
          </w:p>
        </w:tc>
        <w:tc>
          <w:tcPr>
            <w:tcW w:w="1205" w:type="dxa"/>
          </w:tcPr>
          <w:p w:rsidR="00DD2BA8" w:rsidRDefault="00DD2BA8" w:rsidP="00807F35">
            <w:pPr>
              <w:pStyle w:val="affffff0"/>
              <w:spacing w:before="0" w:beforeAutospacing="0" w:after="0" w:afterAutospacing="0" w:line="294" w:lineRule="atLeast"/>
            </w:pPr>
            <w:r>
              <w:t>34</w:t>
            </w:r>
          </w:p>
        </w:tc>
        <w:tc>
          <w:tcPr>
            <w:tcW w:w="2280" w:type="dxa"/>
            <w:shd w:val="clear" w:color="auto" w:fill="auto"/>
          </w:tcPr>
          <w:p w:rsidR="00DD2BA8" w:rsidRDefault="00DD2BA8" w:rsidP="00807F35">
            <w:pPr>
              <w:pStyle w:val="affffff0"/>
              <w:spacing w:before="0" w:beforeAutospacing="0" w:after="0" w:afterAutospacing="0" w:line="294" w:lineRule="atLeast"/>
            </w:pPr>
            <w:r>
              <w:t xml:space="preserve">В рамках классных часов </w:t>
            </w:r>
          </w:p>
        </w:tc>
      </w:tr>
      <w:tr w:rsidR="00DD2BA8" w:rsidTr="00807F35">
        <w:tc>
          <w:tcPr>
            <w:tcW w:w="764" w:type="dxa"/>
          </w:tcPr>
          <w:p w:rsidR="00DD2BA8" w:rsidRDefault="00DD2BA8" w:rsidP="00807F35">
            <w:pPr>
              <w:pStyle w:val="affffff0"/>
              <w:spacing w:before="0" w:beforeAutospacing="0" w:after="0" w:afterAutospacing="0" w:line="294" w:lineRule="atLeast"/>
              <w:rPr>
                <w:b/>
                <w:bCs/>
              </w:rPr>
            </w:pPr>
            <w:r>
              <w:rPr>
                <w:b/>
                <w:bCs/>
              </w:rPr>
              <w:t>11</w:t>
            </w:r>
          </w:p>
        </w:tc>
        <w:tc>
          <w:tcPr>
            <w:tcW w:w="4367" w:type="dxa"/>
            <w:shd w:val="clear" w:color="auto" w:fill="auto"/>
            <w:vAlign w:val="center"/>
          </w:tcPr>
          <w:p w:rsidR="00DD2BA8" w:rsidRDefault="00DD2BA8" w:rsidP="00807F35">
            <w:pPr>
              <w:pStyle w:val="Default"/>
              <w:rPr>
                <w:color w:val="auto"/>
              </w:rPr>
            </w:pPr>
            <w:r>
              <w:rPr>
                <w:color w:val="auto"/>
              </w:rPr>
              <w:t>Начальная военная подготовка. Первая помощь , основы преподавания первой помощи, основы ухода за больными</w:t>
            </w:r>
          </w:p>
        </w:tc>
        <w:tc>
          <w:tcPr>
            <w:tcW w:w="1920" w:type="dxa"/>
          </w:tcPr>
          <w:p w:rsidR="00DD2BA8" w:rsidRDefault="00DD2BA8" w:rsidP="00807F35">
            <w:pPr>
              <w:pStyle w:val="affffff0"/>
              <w:spacing w:before="0" w:beforeAutospacing="0" w:after="0" w:afterAutospacing="0" w:line="294" w:lineRule="atLeast"/>
            </w:pPr>
            <w:r>
              <w:t>10</w:t>
            </w:r>
          </w:p>
        </w:tc>
        <w:tc>
          <w:tcPr>
            <w:tcW w:w="1205" w:type="dxa"/>
          </w:tcPr>
          <w:p w:rsidR="00DD2BA8" w:rsidRDefault="00DD2BA8" w:rsidP="00807F35">
            <w:pPr>
              <w:pStyle w:val="affffff0"/>
              <w:spacing w:before="0" w:beforeAutospacing="0" w:after="0" w:afterAutospacing="0" w:line="294" w:lineRule="atLeast"/>
            </w:pPr>
            <w:r>
              <w:t>35</w:t>
            </w:r>
          </w:p>
        </w:tc>
        <w:tc>
          <w:tcPr>
            <w:tcW w:w="2280" w:type="dxa"/>
          </w:tcPr>
          <w:p w:rsidR="00DD2BA8" w:rsidRDefault="00DD2BA8" w:rsidP="00807F35">
            <w:pPr>
              <w:pStyle w:val="affffff0"/>
              <w:spacing w:before="0" w:beforeAutospacing="0" w:after="0" w:afterAutospacing="0" w:line="294" w:lineRule="atLeast"/>
            </w:pPr>
            <w:r>
              <w:t>Учебные сборы</w:t>
            </w:r>
          </w:p>
        </w:tc>
      </w:tr>
    </w:tbl>
    <w:p w:rsidR="00DD2BA8" w:rsidRDefault="00DD2BA8" w:rsidP="00DD2BA8">
      <w:pPr>
        <w:pStyle w:val="affffff0"/>
        <w:shd w:val="clear" w:color="auto" w:fill="FFFFFF"/>
        <w:spacing w:before="0" w:beforeAutospacing="0" w:after="0" w:afterAutospacing="0" w:line="294" w:lineRule="atLeast"/>
        <w:jc w:val="both"/>
        <w:rPr>
          <w:b/>
          <w:bCs/>
          <w:color w:val="0000FF"/>
        </w:rPr>
      </w:pPr>
    </w:p>
    <w:p w:rsidR="00DD2BA8" w:rsidRDefault="00DD2BA8" w:rsidP="00DD2BA8">
      <w:pPr>
        <w:pStyle w:val="affffff0"/>
        <w:shd w:val="clear" w:color="auto" w:fill="FFFFFF"/>
        <w:spacing w:before="0" w:beforeAutospacing="0" w:after="0" w:afterAutospacing="0" w:line="294" w:lineRule="atLeast"/>
        <w:ind w:firstLine="708"/>
        <w:jc w:val="both"/>
      </w:pPr>
      <w:r>
        <w:t>Выявлены следующие пробелы организации и проведения «Россия – мои горизонты»: не все классные руководители использовали потенциал готовых разработанных материалов, недостаточно знаний и навыков в области профориентации обучающихся.</w:t>
      </w:r>
    </w:p>
    <w:p w:rsidR="00DD2BA8" w:rsidRDefault="00DD2BA8" w:rsidP="00DD2BA8">
      <w:pPr>
        <w:pStyle w:val="affffff0"/>
        <w:shd w:val="clear" w:color="auto" w:fill="FFFFFF"/>
        <w:spacing w:before="0" w:beforeAutospacing="0" w:after="0" w:afterAutospacing="0" w:line="294" w:lineRule="atLeast"/>
        <w:jc w:val="both"/>
      </w:pPr>
      <w:r>
        <w:t>Основными формами организации внеурочной деятельности выступают кружки и секции.</w:t>
      </w:r>
    </w:p>
    <w:p w:rsidR="00DD2BA8" w:rsidRDefault="00DD2BA8" w:rsidP="00DD2BA8">
      <w:pPr>
        <w:pStyle w:val="affffff0"/>
        <w:shd w:val="clear" w:color="auto" w:fill="FFFFFF"/>
        <w:spacing w:before="0" w:beforeAutospacing="0" w:after="0" w:afterAutospacing="0" w:line="294" w:lineRule="atLeast"/>
        <w:jc w:val="both"/>
      </w:pPr>
      <w:r>
        <w:t>Применяются такие формы внеурочной деятельности, как экскурсии, конкурсы, соревнования, исследования, проектная деятельность и т. п., а также участие в социальных</w:t>
      </w:r>
    </w:p>
    <w:p w:rsidR="00DD2BA8" w:rsidRDefault="00DD2BA8" w:rsidP="00DD2BA8">
      <w:pPr>
        <w:pStyle w:val="affffff0"/>
        <w:shd w:val="clear" w:color="auto" w:fill="FFFFFF"/>
        <w:spacing w:before="0" w:beforeAutospacing="0" w:after="0" w:afterAutospacing="0" w:line="294" w:lineRule="atLeast"/>
        <w:jc w:val="both"/>
      </w:pPr>
      <w:r>
        <w:t xml:space="preserve">акциях, используются в рамках воспитательной работы класса. </w:t>
      </w:r>
    </w:p>
    <w:p w:rsidR="00DD2BA8" w:rsidRDefault="00DD2BA8" w:rsidP="00DD2BA8">
      <w:pPr>
        <w:pStyle w:val="affffff0"/>
        <w:shd w:val="clear" w:color="auto" w:fill="FFFFFF"/>
        <w:spacing w:before="0" w:beforeAutospacing="0" w:after="0" w:afterAutospacing="0" w:line="294" w:lineRule="atLeast"/>
        <w:jc w:val="both"/>
      </w:pPr>
      <w:r>
        <w:t xml:space="preserve">В 2024-2025 учебном году велась работа следующих кружков (приказ по школе №848-од от 30.08.2024г.: </w:t>
      </w:r>
    </w:p>
    <w:p w:rsidR="00DD2BA8" w:rsidRDefault="00DD2BA8" w:rsidP="00DD2BA8">
      <w:pPr>
        <w:pStyle w:val="affffff3"/>
        <w:tabs>
          <w:tab w:val="left" w:pos="3270"/>
        </w:tabs>
        <w:jc w:val="both"/>
      </w:pPr>
      <w:r>
        <w:t>- «ЮИД», руководитель Назаретян</w:t>
      </w:r>
      <w:r w:rsidRPr="00DD2BA8">
        <w:t xml:space="preserve"> Н.В</w:t>
      </w:r>
      <w:r>
        <w:t>.;</w:t>
      </w:r>
    </w:p>
    <w:p w:rsidR="00DD2BA8" w:rsidRDefault="00DD2BA8" w:rsidP="00DD2BA8">
      <w:pPr>
        <w:pStyle w:val="affffff3"/>
        <w:tabs>
          <w:tab w:val="left" w:pos="3270"/>
        </w:tabs>
        <w:jc w:val="both"/>
      </w:pPr>
      <w:r>
        <w:t>- «Юные тимуровцы», руководитель Суровцева</w:t>
      </w:r>
      <w:r w:rsidRPr="00DD2BA8">
        <w:t xml:space="preserve"> С.С</w:t>
      </w:r>
      <w:r>
        <w:t>.;</w:t>
      </w:r>
    </w:p>
    <w:p w:rsidR="00DD2BA8" w:rsidRDefault="00DD2BA8" w:rsidP="00DD2BA8">
      <w:pPr>
        <w:pStyle w:val="affffff3"/>
        <w:tabs>
          <w:tab w:val="left" w:pos="3270"/>
        </w:tabs>
        <w:jc w:val="both"/>
      </w:pPr>
      <w:r>
        <w:t>- Театральный кружок «Маска», руководитель Волощюк</w:t>
      </w:r>
      <w:r w:rsidRPr="00DD2BA8">
        <w:t xml:space="preserve"> И.Е</w:t>
      </w:r>
      <w:r>
        <w:t>.;</w:t>
      </w:r>
    </w:p>
    <w:p w:rsidR="00DD2BA8" w:rsidRDefault="00DD2BA8" w:rsidP="00DD2BA8">
      <w:pPr>
        <w:pStyle w:val="affffff3"/>
        <w:tabs>
          <w:tab w:val="left" w:pos="3270"/>
        </w:tabs>
        <w:jc w:val="both"/>
      </w:pPr>
      <w:r>
        <w:t>-«Юный защитник Отечества», руководитель Карманов А.Г.;</w:t>
      </w:r>
    </w:p>
    <w:p w:rsidR="00DD2BA8" w:rsidRDefault="00DD2BA8" w:rsidP="00DD2BA8">
      <w:pPr>
        <w:pStyle w:val="affffff3"/>
        <w:tabs>
          <w:tab w:val="left" w:pos="3270"/>
        </w:tabs>
        <w:jc w:val="both"/>
      </w:pPr>
      <w:r>
        <w:t>- Театральный кружок «Театралы», руководитель Навроцкая</w:t>
      </w:r>
      <w:r w:rsidRPr="00DD2BA8">
        <w:t xml:space="preserve"> В.Д</w:t>
      </w:r>
      <w:r>
        <w:t>.;</w:t>
      </w:r>
    </w:p>
    <w:p w:rsidR="00DD2BA8" w:rsidRPr="00DD2BA8" w:rsidRDefault="00DD2BA8" w:rsidP="00DD2BA8">
      <w:pPr>
        <w:pStyle w:val="affffff3"/>
        <w:tabs>
          <w:tab w:val="left" w:pos="3270"/>
        </w:tabs>
        <w:jc w:val="both"/>
      </w:pPr>
      <w:r>
        <w:t>- «Юный</w:t>
      </w:r>
      <w:r w:rsidRPr="00DD2BA8">
        <w:t xml:space="preserve"> защитник Отечества» ,руководитель Карманов А.Г;</w:t>
      </w:r>
    </w:p>
    <w:p w:rsidR="00DD2BA8" w:rsidRPr="00DD2BA8" w:rsidRDefault="00DD2BA8" w:rsidP="00DD2BA8">
      <w:pPr>
        <w:pStyle w:val="affffff3"/>
        <w:tabs>
          <w:tab w:val="left" w:pos="3270"/>
        </w:tabs>
        <w:ind w:left="0"/>
        <w:jc w:val="both"/>
      </w:pPr>
      <w:r w:rsidRPr="00DD2BA8">
        <w:t xml:space="preserve">В рамках дополнительного образования работа  спортивных секций «Волейбол» и «Баскетбол» </w:t>
      </w:r>
    </w:p>
    <w:p w:rsidR="00DD2BA8" w:rsidRPr="00DD2BA8" w:rsidRDefault="00DD2BA8" w:rsidP="00DD2BA8">
      <w:pPr>
        <w:pStyle w:val="affffff3"/>
        <w:tabs>
          <w:tab w:val="left" w:pos="3270"/>
        </w:tabs>
        <w:ind w:left="0"/>
        <w:jc w:val="both"/>
      </w:pPr>
    </w:p>
    <w:p w:rsidR="00DD2BA8" w:rsidRDefault="00DD2BA8" w:rsidP="00DD2BA8">
      <w:pPr>
        <w:pStyle w:val="affffff3"/>
        <w:tabs>
          <w:tab w:val="left" w:pos="3270"/>
        </w:tabs>
        <w:jc w:val="both"/>
        <w:rPr>
          <w:rFonts w:eastAsia="SimSun"/>
        </w:rPr>
      </w:pPr>
      <w:r>
        <w:rPr>
          <w:rFonts w:eastAsia="SimSun"/>
          <w:b/>
          <w:bCs/>
          <w:i/>
          <w:iCs/>
        </w:rPr>
        <w:t xml:space="preserve">Выводы: </w:t>
      </w:r>
      <w:r>
        <w:rPr>
          <w:rFonts w:eastAsia="SimSun"/>
        </w:rPr>
        <w:t xml:space="preserve"> В школе реализуются разнообразные виды внеурочной деятельности школьников: игровая, познавательная, проблемно-ценностное общение, досугово-развлекательная деятельность, художественное творчество, социальное творчество, трудовая, спортивно-</w:t>
      </w:r>
      <w:r>
        <w:rPr>
          <w:rFonts w:eastAsia="SimSun"/>
        </w:rPr>
        <w:lastRenderedPageBreak/>
        <w:t xml:space="preserve">оздоровительная деятельность, краеведческая. Интерес обучающихся к курсам внеурочной деятельности средний. </w:t>
      </w:r>
    </w:p>
    <w:p w:rsidR="00DD2BA8" w:rsidRDefault="00DD2BA8" w:rsidP="00DD2BA8">
      <w:pPr>
        <w:pStyle w:val="affffff3"/>
        <w:tabs>
          <w:tab w:val="left" w:pos="3270"/>
        </w:tabs>
        <w:ind w:leftChars="300" w:left="660" w:firstLine="3"/>
        <w:jc w:val="both"/>
        <w:rPr>
          <w:rFonts w:eastAsia="SimSun"/>
        </w:rPr>
      </w:pPr>
      <w:r>
        <w:rPr>
          <w:rFonts w:eastAsia="SimSun"/>
          <w:b/>
          <w:bCs/>
          <w:i/>
          <w:iCs/>
        </w:rPr>
        <w:t>Рекомендации:</w:t>
      </w:r>
      <w:r>
        <w:rPr>
          <w:rFonts w:eastAsia="SimSun"/>
        </w:rPr>
        <w:t xml:space="preserve"> При организации занятий курсов внеурочной деятельности использовать интересные обучающимся формы и приемы работы.</w:t>
      </w:r>
    </w:p>
    <w:p w:rsidR="00DD2BA8" w:rsidRDefault="00DD2BA8" w:rsidP="00DD2BA8">
      <w:pPr>
        <w:ind w:firstLine="708"/>
        <w:jc w:val="both"/>
        <w:rPr>
          <w:sz w:val="28"/>
          <w:szCs w:val="28"/>
        </w:rPr>
      </w:pPr>
    </w:p>
    <w:p w:rsidR="00874A2A" w:rsidRPr="00874A2A" w:rsidRDefault="00874A2A" w:rsidP="00874A2A">
      <w:pPr>
        <w:pStyle w:val="2"/>
        <w:rPr>
          <w:rFonts w:ascii="Times New Roman" w:hAnsi="Times New Roman" w:cs="Times New Roman"/>
          <w:sz w:val="28"/>
          <w:szCs w:val="28"/>
        </w:rPr>
      </w:pPr>
      <w:bookmarkStart w:id="20" w:name="_Toc207192415"/>
      <w:r w:rsidRPr="00874A2A">
        <w:rPr>
          <w:rFonts w:ascii="Times New Roman" w:hAnsi="Times New Roman" w:cs="Times New Roman"/>
          <w:sz w:val="28"/>
          <w:szCs w:val="28"/>
        </w:rPr>
        <w:t>2.2. Анализ работы Центра гуманитарного и цифрового профилей «Точка роста»</w:t>
      </w:r>
      <w:bookmarkEnd w:id="20"/>
    </w:p>
    <w:p w:rsidR="00DD2BA8" w:rsidRDefault="00DD2BA8" w:rsidP="00DD2BA8">
      <w:pPr>
        <w:ind w:firstLine="708"/>
        <w:jc w:val="both"/>
      </w:pPr>
      <w:r>
        <w:rPr>
          <w:rFonts w:cs="Times New Roman"/>
          <w:sz w:val="24"/>
          <w:szCs w:val="24"/>
        </w:rPr>
        <w:t xml:space="preserve">В </w:t>
      </w:r>
      <w:r>
        <w:rPr>
          <w:rFonts w:ascii="Times New Roman" w:hAnsi="Times New Roman" w:cs="Times New Roman"/>
          <w:sz w:val="24"/>
          <w:szCs w:val="24"/>
        </w:rPr>
        <w:t xml:space="preserve">МБОУ СОШ № 57  продолжает свою работу Центр гуманитарного и цифрового профилей «Точка роста», осуществляет свою деятельность по нескольким направлениям, таким как гуманитарное и техническое творчество. </w:t>
      </w:r>
    </w:p>
    <w:p w:rsidR="00DD2BA8" w:rsidRDefault="00DD2BA8" w:rsidP="00DD2BA8">
      <w:pPr>
        <w:ind w:firstLine="708"/>
        <w:jc w:val="both"/>
      </w:pPr>
      <w:r>
        <w:rPr>
          <w:rFonts w:ascii="Times New Roman" w:hAnsi="Times New Roman" w:cs="Times New Roman"/>
          <w:sz w:val="24"/>
          <w:szCs w:val="24"/>
        </w:rPr>
        <w:t>В рамках рабочих программ и учебного плана в Центре за период с 01.09.202</w:t>
      </w:r>
      <w:r>
        <w:rPr>
          <w:rFonts w:cs="Times New Roman"/>
          <w:sz w:val="24"/>
          <w:szCs w:val="24"/>
        </w:rPr>
        <w:t>4</w:t>
      </w:r>
      <w:r>
        <w:rPr>
          <w:rFonts w:ascii="Times New Roman" w:hAnsi="Times New Roman" w:cs="Times New Roman"/>
          <w:sz w:val="24"/>
          <w:szCs w:val="24"/>
        </w:rPr>
        <w:t xml:space="preserve"> года по 01.08.202</w:t>
      </w:r>
      <w:r>
        <w:rPr>
          <w:rFonts w:cs="Times New Roman"/>
          <w:sz w:val="24"/>
          <w:szCs w:val="24"/>
        </w:rPr>
        <w:t>5</w:t>
      </w:r>
      <w:r>
        <w:rPr>
          <w:rFonts w:ascii="Times New Roman" w:hAnsi="Times New Roman" w:cs="Times New Roman"/>
          <w:sz w:val="24"/>
          <w:szCs w:val="24"/>
        </w:rPr>
        <w:t xml:space="preserve"> год реализовываются общеобразовательные программы по предметам «Технология», «Информатика», «Основы безопасности жизнедеятельности» с обновленным содержанием и материально-технической базой, а так же программы дополнительного образования по шахматному образованию, проектной и внеурочной деятельности, различные социокультурные мероприятия. Деятельность Центра построена на функционировании двух зон. Кабинет проектной деятельности, который включает шахматную гостиную, медиа-зону и кабинет формирования цифровых и гуманитарных компетенций. Кабинеты оснащены современным оборудованием и техническими новинками. </w:t>
      </w:r>
    </w:p>
    <w:p w:rsidR="00DD2BA8" w:rsidRDefault="00DD2BA8" w:rsidP="00DD2BA8">
      <w:pPr>
        <w:ind w:firstLine="708"/>
        <w:jc w:val="both"/>
      </w:pPr>
      <w:r>
        <w:rPr>
          <w:rFonts w:ascii="Times New Roman" w:hAnsi="Times New Roman" w:cs="Times New Roman"/>
          <w:sz w:val="24"/>
          <w:szCs w:val="24"/>
        </w:rPr>
        <w:t>Ученики работают на новых современных компьютерах, 3</w:t>
      </w:r>
      <w:r>
        <w:rPr>
          <w:rFonts w:ascii="Times New Roman" w:hAnsi="Times New Roman" w:cs="Times New Roman"/>
          <w:sz w:val="24"/>
          <w:szCs w:val="24"/>
          <w:lang w:val="en-US"/>
        </w:rPr>
        <w:t>D</w:t>
      </w:r>
      <w:r>
        <w:rPr>
          <w:rFonts w:ascii="Times New Roman" w:hAnsi="Times New Roman" w:cs="Times New Roman"/>
          <w:sz w:val="24"/>
          <w:szCs w:val="24"/>
        </w:rPr>
        <w:t>- принтере, учатся создавать 3</w:t>
      </w:r>
      <w:r>
        <w:rPr>
          <w:rFonts w:ascii="Times New Roman" w:hAnsi="Times New Roman" w:cs="Times New Roman"/>
          <w:sz w:val="24"/>
          <w:szCs w:val="24"/>
          <w:lang w:val="en-US"/>
        </w:rPr>
        <w:t>D</w:t>
      </w:r>
      <w:r>
        <w:rPr>
          <w:rFonts w:ascii="Times New Roman" w:hAnsi="Times New Roman" w:cs="Times New Roman"/>
          <w:sz w:val="24"/>
          <w:szCs w:val="24"/>
        </w:rPr>
        <w:t xml:space="preserve">-модели, приобретают навыки управления квадрокоптерами, осваивают шлемы виртуальной реальности, познают азы робототехники, учатся работать в командах. Кроме этого школьники могут записаться в кружки, научиться играть в шахматы или создать свой собственный медиа-продукт.      </w:t>
      </w:r>
    </w:p>
    <w:p w:rsidR="00DD2BA8" w:rsidRDefault="00DD2BA8" w:rsidP="00DD2BA8">
      <w:pPr>
        <w:ind w:firstLine="708"/>
        <w:jc w:val="both"/>
      </w:pPr>
      <w:r>
        <w:rPr>
          <w:rFonts w:ascii="Times New Roman" w:hAnsi="Times New Roman" w:cs="Times New Roman"/>
          <w:sz w:val="24"/>
          <w:szCs w:val="24"/>
        </w:rPr>
        <w:t>На базе МБОУ СОШ № 57 в Центре гуманитарного и цифрового профилей «Точка роста» используются современные образовательные технологии, которые реализуются  в рамках следующих образовательных программ с инновационным направлением: «Робототехника» для 5-6 классов,  «Промышленный дизайн» для 5-6 классов,  помимо этого Центром используются программы дополнительного образования: «Азбука безопасности» для 6-7 классов, «Шахматы» для 5-6 классов.</w:t>
      </w:r>
    </w:p>
    <w:p w:rsidR="00DD2BA8" w:rsidRDefault="00DD2BA8" w:rsidP="00DD2BA8">
      <w:pPr>
        <w:ind w:firstLine="708"/>
        <w:jc w:val="both"/>
      </w:pPr>
      <w:r>
        <w:rPr>
          <w:rFonts w:ascii="Times New Roman" w:hAnsi="Times New Roman" w:cs="Times New Roman"/>
          <w:sz w:val="24"/>
          <w:szCs w:val="24"/>
        </w:rPr>
        <w:t>На базе МБОУ СОШ № 57 в 202</w:t>
      </w:r>
      <w:r>
        <w:rPr>
          <w:rFonts w:cs="Times New Roman"/>
          <w:sz w:val="24"/>
          <w:szCs w:val="24"/>
        </w:rPr>
        <w:t>4</w:t>
      </w:r>
      <w:r>
        <w:rPr>
          <w:rFonts w:ascii="Times New Roman" w:hAnsi="Times New Roman" w:cs="Times New Roman"/>
          <w:sz w:val="24"/>
          <w:szCs w:val="24"/>
        </w:rPr>
        <w:t>-202</w:t>
      </w:r>
      <w:r>
        <w:rPr>
          <w:rFonts w:cs="Times New Roman"/>
          <w:sz w:val="24"/>
          <w:szCs w:val="24"/>
        </w:rPr>
        <w:t>5</w:t>
      </w:r>
      <w:r>
        <w:rPr>
          <w:rFonts w:ascii="Times New Roman" w:hAnsi="Times New Roman" w:cs="Times New Roman"/>
          <w:sz w:val="24"/>
          <w:szCs w:val="24"/>
        </w:rPr>
        <w:t xml:space="preserve"> учебном году в Центре гуманитарного и цифрового профилей «Точка роста» работает </w:t>
      </w:r>
      <w:r>
        <w:rPr>
          <w:rFonts w:cs="Times New Roman"/>
          <w:sz w:val="24"/>
          <w:szCs w:val="24"/>
        </w:rPr>
        <w:t>4</w:t>
      </w:r>
      <w:r>
        <w:rPr>
          <w:rFonts w:ascii="Times New Roman" w:hAnsi="Times New Roman" w:cs="Times New Roman"/>
          <w:sz w:val="24"/>
          <w:szCs w:val="24"/>
        </w:rPr>
        <w:t xml:space="preserve"> педагог</w:t>
      </w:r>
      <w:r>
        <w:rPr>
          <w:rFonts w:cs="Times New Roman"/>
          <w:sz w:val="24"/>
          <w:szCs w:val="24"/>
        </w:rPr>
        <w:t>а</w:t>
      </w:r>
      <w:r>
        <w:rPr>
          <w:rFonts w:ascii="Times New Roman" w:hAnsi="Times New Roman" w:cs="Times New Roman"/>
          <w:sz w:val="24"/>
          <w:szCs w:val="24"/>
        </w:rPr>
        <w:t>.</w:t>
      </w:r>
    </w:p>
    <w:p w:rsidR="00DD2BA8" w:rsidRDefault="00DD2BA8" w:rsidP="00DD2BA8">
      <w:pPr>
        <w:ind w:firstLine="708"/>
        <w:jc w:val="both"/>
      </w:pPr>
      <w:r>
        <w:rPr>
          <w:rFonts w:ascii="Times New Roman" w:hAnsi="Times New Roman" w:cs="Times New Roman"/>
          <w:sz w:val="24"/>
          <w:szCs w:val="24"/>
        </w:rPr>
        <w:t xml:space="preserve"> Наш Центр участвовал в следующих мероприятиях: мастер-классы «Образовательная робототехника» и «Робототехника как способ формирования познавательной активности школьников» в рамках кружка «Робототехника».</w:t>
      </w:r>
    </w:p>
    <w:p w:rsidR="00DD2BA8" w:rsidRDefault="00DD2BA8" w:rsidP="00DD2BA8">
      <w:pPr>
        <w:ind w:firstLine="708"/>
        <w:jc w:val="both"/>
      </w:pPr>
      <w:r>
        <w:rPr>
          <w:rFonts w:ascii="Times New Roman" w:hAnsi="Times New Roman" w:cs="Times New Roman"/>
          <w:sz w:val="24"/>
          <w:szCs w:val="24"/>
        </w:rPr>
        <w:t xml:space="preserve">Центр осуществляет сетевое взаимодействие с образовательными организациями района: МБОУ ООШ № 65, МБОУ ООШ № 66, МБДОУ ДС № 8, МКУ «Троицкая поселенческая библиотека», МКУ «Социальный культурный центр». С этими организациями проводятся занятия внеурочной деятельности и мероприятия по совместному плану сетевого взаимодействия. </w:t>
      </w:r>
    </w:p>
    <w:p w:rsidR="00DD2BA8" w:rsidRDefault="00DD2BA8" w:rsidP="00DD2BA8">
      <w:pPr>
        <w:ind w:firstLine="708"/>
        <w:jc w:val="both"/>
      </w:pPr>
      <w:r>
        <w:rPr>
          <w:rFonts w:ascii="Times New Roman" w:hAnsi="Times New Roman" w:cs="Times New Roman"/>
          <w:sz w:val="24"/>
          <w:szCs w:val="24"/>
        </w:rPr>
        <w:t>В Центре в 202</w:t>
      </w:r>
      <w:r>
        <w:rPr>
          <w:rFonts w:cs="Times New Roman"/>
          <w:sz w:val="24"/>
          <w:szCs w:val="24"/>
        </w:rPr>
        <w:t>4</w:t>
      </w:r>
      <w:r>
        <w:rPr>
          <w:rFonts w:ascii="Times New Roman" w:hAnsi="Times New Roman" w:cs="Times New Roman"/>
          <w:sz w:val="24"/>
          <w:szCs w:val="24"/>
        </w:rPr>
        <w:t>-202</w:t>
      </w:r>
      <w:r>
        <w:rPr>
          <w:rFonts w:cs="Times New Roman"/>
          <w:sz w:val="24"/>
          <w:szCs w:val="24"/>
        </w:rPr>
        <w:t>5</w:t>
      </w:r>
      <w:r>
        <w:rPr>
          <w:rFonts w:ascii="Times New Roman" w:hAnsi="Times New Roman" w:cs="Times New Roman"/>
          <w:sz w:val="24"/>
          <w:szCs w:val="24"/>
        </w:rPr>
        <w:t xml:space="preserve"> учебном году продолжают функционировать кружки:</w:t>
      </w:r>
    </w:p>
    <w:p w:rsidR="00DD2BA8" w:rsidRDefault="00DD2BA8" w:rsidP="00DD2BA8">
      <w:pPr>
        <w:ind w:firstLine="708"/>
        <w:jc w:val="both"/>
      </w:pPr>
      <w:r>
        <w:rPr>
          <w:rFonts w:ascii="Times New Roman" w:hAnsi="Times New Roman" w:cs="Times New Roman"/>
          <w:sz w:val="24"/>
          <w:szCs w:val="24"/>
        </w:rPr>
        <w:t>-«Робототехника» (38 обучающихся);</w:t>
      </w:r>
    </w:p>
    <w:p w:rsidR="00DD2BA8" w:rsidRDefault="00DD2BA8" w:rsidP="00DD2BA8">
      <w:pPr>
        <w:ind w:firstLine="708"/>
        <w:jc w:val="both"/>
      </w:pPr>
      <w:r>
        <w:rPr>
          <w:rFonts w:ascii="Times New Roman" w:hAnsi="Times New Roman" w:cs="Times New Roman"/>
          <w:sz w:val="24"/>
          <w:szCs w:val="24"/>
        </w:rPr>
        <w:t>-«Азбука безопасности» (35 обучающихся);</w:t>
      </w:r>
    </w:p>
    <w:p w:rsidR="00DD2BA8" w:rsidRDefault="00DD2BA8" w:rsidP="00DD2BA8">
      <w:pPr>
        <w:ind w:firstLine="708"/>
        <w:jc w:val="both"/>
      </w:pPr>
      <w:r>
        <w:rPr>
          <w:rFonts w:ascii="Times New Roman" w:hAnsi="Times New Roman" w:cs="Times New Roman"/>
          <w:sz w:val="24"/>
          <w:szCs w:val="24"/>
        </w:rPr>
        <w:t>-«Шахматы» (36 обучающихся);</w:t>
      </w:r>
    </w:p>
    <w:p w:rsidR="00DD2BA8" w:rsidRDefault="00DD2BA8" w:rsidP="00DD2BA8">
      <w:pPr>
        <w:ind w:firstLine="708"/>
        <w:jc w:val="both"/>
      </w:pPr>
      <w:r>
        <w:rPr>
          <w:rFonts w:ascii="Times New Roman" w:hAnsi="Times New Roman" w:cs="Times New Roman"/>
          <w:sz w:val="24"/>
          <w:szCs w:val="24"/>
        </w:rPr>
        <w:t>-«Промышленный дизайн» (30 обучающихся).</w:t>
      </w:r>
    </w:p>
    <w:p w:rsidR="00DD2BA8" w:rsidRDefault="00DD2BA8" w:rsidP="00DD2BA8">
      <w:pPr>
        <w:ind w:firstLine="708"/>
        <w:jc w:val="both"/>
      </w:pPr>
      <w:r>
        <w:rPr>
          <w:rFonts w:ascii="Times New Roman" w:hAnsi="Times New Roman" w:cs="Times New Roman"/>
          <w:sz w:val="24"/>
          <w:szCs w:val="24"/>
        </w:rPr>
        <w:t xml:space="preserve">С 1 сентября </w:t>
      </w:r>
      <w:r>
        <w:rPr>
          <w:rFonts w:cs="Times New Roman"/>
          <w:sz w:val="24"/>
          <w:szCs w:val="24"/>
        </w:rPr>
        <w:t xml:space="preserve">2024г. </w:t>
      </w:r>
      <w:r>
        <w:rPr>
          <w:rFonts w:ascii="Times New Roman" w:hAnsi="Times New Roman" w:cs="Times New Roman"/>
          <w:sz w:val="24"/>
          <w:szCs w:val="24"/>
        </w:rPr>
        <w:t>в центре «Точка роста» прошло много социально-культурных, учебно-воспитательных и внеурочных мероприятий:</w:t>
      </w:r>
    </w:p>
    <w:p w:rsidR="00DD2BA8" w:rsidRDefault="00DD2BA8" w:rsidP="00DD2BA8">
      <w:pPr>
        <w:ind w:firstLine="708"/>
        <w:jc w:val="both"/>
      </w:pPr>
      <w:r>
        <w:rPr>
          <w:rFonts w:ascii="Times New Roman" w:hAnsi="Times New Roman" w:cs="Times New Roman"/>
          <w:sz w:val="24"/>
          <w:szCs w:val="24"/>
        </w:rPr>
        <w:t>-мастер-класс по использованию 3-Д принтера (печать, создание моделей);</w:t>
      </w:r>
    </w:p>
    <w:p w:rsidR="00DD2BA8" w:rsidRDefault="00DD2BA8" w:rsidP="00DD2BA8">
      <w:pPr>
        <w:ind w:firstLine="708"/>
        <w:jc w:val="both"/>
      </w:pPr>
      <w:r>
        <w:rPr>
          <w:rFonts w:ascii="Times New Roman" w:hAnsi="Times New Roman" w:cs="Times New Roman"/>
          <w:sz w:val="24"/>
          <w:szCs w:val="24"/>
        </w:rPr>
        <w:t>-шахматный турнир «</w:t>
      </w:r>
      <w:r>
        <w:rPr>
          <w:rFonts w:ascii="Times New Roman" w:hAnsi="Times New Roman" w:cs="Times New Roman"/>
          <w:sz w:val="24"/>
          <w:szCs w:val="24"/>
          <w:shd w:val="clear" w:color="auto" w:fill="FFFFFF"/>
        </w:rPr>
        <w:t>Белые начинают и выигрывают</w:t>
      </w:r>
      <w:r>
        <w:rPr>
          <w:rFonts w:ascii="Times New Roman" w:hAnsi="Times New Roman" w:cs="Times New Roman"/>
          <w:sz w:val="24"/>
          <w:szCs w:val="24"/>
        </w:rPr>
        <w:t>»;</w:t>
      </w:r>
    </w:p>
    <w:p w:rsidR="00DD2BA8" w:rsidRDefault="00DD2BA8" w:rsidP="00DD2BA8">
      <w:pPr>
        <w:ind w:firstLine="708"/>
        <w:jc w:val="both"/>
      </w:pPr>
      <w:r>
        <w:rPr>
          <w:rFonts w:ascii="Times New Roman" w:hAnsi="Times New Roman" w:cs="Times New Roman"/>
          <w:sz w:val="24"/>
          <w:szCs w:val="24"/>
        </w:rPr>
        <w:t>-мероприятие военно-патриотической направленности «Я – патриот!»;</w:t>
      </w:r>
    </w:p>
    <w:p w:rsidR="00DD2BA8" w:rsidRDefault="00DD2BA8" w:rsidP="00DD2BA8">
      <w:pPr>
        <w:ind w:firstLine="708"/>
        <w:jc w:val="both"/>
      </w:pPr>
      <w:r>
        <w:rPr>
          <w:rFonts w:ascii="Times New Roman" w:hAnsi="Times New Roman" w:cs="Times New Roman"/>
          <w:sz w:val="24"/>
          <w:szCs w:val="24"/>
        </w:rPr>
        <w:t>- конкурс по робототехнике «Живые роботы»;</w:t>
      </w:r>
    </w:p>
    <w:p w:rsidR="00DD2BA8" w:rsidRDefault="00DD2BA8" w:rsidP="00DD2BA8">
      <w:pPr>
        <w:ind w:firstLine="708"/>
        <w:jc w:val="both"/>
      </w:pPr>
      <w:r>
        <w:rPr>
          <w:rFonts w:ascii="Times New Roman" w:hAnsi="Times New Roman" w:cs="Times New Roman"/>
          <w:sz w:val="24"/>
          <w:szCs w:val="24"/>
        </w:rPr>
        <w:t>- мастер-класс «Рождественская звезда»;</w:t>
      </w:r>
    </w:p>
    <w:p w:rsidR="00DD2BA8" w:rsidRDefault="00DD2BA8" w:rsidP="00DD2BA8">
      <w:pPr>
        <w:ind w:firstLine="708"/>
        <w:jc w:val="both"/>
      </w:pPr>
      <w:r>
        <w:rPr>
          <w:rFonts w:ascii="Times New Roman" w:hAnsi="Times New Roman" w:cs="Times New Roman"/>
          <w:sz w:val="24"/>
          <w:szCs w:val="24"/>
        </w:rPr>
        <w:t>-открытые уроки, мастер-классы для всех учащихся;</w:t>
      </w:r>
    </w:p>
    <w:p w:rsidR="00DD2BA8" w:rsidRDefault="00DD2BA8" w:rsidP="00DD2BA8">
      <w:pPr>
        <w:ind w:left="708"/>
        <w:jc w:val="both"/>
      </w:pPr>
      <w:r>
        <w:rPr>
          <w:rFonts w:ascii="Times New Roman" w:hAnsi="Times New Roman" w:cs="Times New Roman"/>
          <w:sz w:val="24"/>
          <w:szCs w:val="24"/>
        </w:rPr>
        <w:lastRenderedPageBreak/>
        <w:t xml:space="preserve">- тематические уроки, такие как урок «Из истории государственного герба», мастер-класс по ОБЖ для начальных классов – «Первая помощь пострадавшему», конкурс по робототехнике «Матрица талантов» и др.;                                      </w:t>
      </w:r>
    </w:p>
    <w:p w:rsidR="00DD2BA8" w:rsidRDefault="00DD2BA8" w:rsidP="00DD2BA8">
      <w:pPr>
        <w:ind w:left="708"/>
        <w:jc w:val="both"/>
      </w:pPr>
      <w:r>
        <w:rPr>
          <w:rFonts w:ascii="Times New Roman" w:hAnsi="Times New Roman" w:cs="Times New Roman"/>
          <w:sz w:val="24"/>
          <w:szCs w:val="24"/>
        </w:rPr>
        <w:t xml:space="preserve"> – просмотр кинофильмов и лекций, посвящённых патриотизму, истории и жизни нашей страны;                                                                               </w:t>
      </w:r>
    </w:p>
    <w:p w:rsidR="00DD2BA8" w:rsidRDefault="00DD2BA8" w:rsidP="00DD2BA8">
      <w:pPr>
        <w:ind w:left="708"/>
        <w:jc w:val="both"/>
      </w:pPr>
      <w:r>
        <w:rPr>
          <w:rFonts w:ascii="Times New Roman" w:hAnsi="Times New Roman" w:cs="Times New Roman"/>
          <w:sz w:val="24"/>
          <w:szCs w:val="24"/>
        </w:rPr>
        <w:t xml:space="preserve">  - проведение мастер-классов для обучающихся начальной школы  в рамках всероссийского проекта «Орлята России»;                                                   </w:t>
      </w:r>
    </w:p>
    <w:p w:rsidR="00DD2BA8" w:rsidRDefault="00DD2BA8" w:rsidP="00DD2BA8">
      <w:pPr>
        <w:ind w:left="708"/>
        <w:jc w:val="both"/>
      </w:pPr>
      <w:r>
        <w:rPr>
          <w:rFonts w:ascii="Times New Roman" w:hAnsi="Times New Roman" w:cs="Times New Roman"/>
          <w:sz w:val="24"/>
          <w:szCs w:val="24"/>
        </w:rPr>
        <w:t xml:space="preserve"> - организация проекта «Билет в  будущее» (использование оборудования обучающимися для прохождения профориентационных тестов, анкетирования и т.д.)                                                                                         </w:t>
      </w:r>
    </w:p>
    <w:p w:rsidR="00DD2BA8" w:rsidRDefault="00DD2BA8" w:rsidP="00DD2BA8">
      <w:pPr>
        <w:ind w:left="708"/>
        <w:jc w:val="both"/>
      </w:pPr>
    </w:p>
    <w:p w:rsidR="00DD2BA8" w:rsidRDefault="00DD2BA8" w:rsidP="00DD2BA8">
      <w:pPr>
        <w:ind w:firstLine="708"/>
        <w:jc w:val="both"/>
        <w:rPr>
          <w:rFonts w:ascii="Times New Roman" w:hAnsi="Times New Roman" w:cs="Times New Roman"/>
          <w:sz w:val="24"/>
          <w:szCs w:val="24"/>
        </w:rPr>
      </w:pPr>
      <w:r>
        <w:rPr>
          <w:rFonts w:ascii="Times New Roman" w:hAnsi="Times New Roman" w:cs="Times New Roman"/>
          <w:sz w:val="24"/>
          <w:szCs w:val="24"/>
        </w:rPr>
        <w:t>В 202</w:t>
      </w:r>
      <w:r>
        <w:rPr>
          <w:rFonts w:cs="Times New Roman"/>
          <w:sz w:val="24"/>
          <w:szCs w:val="24"/>
        </w:rPr>
        <w:t>5-2026</w:t>
      </w:r>
      <w:r>
        <w:rPr>
          <w:rFonts w:ascii="Times New Roman" w:hAnsi="Times New Roman" w:cs="Times New Roman"/>
          <w:sz w:val="24"/>
          <w:szCs w:val="24"/>
        </w:rPr>
        <w:t xml:space="preserve"> учебном году будет продолжена активная деятельность цифрового и гуманитарного профиля, запланированы мероприятия для вовлечения большего количества учащихся в деятельность центра «Точка роста».</w:t>
      </w:r>
    </w:p>
    <w:p w:rsidR="00874A2A" w:rsidRDefault="00874A2A" w:rsidP="00DD2BA8">
      <w:pPr>
        <w:ind w:firstLine="708"/>
        <w:jc w:val="both"/>
      </w:pPr>
    </w:p>
    <w:p w:rsidR="00DD2BA8" w:rsidRPr="00874A2A" w:rsidRDefault="00874A2A" w:rsidP="00874A2A">
      <w:pPr>
        <w:pStyle w:val="2"/>
        <w:rPr>
          <w:rFonts w:ascii="Times New Roman" w:hAnsi="Times New Roman" w:cs="Times New Roman"/>
          <w:sz w:val="28"/>
          <w:szCs w:val="28"/>
        </w:rPr>
      </w:pPr>
      <w:bookmarkStart w:id="21" w:name="_Toc207192416"/>
      <w:r w:rsidRPr="00874A2A">
        <w:rPr>
          <w:rFonts w:ascii="Times New Roman" w:hAnsi="Times New Roman" w:cs="Times New Roman"/>
          <w:sz w:val="28"/>
          <w:szCs w:val="28"/>
        </w:rPr>
        <w:t>2.3. Анализ</w:t>
      </w:r>
      <w:r w:rsidR="00DD2BA8" w:rsidRPr="00874A2A">
        <w:rPr>
          <w:rFonts w:ascii="Times New Roman" w:hAnsi="Times New Roman" w:cs="Times New Roman"/>
          <w:sz w:val="28"/>
          <w:szCs w:val="28"/>
        </w:rPr>
        <w:t xml:space="preserve"> работы спортклуба «Атлант» за 2024-2025</w:t>
      </w:r>
      <w:r w:rsidRPr="00874A2A">
        <w:rPr>
          <w:rFonts w:ascii="Times New Roman" w:hAnsi="Times New Roman" w:cs="Times New Roman"/>
          <w:sz w:val="28"/>
          <w:szCs w:val="28"/>
        </w:rPr>
        <w:t xml:space="preserve"> учубный год</w:t>
      </w:r>
      <w:bookmarkEnd w:id="21"/>
    </w:p>
    <w:p w:rsidR="00DD2BA8" w:rsidRDefault="00DD2BA8" w:rsidP="00DD2BA8">
      <w:r>
        <w:rPr>
          <w:rFonts w:ascii="Times New Roman" w:hAnsi="Times New Roman"/>
          <w:sz w:val="24"/>
          <w:szCs w:val="24"/>
        </w:rPr>
        <w:t xml:space="preserve">Завершилась 20  спартакиада школы, которая должна была пройти по 12 видам спорта в трех возрастных группах среди 5-6, 7-8, 9-11 классах. Проведено 7 видов спорта. </w:t>
      </w:r>
    </w:p>
    <w:p w:rsidR="00DD2BA8" w:rsidRDefault="00DD2BA8" w:rsidP="00DD2BA8">
      <w:pPr>
        <w:tabs>
          <w:tab w:val="center" w:pos="851"/>
        </w:tabs>
        <w:jc w:val="both"/>
        <w:rPr>
          <w:b/>
          <w:spacing w:val="-2"/>
          <w:sz w:val="28"/>
          <w:szCs w:val="28"/>
        </w:rPr>
      </w:pPr>
      <w:r>
        <w:rPr>
          <w:rFonts w:ascii="Times New Roman" w:hAnsi="Times New Roman"/>
          <w:sz w:val="24"/>
          <w:szCs w:val="24"/>
        </w:rPr>
        <w:t xml:space="preserve">                              Итоги спартакиады школы за 2024-2025 учебный год.</w:t>
      </w:r>
    </w:p>
    <w:p w:rsidR="00DD2BA8" w:rsidRDefault="00DD2BA8" w:rsidP="00DD2BA8">
      <w:pPr>
        <w:pStyle w:val="affffff3"/>
        <w:tabs>
          <w:tab w:val="center" w:pos="851"/>
        </w:tabs>
        <w:ind w:left="360"/>
        <w:jc w:val="both"/>
        <w:rPr>
          <w:b/>
          <w:spacing w:val="-2"/>
        </w:rPr>
      </w:pPr>
      <w:r>
        <w:rPr>
          <w:b/>
          <w:spacing w:val="-2"/>
        </w:rPr>
        <w:t xml:space="preserve">                                             Среди 5-6 классов.</w:t>
      </w:r>
    </w:p>
    <w:p w:rsidR="00DD2BA8" w:rsidRDefault="00DD2BA8" w:rsidP="00DD2BA8">
      <w:pPr>
        <w:tabs>
          <w:tab w:val="center" w:pos="851"/>
        </w:tabs>
        <w:jc w:val="both"/>
        <w:rPr>
          <w:b/>
          <w:spacing w:val="-2"/>
        </w:rPr>
      </w:pPr>
      <w:r>
        <w:rPr>
          <w:rFonts w:ascii="Times New Roman" w:eastAsiaTheme="minorHAnsi" w:hAnsi="Times New Roman"/>
          <w:b/>
          <w:spacing w:val="-2"/>
          <w:sz w:val="24"/>
          <w:szCs w:val="24"/>
          <w:lang w:eastAsia="en-US"/>
        </w:rPr>
        <w:t xml:space="preserve">                                        </w:t>
      </w:r>
      <w:r>
        <w:rPr>
          <w:rFonts w:ascii="Times New Roman" w:hAnsi="Times New Roman"/>
          <w:b/>
          <w:spacing w:val="-2"/>
          <w:sz w:val="24"/>
          <w:szCs w:val="24"/>
        </w:rPr>
        <w:t xml:space="preserve">  1 место     5-А класс</w:t>
      </w:r>
    </w:p>
    <w:p w:rsidR="00DD2BA8" w:rsidRDefault="00DD2BA8" w:rsidP="00DD2BA8">
      <w:pPr>
        <w:pStyle w:val="affffff3"/>
        <w:tabs>
          <w:tab w:val="center" w:pos="851"/>
        </w:tabs>
        <w:ind w:left="360"/>
        <w:jc w:val="both"/>
        <w:rPr>
          <w:b/>
          <w:spacing w:val="-2"/>
        </w:rPr>
      </w:pPr>
      <w:r>
        <w:rPr>
          <w:b/>
          <w:spacing w:val="-2"/>
        </w:rPr>
        <w:t xml:space="preserve">                                    2 место    5-Б класс</w:t>
      </w:r>
    </w:p>
    <w:p w:rsidR="00DD2BA8" w:rsidRDefault="00DD2BA8" w:rsidP="00DD2BA8">
      <w:pPr>
        <w:pStyle w:val="affffff3"/>
        <w:tabs>
          <w:tab w:val="center" w:pos="851"/>
        </w:tabs>
        <w:ind w:left="360"/>
        <w:jc w:val="both"/>
        <w:rPr>
          <w:b/>
          <w:spacing w:val="-2"/>
        </w:rPr>
      </w:pPr>
      <w:r>
        <w:rPr>
          <w:b/>
          <w:spacing w:val="-2"/>
        </w:rPr>
        <w:t xml:space="preserve">                                    3 место    6-А класс</w:t>
      </w:r>
    </w:p>
    <w:p w:rsidR="00DD2BA8" w:rsidRDefault="00DD2BA8" w:rsidP="00DD2BA8">
      <w:pPr>
        <w:pStyle w:val="affffff3"/>
        <w:tabs>
          <w:tab w:val="center" w:pos="851"/>
        </w:tabs>
        <w:ind w:left="360"/>
        <w:jc w:val="both"/>
        <w:rPr>
          <w:spacing w:val="-2"/>
        </w:rPr>
      </w:pPr>
      <w:r>
        <w:rPr>
          <w:spacing w:val="-2"/>
        </w:rPr>
        <w:t xml:space="preserve">                                    4 место     6-Б класс.</w:t>
      </w:r>
    </w:p>
    <w:p w:rsidR="00DD2BA8" w:rsidRDefault="00DD2BA8" w:rsidP="00DD2BA8">
      <w:pPr>
        <w:pStyle w:val="affffff3"/>
        <w:tabs>
          <w:tab w:val="center" w:pos="851"/>
        </w:tabs>
        <w:ind w:left="360"/>
        <w:jc w:val="both"/>
        <w:rPr>
          <w:spacing w:val="-2"/>
        </w:rPr>
      </w:pPr>
      <w:r>
        <w:rPr>
          <w:spacing w:val="-2"/>
        </w:rPr>
        <w:t xml:space="preserve">                                    5 место     6-В класс.</w:t>
      </w:r>
    </w:p>
    <w:p w:rsidR="00DD2BA8" w:rsidRDefault="00DD2BA8" w:rsidP="00DD2BA8">
      <w:pPr>
        <w:pStyle w:val="affffff3"/>
        <w:tabs>
          <w:tab w:val="center" w:pos="851"/>
        </w:tabs>
        <w:ind w:left="360"/>
        <w:jc w:val="both"/>
        <w:rPr>
          <w:b/>
          <w:spacing w:val="-2"/>
        </w:rPr>
      </w:pPr>
      <w:r>
        <w:rPr>
          <w:spacing w:val="-2"/>
        </w:rPr>
        <w:t xml:space="preserve">                                    6 место     5-В  класс.</w:t>
      </w:r>
    </w:p>
    <w:p w:rsidR="00DD2BA8" w:rsidRDefault="00DD2BA8" w:rsidP="00DD2BA8">
      <w:pPr>
        <w:tabs>
          <w:tab w:val="center" w:pos="851"/>
        </w:tabs>
        <w:jc w:val="both"/>
        <w:rPr>
          <w:rFonts w:eastAsiaTheme="minorHAnsi"/>
          <w:spacing w:val="-2"/>
          <w:lang w:eastAsia="en-US"/>
        </w:rPr>
      </w:pPr>
    </w:p>
    <w:p w:rsidR="00DD2BA8" w:rsidRDefault="00DD2BA8" w:rsidP="00DD2BA8">
      <w:pPr>
        <w:tabs>
          <w:tab w:val="center" w:pos="851"/>
        </w:tabs>
        <w:jc w:val="both"/>
        <w:rPr>
          <w:spacing w:val="-2"/>
        </w:rPr>
      </w:pPr>
      <w:r>
        <w:rPr>
          <w:rFonts w:ascii="Times New Roman" w:hAnsi="Times New Roman"/>
          <w:b/>
          <w:spacing w:val="-2"/>
          <w:sz w:val="24"/>
          <w:szCs w:val="24"/>
        </w:rPr>
        <w:t xml:space="preserve">                                                  Среди 7-8 классов</w:t>
      </w:r>
      <w:r>
        <w:rPr>
          <w:rFonts w:ascii="Times New Roman" w:hAnsi="Times New Roman"/>
          <w:spacing w:val="-2"/>
          <w:sz w:val="24"/>
          <w:szCs w:val="24"/>
        </w:rPr>
        <w:t>.</w:t>
      </w:r>
    </w:p>
    <w:p w:rsidR="00DD2BA8" w:rsidRDefault="00DD2BA8" w:rsidP="00DD2BA8">
      <w:pPr>
        <w:tabs>
          <w:tab w:val="center" w:pos="851"/>
        </w:tabs>
        <w:jc w:val="both"/>
        <w:rPr>
          <w:spacing w:val="-2"/>
        </w:rPr>
      </w:pPr>
      <w:r>
        <w:rPr>
          <w:rFonts w:ascii="Times New Roman" w:hAnsi="Times New Roman"/>
          <w:spacing w:val="-2"/>
          <w:sz w:val="24"/>
          <w:szCs w:val="24"/>
        </w:rPr>
        <w:t xml:space="preserve">                                         </w:t>
      </w:r>
      <w:r>
        <w:rPr>
          <w:rFonts w:ascii="Times New Roman" w:hAnsi="Times New Roman"/>
          <w:b/>
          <w:spacing w:val="-2"/>
          <w:sz w:val="24"/>
          <w:szCs w:val="24"/>
        </w:rPr>
        <w:t xml:space="preserve"> 1 место     8-Б класс  </w:t>
      </w:r>
    </w:p>
    <w:p w:rsidR="00DD2BA8" w:rsidRDefault="00DD2BA8" w:rsidP="00DD2BA8">
      <w:pPr>
        <w:pStyle w:val="affffff3"/>
        <w:tabs>
          <w:tab w:val="center" w:pos="851"/>
        </w:tabs>
        <w:ind w:left="360"/>
        <w:jc w:val="both"/>
        <w:rPr>
          <w:b/>
          <w:spacing w:val="-2"/>
        </w:rPr>
      </w:pPr>
      <w:r>
        <w:rPr>
          <w:b/>
          <w:spacing w:val="-2"/>
        </w:rPr>
        <w:t xml:space="preserve">                                    2 место     8-В класс</w:t>
      </w:r>
    </w:p>
    <w:p w:rsidR="00DD2BA8" w:rsidRDefault="00DD2BA8" w:rsidP="00DD2BA8">
      <w:pPr>
        <w:pStyle w:val="affffff3"/>
        <w:tabs>
          <w:tab w:val="center" w:pos="851"/>
        </w:tabs>
        <w:ind w:left="360"/>
        <w:jc w:val="both"/>
        <w:rPr>
          <w:b/>
          <w:spacing w:val="-2"/>
        </w:rPr>
      </w:pPr>
      <w:r>
        <w:rPr>
          <w:b/>
          <w:spacing w:val="-2"/>
        </w:rPr>
        <w:t xml:space="preserve">                                    3 место     7-А класс</w:t>
      </w:r>
    </w:p>
    <w:p w:rsidR="00DD2BA8" w:rsidRDefault="00DD2BA8" w:rsidP="00DD2BA8">
      <w:pPr>
        <w:pStyle w:val="affffff3"/>
        <w:tabs>
          <w:tab w:val="center" w:pos="851"/>
        </w:tabs>
        <w:ind w:left="360"/>
        <w:jc w:val="both"/>
        <w:rPr>
          <w:spacing w:val="-2"/>
        </w:rPr>
      </w:pPr>
      <w:r>
        <w:rPr>
          <w:spacing w:val="-2"/>
        </w:rPr>
        <w:t xml:space="preserve">                                    4 место     7-Б класс</w:t>
      </w:r>
    </w:p>
    <w:p w:rsidR="00DD2BA8" w:rsidRDefault="00DD2BA8" w:rsidP="00DD2BA8">
      <w:pPr>
        <w:pStyle w:val="affffff3"/>
        <w:tabs>
          <w:tab w:val="center" w:pos="851"/>
        </w:tabs>
        <w:ind w:left="360"/>
        <w:jc w:val="both"/>
        <w:rPr>
          <w:spacing w:val="-2"/>
        </w:rPr>
      </w:pPr>
      <w:r>
        <w:rPr>
          <w:spacing w:val="-2"/>
        </w:rPr>
        <w:t xml:space="preserve">                                    5 место     7-В класс</w:t>
      </w:r>
    </w:p>
    <w:p w:rsidR="00DD2BA8" w:rsidRDefault="00DD2BA8" w:rsidP="00DD2BA8">
      <w:pPr>
        <w:pStyle w:val="affffff3"/>
        <w:tabs>
          <w:tab w:val="center" w:pos="851"/>
        </w:tabs>
        <w:ind w:left="360"/>
        <w:jc w:val="both"/>
        <w:rPr>
          <w:spacing w:val="-2"/>
        </w:rPr>
      </w:pPr>
      <w:r>
        <w:rPr>
          <w:spacing w:val="-2"/>
        </w:rPr>
        <w:t xml:space="preserve">                                    6 место     8-а класс</w:t>
      </w:r>
    </w:p>
    <w:p w:rsidR="00DD2BA8" w:rsidRDefault="00DD2BA8" w:rsidP="00DD2BA8">
      <w:pPr>
        <w:pStyle w:val="affffff3"/>
        <w:tabs>
          <w:tab w:val="center" w:pos="851"/>
        </w:tabs>
        <w:ind w:left="360"/>
        <w:jc w:val="both"/>
        <w:rPr>
          <w:spacing w:val="-2"/>
        </w:rPr>
      </w:pPr>
    </w:p>
    <w:p w:rsidR="00DD2BA8" w:rsidRDefault="00DD2BA8" w:rsidP="00DD2BA8">
      <w:pPr>
        <w:pStyle w:val="affffff3"/>
        <w:tabs>
          <w:tab w:val="center" w:pos="851"/>
        </w:tabs>
        <w:ind w:left="360"/>
        <w:jc w:val="both"/>
        <w:rPr>
          <w:b/>
          <w:spacing w:val="-2"/>
        </w:rPr>
      </w:pPr>
      <w:r>
        <w:rPr>
          <w:b/>
          <w:spacing w:val="-2"/>
        </w:rPr>
        <w:t xml:space="preserve">                                            Среди 9-11 классов</w:t>
      </w:r>
      <w:r>
        <w:rPr>
          <w:spacing w:val="-2"/>
        </w:rPr>
        <w:t>.</w:t>
      </w:r>
    </w:p>
    <w:p w:rsidR="00DD2BA8" w:rsidRDefault="00DD2BA8" w:rsidP="00DD2BA8">
      <w:pPr>
        <w:tabs>
          <w:tab w:val="center" w:pos="851"/>
        </w:tabs>
        <w:jc w:val="both"/>
        <w:rPr>
          <w:spacing w:val="-2"/>
        </w:rPr>
      </w:pPr>
      <w:r>
        <w:rPr>
          <w:rFonts w:ascii="Times New Roman" w:eastAsiaTheme="minorHAnsi" w:hAnsi="Times New Roman"/>
          <w:spacing w:val="-2"/>
          <w:sz w:val="24"/>
          <w:szCs w:val="24"/>
          <w:lang w:eastAsia="en-US"/>
        </w:rPr>
        <w:t xml:space="preserve">                                      </w:t>
      </w:r>
      <w:r>
        <w:rPr>
          <w:rFonts w:ascii="Times New Roman" w:hAnsi="Times New Roman"/>
          <w:b/>
          <w:spacing w:val="-2"/>
          <w:sz w:val="24"/>
          <w:szCs w:val="24"/>
        </w:rPr>
        <w:t xml:space="preserve">    1 место    11-А класс</w:t>
      </w:r>
    </w:p>
    <w:p w:rsidR="00DD2BA8" w:rsidRDefault="00DD2BA8" w:rsidP="00DD2BA8">
      <w:pPr>
        <w:pStyle w:val="affffff3"/>
        <w:tabs>
          <w:tab w:val="center" w:pos="851"/>
        </w:tabs>
        <w:ind w:left="360"/>
        <w:jc w:val="both"/>
        <w:rPr>
          <w:b/>
          <w:spacing w:val="-2"/>
        </w:rPr>
      </w:pPr>
      <w:r>
        <w:rPr>
          <w:b/>
          <w:spacing w:val="-2"/>
        </w:rPr>
        <w:t xml:space="preserve">                                    2 место    9-А класс</w:t>
      </w:r>
    </w:p>
    <w:p w:rsidR="00DD2BA8" w:rsidRDefault="00DD2BA8" w:rsidP="00DD2BA8">
      <w:pPr>
        <w:pStyle w:val="affffff3"/>
        <w:tabs>
          <w:tab w:val="center" w:pos="851"/>
        </w:tabs>
        <w:ind w:left="360"/>
        <w:jc w:val="both"/>
        <w:rPr>
          <w:b/>
          <w:spacing w:val="-2"/>
        </w:rPr>
      </w:pPr>
      <w:r>
        <w:rPr>
          <w:b/>
          <w:spacing w:val="-2"/>
        </w:rPr>
        <w:t xml:space="preserve">                                    3 место    10-А класс</w:t>
      </w:r>
    </w:p>
    <w:p w:rsidR="00DD2BA8" w:rsidRDefault="00DD2BA8" w:rsidP="00DD2BA8">
      <w:pPr>
        <w:pStyle w:val="affffff3"/>
        <w:tabs>
          <w:tab w:val="center" w:pos="851"/>
        </w:tabs>
        <w:ind w:left="360"/>
        <w:jc w:val="both"/>
        <w:rPr>
          <w:spacing w:val="-2"/>
        </w:rPr>
      </w:pPr>
      <w:r>
        <w:rPr>
          <w:spacing w:val="-2"/>
        </w:rPr>
        <w:t xml:space="preserve">                                   4 место      9-Б класс</w:t>
      </w:r>
    </w:p>
    <w:p w:rsidR="00DD2BA8" w:rsidRDefault="00DD2BA8" w:rsidP="00DD2BA8">
      <w:r>
        <w:rPr>
          <w:rFonts w:ascii="Times New Roman" w:hAnsi="Times New Roman" w:cs="Times New Roman"/>
          <w:sz w:val="24"/>
          <w:szCs w:val="24"/>
        </w:rPr>
        <w:t xml:space="preserve">                                         5 место    9-В класс</w:t>
      </w:r>
    </w:p>
    <w:p w:rsidR="00DD2BA8" w:rsidRDefault="00DD2BA8" w:rsidP="00DD2BA8">
      <w:pPr>
        <w:pStyle w:val="affffff2"/>
        <w:rPr>
          <w:rFonts w:ascii="Times New Roman" w:hAnsi="Times New Roman"/>
          <w:sz w:val="24"/>
          <w:szCs w:val="24"/>
        </w:rPr>
      </w:pPr>
      <w:r>
        <w:rPr>
          <w:rFonts w:ascii="Times New Roman" w:hAnsi="Times New Roman"/>
          <w:sz w:val="24"/>
          <w:szCs w:val="24"/>
        </w:rPr>
        <w:t xml:space="preserve">            Самые спортивные классы награждены переходящими кубками.</w:t>
      </w:r>
    </w:p>
    <w:p w:rsidR="00DD2BA8" w:rsidRDefault="00DD2BA8" w:rsidP="00DD2BA8">
      <w:pPr>
        <w:pStyle w:val="affffff2"/>
        <w:rPr>
          <w:rFonts w:ascii="Times New Roman" w:hAnsi="Times New Roman"/>
          <w:sz w:val="24"/>
          <w:szCs w:val="24"/>
        </w:rPr>
      </w:pPr>
    </w:p>
    <w:p w:rsidR="00DD2BA8" w:rsidRDefault="00DD2BA8" w:rsidP="00DD2BA8">
      <w:pPr>
        <w:pStyle w:val="affffff2"/>
        <w:rPr>
          <w:rFonts w:ascii="Times New Roman" w:hAnsi="Times New Roman"/>
          <w:sz w:val="24"/>
          <w:szCs w:val="24"/>
        </w:rPr>
      </w:pPr>
      <w:r>
        <w:rPr>
          <w:rFonts w:ascii="Times New Roman" w:hAnsi="Times New Roman"/>
          <w:sz w:val="24"/>
          <w:szCs w:val="24"/>
        </w:rPr>
        <w:t xml:space="preserve">                                                             Среди 5-6 кл</w:t>
      </w:r>
    </w:p>
    <w:p w:rsidR="00DD2BA8" w:rsidRDefault="00DD2BA8" w:rsidP="00DD2BA8">
      <w:pPr>
        <w:pStyle w:val="affffff2"/>
        <w:rPr>
          <w:rFonts w:ascii="Times New Roman" w:hAnsi="Times New Roman"/>
          <w:sz w:val="24"/>
          <w:szCs w:val="24"/>
        </w:rPr>
      </w:pPr>
      <w:r>
        <w:rPr>
          <w:rFonts w:ascii="Times New Roman" w:hAnsi="Times New Roman"/>
          <w:sz w:val="24"/>
          <w:szCs w:val="24"/>
        </w:rPr>
        <w:t xml:space="preserve">                             5-А кл. руководитель Перегудова М.А.</w:t>
      </w:r>
    </w:p>
    <w:p w:rsidR="00DD2BA8" w:rsidRDefault="00DD2BA8" w:rsidP="00DD2BA8">
      <w:pPr>
        <w:pStyle w:val="affffff2"/>
        <w:rPr>
          <w:rFonts w:ascii="Times New Roman" w:hAnsi="Times New Roman"/>
          <w:sz w:val="24"/>
          <w:szCs w:val="24"/>
        </w:rPr>
      </w:pPr>
    </w:p>
    <w:p w:rsidR="00DD2BA8" w:rsidRDefault="00DD2BA8" w:rsidP="00DD2BA8">
      <w:pPr>
        <w:pStyle w:val="affffff2"/>
        <w:rPr>
          <w:rFonts w:ascii="Times New Roman" w:hAnsi="Times New Roman"/>
          <w:sz w:val="24"/>
          <w:szCs w:val="24"/>
        </w:rPr>
      </w:pPr>
      <w:r>
        <w:rPr>
          <w:rFonts w:ascii="Times New Roman" w:hAnsi="Times New Roman"/>
          <w:sz w:val="24"/>
          <w:szCs w:val="24"/>
        </w:rPr>
        <w:t xml:space="preserve">                                                            Среди 7-8кл</w:t>
      </w:r>
    </w:p>
    <w:p w:rsidR="00DD2BA8" w:rsidRDefault="00DD2BA8" w:rsidP="00DD2BA8">
      <w:pPr>
        <w:pStyle w:val="affffff2"/>
        <w:rPr>
          <w:rFonts w:ascii="Times New Roman" w:hAnsi="Times New Roman"/>
          <w:sz w:val="24"/>
          <w:szCs w:val="24"/>
        </w:rPr>
      </w:pPr>
      <w:r>
        <w:rPr>
          <w:rFonts w:ascii="Times New Roman" w:hAnsi="Times New Roman"/>
          <w:sz w:val="24"/>
          <w:szCs w:val="24"/>
        </w:rPr>
        <w:t xml:space="preserve">                             8-Б кл. руководитель  Карманова У.С.</w:t>
      </w:r>
    </w:p>
    <w:p w:rsidR="00DD2BA8" w:rsidRDefault="00DD2BA8" w:rsidP="00DD2BA8">
      <w:pPr>
        <w:pStyle w:val="affffff2"/>
        <w:rPr>
          <w:rFonts w:ascii="Times New Roman" w:hAnsi="Times New Roman"/>
          <w:sz w:val="24"/>
          <w:szCs w:val="24"/>
        </w:rPr>
      </w:pPr>
    </w:p>
    <w:p w:rsidR="00DD2BA8" w:rsidRDefault="00DD2BA8" w:rsidP="00DD2BA8">
      <w:pPr>
        <w:pStyle w:val="affffff2"/>
        <w:rPr>
          <w:rFonts w:ascii="Times New Roman" w:hAnsi="Times New Roman"/>
          <w:sz w:val="24"/>
          <w:szCs w:val="24"/>
        </w:rPr>
      </w:pPr>
      <w:r>
        <w:rPr>
          <w:rFonts w:ascii="Times New Roman" w:hAnsi="Times New Roman"/>
          <w:sz w:val="24"/>
          <w:szCs w:val="24"/>
        </w:rPr>
        <w:t xml:space="preserve">                                                            Среди 9-11 кл.</w:t>
      </w:r>
    </w:p>
    <w:p w:rsidR="00DD2BA8" w:rsidRDefault="00DD2BA8" w:rsidP="00DD2BA8">
      <w:pPr>
        <w:pStyle w:val="affffff2"/>
        <w:rPr>
          <w:rFonts w:ascii="Times New Roman" w:hAnsi="Times New Roman"/>
          <w:sz w:val="24"/>
          <w:szCs w:val="24"/>
        </w:rPr>
      </w:pPr>
      <w:r>
        <w:rPr>
          <w:rFonts w:ascii="Times New Roman" w:hAnsi="Times New Roman"/>
          <w:sz w:val="24"/>
          <w:szCs w:val="24"/>
        </w:rPr>
        <w:t xml:space="preserve">                             11-А кл. руководитель  Колбасенко Л.А.</w:t>
      </w:r>
    </w:p>
    <w:p w:rsidR="00DD2BA8" w:rsidRDefault="00DD2BA8" w:rsidP="00DD2BA8">
      <w:pPr>
        <w:pStyle w:val="affffff2"/>
        <w:rPr>
          <w:rFonts w:ascii="Times New Roman" w:hAnsi="Times New Roman"/>
          <w:sz w:val="24"/>
          <w:szCs w:val="24"/>
        </w:rPr>
      </w:pPr>
    </w:p>
    <w:p w:rsidR="00DD2BA8" w:rsidRDefault="00DD2BA8" w:rsidP="00DD2BA8">
      <w:pPr>
        <w:pStyle w:val="affffff2"/>
        <w:rPr>
          <w:rFonts w:ascii="Times New Roman" w:hAnsi="Times New Roman"/>
          <w:b/>
          <w:sz w:val="24"/>
          <w:szCs w:val="24"/>
        </w:rPr>
      </w:pPr>
      <w:r>
        <w:rPr>
          <w:rFonts w:ascii="Times New Roman" w:hAnsi="Times New Roman"/>
          <w:sz w:val="24"/>
          <w:szCs w:val="24"/>
        </w:rPr>
        <w:t xml:space="preserve">Также в нашей школе проводится конкурс </w:t>
      </w:r>
      <w:r>
        <w:rPr>
          <w:rFonts w:ascii="Times New Roman" w:hAnsi="Times New Roman"/>
          <w:b/>
          <w:sz w:val="24"/>
          <w:szCs w:val="24"/>
        </w:rPr>
        <w:t>«Лучший спортсмен школы»</w:t>
      </w:r>
    </w:p>
    <w:p w:rsidR="00DD2BA8" w:rsidRDefault="00DD2BA8" w:rsidP="00DD2BA8">
      <w:pPr>
        <w:pStyle w:val="affffff2"/>
        <w:rPr>
          <w:rFonts w:ascii="Times New Roman" w:hAnsi="Times New Roman"/>
          <w:sz w:val="24"/>
          <w:szCs w:val="24"/>
        </w:rPr>
      </w:pPr>
    </w:p>
    <w:p w:rsidR="00DD2BA8" w:rsidRDefault="00DD2BA8" w:rsidP="00DD2BA8">
      <w:pPr>
        <w:tabs>
          <w:tab w:val="center" w:pos="851"/>
        </w:tabs>
        <w:jc w:val="both"/>
        <w:rPr>
          <w:spacing w:val="-2"/>
        </w:rPr>
      </w:pPr>
      <w:r>
        <w:rPr>
          <w:rFonts w:ascii="Times New Roman" w:hAnsi="Times New Roman"/>
          <w:spacing w:val="-2"/>
          <w:sz w:val="24"/>
          <w:szCs w:val="24"/>
        </w:rPr>
        <w:lastRenderedPageBreak/>
        <w:t>В конкурсе приняло участие 10 юношей и 15 девушек. Согласно ранее составленному положению о проводимом конкурсе были подведены его итоги.</w:t>
      </w:r>
    </w:p>
    <w:p w:rsidR="00DD2BA8" w:rsidRDefault="00DD2BA8" w:rsidP="00DD2BA8">
      <w:pPr>
        <w:pStyle w:val="affffff3"/>
        <w:tabs>
          <w:tab w:val="center" w:pos="851"/>
        </w:tabs>
        <w:ind w:left="360"/>
        <w:jc w:val="both"/>
        <w:rPr>
          <w:spacing w:val="-2"/>
        </w:rPr>
      </w:pPr>
      <w:r>
        <w:rPr>
          <w:spacing w:val="-2"/>
        </w:rPr>
        <w:t xml:space="preserve">                      среди девушек                                            среди юношей</w:t>
      </w:r>
    </w:p>
    <w:p w:rsidR="00DD2BA8" w:rsidRDefault="00DD2BA8" w:rsidP="00DD2BA8">
      <w:pPr>
        <w:tabs>
          <w:tab w:val="center" w:pos="851"/>
        </w:tabs>
        <w:jc w:val="both"/>
        <w:rPr>
          <w:b/>
          <w:spacing w:val="-2"/>
        </w:rPr>
      </w:pPr>
      <w:r>
        <w:rPr>
          <w:rFonts w:ascii="Times New Roman" w:hAnsi="Times New Roman"/>
          <w:b/>
          <w:spacing w:val="-2"/>
          <w:sz w:val="24"/>
          <w:szCs w:val="24"/>
        </w:rPr>
        <w:t xml:space="preserve"> 1 место  Новикова Анастасия     11-А            1 место  Волошин Никита     10-А</w:t>
      </w:r>
    </w:p>
    <w:p w:rsidR="00DD2BA8" w:rsidRDefault="00DD2BA8" w:rsidP="00DD2BA8">
      <w:pPr>
        <w:tabs>
          <w:tab w:val="center" w:pos="851"/>
        </w:tabs>
        <w:jc w:val="both"/>
        <w:rPr>
          <w:b/>
          <w:spacing w:val="-2"/>
        </w:rPr>
      </w:pPr>
      <w:r>
        <w:rPr>
          <w:rFonts w:ascii="Times New Roman" w:hAnsi="Times New Roman"/>
          <w:b/>
          <w:spacing w:val="-2"/>
          <w:sz w:val="24"/>
          <w:szCs w:val="24"/>
        </w:rPr>
        <w:t xml:space="preserve"> 2 место  Борзыхина Виктория    11-А           2 место  Вакуленко Сергей     10 -А</w:t>
      </w:r>
    </w:p>
    <w:p w:rsidR="00DD2BA8" w:rsidRDefault="00DD2BA8" w:rsidP="00DD2BA8">
      <w:pPr>
        <w:tabs>
          <w:tab w:val="center" w:pos="851"/>
        </w:tabs>
        <w:jc w:val="both"/>
        <w:rPr>
          <w:b/>
          <w:spacing w:val="-2"/>
        </w:rPr>
      </w:pPr>
      <w:r>
        <w:rPr>
          <w:rFonts w:ascii="Times New Roman" w:hAnsi="Times New Roman"/>
          <w:b/>
          <w:spacing w:val="-2"/>
          <w:sz w:val="24"/>
          <w:szCs w:val="24"/>
        </w:rPr>
        <w:t xml:space="preserve"> 3 место  Позняк Виктория          11-А             3 место  Карманов Руслан      10-А</w:t>
      </w:r>
    </w:p>
    <w:p w:rsidR="00DD2BA8" w:rsidRDefault="00DD2BA8" w:rsidP="00DD2BA8">
      <w:pPr>
        <w:tabs>
          <w:tab w:val="center" w:pos="851"/>
        </w:tabs>
        <w:jc w:val="both"/>
        <w:rPr>
          <w:spacing w:val="-2"/>
        </w:rPr>
      </w:pPr>
    </w:p>
    <w:p w:rsidR="00DD2BA8" w:rsidRDefault="00DD2BA8" w:rsidP="00DD2BA8">
      <w:pPr>
        <w:pStyle w:val="affffff3"/>
        <w:tabs>
          <w:tab w:val="center" w:pos="851"/>
        </w:tabs>
        <w:ind w:left="360"/>
        <w:jc w:val="both"/>
        <w:rPr>
          <w:spacing w:val="-2"/>
        </w:rPr>
      </w:pPr>
      <w:r>
        <w:rPr>
          <w:spacing w:val="-2"/>
        </w:rPr>
        <w:t xml:space="preserve">Учащиеся занявшие: </w:t>
      </w:r>
    </w:p>
    <w:p w:rsidR="00DD2BA8" w:rsidRDefault="00DD2BA8" w:rsidP="00DD2BA8">
      <w:pPr>
        <w:pStyle w:val="affffff3"/>
        <w:tabs>
          <w:tab w:val="center" w:pos="851"/>
        </w:tabs>
        <w:ind w:left="360"/>
        <w:jc w:val="both"/>
        <w:rPr>
          <w:spacing w:val="-2"/>
        </w:rPr>
      </w:pPr>
      <w:r>
        <w:rPr>
          <w:spacing w:val="-2"/>
        </w:rPr>
        <w:t>1 место награждаются почетное грамотой.</w:t>
      </w:r>
    </w:p>
    <w:p w:rsidR="00DD2BA8" w:rsidRDefault="00DD2BA8" w:rsidP="00DD2BA8">
      <w:pPr>
        <w:pStyle w:val="affffff3"/>
        <w:tabs>
          <w:tab w:val="center" w:pos="851"/>
        </w:tabs>
        <w:ind w:left="360"/>
        <w:jc w:val="both"/>
        <w:rPr>
          <w:spacing w:val="-2"/>
        </w:rPr>
      </w:pPr>
      <w:r>
        <w:rPr>
          <w:spacing w:val="-2"/>
        </w:rPr>
        <w:t>2,3 место награждаются почетное грамотой.</w:t>
      </w:r>
    </w:p>
    <w:p w:rsidR="00DD2BA8" w:rsidRDefault="00DD2BA8" w:rsidP="00DD2BA8">
      <w:pPr>
        <w:pStyle w:val="affffff3"/>
        <w:tabs>
          <w:tab w:val="center" w:pos="851"/>
        </w:tabs>
        <w:ind w:left="360"/>
        <w:jc w:val="both"/>
      </w:pPr>
      <w:r>
        <w:rPr>
          <w:spacing w:val="-2"/>
        </w:rPr>
        <w:t>В 2024 –2025 учебном году</w:t>
      </w:r>
      <w:r>
        <w:t xml:space="preserve"> школа приняла участие в 16 Всекубанской спартакиаде школьников «Спортивные надежды Кубани»  2 этапа (районного) в трех возрастных группах.  </w:t>
      </w:r>
    </w:p>
    <w:p w:rsidR="00DD2BA8" w:rsidRDefault="00DD2BA8" w:rsidP="00DD2BA8">
      <w:pPr>
        <w:pStyle w:val="affffff3"/>
        <w:tabs>
          <w:tab w:val="center" w:pos="851"/>
        </w:tabs>
        <w:ind w:left="360"/>
        <w:jc w:val="both"/>
        <w:rPr>
          <w:b/>
        </w:rPr>
      </w:pPr>
      <w:r>
        <w:t xml:space="preserve">                                 </w:t>
      </w:r>
      <w:r>
        <w:rPr>
          <w:b/>
        </w:rPr>
        <w:t>Наибольшего успеха добились команды:</w:t>
      </w:r>
    </w:p>
    <w:p w:rsidR="00DD2BA8" w:rsidRDefault="00DD2BA8" w:rsidP="00DD2BA8">
      <w:pPr>
        <w:pStyle w:val="affffff3"/>
        <w:tabs>
          <w:tab w:val="center" w:pos="851"/>
        </w:tabs>
        <w:ind w:left="360"/>
        <w:jc w:val="both"/>
      </w:pPr>
      <w:r>
        <w:t xml:space="preserve">                                     1 место Баскетбол (девушки 9-11 кл.) </w:t>
      </w:r>
    </w:p>
    <w:p w:rsidR="00DD2BA8" w:rsidRDefault="00DD2BA8" w:rsidP="00DD2BA8">
      <w:pPr>
        <w:pStyle w:val="affffff3"/>
        <w:tabs>
          <w:tab w:val="center" w:pos="851"/>
        </w:tabs>
        <w:ind w:left="360"/>
        <w:jc w:val="both"/>
      </w:pPr>
      <w:r>
        <w:t xml:space="preserve">                                     2 место Баскетбол (девочки 7-8 классов)   </w:t>
      </w:r>
    </w:p>
    <w:p w:rsidR="00DD2BA8" w:rsidRDefault="00DD2BA8" w:rsidP="00DD2BA8">
      <w:pPr>
        <w:pStyle w:val="affffff3"/>
        <w:tabs>
          <w:tab w:val="center" w:pos="851"/>
        </w:tabs>
        <w:ind w:left="360"/>
        <w:jc w:val="both"/>
      </w:pPr>
      <w:r>
        <w:t xml:space="preserve">                                     3 место Баскетбол (девочки 5-6 классов)</w:t>
      </w:r>
    </w:p>
    <w:p w:rsidR="00DD2BA8" w:rsidRDefault="00DD2BA8" w:rsidP="00DD2BA8">
      <w:pPr>
        <w:pStyle w:val="affffff3"/>
        <w:tabs>
          <w:tab w:val="center" w:pos="851"/>
        </w:tabs>
        <w:ind w:left="360"/>
        <w:jc w:val="both"/>
      </w:pPr>
      <w:r>
        <w:t xml:space="preserve">                                     1 место Гандбол ( девушки 9-11 кл.)         </w:t>
      </w:r>
    </w:p>
    <w:p w:rsidR="00DD2BA8" w:rsidRDefault="00DD2BA8" w:rsidP="00DD2BA8">
      <w:pPr>
        <w:pStyle w:val="affffff3"/>
        <w:tabs>
          <w:tab w:val="center" w:pos="851"/>
        </w:tabs>
        <w:ind w:left="360"/>
        <w:jc w:val="both"/>
      </w:pPr>
      <w:r>
        <w:t xml:space="preserve">                                     2 место Шахматы         </w:t>
      </w:r>
    </w:p>
    <w:p w:rsidR="00DD2BA8" w:rsidRDefault="00DD2BA8" w:rsidP="00DD2BA8">
      <w:pPr>
        <w:pStyle w:val="affffff3"/>
        <w:tabs>
          <w:tab w:val="center" w:pos="851"/>
        </w:tabs>
        <w:ind w:left="360"/>
        <w:jc w:val="both"/>
      </w:pPr>
      <w:r>
        <w:t xml:space="preserve">                                     2 место «Веселые старты» 2 класс</w:t>
      </w:r>
    </w:p>
    <w:p w:rsidR="00DD2BA8" w:rsidRDefault="00DD2BA8" w:rsidP="00DD2BA8">
      <w:pPr>
        <w:pStyle w:val="affffff3"/>
        <w:tabs>
          <w:tab w:val="center" w:pos="851"/>
        </w:tabs>
        <w:ind w:left="360"/>
        <w:jc w:val="both"/>
      </w:pPr>
      <w:r>
        <w:t xml:space="preserve">                                     2 место «Веселые старты» 3 класс</w:t>
      </w:r>
    </w:p>
    <w:p w:rsidR="00DD2BA8" w:rsidRDefault="00DD2BA8" w:rsidP="00DD2BA8">
      <w:pPr>
        <w:pStyle w:val="affffff3"/>
        <w:tabs>
          <w:tab w:val="center" w:pos="851"/>
        </w:tabs>
        <w:ind w:left="360"/>
        <w:jc w:val="both"/>
      </w:pPr>
      <w:r>
        <w:t xml:space="preserve">                                     2 место «Веселые старты» 4 класс</w:t>
      </w:r>
    </w:p>
    <w:p w:rsidR="00DD2BA8" w:rsidRDefault="00DD2BA8" w:rsidP="00DD2BA8">
      <w:pPr>
        <w:pStyle w:val="affffff3"/>
        <w:tabs>
          <w:tab w:val="center" w:pos="851"/>
        </w:tabs>
        <w:ind w:left="360"/>
        <w:jc w:val="both"/>
      </w:pPr>
    </w:p>
    <w:p w:rsidR="00DD2BA8" w:rsidRDefault="00DD2BA8" w:rsidP="00DD2BA8">
      <w:pPr>
        <w:pStyle w:val="affffff3"/>
        <w:tabs>
          <w:tab w:val="center" w:pos="851"/>
        </w:tabs>
        <w:ind w:left="360"/>
        <w:jc w:val="both"/>
      </w:pPr>
      <w:r>
        <w:t>Наши команды как победители районных соревнований участвовали в 3 этапе краевой зональной спартакиаде школьников,  где заняли такие места:</w:t>
      </w:r>
    </w:p>
    <w:p w:rsidR="00DD2BA8" w:rsidRDefault="00DD2BA8" w:rsidP="00DD2BA8">
      <w:pPr>
        <w:pStyle w:val="affffff3"/>
        <w:tabs>
          <w:tab w:val="center" w:pos="851"/>
        </w:tabs>
        <w:ind w:left="360"/>
        <w:jc w:val="both"/>
      </w:pPr>
      <w:r>
        <w:t>3 место Баскетбол (девушки 9-11класс) с. Львовское</w:t>
      </w:r>
    </w:p>
    <w:p w:rsidR="00DD2BA8" w:rsidRDefault="00DD2BA8" w:rsidP="00DD2BA8">
      <w:pPr>
        <w:pStyle w:val="affffff3"/>
        <w:tabs>
          <w:tab w:val="center" w:pos="851"/>
        </w:tabs>
        <w:ind w:left="360"/>
        <w:jc w:val="both"/>
      </w:pPr>
      <w:r>
        <w:t>4 место Гандбол ( девушки 9-11 класс)  Новоросийск</w:t>
      </w:r>
    </w:p>
    <w:p w:rsidR="00DD2BA8" w:rsidRDefault="00DD2BA8" w:rsidP="00DD2BA8">
      <w:pPr>
        <w:tabs>
          <w:tab w:val="center" w:pos="851"/>
        </w:tabs>
        <w:jc w:val="both"/>
      </w:pPr>
      <w:r>
        <w:rPr>
          <w:rFonts w:ascii="Times New Roman" w:eastAsiaTheme="minorHAnsi" w:hAnsi="Times New Roman"/>
          <w:sz w:val="24"/>
          <w:szCs w:val="24"/>
          <w:lang w:eastAsia="en-US"/>
        </w:rPr>
        <w:t>Наша школа участвуя в 16 Всекубанской спартакиады школьников ( районной) Итоги пока не подведены.</w:t>
      </w:r>
    </w:p>
    <w:p w:rsidR="00DD2BA8" w:rsidRDefault="00DD2BA8" w:rsidP="00DD2BA8">
      <w:pPr>
        <w:tabs>
          <w:tab w:val="center" w:pos="851"/>
        </w:tabs>
        <w:jc w:val="both"/>
      </w:pPr>
      <w:r>
        <w:rPr>
          <w:rFonts w:ascii="Times New Roman" w:hAnsi="Times New Roman"/>
          <w:sz w:val="24"/>
          <w:szCs w:val="24"/>
        </w:rPr>
        <w:t xml:space="preserve">Если подвести общий итог. Сколько всего команд в течение учебного года было  выставлено  на районные и краевые соревнования в 3 возрастных группах? То их оказалось 56. Завершилась 16 спартакиада школы. 61 ученик стал призерами  районных и краевых соревнований </w:t>
      </w:r>
    </w:p>
    <w:p w:rsidR="00DD2BA8" w:rsidRDefault="00DD2BA8" w:rsidP="00DD2BA8">
      <w:pPr>
        <w:tabs>
          <w:tab w:val="center" w:pos="851"/>
        </w:tabs>
        <w:jc w:val="both"/>
      </w:pPr>
    </w:p>
    <w:p w:rsidR="00DD2BA8" w:rsidRDefault="00DD2BA8" w:rsidP="00DD2BA8">
      <w:pPr>
        <w:tabs>
          <w:tab w:val="center" w:pos="851"/>
        </w:tabs>
        <w:jc w:val="both"/>
        <w:rPr>
          <w:b/>
        </w:rPr>
      </w:pPr>
      <w:r>
        <w:rPr>
          <w:rFonts w:ascii="Times New Roman" w:hAnsi="Times New Roman"/>
          <w:b/>
          <w:sz w:val="24"/>
          <w:szCs w:val="24"/>
        </w:rPr>
        <w:t xml:space="preserve">                 Список победителей и призеров спартакиады района и краевой.</w:t>
      </w:r>
    </w:p>
    <w:p w:rsidR="00DD2BA8" w:rsidRDefault="00DD2BA8" w:rsidP="00DD2BA8">
      <w:pPr>
        <w:tabs>
          <w:tab w:val="center" w:pos="851"/>
        </w:tabs>
        <w:jc w:val="both"/>
        <w:rPr>
          <w:b/>
        </w:rPr>
      </w:pPr>
    </w:p>
    <w:p w:rsidR="00DD2BA8" w:rsidRDefault="00DD2BA8" w:rsidP="00DD2BA8">
      <w:pPr>
        <w:pStyle w:val="affffff2"/>
        <w:rPr>
          <w:rFonts w:ascii="Times New Roman" w:hAnsi="Times New Roman" w:cs="Times New Roman"/>
          <w:sz w:val="24"/>
          <w:szCs w:val="24"/>
        </w:rPr>
      </w:pPr>
      <w:r>
        <w:t xml:space="preserve"> </w:t>
      </w:r>
      <w:r>
        <w:rPr>
          <w:rFonts w:ascii="Times New Roman" w:hAnsi="Times New Roman" w:cs="Times New Roman"/>
          <w:sz w:val="24"/>
          <w:szCs w:val="24"/>
        </w:rPr>
        <w:t xml:space="preserve">1.Борзыхина Виктория     11-А   (б/б 1-м,  г/б 1м, 3м. краевые)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2. Секова Виктория           11-А   (б/б 1-м,  г/б 1м, 3м. краевые)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3. Позняк Виктория           11-А   (б/б 1-м,  г/б 1м, 3м. краевые)</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4. Протопопова Вероника  11-А   (б/б 1-м,  г/б 1м, 3м. краевые)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5. Новикова Анастасия       11-А   (б/б 1-м,  г/б 1м, 3м. краевые)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6. Кочура Анастасия          11-А   (б/б 1-м,  г/б 1м, 3м. краевые)</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7.  Гордиенко Дарья           9-А      (б/б 1-м,  г/б 1м, 3м. краевые)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8. Тихоненко Дарья            9-А (б/б 1-м 2 –м. край )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9. Лесенкова Анна             9-А (б/б 1-м 2 –м. край, л/ 2 место)</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10. Умерова Динара          8-В (г/б 3 м)</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11 Мизенок Мария            8-В 7-Б ( Б/б 2 м.,)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12. Тихоненко Софья        8-Б ( Б/б 1 м.,)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13. Новикова Анна            8-Б  ( Б/ б 2 м., )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14.Мизенок Мария            8-В 7-Б ( Б/б 2 м.,)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15. Демченко Яна               </w:t>
      </w:r>
      <w:r>
        <w:rPr>
          <w:rFonts w:ascii="Times New Roman" w:eastAsia="Calibri" w:hAnsi="Times New Roman" w:cs="Times New Roman"/>
          <w:sz w:val="24"/>
          <w:szCs w:val="24"/>
        </w:rPr>
        <w:t xml:space="preserve">7-Б </w:t>
      </w:r>
      <w:r>
        <w:rPr>
          <w:rFonts w:ascii="Times New Roman" w:hAnsi="Times New Roman" w:cs="Times New Roman"/>
          <w:sz w:val="24"/>
          <w:szCs w:val="24"/>
        </w:rPr>
        <w:t>(  Б/б 2 м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eastAsia="Calibri" w:hAnsi="Times New Roman" w:cs="Times New Roman"/>
          <w:sz w:val="24"/>
          <w:szCs w:val="24"/>
        </w:rPr>
        <w:t>Умерова Риана              7-Б  (</w:t>
      </w:r>
      <w:r>
        <w:rPr>
          <w:rFonts w:ascii="Times New Roman" w:hAnsi="Times New Roman" w:cs="Times New Roman"/>
          <w:sz w:val="24"/>
          <w:szCs w:val="24"/>
        </w:rPr>
        <w:t>. б/б 2 место)</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17. Демченко Яна              </w:t>
      </w:r>
      <w:r>
        <w:rPr>
          <w:rFonts w:ascii="Times New Roman" w:eastAsia="Calibri" w:hAnsi="Times New Roman" w:cs="Times New Roman"/>
          <w:sz w:val="24"/>
          <w:szCs w:val="24"/>
        </w:rPr>
        <w:t xml:space="preserve">7-Б </w:t>
      </w:r>
      <w:r>
        <w:rPr>
          <w:rFonts w:ascii="Times New Roman" w:hAnsi="Times New Roman" w:cs="Times New Roman"/>
          <w:sz w:val="24"/>
          <w:szCs w:val="24"/>
        </w:rPr>
        <w:t>( г/б 3 м Б/б 2 м )</w:t>
      </w:r>
    </w:p>
    <w:p w:rsidR="00DD2BA8" w:rsidRDefault="00DD2BA8" w:rsidP="00DD2BA8">
      <w:pPr>
        <w:pStyle w:val="affffff2"/>
        <w:rPr>
          <w:rFonts w:ascii="Times New Roman" w:eastAsia="Calibri" w:hAnsi="Times New Roman" w:cs="Times New Roman"/>
          <w:sz w:val="24"/>
          <w:szCs w:val="24"/>
        </w:rPr>
      </w:pPr>
      <w:r>
        <w:rPr>
          <w:rFonts w:ascii="Times New Roman" w:hAnsi="Times New Roman" w:cs="Times New Roman"/>
          <w:sz w:val="24"/>
          <w:szCs w:val="24"/>
        </w:rPr>
        <w:t xml:space="preserve"> 18. </w:t>
      </w:r>
      <w:r>
        <w:rPr>
          <w:rFonts w:ascii="Times New Roman" w:eastAsia="Calibri" w:hAnsi="Times New Roman" w:cs="Times New Roman"/>
          <w:sz w:val="24"/>
          <w:szCs w:val="24"/>
        </w:rPr>
        <w:t xml:space="preserve">Умерова Риана             7-Б   </w:t>
      </w:r>
      <w:r>
        <w:rPr>
          <w:rFonts w:ascii="Times New Roman" w:hAnsi="Times New Roman" w:cs="Times New Roman"/>
          <w:sz w:val="24"/>
          <w:szCs w:val="24"/>
        </w:rPr>
        <w:t>( . б/б 2 место)</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19. Колесник Виолетта      8-в ( г/б 3 м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20. Радаченко Анастасия  8-Б   ( б/б 2 м,)</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21. Алексеенко Анна         7-Б  (  Б/б 2 м)</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lastRenderedPageBreak/>
        <w:t xml:space="preserve"> 22. Тлепсук Юля                8-Б (  Б/б 2 м)</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23. </w:t>
      </w:r>
      <w:r>
        <w:rPr>
          <w:rFonts w:ascii="Times New Roman" w:eastAsia="Calibri" w:hAnsi="Times New Roman" w:cs="Times New Roman"/>
          <w:sz w:val="24"/>
          <w:szCs w:val="24"/>
        </w:rPr>
        <w:t xml:space="preserve">Будина Доминика        3-А </w:t>
      </w:r>
      <w:r>
        <w:rPr>
          <w:rFonts w:ascii="Times New Roman" w:hAnsi="Times New Roman" w:cs="Times New Roman"/>
          <w:sz w:val="24"/>
          <w:szCs w:val="24"/>
        </w:rPr>
        <w:t xml:space="preserve">(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24. Ханас Эльвира             3-А (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25. Черная Алина           </w:t>
      </w:r>
      <w:r>
        <w:rPr>
          <w:rFonts w:ascii="Times New Roman" w:eastAsia="Calibri" w:hAnsi="Times New Roman" w:cs="Times New Roman"/>
          <w:sz w:val="24"/>
          <w:szCs w:val="24"/>
        </w:rPr>
        <w:t xml:space="preserve">    3-А </w:t>
      </w:r>
      <w:r>
        <w:rPr>
          <w:rFonts w:ascii="Times New Roman" w:hAnsi="Times New Roman" w:cs="Times New Roman"/>
          <w:sz w:val="24"/>
          <w:szCs w:val="24"/>
        </w:rPr>
        <w:t xml:space="preserve">( Веселые старты 2 место)       </w:t>
      </w:r>
    </w:p>
    <w:p w:rsidR="00DD2BA8" w:rsidRDefault="00DD2BA8" w:rsidP="00DD2BA8">
      <w:pPr>
        <w:pStyle w:val="affffff2"/>
        <w:rPr>
          <w:rFonts w:ascii="Times New Roman" w:eastAsia="Calibri" w:hAnsi="Times New Roman" w:cs="Times New Roman"/>
          <w:sz w:val="24"/>
          <w:szCs w:val="24"/>
        </w:rPr>
      </w:pPr>
      <w:r>
        <w:rPr>
          <w:rFonts w:ascii="Times New Roman" w:hAnsi="Times New Roman" w:cs="Times New Roman"/>
          <w:sz w:val="24"/>
          <w:szCs w:val="24"/>
        </w:rPr>
        <w:t xml:space="preserve"> 26. Асонова Виктория       3-Б (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27. </w:t>
      </w:r>
      <w:r>
        <w:rPr>
          <w:rFonts w:ascii="Times New Roman" w:hAnsi="Times New Roman"/>
          <w:sz w:val="24"/>
          <w:szCs w:val="24"/>
        </w:rPr>
        <w:t xml:space="preserve">Паутова Александра   3-Б </w:t>
      </w:r>
      <w:r>
        <w:rPr>
          <w:rFonts w:ascii="Times New Roman" w:hAnsi="Times New Roman" w:cs="Times New Roman"/>
          <w:sz w:val="24"/>
          <w:szCs w:val="24"/>
        </w:rPr>
        <w:t xml:space="preserve">(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28. </w:t>
      </w:r>
      <w:r>
        <w:rPr>
          <w:rFonts w:ascii="Times New Roman" w:hAnsi="Times New Roman"/>
          <w:sz w:val="24"/>
          <w:szCs w:val="24"/>
        </w:rPr>
        <w:t>Акимова Елена</w:t>
      </w:r>
      <w:r>
        <w:rPr>
          <w:rFonts w:ascii="Times New Roman" w:hAnsi="Times New Roman" w:cs="Times New Roman"/>
          <w:sz w:val="24"/>
          <w:szCs w:val="24"/>
        </w:rPr>
        <w:t xml:space="preserve">            3-Б (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29. </w:t>
      </w:r>
      <w:r>
        <w:rPr>
          <w:rFonts w:ascii="Times New Roman" w:eastAsia="Times New Roman" w:hAnsi="Times New Roman" w:cs="Times New Roman"/>
          <w:sz w:val="24"/>
          <w:szCs w:val="24"/>
        </w:rPr>
        <w:t xml:space="preserve">Карнач </w:t>
      </w:r>
      <w:r>
        <w:rPr>
          <w:rFonts w:ascii="Times New Roman" w:hAnsi="Times New Roman" w:cs="Times New Roman"/>
          <w:sz w:val="24"/>
          <w:szCs w:val="24"/>
        </w:rPr>
        <w:t>Евгений</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3-А (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30.Анисимов Данил           3-Б (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eastAsia="Times New Roman" w:hAnsi="Times New Roman" w:cs="Times New Roman"/>
          <w:sz w:val="24"/>
          <w:szCs w:val="24"/>
        </w:rPr>
        <w:t xml:space="preserve">  31.</w:t>
      </w:r>
      <w:r>
        <w:rPr>
          <w:rFonts w:ascii="Times New Roman" w:hAnsi="Times New Roman" w:cs="Times New Roman"/>
          <w:sz w:val="24"/>
          <w:szCs w:val="24"/>
        </w:rPr>
        <w:t xml:space="preserve"> Гапошка Алексей         3-Б ( Веселые старты 2 место)       </w:t>
      </w:r>
    </w:p>
    <w:p w:rsidR="00DD2BA8" w:rsidRDefault="00DD2BA8" w:rsidP="00DD2BA8">
      <w:pPr>
        <w:pStyle w:val="affffff2"/>
        <w:rPr>
          <w:rFonts w:ascii="Times New Roman" w:eastAsia="Times New Roman" w:hAnsi="Times New Roman" w:cs="Times New Roman"/>
          <w:sz w:val="24"/>
          <w:szCs w:val="24"/>
        </w:rPr>
      </w:pPr>
      <w:r>
        <w:rPr>
          <w:rFonts w:ascii="Times New Roman" w:hAnsi="Times New Roman" w:cs="Times New Roman"/>
          <w:sz w:val="24"/>
          <w:szCs w:val="24"/>
        </w:rPr>
        <w:t xml:space="preserve">   32 Кирсанов Артем           3-А (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33. </w:t>
      </w:r>
      <w:r>
        <w:rPr>
          <w:rFonts w:ascii="Times New Roman" w:eastAsia="Times New Roman" w:hAnsi="Times New Roman" w:cs="Times New Roman"/>
          <w:sz w:val="24"/>
          <w:szCs w:val="24"/>
        </w:rPr>
        <w:t xml:space="preserve">Губа </w:t>
      </w:r>
      <w:r>
        <w:rPr>
          <w:rFonts w:ascii="Times New Roman" w:hAnsi="Times New Roman"/>
          <w:sz w:val="24"/>
          <w:szCs w:val="24"/>
        </w:rPr>
        <w:t>Данил</w:t>
      </w:r>
      <w:r>
        <w:rPr>
          <w:rFonts w:ascii="Times New Roman" w:hAnsi="Times New Roman" w:cs="Times New Roman"/>
          <w:sz w:val="24"/>
          <w:szCs w:val="24"/>
        </w:rPr>
        <w:t xml:space="preserve">                   3-Б  (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34. Марченко Артем         3-Б ( Веселые старты 2 место)       </w:t>
      </w:r>
    </w:p>
    <w:p w:rsidR="00DD2BA8" w:rsidRDefault="00DD2BA8" w:rsidP="00DD2BA8">
      <w:pPr>
        <w:pStyle w:val="affffff2"/>
        <w:rPr>
          <w:rFonts w:ascii="Times New Roman" w:hAnsi="Times New Roman" w:cs="Times New Roman"/>
          <w:sz w:val="24"/>
        </w:rPr>
      </w:pPr>
      <w:r>
        <w:rPr>
          <w:rFonts w:ascii="Times New Roman" w:hAnsi="Times New Roman" w:cs="Times New Roman"/>
          <w:sz w:val="24"/>
          <w:szCs w:val="24"/>
        </w:rPr>
        <w:t xml:space="preserve">    35 </w:t>
      </w:r>
      <w:r>
        <w:rPr>
          <w:rFonts w:ascii="Times New Roman" w:hAnsi="Times New Roman" w:cs="Times New Roman"/>
          <w:sz w:val="24"/>
        </w:rPr>
        <w:t xml:space="preserve">Карманов Руслан         10-А  ( шахматы 2 место )                          </w:t>
      </w:r>
    </w:p>
    <w:p w:rsidR="00DD2BA8" w:rsidRDefault="00DD2BA8" w:rsidP="00DD2BA8">
      <w:pPr>
        <w:pStyle w:val="affffff2"/>
        <w:rPr>
          <w:rFonts w:ascii="Times New Roman" w:hAnsi="Times New Roman" w:cs="Times New Roman"/>
          <w:sz w:val="24"/>
        </w:rPr>
      </w:pPr>
      <w:r>
        <w:rPr>
          <w:rFonts w:ascii="Times New Roman" w:hAnsi="Times New Roman" w:cs="Times New Roman"/>
          <w:sz w:val="24"/>
        </w:rPr>
        <w:t xml:space="preserve">    36. Стеглик Кирилл          9-А   ( шахматы 2 место )                            </w:t>
      </w:r>
    </w:p>
    <w:p w:rsidR="00DD2BA8" w:rsidRDefault="00DD2BA8" w:rsidP="00DD2BA8">
      <w:pPr>
        <w:pStyle w:val="affffff2"/>
        <w:rPr>
          <w:rFonts w:ascii="Times New Roman" w:hAnsi="Times New Roman" w:cs="Times New Roman"/>
          <w:sz w:val="24"/>
        </w:rPr>
      </w:pPr>
      <w:r>
        <w:rPr>
          <w:rFonts w:ascii="Times New Roman" w:hAnsi="Times New Roman" w:cs="Times New Roman"/>
          <w:sz w:val="24"/>
        </w:rPr>
        <w:t xml:space="preserve">    37. Соколов Богдан           8-В    ( шахматы 2 место )</w:t>
      </w:r>
    </w:p>
    <w:p w:rsidR="00DD2BA8" w:rsidRDefault="00DD2BA8" w:rsidP="00DD2BA8">
      <w:pPr>
        <w:pStyle w:val="affffff2"/>
        <w:rPr>
          <w:rFonts w:ascii="Times New Roman" w:hAnsi="Times New Roman" w:cs="Times New Roman"/>
          <w:sz w:val="24"/>
        </w:rPr>
      </w:pPr>
      <w:r>
        <w:rPr>
          <w:rFonts w:ascii="Times New Roman" w:hAnsi="Times New Roman" w:cs="Times New Roman"/>
          <w:sz w:val="24"/>
        </w:rPr>
        <w:t xml:space="preserve">    38. Фитисова София          9-Б    ( шахматы 2 место )</w:t>
      </w:r>
    </w:p>
    <w:p w:rsidR="00DD2BA8" w:rsidRDefault="00DD2BA8" w:rsidP="00DD2BA8">
      <w:pPr>
        <w:pStyle w:val="affffff2"/>
        <w:rPr>
          <w:rFonts w:ascii="Times New Roman" w:hAnsi="Times New Roman"/>
        </w:rPr>
      </w:pPr>
      <w:r>
        <w:rPr>
          <w:rFonts w:ascii="Times New Roman" w:hAnsi="Times New Roman" w:cs="Times New Roman"/>
          <w:sz w:val="24"/>
        </w:rPr>
        <w:t xml:space="preserve">    39  </w:t>
      </w:r>
      <w:r>
        <w:rPr>
          <w:rFonts w:ascii="Times New Roman" w:hAnsi="Times New Roman"/>
        </w:rPr>
        <w:t xml:space="preserve">Захарова Виктория          2-А   </w:t>
      </w:r>
      <w:r>
        <w:rPr>
          <w:rFonts w:ascii="Times New Roman" w:hAnsi="Times New Roman" w:cs="Times New Roman"/>
          <w:sz w:val="24"/>
          <w:szCs w:val="24"/>
        </w:rPr>
        <w:t>( Веселые старты 2 место)</w:t>
      </w:r>
    </w:p>
    <w:p w:rsidR="00DD2BA8" w:rsidRDefault="00DD2BA8" w:rsidP="00DD2BA8">
      <w:pPr>
        <w:pStyle w:val="affffff2"/>
        <w:rPr>
          <w:rFonts w:ascii="Times New Roman" w:hAnsi="Times New Roman" w:cs="Times New Roman"/>
          <w:sz w:val="24"/>
        </w:rPr>
      </w:pPr>
      <w:r>
        <w:rPr>
          <w:rFonts w:ascii="Times New Roman" w:hAnsi="Times New Roman" w:cs="Times New Roman"/>
          <w:sz w:val="24"/>
        </w:rPr>
        <w:t xml:space="preserve">     40 </w:t>
      </w:r>
      <w:r>
        <w:rPr>
          <w:rFonts w:ascii="Times New Roman" w:hAnsi="Times New Roman"/>
        </w:rPr>
        <w:t>Ринк Мария</w:t>
      </w:r>
      <w:r>
        <w:rPr>
          <w:rFonts w:ascii="Times New Roman" w:hAnsi="Times New Roman" w:cs="Times New Roman"/>
          <w:sz w:val="24"/>
        </w:rPr>
        <w:t xml:space="preserve">                    </w:t>
      </w:r>
      <w:r>
        <w:rPr>
          <w:rFonts w:ascii="Times New Roman" w:hAnsi="Times New Roman"/>
        </w:rPr>
        <w:t xml:space="preserve">2-А   </w:t>
      </w:r>
      <w:r>
        <w:rPr>
          <w:rFonts w:ascii="Times New Roman" w:hAnsi="Times New Roman" w:cs="Times New Roman"/>
          <w:sz w:val="24"/>
          <w:szCs w:val="24"/>
        </w:rPr>
        <w:t>( Веселые старты 2 место)</w:t>
      </w:r>
      <w:r>
        <w:rPr>
          <w:rFonts w:ascii="Times New Roman" w:hAnsi="Times New Roman" w:cs="Times New Roman"/>
          <w:sz w:val="24"/>
        </w:rPr>
        <w:t xml:space="preserve">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41 Гончарова Мария          </w:t>
      </w:r>
      <w:r>
        <w:rPr>
          <w:rFonts w:ascii="Times New Roman" w:hAnsi="Times New Roman"/>
        </w:rPr>
        <w:t xml:space="preserve">2-А   </w:t>
      </w:r>
      <w:r>
        <w:rPr>
          <w:rFonts w:ascii="Times New Roman" w:hAnsi="Times New Roman" w:cs="Times New Roman"/>
          <w:sz w:val="24"/>
          <w:szCs w:val="24"/>
        </w:rPr>
        <w:t>( Веселые старты 2 место)</w:t>
      </w:r>
      <w:r>
        <w:rPr>
          <w:rFonts w:ascii="Times New Roman" w:hAnsi="Times New Roman" w:cs="Times New Roman"/>
          <w:sz w:val="24"/>
        </w:rPr>
        <w:t xml:space="preserve">        </w:t>
      </w:r>
      <w:r>
        <w:rPr>
          <w:rFonts w:ascii="Times New Roman" w:hAnsi="Times New Roman" w:cs="Times New Roman"/>
          <w:sz w:val="24"/>
          <w:szCs w:val="24"/>
        </w:rPr>
        <w:t xml:space="preserve">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42 Евдокименко Анна        </w:t>
      </w:r>
      <w:r>
        <w:rPr>
          <w:rFonts w:ascii="Times New Roman" w:hAnsi="Times New Roman"/>
        </w:rPr>
        <w:t xml:space="preserve">2-А   </w:t>
      </w:r>
      <w:r>
        <w:rPr>
          <w:rFonts w:ascii="Times New Roman" w:hAnsi="Times New Roman" w:cs="Times New Roman"/>
          <w:sz w:val="24"/>
          <w:szCs w:val="24"/>
        </w:rPr>
        <w:t>( Веселые старты 2 место)</w:t>
      </w:r>
      <w:r>
        <w:rPr>
          <w:rFonts w:ascii="Times New Roman" w:hAnsi="Times New Roman" w:cs="Times New Roman"/>
          <w:sz w:val="24"/>
        </w:rPr>
        <w:t xml:space="preserve">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43. Пашкова Диана            </w:t>
      </w:r>
      <w:r>
        <w:rPr>
          <w:rFonts w:ascii="Times New Roman" w:hAnsi="Times New Roman"/>
        </w:rPr>
        <w:t xml:space="preserve">2-А   </w:t>
      </w:r>
      <w:r>
        <w:rPr>
          <w:rFonts w:ascii="Times New Roman" w:hAnsi="Times New Roman" w:cs="Times New Roman"/>
          <w:sz w:val="24"/>
          <w:szCs w:val="24"/>
        </w:rPr>
        <w:t>( Веселые старты 2 место)</w:t>
      </w:r>
      <w:r>
        <w:rPr>
          <w:rFonts w:ascii="Times New Roman" w:hAnsi="Times New Roman" w:cs="Times New Roman"/>
          <w:sz w:val="24"/>
        </w:rPr>
        <w:t xml:space="preserve">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44. Демченко Владислав  </w:t>
      </w:r>
      <w:r>
        <w:rPr>
          <w:rFonts w:ascii="Times New Roman" w:hAnsi="Times New Roman"/>
        </w:rPr>
        <w:t xml:space="preserve">2-А   </w:t>
      </w:r>
      <w:r>
        <w:rPr>
          <w:rFonts w:ascii="Times New Roman" w:hAnsi="Times New Roman" w:cs="Times New Roman"/>
          <w:sz w:val="24"/>
          <w:szCs w:val="24"/>
        </w:rPr>
        <w:t>( Веселые старты 2 место)</w:t>
      </w:r>
      <w:r>
        <w:rPr>
          <w:rFonts w:ascii="Times New Roman" w:hAnsi="Times New Roman" w:cs="Times New Roman"/>
          <w:sz w:val="24"/>
        </w:rPr>
        <w:t xml:space="preserve">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45 Чагин Матвей                </w:t>
      </w:r>
      <w:r>
        <w:rPr>
          <w:rFonts w:ascii="Times New Roman" w:hAnsi="Times New Roman"/>
        </w:rPr>
        <w:t xml:space="preserve">2-А   </w:t>
      </w:r>
      <w:r>
        <w:rPr>
          <w:rFonts w:ascii="Times New Roman" w:hAnsi="Times New Roman" w:cs="Times New Roman"/>
          <w:sz w:val="24"/>
          <w:szCs w:val="24"/>
        </w:rPr>
        <w:t>( Веселые старты 2 место)</w:t>
      </w:r>
      <w:r>
        <w:rPr>
          <w:rFonts w:ascii="Times New Roman" w:hAnsi="Times New Roman" w:cs="Times New Roman"/>
          <w:sz w:val="24"/>
        </w:rPr>
        <w:t xml:space="preserve">         </w:t>
      </w:r>
    </w:p>
    <w:p w:rsidR="00DD2BA8" w:rsidRDefault="00DD2BA8" w:rsidP="00DD2BA8">
      <w:pPr>
        <w:pStyle w:val="affffff2"/>
        <w:rPr>
          <w:rFonts w:ascii="Times New Roman" w:eastAsia="Calibri" w:hAnsi="Times New Roman" w:cs="Times New Roman"/>
          <w:sz w:val="24"/>
          <w:szCs w:val="24"/>
        </w:rPr>
      </w:pPr>
      <w:r>
        <w:rPr>
          <w:rFonts w:ascii="Times New Roman" w:eastAsia="Calibri" w:hAnsi="Times New Roman" w:cs="Times New Roman"/>
          <w:sz w:val="24"/>
          <w:szCs w:val="24"/>
        </w:rPr>
        <w:t xml:space="preserve">     46 </w:t>
      </w:r>
      <w:r>
        <w:rPr>
          <w:rFonts w:ascii="Times New Roman" w:hAnsi="Times New Roman" w:cs="Times New Roman"/>
          <w:sz w:val="24"/>
          <w:szCs w:val="24"/>
        </w:rPr>
        <w:t>Глянько Сергей</w:t>
      </w:r>
      <w:r>
        <w:rPr>
          <w:rFonts w:ascii="Times New Roman" w:eastAsia="Calibri" w:hAnsi="Times New Roman" w:cs="Times New Roman"/>
          <w:sz w:val="24"/>
          <w:szCs w:val="24"/>
        </w:rPr>
        <w:t xml:space="preserve">.            </w:t>
      </w:r>
      <w:r>
        <w:rPr>
          <w:rFonts w:ascii="Times New Roman" w:hAnsi="Times New Roman"/>
        </w:rPr>
        <w:t xml:space="preserve">2-А   </w:t>
      </w:r>
      <w:r>
        <w:rPr>
          <w:rFonts w:ascii="Times New Roman" w:hAnsi="Times New Roman" w:cs="Times New Roman"/>
          <w:sz w:val="24"/>
          <w:szCs w:val="24"/>
        </w:rPr>
        <w:t>( Веселые старты 2 место)</w:t>
      </w:r>
      <w:r>
        <w:rPr>
          <w:rFonts w:ascii="Times New Roman" w:hAnsi="Times New Roman" w:cs="Times New Roman"/>
          <w:sz w:val="24"/>
        </w:rPr>
        <w:t xml:space="preserve">        </w:t>
      </w:r>
    </w:p>
    <w:p w:rsidR="00DD2BA8" w:rsidRDefault="00DD2BA8" w:rsidP="00DD2BA8">
      <w:pPr>
        <w:pStyle w:val="affffff2"/>
        <w:rPr>
          <w:rFonts w:ascii="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 47 Рудомаха Денис            </w:t>
      </w:r>
      <w:r>
        <w:rPr>
          <w:rFonts w:ascii="Times New Roman" w:hAnsi="Times New Roman"/>
        </w:rPr>
        <w:t xml:space="preserve">2-А   </w:t>
      </w:r>
      <w:r>
        <w:rPr>
          <w:rFonts w:ascii="Times New Roman" w:hAnsi="Times New Roman" w:cs="Times New Roman"/>
          <w:sz w:val="24"/>
          <w:szCs w:val="24"/>
        </w:rPr>
        <w:t>( Веселые старты 2 место)</w:t>
      </w:r>
      <w:r>
        <w:rPr>
          <w:rFonts w:ascii="Times New Roman" w:hAnsi="Times New Roman" w:cs="Times New Roman"/>
          <w:sz w:val="24"/>
        </w:rPr>
        <w:t xml:space="preserve">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48  Рудышин Александр      </w:t>
      </w:r>
      <w:r>
        <w:rPr>
          <w:rFonts w:ascii="Times New Roman" w:hAnsi="Times New Roman"/>
        </w:rPr>
        <w:t xml:space="preserve">2-А   </w:t>
      </w:r>
      <w:r>
        <w:rPr>
          <w:rFonts w:ascii="Times New Roman" w:hAnsi="Times New Roman" w:cs="Times New Roman"/>
          <w:sz w:val="24"/>
          <w:szCs w:val="24"/>
        </w:rPr>
        <w:t>( Веселые старты 2 место)</w:t>
      </w:r>
      <w:r>
        <w:rPr>
          <w:rFonts w:ascii="Times New Roman" w:hAnsi="Times New Roman" w:cs="Times New Roman"/>
          <w:sz w:val="24"/>
        </w:rPr>
        <w:t xml:space="preserve">        </w:t>
      </w:r>
    </w:p>
    <w:p w:rsidR="00DD2BA8" w:rsidRDefault="00DD2BA8" w:rsidP="00DD2BA8">
      <w:pPr>
        <w:pStyle w:val="affffff2"/>
        <w:rPr>
          <w:rFonts w:ascii="Times New Roman" w:hAnsi="Times New Roman" w:cs="Times New Roman"/>
          <w:sz w:val="24"/>
          <w:szCs w:val="24"/>
        </w:rPr>
      </w:pPr>
      <w:r>
        <w:rPr>
          <w:rFonts w:ascii="Times New Roman" w:eastAsia="Times New Roman" w:hAnsi="Times New Roman" w:cs="Times New Roman"/>
          <w:sz w:val="24"/>
          <w:szCs w:val="24"/>
        </w:rPr>
        <w:t xml:space="preserve">    49 Садретдинова Лиана      4-Б </w:t>
      </w:r>
      <w:r>
        <w:rPr>
          <w:rFonts w:ascii="Times New Roman" w:hAnsi="Times New Roman" w:cs="Times New Roman"/>
          <w:sz w:val="24"/>
          <w:szCs w:val="24"/>
        </w:rPr>
        <w:t xml:space="preserve">( Веселые старты 2 место) </w:t>
      </w:r>
    </w:p>
    <w:p w:rsidR="00DD2BA8" w:rsidRDefault="00DD2BA8" w:rsidP="00DD2BA8">
      <w:pPr>
        <w:pStyle w:val="affffff2"/>
        <w:rPr>
          <w:rFonts w:ascii="Times New Roman" w:eastAsia="Times New Roman" w:hAnsi="Times New Roman" w:cs="Times New Roman"/>
          <w:sz w:val="24"/>
          <w:szCs w:val="24"/>
        </w:rPr>
      </w:pPr>
      <w:r>
        <w:rPr>
          <w:rFonts w:ascii="Times New Roman" w:hAnsi="Times New Roman" w:cs="Times New Roman"/>
          <w:sz w:val="24"/>
          <w:szCs w:val="24"/>
        </w:rPr>
        <w:t xml:space="preserve">    50 Горбань Вадим               4-А ( Веселые старты 2 место)</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51 Сергиенко Назар            4-А (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52 </w:t>
      </w:r>
      <w:r>
        <w:rPr>
          <w:rFonts w:ascii="Times New Roman" w:eastAsia="Times New Roman" w:hAnsi="Times New Roman" w:cs="Times New Roman"/>
          <w:sz w:val="24"/>
          <w:szCs w:val="24"/>
        </w:rPr>
        <w:t xml:space="preserve">Кузнецов Егор                4-Б </w:t>
      </w:r>
      <w:r>
        <w:rPr>
          <w:rFonts w:ascii="Times New Roman" w:hAnsi="Times New Roman" w:cs="Times New Roman"/>
          <w:sz w:val="24"/>
          <w:szCs w:val="24"/>
        </w:rPr>
        <w:t xml:space="preserve">(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53 </w:t>
      </w:r>
      <w:r>
        <w:rPr>
          <w:rFonts w:ascii="Times New Roman" w:eastAsia="Times New Roman" w:hAnsi="Times New Roman" w:cs="Times New Roman"/>
          <w:sz w:val="24"/>
          <w:szCs w:val="24"/>
        </w:rPr>
        <w:t xml:space="preserve">Ковтуненко Давид          4-Б </w:t>
      </w:r>
      <w:r>
        <w:rPr>
          <w:rFonts w:ascii="Times New Roman" w:hAnsi="Times New Roman" w:cs="Times New Roman"/>
          <w:sz w:val="24"/>
          <w:szCs w:val="24"/>
        </w:rPr>
        <w:t xml:space="preserve">(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54 Демиденко Мария           4-В ( Веселые старты 2 место)</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55 Макущенко Ксения         4-В ( Веселые старты 2 место)</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56 </w:t>
      </w:r>
      <w:r>
        <w:rPr>
          <w:rFonts w:ascii="Times New Roman" w:eastAsia="Times New Roman" w:hAnsi="Times New Roman" w:cs="Times New Roman"/>
          <w:sz w:val="24"/>
          <w:szCs w:val="24"/>
        </w:rPr>
        <w:t xml:space="preserve">Салычева Вероника         4-Б </w:t>
      </w:r>
      <w:r>
        <w:rPr>
          <w:rFonts w:ascii="Times New Roman" w:hAnsi="Times New Roman" w:cs="Times New Roman"/>
          <w:sz w:val="24"/>
          <w:szCs w:val="24"/>
        </w:rPr>
        <w:t xml:space="preserve">( Веселые старты 2 место) </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57 </w:t>
      </w:r>
      <w:r>
        <w:rPr>
          <w:rFonts w:ascii="Times New Roman" w:hAnsi="Times New Roman"/>
        </w:rPr>
        <w:t>Горбань Вадим</w:t>
      </w:r>
      <w:r>
        <w:rPr>
          <w:rFonts w:ascii="Times New Roman" w:hAnsi="Times New Roman" w:cs="Times New Roman"/>
          <w:sz w:val="24"/>
          <w:szCs w:val="24"/>
        </w:rPr>
        <w:t xml:space="preserve">                  4-А ( Веселые старты 2 место)</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58 </w:t>
      </w:r>
      <w:r>
        <w:rPr>
          <w:rFonts w:ascii="Times New Roman" w:hAnsi="Times New Roman"/>
        </w:rPr>
        <w:t>Лисенков Митрий</w:t>
      </w:r>
      <w:r>
        <w:rPr>
          <w:rFonts w:ascii="Times New Roman" w:hAnsi="Times New Roman" w:cs="Times New Roman"/>
          <w:sz w:val="24"/>
          <w:szCs w:val="24"/>
        </w:rPr>
        <w:t xml:space="preserve">              4-А ( Веселые старты 2 место)</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59 </w:t>
      </w:r>
      <w:r>
        <w:rPr>
          <w:rFonts w:ascii="Times New Roman" w:hAnsi="Times New Roman"/>
        </w:rPr>
        <w:t>Сергиенко Назар</w:t>
      </w:r>
      <w:r>
        <w:rPr>
          <w:rFonts w:ascii="Times New Roman" w:hAnsi="Times New Roman" w:cs="Times New Roman"/>
          <w:sz w:val="24"/>
          <w:szCs w:val="24"/>
        </w:rPr>
        <w:t xml:space="preserve">                4-А ( Веселые старты 2 место)</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60 </w:t>
      </w:r>
      <w:r>
        <w:rPr>
          <w:rFonts w:ascii="Times New Roman" w:hAnsi="Times New Roman"/>
        </w:rPr>
        <w:t>Демченко Тимур</w:t>
      </w:r>
      <w:r>
        <w:rPr>
          <w:rFonts w:ascii="Times New Roman" w:hAnsi="Times New Roman" w:cs="Times New Roman"/>
          <w:sz w:val="24"/>
          <w:szCs w:val="24"/>
        </w:rPr>
        <w:t xml:space="preserve">                4-Б ( Веселые старты 2 место)</w:t>
      </w:r>
    </w:p>
    <w:p w:rsidR="00DD2BA8" w:rsidRDefault="00DD2BA8" w:rsidP="00DD2BA8">
      <w:pPr>
        <w:pStyle w:val="affffff2"/>
        <w:rPr>
          <w:rFonts w:ascii="Times New Roman" w:hAnsi="Times New Roman" w:cs="Times New Roman"/>
          <w:sz w:val="24"/>
          <w:szCs w:val="24"/>
        </w:rPr>
      </w:pPr>
      <w:r>
        <w:rPr>
          <w:rFonts w:ascii="Times New Roman" w:hAnsi="Times New Roman" w:cs="Times New Roman"/>
          <w:sz w:val="24"/>
          <w:szCs w:val="24"/>
        </w:rPr>
        <w:t xml:space="preserve">     61 </w:t>
      </w:r>
      <w:r>
        <w:rPr>
          <w:rFonts w:ascii="Times New Roman" w:eastAsia="Times New Roman" w:hAnsi="Times New Roman"/>
        </w:rPr>
        <w:t>Донченко Диана</w:t>
      </w:r>
      <w:r>
        <w:rPr>
          <w:rFonts w:ascii="Times New Roman" w:hAnsi="Times New Roman" w:cs="Times New Roman"/>
          <w:sz w:val="24"/>
          <w:szCs w:val="24"/>
        </w:rPr>
        <w:t xml:space="preserve">                 4-Б ( Веселые старты 2 место)                          </w:t>
      </w:r>
    </w:p>
    <w:p w:rsidR="00DD2BA8" w:rsidRDefault="00DD2BA8" w:rsidP="00DD2BA8">
      <w:pPr>
        <w:pStyle w:val="affffff2"/>
        <w:rPr>
          <w:rFonts w:ascii="Times New Roman" w:hAnsi="Times New Roman"/>
          <w:b/>
          <w:spacing w:val="-2"/>
          <w:sz w:val="24"/>
          <w:szCs w:val="24"/>
        </w:rPr>
      </w:pPr>
      <w:r>
        <w:rPr>
          <w:rFonts w:ascii="Times New Roman" w:hAnsi="Times New Roman" w:cs="Times New Roman"/>
          <w:sz w:val="24"/>
          <w:szCs w:val="24"/>
        </w:rPr>
        <w:t>Проведена олимпиада по физической культуре ( школьный этап). В муниципальном этапе приняло участие 6 человек. Новикова Анастасия ученица 11-А класса стала победителем, Умерова Динара 8-В – победитель. В региональном этапе Новикова Анастасия стала призером Всероссийской олимпиады по физической культуре.</w:t>
      </w:r>
    </w:p>
    <w:p w:rsidR="00DD2BA8" w:rsidRDefault="00DD2BA8" w:rsidP="00DD2BA8">
      <w:pPr>
        <w:pStyle w:val="affffff0"/>
        <w:shd w:val="clear" w:color="auto" w:fill="FFFFFF"/>
        <w:spacing w:before="0" w:beforeAutospacing="0" w:after="0" w:afterAutospacing="0" w:line="294" w:lineRule="atLeast"/>
        <w:ind w:firstLine="708"/>
        <w:jc w:val="center"/>
        <w:rPr>
          <w:b/>
          <w:bCs/>
        </w:rPr>
      </w:pPr>
      <w:r>
        <w:rPr>
          <w:b/>
          <w:bCs/>
        </w:rPr>
        <w:t>Раздел «Классное руководство»</w:t>
      </w:r>
    </w:p>
    <w:p w:rsidR="00DD2BA8" w:rsidRDefault="00DD2BA8" w:rsidP="00DD2BA8">
      <w:pPr>
        <w:pStyle w:val="affffff0"/>
        <w:shd w:val="clear" w:color="auto" w:fill="FFFFFF"/>
        <w:spacing w:before="0" w:beforeAutospacing="0" w:after="0" w:afterAutospacing="0" w:line="294" w:lineRule="atLeast"/>
        <w:jc w:val="both"/>
      </w:pPr>
      <w:r>
        <w:t xml:space="preserve"> На начало 2024-2025 учебного года в школе сформировано 31 классный коллектив. Классные руководители 1–11­х классов разработали планы воспитательной работы с классами в соответствии с Рабочей программой воспитания и календарными планами воспитательной работы уровней образования.</w:t>
      </w:r>
    </w:p>
    <w:p w:rsidR="00DD2BA8" w:rsidRDefault="00DD2BA8" w:rsidP="00DD2BA8">
      <w:pPr>
        <w:pStyle w:val="affffff0"/>
        <w:shd w:val="clear" w:color="auto" w:fill="FFFFFF"/>
        <w:spacing w:before="0" w:beforeAutospacing="0" w:after="0" w:afterAutospacing="0" w:line="294" w:lineRule="atLeast"/>
        <w:ind w:firstLine="708"/>
        <w:jc w:val="both"/>
      </w:pPr>
      <w:r>
        <w:t>На протяжении учебного года каждый классный руководитель проводил:</w:t>
      </w:r>
    </w:p>
    <w:p w:rsidR="00DD2BA8" w:rsidRDefault="00DD2BA8" w:rsidP="00DD2BA8">
      <w:pPr>
        <w:pStyle w:val="affffff0"/>
        <w:shd w:val="clear" w:color="auto" w:fill="FFFFFF"/>
        <w:spacing w:before="0" w:beforeAutospacing="0" w:after="0" w:afterAutospacing="0" w:line="294" w:lineRule="atLeast"/>
        <w:ind w:firstLine="708"/>
        <w:jc w:val="both"/>
      </w:pPr>
      <w:r>
        <w:t>Ежедневно:</w:t>
      </w:r>
    </w:p>
    <w:p w:rsidR="00DD2BA8" w:rsidRDefault="00DD2BA8" w:rsidP="00DD2BA8">
      <w:pPr>
        <w:pStyle w:val="affffff0"/>
        <w:shd w:val="clear" w:color="auto" w:fill="FFFFFF"/>
        <w:spacing w:before="0" w:beforeAutospacing="0" w:after="0" w:afterAutospacing="0" w:line="294" w:lineRule="atLeast"/>
        <w:ind w:firstLine="708"/>
        <w:jc w:val="both"/>
      </w:pPr>
      <w:r>
        <w:t>1. Работа с опаздывающими и выяснение причин отсутствия учащихся.</w:t>
      </w:r>
    </w:p>
    <w:p w:rsidR="00DD2BA8" w:rsidRDefault="00DD2BA8" w:rsidP="00DD2BA8">
      <w:pPr>
        <w:pStyle w:val="affffff0"/>
        <w:shd w:val="clear" w:color="auto" w:fill="FFFFFF"/>
        <w:spacing w:before="0" w:beforeAutospacing="0" w:after="0" w:afterAutospacing="0" w:line="294" w:lineRule="atLeast"/>
        <w:ind w:firstLine="708"/>
        <w:jc w:val="both"/>
      </w:pPr>
      <w:r>
        <w:t>2. Организация питания учащихся.</w:t>
      </w:r>
    </w:p>
    <w:p w:rsidR="00DD2BA8" w:rsidRDefault="00DD2BA8" w:rsidP="00DD2BA8">
      <w:pPr>
        <w:pStyle w:val="affffff0"/>
        <w:shd w:val="clear" w:color="auto" w:fill="FFFFFF"/>
        <w:spacing w:before="0" w:beforeAutospacing="0" w:after="0" w:afterAutospacing="0" w:line="294" w:lineRule="atLeast"/>
        <w:ind w:firstLine="708"/>
        <w:jc w:val="both"/>
      </w:pPr>
      <w:r>
        <w:t>3. Индивидуальная работа с учащимися.</w:t>
      </w:r>
    </w:p>
    <w:p w:rsidR="00DD2BA8" w:rsidRDefault="00DD2BA8" w:rsidP="00DD2BA8">
      <w:pPr>
        <w:pStyle w:val="affffff0"/>
        <w:shd w:val="clear" w:color="auto" w:fill="FFFFFF"/>
        <w:spacing w:before="0" w:beforeAutospacing="0" w:after="0" w:afterAutospacing="0" w:line="294" w:lineRule="atLeast"/>
        <w:ind w:firstLine="708"/>
        <w:jc w:val="both"/>
      </w:pPr>
      <w:r>
        <w:lastRenderedPageBreak/>
        <w:t>Еженедельно:</w:t>
      </w:r>
    </w:p>
    <w:p w:rsidR="00DD2BA8" w:rsidRDefault="00DD2BA8" w:rsidP="00DD2BA8">
      <w:pPr>
        <w:pStyle w:val="affffff0"/>
        <w:shd w:val="clear" w:color="auto" w:fill="FFFFFF"/>
        <w:spacing w:before="0" w:beforeAutospacing="0" w:after="0" w:afterAutospacing="0" w:line="294" w:lineRule="atLeast"/>
        <w:ind w:firstLine="708"/>
        <w:jc w:val="both"/>
      </w:pPr>
      <w:r>
        <w:t>1. Проведение мероприятий в классе (по плану).</w:t>
      </w:r>
    </w:p>
    <w:p w:rsidR="00DD2BA8" w:rsidRDefault="00DD2BA8" w:rsidP="00DD2BA8">
      <w:pPr>
        <w:pStyle w:val="affffff0"/>
        <w:shd w:val="clear" w:color="auto" w:fill="FFFFFF"/>
        <w:spacing w:before="0" w:beforeAutospacing="0" w:after="0" w:afterAutospacing="0" w:line="294" w:lineRule="atLeast"/>
        <w:ind w:firstLine="708"/>
        <w:jc w:val="both"/>
      </w:pPr>
      <w:r>
        <w:t>2. Работа с родителями (по ситуации).</w:t>
      </w:r>
    </w:p>
    <w:p w:rsidR="00DD2BA8" w:rsidRDefault="00DD2BA8" w:rsidP="00DD2BA8">
      <w:pPr>
        <w:pStyle w:val="affffff0"/>
        <w:shd w:val="clear" w:color="auto" w:fill="FFFFFF"/>
        <w:spacing w:before="0" w:beforeAutospacing="0" w:after="0" w:afterAutospacing="0" w:line="294" w:lineRule="atLeast"/>
        <w:ind w:firstLine="708"/>
        <w:jc w:val="both"/>
      </w:pPr>
      <w:r>
        <w:t>3. Работа с учителями-предметниками (по ситуации).</w:t>
      </w:r>
    </w:p>
    <w:p w:rsidR="00DD2BA8" w:rsidRDefault="00DD2BA8" w:rsidP="00DD2BA8">
      <w:pPr>
        <w:pStyle w:val="affffff0"/>
        <w:shd w:val="clear" w:color="auto" w:fill="FFFFFF"/>
        <w:spacing w:before="0" w:beforeAutospacing="0" w:after="0" w:afterAutospacing="0" w:line="294" w:lineRule="atLeast"/>
        <w:ind w:firstLine="708"/>
        <w:jc w:val="both"/>
      </w:pPr>
      <w:r>
        <w:t>Каждый месяц:</w:t>
      </w:r>
    </w:p>
    <w:p w:rsidR="00DD2BA8" w:rsidRDefault="00DD2BA8" w:rsidP="00DD2BA8">
      <w:pPr>
        <w:pStyle w:val="affffff0"/>
        <w:shd w:val="clear" w:color="auto" w:fill="FFFFFF"/>
        <w:spacing w:before="0" w:beforeAutospacing="0" w:after="0" w:afterAutospacing="0" w:line="294" w:lineRule="atLeast"/>
        <w:ind w:firstLine="708"/>
        <w:jc w:val="both"/>
      </w:pPr>
      <w:r>
        <w:t>1.Встреча с родителями (по ситуации).</w:t>
      </w:r>
    </w:p>
    <w:p w:rsidR="00DD2BA8" w:rsidRDefault="00DD2BA8" w:rsidP="00DD2BA8">
      <w:pPr>
        <w:pStyle w:val="affffff0"/>
        <w:shd w:val="clear" w:color="auto" w:fill="FFFFFF"/>
        <w:spacing w:before="0" w:beforeAutospacing="0" w:after="0" w:afterAutospacing="0" w:line="294" w:lineRule="atLeast"/>
        <w:ind w:firstLine="708"/>
        <w:jc w:val="both"/>
      </w:pPr>
      <w:r>
        <w:t>Один раз в четверть:</w:t>
      </w:r>
    </w:p>
    <w:p w:rsidR="00DD2BA8" w:rsidRDefault="00DD2BA8" w:rsidP="00DD2BA8">
      <w:pPr>
        <w:pStyle w:val="affffff0"/>
        <w:shd w:val="clear" w:color="auto" w:fill="FFFFFF"/>
        <w:spacing w:before="0" w:beforeAutospacing="0" w:after="0" w:afterAutospacing="0" w:line="294" w:lineRule="atLeast"/>
        <w:ind w:firstLine="708"/>
        <w:jc w:val="both"/>
      </w:pPr>
      <w:r>
        <w:t>1.Оформление электронного классного журнала по итогам четверти.</w:t>
      </w:r>
    </w:p>
    <w:p w:rsidR="00DD2BA8" w:rsidRDefault="00DD2BA8" w:rsidP="00DD2BA8">
      <w:pPr>
        <w:pStyle w:val="affffff0"/>
        <w:shd w:val="clear" w:color="auto" w:fill="FFFFFF"/>
        <w:spacing w:before="0" w:beforeAutospacing="0" w:after="0" w:afterAutospacing="0" w:line="294" w:lineRule="atLeast"/>
        <w:ind w:firstLine="708"/>
        <w:jc w:val="both"/>
      </w:pPr>
      <w:r>
        <w:t>2. Проведение родительского собрания.</w:t>
      </w:r>
    </w:p>
    <w:p w:rsidR="00DD2BA8" w:rsidRDefault="00DD2BA8" w:rsidP="00DD2BA8">
      <w:pPr>
        <w:pStyle w:val="affffff0"/>
        <w:shd w:val="clear" w:color="auto" w:fill="FFFFFF"/>
        <w:spacing w:before="0" w:beforeAutospacing="0" w:after="0" w:afterAutospacing="0" w:line="294" w:lineRule="atLeast"/>
        <w:ind w:firstLine="708"/>
        <w:jc w:val="both"/>
      </w:pPr>
      <w:r>
        <w:t>3. Анализ выполнения плана работы за четверть, коррекция плана воспитательной работы на новую четверть.</w:t>
      </w:r>
    </w:p>
    <w:p w:rsidR="00DD2BA8" w:rsidRDefault="00DD2BA8" w:rsidP="00DD2BA8">
      <w:pPr>
        <w:pStyle w:val="affffff0"/>
        <w:shd w:val="clear" w:color="auto" w:fill="FFFFFF"/>
        <w:spacing w:before="0" w:beforeAutospacing="0" w:after="0" w:afterAutospacing="0" w:line="294" w:lineRule="atLeast"/>
        <w:ind w:firstLine="708"/>
        <w:jc w:val="both"/>
      </w:pPr>
      <w:r>
        <w:t>Один раз в год:</w:t>
      </w:r>
    </w:p>
    <w:p w:rsidR="00DD2BA8" w:rsidRDefault="00DD2BA8" w:rsidP="00DD2BA8">
      <w:pPr>
        <w:pStyle w:val="affffff0"/>
        <w:shd w:val="clear" w:color="auto" w:fill="FFFFFF"/>
        <w:spacing w:before="0" w:beforeAutospacing="0" w:after="0" w:afterAutospacing="0" w:line="294" w:lineRule="atLeast"/>
        <w:ind w:firstLine="708"/>
        <w:jc w:val="both"/>
      </w:pPr>
      <w:r>
        <w:t>1. Оформление личных дел учащихся.</w:t>
      </w:r>
    </w:p>
    <w:p w:rsidR="00DD2BA8" w:rsidRDefault="00DD2BA8" w:rsidP="00DD2BA8">
      <w:pPr>
        <w:pStyle w:val="affffff0"/>
        <w:shd w:val="clear" w:color="auto" w:fill="FFFFFF"/>
        <w:spacing w:before="0" w:beforeAutospacing="0" w:after="0" w:afterAutospacing="0" w:line="294" w:lineRule="atLeast"/>
        <w:ind w:firstLine="708"/>
        <w:jc w:val="both"/>
      </w:pPr>
      <w:r>
        <w:t>2. Анализ и составление плана работы класса.</w:t>
      </w:r>
    </w:p>
    <w:p w:rsidR="00DD2BA8" w:rsidRDefault="00DD2BA8" w:rsidP="00DD2BA8">
      <w:pPr>
        <w:pStyle w:val="affffff0"/>
        <w:shd w:val="clear" w:color="auto" w:fill="FFFFFF"/>
        <w:spacing w:before="0" w:beforeAutospacing="0" w:after="0" w:afterAutospacing="0" w:line="294" w:lineRule="atLeast"/>
        <w:ind w:firstLine="708"/>
        <w:jc w:val="both"/>
      </w:pPr>
      <w:r>
        <w:t xml:space="preserve">3. Статистические данные класса (1 сентября), работа с социальным паспортом класса, посещение семей. </w:t>
      </w:r>
    </w:p>
    <w:p w:rsidR="00DD2BA8" w:rsidRDefault="00DD2BA8" w:rsidP="00DD2BA8">
      <w:pPr>
        <w:pStyle w:val="affffff0"/>
        <w:shd w:val="clear" w:color="auto" w:fill="FFFFFF"/>
        <w:spacing w:before="0" w:beforeAutospacing="0" w:after="0" w:afterAutospacing="0" w:line="294" w:lineRule="atLeast"/>
        <w:ind w:firstLine="708"/>
        <w:jc w:val="both"/>
      </w:pPr>
      <w:r>
        <w:t xml:space="preserve">Все классы  участвовали в школьных мероприятиях. Классные руководители стремятся подготовку к участию ребят в общешкольных делах проводить на высоком качественном уровне, мотивируют школьников на раскрытие своих способностей, талантов. </w:t>
      </w:r>
    </w:p>
    <w:p w:rsidR="00DD2BA8" w:rsidRDefault="00DD2BA8" w:rsidP="00DD2BA8">
      <w:pPr>
        <w:pStyle w:val="affffff0"/>
        <w:shd w:val="clear" w:color="auto" w:fill="FFFFFF"/>
        <w:spacing w:before="0" w:beforeAutospacing="0" w:after="0" w:afterAutospacing="0" w:line="294" w:lineRule="atLeast"/>
        <w:ind w:firstLine="708"/>
        <w:jc w:val="both"/>
      </w:pPr>
      <w:r>
        <w:t xml:space="preserve"> Классными руководителями использовались различные формы работы с обучающимися</w:t>
      </w:r>
    </w:p>
    <w:p w:rsidR="00DD2BA8" w:rsidRDefault="00DD2BA8" w:rsidP="00DD2BA8">
      <w:pPr>
        <w:pStyle w:val="affffff0"/>
        <w:shd w:val="clear" w:color="auto" w:fill="FFFFFF"/>
        <w:spacing w:before="0" w:beforeAutospacing="0" w:after="0" w:afterAutospacing="0" w:line="294" w:lineRule="atLeast"/>
        <w:ind w:firstLine="708"/>
        <w:jc w:val="both"/>
      </w:pPr>
      <w:r>
        <w:t>и их родителями в рамках модуля «Классное руководство»:</w:t>
      </w:r>
    </w:p>
    <w:p w:rsidR="00DD2BA8" w:rsidRDefault="00DD2BA8" w:rsidP="00DD2BA8">
      <w:pPr>
        <w:pStyle w:val="affffff0"/>
        <w:shd w:val="clear" w:color="auto" w:fill="FFFFFF"/>
        <w:spacing w:before="0" w:beforeAutospacing="0" w:after="0" w:afterAutospacing="0" w:line="294" w:lineRule="atLeast"/>
        <w:ind w:firstLine="708"/>
        <w:jc w:val="both"/>
      </w:pPr>
      <w:r>
        <w:t> -тематические классные часы;</w:t>
      </w:r>
    </w:p>
    <w:p w:rsidR="00DD2BA8" w:rsidRDefault="00DD2BA8" w:rsidP="00DD2BA8">
      <w:pPr>
        <w:pStyle w:val="affffff0"/>
        <w:shd w:val="clear" w:color="auto" w:fill="FFFFFF"/>
        <w:spacing w:before="0" w:beforeAutospacing="0" w:after="0" w:afterAutospacing="0" w:line="294" w:lineRule="atLeast"/>
        <w:ind w:firstLine="708"/>
        <w:jc w:val="both"/>
      </w:pPr>
      <w:r>
        <w:t> -участие в творческих конкурсах: конкурсы рисунков, фотоконкурсы, конкурс чтецов;</w:t>
      </w:r>
    </w:p>
    <w:p w:rsidR="00DD2BA8" w:rsidRDefault="00DD2BA8" w:rsidP="00DD2BA8">
      <w:pPr>
        <w:pStyle w:val="affffff0"/>
        <w:shd w:val="clear" w:color="auto" w:fill="FFFFFF"/>
        <w:spacing w:before="0" w:beforeAutospacing="0" w:after="0" w:afterAutospacing="0" w:line="294" w:lineRule="atLeast"/>
        <w:ind w:firstLineChars="444" w:firstLine="1066"/>
        <w:jc w:val="both"/>
      </w:pPr>
      <w:r>
        <w:t>- коллективные творческие дела;</w:t>
      </w:r>
    </w:p>
    <w:p w:rsidR="00DD2BA8" w:rsidRDefault="00DD2BA8" w:rsidP="00DD2BA8">
      <w:pPr>
        <w:pStyle w:val="affffff0"/>
        <w:shd w:val="clear" w:color="auto" w:fill="FFFFFF"/>
        <w:spacing w:before="0" w:beforeAutospacing="0" w:after="0" w:afterAutospacing="0" w:line="294" w:lineRule="atLeast"/>
        <w:ind w:firstLine="708"/>
        <w:jc w:val="both"/>
      </w:pPr>
      <w:r>
        <w:t> -участие в интеллектуальных конкурсах, олимпиадах;</w:t>
      </w:r>
    </w:p>
    <w:p w:rsidR="00DD2BA8" w:rsidRDefault="00DD2BA8" w:rsidP="00DD2BA8">
      <w:pPr>
        <w:pStyle w:val="affffff0"/>
        <w:shd w:val="clear" w:color="auto" w:fill="FFFFFF"/>
        <w:spacing w:before="0" w:beforeAutospacing="0" w:after="0" w:afterAutospacing="0" w:line="294" w:lineRule="atLeast"/>
        <w:ind w:firstLine="708"/>
        <w:jc w:val="both"/>
      </w:pPr>
      <w:r>
        <w:t> -индивидуальные беседы с учащимися;</w:t>
      </w:r>
    </w:p>
    <w:p w:rsidR="00DD2BA8" w:rsidRDefault="00DD2BA8" w:rsidP="00DD2BA8">
      <w:pPr>
        <w:pStyle w:val="affffff0"/>
        <w:shd w:val="clear" w:color="auto" w:fill="FFFFFF"/>
        <w:spacing w:before="0" w:beforeAutospacing="0" w:after="0" w:afterAutospacing="0" w:line="294" w:lineRule="atLeast"/>
        <w:ind w:firstLine="708"/>
        <w:jc w:val="both"/>
      </w:pPr>
      <w:r>
        <w:t> -работа с портфолио;</w:t>
      </w:r>
    </w:p>
    <w:p w:rsidR="00DD2BA8" w:rsidRDefault="00DD2BA8" w:rsidP="00DD2BA8">
      <w:pPr>
        <w:pStyle w:val="affffff0"/>
        <w:shd w:val="clear" w:color="auto" w:fill="FFFFFF"/>
        <w:spacing w:before="0" w:beforeAutospacing="0" w:after="0" w:afterAutospacing="0" w:line="294" w:lineRule="atLeast"/>
        <w:ind w:firstLine="708"/>
        <w:jc w:val="both"/>
      </w:pPr>
      <w:r>
        <w:t> -индивидуальные беседы с родителями;</w:t>
      </w:r>
    </w:p>
    <w:p w:rsidR="00DD2BA8" w:rsidRDefault="00DD2BA8" w:rsidP="00DD2BA8">
      <w:pPr>
        <w:pStyle w:val="affffff0"/>
        <w:shd w:val="clear" w:color="auto" w:fill="FFFFFF"/>
        <w:spacing w:before="0" w:beforeAutospacing="0" w:after="0" w:afterAutospacing="0" w:line="294" w:lineRule="atLeast"/>
        <w:ind w:firstLine="708"/>
        <w:jc w:val="both"/>
      </w:pPr>
      <w:r>
        <w:t> -родительские собрания.</w:t>
      </w:r>
    </w:p>
    <w:p w:rsidR="00DD2BA8" w:rsidRDefault="00DD2BA8" w:rsidP="00DD2BA8">
      <w:pPr>
        <w:pStyle w:val="affffff0"/>
        <w:shd w:val="clear" w:color="auto" w:fill="FFFFFF"/>
        <w:spacing w:before="0" w:beforeAutospacing="0" w:after="0" w:afterAutospacing="0" w:line="294" w:lineRule="atLeast"/>
        <w:ind w:firstLine="708"/>
        <w:jc w:val="both"/>
      </w:pPr>
      <w:r>
        <w:t>Следует отметить самые активные классные коллективы, которые систематически участвовали в школьных и районных конкурсах, концертах: 1-А, 1-Б, 2-А, 3-А, 3-Б, 3-В, 4-Б, 4-В, 6-В, 7-Б, 6-Г, 9-Г, 9-А, 9-Б.</w:t>
      </w:r>
    </w:p>
    <w:p w:rsidR="00DD2BA8" w:rsidRDefault="00DD2BA8" w:rsidP="00DD2BA8">
      <w:pPr>
        <w:pStyle w:val="affffff0"/>
        <w:shd w:val="clear" w:color="auto" w:fill="FFFFFF"/>
        <w:spacing w:before="0" w:beforeAutospacing="0" w:after="0" w:afterAutospacing="0" w:line="294" w:lineRule="atLeast"/>
        <w:ind w:firstLine="708"/>
        <w:jc w:val="both"/>
      </w:pPr>
      <w:r>
        <w:t>Классные руководители прошли курсы повышения квалификации по внеурочным занятиям «Разговоры о важном»: система работы классного руководителя (куратора). Классные руководители приняли участие в краевом практическом семинаре «Первичная профилактика деструктивного поведения обучающихся в деятельности классного руководителя» в режиме видеоконференции 29.01.2025г. Вебинар «Организация воспитания: комплексный подход» 19.12.24г. Вебинар «Классная территория» - 18 октября, 06 ноября 24г.</w:t>
      </w:r>
    </w:p>
    <w:p w:rsidR="00DD2BA8" w:rsidRDefault="00DD2BA8" w:rsidP="00DD2BA8">
      <w:pPr>
        <w:pStyle w:val="affffff0"/>
        <w:shd w:val="clear" w:color="auto" w:fill="FFFFFF"/>
        <w:spacing w:before="0" w:beforeAutospacing="0" w:after="0" w:afterAutospacing="0" w:line="294" w:lineRule="atLeast"/>
        <w:ind w:firstLine="708"/>
        <w:jc w:val="both"/>
      </w:pPr>
      <w:r>
        <w:t>Выводы:</w:t>
      </w:r>
    </w:p>
    <w:p w:rsidR="00DD2BA8" w:rsidRDefault="00DD2BA8" w:rsidP="00DD2BA8">
      <w:pPr>
        <w:pStyle w:val="affffff0"/>
        <w:shd w:val="clear" w:color="auto" w:fill="FFFFFF"/>
        <w:spacing w:before="0" w:beforeAutospacing="0" w:after="0" w:afterAutospacing="0" w:line="294" w:lineRule="atLeast"/>
        <w:ind w:firstLine="708"/>
        <w:jc w:val="both"/>
      </w:pPr>
      <w:r>
        <w:t>1. Деятельность классных руководителей организована в соответствии с Положением</w:t>
      </w:r>
    </w:p>
    <w:p w:rsidR="00DD2BA8" w:rsidRDefault="00DD2BA8" w:rsidP="00DD2BA8">
      <w:pPr>
        <w:pStyle w:val="affffff0"/>
        <w:shd w:val="clear" w:color="auto" w:fill="FFFFFF"/>
        <w:spacing w:before="0" w:beforeAutospacing="0" w:after="0" w:afterAutospacing="0" w:line="294" w:lineRule="atLeast"/>
        <w:ind w:firstLine="708"/>
        <w:jc w:val="both"/>
      </w:pPr>
      <w:r>
        <w:t>о классном руководстве и рабочей программой воспитания.</w:t>
      </w:r>
    </w:p>
    <w:p w:rsidR="00DD2BA8" w:rsidRDefault="00DD2BA8" w:rsidP="00DD2BA8">
      <w:pPr>
        <w:pStyle w:val="affffff0"/>
        <w:shd w:val="clear" w:color="auto" w:fill="FFFFFF"/>
        <w:spacing w:before="0" w:beforeAutospacing="0" w:after="0" w:afterAutospacing="0" w:line="294" w:lineRule="atLeast"/>
        <w:ind w:firstLine="708"/>
        <w:jc w:val="both"/>
      </w:pPr>
      <w:r>
        <w:t>2. В основном все классные руководители подходят к своей работе с ответственностью руководствуясь функциональным обязанностями. Однако в коллективе есть классные руководители, за которым нужен особый контроль (несвоевременная сдача документации, низкая активизация обучающихся в подготовке и участия в мероприятиях, некачественная подготовка к классным часам, снижение посещения родительских собраний родителями).</w:t>
      </w:r>
    </w:p>
    <w:p w:rsidR="00DD2BA8" w:rsidRDefault="00DD2BA8" w:rsidP="00DD2BA8">
      <w:pPr>
        <w:pStyle w:val="affffff0"/>
        <w:shd w:val="clear" w:color="auto" w:fill="FFFFFF"/>
        <w:spacing w:before="0" w:beforeAutospacing="0" w:after="0" w:afterAutospacing="0" w:line="294" w:lineRule="atLeast"/>
        <w:ind w:firstLine="708"/>
        <w:jc w:val="both"/>
      </w:pPr>
      <w:r>
        <w:t>3. С большинством обучающихся и их родителей (законных представителей) классными руководителями выстроены конструктивные отношения.</w:t>
      </w:r>
    </w:p>
    <w:p w:rsidR="00DD2BA8" w:rsidRDefault="00DD2BA8" w:rsidP="00DD2BA8">
      <w:pPr>
        <w:pStyle w:val="affffff0"/>
        <w:shd w:val="clear" w:color="auto" w:fill="FFFFFF"/>
        <w:spacing w:before="0" w:beforeAutospacing="0" w:after="0" w:afterAutospacing="0" w:line="294" w:lineRule="atLeast"/>
        <w:ind w:firstLine="708"/>
        <w:jc w:val="both"/>
      </w:pPr>
      <w:r>
        <w:t>Рекомендации:</w:t>
      </w:r>
    </w:p>
    <w:p w:rsidR="00DD2BA8" w:rsidRDefault="00DD2BA8" w:rsidP="00DD2BA8">
      <w:pPr>
        <w:pStyle w:val="affffff0"/>
        <w:shd w:val="clear" w:color="auto" w:fill="FFFFFF"/>
        <w:spacing w:before="0" w:beforeAutospacing="0" w:after="0" w:afterAutospacing="0" w:line="294" w:lineRule="atLeast"/>
        <w:ind w:firstLine="708"/>
        <w:jc w:val="both"/>
      </w:pPr>
      <w:r>
        <w:lastRenderedPageBreak/>
        <w:t>1. Использовать при организации классных мероприятий деятельностный подход, с включением активных форм работы: социальные проекты, дискуссии, дебаты, квесты, занятия с элементами тренинга, решение кейсов, проигрывание игровых ситуаций.</w:t>
      </w:r>
    </w:p>
    <w:p w:rsidR="00DD2BA8" w:rsidRDefault="00DD2BA8" w:rsidP="00DD2BA8">
      <w:pPr>
        <w:pStyle w:val="affffff0"/>
        <w:shd w:val="clear" w:color="auto" w:fill="FFFFFF"/>
        <w:spacing w:before="0" w:beforeAutospacing="0" w:after="0" w:afterAutospacing="0" w:line="294" w:lineRule="atLeast"/>
        <w:ind w:firstLine="708"/>
        <w:jc w:val="both"/>
      </w:pPr>
      <w:r>
        <w:t>2. Обеспечить своевременное  предоставление необходимой документации и запрашиваемой информации.</w:t>
      </w:r>
    </w:p>
    <w:p w:rsidR="00DD2BA8" w:rsidRDefault="00DD2BA8" w:rsidP="00DD2BA8">
      <w:pPr>
        <w:pStyle w:val="affffff0"/>
        <w:shd w:val="clear" w:color="auto" w:fill="FFFFFF"/>
        <w:spacing w:before="0" w:beforeAutospacing="0" w:after="0" w:afterAutospacing="0" w:line="294" w:lineRule="atLeast"/>
        <w:ind w:firstLine="708"/>
        <w:jc w:val="both"/>
      </w:pPr>
      <w:r>
        <w:t>3. В течение учебного года организовать участие класса в не менее одном муниципальном, региональном или федеральном конкурсе/мероприятии.</w:t>
      </w:r>
    </w:p>
    <w:p w:rsidR="00DD2BA8" w:rsidRDefault="00DD2BA8" w:rsidP="00DD2BA8">
      <w:pPr>
        <w:pStyle w:val="affffff0"/>
        <w:shd w:val="clear" w:color="auto" w:fill="FFFFFF"/>
        <w:spacing w:before="0" w:beforeAutospacing="0" w:after="0" w:afterAutospacing="0" w:line="294" w:lineRule="atLeast"/>
        <w:ind w:firstLine="708"/>
        <w:jc w:val="both"/>
      </w:pPr>
      <w:r>
        <w:t>4. Регулярно проводить мероприятия, направленные на формирование позитивных межличностных отношений между обучающимися класса.</w:t>
      </w:r>
    </w:p>
    <w:p w:rsidR="00DD2BA8" w:rsidRDefault="00DD2BA8" w:rsidP="00DD2BA8">
      <w:pPr>
        <w:pStyle w:val="affffff0"/>
        <w:shd w:val="clear" w:color="auto" w:fill="FFFFFF"/>
        <w:spacing w:before="0" w:beforeAutospacing="0" w:after="0" w:afterAutospacing="0" w:line="294" w:lineRule="atLeast"/>
        <w:ind w:firstLine="708"/>
        <w:jc w:val="both"/>
      </w:pPr>
      <w:r>
        <w:t xml:space="preserve">5. Осуществлять ежедневное педагогическое наблюдение за отношениями учащихся в классе, в случае выявления проявлений буллинга незамедлительно предпринимать необходимые действия. </w:t>
      </w:r>
    </w:p>
    <w:p w:rsidR="00DD2BA8" w:rsidRDefault="00DD2BA8" w:rsidP="00DD2BA8">
      <w:pPr>
        <w:pStyle w:val="affffff0"/>
        <w:shd w:val="clear" w:color="auto" w:fill="FFFFFF"/>
        <w:spacing w:before="0" w:beforeAutospacing="0" w:after="0" w:afterAutospacing="0" w:line="294" w:lineRule="atLeast"/>
        <w:jc w:val="both"/>
      </w:pPr>
    </w:p>
    <w:p w:rsidR="00DD2BA8" w:rsidRDefault="00DD2BA8" w:rsidP="00DD2BA8">
      <w:pPr>
        <w:pStyle w:val="affffff0"/>
        <w:shd w:val="clear" w:color="auto" w:fill="FFFFFF"/>
        <w:spacing w:before="0" w:beforeAutospacing="0" w:after="0" w:afterAutospacing="0" w:line="294" w:lineRule="atLeast"/>
        <w:jc w:val="center"/>
        <w:rPr>
          <w:b/>
          <w:bCs/>
        </w:rPr>
      </w:pPr>
      <w:r>
        <w:rPr>
          <w:b/>
          <w:bCs/>
        </w:rPr>
        <w:t>Раздел «Организация предметно-пространственной среды»</w:t>
      </w:r>
    </w:p>
    <w:p w:rsidR="00DD2BA8" w:rsidRDefault="00DD2BA8" w:rsidP="00DD2BA8">
      <w:pPr>
        <w:pStyle w:val="affffff0"/>
        <w:shd w:val="clear" w:color="auto" w:fill="FFFFFF"/>
        <w:spacing w:before="0" w:beforeAutospacing="0" w:after="0" w:afterAutospacing="0" w:line="294" w:lineRule="atLeast"/>
        <w:jc w:val="both"/>
      </w:pPr>
      <w:r>
        <w:rPr>
          <w:b/>
          <w:bCs/>
        </w:rPr>
        <w:tab/>
      </w:r>
      <w:r>
        <w:t>Предметно-пространственная среда школы выстроена с учетом принципов многофункциональности, вариативности, насыщенности, доступности и безопасности.</w:t>
      </w:r>
    </w:p>
    <w:p w:rsidR="00DD2BA8" w:rsidRDefault="00DD2BA8" w:rsidP="00DD2BA8">
      <w:pPr>
        <w:pStyle w:val="affffff0"/>
        <w:shd w:val="clear" w:color="auto" w:fill="FFFFFF"/>
        <w:spacing w:before="0" w:beforeAutospacing="0" w:after="0" w:afterAutospacing="0" w:line="294" w:lineRule="atLeast"/>
        <w:jc w:val="both"/>
      </w:pPr>
      <w:r>
        <w:t xml:space="preserve"> </w:t>
      </w:r>
      <w:r>
        <w:tab/>
        <w:t>Оформление помещений школы государственной символикой РФ, субъекта и муниципального образования, проведение церемоний поднятия и спуска государственного</w:t>
      </w:r>
    </w:p>
    <w:p w:rsidR="00DD2BA8" w:rsidRDefault="00DD2BA8" w:rsidP="00DD2BA8">
      <w:pPr>
        <w:pStyle w:val="affffff0"/>
        <w:shd w:val="clear" w:color="auto" w:fill="FFFFFF"/>
        <w:spacing w:before="0" w:beforeAutospacing="0" w:after="0" w:afterAutospacing="0" w:line="294" w:lineRule="atLeast"/>
        <w:jc w:val="both"/>
      </w:pPr>
      <w:r>
        <w:t>Флага (еженедельно по понедельникам и субботам), исполнение государственного гимна способствуют развитию патриотических качеств личности школьников.</w:t>
      </w:r>
    </w:p>
    <w:p w:rsidR="00DD2BA8" w:rsidRDefault="00DD2BA8" w:rsidP="00DD2BA8">
      <w:pPr>
        <w:pStyle w:val="affffff0"/>
        <w:shd w:val="clear" w:color="auto" w:fill="FFFFFF"/>
        <w:spacing w:before="0" w:beforeAutospacing="0" w:after="0" w:afterAutospacing="0" w:line="294" w:lineRule="atLeast"/>
        <w:jc w:val="both"/>
      </w:pPr>
      <w:r>
        <w:t xml:space="preserve"> В этом году в  школе организовано место (установлен экран) новостей, которые содержат актуальные фото материалы с мероприятий, которые поводились; экспозиции творческих работ учеников.</w:t>
      </w:r>
    </w:p>
    <w:p w:rsidR="00DD2BA8" w:rsidRDefault="00DD2BA8" w:rsidP="00DD2BA8">
      <w:pPr>
        <w:pStyle w:val="affffff0"/>
        <w:shd w:val="clear" w:color="auto" w:fill="FFFFFF"/>
        <w:spacing w:before="0" w:beforeAutospacing="0" w:after="0" w:afterAutospacing="0" w:line="294" w:lineRule="atLeast"/>
        <w:jc w:val="both"/>
      </w:pPr>
      <w:r>
        <w:t xml:space="preserve"> </w:t>
      </w:r>
      <w:r>
        <w:tab/>
        <w:t>В течение года пространство школы, фасад здания (День Знаний, Последний звонок, Новый год, 23 февраля, 1 мая,  9 мая, 12 июня, 22 августа, оформление образовательного пространства к году Защитника Отечества) оформлялись к проведению значимых для школы событий, праздников, церемоний, торжественных линеек, творческих вечеров.</w:t>
      </w:r>
    </w:p>
    <w:p w:rsidR="00DD2BA8" w:rsidRDefault="00DD2BA8" w:rsidP="00DD2BA8">
      <w:pPr>
        <w:pStyle w:val="affffff0"/>
        <w:shd w:val="clear" w:color="auto" w:fill="FFFFFF"/>
        <w:spacing w:before="0" w:beforeAutospacing="0" w:after="0" w:afterAutospacing="0" w:line="294" w:lineRule="atLeast"/>
        <w:ind w:firstLine="708"/>
        <w:jc w:val="both"/>
      </w:pPr>
      <w:r>
        <w:t>Событийный дизайн школы получил  хорошие  оценки по отзывам учеников, родителей и</w:t>
      </w:r>
    </w:p>
    <w:p w:rsidR="00DD2BA8" w:rsidRDefault="00DD2BA8" w:rsidP="00DD2BA8">
      <w:pPr>
        <w:pStyle w:val="affffff0"/>
        <w:shd w:val="clear" w:color="auto" w:fill="FFFFFF"/>
        <w:spacing w:before="0" w:beforeAutospacing="0" w:after="0" w:afterAutospacing="0" w:line="294" w:lineRule="atLeast"/>
        <w:jc w:val="both"/>
      </w:pPr>
      <w:r>
        <w:t xml:space="preserve">педагогов. Большинство школьников принимают активное участие в его создании. Большая активность приходится на членов школьного самоуправления и РДДМ. </w:t>
      </w:r>
    </w:p>
    <w:p w:rsidR="00DD2BA8" w:rsidRDefault="00DD2BA8" w:rsidP="00DD2BA8">
      <w:pPr>
        <w:pStyle w:val="affffff0"/>
        <w:shd w:val="clear" w:color="auto" w:fill="FFFFFF"/>
        <w:spacing w:before="0" w:beforeAutospacing="0" w:after="0" w:afterAutospacing="0" w:line="294" w:lineRule="atLeast"/>
        <w:ind w:firstLine="708"/>
        <w:jc w:val="both"/>
      </w:pPr>
      <w:r>
        <w:t>Продолжена работа по озеленению пространства школы, а также школьного двора.</w:t>
      </w:r>
    </w:p>
    <w:p w:rsidR="00DD2BA8" w:rsidRDefault="00DD2BA8" w:rsidP="00DD2BA8">
      <w:pPr>
        <w:pStyle w:val="affffff0"/>
        <w:shd w:val="clear" w:color="auto" w:fill="FFFFFF"/>
        <w:spacing w:before="0" w:beforeAutospacing="0" w:after="0" w:afterAutospacing="0" w:line="294" w:lineRule="atLeast"/>
        <w:jc w:val="both"/>
      </w:pPr>
      <w:r>
        <w:t xml:space="preserve">На территории школы  имеются клумбы, поэтому в течении 2024-2025 учебного года классные коллективы с 4-11 класс, в рамках развития экологического и трудового воспитания принимают участие в акциях «Сделаем наш двор чище». Обучающиеся с 4-11 класс совместно с классными руководителями участвовали в двухмесячнике по благоустройству и наведению санитарного порядка на территории школы. Были организованы общешкольные субботники: сентябрь, октябрь, ноябрь, март, апрель, май. Кроме этого проходят субботники и для коллектива нашей образовательной организации. В период долгих летних каникул с июня по август по отдельному графику организована летняя тематическая площадка экологической направленности «Среда обитания», где классные коллективы с 5-11 класс следят за санитарным состояние школьного двора и прилегающей территории. </w:t>
      </w:r>
    </w:p>
    <w:p w:rsidR="00DD2BA8" w:rsidRDefault="00DD2BA8" w:rsidP="00DD2BA8">
      <w:pPr>
        <w:pStyle w:val="affffff0"/>
        <w:shd w:val="clear" w:color="auto" w:fill="FFFFFF"/>
        <w:spacing w:before="0" w:beforeAutospacing="0" w:after="0" w:afterAutospacing="0" w:line="294" w:lineRule="atLeast"/>
        <w:jc w:val="both"/>
      </w:pPr>
      <w:r>
        <w:t xml:space="preserve">В этом году впервые пятеро педагогов приняли участие в Акции «Второй Всероссийский Диктант ЖКХ», который проходил 16-17 апреля 2025 года. </w:t>
      </w:r>
    </w:p>
    <w:p w:rsidR="00DD2BA8" w:rsidRDefault="00DD2BA8" w:rsidP="00DD2BA8">
      <w:pPr>
        <w:pStyle w:val="affffff0"/>
        <w:shd w:val="clear" w:color="auto" w:fill="FFFFFF"/>
        <w:spacing w:before="0" w:beforeAutospacing="0" w:after="0" w:afterAutospacing="0" w:line="294" w:lineRule="atLeast"/>
        <w:jc w:val="both"/>
      </w:pPr>
      <w:r>
        <w:t>Рекомендации:</w:t>
      </w:r>
    </w:p>
    <w:p w:rsidR="00DD2BA8" w:rsidRDefault="00DD2BA8" w:rsidP="00DD2BA8">
      <w:pPr>
        <w:pStyle w:val="affffff0"/>
        <w:shd w:val="clear" w:color="auto" w:fill="FFFFFF"/>
        <w:spacing w:before="0" w:beforeAutospacing="0" w:after="0" w:afterAutospacing="0" w:line="294" w:lineRule="atLeast"/>
        <w:jc w:val="both"/>
      </w:pPr>
      <w:r>
        <w:t>1. Продолжить работу по оформлению пространства школы к памятным датам, тематическим неделям.</w:t>
      </w:r>
    </w:p>
    <w:p w:rsidR="00DD2BA8" w:rsidRDefault="00DD2BA8" w:rsidP="00DD2BA8">
      <w:pPr>
        <w:pStyle w:val="affffff0"/>
        <w:shd w:val="clear" w:color="auto" w:fill="FFFFFF"/>
        <w:spacing w:before="0" w:beforeAutospacing="0" w:after="0" w:afterAutospacing="0" w:line="294" w:lineRule="atLeast"/>
        <w:jc w:val="both"/>
      </w:pPr>
      <w:r>
        <w:t>2. Разработать перспективный план оформления школьного пространства на 2025-2026 г.</w:t>
      </w:r>
    </w:p>
    <w:p w:rsidR="00DD2BA8" w:rsidRDefault="00DD2BA8" w:rsidP="00DD2BA8">
      <w:pPr>
        <w:pStyle w:val="affffff0"/>
        <w:shd w:val="clear" w:color="auto" w:fill="FFFFFF"/>
        <w:spacing w:before="0" w:beforeAutospacing="0" w:after="0" w:afterAutospacing="0" w:line="294" w:lineRule="atLeast"/>
        <w:jc w:val="both"/>
      </w:pPr>
      <w:r>
        <w:t>3. Во всех классных кабинетах обеспечить оформление классных уголков с обязательным включением в содержание государственной символики, Правил класса .классного уголка, Парта Героя.</w:t>
      </w:r>
    </w:p>
    <w:p w:rsidR="00DD2BA8" w:rsidRDefault="00DD2BA8" w:rsidP="00906607">
      <w:pPr>
        <w:pStyle w:val="affffff0"/>
        <w:numPr>
          <w:ilvl w:val="0"/>
          <w:numId w:val="22"/>
        </w:numPr>
        <w:shd w:val="clear" w:color="auto" w:fill="FFFFFF"/>
        <w:spacing w:before="0" w:beforeAutospacing="0" w:after="0" w:afterAutospacing="0" w:line="294" w:lineRule="atLeast"/>
        <w:jc w:val="both"/>
      </w:pPr>
      <w:r>
        <w:t>Обновить на 2 этаже место для оформления выставок изобразительного искусства.</w:t>
      </w:r>
    </w:p>
    <w:p w:rsidR="00DD2BA8" w:rsidRDefault="00DD2BA8" w:rsidP="00906607">
      <w:pPr>
        <w:pStyle w:val="affffff0"/>
        <w:numPr>
          <w:ilvl w:val="0"/>
          <w:numId w:val="22"/>
        </w:numPr>
        <w:shd w:val="clear" w:color="auto" w:fill="FFFFFF"/>
        <w:spacing w:before="0" w:beforeAutospacing="0" w:after="0" w:afterAutospacing="0" w:line="294" w:lineRule="atLeast"/>
        <w:jc w:val="both"/>
      </w:pPr>
      <w:r>
        <w:lastRenderedPageBreak/>
        <w:t>Разместить экран соревнований по участию классных коллективов в конкурсах.</w:t>
      </w:r>
    </w:p>
    <w:p w:rsidR="00DD2BA8" w:rsidRDefault="00DD2BA8" w:rsidP="00DD2BA8">
      <w:pPr>
        <w:pStyle w:val="affffff0"/>
        <w:shd w:val="clear" w:color="auto" w:fill="FFFFFF"/>
        <w:spacing w:before="0" w:beforeAutospacing="0" w:after="0" w:afterAutospacing="0" w:line="294" w:lineRule="atLeast"/>
        <w:ind w:firstLine="708"/>
        <w:jc w:val="center"/>
        <w:rPr>
          <w:b/>
          <w:bCs/>
        </w:rPr>
      </w:pPr>
      <w:r>
        <w:rPr>
          <w:b/>
          <w:bCs/>
        </w:rPr>
        <w:t>Раздел «Взаимодействие с родителями</w:t>
      </w:r>
    </w:p>
    <w:p w:rsidR="00DD2BA8" w:rsidRDefault="00DD2BA8" w:rsidP="00DD2BA8">
      <w:pPr>
        <w:pStyle w:val="affffff0"/>
        <w:shd w:val="clear" w:color="auto" w:fill="FFFFFF"/>
        <w:spacing w:before="0" w:beforeAutospacing="0" w:after="0" w:afterAutospacing="0" w:line="294" w:lineRule="atLeast"/>
        <w:ind w:firstLine="708"/>
        <w:jc w:val="both"/>
      </w:pPr>
      <w:r>
        <w:t>Работа с родителями (законными представителями) обучающихся организуется на двух уровнях:</w:t>
      </w:r>
    </w:p>
    <w:p w:rsidR="00DD2BA8" w:rsidRDefault="00DD2BA8" w:rsidP="00DD2BA8">
      <w:pPr>
        <w:pStyle w:val="affffff0"/>
        <w:shd w:val="clear" w:color="auto" w:fill="FFFFFF"/>
        <w:spacing w:before="0" w:beforeAutospacing="0" w:after="0" w:afterAutospacing="0" w:line="294" w:lineRule="atLeast"/>
        <w:jc w:val="both"/>
      </w:pPr>
      <w:r>
        <w:t>− индивидуальном: индивидуальные консультации, беседы;</w:t>
      </w:r>
    </w:p>
    <w:p w:rsidR="00DD2BA8" w:rsidRDefault="00DD2BA8" w:rsidP="00DD2BA8">
      <w:pPr>
        <w:pStyle w:val="affffff0"/>
        <w:shd w:val="clear" w:color="auto" w:fill="FFFFFF"/>
        <w:spacing w:before="0" w:beforeAutospacing="0" w:after="0" w:afterAutospacing="0" w:line="294" w:lineRule="atLeast"/>
        <w:jc w:val="both"/>
      </w:pPr>
      <w:r>
        <w:t>− групповом: родительские собрания, конференции, работа органов школьного самоуправления, различных комиссий, родительские чаты в мессенджерах, сообщество школы в социальной сети «Сферум».</w:t>
      </w:r>
    </w:p>
    <w:p w:rsidR="00DD2BA8" w:rsidRDefault="00DD2BA8" w:rsidP="00DD2BA8">
      <w:pPr>
        <w:pStyle w:val="affffff0"/>
        <w:shd w:val="clear" w:color="auto" w:fill="FFFFFF"/>
        <w:spacing w:before="0" w:beforeAutospacing="0" w:after="0" w:afterAutospacing="0" w:line="294" w:lineRule="atLeast"/>
        <w:ind w:firstLine="708"/>
        <w:jc w:val="both"/>
      </w:pPr>
      <w:r>
        <w:t xml:space="preserve">В течение учебного года проведено по 4 родительских собраний в каждом классе, всего  120  родительских собраний. Классные родительские собрания и общешкольные собрания  проводились в очном формате. </w:t>
      </w:r>
    </w:p>
    <w:p w:rsidR="00DD2BA8" w:rsidRDefault="00DD2BA8" w:rsidP="00DD2BA8">
      <w:pPr>
        <w:pStyle w:val="affffff0"/>
        <w:shd w:val="clear" w:color="auto" w:fill="FFFFFF"/>
        <w:spacing w:before="0" w:beforeAutospacing="0" w:after="0" w:afterAutospacing="0" w:line="294" w:lineRule="atLeast"/>
        <w:ind w:firstLine="708"/>
        <w:jc w:val="both"/>
      </w:pPr>
      <w:r>
        <w:t>Тематика классных родительских собраний разнообразна и соответствует возрасту и психологическим особенностям обучающихся. Посещаемость родительских собраний родителями составляет в среднем 97 % в 1–4-х классах, 70 % – в 5–9-х классах и 65 % – в 10–11-х классах.</w:t>
      </w:r>
    </w:p>
    <w:p w:rsidR="00DD2BA8" w:rsidRDefault="00DD2BA8" w:rsidP="00DD2BA8">
      <w:pPr>
        <w:pStyle w:val="affffff0"/>
        <w:shd w:val="clear" w:color="auto" w:fill="FFFFFF"/>
        <w:spacing w:before="0" w:beforeAutospacing="0" w:after="0" w:afterAutospacing="0" w:line="294" w:lineRule="atLeast"/>
        <w:ind w:firstLine="708"/>
        <w:jc w:val="both"/>
      </w:pPr>
      <w:r>
        <w:t>Классные руководители осуществляют индивидуальную работу с родителями: очные и онлайн-консультации, беседы, организуют встречи родителей с педагогами предметниками, а также по необходимости посещают семьи.</w:t>
      </w:r>
    </w:p>
    <w:p w:rsidR="00DD2BA8" w:rsidRDefault="00DD2BA8" w:rsidP="00DD2BA8">
      <w:pPr>
        <w:pStyle w:val="affffff0"/>
        <w:shd w:val="clear" w:color="auto" w:fill="FFFFFF"/>
        <w:spacing w:before="0" w:beforeAutospacing="0" w:after="0" w:afterAutospacing="0" w:line="294" w:lineRule="atLeast"/>
        <w:ind w:firstLine="708"/>
        <w:jc w:val="both"/>
      </w:pPr>
      <w:r>
        <w:t>Работа с родителями проводилась также в форме индивидуальных встреч с классными руководителями, педагогами-предметниками, работниками социально-психологической службы, представителями администрации школы. Родители как участники образовательных отношений, активно включены в управление школьной жизнью через родительские комитеты классов и школы, родительские собрания.</w:t>
      </w:r>
    </w:p>
    <w:p w:rsidR="00DD2BA8" w:rsidRDefault="00DD2BA8" w:rsidP="00DD2BA8">
      <w:pPr>
        <w:pStyle w:val="affffff0"/>
        <w:shd w:val="clear" w:color="auto" w:fill="FFFFFF"/>
        <w:spacing w:before="0" w:beforeAutospacing="0" w:after="0" w:afterAutospacing="0" w:line="294" w:lineRule="atLeast"/>
        <w:ind w:firstLine="708"/>
        <w:jc w:val="both"/>
      </w:pPr>
      <w:r>
        <w:t>Были проведены общешкольные родительские собрания (приказ по школе «Об утверждении графика общешкольных родительских собраний на 2024-2025 учебный год» №845-од от 30.08.2024г.): 12 сентября 2024г, 20 декабря 2024г.,  30 апреля 2025г, по таким темам как: «Семья и школа: взгляд в одном направлении», «Проступки и их последствия. Взаимодействие школы и семьи по профилактике противоправного поведения. Особенности воспитания и социализации школьников», «Роль родителей в процессе выбора профессии и самоопределения учащихся».</w:t>
      </w:r>
    </w:p>
    <w:p w:rsidR="00DD2BA8" w:rsidRDefault="00DD2BA8" w:rsidP="00DD2BA8">
      <w:pPr>
        <w:pStyle w:val="affffff0"/>
        <w:shd w:val="clear" w:color="auto" w:fill="FFFFFF"/>
        <w:spacing w:before="0" w:beforeAutospacing="0" w:after="0" w:afterAutospacing="0" w:line="294" w:lineRule="atLeast"/>
        <w:ind w:firstLine="708"/>
        <w:jc w:val="both"/>
      </w:pPr>
      <w:r>
        <w:t>Родители (законные представители ) принимали участие и в краевых родительских собраниях:</w:t>
      </w:r>
    </w:p>
    <w:p w:rsidR="00DD2BA8" w:rsidRDefault="00DD2BA8" w:rsidP="00DD2BA8">
      <w:pPr>
        <w:pStyle w:val="affffff0"/>
        <w:shd w:val="clear" w:color="auto" w:fill="FFFFFF"/>
        <w:spacing w:before="0" w:beforeAutospacing="0" w:after="0" w:afterAutospacing="0" w:line="294" w:lineRule="atLeast"/>
        <w:ind w:firstLine="708"/>
        <w:jc w:val="both"/>
      </w:pPr>
      <w:r>
        <w:t>24.10.2024г. «Полезная занятость на каникулах. Профилактика несчастных случаев».</w:t>
      </w:r>
    </w:p>
    <w:p w:rsidR="00DD2BA8" w:rsidRDefault="00DD2BA8" w:rsidP="00DD2BA8">
      <w:pPr>
        <w:pStyle w:val="affffff0"/>
        <w:shd w:val="clear" w:color="auto" w:fill="FFFFFF"/>
        <w:spacing w:before="0" w:beforeAutospacing="0" w:after="0" w:afterAutospacing="0" w:line="294" w:lineRule="atLeast"/>
        <w:ind w:firstLine="708"/>
        <w:jc w:val="both"/>
      </w:pPr>
      <w:r>
        <w:t>28.11.2024г. «Государственная итоговая аттестация по программам среднего  общего образования в 2025 году»</w:t>
      </w:r>
    </w:p>
    <w:p w:rsidR="00DD2BA8" w:rsidRDefault="00DD2BA8" w:rsidP="00DD2BA8">
      <w:pPr>
        <w:pStyle w:val="affffff0"/>
        <w:shd w:val="clear" w:color="auto" w:fill="FFFFFF"/>
        <w:spacing w:before="0" w:beforeAutospacing="0" w:after="0" w:afterAutospacing="0" w:line="294" w:lineRule="atLeast"/>
        <w:ind w:firstLine="708"/>
        <w:jc w:val="both"/>
      </w:pPr>
      <w:r>
        <w:t>16.01.2025г. «Одаренные дети»</w:t>
      </w:r>
    </w:p>
    <w:p w:rsidR="00DD2BA8" w:rsidRDefault="00DD2BA8" w:rsidP="00DD2BA8">
      <w:pPr>
        <w:pStyle w:val="affffff0"/>
        <w:shd w:val="clear" w:color="auto" w:fill="FFFFFF"/>
        <w:spacing w:before="0" w:beforeAutospacing="0" w:after="0" w:afterAutospacing="0" w:line="294" w:lineRule="atLeast"/>
        <w:ind w:firstLine="708"/>
        <w:jc w:val="both"/>
      </w:pPr>
      <w:r>
        <w:t>26.02.2025г. «Отцы и дети. Конфликт поколений»</w:t>
      </w:r>
    </w:p>
    <w:p w:rsidR="00DD2BA8" w:rsidRDefault="00DD2BA8" w:rsidP="00DD2BA8">
      <w:pPr>
        <w:pStyle w:val="affffff0"/>
        <w:shd w:val="clear" w:color="auto" w:fill="FFFFFF"/>
        <w:spacing w:before="0" w:beforeAutospacing="0" w:after="0" w:afterAutospacing="0" w:line="294" w:lineRule="atLeast"/>
        <w:ind w:firstLine="708"/>
        <w:jc w:val="both"/>
      </w:pPr>
      <w:r>
        <w:t>11.03.2025г. «Проведение ВПР в общеобразовательных организациях Краснодарского края»</w:t>
      </w:r>
    </w:p>
    <w:p w:rsidR="00DD2BA8" w:rsidRDefault="00DD2BA8" w:rsidP="00DD2BA8">
      <w:pPr>
        <w:pStyle w:val="affffff0"/>
        <w:shd w:val="clear" w:color="auto" w:fill="FFFFFF"/>
        <w:spacing w:before="0" w:beforeAutospacing="0" w:after="0" w:afterAutospacing="0" w:line="294" w:lineRule="atLeast"/>
        <w:ind w:firstLine="708"/>
        <w:jc w:val="both"/>
      </w:pPr>
      <w:r>
        <w:t xml:space="preserve">20.03.2025г. «О влииянии молодежных субкультур на развитие личности детей и подростков» </w:t>
      </w:r>
    </w:p>
    <w:p w:rsidR="00DD2BA8" w:rsidRDefault="00DD2BA8" w:rsidP="00DD2BA8">
      <w:pPr>
        <w:pStyle w:val="affffff0"/>
        <w:shd w:val="clear" w:color="auto" w:fill="FFFFFF"/>
        <w:spacing w:before="0" w:beforeAutospacing="0" w:after="0" w:afterAutospacing="0" w:line="294" w:lineRule="atLeast"/>
        <w:ind w:firstLine="708"/>
        <w:jc w:val="both"/>
      </w:pPr>
      <w:r>
        <w:t>31.03.2025г. «Семья и школа. Взаимоотношение детей и родителей»</w:t>
      </w:r>
    </w:p>
    <w:p w:rsidR="00DD2BA8" w:rsidRDefault="00DD2BA8" w:rsidP="00DD2BA8">
      <w:pPr>
        <w:pStyle w:val="affffff0"/>
        <w:shd w:val="clear" w:color="auto" w:fill="FFFFFF"/>
        <w:spacing w:before="0" w:beforeAutospacing="0" w:after="0" w:afterAutospacing="0" w:line="294" w:lineRule="atLeast"/>
        <w:ind w:firstLine="708"/>
        <w:jc w:val="both"/>
      </w:pPr>
      <w:r>
        <w:t>22.05.2025г. «Краевой родительский всеобуч «Семья и школа : детство БЕЗопасности»</w:t>
      </w:r>
    </w:p>
    <w:p w:rsidR="00DD2BA8" w:rsidRDefault="00DD2BA8" w:rsidP="00DD2BA8">
      <w:pPr>
        <w:pStyle w:val="affffff0"/>
        <w:shd w:val="clear" w:color="auto" w:fill="FFFFFF"/>
        <w:spacing w:before="0" w:beforeAutospacing="0" w:after="0" w:afterAutospacing="0" w:line="294" w:lineRule="atLeast"/>
        <w:ind w:firstLine="708"/>
        <w:jc w:val="both"/>
      </w:pPr>
      <w:r>
        <w:t>08.08.2025г. Краевое родительское собрание «Взаимодействие семьи и школы: начало. О подготовке к школьному обучению для родителей и учеников 1-х и 5-х классов».</w:t>
      </w:r>
    </w:p>
    <w:p w:rsidR="00DD2BA8" w:rsidRDefault="00DD2BA8" w:rsidP="00DD2BA8">
      <w:pPr>
        <w:pStyle w:val="affffff0"/>
        <w:shd w:val="clear" w:color="auto" w:fill="FFFFFF"/>
        <w:spacing w:before="0" w:beforeAutospacing="0" w:after="0" w:afterAutospacing="0" w:line="294" w:lineRule="atLeast"/>
        <w:ind w:firstLine="708"/>
        <w:jc w:val="both"/>
      </w:pPr>
      <w:r>
        <w:t>В период учебного года для родителей учебная акдемия «</w:t>
      </w:r>
      <w:r>
        <w:rPr>
          <w:lang w:val="en-US"/>
        </w:rPr>
        <w:t>Ukids</w:t>
      </w:r>
      <w:r>
        <w:t xml:space="preserve">» провела бесплатный онлайн-семинар 28 сентября 2024г.«У него просто такой характер», 11 января 2025г. «Ваш ребенок не выпускает телефон из рук?», </w:t>
      </w:r>
    </w:p>
    <w:p w:rsidR="00DD2BA8" w:rsidRDefault="00DD2BA8" w:rsidP="00DD2BA8">
      <w:pPr>
        <w:pStyle w:val="affffff0"/>
        <w:shd w:val="clear" w:color="auto" w:fill="FFFFFF"/>
        <w:spacing w:before="0" w:beforeAutospacing="0" w:after="0" w:afterAutospacing="0" w:line="294" w:lineRule="atLeast"/>
        <w:jc w:val="both"/>
        <w:rPr>
          <w:i/>
          <w:iCs/>
          <w:u w:val="single"/>
        </w:rPr>
      </w:pPr>
      <w:r>
        <w:rPr>
          <w:i/>
          <w:iCs/>
          <w:u w:val="single"/>
        </w:rPr>
        <w:t>Рекомендации:</w:t>
      </w:r>
    </w:p>
    <w:p w:rsidR="00DD2BA8" w:rsidRDefault="00DD2BA8" w:rsidP="00DD2BA8">
      <w:pPr>
        <w:pStyle w:val="affffff0"/>
        <w:shd w:val="clear" w:color="auto" w:fill="FFFFFF"/>
        <w:spacing w:before="0" w:beforeAutospacing="0" w:after="0" w:afterAutospacing="0" w:line="294" w:lineRule="atLeast"/>
        <w:jc w:val="both"/>
      </w:pPr>
      <w:r>
        <w:t>1. Обеспечить организацию и проведение совместных с детьми и родителями мероприятий на уровне школы.</w:t>
      </w:r>
    </w:p>
    <w:p w:rsidR="00DD2BA8" w:rsidRDefault="00DD2BA8" w:rsidP="00DD2BA8">
      <w:pPr>
        <w:pStyle w:val="affffff0"/>
        <w:shd w:val="clear" w:color="auto" w:fill="FFFFFF"/>
        <w:spacing w:before="0" w:beforeAutospacing="0" w:after="0" w:afterAutospacing="0" w:line="294" w:lineRule="atLeast"/>
        <w:jc w:val="both"/>
      </w:pPr>
      <w:r>
        <w:t>2. Организовать не менее одного Дня открытых дверей для родителей (законных</w:t>
      </w:r>
    </w:p>
    <w:p w:rsidR="00DD2BA8" w:rsidRDefault="00DD2BA8" w:rsidP="00DD2BA8">
      <w:pPr>
        <w:pStyle w:val="affffff0"/>
        <w:shd w:val="clear" w:color="auto" w:fill="FFFFFF"/>
        <w:spacing w:before="0" w:beforeAutospacing="0" w:after="0" w:afterAutospacing="0" w:line="294" w:lineRule="atLeast"/>
        <w:jc w:val="both"/>
      </w:pPr>
      <w:r>
        <w:t>представителей) обучающихся.</w:t>
      </w:r>
    </w:p>
    <w:p w:rsidR="00B548BE" w:rsidRDefault="00B548BE" w:rsidP="00DD2BA8">
      <w:pPr>
        <w:pStyle w:val="affffff0"/>
        <w:shd w:val="clear" w:color="auto" w:fill="FFFFFF"/>
        <w:spacing w:before="0" w:beforeAutospacing="0" w:after="0" w:afterAutospacing="0" w:line="294" w:lineRule="atLeast"/>
        <w:ind w:firstLine="708"/>
        <w:jc w:val="both"/>
        <w:rPr>
          <w:b/>
          <w:bCs/>
        </w:rPr>
      </w:pPr>
    </w:p>
    <w:p w:rsidR="00DD2BA8" w:rsidRDefault="00DD2BA8" w:rsidP="00DD2BA8">
      <w:pPr>
        <w:pStyle w:val="affffff0"/>
        <w:shd w:val="clear" w:color="auto" w:fill="FFFFFF"/>
        <w:spacing w:before="0" w:beforeAutospacing="0" w:after="0" w:afterAutospacing="0" w:line="294" w:lineRule="atLeast"/>
        <w:ind w:firstLine="708"/>
        <w:jc w:val="both"/>
        <w:rPr>
          <w:b/>
          <w:bCs/>
        </w:rPr>
      </w:pPr>
      <w:r>
        <w:rPr>
          <w:b/>
          <w:bCs/>
        </w:rPr>
        <w:lastRenderedPageBreak/>
        <w:t>Раздел « Самоуправление»</w:t>
      </w:r>
    </w:p>
    <w:p w:rsidR="00DD2BA8" w:rsidRDefault="00DD2BA8" w:rsidP="00DD2BA8">
      <w:pPr>
        <w:pStyle w:val="affffff0"/>
        <w:shd w:val="clear" w:color="auto" w:fill="FFFFFF"/>
        <w:spacing w:before="0" w:beforeAutospacing="0" w:after="0" w:afterAutospacing="0" w:line="294" w:lineRule="atLeast"/>
        <w:jc w:val="both"/>
      </w:pPr>
      <w:r>
        <w:t xml:space="preserve"> Развитие ученического самоуправления (приказ по школе «Об организации работы  школьного ученического самоуправления в МБОУ СОШ №57» от 30.08.2024г. №839-од), «Об утверждении плана работы школьного ученического самоуправления МБОУ СОШ №57 на 2024-2025 учебный год» от 30.08.2025г. №842-од, «Об утверждении Положения школьного ученического самоуправления МБОУ СОШ №57 на 2024-2025 учебный год» №840-од от 30.08.2024г, ,  выражается в возможности обучающимся  самостоятельно проявлять инициативу, принимать решения и реализовывать их в интересах ученического коллектива.</w:t>
      </w:r>
    </w:p>
    <w:p w:rsidR="00DD2BA8" w:rsidRDefault="00DD2BA8" w:rsidP="00DD2BA8">
      <w:pPr>
        <w:pStyle w:val="affffff0"/>
        <w:shd w:val="clear" w:color="auto" w:fill="FFFFFF"/>
        <w:spacing w:before="0" w:beforeAutospacing="0" w:after="0" w:afterAutospacing="0" w:line="294" w:lineRule="atLeast"/>
        <w:ind w:firstLine="708"/>
        <w:jc w:val="both"/>
      </w:pPr>
      <w:r>
        <w:t xml:space="preserve"> В период 2024-2025 учебного года, под руководством старшей вожатой еженедельно проводились заседания ученического самоуправления, в которых участвовали лидеры классов (заместители лидеров) с 5-11 класс, на которых планировались, обсуждались, готовились разные мероприятия. </w:t>
      </w:r>
    </w:p>
    <w:p w:rsidR="00DD2BA8" w:rsidRDefault="00DD2BA8" w:rsidP="00DD2BA8">
      <w:pPr>
        <w:pStyle w:val="affffff0"/>
        <w:shd w:val="clear" w:color="auto" w:fill="FFFFFF"/>
        <w:spacing w:before="0" w:beforeAutospacing="0" w:after="0" w:afterAutospacing="0" w:line="294" w:lineRule="atLeast"/>
        <w:ind w:firstLine="708"/>
        <w:jc w:val="both"/>
      </w:pPr>
      <w:r>
        <w:t>На первом заседании в сентябре 2024 года, был утверждён план работы ученического самоуправления, по которому актив школьного самоуправления работал целый год. Следует отметить, что в этом году работа ученического самоуправления велась не так активно, как в 2023-2024 учебном году. Наиболее качественно проведенные мероприятия: праздничный концерт ко Дню Учителя, проведение Новогодних утренников для начальной школы и среднего звена, организация акций экологической направленности «Сдай макулатуру, сохрани дерево», подготовка к концертам «С Днем защитника Отечества», «8 Марта», участие в акции «Своих не бросаем». организация выборов на Пост Лидера школы, в апреле был проведен день  школьного ученического самоуправления.</w:t>
      </w:r>
    </w:p>
    <w:p w:rsidR="00DD2BA8" w:rsidRDefault="00DD2BA8" w:rsidP="00DD2BA8">
      <w:pPr>
        <w:pStyle w:val="affffff0"/>
        <w:shd w:val="clear" w:color="auto" w:fill="FFFFFF"/>
        <w:spacing w:before="0" w:beforeAutospacing="0" w:after="0" w:afterAutospacing="0" w:line="294" w:lineRule="atLeast"/>
        <w:ind w:firstLine="708"/>
        <w:jc w:val="both"/>
      </w:pPr>
      <w:r>
        <w:t>При подведении итогов работы ученического самоуправления, следует отметить выявленные проблемы:</w:t>
      </w:r>
    </w:p>
    <w:p w:rsidR="00DD2BA8" w:rsidRDefault="00DD2BA8" w:rsidP="00DD2BA8">
      <w:pPr>
        <w:pStyle w:val="affffff0"/>
        <w:shd w:val="clear" w:color="auto" w:fill="FFFFFF"/>
        <w:spacing w:before="0" w:beforeAutospacing="0" w:after="0" w:afterAutospacing="0" w:line="294" w:lineRule="atLeast"/>
        <w:ind w:firstLine="708"/>
        <w:jc w:val="both"/>
      </w:pPr>
      <w:r>
        <w:t>- Недостаточное взаимодействие между всеми участниками школьного самоуправления,</w:t>
      </w:r>
    </w:p>
    <w:p w:rsidR="00DD2BA8" w:rsidRDefault="00DD2BA8" w:rsidP="00DD2BA8">
      <w:pPr>
        <w:pStyle w:val="affffff0"/>
        <w:shd w:val="clear" w:color="auto" w:fill="FFFFFF"/>
        <w:spacing w:before="0" w:beforeAutospacing="0" w:after="0" w:afterAutospacing="0" w:line="294" w:lineRule="atLeast"/>
        <w:ind w:firstLine="708"/>
        <w:jc w:val="both"/>
      </w:pPr>
      <w:r>
        <w:t>вне зависимости от возраста и класса.</w:t>
      </w:r>
    </w:p>
    <w:p w:rsidR="00DD2BA8" w:rsidRDefault="00DD2BA8" w:rsidP="00DD2BA8">
      <w:pPr>
        <w:pStyle w:val="affffff0"/>
        <w:shd w:val="clear" w:color="auto" w:fill="FFFFFF"/>
        <w:spacing w:before="0" w:beforeAutospacing="0" w:after="0" w:afterAutospacing="0" w:line="294" w:lineRule="atLeast"/>
        <w:ind w:firstLine="708"/>
        <w:jc w:val="both"/>
      </w:pPr>
      <w:r>
        <w:t>- Слабый контроль классных руководителей на посещение заседаний лидеров ученического самоуправления.</w:t>
      </w:r>
    </w:p>
    <w:p w:rsidR="00DD2BA8" w:rsidRDefault="00DD2BA8" w:rsidP="00DD2BA8">
      <w:pPr>
        <w:pStyle w:val="affffff0"/>
        <w:shd w:val="clear" w:color="auto" w:fill="FFFFFF"/>
        <w:spacing w:before="0" w:beforeAutospacing="0" w:after="0" w:afterAutospacing="0" w:line="294" w:lineRule="atLeast"/>
        <w:ind w:firstLine="708"/>
        <w:jc w:val="both"/>
        <w:rPr>
          <w:i/>
          <w:iCs/>
          <w:u w:val="single"/>
        </w:rPr>
      </w:pPr>
      <w:r>
        <w:rPr>
          <w:i/>
          <w:iCs/>
          <w:u w:val="single"/>
        </w:rPr>
        <w:t>Рекомендации:</w:t>
      </w:r>
    </w:p>
    <w:p w:rsidR="00DD2BA8" w:rsidRDefault="00DD2BA8" w:rsidP="00DD2BA8">
      <w:pPr>
        <w:pStyle w:val="affffff0"/>
        <w:shd w:val="clear" w:color="auto" w:fill="FFFFFF"/>
        <w:spacing w:before="0" w:beforeAutospacing="0" w:after="0" w:afterAutospacing="0" w:line="294" w:lineRule="atLeast"/>
        <w:ind w:firstLine="708"/>
        <w:jc w:val="both"/>
      </w:pPr>
      <w:r>
        <w:t>1. Разработать и внедрить систему обучения активистов, которая обеспечит преемственность поколений;</w:t>
      </w:r>
    </w:p>
    <w:p w:rsidR="00DD2BA8" w:rsidRDefault="00DD2BA8" w:rsidP="00DD2BA8">
      <w:pPr>
        <w:pStyle w:val="affffff0"/>
        <w:shd w:val="clear" w:color="auto" w:fill="FFFFFF"/>
        <w:spacing w:before="0" w:beforeAutospacing="0" w:after="0" w:afterAutospacing="0" w:line="294" w:lineRule="atLeast"/>
        <w:ind w:firstLine="708"/>
        <w:jc w:val="both"/>
      </w:pPr>
      <w:r>
        <w:t>2. Привлечь к работе новых активистов, пересмотреть методы работы с активом школьного ученического самоуправления, поиск более эффективных методов. Воздействие на сознательность учащихся и их приобщения к общему делу;</w:t>
      </w:r>
    </w:p>
    <w:p w:rsidR="00DD2BA8" w:rsidRDefault="00DD2BA8" w:rsidP="00DD2BA8">
      <w:pPr>
        <w:pStyle w:val="affffff0"/>
        <w:shd w:val="clear" w:color="auto" w:fill="FFFFFF"/>
        <w:spacing w:before="0" w:beforeAutospacing="0" w:after="0" w:afterAutospacing="0" w:line="294" w:lineRule="atLeast"/>
        <w:ind w:firstLine="708"/>
        <w:jc w:val="both"/>
      </w:pPr>
      <w:r>
        <w:t>3. Способствовать повышению уровня воспитанности учащихся, повышению роли ученического самоуправления.</w:t>
      </w:r>
    </w:p>
    <w:p w:rsidR="00DD2BA8" w:rsidRPr="00DD2BA8" w:rsidRDefault="00DD2BA8" w:rsidP="00DD2BA8">
      <w:pPr>
        <w:pStyle w:val="affffff0"/>
        <w:shd w:val="clear" w:color="auto" w:fill="FFFFFF"/>
        <w:spacing w:before="0" w:beforeAutospacing="0" w:after="0" w:afterAutospacing="0" w:line="294" w:lineRule="atLeast"/>
        <w:ind w:firstLineChars="1343" w:firstLine="3236"/>
        <w:jc w:val="both"/>
      </w:pPr>
      <w:r>
        <w:rPr>
          <w:b/>
          <w:bCs/>
        </w:rPr>
        <w:t>Раздел «Профилактика и безопасность»</w:t>
      </w:r>
    </w:p>
    <w:p w:rsidR="00DD2BA8" w:rsidRDefault="00DD2BA8" w:rsidP="00DD2BA8">
      <w:pPr>
        <w:pStyle w:val="affffff0"/>
        <w:shd w:val="clear" w:color="auto" w:fill="FFFFFF"/>
        <w:spacing w:before="0" w:beforeAutospacing="0" w:after="0" w:afterAutospacing="0" w:line="294" w:lineRule="atLeast"/>
        <w:ind w:firstLine="708"/>
        <w:jc w:val="both"/>
      </w:pPr>
      <w:r>
        <w:t>Забота о сохранении и укреплении здоровья, формирования здорового образа жизни учащихся также является приоритетным направлением деятельности педагогического коллектива и носит системный характер. В период 2024-2025 учебного года классные руководители проводили следующие инструктажи по технике безопасности:</w:t>
      </w:r>
    </w:p>
    <w:p w:rsidR="00DD2BA8" w:rsidRDefault="00DD2BA8" w:rsidP="00DD2BA8">
      <w:pPr>
        <w:pStyle w:val="affffff0"/>
        <w:shd w:val="clear" w:color="auto" w:fill="FFFFFF"/>
        <w:spacing w:before="0" w:beforeAutospacing="0" w:after="0" w:afterAutospacing="0" w:line="294" w:lineRule="atLeast"/>
        <w:ind w:firstLine="708"/>
        <w:jc w:val="both"/>
      </w:pPr>
      <w:r>
        <w:t>-01.09.24г. инструктаж по ТБ перед началом нового учебного года</w:t>
      </w:r>
    </w:p>
    <w:p w:rsidR="00DD2BA8" w:rsidRDefault="00DD2BA8" w:rsidP="00DD2BA8">
      <w:pPr>
        <w:pStyle w:val="affffff0"/>
        <w:shd w:val="clear" w:color="auto" w:fill="FFFFFF"/>
        <w:spacing w:before="0" w:beforeAutospacing="0" w:after="0" w:afterAutospacing="0" w:line="294" w:lineRule="atLeast"/>
        <w:ind w:firstLine="708"/>
        <w:jc w:val="both"/>
      </w:pPr>
      <w:r>
        <w:t>-04.10.24г. в рамках Краевого месячника «Безопасная Кубань»</w:t>
      </w:r>
    </w:p>
    <w:p w:rsidR="00DD2BA8" w:rsidRDefault="00DD2BA8" w:rsidP="00DD2BA8">
      <w:pPr>
        <w:pStyle w:val="affffff0"/>
        <w:shd w:val="clear" w:color="auto" w:fill="FFFFFF"/>
        <w:spacing w:before="0" w:beforeAutospacing="0" w:after="0" w:afterAutospacing="0" w:line="294" w:lineRule="atLeast"/>
        <w:ind w:firstLine="708"/>
        <w:jc w:val="both"/>
      </w:pPr>
      <w:r>
        <w:t>-25.10.24г.- перед осенними каникулами</w:t>
      </w:r>
    </w:p>
    <w:p w:rsidR="00DD2BA8" w:rsidRDefault="00DD2BA8" w:rsidP="00DD2BA8">
      <w:pPr>
        <w:pStyle w:val="affffff0"/>
        <w:shd w:val="clear" w:color="auto" w:fill="FFFFFF"/>
        <w:spacing w:before="0" w:beforeAutospacing="0" w:after="0" w:afterAutospacing="0" w:line="294" w:lineRule="atLeast"/>
        <w:ind w:firstLine="708"/>
        <w:jc w:val="both"/>
      </w:pPr>
      <w:r>
        <w:t xml:space="preserve">-внеплановые  инструктажи  по ТБ . 13.02.25г,21.02.25г., 08.04.25г., 28.04.25г, </w:t>
      </w:r>
    </w:p>
    <w:p w:rsidR="00DD2BA8" w:rsidRDefault="00DD2BA8" w:rsidP="00DD2BA8">
      <w:pPr>
        <w:pStyle w:val="affffff0"/>
        <w:shd w:val="clear" w:color="auto" w:fill="FFFFFF"/>
        <w:spacing w:before="0" w:beforeAutospacing="0" w:after="0" w:afterAutospacing="0" w:line="294" w:lineRule="atLeast"/>
        <w:ind w:firstLine="708"/>
        <w:jc w:val="both"/>
      </w:pPr>
      <w:r>
        <w:t xml:space="preserve"> 20.12.24г.инструктаж по ТБ перед зимними каникулами.</w:t>
      </w:r>
    </w:p>
    <w:p w:rsidR="00DD2BA8" w:rsidRDefault="00DD2BA8" w:rsidP="00DD2BA8">
      <w:pPr>
        <w:pStyle w:val="affffff0"/>
        <w:shd w:val="clear" w:color="auto" w:fill="FFFFFF"/>
        <w:spacing w:before="0" w:beforeAutospacing="0" w:after="0" w:afterAutospacing="0" w:line="294" w:lineRule="atLeast"/>
        <w:ind w:firstLine="708"/>
        <w:jc w:val="both"/>
      </w:pPr>
      <w:r>
        <w:t xml:space="preserve">21.03.25г. инструктаж по ТБ перед весенними каникулами </w:t>
      </w:r>
    </w:p>
    <w:p w:rsidR="00DD2BA8" w:rsidRDefault="00DD2BA8" w:rsidP="00DD2BA8">
      <w:pPr>
        <w:pStyle w:val="affffff0"/>
        <w:shd w:val="clear" w:color="auto" w:fill="FFFFFF"/>
        <w:spacing w:before="0" w:beforeAutospacing="0" w:after="0" w:afterAutospacing="0" w:line="294" w:lineRule="atLeast"/>
        <w:ind w:firstLine="708"/>
        <w:jc w:val="both"/>
      </w:pPr>
      <w:r>
        <w:t>-20.05.25г. проведены инструктажи перед летними каникулами.</w:t>
      </w:r>
    </w:p>
    <w:p w:rsidR="00DD2BA8" w:rsidRDefault="00DD2BA8" w:rsidP="00DD2BA8">
      <w:pPr>
        <w:pStyle w:val="affffff0"/>
        <w:shd w:val="clear" w:color="auto" w:fill="FFFFFF"/>
        <w:spacing w:before="0" w:beforeAutospacing="0" w:after="0" w:afterAutospacing="0" w:line="294" w:lineRule="atLeast"/>
        <w:ind w:firstLine="708"/>
        <w:jc w:val="both"/>
      </w:pPr>
      <w:r>
        <w:t>-с 19-27.03.25г.- 1 этап профилактической акции «Внимание - дети!»</w:t>
      </w:r>
    </w:p>
    <w:p w:rsidR="00DD2BA8" w:rsidRDefault="00DD2BA8" w:rsidP="00DD2BA8">
      <w:pPr>
        <w:pStyle w:val="affffff0"/>
        <w:shd w:val="clear" w:color="auto" w:fill="FFFFFF"/>
        <w:spacing w:before="0" w:beforeAutospacing="0" w:after="0" w:afterAutospacing="0" w:line="294" w:lineRule="atLeast"/>
        <w:ind w:firstLine="708"/>
        <w:jc w:val="both"/>
      </w:pPr>
      <w:r>
        <w:t>-25.06.25г.-внеплановый  инструктаж по технике безопасности для обучающихся 9-х классов во время проведения выпускного вечера;</w:t>
      </w:r>
    </w:p>
    <w:p w:rsidR="00DD2BA8" w:rsidRDefault="00DD2BA8" w:rsidP="00DD2BA8">
      <w:pPr>
        <w:pStyle w:val="affffff0"/>
        <w:shd w:val="clear" w:color="auto" w:fill="FFFFFF"/>
        <w:spacing w:before="0" w:beforeAutospacing="0" w:after="0" w:afterAutospacing="0" w:line="294" w:lineRule="atLeast"/>
        <w:ind w:firstLine="708"/>
        <w:jc w:val="both"/>
      </w:pPr>
      <w:r>
        <w:lastRenderedPageBreak/>
        <w:t>В целях всесторонней проверки готовности школы по проведению быстрой и безопасной для здоровья и жизни работников и обучающихся, согласно графику были проведены следующие практические (тренировки) мероприятия:</w:t>
      </w:r>
    </w:p>
    <w:p w:rsidR="00DD2BA8" w:rsidRDefault="00DD2BA8" w:rsidP="00DD2BA8">
      <w:pPr>
        <w:pStyle w:val="affffff0"/>
        <w:shd w:val="clear" w:color="auto" w:fill="FFFFFF"/>
        <w:spacing w:before="0" w:beforeAutospacing="0" w:after="0" w:afterAutospacing="0" w:line="294" w:lineRule="atLeast"/>
        <w:jc w:val="both"/>
      </w:pPr>
      <w:r>
        <w:t>-30.08.24г.- проведение Всероссийского учения по отработке комплексного сценария «Действия работников образовательных организаций и сотрудников охраны при захвате заложников и получения сигнала гражданской обороны «Внимание - всем!» с информированным сообщением о воздушной тревоге;</w:t>
      </w:r>
    </w:p>
    <w:p w:rsidR="00DD2BA8" w:rsidRDefault="00DD2BA8" w:rsidP="00DD2BA8">
      <w:pPr>
        <w:pStyle w:val="affffff0"/>
        <w:shd w:val="clear" w:color="auto" w:fill="FFFFFF"/>
        <w:spacing w:before="0" w:beforeAutospacing="0" w:after="0" w:afterAutospacing="0" w:line="294" w:lineRule="atLeast"/>
        <w:jc w:val="both"/>
      </w:pPr>
      <w:r>
        <w:t>-03.09.24г.- учебная тренировка «Действия в экстремальных и экстренных ситуациях в случае угрозы и террористического акта»;</w:t>
      </w:r>
    </w:p>
    <w:p w:rsidR="00DD2BA8" w:rsidRDefault="00DD2BA8" w:rsidP="00DD2BA8">
      <w:pPr>
        <w:pStyle w:val="affffff0"/>
        <w:shd w:val="clear" w:color="auto" w:fill="FFFFFF"/>
        <w:spacing w:before="0" w:beforeAutospacing="0" w:after="0" w:afterAutospacing="0" w:line="294" w:lineRule="atLeast"/>
        <w:jc w:val="both"/>
      </w:pPr>
      <w:r>
        <w:t>-04.10.24г.- учебная тренировка при возникновении   пожара.</w:t>
      </w:r>
    </w:p>
    <w:p w:rsidR="00DD2BA8" w:rsidRDefault="00DD2BA8" w:rsidP="00DD2BA8">
      <w:pPr>
        <w:pStyle w:val="affffff0"/>
        <w:shd w:val="clear" w:color="auto" w:fill="FFFFFF"/>
        <w:spacing w:before="0" w:beforeAutospacing="0" w:after="0" w:afterAutospacing="0" w:line="294" w:lineRule="atLeast"/>
        <w:jc w:val="both"/>
      </w:pPr>
      <w:r>
        <w:tab/>
        <w:t>С обучающимися проведены беседы о безопасном поведении вблизи водных объектов. 02-03 сентября проведены тематические мероприятия в рамках «Дня солидарности в борьбе с терроризмом (охват составил 1355 чел.).</w:t>
      </w:r>
    </w:p>
    <w:p w:rsidR="00DD2BA8" w:rsidRDefault="00DD2BA8" w:rsidP="00DD2BA8">
      <w:pPr>
        <w:pStyle w:val="affffff0"/>
        <w:shd w:val="clear" w:color="auto" w:fill="FFFFFF"/>
        <w:spacing w:before="0" w:beforeAutospacing="0" w:after="0" w:afterAutospacing="0" w:line="294" w:lineRule="atLeast"/>
        <w:jc w:val="both"/>
      </w:pPr>
      <w:r>
        <w:tab/>
        <w:t>02.09.24г. проведен Всероссийский отрытый урок культуры безопасности (охват составил 670 чел.).</w:t>
      </w:r>
    </w:p>
    <w:p w:rsidR="00DD2BA8" w:rsidRDefault="00DD2BA8" w:rsidP="00DD2BA8">
      <w:pPr>
        <w:pStyle w:val="affffff0"/>
        <w:shd w:val="clear" w:color="auto" w:fill="FFFFFF"/>
        <w:spacing w:before="0" w:beforeAutospacing="0" w:after="0" w:afterAutospacing="0" w:line="294" w:lineRule="atLeast"/>
        <w:jc w:val="both"/>
      </w:pPr>
      <w:r>
        <w:tab/>
        <w:t xml:space="preserve">11.09.24г- мероприятия для старших классов в рамках Всероссийского дня трезвости. </w:t>
      </w:r>
    </w:p>
    <w:p w:rsidR="00DD2BA8" w:rsidRDefault="00DD2BA8" w:rsidP="00DD2BA8">
      <w:pPr>
        <w:pStyle w:val="affffff0"/>
        <w:shd w:val="clear" w:color="auto" w:fill="FFFFFF"/>
        <w:spacing w:before="0" w:beforeAutospacing="0" w:after="0" w:afterAutospacing="0" w:line="294" w:lineRule="atLeast"/>
        <w:ind w:firstLine="708"/>
        <w:jc w:val="both"/>
      </w:pPr>
      <w:r>
        <w:t xml:space="preserve">С 16-20 сентября 2024г.проведены мероприятия в рамках Краевой  акция  Неделя безопасности (беседа Культура дорожного движения, минутки безопасности, профилактические беседы с сотрудниками ОГИБДД- охват 700 человек,  12.09.24г.- общешкольное родительское собрание, акция «Водители-внимание! Дети идут в школу!» вручение памяток для родителей членами отряда ЮИД «Пристегни себя и ребенка!», онлайн-олимпиада «Безопасные дороги Кубани» с 1-9 класс) </w:t>
      </w:r>
    </w:p>
    <w:p w:rsidR="00DD2BA8" w:rsidRDefault="00DD2BA8" w:rsidP="00DD2BA8">
      <w:pPr>
        <w:pStyle w:val="affffff0"/>
        <w:shd w:val="clear" w:color="auto" w:fill="FFFFFF"/>
        <w:spacing w:before="0" w:beforeAutospacing="0" w:after="0" w:afterAutospacing="0" w:line="294" w:lineRule="atLeast"/>
        <w:ind w:firstLine="708"/>
        <w:jc w:val="both"/>
      </w:pPr>
      <w:r>
        <w:t>Месячник «Уступи дорогу поездам» с 02.09-30.09.24 (01.09. инструктаж по ТБ-692 чел.), профилактические беседы-692, общешкольное родительское собрание, просмотр видео роликов профилактической направленности «Дети - не ходите по рельсам», «Дети - снимите наушники и капюшен!»)</w:t>
      </w:r>
    </w:p>
    <w:p w:rsidR="00DD2BA8" w:rsidRDefault="00DD2BA8" w:rsidP="00DD2BA8">
      <w:pPr>
        <w:pStyle w:val="affffff0"/>
        <w:shd w:val="clear" w:color="auto" w:fill="FFFFFF"/>
        <w:spacing w:before="0" w:beforeAutospacing="0" w:after="0" w:afterAutospacing="0" w:line="294" w:lineRule="atLeast"/>
        <w:ind w:firstLine="708"/>
        <w:jc w:val="both"/>
      </w:pPr>
      <w:r>
        <w:t>Краевой месячник «Безопасная Кубань!» -с 19.09-19.10.24г.(общий охват 692 чел.)</w:t>
      </w:r>
    </w:p>
    <w:p w:rsidR="00DD2BA8" w:rsidRDefault="00DD2BA8" w:rsidP="00DD2BA8">
      <w:pPr>
        <w:pStyle w:val="affffff0"/>
        <w:shd w:val="clear" w:color="auto" w:fill="FFFFFF"/>
        <w:spacing w:before="0" w:beforeAutospacing="0" w:after="0" w:afterAutospacing="0" w:line="294" w:lineRule="atLeast"/>
        <w:ind w:firstLine="708"/>
        <w:jc w:val="both"/>
      </w:pPr>
      <w:r>
        <w:t>04.10.24г.-Всероссийский открытый урок ОБЖ- 654 чел.</w:t>
      </w:r>
    </w:p>
    <w:p w:rsidR="00DD2BA8" w:rsidRDefault="00DD2BA8" w:rsidP="00DD2BA8">
      <w:pPr>
        <w:pStyle w:val="affffff0"/>
        <w:shd w:val="clear" w:color="auto" w:fill="FFFFFF"/>
        <w:spacing w:before="0" w:beforeAutospacing="0" w:after="0" w:afterAutospacing="0" w:line="294" w:lineRule="atLeast"/>
        <w:ind w:firstLine="708"/>
        <w:jc w:val="both"/>
      </w:pPr>
      <w:r>
        <w:t>05-14.11.24г. проведение оперативно-профилактического мероприятия «Нет ненависти и вражде»</w:t>
      </w:r>
    </w:p>
    <w:p w:rsidR="00DD2BA8" w:rsidRDefault="00DD2BA8" w:rsidP="00DD2BA8">
      <w:pPr>
        <w:pStyle w:val="affffff0"/>
        <w:shd w:val="clear" w:color="auto" w:fill="FFFFFF"/>
        <w:spacing w:before="0" w:beforeAutospacing="0" w:after="0" w:afterAutospacing="0" w:line="294" w:lineRule="atLeast"/>
        <w:ind w:firstLine="708"/>
        <w:jc w:val="both"/>
      </w:pPr>
      <w:r>
        <w:t>14-25.10.24г. Всероссийская антинаркотическая акция «Сообщи, где торгуют смертью!»</w:t>
      </w:r>
    </w:p>
    <w:p w:rsidR="00DD2BA8" w:rsidRDefault="00DD2BA8" w:rsidP="00DD2BA8">
      <w:pPr>
        <w:pStyle w:val="affffff0"/>
        <w:shd w:val="clear" w:color="auto" w:fill="FFFFFF"/>
        <w:spacing w:before="0" w:beforeAutospacing="0" w:after="0" w:afterAutospacing="0" w:line="294" w:lineRule="atLeast"/>
        <w:ind w:firstLine="708"/>
        <w:jc w:val="both"/>
      </w:pPr>
      <w:r>
        <w:t xml:space="preserve">01.03.25г. Всероссийский урок ОБЖ </w:t>
      </w:r>
    </w:p>
    <w:p w:rsidR="00DD2BA8" w:rsidRDefault="00DD2BA8" w:rsidP="00DD2BA8">
      <w:pPr>
        <w:pStyle w:val="affffff0"/>
        <w:shd w:val="clear" w:color="auto" w:fill="FFFFFF"/>
        <w:spacing w:before="0" w:beforeAutospacing="0" w:after="0" w:afterAutospacing="0" w:line="294" w:lineRule="atLeast"/>
        <w:ind w:firstLine="708"/>
        <w:jc w:val="both"/>
      </w:pPr>
      <w:r>
        <w:t>2 этап профилактической акции «Внимание-дети!» с 23.10-04.11.24г.</w:t>
      </w:r>
    </w:p>
    <w:p w:rsidR="00DD2BA8" w:rsidRDefault="00DD2BA8" w:rsidP="00DD2BA8">
      <w:pPr>
        <w:pStyle w:val="affffff0"/>
        <w:shd w:val="clear" w:color="auto" w:fill="FFFFFF"/>
        <w:spacing w:before="0" w:beforeAutospacing="0" w:after="0" w:afterAutospacing="0" w:line="294" w:lineRule="atLeast"/>
        <w:ind w:firstLine="708"/>
        <w:jc w:val="both"/>
      </w:pPr>
      <w:r>
        <w:t>05-19.12.24г. проведены профилактические мероприятия в рамках акции «Путь твоей безопасности»,</w:t>
      </w:r>
    </w:p>
    <w:p w:rsidR="00DD2BA8" w:rsidRDefault="00DD2BA8" w:rsidP="00DD2BA8">
      <w:pPr>
        <w:pStyle w:val="affffff0"/>
        <w:shd w:val="clear" w:color="auto" w:fill="FFFFFF"/>
        <w:spacing w:before="0" w:beforeAutospacing="0" w:after="0" w:afterAutospacing="0" w:line="294" w:lineRule="atLeast"/>
        <w:ind w:firstLine="708"/>
        <w:jc w:val="both"/>
      </w:pPr>
      <w:r>
        <w:t>С 19-26.12.24г. 3 этап целевой профилактической акции «Внимание - дети!» (охват 658 чел.),</w:t>
      </w:r>
    </w:p>
    <w:p w:rsidR="00DD2BA8" w:rsidRDefault="00DD2BA8" w:rsidP="00DD2BA8">
      <w:pPr>
        <w:pStyle w:val="affffff0"/>
        <w:shd w:val="clear" w:color="auto" w:fill="FFFFFF"/>
        <w:spacing w:before="0" w:beforeAutospacing="0" w:after="0" w:afterAutospacing="0" w:line="294" w:lineRule="atLeast"/>
        <w:ind w:firstLine="708"/>
        <w:jc w:val="both"/>
      </w:pPr>
      <w:r>
        <w:t>30.04. 25г. проведение Всероссийских  учений по антитеррористической защищенности объектов обучающиеся- 645, пед. работники 39, другие 13.</w:t>
      </w:r>
    </w:p>
    <w:p w:rsidR="00DD2BA8" w:rsidRDefault="00DD2BA8" w:rsidP="00DD2BA8">
      <w:pPr>
        <w:pStyle w:val="affffff0"/>
        <w:shd w:val="clear" w:color="auto" w:fill="FFFFFF"/>
        <w:spacing w:before="0" w:beforeAutospacing="0" w:after="0" w:afterAutospacing="0" w:line="294" w:lineRule="atLeast"/>
        <w:ind w:firstLine="708"/>
        <w:jc w:val="both"/>
      </w:pPr>
      <w:r>
        <w:t>30.03.25. Всероссийский открытый урок культуры безопасности «Твоя безопасность»  (охват составил 634 чел.).</w:t>
      </w:r>
    </w:p>
    <w:p w:rsidR="00DD2BA8" w:rsidRDefault="00DD2BA8" w:rsidP="00DD2BA8">
      <w:pPr>
        <w:pStyle w:val="affffff0"/>
        <w:shd w:val="clear" w:color="auto" w:fill="FFFFFF"/>
        <w:spacing w:before="0" w:beforeAutospacing="0" w:after="0" w:afterAutospacing="0" w:line="294" w:lineRule="atLeast"/>
        <w:ind w:firstLine="708"/>
        <w:jc w:val="both"/>
      </w:pPr>
      <w:r>
        <w:t>С 10-14 марта 2025 г. проведена профилактическая акция «Неделя здоровья школьников Кубани» (охват 657 человек)</w:t>
      </w:r>
    </w:p>
    <w:p w:rsidR="00DD2BA8" w:rsidRDefault="00DD2BA8" w:rsidP="00DD2BA8">
      <w:pPr>
        <w:pStyle w:val="affffff0"/>
        <w:shd w:val="clear" w:color="auto" w:fill="FFFFFF"/>
        <w:spacing w:before="0" w:beforeAutospacing="0" w:after="0" w:afterAutospacing="0" w:line="294" w:lineRule="atLeast"/>
        <w:ind w:firstLine="708"/>
        <w:jc w:val="both"/>
      </w:pPr>
      <w:r>
        <w:t>С 19-23.05. для обучающихся с 1-11 класс организована «Неделя безопасности»  (охват 690 чел.).</w:t>
      </w:r>
    </w:p>
    <w:p w:rsidR="00DD2BA8" w:rsidRDefault="00DD2BA8" w:rsidP="00DD2BA8">
      <w:pPr>
        <w:pStyle w:val="affffff0"/>
        <w:shd w:val="clear" w:color="auto" w:fill="FFFFFF"/>
        <w:spacing w:before="0" w:beforeAutospacing="0" w:after="0" w:afterAutospacing="0" w:line="294" w:lineRule="atLeast"/>
        <w:ind w:firstLine="708"/>
        <w:jc w:val="both"/>
      </w:pPr>
      <w:r>
        <w:t>28.11.24г. принимали участие в районном антинаркотическом фестивале «Энергию молодых - в здоровое русло».</w:t>
      </w:r>
    </w:p>
    <w:p w:rsidR="00DD2BA8" w:rsidRDefault="00DD2BA8" w:rsidP="00DD2BA8">
      <w:pPr>
        <w:pStyle w:val="affffff0"/>
        <w:shd w:val="clear" w:color="auto" w:fill="FFFFFF"/>
        <w:spacing w:before="0" w:beforeAutospacing="0" w:after="0" w:afterAutospacing="0" w:line="294" w:lineRule="atLeast"/>
        <w:ind w:firstLine="708"/>
        <w:jc w:val="both"/>
      </w:pPr>
    </w:p>
    <w:p w:rsidR="00DD2BA8" w:rsidRDefault="00DD2BA8" w:rsidP="00DD2BA8">
      <w:pPr>
        <w:pStyle w:val="affffff0"/>
        <w:shd w:val="clear" w:color="auto" w:fill="FFFFFF"/>
        <w:spacing w:before="0" w:beforeAutospacing="0" w:after="0" w:afterAutospacing="0" w:line="294" w:lineRule="atLeast"/>
        <w:ind w:firstLine="708"/>
        <w:jc w:val="both"/>
      </w:pPr>
      <w:r>
        <w:t xml:space="preserve">В период учебного года с обучающимися были проведены следующие профилактические беседы: «Безопасное лето. Соблюдение техники безопасности вблизи железнодорожного полотна. Профориентационная работа», «Административная и уголовная ответственность», «Самовольные уходы», «Соблюдение Закона -1539», «Безопасность сети интернет», «Телефонный терроризм», </w:t>
      </w:r>
      <w:r>
        <w:lastRenderedPageBreak/>
        <w:t>«Дорожные ловушки. Игры вблизи проезжей части». На протяжении всего учебного года с обучающимися велась работа про противодействию идеологии терроризма: практические занятия с сотрудниками «Кубань СПАС», тематические уроки «Противодействие идеологии терроризма и экстремизма в молодежной среде» для обучающихся с 9-11 класс, профилактические беседы сотрудников ОГИБДД  «Законопослушный гражданин»</w:t>
      </w:r>
    </w:p>
    <w:p w:rsidR="00DD2BA8" w:rsidRDefault="00DD2BA8" w:rsidP="00DD2BA8">
      <w:pPr>
        <w:pStyle w:val="affffff0"/>
        <w:shd w:val="clear" w:color="auto" w:fill="FFFFFF"/>
        <w:spacing w:before="0" w:beforeAutospacing="0" w:after="0" w:afterAutospacing="0" w:line="294" w:lineRule="atLeast"/>
        <w:ind w:firstLine="708"/>
        <w:jc w:val="both"/>
      </w:pPr>
    </w:p>
    <w:p w:rsidR="00DD2BA8" w:rsidRDefault="00DD2BA8" w:rsidP="00DD2BA8">
      <w:pPr>
        <w:pStyle w:val="affffff0"/>
        <w:shd w:val="clear" w:color="auto" w:fill="FFFFFF"/>
        <w:spacing w:before="0" w:beforeAutospacing="0" w:after="0" w:afterAutospacing="0" w:line="294" w:lineRule="atLeast"/>
        <w:ind w:firstLine="708"/>
        <w:jc w:val="both"/>
      </w:pPr>
      <w:r>
        <w:t xml:space="preserve">В 2024-2025 учебном году для обучающихся с 13 лет на базе нашей школы было организовано проведение социально-психологического тестирования (приказ УО «Об организации социально-психологического тестирования обучающиихся общеобразовательных организаций муниципального образования Крымский район в 2024-2025 учебном году» №933-од от 09.09.2024г, приказ по школе №1023-од от 13.09.24г.). Сроки проведения тестирования были с 15 сентября по 15 октября 2024г. Тестирование проходило также в электронной форме как и в прошлом году, но для ответственных организаторов был открыт личный кабинет общеобразовательной организации (новая платформа), что позволило сразу ознакомиться с результатом  тестируемых детей. Всего детей которые прощли тестирование 183 чел. (в 2023-2024 уч. году- 198 человек)(что составляет 79 % от общего количества детей подходящих по возрасту 234 человека).  Дети ОВЗ тестирование не проходили. Отказов от родителей не было. По итогам тестирования: не прошедших тестирование - таковых нет, высочайшая вероятность рискового поведения - 0 чел, высокая вероятность риского поведения - 9 человек. По сравнению с 2023-2024 учебным годом наши показатели улучшились, так как  трое обучающихся были выявлены с высочайшей вероятностью рискогового поведения.  родителей (законных представителей) .  </w:t>
      </w:r>
    </w:p>
    <w:p w:rsidR="00DD2BA8" w:rsidRDefault="00DD2BA8" w:rsidP="00DD2BA8">
      <w:pPr>
        <w:pStyle w:val="affffff0"/>
        <w:shd w:val="clear" w:color="auto" w:fill="FFFFFF"/>
        <w:spacing w:before="0" w:beforeAutospacing="0" w:after="0" w:afterAutospacing="0" w:line="294" w:lineRule="atLeast"/>
        <w:ind w:firstLine="708"/>
        <w:jc w:val="center"/>
        <w:rPr>
          <w:b/>
          <w:bCs/>
        </w:rPr>
      </w:pPr>
      <w:r>
        <w:rPr>
          <w:b/>
          <w:bCs/>
        </w:rPr>
        <w:t>Раздел «Социальное партнерство»</w:t>
      </w:r>
    </w:p>
    <w:p w:rsidR="00DD2BA8" w:rsidRDefault="00DD2BA8" w:rsidP="00DD2BA8">
      <w:pPr>
        <w:pStyle w:val="affffff0"/>
        <w:shd w:val="clear" w:color="auto" w:fill="FFFFFF"/>
        <w:spacing w:before="0" w:beforeAutospacing="0" w:after="0" w:afterAutospacing="0" w:line="294" w:lineRule="atLeast"/>
        <w:ind w:firstLine="708"/>
        <w:jc w:val="both"/>
      </w:pPr>
      <w:r>
        <w:t>Социальное партнерство в нашей школе является неотьемлемой частью воспитательного процесса. В период 2024-2025 учебного года наша образовательная организация взаимодействовала со следующими организациями:</w:t>
      </w:r>
    </w:p>
    <w:p w:rsidR="00DD2BA8" w:rsidRDefault="00DD2BA8" w:rsidP="00DD2BA8">
      <w:pPr>
        <w:pStyle w:val="affffff0"/>
        <w:shd w:val="clear" w:color="auto" w:fill="FFFFFF"/>
        <w:spacing w:before="0" w:beforeAutospacing="0" w:after="0" w:afterAutospacing="0" w:line="294" w:lineRule="atLeast"/>
        <w:ind w:firstLine="708"/>
        <w:jc w:val="both"/>
      </w:pPr>
      <w:r>
        <w:t>-Троицкий Совет ветеранов (проведение Уроков Мужества в преддверии Дня защитника Отечества, в качестве гостей были приглашены на общешкольные линейки, праздничные концерты, для обучающихся проведена познавательная викторина по страницам истории, совместное поздравление ветеранов (детей войны)  с праздниками, патриотическая акция «Бессмертный полк», обучающиеся в период летних каникул помогали в плетении сетей солдатам СВО, участие в акции «Письмо солдату», «Открытка солдату», ;</w:t>
      </w:r>
    </w:p>
    <w:p w:rsidR="00DD2BA8" w:rsidRDefault="00DD2BA8" w:rsidP="00DD2BA8">
      <w:pPr>
        <w:pStyle w:val="affffff0"/>
        <w:shd w:val="clear" w:color="auto" w:fill="FFFFFF"/>
        <w:spacing w:before="0" w:beforeAutospacing="0" w:after="0" w:afterAutospacing="0" w:line="294" w:lineRule="atLeast"/>
        <w:ind w:firstLine="708"/>
        <w:jc w:val="both"/>
      </w:pPr>
      <w:r>
        <w:t>-Троицкое казачье общество (оказывало содействие в организации дежурства на школьных мероприятиях в дневное и вечернее время. Следует отметить тесное взаимодействие наставника 9-А класса и 9-Б классов казачьей направленности Станова В.С. С обучающимися проводилась строевая маршировка, участие в конкурсе по казачеству «Самый лучший казачий класс», подготовка к районному «Слету казачьей молодежи»;</w:t>
      </w:r>
    </w:p>
    <w:p w:rsidR="00DD2BA8" w:rsidRDefault="00DD2BA8" w:rsidP="00DD2BA8">
      <w:pPr>
        <w:pStyle w:val="affffff0"/>
        <w:shd w:val="clear" w:color="auto" w:fill="FFFFFF"/>
        <w:spacing w:before="0" w:beforeAutospacing="0" w:after="0" w:afterAutospacing="0" w:line="294" w:lineRule="atLeast"/>
        <w:ind w:firstLine="708"/>
        <w:jc w:val="both"/>
      </w:pPr>
      <w:r>
        <w:t>-в учебный период взаимодействовали с настоятелем Троицкого храма Дмитрием Бураковым (проведение тематических бесед, экскурсий в Троицкий храм, проведение службы для выпускников 9-х и 11 классов перед экзаменами, участие в праздничных мероприятиях школы);</w:t>
      </w:r>
    </w:p>
    <w:p w:rsidR="00DD2BA8" w:rsidRDefault="00DD2BA8" w:rsidP="00DD2BA8">
      <w:pPr>
        <w:pStyle w:val="affffff0"/>
        <w:shd w:val="clear" w:color="auto" w:fill="FFFFFF"/>
        <w:spacing w:before="0" w:beforeAutospacing="0" w:after="0" w:afterAutospacing="0" w:line="294" w:lineRule="atLeast"/>
        <w:ind w:firstLine="708"/>
        <w:jc w:val="both"/>
      </w:pPr>
      <w:r>
        <w:t>- Дошкольные учреждения № 8, 13;</w:t>
      </w:r>
    </w:p>
    <w:p w:rsidR="00DD2BA8" w:rsidRDefault="00DD2BA8" w:rsidP="00DD2BA8">
      <w:pPr>
        <w:pStyle w:val="affffff0"/>
        <w:shd w:val="clear" w:color="auto" w:fill="FFFFFF"/>
        <w:spacing w:before="0" w:beforeAutospacing="0" w:after="0" w:afterAutospacing="0" w:line="294" w:lineRule="atLeast"/>
        <w:ind w:firstLine="708"/>
        <w:jc w:val="both"/>
      </w:pPr>
      <w:r>
        <w:t xml:space="preserve">- Троицкая амбулатория (организация медицинских осмотров, участие в общешкольных собраниях с информационно-разъяснительными беседами по таким темам как: «Половое созревание юношей и девушек, Осторожно корь! Профилактика простудных заболеваний», «Электронные сигареты»; </w:t>
      </w:r>
    </w:p>
    <w:p w:rsidR="00DD2BA8" w:rsidRDefault="00DD2BA8" w:rsidP="00DD2BA8">
      <w:pPr>
        <w:pStyle w:val="affffff0"/>
        <w:shd w:val="clear" w:color="auto" w:fill="FFFFFF"/>
        <w:spacing w:before="0" w:beforeAutospacing="0" w:after="0" w:afterAutospacing="0" w:line="294" w:lineRule="atLeast"/>
        <w:ind w:firstLine="708"/>
        <w:jc w:val="both"/>
      </w:pPr>
      <w:r>
        <w:t>- Сотрудники линейной полиции и представитель ОГИБДД в учебный период проводили профилактические мероприятия с обучающимися и с родителями (выступление на общешкольных и классных родительских собраниях);</w:t>
      </w:r>
    </w:p>
    <w:p w:rsidR="00DD2BA8" w:rsidRDefault="00DD2BA8" w:rsidP="00DD2BA8">
      <w:pPr>
        <w:pStyle w:val="affffff0"/>
        <w:shd w:val="clear" w:color="auto" w:fill="FFFFFF"/>
        <w:spacing w:before="0" w:beforeAutospacing="0" w:after="0" w:afterAutospacing="0" w:line="294" w:lineRule="atLeast"/>
        <w:ind w:firstLine="708"/>
        <w:jc w:val="both"/>
      </w:pPr>
      <w:r>
        <w:t xml:space="preserve">- Сотрудники филиала Краснодарского УТТ и СТ ООО «Газпром трансгаз Краснодар»  принимали участие в мероприятиях патриотической направленности «Сад Памяти», проведение в преддверии Дня Победы Урока Мужества, мероприятие профориентационной направленности. </w:t>
      </w:r>
    </w:p>
    <w:p w:rsidR="00B548BE" w:rsidRDefault="00B548BE" w:rsidP="00DD2BA8">
      <w:pPr>
        <w:pStyle w:val="affffff0"/>
        <w:shd w:val="clear" w:color="auto" w:fill="FFFFFF"/>
        <w:spacing w:before="0" w:beforeAutospacing="0" w:after="0" w:afterAutospacing="0" w:line="294" w:lineRule="atLeast"/>
        <w:ind w:firstLine="708"/>
        <w:jc w:val="center"/>
        <w:rPr>
          <w:b/>
          <w:bCs/>
        </w:rPr>
      </w:pPr>
    </w:p>
    <w:p w:rsidR="00DD2BA8" w:rsidRDefault="00DD2BA8" w:rsidP="00DD2BA8">
      <w:pPr>
        <w:pStyle w:val="affffff0"/>
        <w:shd w:val="clear" w:color="auto" w:fill="FFFFFF"/>
        <w:spacing w:before="0" w:beforeAutospacing="0" w:after="0" w:afterAutospacing="0" w:line="294" w:lineRule="atLeast"/>
        <w:ind w:firstLine="708"/>
        <w:jc w:val="center"/>
        <w:rPr>
          <w:b/>
          <w:bCs/>
        </w:rPr>
      </w:pPr>
      <w:r>
        <w:rPr>
          <w:b/>
          <w:bCs/>
        </w:rPr>
        <w:lastRenderedPageBreak/>
        <w:t>Раздел «Профориентация»</w:t>
      </w:r>
    </w:p>
    <w:p w:rsidR="00DD2BA8" w:rsidRDefault="00DD2BA8" w:rsidP="00DD2BA8">
      <w:pPr>
        <w:pStyle w:val="affffff0"/>
        <w:shd w:val="clear" w:color="auto" w:fill="FFFFFF"/>
        <w:spacing w:before="0" w:beforeAutospacing="0" w:after="0" w:afterAutospacing="0" w:line="294" w:lineRule="atLeast"/>
        <w:ind w:firstLine="708"/>
        <w:jc w:val="both"/>
      </w:pPr>
      <w:r>
        <w:t xml:space="preserve">В рамках реализации Федерального проекта «Успех каждого ребенка» национального проекта «Образование» и в соответствии с Методическими рекомендациями и Порядком реализации профориентационного минимума в 2024-2025 учебном году введен профориентационный минимум для обучающихся 6–11-х классов. С 01 сентября 2024 года внедрение курса внеурочной деятельности в рамках профориентационной направленности «Россия- мои горизонты». Целью данного курса сформировать у школьников готовность к выбору профессии, познакомить их с федеральным и региональными рынками труда, дать представление о разнообразии профессий, их перспективности и востребованности.  Полный курс состоит из 34 обязательных занятий. Они проходят весь учебный год – с сентября по май, одно занятие в неделю по четвергам. Кроме этого в течении учебного года для обучающихся 9-х и 11 классов организованы экскурсионные поездки к КТК и КИСТ г.Крымска, Для обучающихся 8-х и 9-х классов в каникулярный период проводились тематические экскурсии на предприятие по выпуску хлебобулочных изделий в ст.Троицкой, а также в СКЦ (знакомство с творческими профессиями).  В рамках районных профориентационных мероприятий «День открытых дверей» для обучающихся в период весенних каникул была организована тематическая экскурсия «Техническое обслуживание и ремонт двигателей, систем и агрегатов автомобилей» в Крымский индустриально-строительный техникум. Выпускники 11 А класса приняли участие в Дне открытых дверей, который проходил в г.Славянск на Кубани филиал ФГБОУ ВО Кубанский государственный университет. 02 февраля 2025г. 10-11 класс приняли участие в региональном проекте «Школа абитуриента», мероприятие проходило в г.Краснодаре. </w:t>
      </w:r>
    </w:p>
    <w:p w:rsidR="00DD2BA8" w:rsidRDefault="00DD2BA8" w:rsidP="00DD2BA8">
      <w:pPr>
        <w:pStyle w:val="affffff0"/>
        <w:shd w:val="clear" w:color="auto" w:fill="FFFFFF"/>
        <w:spacing w:before="0" w:beforeAutospacing="0" w:after="0" w:afterAutospacing="0" w:line="294" w:lineRule="atLeast"/>
        <w:ind w:firstLine="708"/>
        <w:jc w:val="both"/>
      </w:pPr>
      <w:r>
        <w:t xml:space="preserve">15 декабря приняли участие во Всероссийском онлайн-фестивале по профориентации «День выбора» для обучающихся 5-11 классов. </w:t>
      </w:r>
    </w:p>
    <w:p w:rsidR="00DD2BA8" w:rsidRDefault="00DD2BA8" w:rsidP="00DD2BA8">
      <w:pPr>
        <w:pStyle w:val="affffff0"/>
        <w:shd w:val="clear" w:color="auto" w:fill="FFFFFF"/>
        <w:spacing w:before="0" w:beforeAutospacing="0" w:after="0" w:afterAutospacing="0" w:line="294" w:lineRule="atLeast"/>
        <w:ind w:firstLine="708"/>
        <w:jc w:val="both"/>
      </w:pPr>
      <w:r>
        <w:t>Регистрация школы в проекте «Билет в будущее» – зарегистрировано 47 обучающихся 6–11-х классов. Цель проекта -формирование готовности к профессиональному самоопределению обучающихся 6-11 классов. Проект реализуется на основании комплекса поручений Президента Российской Федерации ПР-328 п.1 от 23.02.2018 года и Пр. 218 от 28.12.2020.  Проект реализуется в рамках федерального проекта  «Успех каждого ребенка»  национального проекта «Образование»</w:t>
      </w:r>
    </w:p>
    <w:p w:rsidR="00DD2BA8" w:rsidRDefault="00DD2BA8" w:rsidP="00DD2BA8">
      <w:pPr>
        <w:pStyle w:val="affffff0"/>
        <w:shd w:val="clear" w:color="auto" w:fill="FFFFFF"/>
        <w:spacing w:before="0" w:beforeAutospacing="0" w:after="0" w:afterAutospacing="0" w:line="294" w:lineRule="atLeast"/>
        <w:ind w:firstLine="708"/>
        <w:jc w:val="both"/>
        <w:rPr>
          <w:i/>
          <w:iCs/>
          <w:u w:val="single"/>
        </w:rPr>
      </w:pPr>
      <w:r>
        <w:rPr>
          <w:i/>
          <w:iCs/>
          <w:u w:val="single"/>
        </w:rPr>
        <w:t>Рекомендации:</w:t>
      </w:r>
    </w:p>
    <w:p w:rsidR="00DD2BA8" w:rsidRDefault="00DD2BA8" w:rsidP="00DD2BA8">
      <w:pPr>
        <w:pStyle w:val="affffff0"/>
        <w:shd w:val="clear" w:color="auto" w:fill="FFFFFF"/>
        <w:spacing w:before="0" w:beforeAutospacing="0" w:after="0" w:afterAutospacing="0" w:line="294" w:lineRule="atLeast"/>
        <w:ind w:firstLine="708"/>
        <w:jc w:val="both"/>
      </w:pPr>
      <w:r>
        <w:t>1. Активизировать разъяснительную работу среди обучающихся и их родителей (законных представителей) о возможностях участия в проекте «Билет в будущее».</w:t>
      </w:r>
    </w:p>
    <w:p w:rsidR="00DD2BA8" w:rsidRDefault="00DD2BA8" w:rsidP="00DD2BA8">
      <w:pPr>
        <w:pStyle w:val="affffff0"/>
        <w:shd w:val="clear" w:color="auto" w:fill="FFFFFF"/>
        <w:spacing w:before="0" w:beforeAutospacing="0" w:after="0" w:afterAutospacing="0" w:line="294" w:lineRule="atLeast"/>
        <w:ind w:firstLine="708"/>
        <w:jc w:val="both"/>
      </w:pPr>
      <w:r>
        <w:t>2. Усилить контроль со стороны классных руководителей за прохождением обучающимися профессиональных диагностик и использованием индивидуальных рекомендаций, выданных детям по результатам диагностик, в построении индивидуальных маршрутов школьников.</w:t>
      </w:r>
    </w:p>
    <w:p w:rsidR="00DD2BA8" w:rsidRDefault="00DD2BA8" w:rsidP="00DD2BA8">
      <w:pPr>
        <w:pStyle w:val="affffff0"/>
        <w:shd w:val="clear" w:color="auto" w:fill="FFFFFF"/>
        <w:spacing w:before="0" w:beforeAutospacing="0" w:after="0" w:afterAutospacing="0" w:line="294" w:lineRule="atLeast"/>
        <w:ind w:firstLine="708"/>
        <w:jc w:val="both"/>
      </w:pPr>
      <w:r>
        <w:t>3. Привлекать родителей учащихся к участию в реализации профориентационного минимума.</w:t>
      </w:r>
    </w:p>
    <w:p w:rsidR="00DD2BA8" w:rsidRDefault="00DD2BA8" w:rsidP="00DD2BA8">
      <w:pPr>
        <w:pStyle w:val="affffff0"/>
        <w:shd w:val="clear" w:color="auto" w:fill="FFFFFF"/>
        <w:spacing w:before="0" w:beforeAutospacing="0" w:after="0" w:afterAutospacing="0" w:line="294" w:lineRule="atLeast"/>
        <w:ind w:firstLine="708"/>
        <w:jc w:val="center"/>
        <w:rPr>
          <w:b/>
          <w:bCs/>
        </w:rPr>
      </w:pPr>
      <w:r>
        <w:rPr>
          <w:b/>
          <w:bCs/>
        </w:rPr>
        <w:t>Раздел «Гражданско-патриотическое направление «Я-патриот. Я-гражданин»</w:t>
      </w:r>
    </w:p>
    <w:p w:rsidR="00DD2BA8" w:rsidRDefault="00DD2BA8" w:rsidP="00DD2BA8">
      <w:pPr>
        <w:pStyle w:val="affffff0"/>
        <w:shd w:val="clear" w:color="auto" w:fill="FFFFFF"/>
        <w:spacing w:before="0" w:beforeAutospacing="0" w:after="0" w:afterAutospacing="0" w:line="294" w:lineRule="atLeast"/>
        <w:ind w:firstLine="708"/>
        <w:jc w:val="both"/>
      </w:pPr>
      <w:r>
        <w:t xml:space="preserve">Согласно ФЗ «Об образовании», каждое образовательное учреждение должно решать не только образовательные, но и воспитательные задачи. Важным направлением воспитательной системы школы является гражданско-патриотическое воспитание, главной целью которого является,  воспитание гражданских качеств личности: патриотизма, чувства долга, уважения и интереса к истории Отечества, к участникам Великой Отечественной войне. Работа по патриотическому воспитанию проводилась в соответствии с общешкольным планом работы мероприятий на патриотическую тему. Правовой основой патриотического воспитания на современном этапе являются Конституция РФ, Федеральные законы РФ: «Об образовании», «О воинской обязанности и военной службе», «О днях воинской славы России», которыми руководствуется наша школа, организуя патриотическую работу. </w:t>
      </w:r>
    </w:p>
    <w:p w:rsidR="00DD2BA8" w:rsidRDefault="00DD2BA8" w:rsidP="00DD2BA8">
      <w:pPr>
        <w:pStyle w:val="affffff0"/>
        <w:shd w:val="clear" w:color="auto" w:fill="FFFFFF"/>
        <w:spacing w:before="0" w:beforeAutospacing="0" w:after="0" w:afterAutospacing="0" w:line="294" w:lineRule="atLeast"/>
        <w:ind w:firstLine="708"/>
        <w:jc w:val="both"/>
      </w:pPr>
      <w:r>
        <w:t>Реализуя патриотическое направления в нашей школе мы руководствовались следующими локальными актами на 2024-2025 учебный год;</w:t>
      </w:r>
    </w:p>
    <w:p w:rsidR="00DD2BA8" w:rsidRDefault="00DD2BA8" w:rsidP="00DD2BA8">
      <w:pPr>
        <w:pStyle w:val="affffff0"/>
        <w:shd w:val="clear" w:color="auto" w:fill="FFFFFF"/>
        <w:spacing w:before="0" w:beforeAutospacing="0" w:after="0" w:afterAutospacing="0" w:line="294" w:lineRule="atLeast"/>
        <w:ind w:firstLine="708"/>
        <w:jc w:val="both"/>
      </w:pPr>
      <w:r>
        <w:t>- приказ по школе «О мерах по повышению эффективности воспитательной работы в МБОУ СОШ №57 ст.Троицкой Крымского района в 2024-2025 учебном году» №1014-ОД от 11.09.2024г;</w:t>
      </w:r>
    </w:p>
    <w:p w:rsidR="00DD2BA8" w:rsidRDefault="00DD2BA8" w:rsidP="00DD2BA8">
      <w:pPr>
        <w:pStyle w:val="affffff0"/>
        <w:shd w:val="clear" w:color="auto" w:fill="FFFFFF"/>
        <w:spacing w:before="0" w:beforeAutospacing="0" w:after="0" w:afterAutospacing="0" w:line="294" w:lineRule="atLeast"/>
        <w:ind w:firstLine="708"/>
        <w:jc w:val="both"/>
      </w:pPr>
      <w:r>
        <w:lastRenderedPageBreak/>
        <w:t>-письмо УО «О реализации программы «Орлята России» от 02.11.2024г. №2324;</w:t>
      </w:r>
    </w:p>
    <w:p w:rsidR="00DD2BA8" w:rsidRDefault="00DD2BA8" w:rsidP="00DD2BA8">
      <w:pPr>
        <w:pStyle w:val="affffff0"/>
        <w:shd w:val="clear" w:color="auto" w:fill="FFFFFF"/>
        <w:spacing w:before="0" w:beforeAutospacing="0" w:after="0" w:afterAutospacing="0" w:line="294" w:lineRule="atLeast"/>
        <w:ind w:firstLine="708"/>
        <w:jc w:val="both"/>
      </w:pPr>
      <w:r>
        <w:t>- приказ по школе «О реализации краевого проекта «Час духовности» №850-од от 30.08.2024г.;</w:t>
      </w:r>
    </w:p>
    <w:p w:rsidR="00DD2BA8" w:rsidRDefault="00DD2BA8" w:rsidP="00DD2BA8">
      <w:pPr>
        <w:pStyle w:val="affffff0"/>
        <w:shd w:val="clear" w:color="auto" w:fill="FFFFFF"/>
        <w:spacing w:before="0" w:beforeAutospacing="0" w:after="0" w:afterAutospacing="0" w:line="294" w:lineRule="atLeast"/>
        <w:ind w:firstLine="708"/>
        <w:jc w:val="both"/>
      </w:pPr>
      <w:r>
        <w:t>- письмо Министерства образования,  науки и молодежной политики Краснодарского края «О направлении рекомендаций» от 24.12.23г. №01-20/5066;</w:t>
      </w:r>
    </w:p>
    <w:p w:rsidR="00DD2BA8" w:rsidRDefault="00DD2BA8" w:rsidP="00DD2BA8">
      <w:pPr>
        <w:pStyle w:val="affffff0"/>
        <w:shd w:val="clear" w:color="auto" w:fill="FFFFFF"/>
        <w:spacing w:before="0" w:beforeAutospacing="0" w:after="0" w:afterAutospacing="0" w:line="294" w:lineRule="atLeast"/>
        <w:ind w:firstLine="708"/>
        <w:jc w:val="both"/>
      </w:pPr>
      <w:r>
        <w:t>-письмо УО «О направлении тем для проведения «Уроков мужества» от 14.02.2025г № 238;</w:t>
      </w:r>
    </w:p>
    <w:p w:rsidR="00DD2BA8" w:rsidRDefault="00DD2BA8" w:rsidP="00DD2BA8">
      <w:pPr>
        <w:pStyle w:val="affffff0"/>
        <w:shd w:val="clear" w:color="auto" w:fill="FFFFFF"/>
        <w:spacing w:before="0" w:beforeAutospacing="0" w:after="0" w:afterAutospacing="0" w:line="294" w:lineRule="atLeast"/>
        <w:ind w:firstLine="708"/>
        <w:jc w:val="both"/>
      </w:pPr>
      <w:r>
        <w:t>-приказ по школе «О проведении традиции еженедельного поднятия флага Российской Федерации,  Краснодарского края,  Крамского района и исполнение гимнов в МБОУ СОШ №57» от 30.08.2024г. №836-од;</w:t>
      </w:r>
    </w:p>
    <w:p w:rsidR="00DD2BA8" w:rsidRDefault="00DD2BA8" w:rsidP="00DD2BA8">
      <w:pPr>
        <w:pStyle w:val="affffff0"/>
        <w:shd w:val="clear" w:color="auto" w:fill="FFFFFF"/>
        <w:spacing w:before="0" w:beforeAutospacing="0" w:after="0" w:afterAutospacing="0" w:line="294" w:lineRule="atLeast"/>
        <w:ind w:firstLine="708"/>
        <w:jc w:val="both"/>
      </w:pPr>
      <w:r>
        <w:t>-приказ по школе «О продолжении работы музейной комнаты «След на Земле» на 2024-2025 учебный год» от 30.08.2025г. №844-од;</w:t>
      </w:r>
    </w:p>
    <w:p w:rsidR="00DD2BA8" w:rsidRDefault="00DD2BA8" w:rsidP="00DD2BA8">
      <w:pPr>
        <w:pStyle w:val="affffff0"/>
        <w:shd w:val="clear" w:color="auto" w:fill="FFFFFF"/>
        <w:spacing w:before="0" w:beforeAutospacing="0" w:after="0" w:afterAutospacing="0" w:line="294" w:lineRule="atLeast"/>
        <w:ind w:firstLine="708"/>
        <w:jc w:val="both"/>
      </w:pPr>
      <w:r>
        <w:t xml:space="preserve"> В нашей школе создана  система гражданско-патриотического воспитания, используется целый комплекс соответствующих форм работы.  В учебном плане школы есть предметы, которые способствуют формированию истинного гражданина своего Отечества, социально активной личности, воспитанию патриотизма, гуманизма, духовно-нравственных и культурно-исторических  ценностей. Это уроки  ОБЖ, обществознание, история, литература.</w:t>
      </w:r>
    </w:p>
    <w:p w:rsidR="00DD2BA8" w:rsidRDefault="00DD2BA8" w:rsidP="00DD2BA8">
      <w:pPr>
        <w:pStyle w:val="affffff0"/>
        <w:shd w:val="clear" w:color="auto" w:fill="FFFFFF"/>
        <w:spacing w:before="0" w:beforeAutospacing="0" w:after="0" w:afterAutospacing="0" w:line="294" w:lineRule="atLeast"/>
        <w:ind w:firstLine="708"/>
        <w:jc w:val="both"/>
      </w:pPr>
      <w:r>
        <w:t>В рамках данного направления в течение всего учебного времени  во всех классах проводится  изучение государственной системы РФ. Младшие школьники на классных часах знакомились с государственными символами РФ. Учащиеся среднего звена участвовали в викторинах на правовую тематику.</w:t>
      </w:r>
    </w:p>
    <w:p w:rsidR="00DD2BA8" w:rsidRDefault="00DD2BA8" w:rsidP="00DD2BA8">
      <w:pPr>
        <w:pStyle w:val="affffff0"/>
        <w:shd w:val="clear" w:color="auto" w:fill="FFFFFF"/>
        <w:spacing w:before="0" w:beforeAutospacing="0" w:after="0" w:afterAutospacing="0" w:line="294" w:lineRule="atLeast"/>
        <w:ind w:firstLine="708"/>
        <w:jc w:val="both"/>
      </w:pPr>
      <w:r>
        <w:t>Традиционно в школе проходится  неделя  правовых знаний, в ходе которого были организованы беседы по следующим темам: «Я – гражданин России», «Я и закон».  В  дни Конституции РФ. Планах воспитательной работы классных руководителей отражены памятные даты на 2024-2025 учебный год.</w:t>
      </w:r>
    </w:p>
    <w:p w:rsidR="00DD2BA8" w:rsidRDefault="00DD2BA8" w:rsidP="00DD2BA8">
      <w:pPr>
        <w:pStyle w:val="affffff0"/>
        <w:shd w:val="clear" w:color="auto" w:fill="FFFFFF"/>
        <w:spacing w:before="0" w:beforeAutospacing="0" w:after="0" w:afterAutospacing="0" w:line="294" w:lineRule="atLeast"/>
        <w:ind w:firstLine="708"/>
        <w:jc w:val="both"/>
      </w:pPr>
      <w:r>
        <w:t>В соответствии с многообразием поставленных задач, которое решает патриотическое воспитание детей и подростков, оно предусматривает сотрудничество с другими ведомствами. Как и в предыдущих годах, отлажена тесная связь с представителями Совета ветеранов Троицкого сельского поселения, районной библиотекой.</w:t>
      </w:r>
    </w:p>
    <w:p w:rsidR="00DD2BA8" w:rsidRDefault="00DD2BA8" w:rsidP="00DD2BA8">
      <w:pPr>
        <w:pStyle w:val="affffff0"/>
        <w:shd w:val="clear" w:color="auto" w:fill="FFFFFF"/>
        <w:spacing w:before="0" w:beforeAutospacing="0" w:after="0" w:afterAutospacing="0" w:line="294" w:lineRule="atLeast"/>
        <w:ind w:firstLine="708"/>
        <w:jc w:val="both"/>
      </w:pPr>
      <w:r>
        <w:t xml:space="preserve">В школе ведется работа над развитием Юнармейского движения (охват 39 человек обучающиеся с 8-11 класс), под руководством Карманова А.Г. преподавателя ОБЗР.  В течении 2024-2025 учебного года участники Юнармейского движения несли Почетную вахту Памяти Пост №1 у Памятников ВОВ, еженедельно принимали участие в церемонии по поднятию и спуску Государственного флага Российской Федерации, Краснодарского края и Крымского района. С 2023 года в классных уголках каждого коллектива имеется Государственная символика. Все классные коллективы (31 класс)  носят Имя Героя, а также в классных комнатах имеются Парты Героя. </w:t>
      </w:r>
    </w:p>
    <w:p w:rsidR="00DD2BA8" w:rsidRDefault="00DD2BA8" w:rsidP="00DD2BA8">
      <w:pPr>
        <w:pStyle w:val="affffff0"/>
        <w:shd w:val="clear" w:color="auto" w:fill="FFFFFF"/>
        <w:spacing w:before="0" w:beforeAutospacing="0" w:after="0" w:afterAutospacing="0" w:line="294" w:lineRule="atLeast"/>
        <w:ind w:firstLine="708"/>
        <w:jc w:val="both"/>
      </w:pPr>
      <w:r>
        <w:t>В период учебного года обучающиеся активно принимали участие в патриотических акциях: «Письмо солдату СВО» (период декабрь, февраль, апрель-май, общий охват составил- 185 писем), поздравительная открытка солдату (общий охват 87 человек), акция «Своих не бросаем» (сбор гуманитарной помощи для солдат СВО, все классные коллективы приняли участие в данной акции). Данная акция была проведена в ноябре-декабре ,феврале и апреле. Оказание  помощи Совету ветеранов в плетении маскировочных сетей на фронт в летний период, а также в каникулярный период 2024-2025 учебного года, тематические встречи с участниками СВО, а также приглашение на Уроки мужества, праздничные концерты в школе, благотворительная акция «Подари Новый год детям Луганска»</w:t>
      </w:r>
    </w:p>
    <w:p w:rsidR="00DD2BA8" w:rsidRDefault="00DD2BA8" w:rsidP="00DD2BA8">
      <w:pPr>
        <w:pStyle w:val="affffff0"/>
        <w:shd w:val="clear" w:color="auto" w:fill="FFFFFF"/>
        <w:spacing w:before="0" w:beforeAutospacing="0" w:after="0" w:afterAutospacing="0" w:line="294" w:lineRule="atLeast"/>
        <w:ind w:firstLine="708"/>
        <w:jc w:val="both"/>
      </w:pPr>
      <w:r>
        <w:t xml:space="preserve">В 2024-2025 учебном году продолжает  свою работу  музейная комната «След на Земле». Согласно графику классные коллективы принимали участие в тематических экскурсиях в период всего учебного года. </w:t>
      </w:r>
    </w:p>
    <w:p w:rsidR="00DD2BA8" w:rsidRDefault="00DD2BA8" w:rsidP="00DD2BA8">
      <w:pPr>
        <w:pStyle w:val="affffff0"/>
        <w:shd w:val="clear" w:color="auto" w:fill="FFFFFF"/>
        <w:spacing w:before="0" w:beforeAutospacing="0" w:after="0" w:afterAutospacing="0" w:line="294" w:lineRule="atLeast"/>
        <w:ind w:firstLine="708"/>
        <w:jc w:val="both"/>
      </w:pPr>
      <w:r>
        <w:t xml:space="preserve">В 2024-2025 учебном году в нашей школе организовано и проведены знаковые мероприятия: присвоение Юнармейскому отряду имени Героя Российской Федерации Мальцева Александра Викторовича, а также посвящение в казачата обучающихся начальных классов. </w:t>
      </w:r>
    </w:p>
    <w:p w:rsidR="00DD2BA8" w:rsidRDefault="00DD2BA8" w:rsidP="00DD2BA8">
      <w:pPr>
        <w:pStyle w:val="affffff0"/>
        <w:shd w:val="clear" w:color="auto" w:fill="FFFFFF"/>
        <w:spacing w:before="0" w:beforeAutospacing="0" w:after="0" w:afterAutospacing="0" w:line="294" w:lineRule="atLeast"/>
        <w:ind w:firstLine="708"/>
        <w:jc w:val="both"/>
      </w:pPr>
      <w:r>
        <w:lastRenderedPageBreak/>
        <w:t>С 10 июня 2025 года в нашей школе реализуется Всероссийский проект «Лица Героев»  инициирован  партией «Диная Россия» в рамках партийного проекта «Новая школа».</w:t>
      </w:r>
    </w:p>
    <w:p w:rsidR="00DD2BA8" w:rsidRDefault="00DD2BA8" w:rsidP="00DD2BA8">
      <w:pPr>
        <w:pStyle w:val="affffff0"/>
        <w:shd w:val="clear" w:color="auto" w:fill="FFFFFF"/>
        <w:spacing w:before="0" w:beforeAutospacing="0" w:after="0" w:afterAutospacing="0" w:line="294" w:lineRule="atLeast"/>
        <w:ind w:firstLine="708"/>
        <w:jc w:val="both"/>
      </w:pPr>
      <w:r>
        <w:t>С 03-12 декабря 2024г. обучающиеся 10-11 классов приняли участие во Всероссийском правовом (юридическом) диктанте.</w:t>
      </w:r>
    </w:p>
    <w:p w:rsidR="00DD2BA8" w:rsidRDefault="00DD2BA8" w:rsidP="00DD2BA8">
      <w:pPr>
        <w:pStyle w:val="affffff0"/>
        <w:shd w:val="clear" w:color="auto" w:fill="FFFFFF"/>
        <w:spacing w:before="0" w:beforeAutospacing="0" w:after="0" w:afterAutospacing="0" w:line="294" w:lineRule="atLeast"/>
        <w:ind w:firstLine="708"/>
        <w:jc w:val="both"/>
        <w:rPr>
          <w:color w:val="0000FF"/>
        </w:rPr>
      </w:pPr>
    </w:p>
    <w:p w:rsidR="00DD2BA8" w:rsidRDefault="00DD2BA8" w:rsidP="00DD2BA8">
      <w:pPr>
        <w:ind w:firstLine="708"/>
        <w:jc w:val="both"/>
        <w:rPr>
          <w:sz w:val="28"/>
          <w:szCs w:val="28"/>
        </w:rPr>
      </w:pPr>
      <w:r>
        <w:t>Казачье воспитание – это система, которая предусматривает формирование и развитие социально значимых ценностей, гражданственности и патриотизма. В средствах, основанных на казачьих народных традициях, заложены огромные возможности для позитивного воздействия на духовный мир и физическое состояние подрастающего поколения. Все это обусловило создание в нашей школе классов казачьей направленности.</w:t>
      </w:r>
      <w:r>
        <w:rPr>
          <w:sz w:val="28"/>
          <w:szCs w:val="28"/>
        </w:rPr>
        <w:t xml:space="preserve"> </w:t>
      </w:r>
    </w:p>
    <w:p w:rsidR="00DD2BA8" w:rsidRDefault="00DD2BA8" w:rsidP="00DD2BA8">
      <w:pPr>
        <w:ind w:firstLine="708"/>
        <w:jc w:val="both"/>
      </w:pPr>
      <w:r>
        <w:rPr>
          <w:sz w:val="24"/>
          <w:szCs w:val="24"/>
        </w:rPr>
        <w:t>При организации работы с классами казачьей направленности образовательная организация руководствуется следующими локальными актами:</w:t>
      </w:r>
    </w:p>
    <w:p w:rsidR="00DD2BA8" w:rsidRDefault="00DD2BA8" w:rsidP="00DD2BA8">
      <w:pPr>
        <w:ind w:firstLine="708"/>
        <w:jc w:val="both"/>
      </w:pPr>
      <w:r>
        <w:rPr>
          <w:sz w:val="24"/>
          <w:szCs w:val="24"/>
        </w:rPr>
        <w:t>- приказ по школе «О продолжении работы в классах казачьей направленности в МБОУ СОШ №57 в 2024-2025 учебном году» №680-од от 15.08.2024г.;</w:t>
      </w:r>
    </w:p>
    <w:p w:rsidR="00DD2BA8" w:rsidRDefault="00DD2BA8" w:rsidP="00DD2BA8">
      <w:pPr>
        <w:ind w:firstLine="708"/>
        <w:jc w:val="both"/>
      </w:pPr>
      <w:r>
        <w:rPr>
          <w:sz w:val="24"/>
          <w:szCs w:val="24"/>
        </w:rPr>
        <w:t>- приказ по школе «О закреплении наставников в классах казачьей направленности в МБОУ СОШ №57 в 2024-2025 учебном году» №687-од от 22.08.24г.;</w:t>
      </w:r>
    </w:p>
    <w:p w:rsidR="00DD2BA8" w:rsidRDefault="00DD2BA8" w:rsidP="00DD2BA8">
      <w:pPr>
        <w:ind w:firstLine="708"/>
        <w:jc w:val="both"/>
      </w:pPr>
      <w:r>
        <w:rPr>
          <w:sz w:val="24"/>
          <w:szCs w:val="24"/>
        </w:rPr>
        <w:t>- приказ по школе «Об утверждении плана работы с классами казачьей направленности в МБОУ СОШ №57 в 2024-2025 учебном году» №826-од от 30.08.2024г.;</w:t>
      </w:r>
    </w:p>
    <w:p w:rsidR="00DD2BA8" w:rsidRDefault="00DD2BA8" w:rsidP="00DD2BA8">
      <w:pPr>
        <w:ind w:firstLine="708"/>
        <w:jc w:val="both"/>
      </w:pPr>
      <w:r>
        <w:rPr>
          <w:sz w:val="24"/>
          <w:szCs w:val="24"/>
        </w:rPr>
        <w:t>- приказ по школе «О назначении руководителя методического объединения классов казачьей направленности в МБОУ СОШ №57 ст.Троицкой  в 2024-2025 учебном году» №661-од от 15.08.2024г;</w:t>
      </w:r>
    </w:p>
    <w:p w:rsidR="00DD2BA8" w:rsidRDefault="00DD2BA8" w:rsidP="00DD2BA8">
      <w:pPr>
        <w:ind w:firstLine="708"/>
        <w:jc w:val="both"/>
      </w:pPr>
      <w:r>
        <w:rPr>
          <w:sz w:val="24"/>
          <w:szCs w:val="24"/>
        </w:rPr>
        <w:t>- приказ по школе «О проведении занятий по строевой подготовке в классах казачьей направленности в МБОУ СОШ №57 в 2024-2025 учебном году» №688-од от 22.08.24г;</w:t>
      </w:r>
    </w:p>
    <w:p w:rsidR="00DD2BA8" w:rsidRDefault="00DD2BA8" w:rsidP="00DD2BA8">
      <w:pPr>
        <w:ind w:firstLine="708"/>
        <w:jc w:val="both"/>
        <w:rPr>
          <w:sz w:val="28"/>
          <w:szCs w:val="28"/>
        </w:rPr>
      </w:pPr>
      <w:r>
        <w:rPr>
          <w:sz w:val="24"/>
          <w:szCs w:val="24"/>
        </w:rPr>
        <w:t>-приказ по школе «О закреплении наставников в классах казачьей направленности в МБОУ СОШ №57 в 2024-2025 г;» № 502-од от 26.05.25г.</w:t>
      </w:r>
      <w:r>
        <w:rPr>
          <w:sz w:val="28"/>
          <w:szCs w:val="28"/>
        </w:rPr>
        <w:t xml:space="preserve">   </w:t>
      </w:r>
    </w:p>
    <w:p w:rsidR="00DD2BA8" w:rsidRDefault="00DD2BA8" w:rsidP="00DD2BA8">
      <w:pPr>
        <w:ind w:firstLine="708"/>
        <w:jc w:val="both"/>
      </w:pPr>
      <w:r>
        <w:rPr>
          <w:sz w:val="24"/>
          <w:szCs w:val="24"/>
        </w:rPr>
        <w:t>- приказ по школе «О зачислении в классы казачьей направленности учащихся МБОУ СОШ №57 ст.Троицкой» №501-од от 26.05.2025г;</w:t>
      </w:r>
    </w:p>
    <w:p w:rsidR="00DD2BA8" w:rsidRDefault="00DD2BA8" w:rsidP="00DD2BA8">
      <w:pPr>
        <w:ind w:firstLine="708"/>
        <w:jc w:val="both"/>
      </w:pPr>
      <w:r>
        <w:rPr>
          <w:sz w:val="24"/>
          <w:szCs w:val="24"/>
        </w:rPr>
        <w:t xml:space="preserve">- приказ УО «Об организации работы в группах и классах казачьей направленности» №151 от 03.02.2025г.  </w:t>
      </w:r>
    </w:p>
    <w:p w:rsidR="00DD2BA8" w:rsidRDefault="00DD2BA8" w:rsidP="00DD2BA8">
      <w:pPr>
        <w:ind w:firstLine="708"/>
        <w:jc w:val="both"/>
      </w:pPr>
      <w:r>
        <w:rPr>
          <w:sz w:val="24"/>
          <w:szCs w:val="24"/>
        </w:rPr>
        <w:t>- совместный план Муниципального бюджетного учреждения дополнительного образования центр развития творчества детей и юношества г.Крымск и Крымского районного казачьего общества по организации воспитательной работы в классах и группах казачьей направленности на 2024-2025 учебный год.</w:t>
      </w:r>
    </w:p>
    <w:p w:rsidR="00DD2BA8" w:rsidRDefault="00DD2BA8" w:rsidP="00DD2BA8">
      <w:pPr>
        <w:jc w:val="both"/>
      </w:pPr>
      <w:r>
        <w:rPr>
          <w:sz w:val="28"/>
          <w:szCs w:val="28"/>
        </w:rPr>
        <w:t xml:space="preserve">        </w:t>
      </w:r>
      <w:r>
        <w:t xml:space="preserve">В МБОУ СОШ № 57 в 2024-2025 учебном году  на сентябрь месяц - 9  классов казачьей направленности. Классные руководители: 3-А Долгополова И.Н, 7-Б Зубко Т.В, 7-В Згиблая Т.И, 8-А  Мулява Н.С., 8-Б Карманова У.С., 8-В Зубашенко Т.И., 9-А Субботина А.Н., 9-Б Суровцева С.С., 9-В Карманов А.Г. Общий охват составляет 206 человек (мальчиков-108 человек, девочек-98 человек).  В мае месяце в нашей школе прошло мероприятие посвящение в казачата обучающихся начальных классов таких как: 1 «А», 1 «Б», 1 «В», 2 «А», 2 «Б», 3 «Б» ,3 «В», 4 «А», 4 «Б», «В», 4 «Г». Общий охват по школе составил 447 обучающихся. </w:t>
      </w:r>
    </w:p>
    <w:p w:rsidR="00DD2BA8" w:rsidRDefault="00DD2BA8" w:rsidP="00DD2BA8">
      <w:pPr>
        <w:ind w:firstLine="708"/>
        <w:jc w:val="both"/>
      </w:pPr>
      <w:r>
        <w:t xml:space="preserve">За каждым классом закреплены казаки - наставники (приказ по школе №687-од от 22.08.2025г.). Следует отметить активную работу казака наставника Станова В.С. </w:t>
      </w:r>
    </w:p>
    <w:p w:rsidR="00DD2BA8" w:rsidRDefault="00DD2BA8" w:rsidP="00DD2BA8">
      <w:pPr>
        <w:jc w:val="both"/>
      </w:pPr>
      <w:r>
        <w:tab/>
        <w:t>В 2024-2025 учебном году обучающиеся совместно с классными руководителями принимали участие в следующих мероприятиях:</w:t>
      </w:r>
    </w:p>
    <w:p w:rsidR="00DD2BA8" w:rsidRDefault="00DD2BA8" w:rsidP="00DD2BA8">
      <w:pPr>
        <w:jc w:val="both"/>
      </w:pPr>
      <w:r>
        <w:t>-20 августа 2024 г. тематическая экскурсия 9-А и 9-Б класса в Троицкий храм (22 человека).</w:t>
      </w:r>
    </w:p>
    <w:p w:rsidR="00DD2BA8" w:rsidRDefault="00DD2BA8" w:rsidP="00DD2BA8">
      <w:pPr>
        <w:jc w:val="both"/>
      </w:pPr>
      <w:r>
        <w:t>-02 сентября 2024г. участие 9-А и 9-В класса в Липкинских поминовениях в станице Неберджаевской Крымского района (21 человек).</w:t>
      </w:r>
    </w:p>
    <w:p w:rsidR="00DD2BA8" w:rsidRDefault="00DD2BA8" w:rsidP="00DD2BA8">
      <w:pPr>
        <w:jc w:val="both"/>
      </w:pPr>
      <w:r>
        <w:t>- с 09-14 октября 2024г.участие в региональной просветительской акции «Казачий диктант» (7б,7в,8а,8а,8в,9а,9б,9в, охват 125 человек, на 18 человек больше по сравнению с прошлым учебным годом)</w:t>
      </w:r>
    </w:p>
    <w:p w:rsidR="00DD2BA8" w:rsidRDefault="00DD2BA8" w:rsidP="00DD2BA8">
      <w:pPr>
        <w:jc w:val="both"/>
      </w:pPr>
      <w:r>
        <w:t xml:space="preserve">-  посвящение в казачата  с 1-4 класс (общий охват составил 241 человек). </w:t>
      </w:r>
    </w:p>
    <w:p w:rsidR="00DD2BA8" w:rsidRDefault="00DD2BA8" w:rsidP="00DD2BA8">
      <w:pPr>
        <w:jc w:val="both"/>
      </w:pPr>
      <w:r>
        <w:t>- 19 февраля 2025г. участие в муниципальном этапе Всекубанского слета классов и групп казачьей направленности, 1 место   (группа из 8-9 классов, охват составил 10 человек).</w:t>
      </w:r>
    </w:p>
    <w:p w:rsidR="00DD2BA8" w:rsidRDefault="00DD2BA8" w:rsidP="00DD2BA8">
      <w:pPr>
        <w:jc w:val="both"/>
      </w:pPr>
      <w:r>
        <w:t>-районный конкурс «Кубанская семья» - 3 победителя;</w:t>
      </w:r>
    </w:p>
    <w:p w:rsidR="00DD2BA8" w:rsidRDefault="00DD2BA8" w:rsidP="00DD2BA8">
      <w:pPr>
        <w:jc w:val="both"/>
      </w:pPr>
      <w:r>
        <w:lastRenderedPageBreak/>
        <w:t>- районная онлайн-викторина Храмы -памятники воинской славы»- 2 победителя, 7 призеров,;</w:t>
      </w:r>
    </w:p>
    <w:p w:rsidR="00DD2BA8" w:rsidRDefault="00DD2BA8" w:rsidP="00DD2BA8">
      <w:pPr>
        <w:jc w:val="both"/>
      </w:pPr>
      <w:r>
        <w:t>- районный фотоконкурс «Моя родина - Кубань»-  3 призера;</w:t>
      </w:r>
    </w:p>
    <w:p w:rsidR="00DD2BA8" w:rsidRDefault="00DD2BA8" w:rsidP="00DD2BA8">
      <w:pPr>
        <w:jc w:val="both"/>
      </w:pPr>
      <w:r>
        <w:t xml:space="preserve">-21 муниципальный конкурс детского творчества «Казачок»: диплом 1 степени-1 человек, диплом 3 степени- 2 человека; </w:t>
      </w:r>
    </w:p>
    <w:p w:rsidR="00DD2BA8" w:rsidRDefault="00DD2BA8" w:rsidP="00DD2BA8">
      <w:pPr>
        <w:jc w:val="both"/>
      </w:pPr>
      <w:r>
        <w:t>- 1 место за участие в муниципальном этапе Всекубанского слета классов и групп казачьей направленности в номинации «Разборка и сборка АКМ»</w:t>
      </w:r>
    </w:p>
    <w:p w:rsidR="00DD2BA8" w:rsidRDefault="00DD2BA8" w:rsidP="00DD2BA8">
      <w:pPr>
        <w:pStyle w:val="affffff2"/>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4"/>
          <w:szCs w:val="24"/>
        </w:rPr>
        <w:t>По итогам 2024-2025 учебного года следует отметить самые активные классы казачьей направленности:  9-А Субботина А.Н и 9-Б  Суровцева С.С.</w:t>
      </w:r>
    </w:p>
    <w:p w:rsidR="00DD2BA8" w:rsidRDefault="00DD2BA8" w:rsidP="00DD2BA8">
      <w:pPr>
        <w:pStyle w:val="affffff2"/>
        <w:jc w:val="both"/>
        <w:rPr>
          <w:rFonts w:ascii="Times New Roman" w:hAnsi="Times New Roman" w:cs="Times New Roman"/>
          <w:sz w:val="24"/>
          <w:szCs w:val="24"/>
        </w:rPr>
      </w:pPr>
      <w:r>
        <w:rPr>
          <w:rFonts w:ascii="Times New Roman" w:hAnsi="Times New Roman" w:cs="Times New Roman"/>
          <w:sz w:val="24"/>
          <w:szCs w:val="24"/>
        </w:rPr>
        <w:tab/>
        <w:t xml:space="preserve">Рекомендации: классным руководителям взять на контроль участие в районных мероприятиях (конкурсы, акции). </w:t>
      </w:r>
    </w:p>
    <w:p w:rsidR="00DD2BA8" w:rsidRDefault="00DD2BA8" w:rsidP="00DD2BA8">
      <w:pPr>
        <w:pStyle w:val="affffff2"/>
        <w:jc w:val="both"/>
        <w:rPr>
          <w:rFonts w:ascii="Times New Roman" w:hAnsi="Times New Roman" w:cs="Times New Roman"/>
          <w:color w:val="4F81BD" w:themeColor="accent1"/>
          <w:sz w:val="24"/>
          <w:szCs w:val="24"/>
        </w:rPr>
      </w:pPr>
    </w:p>
    <w:p w:rsidR="00B548BE" w:rsidRPr="00B548BE" w:rsidRDefault="00B548BE" w:rsidP="00B548BE">
      <w:pPr>
        <w:pStyle w:val="2"/>
        <w:rPr>
          <w:rFonts w:ascii="Times New Roman" w:hAnsi="Times New Roman" w:cs="Times New Roman"/>
          <w:sz w:val="28"/>
          <w:szCs w:val="28"/>
        </w:rPr>
      </w:pPr>
      <w:bookmarkStart w:id="22" w:name="_Toc207192417"/>
      <w:r w:rsidRPr="00B548BE">
        <w:rPr>
          <w:rFonts w:ascii="Times New Roman" w:hAnsi="Times New Roman" w:cs="Times New Roman"/>
          <w:sz w:val="28"/>
          <w:szCs w:val="28"/>
        </w:rPr>
        <w:t>2.4. Анализ</w:t>
      </w:r>
      <w:r w:rsidR="00DD2BA8" w:rsidRPr="00B548BE">
        <w:rPr>
          <w:rFonts w:ascii="Times New Roman" w:hAnsi="Times New Roman" w:cs="Times New Roman"/>
          <w:sz w:val="28"/>
          <w:szCs w:val="28"/>
        </w:rPr>
        <w:t xml:space="preserve"> работы советника директора по воспитанию и взаимодействию с детскими общественными объединениями</w:t>
      </w:r>
      <w:bookmarkEnd w:id="22"/>
      <w:r w:rsidR="00DD2BA8" w:rsidRPr="00B548BE">
        <w:rPr>
          <w:rFonts w:ascii="Times New Roman" w:hAnsi="Times New Roman" w:cs="Times New Roman"/>
          <w:sz w:val="28"/>
          <w:szCs w:val="28"/>
        </w:rPr>
        <w:t xml:space="preserve"> </w:t>
      </w:r>
    </w:p>
    <w:p w:rsidR="00DD2BA8" w:rsidRDefault="00DD2BA8" w:rsidP="00DD2BA8">
      <w:pPr>
        <w:spacing w:after="150"/>
        <w:ind w:firstLine="567"/>
        <w:rPr>
          <w:b/>
        </w:rPr>
      </w:pPr>
      <w:r>
        <w:rPr>
          <w:rFonts w:ascii="Times New Roman" w:eastAsia="Times New Roman" w:hAnsi="Times New Roman" w:cs="Times New Roman"/>
          <w:b/>
          <w:sz w:val="24"/>
          <w:szCs w:val="24"/>
        </w:rPr>
        <w:t>МБОУ СОШ № 57 ст.Троицкой</w:t>
      </w:r>
      <w:r w:rsidRPr="00DD2BA8">
        <w:rPr>
          <w:rFonts w:cs="Times New Roman"/>
          <w:b/>
          <w:sz w:val="24"/>
          <w:szCs w:val="24"/>
        </w:rPr>
        <w:t xml:space="preserve"> </w:t>
      </w:r>
      <w:r>
        <w:rPr>
          <w:rFonts w:ascii="Times New Roman" w:eastAsia="Times New Roman" w:hAnsi="Times New Roman" w:cs="Times New Roman"/>
          <w:b/>
          <w:sz w:val="24"/>
          <w:szCs w:val="24"/>
        </w:rPr>
        <w:t>за 202</w:t>
      </w:r>
      <w:r w:rsidRPr="00DD2BA8">
        <w:rPr>
          <w:rFonts w:cs="Times New Roman"/>
          <w:b/>
          <w:sz w:val="24"/>
          <w:szCs w:val="24"/>
        </w:rPr>
        <w:t>4</w:t>
      </w:r>
      <w:r>
        <w:rPr>
          <w:rFonts w:ascii="Times New Roman" w:eastAsia="Times New Roman" w:hAnsi="Times New Roman" w:cs="Times New Roman"/>
          <w:b/>
          <w:sz w:val="24"/>
          <w:szCs w:val="24"/>
        </w:rPr>
        <w:t>-202</w:t>
      </w:r>
      <w:r w:rsidRPr="00DD2BA8">
        <w:rPr>
          <w:rFonts w:cs="Times New Roman"/>
          <w:b/>
          <w:sz w:val="24"/>
          <w:szCs w:val="24"/>
        </w:rPr>
        <w:t>5</w:t>
      </w:r>
      <w:r>
        <w:rPr>
          <w:rFonts w:ascii="Times New Roman" w:eastAsia="Times New Roman" w:hAnsi="Times New Roman" w:cs="Times New Roman"/>
          <w:b/>
          <w:sz w:val="24"/>
          <w:szCs w:val="24"/>
        </w:rPr>
        <w:t xml:space="preserve"> учебный год</w:t>
      </w:r>
    </w:p>
    <w:p w:rsidR="00DD2BA8" w:rsidRDefault="00DD2BA8" w:rsidP="00DD2BA8">
      <w:pPr>
        <w:tabs>
          <w:tab w:val="left" w:pos="709"/>
        </w:tabs>
        <w:jc w:val="both"/>
      </w:pPr>
      <w:r>
        <w:rPr>
          <w:rFonts w:ascii="Times New Roman" w:hAnsi="Times New Roman" w:cs="Times New Roman"/>
          <w:sz w:val="24"/>
          <w:szCs w:val="24"/>
        </w:rPr>
        <w:t>Работа советника директора по воспитанию и взаимодействию с общественными организациями в течении всего учебного года была направлена на реализацию плана воспитательной работы школы.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 вот главная цель поставленная на этот учебный год.</w:t>
      </w:r>
    </w:p>
    <w:p w:rsidR="00DD2BA8" w:rsidRDefault="00DD2BA8" w:rsidP="00DD2BA8">
      <w:pPr>
        <w:shd w:val="clear" w:color="auto" w:fill="FFFFFF"/>
        <w:ind w:firstLine="567"/>
        <w:jc w:val="both"/>
      </w:pPr>
      <w:r>
        <w:rPr>
          <w:rFonts w:ascii="Times New Roman" w:hAnsi="Times New Roman" w:cs="Times New Roman"/>
          <w:b/>
          <w:bCs/>
          <w:sz w:val="24"/>
          <w:szCs w:val="24"/>
        </w:rPr>
        <w:t>Задачи:</w:t>
      </w:r>
    </w:p>
    <w:p w:rsidR="00DD2BA8" w:rsidRDefault="00DD2BA8" w:rsidP="00906607">
      <w:pPr>
        <w:numPr>
          <w:ilvl w:val="0"/>
          <w:numId w:val="30"/>
        </w:numPr>
        <w:shd w:val="clear" w:color="auto" w:fill="FFFFFF"/>
        <w:tabs>
          <w:tab w:val="left" w:pos="0"/>
        </w:tabs>
        <w:ind w:right="0"/>
        <w:jc w:val="both"/>
      </w:pPr>
      <w:r>
        <w:rPr>
          <w:rFonts w:ascii="Times New Roman" w:hAnsi="Times New Roman" w:cs="Times New Roman"/>
          <w:sz w:val="24"/>
          <w:szCs w:val="24"/>
        </w:rPr>
        <w:t>Совершенствовать систему воспитательной работы в классных коллективах;</w:t>
      </w:r>
    </w:p>
    <w:p w:rsidR="00DD2BA8" w:rsidRDefault="00DD2BA8" w:rsidP="00906607">
      <w:pPr>
        <w:numPr>
          <w:ilvl w:val="0"/>
          <w:numId w:val="30"/>
        </w:numPr>
        <w:shd w:val="clear" w:color="auto" w:fill="FFFFFF"/>
        <w:tabs>
          <w:tab w:val="left" w:pos="0"/>
        </w:tabs>
        <w:ind w:right="0"/>
        <w:jc w:val="both"/>
      </w:pPr>
      <w:r>
        <w:rPr>
          <w:rFonts w:ascii="Times New Roman" w:hAnsi="Times New Roman" w:cs="Times New Roman"/>
          <w:sz w:val="24"/>
          <w:szCs w:val="24"/>
        </w:rPr>
        <w:t>Приобщать школьников к ведущим духовным ценностям своего рода, к его национальной культуре, языку, традициям и обычаям;</w:t>
      </w:r>
    </w:p>
    <w:p w:rsidR="00DD2BA8" w:rsidRDefault="00DD2BA8" w:rsidP="00906607">
      <w:pPr>
        <w:numPr>
          <w:ilvl w:val="0"/>
          <w:numId w:val="30"/>
        </w:numPr>
        <w:shd w:val="clear" w:color="auto" w:fill="FFFFFF"/>
        <w:tabs>
          <w:tab w:val="left" w:pos="0"/>
        </w:tabs>
        <w:ind w:right="0"/>
        <w:jc w:val="both"/>
      </w:pPr>
      <w:r>
        <w:rPr>
          <w:rFonts w:ascii="Times New Roman" w:hAnsi="Times New Roman" w:cs="Times New Roman"/>
          <w:sz w:val="24"/>
          <w:szCs w:val="24"/>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DD2BA8" w:rsidRDefault="00DD2BA8" w:rsidP="00906607">
      <w:pPr>
        <w:numPr>
          <w:ilvl w:val="0"/>
          <w:numId w:val="30"/>
        </w:numPr>
        <w:shd w:val="clear" w:color="auto" w:fill="FFFFFF"/>
        <w:tabs>
          <w:tab w:val="left" w:pos="0"/>
        </w:tabs>
        <w:ind w:right="0"/>
        <w:jc w:val="both"/>
      </w:pPr>
      <w:r>
        <w:rPr>
          <w:rFonts w:ascii="Times New Roman" w:hAnsi="Times New Roman" w:cs="Times New Roman"/>
          <w:sz w:val="24"/>
          <w:szCs w:val="24"/>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DD2BA8" w:rsidRDefault="00DD2BA8" w:rsidP="00906607">
      <w:pPr>
        <w:numPr>
          <w:ilvl w:val="0"/>
          <w:numId w:val="30"/>
        </w:numPr>
        <w:shd w:val="clear" w:color="auto" w:fill="FFFFFF"/>
        <w:tabs>
          <w:tab w:val="left" w:pos="0"/>
        </w:tabs>
        <w:ind w:right="0"/>
        <w:jc w:val="both"/>
      </w:pPr>
      <w:r>
        <w:rPr>
          <w:rFonts w:ascii="Times New Roman" w:hAnsi="Times New Roman" w:cs="Times New Roman"/>
          <w:sz w:val="24"/>
          <w:szCs w:val="24"/>
        </w:rPr>
        <w:t>Продолжить работу по поддержанию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DD2BA8" w:rsidRDefault="00DD2BA8" w:rsidP="00906607">
      <w:pPr>
        <w:numPr>
          <w:ilvl w:val="0"/>
          <w:numId w:val="30"/>
        </w:numPr>
        <w:shd w:val="clear" w:color="auto" w:fill="FFFFFF"/>
        <w:tabs>
          <w:tab w:val="left" w:pos="0"/>
        </w:tabs>
        <w:ind w:right="0"/>
        <w:jc w:val="both"/>
      </w:pPr>
      <w:r>
        <w:rPr>
          <w:rFonts w:ascii="Times New Roman" w:hAnsi="Times New Roman" w:cs="Times New Roman"/>
          <w:sz w:val="24"/>
          <w:szCs w:val="24"/>
        </w:rPr>
        <w:t>Развивать систему дополнительного образования в школе;</w:t>
      </w:r>
    </w:p>
    <w:p w:rsidR="00DD2BA8" w:rsidRDefault="00DD2BA8" w:rsidP="00906607">
      <w:pPr>
        <w:numPr>
          <w:ilvl w:val="0"/>
          <w:numId w:val="30"/>
        </w:numPr>
        <w:shd w:val="clear" w:color="auto" w:fill="FFFFFF"/>
        <w:tabs>
          <w:tab w:val="left" w:pos="0"/>
        </w:tabs>
        <w:ind w:right="0"/>
        <w:jc w:val="both"/>
      </w:pPr>
      <w:r>
        <w:rPr>
          <w:rFonts w:ascii="Times New Roman" w:hAnsi="Times New Roman" w:cs="Times New Roman"/>
          <w:sz w:val="24"/>
          <w:szCs w:val="24"/>
        </w:rPr>
        <w:t xml:space="preserve">Развивать умения педагогов работать в системе «учитель — ученик родитель». </w:t>
      </w:r>
    </w:p>
    <w:p w:rsidR="00DD2BA8" w:rsidRDefault="00DD2BA8" w:rsidP="00DD2BA8">
      <w:pPr>
        <w:shd w:val="clear" w:color="auto" w:fill="FFFFFF"/>
        <w:jc w:val="both"/>
      </w:pPr>
    </w:p>
    <w:p w:rsidR="00DD2BA8" w:rsidRDefault="00DD2BA8" w:rsidP="00DD2BA8">
      <w:pPr>
        <w:shd w:val="clear" w:color="auto" w:fill="FFFFFF"/>
        <w:ind w:left="720" w:firstLine="414"/>
        <w:jc w:val="both"/>
      </w:pPr>
      <w:r>
        <w:rPr>
          <w:rFonts w:ascii="Times New Roman" w:hAnsi="Times New Roman" w:cs="Times New Roman"/>
          <w:b/>
          <w:bCs/>
          <w:sz w:val="24"/>
          <w:szCs w:val="24"/>
        </w:rPr>
        <w:t>Реализация цели и задач предполагает:</w:t>
      </w:r>
    </w:p>
    <w:p w:rsidR="00DD2BA8" w:rsidRDefault="00DD2BA8" w:rsidP="00906607">
      <w:pPr>
        <w:numPr>
          <w:ilvl w:val="0"/>
          <w:numId w:val="34"/>
        </w:numPr>
        <w:shd w:val="clear" w:color="auto" w:fill="FFFFFF"/>
        <w:ind w:left="1418" w:right="0" w:hanging="284"/>
        <w:jc w:val="both"/>
      </w:pPr>
      <w:r>
        <w:rPr>
          <w:rFonts w:ascii="Times New Roman" w:hAnsi="Times New Roman" w:cs="Times New Roman"/>
          <w:sz w:val="24"/>
          <w:szCs w:val="24"/>
        </w:rPr>
        <w:t>Создание благоприятных условий и возможностей для полноценного развития личности, для охраны здоровья и жизни детей;</w:t>
      </w:r>
    </w:p>
    <w:p w:rsidR="00DD2BA8" w:rsidRDefault="00DD2BA8" w:rsidP="00906607">
      <w:pPr>
        <w:numPr>
          <w:ilvl w:val="0"/>
          <w:numId w:val="34"/>
        </w:numPr>
        <w:shd w:val="clear" w:color="auto" w:fill="FFFFFF"/>
        <w:ind w:left="1418" w:right="0" w:hanging="284"/>
        <w:jc w:val="both"/>
      </w:pPr>
      <w:r>
        <w:rPr>
          <w:rFonts w:ascii="Times New Roman" w:hAnsi="Times New Roman" w:cs="Times New Roman"/>
          <w:sz w:val="24"/>
          <w:szCs w:val="24"/>
        </w:rPr>
        <w:t>Создание условий для проявления и мотивации творческой активности воспитанников в различных сферах социально значимой деятельности; о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DD2BA8" w:rsidRDefault="00DD2BA8" w:rsidP="00906607">
      <w:pPr>
        <w:numPr>
          <w:ilvl w:val="0"/>
          <w:numId w:val="35"/>
        </w:numPr>
        <w:shd w:val="clear" w:color="auto" w:fill="FFFFFF"/>
        <w:ind w:left="1418" w:right="0" w:hanging="284"/>
        <w:jc w:val="both"/>
      </w:pPr>
      <w:r>
        <w:rPr>
          <w:rFonts w:ascii="Times New Roman" w:hAnsi="Times New Roman" w:cs="Times New Roman"/>
          <w:sz w:val="24"/>
          <w:szCs w:val="24"/>
        </w:rPr>
        <w:t>Освоение и использование в практической деятельности новых педагогических технологий и методик воспитательной работы; о Развитие различных форм ученического самоуправления;</w:t>
      </w:r>
    </w:p>
    <w:p w:rsidR="00DD2BA8" w:rsidRDefault="00DD2BA8" w:rsidP="00906607">
      <w:pPr>
        <w:numPr>
          <w:ilvl w:val="0"/>
          <w:numId w:val="35"/>
        </w:numPr>
        <w:shd w:val="clear" w:color="auto" w:fill="FFFFFF"/>
        <w:ind w:left="1418" w:right="0" w:hanging="284"/>
        <w:jc w:val="both"/>
      </w:pPr>
      <w:r>
        <w:rPr>
          <w:rFonts w:ascii="Times New Roman" w:hAnsi="Times New Roman" w:cs="Times New Roman"/>
          <w:sz w:val="24"/>
          <w:szCs w:val="24"/>
        </w:rPr>
        <w:t>Дальнейшее развитие и совершенствование системы дополнительного образования в школе;</w:t>
      </w:r>
    </w:p>
    <w:p w:rsidR="00DD2BA8" w:rsidRDefault="00DD2BA8" w:rsidP="00906607">
      <w:pPr>
        <w:numPr>
          <w:ilvl w:val="0"/>
          <w:numId w:val="35"/>
        </w:numPr>
        <w:shd w:val="clear" w:color="auto" w:fill="FFFFFF"/>
        <w:ind w:left="1418" w:right="0" w:hanging="284"/>
        <w:jc w:val="both"/>
      </w:pPr>
      <w:r>
        <w:rPr>
          <w:rFonts w:ascii="Times New Roman" w:hAnsi="Times New Roman" w:cs="Times New Roman"/>
          <w:sz w:val="24"/>
          <w:szCs w:val="24"/>
        </w:rPr>
        <w:t>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DD2BA8" w:rsidRDefault="00DD2BA8" w:rsidP="00DD2BA8">
      <w:pPr>
        <w:shd w:val="clear" w:color="auto" w:fill="FFFFFF"/>
        <w:jc w:val="both"/>
      </w:pPr>
    </w:p>
    <w:p w:rsidR="00DD2BA8" w:rsidRDefault="00DD2BA8" w:rsidP="00DD2BA8">
      <w:pPr>
        <w:shd w:val="clear" w:color="auto" w:fill="FFFFFF"/>
        <w:ind w:firstLine="567"/>
        <w:jc w:val="both"/>
      </w:pPr>
      <w:r>
        <w:rPr>
          <w:rFonts w:ascii="Times New Roman" w:hAnsi="Times New Roman" w:cs="Times New Roman"/>
          <w:sz w:val="24"/>
          <w:szCs w:val="24"/>
        </w:rPr>
        <w:t>Для реализации решения данной воспитательной цели и задач работа велась согласно утвержденному плану работы на 2024-2025 учебный год.</w:t>
      </w:r>
    </w:p>
    <w:p w:rsidR="00DD2BA8" w:rsidRDefault="00DD2BA8" w:rsidP="00DD2BA8">
      <w:pPr>
        <w:shd w:val="clear" w:color="auto" w:fill="FFFFFF"/>
        <w:ind w:firstLine="567"/>
        <w:jc w:val="both"/>
      </w:pPr>
      <w:r>
        <w:rPr>
          <w:rFonts w:ascii="Times New Roman" w:hAnsi="Times New Roman" w:cs="Times New Roman"/>
          <w:sz w:val="24"/>
          <w:szCs w:val="24"/>
        </w:rPr>
        <w:lastRenderedPageBreak/>
        <w:t xml:space="preserve">Воспитательная работа осуществлялась в нескольких направлениях: </w:t>
      </w:r>
      <w:r>
        <w:rPr>
          <w:rFonts w:ascii="Times New Roman" w:hAnsi="Times New Roman" w:cs="Times New Roman"/>
          <w:bCs/>
          <w:iCs/>
          <w:sz w:val="24"/>
          <w:szCs w:val="24"/>
        </w:rPr>
        <w:t>интеллектуально-познавательная деятельность, гражданско-патриотическое направление</w:t>
      </w:r>
      <w:r>
        <w:rPr>
          <w:rFonts w:ascii="Times New Roman" w:hAnsi="Times New Roman" w:cs="Times New Roman"/>
          <w:sz w:val="24"/>
          <w:szCs w:val="24"/>
        </w:rPr>
        <w:t xml:space="preserve">, </w:t>
      </w:r>
      <w:r>
        <w:rPr>
          <w:rFonts w:ascii="Times New Roman" w:hAnsi="Times New Roman" w:cs="Times New Roman"/>
          <w:bCs/>
          <w:iCs/>
          <w:sz w:val="24"/>
          <w:szCs w:val="24"/>
        </w:rPr>
        <w:t>экологическое воспитание</w:t>
      </w:r>
      <w:r>
        <w:rPr>
          <w:rFonts w:ascii="Times New Roman" w:hAnsi="Times New Roman" w:cs="Times New Roman"/>
          <w:sz w:val="24"/>
          <w:szCs w:val="24"/>
        </w:rPr>
        <w:t xml:space="preserve">, </w:t>
      </w:r>
      <w:r>
        <w:rPr>
          <w:rFonts w:ascii="Times New Roman" w:hAnsi="Times New Roman" w:cs="Times New Roman"/>
          <w:bCs/>
          <w:iCs/>
          <w:sz w:val="24"/>
          <w:szCs w:val="24"/>
        </w:rPr>
        <w:t>нравственное и духовное воспитание, правовое и др. через организацию:</w:t>
      </w:r>
    </w:p>
    <w:p w:rsidR="00DD2BA8" w:rsidRDefault="00DD2BA8" w:rsidP="00906607">
      <w:pPr>
        <w:numPr>
          <w:ilvl w:val="0"/>
          <w:numId w:val="36"/>
        </w:numPr>
        <w:shd w:val="clear" w:color="auto" w:fill="FFFFFF"/>
        <w:ind w:right="0"/>
        <w:jc w:val="both"/>
      </w:pPr>
      <w:r>
        <w:rPr>
          <w:rFonts w:ascii="Times New Roman" w:hAnsi="Times New Roman" w:cs="Times New Roman"/>
          <w:sz w:val="24"/>
          <w:szCs w:val="24"/>
        </w:rPr>
        <w:t>Административной работы;</w:t>
      </w:r>
    </w:p>
    <w:p w:rsidR="00DD2BA8" w:rsidRDefault="00DD2BA8" w:rsidP="00906607">
      <w:pPr>
        <w:numPr>
          <w:ilvl w:val="0"/>
          <w:numId w:val="36"/>
        </w:numPr>
        <w:shd w:val="clear" w:color="auto" w:fill="FFFFFF"/>
        <w:ind w:right="0"/>
        <w:jc w:val="both"/>
      </w:pPr>
      <w:r>
        <w:rPr>
          <w:rFonts w:ascii="Times New Roman" w:hAnsi="Times New Roman" w:cs="Times New Roman"/>
          <w:sz w:val="24"/>
          <w:szCs w:val="24"/>
        </w:rPr>
        <w:t>Информационно-просветительской работы;</w:t>
      </w:r>
    </w:p>
    <w:p w:rsidR="00DD2BA8" w:rsidRDefault="00DD2BA8" w:rsidP="00906607">
      <w:pPr>
        <w:numPr>
          <w:ilvl w:val="0"/>
          <w:numId w:val="36"/>
        </w:numPr>
        <w:shd w:val="clear" w:color="auto" w:fill="FFFFFF"/>
        <w:ind w:right="0"/>
        <w:jc w:val="both"/>
      </w:pPr>
      <w:r>
        <w:rPr>
          <w:rFonts w:ascii="Times New Roman" w:hAnsi="Times New Roman" w:cs="Times New Roman"/>
          <w:sz w:val="24"/>
          <w:szCs w:val="24"/>
        </w:rPr>
        <w:t>Аналитической деятельности;</w:t>
      </w:r>
    </w:p>
    <w:p w:rsidR="00DD2BA8" w:rsidRDefault="00DD2BA8" w:rsidP="00906607">
      <w:pPr>
        <w:numPr>
          <w:ilvl w:val="0"/>
          <w:numId w:val="36"/>
        </w:numPr>
        <w:shd w:val="clear" w:color="auto" w:fill="FFFFFF"/>
        <w:ind w:right="0"/>
        <w:jc w:val="both"/>
      </w:pPr>
      <w:r>
        <w:rPr>
          <w:rFonts w:ascii="Times New Roman" w:hAnsi="Times New Roman" w:cs="Times New Roman"/>
          <w:sz w:val="24"/>
          <w:szCs w:val="24"/>
        </w:rPr>
        <w:t>Участие в муниципальных, региональных и всероссийских мероприятиях.</w:t>
      </w:r>
    </w:p>
    <w:p w:rsidR="00DD2BA8" w:rsidRDefault="00DD2BA8" w:rsidP="00DD2BA8">
      <w:pPr>
        <w:shd w:val="clear" w:color="auto" w:fill="FFFFFF"/>
        <w:jc w:val="both"/>
      </w:pPr>
    </w:p>
    <w:p w:rsidR="00DD2BA8" w:rsidRDefault="00DD2BA8" w:rsidP="00DD2BA8">
      <w:pPr>
        <w:ind w:firstLine="567"/>
        <w:jc w:val="both"/>
      </w:pPr>
      <w:r>
        <w:rPr>
          <w:rFonts w:ascii="Times New Roman" w:hAnsi="Times New Roman" w:cs="Times New Roman"/>
          <w:bCs/>
          <w:sz w:val="24"/>
          <w:szCs w:val="24"/>
        </w:rPr>
        <w:t>На основе плана работы советника директора по воспитанию и взаимодействию с детскими общественными объединениями на 2024-2025 учебный год обучающиеся МБОУ СОШ №57 ст.Троицкой приняли активное участие в следующих воспитательных мероприятиях:</w:t>
      </w:r>
    </w:p>
    <w:p w:rsidR="00DD2BA8" w:rsidRDefault="00DD2BA8" w:rsidP="00DD2BA8">
      <w:pPr>
        <w:ind w:firstLine="851"/>
        <w:jc w:val="both"/>
      </w:pPr>
      <w:r>
        <w:rPr>
          <w:rFonts w:ascii="Times New Roman" w:hAnsi="Times New Roman" w:cs="Times New Roman"/>
          <w:bCs/>
          <w:sz w:val="24"/>
          <w:szCs w:val="24"/>
        </w:rPr>
        <w:t>СЕНТЯБРЬ</w:t>
      </w:r>
    </w:p>
    <w:p w:rsidR="00DD2BA8" w:rsidRDefault="00DD2BA8" w:rsidP="00906607">
      <w:pPr>
        <w:pStyle w:val="affffff3"/>
        <w:numPr>
          <w:ilvl w:val="0"/>
          <w:numId w:val="32"/>
        </w:numPr>
        <w:tabs>
          <w:tab w:val="clear" w:pos="720"/>
          <w:tab w:val="left" w:pos="0"/>
        </w:tabs>
        <w:ind w:left="1287"/>
        <w:jc w:val="both"/>
      </w:pPr>
      <w:r>
        <w:rPr>
          <w:bCs/>
        </w:rPr>
        <w:t>День Знаний</w:t>
      </w:r>
    </w:p>
    <w:p w:rsidR="00DD2BA8" w:rsidRDefault="00DD2BA8" w:rsidP="00906607">
      <w:pPr>
        <w:pStyle w:val="affffff3"/>
        <w:numPr>
          <w:ilvl w:val="0"/>
          <w:numId w:val="32"/>
        </w:numPr>
        <w:tabs>
          <w:tab w:val="clear" w:pos="720"/>
          <w:tab w:val="left" w:pos="0"/>
        </w:tabs>
        <w:ind w:left="1287"/>
        <w:jc w:val="both"/>
      </w:pPr>
      <w:r>
        <w:t xml:space="preserve">Акция «Самолетик будущего» в рамках проведение Дня знаний (обучающиеся 11 класса подарили бумажные самолетики первоклассникам с напутственными словами и пожеланиями на учебный год) </w:t>
      </w:r>
    </w:p>
    <w:p w:rsidR="00DD2BA8" w:rsidRDefault="00DD2BA8" w:rsidP="00906607">
      <w:pPr>
        <w:pStyle w:val="affffff3"/>
        <w:numPr>
          <w:ilvl w:val="0"/>
          <w:numId w:val="32"/>
        </w:numPr>
        <w:tabs>
          <w:tab w:val="clear" w:pos="720"/>
          <w:tab w:val="left" w:pos="0"/>
        </w:tabs>
        <w:ind w:left="1287"/>
        <w:jc w:val="both"/>
      </w:pPr>
      <w:r>
        <w:t>Сформированы классы реализующие программу «Орлята России»;</w:t>
      </w:r>
    </w:p>
    <w:p w:rsidR="00DD2BA8" w:rsidRDefault="00DD2BA8" w:rsidP="00906607">
      <w:pPr>
        <w:pStyle w:val="affffff3"/>
        <w:numPr>
          <w:ilvl w:val="0"/>
          <w:numId w:val="32"/>
        </w:numPr>
        <w:tabs>
          <w:tab w:val="clear" w:pos="720"/>
          <w:tab w:val="left" w:pos="0"/>
        </w:tabs>
        <w:ind w:left="1287"/>
        <w:jc w:val="both"/>
      </w:pPr>
      <w:r>
        <w:t>Акция #ДоброРядом (на протяжении всего учебного года обучающиеся 1-11 классов писали и отправляли письма со словами благодарности военнослужащим в зоне СВО);</w:t>
      </w:r>
    </w:p>
    <w:p w:rsidR="00DD2BA8" w:rsidRDefault="00DD2BA8" w:rsidP="00906607">
      <w:pPr>
        <w:pStyle w:val="affffff3"/>
        <w:numPr>
          <w:ilvl w:val="0"/>
          <w:numId w:val="32"/>
        </w:numPr>
        <w:tabs>
          <w:tab w:val="clear" w:pos="720"/>
          <w:tab w:val="left" w:pos="0"/>
        </w:tabs>
        <w:ind w:left="1287"/>
        <w:jc w:val="both"/>
      </w:pPr>
      <w:r>
        <w:t>День памяти жертв Беслана (Просмотры документальных фильмов с обучающимися, почтение памяти минутой молчания);</w:t>
      </w:r>
    </w:p>
    <w:p w:rsidR="00DD2BA8" w:rsidRDefault="00DD2BA8" w:rsidP="00906607">
      <w:pPr>
        <w:pStyle w:val="affffff3"/>
        <w:numPr>
          <w:ilvl w:val="0"/>
          <w:numId w:val="32"/>
        </w:numPr>
        <w:tabs>
          <w:tab w:val="clear" w:pos="720"/>
          <w:tab w:val="left" w:pos="0"/>
        </w:tabs>
        <w:ind w:left="1287"/>
        <w:jc w:val="both"/>
      </w:pPr>
      <w:r>
        <w:rPr>
          <w:bCs/>
        </w:rPr>
        <w:t>День окончания Второй мировой войны</w:t>
      </w:r>
    </w:p>
    <w:p w:rsidR="00DD2BA8" w:rsidRDefault="00DD2BA8" w:rsidP="00906607">
      <w:pPr>
        <w:pStyle w:val="affffff3"/>
        <w:numPr>
          <w:ilvl w:val="0"/>
          <w:numId w:val="32"/>
        </w:numPr>
        <w:tabs>
          <w:tab w:val="clear" w:pos="720"/>
          <w:tab w:val="left" w:pos="0"/>
        </w:tabs>
        <w:ind w:left="1287"/>
        <w:jc w:val="both"/>
      </w:pPr>
      <w:r>
        <w:rPr>
          <w:bCs/>
        </w:rPr>
        <w:t>День солидарности в борьбе с терроризмом</w:t>
      </w:r>
    </w:p>
    <w:p w:rsidR="00DD2BA8" w:rsidRDefault="00DD2BA8" w:rsidP="00906607">
      <w:pPr>
        <w:pStyle w:val="affffff3"/>
        <w:numPr>
          <w:ilvl w:val="0"/>
          <w:numId w:val="32"/>
        </w:numPr>
        <w:tabs>
          <w:tab w:val="clear" w:pos="720"/>
          <w:tab w:val="left" w:pos="0"/>
        </w:tabs>
        <w:ind w:left="1287"/>
        <w:jc w:val="both"/>
      </w:pPr>
      <w:r>
        <w:rPr>
          <w:bCs/>
        </w:rPr>
        <w:t>Международный день распространения грамотности</w:t>
      </w:r>
    </w:p>
    <w:p w:rsidR="00DD2BA8" w:rsidRDefault="00DD2BA8" w:rsidP="00906607">
      <w:pPr>
        <w:pStyle w:val="affffff3"/>
        <w:numPr>
          <w:ilvl w:val="0"/>
          <w:numId w:val="32"/>
        </w:numPr>
        <w:tabs>
          <w:tab w:val="clear" w:pos="720"/>
          <w:tab w:val="left" w:pos="0"/>
        </w:tabs>
        <w:ind w:left="1287"/>
        <w:jc w:val="both"/>
      </w:pPr>
      <w:r>
        <w:rPr>
          <w:bCs/>
        </w:rPr>
        <w:t>Международный день памяти фашизма</w:t>
      </w:r>
    </w:p>
    <w:p w:rsidR="00DD2BA8" w:rsidRDefault="00DD2BA8" w:rsidP="00906607">
      <w:pPr>
        <w:pStyle w:val="affffff3"/>
        <w:numPr>
          <w:ilvl w:val="0"/>
          <w:numId w:val="32"/>
        </w:numPr>
        <w:tabs>
          <w:tab w:val="clear" w:pos="720"/>
          <w:tab w:val="left" w:pos="0"/>
        </w:tabs>
        <w:ind w:left="1287"/>
        <w:jc w:val="both"/>
      </w:pPr>
      <w:r>
        <w:t>Урок по первой медицинской помощи в рамках Всемирного дня первой помощи;</w:t>
      </w:r>
    </w:p>
    <w:p w:rsidR="00DD2BA8" w:rsidRDefault="00DD2BA8" w:rsidP="00906607">
      <w:pPr>
        <w:pStyle w:val="affffff3"/>
        <w:numPr>
          <w:ilvl w:val="0"/>
          <w:numId w:val="32"/>
        </w:numPr>
        <w:tabs>
          <w:tab w:val="clear" w:pos="720"/>
          <w:tab w:val="left" w:pos="0"/>
        </w:tabs>
        <w:ind w:left="1287"/>
        <w:jc w:val="both"/>
      </w:pPr>
      <w:r>
        <w:rPr>
          <w:bCs/>
        </w:rPr>
        <w:t>100 лет со дня рождения советской партизанки Зои Космодемьянской (1923—1941)</w:t>
      </w:r>
    </w:p>
    <w:p w:rsidR="00DD2BA8" w:rsidRDefault="00DD2BA8" w:rsidP="00906607">
      <w:pPr>
        <w:pStyle w:val="affffff3"/>
        <w:numPr>
          <w:ilvl w:val="0"/>
          <w:numId w:val="32"/>
        </w:numPr>
        <w:tabs>
          <w:tab w:val="clear" w:pos="720"/>
          <w:tab w:val="left" w:pos="0"/>
        </w:tabs>
        <w:ind w:left="1287"/>
        <w:jc w:val="both"/>
      </w:pPr>
      <w:r>
        <w:rPr>
          <w:bCs/>
        </w:rPr>
        <w:t>День работника дошкольного образования</w:t>
      </w:r>
    </w:p>
    <w:p w:rsidR="00DD2BA8" w:rsidRDefault="00DD2BA8" w:rsidP="00906607">
      <w:pPr>
        <w:pStyle w:val="affffff3"/>
        <w:numPr>
          <w:ilvl w:val="0"/>
          <w:numId w:val="32"/>
        </w:numPr>
        <w:tabs>
          <w:tab w:val="clear" w:pos="720"/>
          <w:tab w:val="left" w:pos="0"/>
        </w:tabs>
        <w:ind w:left="1287"/>
        <w:jc w:val="both"/>
      </w:pPr>
      <w:r>
        <w:rPr>
          <w:bCs/>
        </w:rPr>
        <w:t>День туризма</w:t>
      </w:r>
    </w:p>
    <w:p w:rsidR="00DD2BA8" w:rsidRDefault="00DD2BA8" w:rsidP="00DD2BA8">
      <w:pPr>
        <w:ind w:left="927"/>
        <w:jc w:val="both"/>
      </w:pPr>
      <w:r>
        <w:rPr>
          <w:rFonts w:ascii="Times New Roman" w:hAnsi="Times New Roman" w:cs="Times New Roman"/>
          <w:bCs/>
          <w:sz w:val="24"/>
          <w:szCs w:val="24"/>
        </w:rPr>
        <w:t>ОКТЯБРЬ</w:t>
      </w:r>
    </w:p>
    <w:p w:rsidR="00DD2BA8" w:rsidRDefault="00DD2BA8" w:rsidP="00906607">
      <w:pPr>
        <w:pStyle w:val="affffff3"/>
        <w:numPr>
          <w:ilvl w:val="0"/>
          <w:numId w:val="32"/>
        </w:numPr>
        <w:tabs>
          <w:tab w:val="clear" w:pos="720"/>
          <w:tab w:val="left" w:pos="0"/>
        </w:tabs>
        <w:ind w:left="1287"/>
        <w:jc w:val="both"/>
      </w:pPr>
      <w:r>
        <w:rPr>
          <w:bCs/>
        </w:rPr>
        <w:t>1 Международный день пожилых людей</w:t>
      </w:r>
    </w:p>
    <w:p w:rsidR="00DD2BA8" w:rsidRDefault="00DD2BA8" w:rsidP="00906607">
      <w:pPr>
        <w:pStyle w:val="affffff3"/>
        <w:numPr>
          <w:ilvl w:val="0"/>
          <w:numId w:val="32"/>
        </w:numPr>
        <w:tabs>
          <w:tab w:val="clear" w:pos="720"/>
          <w:tab w:val="left" w:pos="0"/>
        </w:tabs>
        <w:ind w:left="1287"/>
        <w:jc w:val="both"/>
      </w:pPr>
      <w:r>
        <w:rPr>
          <w:bCs/>
        </w:rPr>
        <w:t>Международной музыки</w:t>
      </w:r>
    </w:p>
    <w:p w:rsidR="00DD2BA8" w:rsidRDefault="00DD2BA8" w:rsidP="00906607">
      <w:pPr>
        <w:pStyle w:val="affffff3"/>
        <w:numPr>
          <w:ilvl w:val="0"/>
          <w:numId w:val="32"/>
        </w:numPr>
        <w:tabs>
          <w:tab w:val="clear" w:pos="720"/>
          <w:tab w:val="left" w:pos="0"/>
        </w:tabs>
        <w:ind w:left="1287"/>
        <w:jc w:val="both"/>
      </w:pPr>
      <w:r>
        <w:rPr>
          <w:bCs/>
        </w:rPr>
        <w:t>4 День защиты животных</w:t>
      </w:r>
    </w:p>
    <w:p w:rsidR="00DD2BA8" w:rsidRDefault="00DD2BA8" w:rsidP="00906607">
      <w:pPr>
        <w:pStyle w:val="affffff3"/>
        <w:numPr>
          <w:ilvl w:val="0"/>
          <w:numId w:val="32"/>
        </w:numPr>
        <w:tabs>
          <w:tab w:val="clear" w:pos="720"/>
          <w:tab w:val="left" w:pos="0"/>
        </w:tabs>
        <w:ind w:left="1287"/>
        <w:jc w:val="both"/>
      </w:pPr>
      <w:r>
        <w:rPr>
          <w:bCs/>
        </w:rPr>
        <w:t>5 День учителя</w:t>
      </w:r>
    </w:p>
    <w:p w:rsidR="00DD2BA8" w:rsidRDefault="00DD2BA8" w:rsidP="00906607">
      <w:pPr>
        <w:pStyle w:val="affffff3"/>
        <w:numPr>
          <w:ilvl w:val="0"/>
          <w:numId w:val="32"/>
        </w:numPr>
        <w:tabs>
          <w:tab w:val="clear" w:pos="720"/>
          <w:tab w:val="left" w:pos="0"/>
        </w:tabs>
        <w:ind w:left="1287"/>
        <w:jc w:val="both"/>
      </w:pPr>
      <w:r>
        <w:rPr>
          <w:bCs/>
        </w:rPr>
        <w:t>15 День отца в России</w:t>
      </w:r>
    </w:p>
    <w:p w:rsidR="00DD2BA8" w:rsidRDefault="00DD2BA8" w:rsidP="00906607">
      <w:pPr>
        <w:pStyle w:val="affffff3"/>
        <w:numPr>
          <w:ilvl w:val="0"/>
          <w:numId w:val="32"/>
        </w:numPr>
        <w:tabs>
          <w:tab w:val="clear" w:pos="720"/>
          <w:tab w:val="left" w:pos="0"/>
        </w:tabs>
        <w:ind w:left="1287"/>
        <w:jc w:val="both"/>
      </w:pPr>
      <w:r>
        <w:rPr>
          <w:bCs/>
        </w:rPr>
        <w:t>25 Международный день школьных библиотек</w:t>
      </w:r>
    </w:p>
    <w:p w:rsidR="00DD2BA8" w:rsidRDefault="00DD2BA8" w:rsidP="00DD2BA8">
      <w:pPr>
        <w:ind w:left="927"/>
        <w:jc w:val="both"/>
      </w:pPr>
      <w:r>
        <w:rPr>
          <w:rFonts w:ascii="Times New Roman" w:hAnsi="Times New Roman" w:cs="Times New Roman"/>
          <w:bCs/>
          <w:sz w:val="24"/>
          <w:szCs w:val="24"/>
        </w:rPr>
        <w:t>НОЯБРЬ</w:t>
      </w:r>
    </w:p>
    <w:p w:rsidR="00DD2BA8" w:rsidRDefault="00DD2BA8" w:rsidP="00906607">
      <w:pPr>
        <w:pStyle w:val="affffff3"/>
        <w:numPr>
          <w:ilvl w:val="0"/>
          <w:numId w:val="32"/>
        </w:numPr>
        <w:tabs>
          <w:tab w:val="clear" w:pos="720"/>
          <w:tab w:val="left" w:pos="0"/>
        </w:tabs>
        <w:ind w:left="1287"/>
        <w:jc w:val="both"/>
      </w:pPr>
      <w:r>
        <w:rPr>
          <w:bCs/>
        </w:rPr>
        <w:t>4 День народного единства</w:t>
      </w:r>
    </w:p>
    <w:p w:rsidR="00DD2BA8" w:rsidRDefault="00DD2BA8" w:rsidP="00906607">
      <w:pPr>
        <w:pStyle w:val="affffff3"/>
        <w:numPr>
          <w:ilvl w:val="0"/>
          <w:numId w:val="32"/>
        </w:numPr>
        <w:tabs>
          <w:tab w:val="clear" w:pos="720"/>
          <w:tab w:val="left" w:pos="0"/>
        </w:tabs>
        <w:ind w:left="1287"/>
        <w:jc w:val="both"/>
      </w:pPr>
      <w:r>
        <w:rPr>
          <w:bCs/>
        </w:rPr>
        <w:t>8 День памяти погибших при исполнении служебных</w:t>
      </w:r>
    </w:p>
    <w:p w:rsidR="00DD2BA8" w:rsidRDefault="00DD2BA8" w:rsidP="00DD2BA8">
      <w:pPr>
        <w:pStyle w:val="affffff3"/>
        <w:ind w:left="1287"/>
        <w:jc w:val="both"/>
      </w:pPr>
      <w:r>
        <w:rPr>
          <w:bCs/>
        </w:rPr>
        <w:t>обязанностей сотрудников органов внутренних дел России</w:t>
      </w:r>
    </w:p>
    <w:p w:rsidR="00DD2BA8" w:rsidRDefault="00DD2BA8" w:rsidP="00906607">
      <w:pPr>
        <w:pStyle w:val="affffff3"/>
        <w:numPr>
          <w:ilvl w:val="0"/>
          <w:numId w:val="32"/>
        </w:numPr>
        <w:tabs>
          <w:tab w:val="clear" w:pos="720"/>
          <w:tab w:val="left" w:pos="0"/>
        </w:tabs>
        <w:ind w:left="1287"/>
        <w:jc w:val="both"/>
      </w:pPr>
      <w:r>
        <w:rPr>
          <w:bCs/>
        </w:rPr>
        <w:t>20 День начала Нюрнбергского процесса</w:t>
      </w:r>
    </w:p>
    <w:p w:rsidR="00DD2BA8" w:rsidRDefault="00DD2BA8" w:rsidP="00906607">
      <w:pPr>
        <w:pStyle w:val="affffff3"/>
        <w:numPr>
          <w:ilvl w:val="0"/>
          <w:numId w:val="32"/>
        </w:numPr>
        <w:tabs>
          <w:tab w:val="clear" w:pos="720"/>
          <w:tab w:val="left" w:pos="0"/>
        </w:tabs>
        <w:ind w:left="1287"/>
        <w:jc w:val="both"/>
      </w:pPr>
      <w:r>
        <w:rPr>
          <w:bCs/>
        </w:rPr>
        <w:t>26 День матери в России</w:t>
      </w:r>
    </w:p>
    <w:p w:rsidR="00DD2BA8" w:rsidRDefault="00DD2BA8" w:rsidP="00906607">
      <w:pPr>
        <w:pStyle w:val="affffff3"/>
        <w:numPr>
          <w:ilvl w:val="0"/>
          <w:numId w:val="32"/>
        </w:numPr>
        <w:tabs>
          <w:tab w:val="clear" w:pos="720"/>
          <w:tab w:val="left" w:pos="0"/>
        </w:tabs>
        <w:ind w:left="1287"/>
        <w:jc w:val="both"/>
      </w:pPr>
      <w:r>
        <w:rPr>
          <w:bCs/>
        </w:rPr>
        <w:t>30 День государственного герба Российской Федерации</w:t>
      </w:r>
    </w:p>
    <w:p w:rsidR="00DD2BA8" w:rsidRDefault="00DD2BA8" w:rsidP="00DD2BA8">
      <w:pPr>
        <w:ind w:left="927"/>
        <w:jc w:val="both"/>
      </w:pPr>
      <w:r>
        <w:rPr>
          <w:rFonts w:ascii="Times New Roman" w:hAnsi="Times New Roman" w:cs="Times New Roman"/>
          <w:bCs/>
          <w:sz w:val="24"/>
          <w:szCs w:val="24"/>
        </w:rPr>
        <w:t>ДЕКАБРЬ</w:t>
      </w:r>
    </w:p>
    <w:p w:rsidR="00DD2BA8" w:rsidRDefault="00DD2BA8" w:rsidP="00906607">
      <w:pPr>
        <w:pStyle w:val="affffff3"/>
        <w:numPr>
          <w:ilvl w:val="0"/>
          <w:numId w:val="32"/>
        </w:numPr>
        <w:tabs>
          <w:tab w:val="clear" w:pos="720"/>
          <w:tab w:val="left" w:pos="0"/>
        </w:tabs>
        <w:ind w:left="1287"/>
        <w:jc w:val="both"/>
      </w:pPr>
      <w:r>
        <w:rPr>
          <w:bCs/>
        </w:rPr>
        <w:t>3 День неизвестного солдата</w:t>
      </w:r>
    </w:p>
    <w:p w:rsidR="00DD2BA8" w:rsidRDefault="00DD2BA8" w:rsidP="00906607">
      <w:pPr>
        <w:pStyle w:val="affffff3"/>
        <w:numPr>
          <w:ilvl w:val="0"/>
          <w:numId w:val="32"/>
        </w:numPr>
        <w:tabs>
          <w:tab w:val="clear" w:pos="720"/>
          <w:tab w:val="left" w:pos="0"/>
        </w:tabs>
        <w:ind w:left="1287"/>
        <w:jc w:val="both"/>
      </w:pPr>
      <w:r>
        <w:rPr>
          <w:bCs/>
        </w:rPr>
        <w:t>Международный день инвалидов</w:t>
      </w:r>
    </w:p>
    <w:p w:rsidR="00DD2BA8" w:rsidRDefault="00DD2BA8" w:rsidP="00906607">
      <w:pPr>
        <w:pStyle w:val="affffff3"/>
        <w:numPr>
          <w:ilvl w:val="0"/>
          <w:numId w:val="32"/>
        </w:numPr>
        <w:tabs>
          <w:tab w:val="clear" w:pos="720"/>
          <w:tab w:val="left" w:pos="0"/>
        </w:tabs>
        <w:ind w:left="1287"/>
        <w:jc w:val="both"/>
      </w:pPr>
      <w:r>
        <w:rPr>
          <w:bCs/>
        </w:rPr>
        <w:t>5 День добровольца (волонтера) в России</w:t>
      </w:r>
    </w:p>
    <w:p w:rsidR="00DD2BA8" w:rsidRDefault="00DD2BA8" w:rsidP="00906607">
      <w:pPr>
        <w:pStyle w:val="affffff3"/>
        <w:numPr>
          <w:ilvl w:val="0"/>
          <w:numId w:val="32"/>
        </w:numPr>
        <w:tabs>
          <w:tab w:val="clear" w:pos="720"/>
          <w:tab w:val="left" w:pos="0"/>
        </w:tabs>
        <w:ind w:left="1287"/>
        <w:jc w:val="both"/>
      </w:pPr>
      <w:r>
        <w:rPr>
          <w:bCs/>
        </w:rPr>
        <w:t>8 Международный день художника</w:t>
      </w:r>
    </w:p>
    <w:p w:rsidR="00DD2BA8" w:rsidRDefault="00DD2BA8" w:rsidP="00906607">
      <w:pPr>
        <w:pStyle w:val="affffff3"/>
        <w:numPr>
          <w:ilvl w:val="0"/>
          <w:numId w:val="32"/>
        </w:numPr>
        <w:tabs>
          <w:tab w:val="clear" w:pos="720"/>
          <w:tab w:val="left" w:pos="0"/>
        </w:tabs>
        <w:ind w:left="1287"/>
        <w:jc w:val="both"/>
      </w:pPr>
      <w:r>
        <w:rPr>
          <w:bCs/>
        </w:rPr>
        <w:t>9 День героев Отечества</w:t>
      </w:r>
    </w:p>
    <w:p w:rsidR="00DD2BA8" w:rsidRDefault="00DD2BA8" w:rsidP="00906607">
      <w:pPr>
        <w:pStyle w:val="affffff3"/>
        <w:numPr>
          <w:ilvl w:val="0"/>
          <w:numId w:val="32"/>
        </w:numPr>
        <w:tabs>
          <w:tab w:val="clear" w:pos="720"/>
          <w:tab w:val="left" w:pos="0"/>
        </w:tabs>
        <w:ind w:left="1287"/>
        <w:jc w:val="both"/>
      </w:pPr>
      <w:r>
        <w:rPr>
          <w:bCs/>
        </w:rPr>
        <w:t>10 День прав человека</w:t>
      </w:r>
    </w:p>
    <w:p w:rsidR="00DD2BA8" w:rsidRDefault="00DD2BA8" w:rsidP="00906607">
      <w:pPr>
        <w:pStyle w:val="affffff3"/>
        <w:numPr>
          <w:ilvl w:val="0"/>
          <w:numId w:val="32"/>
        </w:numPr>
        <w:tabs>
          <w:tab w:val="clear" w:pos="720"/>
          <w:tab w:val="left" w:pos="0"/>
        </w:tabs>
        <w:ind w:left="1287"/>
        <w:jc w:val="both"/>
      </w:pPr>
      <w:r>
        <w:rPr>
          <w:bCs/>
        </w:rPr>
        <w:t>12 День Конституции Российской Федерации</w:t>
      </w:r>
    </w:p>
    <w:p w:rsidR="00DD2BA8" w:rsidRDefault="00DD2BA8" w:rsidP="00906607">
      <w:pPr>
        <w:pStyle w:val="affffff3"/>
        <w:numPr>
          <w:ilvl w:val="0"/>
          <w:numId w:val="32"/>
        </w:numPr>
        <w:tabs>
          <w:tab w:val="clear" w:pos="720"/>
          <w:tab w:val="left" w:pos="0"/>
        </w:tabs>
        <w:ind w:left="1287"/>
        <w:jc w:val="both"/>
      </w:pPr>
      <w:r>
        <w:rPr>
          <w:bCs/>
        </w:rPr>
        <w:t>25 День принятия Федеральных конституционных законов о</w:t>
      </w:r>
    </w:p>
    <w:p w:rsidR="00DD2BA8" w:rsidRDefault="00DD2BA8" w:rsidP="00DD2BA8">
      <w:pPr>
        <w:pStyle w:val="affffff3"/>
        <w:ind w:left="1287"/>
        <w:jc w:val="both"/>
      </w:pPr>
      <w:r>
        <w:rPr>
          <w:bCs/>
        </w:rPr>
        <w:t>Государственных символах Российской Федерации</w:t>
      </w:r>
    </w:p>
    <w:p w:rsidR="00DD2BA8" w:rsidRDefault="00DD2BA8" w:rsidP="00DD2BA8">
      <w:pPr>
        <w:ind w:left="927"/>
        <w:jc w:val="both"/>
      </w:pPr>
      <w:r>
        <w:rPr>
          <w:rFonts w:ascii="Times New Roman" w:hAnsi="Times New Roman" w:cs="Times New Roman"/>
          <w:bCs/>
          <w:sz w:val="24"/>
          <w:szCs w:val="24"/>
        </w:rPr>
        <w:t>ЯНВАРЬ</w:t>
      </w:r>
    </w:p>
    <w:p w:rsidR="00DD2BA8" w:rsidRDefault="00DD2BA8" w:rsidP="00906607">
      <w:pPr>
        <w:pStyle w:val="affffff3"/>
        <w:numPr>
          <w:ilvl w:val="0"/>
          <w:numId w:val="32"/>
        </w:numPr>
        <w:tabs>
          <w:tab w:val="clear" w:pos="720"/>
          <w:tab w:val="left" w:pos="0"/>
        </w:tabs>
        <w:ind w:left="1287"/>
        <w:jc w:val="both"/>
      </w:pPr>
      <w:r>
        <w:rPr>
          <w:bCs/>
        </w:rPr>
        <w:lastRenderedPageBreak/>
        <w:t>25 День российского студенчества</w:t>
      </w:r>
    </w:p>
    <w:p w:rsidR="00DD2BA8" w:rsidRDefault="00DD2BA8" w:rsidP="00906607">
      <w:pPr>
        <w:pStyle w:val="affffff3"/>
        <w:numPr>
          <w:ilvl w:val="0"/>
          <w:numId w:val="32"/>
        </w:numPr>
        <w:tabs>
          <w:tab w:val="clear" w:pos="720"/>
          <w:tab w:val="left" w:pos="0"/>
        </w:tabs>
        <w:ind w:left="1287"/>
        <w:jc w:val="both"/>
      </w:pPr>
      <w:r>
        <w:rPr>
          <w:bCs/>
        </w:rPr>
        <w:t>27 День полного освобождения Ленинграда от фашистской</w:t>
      </w:r>
    </w:p>
    <w:p w:rsidR="00DD2BA8" w:rsidRDefault="00DD2BA8" w:rsidP="00906607">
      <w:pPr>
        <w:pStyle w:val="affffff3"/>
        <w:numPr>
          <w:ilvl w:val="0"/>
          <w:numId w:val="32"/>
        </w:numPr>
        <w:tabs>
          <w:tab w:val="clear" w:pos="720"/>
          <w:tab w:val="left" w:pos="0"/>
        </w:tabs>
        <w:ind w:left="1287"/>
        <w:jc w:val="both"/>
      </w:pPr>
      <w:r>
        <w:rPr>
          <w:bCs/>
        </w:rPr>
        <w:t>блокады</w:t>
      </w:r>
    </w:p>
    <w:p w:rsidR="00DD2BA8" w:rsidRDefault="00DD2BA8" w:rsidP="00906607">
      <w:pPr>
        <w:pStyle w:val="affffff3"/>
        <w:numPr>
          <w:ilvl w:val="0"/>
          <w:numId w:val="32"/>
        </w:numPr>
        <w:tabs>
          <w:tab w:val="clear" w:pos="720"/>
          <w:tab w:val="left" w:pos="0"/>
        </w:tabs>
        <w:ind w:left="1287"/>
        <w:jc w:val="both"/>
      </w:pPr>
      <w:r>
        <w:rPr>
          <w:bCs/>
        </w:rPr>
        <w:t>День освобождения Красной армией крупнейшего «лагеря</w:t>
      </w:r>
    </w:p>
    <w:p w:rsidR="00DD2BA8" w:rsidRDefault="00DD2BA8" w:rsidP="00DD2BA8">
      <w:pPr>
        <w:pStyle w:val="affffff3"/>
        <w:ind w:left="1287"/>
        <w:jc w:val="both"/>
      </w:pPr>
      <w:r>
        <w:rPr>
          <w:bCs/>
        </w:rPr>
        <w:t>смерти» Аушвиц –Биркенау (Освегцима) – День памяти</w:t>
      </w:r>
    </w:p>
    <w:p w:rsidR="00DD2BA8" w:rsidRDefault="00DD2BA8" w:rsidP="00DD2BA8">
      <w:pPr>
        <w:pStyle w:val="affffff3"/>
        <w:ind w:left="1287"/>
        <w:jc w:val="both"/>
      </w:pPr>
      <w:r>
        <w:rPr>
          <w:bCs/>
        </w:rPr>
        <w:t>жертв Холокоста</w:t>
      </w:r>
    </w:p>
    <w:p w:rsidR="00DD2BA8" w:rsidRDefault="00DD2BA8" w:rsidP="00DD2BA8">
      <w:pPr>
        <w:ind w:left="927"/>
        <w:jc w:val="both"/>
      </w:pPr>
      <w:r>
        <w:rPr>
          <w:rFonts w:ascii="Times New Roman" w:hAnsi="Times New Roman" w:cs="Times New Roman"/>
          <w:bCs/>
          <w:sz w:val="24"/>
          <w:szCs w:val="24"/>
        </w:rPr>
        <w:t>ФЕВРАЛЬ</w:t>
      </w:r>
    </w:p>
    <w:p w:rsidR="00DD2BA8" w:rsidRDefault="00DD2BA8" w:rsidP="00906607">
      <w:pPr>
        <w:pStyle w:val="affffff3"/>
        <w:numPr>
          <w:ilvl w:val="0"/>
          <w:numId w:val="32"/>
        </w:numPr>
        <w:tabs>
          <w:tab w:val="clear" w:pos="720"/>
          <w:tab w:val="left" w:pos="0"/>
        </w:tabs>
        <w:ind w:left="1287"/>
        <w:jc w:val="both"/>
      </w:pPr>
      <w:r>
        <w:rPr>
          <w:bCs/>
        </w:rPr>
        <w:t>2 День разгрома советскими войсками немецко-фашистских</w:t>
      </w:r>
    </w:p>
    <w:p w:rsidR="00DD2BA8" w:rsidRDefault="00DD2BA8" w:rsidP="00DD2BA8">
      <w:pPr>
        <w:pStyle w:val="affffff3"/>
        <w:ind w:left="1287"/>
        <w:jc w:val="both"/>
      </w:pPr>
      <w:r>
        <w:rPr>
          <w:bCs/>
        </w:rPr>
        <w:t>войск в Сталинградской битве</w:t>
      </w:r>
    </w:p>
    <w:p w:rsidR="00DD2BA8" w:rsidRDefault="00DD2BA8" w:rsidP="00906607">
      <w:pPr>
        <w:pStyle w:val="affffff3"/>
        <w:numPr>
          <w:ilvl w:val="0"/>
          <w:numId w:val="32"/>
        </w:numPr>
        <w:tabs>
          <w:tab w:val="clear" w:pos="720"/>
          <w:tab w:val="left" w:pos="0"/>
        </w:tabs>
        <w:ind w:left="1287"/>
        <w:jc w:val="both"/>
      </w:pPr>
      <w:r>
        <w:rPr>
          <w:bCs/>
        </w:rPr>
        <w:t>15 День памяти о россиянах, исполнявших служебный долг за</w:t>
      </w:r>
    </w:p>
    <w:p w:rsidR="00DD2BA8" w:rsidRDefault="00DD2BA8" w:rsidP="00DD2BA8">
      <w:pPr>
        <w:pStyle w:val="affffff3"/>
        <w:ind w:left="1287"/>
        <w:jc w:val="both"/>
      </w:pPr>
      <w:r>
        <w:rPr>
          <w:bCs/>
        </w:rPr>
        <w:t>пределами Отечества, 35 лет со дня вывода советских войск</w:t>
      </w:r>
    </w:p>
    <w:p w:rsidR="00DD2BA8" w:rsidRDefault="00DD2BA8" w:rsidP="00DD2BA8">
      <w:pPr>
        <w:pStyle w:val="affffff3"/>
        <w:ind w:left="1287"/>
        <w:jc w:val="both"/>
      </w:pPr>
      <w:r>
        <w:rPr>
          <w:bCs/>
        </w:rPr>
        <w:t>из Республики Афганистан (1989)</w:t>
      </w:r>
    </w:p>
    <w:p w:rsidR="00DD2BA8" w:rsidRDefault="00DD2BA8" w:rsidP="00906607">
      <w:pPr>
        <w:pStyle w:val="affffff3"/>
        <w:numPr>
          <w:ilvl w:val="0"/>
          <w:numId w:val="32"/>
        </w:numPr>
        <w:tabs>
          <w:tab w:val="clear" w:pos="720"/>
          <w:tab w:val="left" w:pos="0"/>
        </w:tabs>
        <w:ind w:left="1287"/>
        <w:jc w:val="both"/>
      </w:pPr>
      <w:r>
        <w:rPr>
          <w:bCs/>
        </w:rPr>
        <w:t>21 Международный день родного языка</w:t>
      </w:r>
    </w:p>
    <w:p w:rsidR="00DD2BA8" w:rsidRDefault="00DD2BA8" w:rsidP="00906607">
      <w:pPr>
        <w:pStyle w:val="affffff3"/>
        <w:numPr>
          <w:ilvl w:val="0"/>
          <w:numId w:val="32"/>
        </w:numPr>
        <w:tabs>
          <w:tab w:val="clear" w:pos="720"/>
          <w:tab w:val="left" w:pos="0"/>
        </w:tabs>
        <w:ind w:left="1287"/>
        <w:jc w:val="both"/>
      </w:pPr>
      <w:r>
        <w:rPr>
          <w:bCs/>
        </w:rPr>
        <w:t>23 День защитника Отечества</w:t>
      </w:r>
    </w:p>
    <w:p w:rsidR="00DD2BA8" w:rsidRDefault="00DD2BA8" w:rsidP="00DD2BA8">
      <w:pPr>
        <w:ind w:left="927"/>
        <w:jc w:val="both"/>
      </w:pPr>
      <w:r>
        <w:rPr>
          <w:rFonts w:ascii="Times New Roman" w:hAnsi="Times New Roman" w:cs="Times New Roman"/>
          <w:bCs/>
          <w:sz w:val="24"/>
          <w:szCs w:val="24"/>
        </w:rPr>
        <w:t>МАРТ</w:t>
      </w:r>
    </w:p>
    <w:p w:rsidR="00DD2BA8" w:rsidRDefault="00DD2BA8" w:rsidP="00906607">
      <w:pPr>
        <w:pStyle w:val="affffff3"/>
        <w:numPr>
          <w:ilvl w:val="0"/>
          <w:numId w:val="32"/>
        </w:numPr>
        <w:tabs>
          <w:tab w:val="clear" w:pos="720"/>
          <w:tab w:val="left" w:pos="0"/>
        </w:tabs>
        <w:ind w:left="1287"/>
        <w:jc w:val="both"/>
      </w:pPr>
      <w:r>
        <w:rPr>
          <w:bCs/>
        </w:rPr>
        <w:t>8 Международный женский день</w:t>
      </w:r>
    </w:p>
    <w:p w:rsidR="00DD2BA8" w:rsidRDefault="00DD2BA8" w:rsidP="00906607">
      <w:pPr>
        <w:pStyle w:val="affffff3"/>
        <w:numPr>
          <w:ilvl w:val="0"/>
          <w:numId w:val="32"/>
        </w:numPr>
        <w:tabs>
          <w:tab w:val="clear" w:pos="720"/>
          <w:tab w:val="left" w:pos="0"/>
        </w:tabs>
        <w:ind w:left="1287"/>
        <w:jc w:val="both"/>
      </w:pPr>
      <w:r>
        <w:rPr>
          <w:bCs/>
        </w:rPr>
        <w:t>18 10 лет со Дня воссоединения Крыма с Россией</w:t>
      </w:r>
    </w:p>
    <w:p w:rsidR="00DD2BA8" w:rsidRDefault="00DD2BA8" w:rsidP="00906607">
      <w:pPr>
        <w:pStyle w:val="affffff3"/>
        <w:numPr>
          <w:ilvl w:val="0"/>
          <w:numId w:val="32"/>
        </w:numPr>
        <w:tabs>
          <w:tab w:val="clear" w:pos="720"/>
          <w:tab w:val="left" w:pos="0"/>
        </w:tabs>
        <w:ind w:left="1287"/>
        <w:jc w:val="both"/>
      </w:pPr>
      <w:r>
        <w:rPr>
          <w:bCs/>
        </w:rPr>
        <w:t>27 Всемирный день театра</w:t>
      </w:r>
    </w:p>
    <w:p w:rsidR="00DD2BA8" w:rsidRDefault="00DD2BA8" w:rsidP="00DD2BA8">
      <w:pPr>
        <w:ind w:left="927"/>
        <w:jc w:val="both"/>
      </w:pPr>
      <w:r>
        <w:rPr>
          <w:rFonts w:ascii="Times New Roman" w:hAnsi="Times New Roman" w:cs="Times New Roman"/>
          <w:bCs/>
          <w:sz w:val="24"/>
          <w:szCs w:val="24"/>
        </w:rPr>
        <w:t>АПРЕЛЬ</w:t>
      </w:r>
    </w:p>
    <w:p w:rsidR="00DD2BA8" w:rsidRDefault="00DD2BA8" w:rsidP="00906607">
      <w:pPr>
        <w:pStyle w:val="affffff3"/>
        <w:numPr>
          <w:ilvl w:val="0"/>
          <w:numId w:val="32"/>
        </w:numPr>
        <w:tabs>
          <w:tab w:val="clear" w:pos="720"/>
          <w:tab w:val="left" w:pos="0"/>
        </w:tabs>
        <w:ind w:left="1287"/>
        <w:jc w:val="both"/>
      </w:pPr>
      <w:r>
        <w:rPr>
          <w:bCs/>
        </w:rPr>
        <w:t>7 Всемирный день здоровья</w:t>
      </w:r>
    </w:p>
    <w:p w:rsidR="00DD2BA8" w:rsidRDefault="00DD2BA8" w:rsidP="00906607">
      <w:pPr>
        <w:pStyle w:val="affffff3"/>
        <w:numPr>
          <w:ilvl w:val="0"/>
          <w:numId w:val="32"/>
        </w:numPr>
        <w:tabs>
          <w:tab w:val="clear" w:pos="720"/>
          <w:tab w:val="left" w:pos="0"/>
        </w:tabs>
        <w:ind w:left="1287"/>
        <w:jc w:val="both"/>
      </w:pPr>
      <w:r>
        <w:rPr>
          <w:bCs/>
        </w:rPr>
        <w:t>12 День космонавтики</w:t>
      </w:r>
    </w:p>
    <w:p w:rsidR="00DD2BA8" w:rsidRDefault="00DD2BA8" w:rsidP="00906607">
      <w:pPr>
        <w:pStyle w:val="affffff3"/>
        <w:numPr>
          <w:ilvl w:val="0"/>
          <w:numId w:val="32"/>
        </w:numPr>
        <w:tabs>
          <w:tab w:val="clear" w:pos="720"/>
          <w:tab w:val="left" w:pos="0"/>
        </w:tabs>
        <w:ind w:left="1287"/>
        <w:jc w:val="both"/>
      </w:pPr>
      <w:r>
        <w:rPr>
          <w:bCs/>
        </w:rPr>
        <w:t>19 День памяти о геноциде советского народа нацистами и их</w:t>
      </w:r>
    </w:p>
    <w:p w:rsidR="00DD2BA8" w:rsidRDefault="00DD2BA8" w:rsidP="00DD2BA8">
      <w:pPr>
        <w:pStyle w:val="affffff3"/>
        <w:ind w:left="1287"/>
        <w:jc w:val="both"/>
      </w:pPr>
      <w:r>
        <w:rPr>
          <w:bCs/>
        </w:rPr>
        <w:t>пособниками в годы Великой Отечественной войны</w:t>
      </w:r>
    </w:p>
    <w:p w:rsidR="00DD2BA8" w:rsidRDefault="00DD2BA8" w:rsidP="00906607">
      <w:pPr>
        <w:pStyle w:val="affffff3"/>
        <w:numPr>
          <w:ilvl w:val="0"/>
          <w:numId w:val="32"/>
        </w:numPr>
        <w:tabs>
          <w:tab w:val="clear" w:pos="720"/>
          <w:tab w:val="left" w:pos="0"/>
        </w:tabs>
        <w:ind w:left="1287"/>
        <w:jc w:val="both"/>
      </w:pPr>
      <w:r>
        <w:rPr>
          <w:bCs/>
        </w:rPr>
        <w:t>22 Всемирный день Земли</w:t>
      </w:r>
    </w:p>
    <w:p w:rsidR="00DD2BA8" w:rsidRDefault="00DD2BA8" w:rsidP="00906607">
      <w:pPr>
        <w:pStyle w:val="affffff3"/>
        <w:numPr>
          <w:ilvl w:val="0"/>
          <w:numId w:val="32"/>
        </w:numPr>
        <w:tabs>
          <w:tab w:val="clear" w:pos="720"/>
          <w:tab w:val="left" w:pos="0"/>
        </w:tabs>
        <w:ind w:left="1287"/>
        <w:jc w:val="both"/>
      </w:pPr>
      <w:r>
        <w:rPr>
          <w:bCs/>
        </w:rPr>
        <w:t>27 День российского парламентаризма</w:t>
      </w:r>
    </w:p>
    <w:p w:rsidR="00DD2BA8" w:rsidRDefault="00DD2BA8" w:rsidP="00DD2BA8">
      <w:pPr>
        <w:ind w:left="927"/>
        <w:jc w:val="both"/>
      </w:pPr>
      <w:r>
        <w:rPr>
          <w:rFonts w:ascii="Times New Roman" w:hAnsi="Times New Roman" w:cs="Times New Roman"/>
          <w:bCs/>
          <w:sz w:val="24"/>
          <w:szCs w:val="24"/>
        </w:rPr>
        <w:t>МАЙ</w:t>
      </w:r>
    </w:p>
    <w:p w:rsidR="00DD2BA8" w:rsidRDefault="00DD2BA8" w:rsidP="00906607">
      <w:pPr>
        <w:pStyle w:val="affffff3"/>
        <w:numPr>
          <w:ilvl w:val="0"/>
          <w:numId w:val="32"/>
        </w:numPr>
        <w:tabs>
          <w:tab w:val="clear" w:pos="720"/>
          <w:tab w:val="left" w:pos="0"/>
        </w:tabs>
        <w:ind w:left="1287"/>
        <w:jc w:val="both"/>
      </w:pPr>
      <w:r>
        <w:rPr>
          <w:bCs/>
        </w:rPr>
        <w:t>1 Праздник весны и труда</w:t>
      </w:r>
    </w:p>
    <w:p w:rsidR="00DD2BA8" w:rsidRDefault="00DD2BA8" w:rsidP="00906607">
      <w:pPr>
        <w:pStyle w:val="affffff3"/>
        <w:numPr>
          <w:ilvl w:val="0"/>
          <w:numId w:val="32"/>
        </w:numPr>
        <w:tabs>
          <w:tab w:val="clear" w:pos="720"/>
          <w:tab w:val="left" w:pos="0"/>
        </w:tabs>
        <w:ind w:left="1287"/>
        <w:jc w:val="both"/>
      </w:pPr>
      <w:r>
        <w:rPr>
          <w:bCs/>
        </w:rPr>
        <w:t>9 День Победы</w:t>
      </w:r>
    </w:p>
    <w:p w:rsidR="00DD2BA8" w:rsidRDefault="00DD2BA8" w:rsidP="00906607">
      <w:pPr>
        <w:pStyle w:val="affffff3"/>
        <w:numPr>
          <w:ilvl w:val="0"/>
          <w:numId w:val="32"/>
        </w:numPr>
        <w:tabs>
          <w:tab w:val="clear" w:pos="720"/>
          <w:tab w:val="left" w:pos="0"/>
        </w:tabs>
        <w:ind w:left="1287"/>
        <w:jc w:val="both"/>
      </w:pPr>
      <w:r>
        <w:rPr>
          <w:bCs/>
        </w:rPr>
        <w:t>18 Международный день музеев</w:t>
      </w:r>
    </w:p>
    <w:p w:rsidR="00DD2BA8" w:rsidRDefault="00DD2BA8" w:rsidP="00906607">
      <w:pPr>
        <w:pStyle w:val="affffff3"/>
        <w:numPr>
          <w:ilvl w:val="0"/>
          <w:numId w:val="32"/>
        </w:numPr>
        <w:tabs>
          <w:tab w:val="clear" w:pos="720"/>
          <w:tab w:val="left" w:pos="0"/>
        </w:tabs>
        <w:ind w:left="1287"/>
        <w:jc w:val="both"/>
      </w:pPr>
      <w:r>
        <w:rPr>
          <w:bCs/>
        </w:rPr>
        <w:t>19 День детских общественных организаций</w:t>
      </w:r>
    </w:p>
    <w:p w:rsidR="00DD2BA8" w:rsidRDefault="00DD2BA8" w:rsidP="00906607">
      <w:pPr>
        <w:pStyle w:val="affffff3"/>
        <w:numPr>
          <w:ilvl w:val="0"/>
          <w:numId w:val="32"/>
        </w:numPr>
        <w:tabs>
          <w:tab w:val="clear" w:pos="720"/>
          <w:tab w:val="left" w:pos="0"/>
          <w:tab w:val="left" w:pos="709"/>
        </w:tabs>
        <w:ind w:left="1287"/>
        <w:jc w:val="both"/>
      </w:pPr>
      <w:r>
        <w:rPr>
          <w:bCs/>
        </w:rPr>
        <w:t>24 День славянской письменности и культуры</w:t>
      </w:r>
    </w:p>
    <w:p w:rsidR="00DD2BA8" w:rsidRDefault="00DD2BA8" w:rsidP="00DD2BA8">
      <w:pPr>
        <w:pStyle w:val="affffff3"/>
        <w:tabs>
          <w:tab w:val="left" w:pos="709"/>
        </w:tabs>
        <w:ind w:left="2007"/>
        <w:jc w:val="both"/>
      </w:pPr>
    </w:p>
    <w:p w:rsidR="00DD2BA8" w:rsidRDefault="00DD2BA8" w:rsidP="00906607">
      <w:pPr>
        <w:pStyle w:val="affffff3"/>
        <w:numPr>
          <w:ilvl w:val="0"/>
          <w:numId w:val="32"/>
        </w:numPr>
        <w:tabs>
          <w:tab w:val="clear" w:pos="720"/>
          <w:tab w:val="left" w:pos="0"/>
          <w:tab w:val="left" w:pos="709"/>
        </w:tabs>
        <w:ind w:left="1287"/>
        <w:jc w:val="both"/>
      </w:pPr>
      <w:r>
        <w:rPr>
          <w:b/>
          <w:bCs/>
        </w:rPr>
        <w:t>Так же мы приняли участие в федеральных мероприятиях:</w:t>
      </w:r>
    </w:p>
    <w:p w:rsidR="00DD2BA8" w:rsidRDefault="00DD2BA8" w:rsidP="00DD2BA8">
      <w:pPr>
        <w:pStyle w:val="affffff3"/>
        <w:tabs>
          <w:tab w:val="left" w:pos="709"/>
        </w:tabs>
        <w:ind w:left="2007"/>
        <w:jc w:val="both"/>
      </w:pPr>
    </w:p>
    <w:p w:rsidR="00DD2BA8" w:rsidRDefault="00DD2BA8" w:rsidP="00906607">
      <w:pPr>
        <w:pStyle w:val="affffff3"/>
        <w:numPr>
          <w:ilvl w:val="0"/>
          <w:numId w:val="32"/>
        </w:numPr>
        <w:tabs>
          <w:tab w:val="clear" w:pos="720"/>
          <w:tab w:val="left" w:pos="0"/>
          <w:tab w:val="left" w:pos="709"/>
        </w:tabs>
        <w:ind w:left="1287"/>
        <w:jc w:val="both"/>
      </w:pPr>
      <w:r>
        <w:rPr>
          <w:bCs/>
        </w:rPr>
        <w:t>1. Всероссийская акция «Орлятам-дошколятам»</w:t>
      </w:r>
    </w:p>
    <w:p w:rsidR="00DD2BA8" w:rsidRDefault="00DD2BA8" w:rsidP="00906607">
      <w:pPr>
        <w:pStyle w:val="affffff3"/>
        <w:numPr>
          <w:ilvl w:val="0"/>
          <w:numId w:val="32"/>
        </w:numPr>
        <w:tabs>
          <w:tab w:val="clear" w:pos="720"/>
          <w:tab w:val="left" w:pos="0"/>
          <w:tab w:val="left" w:pos="709"/>
        </w:tabs>
        <w:ind w:left="1287"/>
        <w:jc w:val="both"/>
      </w:pPr>
      <w:r>
        <w:rPr>
          <w:bCs/>
        </w:rPr>
        <w:t>2. День школьного содружества</w:t>
      </w:r>
    </w:p>
    <w:p w:rsidR="00DD2BA8" w:rsidRDefault="00DD2BA8" w:rsidP="00906607">
      <w:pPr>
        <w:pStyle w:val="affffff3"/>
        <w:numPr>
          <w:ilvl w:val="0"/>
          <w:numId w:val="32"/>
        </w:numPr>
        <w:shd w:val="clear" w:color="auto" w:fill="FFFFFF"/>
        <w:tabs>
          <w:tab w:val="clear" w:pos="720"/>
          <w:tab w:val="left" w:pos="0"/>
          <w:tab w:val="left" w:pos="709"/>
        </w:tabs>
        <w:ind w:left="1287"/>
        <w:jc w:val="both"/>
      </w:pPr>
      <w:r>
        <w:rPr>
          <w:bCs/>
        </w:rPr>
        <w:t>3. Всероссийская акция «Внуки по переписке»</w:t>
      </w:r>
    </w:p>
    <w:p w:rsidR="00DD2BA8" w:rsidRDefault="00DD2BA8" w:rsidP="00DD2BA8">
      <w:pPr>
        <w:pStyle w:val="affffff3"/>
        <w:shd w:val="clear" w:color="auto" w:fill="FFFFFF"/>
        <w:tabs>
          <w:tab w:val="left" w:pos="709"/>
        </w:tabs>
        <w:ind w:left="0"/>
        <w:jc w:val="both"/>
      </w:pPr>
    </w:p>
    <w:p w:rsidR="00DD2BA8" w:rsidRDefault="00DD2BA8" w:rsidP="00DD2BA8">
      <w:pPr>
        <w:shd w:val="clear" w:color="auto" w:fill="FFFFFF"/>
        <w:ind w:firstLine="567"/>
        <w:jc w:val="both"/>
      </w:pPr>
      <w:r>
        <w:rPr>
          <w:rFonts w:ascii="Times New Roman" w:hAnsi="Times New Roman" w:cs="Times New Roman"/>
          <w:sz w:val="24"/>
          <w:szCs w:val="24"/>
        </w:rPr>
        <w:t>С первой недели был составлен график дежурства и выноса флага РФ. Каждый понедельник дежурный класс, ученики начальной школы и классы по графику – принимали участие в торжественной церемонии выноса флага РФ и исполнения гимна. Безусловно, традиция направленная на укрепление духа патриотизма и формирование гражданской идентичности школьников стала частью жизни школьников.</w:t>
      </w:r>
    </w:p>
    <w:p w:rsidR="00DD2BA8" w:rsidRDefault="00DD2BA8" w:rsidP="00DD2BA8">
      <w:pPr>
        <w:shd w:val="clear" w:color="auto" w:fill="FFFFFF"/>
        <w:ind w:firstLine="567"/>
        <w:jc w:val="both"/>
      </w:pPr>
      <w:r>
        <w:rPr>
          <w:rFonts w:ascii="Times New Roman" w:hAnsi="Times New Roman" w:cs="Times New Roman"/>
          <w:sz w:val="24"/>
          <w:szCs w:val="24"/>
        </w:rPr>
        <w:t>За 2024-2025 учебный год обучающиеся школы приняли участие в 35 внеурочных занятиях «Разговоры о важном» введённых в программы образовательных организаций начального, основного, среднего общего и профессионального образования еще в 2022 году. Основные темы «Разговоров» связаны с ключевыми аспектами жизни человека в современной России.</w:t>
      </w:r>
    </w:p>
    <w:p w:rsidR="00DD2BA8" w:rsidRDefault="00DD2BA8" w:rsidP="00DD2BA8">
      <w:pPr>
        <w:shd w:val="clear" w:color="auto" w:fill="FFFFFF"/>
        <w:ind w:firstLine="567"/>
        <w:jc w:val="both"/>
      </w:pPr>
      <w:r>
        <w:rPr>
          <w:rFonts w:ascii="Times New Roman" w:hAnsi="Times New Roman" w:cs="Times New Roman"/>
          <w:sz w:val="24"/>
          <w:szCs w:val="24"/>
        </w:rPr>
        <w:t xml:space="preserve">По четвергам по всей стране запланировано проведение курса «Россия –мои горизонты» для обучающихся 6-11 классов. Курс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 В рамках таких занятий учащиеся проходили профориентационные уроки, диагностики, моделирующие профессиональные пробы. </w:t>
      </w:r>
    </w:p>
    <w:p w:rsidR="00DD2BA8" w:rsidRDefault="00DD2BA8" w:rsidP="00DD2BA8">
      <w:pPr>
        <w:shd w:val="clear" w:color="auto" w:fill="FFFFFF"/>
        <w:ind w:firstLine="567"/>
        <w:jc w:val="both"/>
      </w:pPr>
      <w:r>
        <w:rPr>
          <w:rFonts w:ascii="Times New Roman" w:hAnsi="Times New Roman" w:cs="Times New Roman"/>
          <w:sz w:val="24"/>
          <w:szCs w:val="24"/>
        </w:rPr>
        <w:t xml:space="preserve">Кроме того в школе реализуется всероссийская профоринтационная программа «Билет в будущее». </w:t>
      </w:r>
    </w:p>
    <w:p w:rsidR="00DD2BA8" w:rsidRDefault="00DD2BA8" w:rsidP="00DD2BA8">
      <w:pPr>
        <w:shd w:val="clear" w:color="auto" w:fill="FFFFFF"/>
        <w:ind w:firstLine="567"/>
        <w:jc w:val="both"/>
      </w:pPr>
      <w:r>
        <w:rPr>
          <w:rFonts w:ascii="Times New Roman" w:hAnsi="Times New Roman" w:cs="Times New Roman"/>
          <w:sz w:val="24"/>
          <w:szCs w:val="24"/>
        </w:rPr>
        <w:lastRenderedPageBreak/>
        <w:t>Большое внимание уделяется проведению ряду профилактических мероприятий: по дорожной, пожарной безопасности, правил поведения при ЧС и на железнодорожных путях.</w:t>
      </w:r>
    </w:p>
    <w:p w:rsidR="00DD2BA8" w:rsidRDefault="00DD2BA8" w:rsidP="00DD2BA8">
      <w:pPr>
        <w:shd w:val="clear" w:color="auto" w:fill="FFFFFF"/>
        <w:ind w:firstLine="567"/>
        <w:jc w:val="both"/>
      </w:pPr>
      <w:r>
        <w:rPr>
          <w:rFonts w:ascii="Times New Roman" w:hAnsi="Times New Roman" w:cs="Times New Roman"/>
          <w:sz w:val="24"/>
          <w:szCs w:val="24"/>
        </w:rPr>
        <w:t xml:space="preserve">Советником по воспитанию реализуется привлечение учащихся ко всероссийскому общественному движению детей и молодежи «Движение Первых». Так с сентября количество зарегистрированных в движении составляло 100 человек, к концу мая уже 150. </w:t>
      </w:r>
    </w:p>
    <w:p w:rsidR="00DD2BA8" w:rsidRDefault="00DD2BA8" w:rsidP="00DD2BA8">
      <w:pPr>
        <w:shd w:val="clear" w:color="auto" w:fill="FFFFFF"/>
        <w:ind w:firstLine="567"/>
        <w:jc w:val="both"/>
      </w:pPr>
      <w:r>
        <w:rPr>
          <w:rFonts w:ascii="Times New Roman" w:hAnsi="Times New Roman" w:cs="Times New Roman"/>
          <w:sz w:val="24"/>
          <w:szCs w:val="24"/>
        </w:rPr>
        <w:t>Акции проводимые в рамках реализации «Движения Первых» имеют огромную значимость в патриотическом воспитании школьников:</w:t>
      </w:r>
    </w:p>
    <w:p w:rsidR="00DD2BA8" w:rsidRDefault="00DD2BA8" w:rsidP="00DD2BA8">
      <w:pPr>
        <w:shd w:val="clear" w:color="auto" w:fill="FFFFFF"/>
        <w:ind w:firstLine="567"/>
        <w:jc w:val="both"/>
      </w:pPr>
      <w:r>
        <w:rPr>
          <w:rFonts w:ascii="Times New Roman" w:hAnsi="Times New Roman" w:cs="Times New Roman"/>
          <w:sz w:val="24"/>
          <w:szCs w:val="24"/>
        </w:rPr>
        <w:t>День солидарности в борьбе с терроризмом;</w:t>
      </w:r>
    </w:p>
    <w:p w:rsidR="00DD2BA8" w:rsidRDefault="00DD2BA8" w:rsidP="00DD2BA8">
      <w:pPr>
        <w:shd w:val="clear" w:color="auto" w:fill="FFFFFF"/>
        <w:ind w:firstLine="567"/>
        <w:jc w:val="both"/>
      </w:pPr>
      <w:r>
        <w:rPr>
          <w:rFonts w:ascii="Times New Roman" w:hAnsi="Times New Roman" w:cs="Times New Roman"/>
          <w:sz w:val="24"/>
          <w:szCs w:val="24"/>
        </w:rPr>
        <w:t>День памяти жертв блокады Ленинграда»;</w:t>
      </w:r>
    </w:p>
    <w:p w:rsidR="00DD2BA8" w:rsidRDefault="00DD2BA8" w:rsidP="00DD2BA8">
      <w:pPr>
        <w:shd w:val="clear" w:color="auto" w:fill="FFFFFF"/>
        <w:ind w:firstLine="567"/>
        <w:jc w:val="both"/>
      </w:pPr>
      <w:r>
        <w:rPr>
          <w:rFonts w:ascii="Times New Roman" w:hAnsi="Times New Roman" w:cs="Times New Roman"/>
          <w:sz w:val="24"/>
          <w:szCs w:val="24"/>
        </w:rPr>
        <w:t>День памяти жертв фашизма»;</w:t>
      </w:r>
    </w:p>
    <w:p w:rsidR="00DD2BA8" w:rsidRDefault="00DD2BA8" w:rsidP="00DD2BA8">
      <w:pPr>
        <w:shd w:val="clear" w:color="auto" w:fill="FFFFFF"/>
        <w:ind w:firstLine="567"/>
        <w:jc w:val="both"/>
      </w:pPr>
      <w:r>
        <w:rPr>
          <w:rFonts w:ascii="Times New Roman" w:hAnsi="Times New Roman" w:cs="Times New Roman"/>
          <w:sz w:val="24"/>
          <w:szCs w:val="24"/>
        </w:rPr>
        <w:t>Международный день грамотности;</w:t>
      </w:r>
    </w:p>
    <w:p w:rsidR="00DD2BA8" w:rsidRDefault="00DD2BA8" w:rsidP="00DD2BA8">
      <w:pPr>
        <w:shd w:val="clear" w:color="auto" w:fill="FFFFFF"/>
        <w:ind w:firstLine="567"/>
        <w:jc w:val="both"/>
      </w:pPr>
      <w:r>
        <w:rPr>
          <w:rFonts w:ascii="Times New Roman" w:hAnsi="Times New Roman" w:cs="Times New Roman"/>
          <w:sz w:val="24"/>
          <w:szCs w:val="24"/>
        </w:rPr>
        <w:t>День Конституции;</w:t>
      </w:r>
    </w:p>
    <w:p w:rsidR="00DD2BA8" w:rsidRDefault="00DD2BA8" w:rsidP="00DD2BA8">
      <w:pPr>
        <w:shd w:val="clear" w:color="auto" w:fill="FFFFFF"/>
        <w:ind w:firstLine="567"/>
        <w:jc w:val="both"/>
      </w:pPr>
      <w:r>
        <w:rPr>
          <w:rFonts w:ascii="Times New Roman" w:hAnsi="Times New Roman" w:cs="Times New Roman"/>
          <w:sz w:val="24"/>
          <w:szCs w:val="24"/>
        </w:rPr>
        <w:t>День отца;</w:t>
      </w:r>
    </w:p>
    <w:p w:rsidR="00DD2BA8" w:rsidRDefault="00DD2BA8" w:rsidP="00DD2BA8">
      <w:pPr>
        <w:shd w:val="clear" w:color="auto" w:fill="FFFFFF"/>
        <w:ind w:firstLine="567"/>
        <w:jc w:val="both"/>
      </w:pPr>
      <w:r>
        <w:rPr>
          <w:rFonts w:ascii="Times New Roman" w:hAnsi="Times New Roman" w:cs="Times New Roman"/>
          <w:sz w:val="24"/>
          <w:szCs w:val="24"/>
        </w:rPr>
        <w:t xml:space="preserve">День изобретателя и др. </w:t>
      </w:r>
    </w:p>
    <w:p w:rsidR="00DD2BA8" w:rsidRDefault="00DD2BA8" w:rsidP="00DD2BA8">
      <w:pPr>
        <w:shd w:val="clear" w:color="auto" w:fill="FFFFFF"/>
        <w:ind w:firstLine="567"/>
        <w:jc w:val="both"/>
      </w:pPr>
      <w:r>
        <w:rPr>
          <w:rFonts w:ascii="Times New Roman" w:hAnsi="Times New Roman" w:cs="Times New Roman"/>
          <w:sz w:val="24"/>
          <w:szCs w:val="24"/>
        </w:rPr>
        <w:t>Участие в форумах, фестивалях дает возможность погрузиться в мир возможностей, предоставляемых общественным движением. В 2025 году советник директора по воспитанию Голуб О.Ю посетила форум «Наставник Первых»,который проводился в п.Джубга.</w:t>
      </w:r>
    </w:p>
    <w:p w:rsidR="00DD2BA8" w:rsidRDefault="00DD2BA8" w:rsidP="00DD2BA8">
      <w:pPr>
        <w:shd w:val="clear" w:color="auto" w:fill="FFFFFF"/>
        <w:ind w:firstLine="567"/>
        <w:jc w:val="both"/>
      </w:pPr>
      <w:r>
        <w:rPr>
          <w:rFonts w:ascii="Times New Roman" w:hAnsi="Times New Roman" w:cs="Times New Roman"/>
          <w:sz w:val="24"/>
          <w:szCs w:val="24"/>
        </w:rPr>
        <w:t>Всероссийская программа Орлята России реализуется в школе на 100%. Зарегистрированы в программе все классы. В школе у нас реализуется программа наставничества «Наставник всегда рядом». Система наставничества старшеклассников над младшими школьниками организованна хорошо, особо отличились в этом году Фитисова Софья с 3 «Б» классом и кл.рук Черномор Г.В. Они участвовали в конкурсе на региональную смену «Содружество Орлят России» и выиграли путевку в лагерь. Так же в этом учебном году с кл.рук и старшеклассниками-наставниками у нас прошел родительский форум в школе.</w:t>
      </w:r>
    </w:p>
    <w:p w:rsidR="00DD2BA8" w:rsidRDefault="00DD2BA8" w:rsidP="00DD2BA8">
      <w:pPr>
        <w:shd w:val="clear" w:color="auto" w:fill="FFFFFF"/>
        <w:ind w:firstLine="567"/>
        <w:jc w:val="both"/>
      </w:pPr>
      <w:r>
        <w:rPr>
          <w:rFonts w:ascii="Times New Roman" w:hAnsi="Times New Roman" w:cs="Times New Roman"/>
          <w:sz w:val="24"/>
          <w:szCs w:val="24"/>
        </w:rPr>
        <w:t>В этом учебном году первый раз в школе прошел «День школьного содружества» и я надеюсь, что он станет традиционным. В нем приняли участие 12 родителей из разных классов. Были даны разные уроки: русского языка,литературы,музыка, изо,труды,химия,биология. Отзывы от родителей только положительные.</w:t>
      </w:r>
    </w:p>
    <w:p w:rsidR="00DD2BA8" w:rsidRDefault="00DD2BA8" w:rsidP="00DD2BA8">
      <w:pPr>
        <w:shd w:val="clear" w:color="auto" w:fill="FFFFFF"/>
        <w:ind w:firstLine="567"/>
        <w:jc w:val="both"/>
      </w:pPr>
      <w:r>
        <w:rPr>
          <w:rFonts w:ascii="Times New Roman" w:hAnsi="Times New Roman" w:cs="Times New Roman"/>
          <w:sz w:val="24"/>
          <w:szCs w:val="24"/>
        </w:rPr>
        <w:t>Таким образом: приоритетными в нашей работе являются дела, направленные на сплочение классов, привлечение родителей к общешкольным делам, на развитие творческих и интеллектуальных способностей учеников, а вне школы приоритетным направлением является социальная работа.</w:t>
      </w:r>
    </w:p>
    <w:p w:rsidR="00DD2BA8" w:rsidRDefault="00DD2BA8" w:rsidP="00DD2BA8">
      <w:pPr>
        <w:shd w:val="clear" w:color="auto" w:fill="FFFFFF"/>
        <w:ind w:firstLine="567"/>
        <w:jc w:val="both"/>
      </w:pPr>
      <w:r>
        <w:rPr>
          <w:rFonts w:ascii="Times New Roman" w:hAnsi="Times New Roman" w:cs="Times New Roman"/>
          <w:sz w:val="24"/>
          <w:szCs w:val="24"/>
        </w:rPr>
        <w:t xml:space="preserve">Анализируя вышеизложенное можно оценить работу в 2024-2025 учебном году как удовлетворительную. </w:t>
      </w:r>
    </w:p>
    <w:p w:rsidR="00DD2BA8" w:rsidRDefault="00DD2BA8" w:rsidP="00DD2BA8">
      <w:pPr>
        <w:shd w:val="clear" w:color="auto" w:fill="FFFFFF"/>
        <w:ind w:firstLine="567"/>
        <w:jc w:val="both"/>
      </w:pPr>
      <w:r>
        <w:rPr>
          <w:rFonts w:ascii="Times New Roman" w:hAnsi="Times New Roman" w:cs="Times New Roman"/>
          <w:sz w:val="24"/>
          <w:szCs w:val="24"/>
        </w:rPr>
        <w:t>В 2025-2026 учебном году считаю необходимым:</w:t>
      </w:r>
    </w:p>
    <w:p w:rsidR="00DD2BA8" w:rsidRDefault="00DD2BA8" w:rsidP="00906607">
      <w:pPr>
        <w:pStyle w:val="11"/>
        <w:widowControl/>
        <w:numPr>
          <w:ilvl w:val="0"/>
          <w:numId w:val="37"/>
        </w:numPr>
        <w:suppressAutoHyphens w:val="0"/>
        <w:autoSpaceDE/>
        <w:spacing w:after="150"/>
        <w:ind w:left="0" w:firstLine="567"/>
        <w:contextualSpacing/>
        <w:jc w:val="both"/>
      </w:pPr>
      <w:r>
        <w:t xml:space="preserve">продолжить </w:t>
      </w:r>
      <w:r>
        <w:rPr>
          <w:lang w:eastAsia="ru-RU"/>
        </w:rPr>
        <w:t>реализацию программы общероссийского общественно-государственного движения детей и молодежи «Движение Первых», с целью</w:t>
      </w:r>
      <w:r>
        <w:t xml:space="preserve"> формирования личности на основе присущей российскому обществу системы ценностей, вовлечь большее количество учащихся в деятельность «Движения Первых», программ «Орлята России» и «Билет в будущее»;</w:t>
      </w:r>
    </w:p>
    <w:p w:rsidR="00DD2BA8" w:rsidRDefault="00DD2BA8" w:rsidP="00906607">
      <w:pPr>
        <w:pStyle w:val="11"/>
        <w:widowControl/>
        <w:numPr>
          <w:ilvl w:val="0"/>
          <w:numId w:val="37"/>
        </w:numPr>
        <w:suppressAutoHyphens w:val="0"/>
        <w:autoSpaceDE/>
        <w:spacing w:after="150"/>
        <w:ind w:left="0" w:firstLine="567"/>
        <w:contextualSpacing/>
        <w:jc w:val="both"/>
      </w:pPr>
      <w:r>
        <w:t xml:space="preserve"> Провести выборы президента ученического самоуправления и председателя первичного отделения «Движения Первых», сформировать базу активистов, определить направления деятельности на год;</w:t>
      </w:r>
    </w:p>
    <w:p w:rsidR="00DD2BA8" w:rsidRDefault="00DD2BA8" w:rsidP="00906607">
      <w:pPr>
        <w:pStyle w:val="11"/>
        <w:widowControl/>
        <w:numPr>
          <w:ilvl w:val="0"/>
          <w:numId w:val="37"/>
        </w:numPr>
        <w:suppressAutoHyphens w:val="0"/>
        <w:autoSpaceDE/>
        <w:spacing w:after="150"/>
        <w:ind w:left="0" w:firstLine="567"/>
        <w:contextualSpacing/>
        <w:jc w:val="both"/>
      </w:pPr>
      <w:r>
        <w:t>уделить большее внимание в виде проведения мероприятий с целью формирования активной жизненной позиции школьников, осознанного ценностного отношения к истории своей страны, города, района, народа, развития у детей чувство патриотизма, национальной гордости за свою страну; стимулирования социальной деятельности школьников, направленную на оказание посильной помощи нуждающимся категориям населения; организацию проведения образовательных программ – интерактивных игр, семинаров, мастер-классов, открытых лекториев, встреч с интересными людьми;</w:t>
      </w:r>
    </w:p>
    <w:p w:rsidR="00DD2BA8" w:rsidRDefault="00DD2BA8" w:rsidP="00906607">
      <w:pPr>
        <w:pStyle w:val="11"/>
        <w:widowControl/>
        <w:numPr>
          <w:ilvl w:val="0"/>
          <w:numId w:val="37"/>
        </w:numPr>
        <w:suppressAutoHyphens w:val="0"/>
        <w:autoSpaceDE/>
        <w:spacing w:after="150"/>
        <w:ind w:left="0" w:firstLine="567"/>
        <w:contextualSpacing/>
        <w:jc w:val="both"/>
        <w:rPr>
          <w:b/>
        </w:rPr>
      </w:pPr>
      <w:r>
        <w:rPr>
          <w:lang w:eastAsia="ru-RU"/>
        </w:rPr>
        <w:t>привлечь большее количество обучающихся, педагогов и родителей к участию в мероприятиях, проводимых в рамках детских общественных объединений, действующих на базе школы.</w:t>
      </w:r>
    </w:p>
    <w:p w:rsidR="00845645" w:rsidRDefault="00845645" w:rsidP="00DD2BA8">
      <w:pPr>
        <w:rPr>
          <w:rFonts w:ascii="Times New Roman" w:hAnsi="Times New Roman" w:cs="Times New Roman"/>
          <w:b/>
          <w:bCs/>
          <w:sz w:val="24"/>
          <w:szCs w:val="24"/>
        </w:rPr>
      </w:pPr>
    </w:p>
    <w:p w:rsidR="00845645" w:rsidRPr="00845645" w:rsidRDefault="00845645" w:rsidP="00845645">
      <w:pPr>
        <w:pStyle w:val="2"/>
        <w:rPr>
          <w:rFonts w:ascii="Times New Roman" w:hAnsi="Times New Roman" w:cs="Times New Roman"/>
          <w:sz w:val="28"/>
          <w:szCs w:val="28"/>
        </w:rPr>
      </w:pPr>
      <w:bookmarkStart w:id="23" w:name="_Toc207192418"/>
      <w:r w:rsidRPr="00845645">
        <w:rPr>
          <w:rFonts w:ascii="Times New Roman" w:hAnsi="Times New Roman" w:cs="Times New Roman"/>
          <w:sz w:val="28"/>
          <w:szCs w:val="28"/>
        </w:rPr>
        <w:lastRenderedPageBreak/>
        <w:t xml:space="preserve">2.5. </w:t>
      </w:r>
      <w:r w:rsidR="00DD2BA8" w:rsidRPr="00845645">
        <w:rPr>
          <w:rFonts w:ascii="Times New Roman" w:hAnsi="Times New Roman" w:cs="Times New Roman"/>
          <w:sz w:val="28"/>
          <w:szCs w:val="28"/>
        </w:rPr>
        <w:t>Анализ работы социального педагога</w:t>
      </w:r>
      <w:bookmarkEnd w:id="23"/>
      <w:r w:rsidR="00DD2BA8" w:rsidRPr="00845645">
        <w:rPr>
          <w:rFonts w:ascii="Times New Roman" w:hAnsi="Times New Roman" w:cs="Times New Roman"/>
          <w:sz w:val="28"/>
          <w:szCs w:val="28"/>
        </w:rPr>
        <w:t xml:space="preserve"> </w:t>
      </w:r>
    </w:p>
    <w:p w:rsidR="00DD2BA8" w:rsidRDefault="00DD2BA8" w:rsidP="00DD2BA8">
      <w:pPr>
        <w:rPr>
          <w:b/>
          <w:bCs/>
        </w:rPr>
      </w:pPr>
      <w:r>
        <w:rPr>
          <w:rFonts w:ascii="Times New Roman" w:hAnsi="Times New Roman" w:cs="Times New Roman"/>
          <w:b/>
          <w:bCs/>
          <w:sz w:val="24"/>
          <w:szCs w:val="24"/>
        </w:rPr>
        <w:t>по профилактике безнадзорности и правонарушений среди учащихся МБОУ СОШ№ 57  за 202</w:t>
      </w:r>
      <w:r>
        <w:rPr>
          <w:rFonts w:cs="Times New Roman"/>
          <w:b/>
          <w:bCs/>
          <w:sz w:val="24"/>
          <w:szCs w:val="24"/>
        </w:rPr>
        <w:t>4</w:t>
      </w:r>
      <w:r>
        <w:rPr>
          <w:rFonts w:ascii="Times New Roman" w:hAnsi="Times New Roman" w:cs="Times New Roman"/>
          <w:b/>
          <w:bCs/>
          <w:sz w:val="24"/>
          <w:szCs w:val="24"/>
        </w:rPr>
        <w:t>-202</w:t>
      </w:r>
      <w:r>
        <w:rPr>
          <w:rFonts w:cs="Times New Roman"/>
          <w:b/>
          <w:bCs/>
          <w:sz w:val="24"/>
          <w:szCs w:val="24"/>
        </w:rPr>
        <w:t>5</w:t>
      </w:r>
      <w:r>
        <w:rPr>
          <w:rFonts w:ascii="Times New Roman" w:hAnsi="Times New Roman" w:cs="Times New Roman"/>
          <w:b/>
          <w:bCs/>
          <w:sz w:val="24"/>
          <w:szCs w:val="24"/>
        </w:rPr>
        <w:t xml:space="preserve"> учебный год</w:t>
      </w:r>
    </w:p>
    <w:p w:rsidR="00DD2BA8" w:rsidRDefault="00DD2BA8" w:rsidP="00845645">
      <w:pPr>
        <w:ind w:right="-1" w:firstLine="709"/>
        <w:jc w:val="both"/>
      </w:pPr>
      <w:r>
        <w:rPr>
          <w:rFonts w:ascii="Times New Roman" w:hAnsi="Times New Roman" w:cs="Times New Roman"/>
          <w:color w:val="0000FF"/>
          <w:sz w:val="24"/>
          <w:szCs w:val="24"/>
        </w:rPr>
        <w:t xml:space="preserve"> </w:t>
      </w:r>
      <w:r>
        <w:rPr>
          <w:rFonts w:cs="Times New Roman"/>
          <w:color w:val="0000FF"/>
          <w:sz w:val="24"/>
          <w:szCs w:val="24"/>
        </w:rPr>
        <w:tab/>
      </w:r>
      <w:r>
        <w:rPr>
          <w:rFonts w:ascii="Times New Roman" w:hAnsi="Times New Roman" w:cs="Times New Roman"/>
          <w:color w:val="0000FF"/>
          <w:sz w:val="24"/>
          <w:szCs w:val="24"/>
        </w:rPr>
        <w:t xml:space="preserve">  </w:t>
      </w:r>
      <w:r>
        <w:rPr>
          <w:rFonts w:ascii="Times New Roman" w:hAnsi="Times New Roman" w:cs="Times New Roman"/>
          <w:sz w:val="24"/>
          <w:szCs w:val="24"/>
        </w:rPr>
        <w:t>Деятельность социального педагога МБОУ СОШ № 57 проводилась по утвержденному плану работы на 2024-2025 учебный год и в соответствии с программой воспитания и социализации обучающихся.</w:t>
      </w:r>
    </w:p>
    <w:p w:rsidR="00DD2BA8" w:rsidRDefault="00DD2BA8" w:rsidP="00845645">
      <w:pPr>
        <w:pStyle w:val="affffff2"/>
        <w:ind w:right="-1"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Основные направления в школе определены проблемами, возникающими в процессе обучения и воспитания детей. В течение учебного года главной задачей в работе является социальная защита прав детей, создание благоприятных условий для развития ребенка, установление связей и партнерских отношений между семьей и школой. Для достижения положительных результатов в своей деятельности опираюсь на: </w:t>
      </w:r>
    </w:p>
    <w:p w:rsidR="00DD2BA8" w:rsidRDefault="00DD2BA8" w:rsidP="00845645">
      <w:pPr>
        <w:pStyle w:val="affffff2"/>
        <w:ind w:right="-1" w:firstLine="709"/>
        <w:jc w:val="both"/>
        <w:rPr>
          <w:rFonts w:ascii="Times New Roman" w:hAnsi="Times New Roman" w:cs="Times New Roman"/>
          <w:sz w:val="24"/>
          <w:szCs w:val="24"/>
        </w:rPr>
      </w:pPr>
      <w:r>
        <w:rPr>
          <w:rFonts w:ascii="Times New Roman" w:hAnsi="Times New Roman" w:cs="Times New Roman"/>
          <w:sz w:val="24"/>
          <w:szCs w:val="24"/>
        </w:rPr>
        <w:t>- Федеральный закон от 29.12.2012 №273-ФЗ «Об образовании в Российской Федерации»;</w:t>
      </w:r>
    </w:p>
    <w:p w:rsidR="00DD2BA8" w:rsidRDefault="00DD2BA8" w:rsidP="00845645">
      <w:pPr>
        <w:ind w:right="-1" w:firstLine="709"/>
        <w:jc w:val="both"/>
      </w:pPr>
      <w:r>
        <w:rPr>
          <w:rFonts w:ascii="Times New Roman" w:hAnsi="Times New Roman" w:cs="Times New Roman"/>
          <w:sz w:val="24"/>
          <w:szCs w:val="24"/>
        </w:rPr>
        <w:t>- Устав школы;</w:t>
      </w:r>
    </w:p>
    <w:p w:rsidR="00DD2BA8" w:rsidRDefault="00DD2BA8" w:rsidP="00845645">
      <w:pPr>
        <w:ind w:right="-1" w:firstLine="709"/>
        <w:jc w:val="both"/>
      </w:pPr>
      <w:r>
        <w:rPr>
          <w:rFonts w:ascii="Times New Roman" w:hAnsi="Times New Roman" w:cs="Times New Roman"/>
          <w:sz w:val="24"/>
          <w:szCs w:val="24"/>
        </w:rPr>
        <w:t>- методические рекомендации для педагогов общеобразовательных организаций «Штаб воспитательной работы в образовательной организации: организационно-методические основы деятельности»;</w:t>
      </w:r>
    </w:p>
    <w:p w:rsidR="00DD2BA8" w:rsidRDefault="00DD2BA8" w:rsidP="00845645">
      <w:pPr>
        <w:ind w:right="-1" w:firstLine="709"/>
        <w:jc w:val="both"/>
      </w:pPr>
      <w:r>
        <w:rPr>
          <w:rFonts w:ascii="Times New Roman" w:hAnsi="Times New Roman" w:cs="Times New Roman"/>
          <w:sz w:val="24"/>
          <w:szCs w:val="24"/>
        </w:rPr>
        <w:t>- Федеральный закон Российской Федерации от 24.06.1999 №120-ФЗ «Об основах системы профилактики и правонарушений несовершеннолетних»;</w:t>
      </w:r>
    </w:p>
    <w:p w:rsidR="00DD2BA8" w:rsidRDefault="00DD2BA8" w:rsidP="00845645">
      <w:pPr>
        <w:ind w:right="-1" w:firstLine="709"/>
        <w:jc w:val="both"/>
      </w:pPr>
      <w:r>
        <w:rPr>
          <w:rFonts w:ascii="Times New Roman" w:hAnsi="Times New Roman" w:cs="Times New Roman"/>
          <w:sz w:val="24"/>
          <w:szCs w:val="24"/>
        </w:rPr>
        <w:t>- Федеральный закон Российской Федерации от 24.07.1998 года №124-ФЗ «Об основах гарантиях прав ребенка в Российской Федерации»;</w:t>
      </w:r>
    </w:p>
    <w:p w:rsidR="00DD2BA8" w:rsidRDefault="00DD2BA8" w:rsidP="00845645">
      <w:pPr>
        <w:ind w:right="-1" w:firstLine="709"/>
        <w:jc w:val="both"/>
      </w:pPr>
      <w:r>
        <w:rPr>
          <w:rFonts w:ascii="Times New Roman" w:hAnsi="Times New Roman" w:cs="Times New Roman"/>
          <w:sz w:val="24"/>
          <w:szCs w:val="24"/>
        </w:rPr>
        <w:t>- Федеральный закон Российской Федерации от 23.06. 2016 года №182-ФЗ «Об основах системы профилактики правонарушений в РФ»</w:t>
      </w:r>
    </w:p>
    <w:p w:rsidR="00DD2BA8" w:rsidRDefault="00DD2BA8" w:rsidP="00845645">
      <w:pPr>
        <w:ind w:right="-1" w:firstLine="709"/>
        <w:jc w:val="both"/>
      </w:pPr>
      <w:r>
        <w:rPr>
          <w:rFonts w:ascii="Times New Roman" w:hAnsi="Times New Roman" w:cs="Times New Roman"/>
          <w:sz w:val="24"/>
          <w:szCs w:val="24"/>
        </w:rPr>
        <w:t xml:space="preserve"> - Гражданский кодекс РФ;</w:t>
      </w:r>
    </w:p>
    <w:p w:rsidR="00DD2BA8" w:rsidRDefault="00DD2BA8" w:rsidP="00845645">
      <w:pPr>
        <w:ind w:right="-1" w:firstLine="709"/>
        <w:jc w:val="both"/>
      </w:pPr>
      <w:r>
        <w:rPr>
          <w:rFonts w:ascii="Times New Roman" w:hAnsi="Times New Roman" w:cs="Times New Roman"/>
          <w:sz w:val="24"/>
          <w:szCs w:val="24"/>
        </w:rPr>
        <w:t>- Семейный кодекс РФ;</w:t>
      </w:r>
    </w:p>
    <w:p w:rsidR="00DD2BA8" w:rsidRDefault="00DD2BA8" w:rsidP="00845645">
      <w:pPr>
        <w:ind w:right="-1" w:firstLine="709"/>
        <w:jc w:val="both"/>
      </w:pPr>
      <w:r>
        <w:rPr>
          <w:rFonts w:ascii="Times New Roman" w:hAnsi="Times New Roman" w:cs="Times New Roman"/>
          <w:sz w:val="24"/>
          <w:szCs w:val="24"/>
        </w:rPr>
        <w:t>-Конвенцию ООН о правах ребенка и другие нормативные документы.</w:t>
      </w:r>
    </w:p>
    <w:p w:rsidR="00DD2BA8" w:rsidRDefault="00DD2BA8" w:rsidP="00845645">
      <w:pPr>
        <w:ind w:right="-1" w:firstLine="709"/>
        <w:jc w:val="both"/>
      </w:pPr>
      <w:r>
        <w:rPr>
          <w:rFonts w:ascii="Times New Roman" w:hAnsi="Times New Roman" w:cs="Times New Roman"/>
          <w:sz w:val="24"/>
          <w:szCs w:val="24"/>
        </w:rPr>
        <w:t xml:space="preserve">  </w:t>
      </w:r>
      <w:r>
        <w:rPr>
          <w:rFonts w:ascii="Times New Roman" w:hAnsi="Times New Roman" w:cs="Times New Roman"/>
          <w:sz w:val="24"/>
          <w:szCs w:val="24"/>
        </w:rPr>
        <w:tab/>
        <w:t xml:space="preserve"> В течение всего учебного года осуществлялся контроль движения учащихся и четкое выполнение плана работы с ними, поддерживалась тесная связь с родителями, изучались социальные проблемы учеников, велся учет и профилактическая работа с детьми из неблагополучных семей и семей, оказавшихся в трудной жизненной ситуации, осуществлялась социальная защита детей из семей группы «риска». Проводился патронаж опекаемых и неблагополучных семей, консультировались классные руководители, родители, учащиеся. По особым проблемам и вопросам проводилась разъяснительная работа на классных, общешкольных родительских собраниях, педсоветах и совещаниях.</w:t>
      </w:r>
    </w:p>
    <w:p w:rsidR="00DD2BA8" w:rsidRDefault="00DD2BA8" w:rsidP="00845645">
      <w:pPr>
        <w:ind w:right="-1" w:firstLine="709"/>
        <w:jc w:val="both"/>
      </w:pPr>
      <w:r>
        <w:rPr>
          <w:rFonts w:ascii="Times New Roman" w:hAnsi="Times New Roman" w:cs="Times New Roman"/>
          <w:sz w:val="24"/>
          <w:szCs w:val="24"/>
        </w:rPr>
        <w:t>Контингент обучающихся МБОУ СОШ №57 на начало учебного года составлял 693 человек, на конец – 689 человека.</w:t>
      </w:r>
    </w:p>
    <w:p w:rsidR="00DD2BA8" w:rsidRDefault="00DD2BA8" w:rsidP="00845645">
      <w:pPr>
        <w:ind w:right="-1" w:firstLine="709"/>
        <w:jc w:val="both"/>
      </w:pPr>
      <w:r>
        <w:rPr>
          <w:rFonts w:ascii="Times New Roman" w:hAnsi="Times New Roman" w:cs="Times New Roman"/>
          <w:sz w:val="24"/>
          <w:szCs w:val="24"/>
        </w:rPr>
        <w:t xml:space="preserve">  </w:t>
      </w:r>
      <w:r>
        <w:rPr>
          <w:rFonts w:ascii="Times New Roman" w:hAnsi="Times New Roman" w:cs="Times New Roman"/>
          <w:sz w:val="24"/>
          <w:szCs w:val="24"/>
        </w:rPr>
        <w:tab/>
        <w:t>На начало года была проведена социальная паспортизация классов и составлен социальный паспорт школы. Проанализирован образовательный уровень родителей учащихся, создан банк данных учащихся, нуждающихся в социальной защите, детей «группы риска» и требующих педагогического внимания; обучающихся, состоящих на различных профилактических видах учета; составлены списки многодетных, малообеспеченных, неполных, педагогически несостоятельных (нуждающихся в педагогическом внимании) и опекаемых семей; детей и их родителей, прибывших из Украины, не имеющих гражданства РФ; семей, чьи  родственники принимают участие в СВО и другие.</w:t>
      </w:r>
    </w:p>
    <w:p w:rsidR="00DD2BA8" w:rsidRDefault="00DD2BA8" w:rsidP="00845645">
      <w:pPr>
        <w:ind w:right="-1" w:firstLine="709"/>
        <w:jc w:val="both"/>
      </w:pPr>
    </w:p>
    <w:p w:rsidR="00DD2BA8" w:rsidRDefault="00DD2BA8" w:rsidP="00845645">
      <w:pPr>
        <w:ind w:right="-1" w:firstLine="709"/>
        <w:jc w:val="both"/>
      </w:pPr>
      <w:r>
        <w:rPr>
          <w:rFonts w:ascii="Times New Roman" w:hAnsi="Times New Roman" w:cs="Times New Roman"/>
          <w:b/>
          <w:sz w:val="24"/>
          <w:szCs w:val="24"/>
        </w:rPr>
        <w:t xml:space="preserve">Работа с родителями и детьми, семьи, которых состоят на различных профилактических учетах. </w:t>
      </w:r>
      <w:r>
        <w:rPr>
          <w:rFonts w:ascii="Times New Roman" w:hAnsi="Times New Roman" w:cs="Times New Roman"/>
          <w:sz w:val="24"/>
          <w:szCs w:val="24"/>
        </w:rPr>
        <w:t>На начало учебного 2024-2025 года,</w:t>
      </w:r>
      <w:r>
        <w:rPr>
          <w:rFonts w:ascii="Times New Roman" w:hAnsi="Times New Roman" w:cs="Times New Roman"/>
          <w:b/>
          <w:sz w:val="24"/>
          <w:szCs w:val="24"/>
        </w:rPr>
        <w:t xml:space="preserve"> </w:t>
      </w:r>
      <w:r>
        <w:rPr>
          <w:rFonts w:ascii="Times New Roman" w:hAnsi="Times New Roman" w:cs="Times New Roman"/>
          <w:sz w:val="24"/>
          <w:szCs w:val="24"/>
        </w:rPr>
        <w:t>семей данной категории</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1 </w:t>
      </w:r>
      <w:r>
        <w:rPr>
          <w:rFonts w:ascii="Times New Roman" w:hAnsi="Times New Roman" w:cs="Times New Roman"/>
          <w:sz w:val="24"/>
          <w:szCs w:val="24"/>
        </w:rPr>
        <w:t>(Задорожняя Т.П.). В январе 2025 года на ВШУ была поставлена семья Федоровой Л.А. по факту отсутствия должного родительского контроля в полном объёме. Профилактическая работа с семьями проводилась в течение всего года. К работе были подключены службы системы профилактики: социальная служба защиты населения, ПДН ОМВД по Крымскому району, учреждения здравоохранения, культуры, спорта и др. Семьи регулярно посещались социально-психолого-педагогической службой школы. Выезды носили как запланированный характер, так по необходимости. В семьях наблюдались сложные материальные и бытовые условия, моральный климат в семьях неустойчив. Семьи с недостаточным уровнем нравственного развития, духовно-</w:t>
      </w:r>
      <w:r>
        <w:rPr>
          <w:rFonts w:ascii="Times New Roman" w:hAnsi="Times New Roman" w:cs="Times New Roman"/>
          <w:sz w:val="24"/>
          <w:szCs w:val="24"/>
        </w:rPr>
        <w:lastRenderedPageBreak/>
        <w:t xml:space="preserve">нравственного воспитания и отсутствием формирования  у детей внутреннего мира, мировоззрения и культуры общения. </w:t>
      </w:r>
    </w:p>
    <w:p w:rsidR="00DD2BA8" w:rsidRDefault="00DD2BA8" w:rsidP="00845645">
      <w:pPr>
        <w:ind w:right="-1" w:firstLine="709"/>
        <w:jc w:val="both"/>
      </w:pPr>
      <w:r>
        <w:rPr>
          <w:rFonts w:ascii="Times New Roman" w:hAnsi="Times New Roman" w:cs="Times New Roman"/>
          <w:sz w:val="24"/>
          <w:szCs w:val="24"/>
        </w:rPr>
        <w:t xml:space="preserve">Семья Задорожней Т.П. – это мать-одиночка, самостоятельно воспитывающая несовершеннолетних детей, а также является опекуном внучки. Среди членов семьи имеется ребенок-инвалид   детства (по зрению) и двое детей с ОВЗ.  Собственного жилья семья не имела, проживала в домовладении бабушки. В данный момент, документация по дому оформляется в пользу Задарожней Т.П. </w:t>
      </w:r>
      <w:r>
        <w:rPr>
          <w:rFonts w:ascii="Times New Roman" w:hAnsi="Times New Roman" w:cs="Times New Roman"/>
          <w:sz w:val="24"/>
          <w:szCs w:val="24"/>
        </w:rPr>
        <w:tab/>
        <w:t xml:space="preserve">Постоянного места работы, Татьяна Павловна не имеет, находится по уходу за детьми.                                                    </w:t>
      </w:r>
    </w:p>
    <w:p w:rsidR="00DD2BA8" w:rsidRDefault="00DD2BA8" w:rsidP="00845645">
      <w:pPr>
        <w:ind w:right="-1" w:firstLine="709"/>
        <w:jc w:val="both"/>
      </w:pPr>
      <w:r>
        <w:rPr>
          <w:rFonts w:ascii="Times New Roman" w:hAnsi="Times New Roman" w:cs="Times New Roman"/>
          <w:sz w:val="24"/>
          <w:szCs w:val="24"/>
        </w:rPr>
        <w:t>Данная семья находилась под регулярным контролем социальной группы школы и классных руководителей, был составлен ИПР, график посещения (не реже 1 раза в четверть), который в течение учебного года соблюдался полностью, кроме того, социально – педагогическая служба школы практиковала выезд в семьи по необходимости. В среднем за год, семья, состоящая на учете, была посещена не менее 7 раз. При посещении семьи обследовались условия содержания детей, составлялись акты ЖБУ, проводились разъяснительные и профилактические беседы, обучающие всеобучи, инструктировалась мать и несовершеннолетние по вопросам безопасности. Осуществлялись вечерние рейды в данную семью на предмет предупреждения правонарушений и соблюдение Закона № 1539. Разрабатывались и вручались матери и озвучивались детям рекомендации, памятки и инструкции по ТБ. Старшая дочь Викторией окончила  9 классов специального коррекционного класса 8 вида в 2025г.. Несовершеннолетний Александр состоит на учете ВШУ, был вовлечен во внеурочную деятельность «Разговоры о важном», «Россия- мои горизонты», «Семьеведение». В каникулярное время учащийся был охвачен мероприятиями школы. В летней, оздоровительной кампании обучающийся был задействован в мероприятиях школы и района, с 02.06.2025г. по 24.06.2025г. Александру организовано посещение ЛДП «Солнышко».  Свободное  время от занятости   в школе, обучающийся проводит под контролем матери. В настоящее время, некоторые проблемы, возникающие в семье, устранены. Наблюдение со стороны социальной группы школы будет продолжено в период летней кампании 2024-2025 года, а также в течение следующего 2025-2026 учебного года.</w:t>
      </w:r>
    </w:p>
    <w:p w:rsidR="00DD2BA8" w:rsidRDefault="00DD2BA8" w:rsidP="00845645">
      <w:pPr>
        <w:ind w:right="-1" w:firstLine="709"/>
        <w:jc w:val="both"/>
      </w:pPr>
      <w:r>
        <w:rPr>
          <w:rFonts w:ascii="Times New Roman" w:hAnsi="Times New Roman" w:cs="Times New Roman"/>
          <w:sz w:val="24"/>
          <w:szCs w:val="24"/>
        </w:rPr>
        <w:tab/>
      </w:r>
      <w:r>
        <w:rPr>
          <w:rFonts w:ascii="Times New Roman" w:hAnsi="Times New Roman" w:cs="Times New Roman"/>
          <w:sz w:val="24"/>
          <w:szCs w:val="24"/>
        </w:rPr>
        <w:tab/>
        <w:t xml:space="preserve">Семья Федоровой  Л.А.- это полная семья. В семье наблюдалось не должное выполнение в полном  объёме родительских обязанностей в отношении несовершеннолетнего Халилова Д.И. обучающегося  9  специального коррекционного класса 8 вида. Мать Федорова Л.А  и отец Халилов И.И. постоянного места работы не имеют (работают на полях), в результате, в семья отличалась низким материальным благосостоянием. Собственного жилья семья не имела, проживала в съёмном жилье.  </w:t>
      </w:r>
    </w:p>
    <w:p w:rsidR="00DD2BA8" w:rsidRDefault="00DD2BA8" w:rsidP="00845645">
      <w:pPr>
        <w:ind w:right="-1" w:firstLine="709"/>
        <w:jc w:val="both"/>
      </w:pPr>
      <w:r>
        <w:rPr>
          <w:rFonts w:ascii="Times New Roman" w:hAnsi="Times New Roman" w:cs="Times New Roman"/>
          <w:sz w:val="24"/>
          <w:szCs w:val="24"/>
        </w:rPr>
        <w:t>Данная семья находилась под регулярным контролем социальной группы школы и классного руководителя, был составлен ИПР, график посещения ( не реже одного раза в четверть), который соблюдался, кроме того, социально- педагогическая служба школы практиковала выезды в семью по необходимости. При посещении семьи обследовались условия содержания несовершеннолетнего, составлялись акты ЖБУ, проводились разъяснительные и профилактические беседы, всеобучи, были даны рекомендации, проведены инструктажи для родителей и несовершеннолетнего по вопросам безопасности. Осуществлялись вечерние рейды в данную семью на предмет предупреждения правонарушений и соблюдение Закона № 1539. Разрабатывались и вручались матери и озвучивались несовершеннолетнему рекомендации, памятки и инструкции по ТБ.  Даниил был вовлечен во внеурочную деятельность, посещал кружки и секции в школе. Свободное время от занятий в школе обучающийся проводил под контролем матери. С матерью Федоровой Л.А. велась работа о необходимости должного контроля посещения школы (занятий) обучающегося Халилова Даниила. Прохождения Даниила узких специалистов, оформление группы инвалидности для Даниила. В настоящее время ряд проблем, возникшие  в семье устранены. Халилов Д. окончил  9 классов  специального коррекционного класса 8 вида в мае 2025г. Мать Халилова Л.А. продолжила прохождение специалистов и оформление инвалидности для ребенка, следует рекомендациям  специалистов. 22 мая 2025 года семья Федоровой Л.А. была рассмотрена на заседании СП и снята с профилактического учета (ВШУ).</w:t>
      </w:r>
    </w:p>
    <w:p w:rsidR="00DD2BA8" w:rsidRDefault="00DD2BA8" w:rsidP="00845645">
      <w:pPr>
        <w:ind w:right="-1" w:firstLine="709"/>
        <w:jc w:val="both"/>
      </w:pPr>
    </w:p>
    <w:p w:rsidR="00DD2BA8" w:rsidRDefault="00DD2BA8" w:rsidP="00845645">
      <w:pPr>
        <w:ind w:right="-1" w:firstLine="709"/>
        <w:jc w:val="both"/>
      </w:pPr>
      <w:r>
        <w:rPr>
          <w:rFonts w:ascii="Times New Roman" w:hAnsi="Times New Roman" w:cs="Times New Roman"/>
          <w:sz w:val="24"/>
          <w:szCs w:val="24"/>
        </w:rPr>
        <w:t xml:space="preserve">В практику профилактической работы социальная группа, совместно с классными руководителями, ввела разные формы работы с несовершеннолетними и семьями, состоящими на различных видах учета. Так, например, в дистанционном режиме в группе Сферум – рассылались </w:t>
      </w:r>
      <w:r>
        <w:rPr>
          <w:rFonts w:ascii="Times New Roman" w:hAnsi="Times New Roman" w:cs="Times New Roman"/>
          <w:sz w:val="24"/>
          <w:szCs w:val="24"/>
        </w:rPr>
        <w:lastRenderedPageBreak/>
        <w:t xml:space="preserve">напоминания: оповещения, уведомления, памятки по ТБ, рекомендации для родителей как поступить в той или иной ситуации и много другой информации, что позволило улучшить результат профилактической работы. </w:t>
      </w:r>
    </w:p>
    <w:p w:rsidR="00DD2BA8" w:rsidRDefault="00DD2BA8" w:rsidP="00845645">
      <w:pPr>
        <w:ind w:right="-1" w:firstLine="709"/>
        <w:jc w:val="both"/>
      </w:pPr>
      <w:r>
        <w:rPr>
          <w:rFonts w:ascii="Times New Roman" w:hAnsi="Times New Roman" w:cs="Times New Roman"/>
          <w:sz w:val="24"/>
          <w:szCs w:val="24"/>
        </w:rPr>
        <w:t xml:space="preserve">В профилактической работе социального педагога, особое место уделялось работе с семьями, дети которых </w:t>
      </w:r>
      <w:r>
        <w:rPr>
          <w:rFonts w:ascii="Times New Roman" w:hAnsi="Times New Roman" w:cs="Times New Roman"/>
          <w:b/>
          <w:sz w:val="24"/>
          <w:szCs w:val="24"/>
        </w:rPr>
        <w:t>остались без попечения родителей</w:t>
      </w:r>
      <w:r>
        <w:rPr>
          <w:rFonts w:ascii="Times New Roman" w:hAnsi="Times New Roman" w:cs="Times New Roman"/>
          <w:sz w:val="24"/>
          <w:szCs w:val="24"/>
        </w:rPr>
        <w:t xml:space="preserve"> и имеют статус опекаемых или сирот. В МБОУ СОШ № 57 в 2024-2025 учебном году таких семей – 4, детей из данных семей-8. Количественный состав на конец года поменяется, так как опекаемая, Федорченко В., является выпускницей 9 «А» класса, после сдачи ГИА – 9 и получения аттестата основного общего образования планирует поступать в колледжи Краснодарского края. А выпускница 9 «А» класса Синдеева А. поставлена на особый контроль по решению СП (протокол № 11от 24.06.2025г.) с целью качественной подготовки к ОГЭ, в дополнительные сроки в сентябре 2025г.</w:t>
      </w:r>
    </w:p>
    <w:p w:rsidR="00DD2BA8" w:rsidRDefault="00DD2BA8" w:rsidP="00845645">
      <w:pPr>
        <w:ind w:right="-1" w:firstLine="709"/>
        <w:jc w:val="both"/>
      </w:pPr>
      <w:r>
        <w:rPr>
          <w:rFonts w:ascii="Times New Roman" w:hAnsi="Times New Roman" w:cs="Times New Roman"/>
          <w:sz w:val="24"/>
          <w:szCs w:val="24"/>
        </w:rPr>
        <w:t>В ходе профилактической работы социальная служба школы осуществляла периодический патронаж данных семей, выяснялись проблемы, и оказывалась помощь в их решении. Во время посещений контролировались условия содержания детей, составлялись акты обследования жилищно-бытовых условий проживания несовершеннолетних. С опекунами проводились индивидуальные консультации, давались рекомендации по вопросам воспитания, содержания, обучения, занятости и др. В каникулярное время семьям предложена помощь в летней занятости несовершеннолетних.</w:t>
      </w:r>
    </w:p>
    <w:p w:rsidR="00DD2BA8" w:rsidRDefault="00DD2BA8" w:rsidP="00845645">
      <w:pPr>
        <w:ind w:right="-1" w:firstLine="709"/>
        <w:jc w:val="both"/>
      </w:pPr>
      <w:r>
        <w:rPr>
          <w:rFonts w:ascii="Times New Roman" w:hAnsi="Times New Roman" w:cs="Times New Roman"/>
          <w:sz w:val="24"/>
          <w:szCs w:val="24"/>
        </w:rPr>
        <w:t xml:space="preserve">  </w:t>
      </w:r>
      <w:r>
        <w:rPr>
          <w:rFonts w:ascii="Times New Roman" w:hAnsi="Times New Roman" w:cs="Times New Roman"/>
          <w:sz w:val="24"/>
          <w:szCs w:val="24"/>
        </w:rPr>
        <w:tab/>
        <w:t xml:space="preserve">В течение 2024-2025 учебного года все опекуны исполняли свои обязанности. Нарушений прав детей выявлено не было. </w:t>
      </w:r>
    </w:p>
    <w:p w:rsidR="00DD2BA8" w:rsidRDefault="00DD2BA8" w:rsidP="00845645">
      <w:pPr>
        <w:ind w:right="-1" w:firstLine="709"/>
        <w:jc w:val="both"/>
      </w:pPr>
      <w:r>
        <w:rPr>
          <w:rFonts w:ascii="Times New Roman" w:hAnsi="Times New Roman" w:cs="Times New Roman"/>
          <w:sz w:val="24"/>
          <w:szCs w:val="24"/>
        </w:rPr>
        <w:t>В данную категорию можно отнести профилактическую работу с семьей Фроликова Владимира, являющимся учеником 9 специального коррекционного класса. В течение 2024-2025 учебного года несовершеннолетний регулярно остается на попечении бабушки, которая не является законным представителем ученика. Отец проживает отдельно, работает вахтовым методом; мать с рождения Владимира с семьей не проживала. Так, данная ситуация рассматривалась на заседании КДН по Крымскому району. Однако ситуация в семье не изменилась, вопрос остается открытым. Ребенок продолжает проживать без законных представителей у бабушки, родители помощи в содержании и воспитании не оказывают. Работа по данному вопросу будет продолжена в 2025-2026 учебном году.</w:t>
      </w:r>
    </w:p>
    <w:p w:rsidR="00DD2BA8" w:rsidRDefault="00DD2BA8" w:rsidP="00845645">
      <w:pPr>
        <w:pStyle w:val="affffff2"/>
        <w:ind w:right="-1" w:firstLine="709"/>
        <w:jc w:val="both"/>
        <w:rPr>
          <w:rFonts w:ascii="Times New Roman" w:hAnsi="Times New Roman" w:cs="Times New Roman"/>
          <w:sz w:val="24"/>
          <w:szCs w:val="24"/>
        </w:rPr>
      </w:pPr>
      <w:r>
        <w:rPr>
          <w:rFonts w:ascii="Times New Roman" w:hAnsi="Times New Roman" w:cs="Times New Roman"/>
          <w:b/>
          <w:sz w:val="24"/>
          <w:szCs w:val="24"/>
        </w:rPr>
        <w:t>Работа с детьми группы «риска»</w:t>
      </w:r>
      <w:r>
        <w:rPr>
          <w:rFonts w:ascii="Times New Roman" w:hAnsi="Times New Roman" w:cs="Times New Roman"/>
          <w:sz w:val="24"/>
          <w:szCs w:val="24"/>
        </w:rPr>
        <w:t xml:space="preserve"> В данную категорию учащихся, кроме несовершеннолетних, состоящих на различных видах учетах, опекаемых, детей из семей, находящихся в трудной жизненной ситуации, попадают учащиеся, имеющие психологического рода особенности; отличающиеся отклонениями от норм поведения или нарушения Устава школы, порядка и дисциплины, неуспеваемость по предметам, пропуски по неуважительным причинам. В течение 2024-2025 учебного года в школе осуществлялся ежедневный контроль   получения образования несовершеннолетними. Велся строгий учет пропущенных уроков и опозданий. В случае длительного отсутствия ученика, социальная служба школы, с привлечением инспектора по делам несовершеннолетних, если этого требует ситуация, посещала учащихся по месту жительства, выясняла причины отсутствия, проводились разъяснительные беседы с родителями и учащимися. Велся мониторинг посещаемости, где отмечались дети, отсутствующие на первом и последнем уроке.                                                                                                                                                                                                                                                                                                                                                                                                                                                                                                                                                                                                                                                                                                                                                                                                                                                                                                                                                                                                                                                                                                                                                                                                                                                                                                                                                                                                                                                                                                                                                                                                                                                                                                                                                                                                                                                                                                                                                                                                                                                                      </w:t>
      </w:r>
      <w:r>
        <w:rPr>
          <w:rFonts w:ascii="Times New Roman" w:hAnsi="Times New Roman" w:cs="Times New Roman"/>
          <w:sz w:val="24"/>
          <w:szCs w:val="24"/>
        </w:rPr>
        <w:tab/>
        <w:t xml:space="preserve">Работа дала положительные результаты, пропусков стало значительно меньше, имеет место лишь единичные случаи. </w:t>
      </w:r>
    </w:p>
    <w:p w:rsidR="00DD2BA8" w:rsidRDefault="00DD2BA8" w:rsidP="00845645">
      <w:pPr>
        <w:ind w:right="-1" w:firstLine="709"/>
        <w:jc w:val="both"/>
      </w:pPr>
      <w:r>
        <w:rPr>
          <w:rFonts w:ascii="Times New Roman" w:hAnsi="Times New Roman" w:cs="Times New Roman"/>
          <w:sz w:val="24"/>
          <w:szCs w:val="24"/>
        </w:rPr>
        <w:t>К категории «группа риска» относились обучающиеся, которые не успевали по предметам и имели неудовлетворительные отметки. Особое внимание было уделено будущим выпускникам 9-х классов. Был составлен и утвержден План работы с обучающимися, имеющими неудовлетворительные отметки. В ходе реализации плана проводился ряд мероприятий с родителями и детьми, направленных на изменение сложившейся ситуации. Промежуточный результат работы был достигнут, все обучающиеся 9-х классов окончили 2024-2025 учебный год на «удовлетворительно» и были допущены к ГИА-9 .</w:t>
      </w:r>
    </w:p>
    <w:p w:rsidR="00DD2BA8" w:rsidRDefault="00DD2BA8" w:rsidP="00845645">
      <w:pPr>
        <w:ind w:right="-1" w:firstLine="709"/>
        <w:jc w:val="both"/>
      </w:pPr>
      <w:r>
        <w:rPr>
          <w:rFonts w:ascii="Times New Roman" w:hAnsi="Times New Roman" w:cs="Times New Roman"/>
          <w:sz w:val="24"/>
          <w:szCs w:val="24"/>
        </w:rPr>
        <w:t xml:space="preserve"> </w:t>
      </w:r>
      <w:r>
        <w:rPr>
          <w:rFonts w:ascii="Times New Roman" w:hAnsi="Times New Roman" w:cs="Times New Roman"/>
          <w:sz w:val="24"/>
          <w:szCs w:val="24"/>
        </w:rPr>
        <w:tab/>
        <w:t xml:space="preserve">Кроме неуспевающих обучающихся 9-х классов в данном направлении осуществлялась работа с родителями и детьми, которые не усваивают общеобразовательную программу в связи с имеющимися особенностями здоровья. С родителями проводились разъяснительные беседы, давались рекомендации. Некоторые семьи (Мазурок Л.С, Рудомаха Ю.М, Ишкова И.А. и другие) приглашались на заседания СП .Родители совместно с детьми посетили </w:t>
      </w:r>
      <w:r>
        <w:rPr>
          <w:rFonts w:ascii="Times New Roman" w:hAnsi="Times New Roman" w:cs="Times New Roman"/>
          <w:sz w:val="24"/>
          <w:szCs w:val="24"/>
        </w:rPr>
        <w:lastRenderedPageBreak/>
        <w:t xml:space="preserve">узких специалистов (невролога или психиатра). Имеются обучающиеся (Фролов И., Кеменова В. и другие) и их семьи, которым необходима психолого-педагогическая помощь, работа по данному направлению будет продолжена в 2025-2026 учебном году. </w:t>
      </w:r>
    </w:p>
    <w:p w:rsidR="00DD2BA8" w:rsidRDefault="00DD2BA8" w:rsidP="00845645">
      <w:pPr>
        <w:ind w:right="-1" w:firstLine="709"/>
        <w:jc w:val="both"/>
      </w:pPr>
      <w:r>
        <w:rPr>
          <w:rFonts w:ascii="Times New Roman" w:hAnsi="Times New Roman" w:cs="Times New Roman"/>
          <w:sz w:val="24"/>
          <w:szCs w:val="24"/>
        </w:rPr>
        <w:t xml:space="preserve">Особое внимание в профилактике безнадзорности и правонарушений среди учащихся МБОУ СОШ № 57 в 2024-2025 учебном году уделялось проблеме </w:t>
      </w:r>
      <w:r>
        <w:rPr>
          <w:rFonts w:ascii="Times New Roman" w:hAnsi="Times New Roman" w:cs="Times New Roman"/>
          <w:b/>
          <w:sz w:val="24"/>
          <w:szCs w:val="24"/>
        </w:rPr>
        <w:t xml:space="preserve">самовольных уходов из дома. </w:t>
      </w:r>
      <w:r>
        <w:rPr>
          <w:rFonts w:ascii="Times New Roman" w:hAnsi="Times New Roman" w:cs="Times New Roman"/>
          <w:sz w:val="24"/>
          <w:szCs w:val="24"/>
        </w:rPr>
        <w:t xml:space="preserve">За весь учебный год самовольных уходов из дома не выявлено. С целью профилактики самовольных уходов на </w:t>
      </w:r>
    </w:p>
    <w:p w:rsidR="00DD2BA8" w:rsidRDefault="00DD2BA8" w:rsidP="00845645">
      <w:pPr>
        <w:ind w:right="-1" w:firstLine="709"/>
        <w:jc w:val="both"/>
      </w:pPr>
      <w:r>
        <w:rPr>
          <w:rFonts w:ascii="Times New Roman" w:hAnsi="Times New Roman" w:cs="Times New Roman"/>
          <w:sz w:val="24"/>
          <w:szCs w:val="24"/>
        </w:rPr>
        <w:t xml:space="preserve">В течение учебного года целенаправленно велась работа по </w:t>
      </w:r>
      <w:r>
        <w:rPr>
          <w:rFonts w:ascii="Times New Roman" w:hAnsi="Times New Roman" w:cs="Times New Roman"/>
          <w:b/>
          <w:sz w:val="24"/>
          <w:szCs w:val="24"/>
        </w:rPr>
        <w:t>вовлечению несовершеннолетних «группы риска» во внеурочную деятельность</w:t>
      </w:r>
      <w:r>
        <w:rPr>
          <w:rFonts w:ascii="Times New Roman" w:hAnsi="Times New Roman" w:cs="Times New Roman"/>
          <w:sz w:val="24"/>
          <w:szCs w:val="24"/>
        </w:rPr>
        <w:t xml:space="preserve"> (кружки и секции, волонтерский отряд). В начале года все ученики  школы имели возможность записаться в кружки и секции по интересам. В результате работы с семьями «группы риска» все учащиеся школы посещали внеурочную деятельность. Физическое здоровье учащихся сохраняли учителя физической культуры в спортивных секциях: баскетбола, волейбола, гандбола, «Самбо». В 2024-2025 учебном году старшие учащиеся «группы риска» были задействованы в волонтерских отрядах. Отряд  «Юнармия», руководитель А.Г. Карманов воспитывал здоровых, патриотически настроенных граждан России Основными задачами стали: воспитание у молодежи чувства патриотизма, приверженности идеям интернационализма;  изучение истории страны и военно-исторического наследия Отечества, развитие краеведения, расширение знаний об истории и выдающихся людях «малой» Родины; привлечение молодежи к мероприятиям патриотической направленности; развитие поискового движения, проектно-исследовательской деятельности учащихся в изучении истории Отечества; развитие конкурсного движения (участие в олимпиадах, соревнованиях и конкурсах); пропаганда здорового образа жизни, укрепление физической закалки и выносливости;  систематизация военно-патриотического движения, создание единой формы, символики, методической литературы; воспитание у юных граждан уважения к Вооруженным Силам России.  </w:t>
      </w:r>
      <w:r>
        <w:rPr>
          <w:rFonts w:ascii="Times New Roman" w:hAnsi="Times New Roman" w:cs="Times New Roman"/>
          <w:sz w:val="24"/>
          <w:szCs w:val="24"/>
        </w:rPr>
        <w:tab/>
        <w:t xml:space="preserve">Отряд  «Юные тимуровцы» под руководством Суровцевой С.С. помогал осуществлять мероприятия патриотической направленности: наводить порядки в парковых зонах, возле памятников ВОВ, посещать ветеранов и тружеников тыла и др. </w:t>
      </w:r>
    </w:p>
    <w:p w:rsidR="00DD2BA8" w:rsidRDefault="00DD2BA8" w:rsidP="00845645">
      <w:pPr>
        <w:ind w:right="-1" w:firstLine="709"/>
        <w:jc w:val="both"/>
      </w:pPr>
      <w:r>
        <w:rPr>
          <w:rFonts w:ascii="Times New Roman" w:hAnsi="Times New Roman" w:cs="Times New Roman"/>
          <w:sz w:val="24"/>
          <w:szCs w:val="24"/>
        </w:rPr>
        <w:t xml:space="preserve">Особое место занимает работа РДДМ «Движение первых» под руководством Голуб О.Ю., где ребята проявляют активную жизненную позицию: принимают на себя обязательства  разделять и защищать общие человеческие ценности. Работая в данном направлении, обучающиеся создают нового законопослушного гражданина России. Воспитать обучающихся законопослушными помогает и кружок «ЮИД» под руководством Назаретян Н.В, где учащиеся блещут знаниями по ПДД и являются участниками огромного количества всевозможных конкурсов, спортивных эстафет и соревнований. </w:t>
      </w:r>
    </w:p>
    <w:p w:rsidR="00DD2BA8" w:rsidRDefault="00DD2BA8" w:rsidP="00845645">
      <w:pPr>
        <w:ind w:right="-1" w:firstLine="709"/>
        <w:jc w:val="both"/>
      </w:pPr>
      <w:r>
        <w:rPr>
          <w:rFonts w:ascii="Times New Roman" w:hAnsi="Times New Roman" w:cs="Times New Roman"/>
          <w:sz w:val="24"/>
          <w:szCs w:val="24"/>
        </w:rPr>
        <w:t xml:space="preserve">Не менее значимых направлений во внеурочной деятельности являлись «Разговоры о важном» и «Россия – мои горизонты» под руководством классным руководителей, основной целью которых  стали формирование ценностных установок, в числе которых – созидание, патриотизм и стремление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 </w:t>
      </w:r>
    </w:p>
    <w:p w:rsidR="00DD2BA8" w:rsidRDefault="00DD2BA8" w:rsidP="00845645">
      <w:pPr>
        <w:ind w:right="-1" w:firstLine="709"/>
        <w:jc w:val="both"/>
        <w:rPr>
          <w:shd w:val="clear" w:color="auto" w:fill="FFFFFF"/>
        </w:rPr>
      </w:pPr>
      <w:r>
        <w:rPr>
          <w:rFonts w:ascii="Times New Roman" w:hAnsi="Times New Roman" w:cs="Times New Roman"/>
          <w:sz w:val="24"/>
          <w:szCs w:val="24"/>
        </w:rPr>
        <w:t xml:space="preserve">Одним из важных в 2024-2025 учебном году направлением внеурочной деятельности стало обучение несовершеннолетних «Основам финансовой грамотности». </w:t>
      </w:r>
      <w:r>
        <w:rPr>
          <w:rFonts w:ascii="Times New Roman" w:hAnsi="Times New Roman" w:cs="Times New Roman"/>
          <w:sz w:val="24"/>
          <w:szCs w:val="24"/>
          <w:shd w:val="clear" w:color="auto" w:fill="FFFFFF"/>
        </w:rPr>
        <w:t>Обучение основ финансовой грамотности позволило сформировать грамотную личность, социально адаптированную к происходящим изменениям в жизни российского общества, помогло в профессиональной ориентации выпускников и социальной адаптации, научило управлению финансами, позволило грамотно реализовывать жизненные цели и планы.</w:t>
      </w:r>
    </w:p>
    <w:p w:rsidR="00DD2BA8" w:rsidRDefault="00DD2BA8" w:rsidP="00845645">
      <w:pPr>
        <w:ind w:right="-1" w:firstLine="709"/>
        <w:jc w:val="both"/>
        <w:rPr>
          <w:shd w:val="clear" w:color="auto" w:fill="FFFFFF"/>
        </w:rPr>
      </w:pPr>
      <w:r>
        <w:rPr>
          <w:rFonts w:ascii="Times New Roman" w:hAnsi="Times New Roman" w:cs="Times New Roman"/>
          <w:sz w:val="24"/>
          <w:szCs w:val="24"/>
          <w:shd w:val="clear" w:color="auto" w:fill="FFFFFF"/>
        </w:rPr>
        <w:t>Огромный интерес проявили обучающиеся к</w:t>
      </w:r>
      <w:r>
        <w:rPr>
          <w:rFonts w:ascii="Times New Roman" w:hAnsi="Times New Roman" w:cs="Times New Roman"/>
          <w:sz w:val="24"/>
          <w:szCs w:val="24"/>
        </w:rPr>
        <w:t xml:space="preserve"> внеурочной деятельности «Семьеведение» под руководством социального педагога Кочубей Ю.В., это дисциплина, которая знакомит обучающихся с социальным институтом семьи. Цель курса - это помочь обучающимся понять важность семьи как  основы общества.</w:t>
      </w:r>
    </w:p>
    <w:p w:rsidR="00DD2BA8" w:rsidRDefault="00DD2BA8" w:rsidP="00845645">
      <w:pPr>
        <w:ind w:right="-1" w:firstLine="709"/>
        <w:jc w:val="both"/>
      </w:pPr>
      <w:r>
        <w:rPr>
          <w:rFonts w:ascii="Times New Roman" w:hAnsi="Times New Roman" w:cs="Times New Roman"/>
          <w:sz w:val="24"/>
          <w:szCs w:val="24"/>
        </w:rPr>
        <w:t xml:space="preserve">Большое количество обучающихся в 2024-2025 учебном году было занято в системе дополнительного образования: это Троицкое казачье общество, СКЦ ст. Троицкой, Свято-Троицкий храм, с\к «Олимп».                                                                               </w:t>
      </w:r>
    </w:p>
    <w:p w:rsidR="00DD2BA8" w:rsidRDefault="00DD2BA8" w:rsidP="00845645">
      <w:pPr>
        <w:ind w:right="-1" w:firstLine="709"/>
        <w:jc w:val="both"/>
      </w:pPr>
      <w:r>
        <w:rPr>
          <w:rFonts w:ascii="Times New Roman" w:hAnsi="Times New Roman" w:cs="Times New Roman"/>
          <w:sz w:val="24"/>
          <w:szCs w:val="24"/>
        </w:rPr>
        <w:t xml:space="preserve">В течение всего года данная категория несовершеннолетних вовлекалась в школьные и районные мероприятия. Так, например, в районных конкурсах «Формула успеха», «Я выбираю </w:t>
      </w:r>
      <w:r>
        <w:rPr>
          <w:rFonts w:ascii="Times New Roman" w:hAnsi="Times New Roman" w:cs="Times New Roman"/>
          <w:sz w:val="24"/>
          <w:szCs w:val="24"/>
        </w:rPr>
        <w:lastRenderedPageBreak/>
        <w:t xml:space="preserve">ответственность!» и «Здравствуй, мама!» ученики «группы риска» ежегодно, в значительном количестве, занимают призовые  и почетные  места.      </w:t>
      </w:r>
    </w:p>
    <w:p w:rsidR="00DD2BA8" w:rsidRDefault="00DD2BA8" w:rsidP="00845645">
      <w:pPr>
        <w:ind w:right="-1" w:firstLine="709"/>
        <w:jc w:val="both"/>
      </w:pPr>
      <w:r>
        <w:rPr>
          <w:rFonts w:ascii="Times New Roman" w:hAnsi="Times New Roman" w:cs="Times New Roman"/>
          <w:sz w:val="24"/>
          <w:szCs w:val="24"/>
        </w:rPr>
        <w:t xml:space="preserve">Особое внимание в профилактической работе социального педагога уделялось </w:t>
      </w:r>
      <w:r>
        <w:rPr>
          <w:rFonts w:ascii="Times New Roman" w:hAnsi="Times New Roman" w:cs="Times New Roman"/>
          <w:b/>
          <w:sz w:val="24"/>
          <w:szCs w:val="24"/>
        </w:rPr>
        <w:t>пропаганде здорового образа жизни,</w:t>
      </w:r>
      <w:r>
        <w:rPr>
          <w:rFonts w:ascii="Times New Roman" w:hAnsi="Times New Roman" w:cs="Times New Roman"/>
          <w:sz w:val="24"/>
          <w:szCs w:val="24"/>
        </w:rPr>
        <w:t xml:space="preserve"> которое выражалось в проведении мероприятий, распространении информации, способствующих выработке негативного отношения к вредным привычкам и являлось неотъемлемым фактом профилактики детской беспризорности и безнадзорности, а, значит, в целом, безопасности образовательной среды. В МБОУ СОШ № 57 регулярно проводились такие мероприятия: классные часы, пятиминутки, встречи, всеобучи в школьной библиотеке. В каникулярное время 2024-2025 учебного года ребята регулярно просматривали онлайн-уроки, презентации по ЗОЖ, такие как: «Почему вредные привычки называют вредными», «Я- послушный гражданин!», «Знай и соблюдай Закон № 1539», «Дорога - не место для игр!», «Моя безопасность зависит от меня», «Пожары и поджоги. Меры ответственности», «Безопасность сети Интернет». «Антитеррористическая безопасность» и другие. </w:t>
      </w:r>
    </w:p>
    <w:p w:rsidR="00DD2BA8" w:rsidRDefault="00DD2BA8" w:rsidP="00845645">
      <w:pPr>
        <w:ind w:right="-1" w:firstLine="709"/>
        <w:jc w:val="both"/>
      </w:pPr>
      <w:r>
        <w:rPr>
          <w:rFonts w:ascii="Times New Roman" w:hAnsi="Times New Roman" w:cs="Times New Roman"/>
          <w:sz w:val="24"/>
          <w:szCs w:val="24"/>
        </w:rPr>
        <w:t xml:space="preserve">Тесное взаимодействие в данном направлении осуществлялось с Свято-Троицким храмом в лице священника Дмитрия Буракова, позволило заботится о духовном и нравственном развитии несовершеннолетних. Учащиеся неоднократно участвовали в просмотре и обсуждении видео фильмов по профилактике ЗОЖ., посещали храм, приглашали служителя священника Дмитрия Буракова на классные и школьные мероприятия. </w:t>
      </w:r>
    </w:p>
    <w:p w:rsidR="00DD2BA8" w:rsidRDefault="00DD2BA8" w:rsidP="00845645">
      <w:pPr>
        <w:ind w:right="-1" w:firstLine="709"/>
        <w:jc w:val="both"/>
      </w:pPr>
      <w:r>
        <w:rPr>
          <w:rFonts w:ascii="Times New Roman" w:hAnsi="Times New Roman" w:cs="Times New Roman"/>
          <w:sz w:val="24"/>
          <w:szCs w:val="24"/>
        </w:rPr>
        <w:t>На протяжении всего учебного года с целью профилактики правонарушений осуществлялась совместная деятельность с майором полиции Тихоненко Л.А. Проводились индивидуальные беседы «Профилактика правонарушений», «Как вести себя в случаях хищения сотовых телефонов, личного имущества», «Драки и разбои», «О правах и обязанностях», «О правилах поведения в школе и в общественных местах» «ПДД», «Закон № 1539», «Уголовная и административная ответственности» и др., участия в классных часах, в Тихоненко Л.А. принимала участие в общешкольных собраниях по вопросам профилактики и безопасности.  С участием инспекторов были посещены семьи учащихся «группы риска». Профилактическая работа по пропаганде ЗОЖ ведется совместно с членами ШВР. Разъяснительная работа с родителями и обучающимися осуществлялась как в  очном, так и в дистанционном режиме (в группах, чатах, СМС- оповещениях). Большой объем информации по профилактике для родителей и учащихся был размещен на сайте школы.</w:t>
      </w:r>
    </w:p>
    <w:p w:rsidR="00DD2BA8" w:rsidRDefault="00DD2BA8" w:rsidP="00845645">
      <w:pPr>
        <w:ind w:right="-1" w:firstLine="709"/>
        <w:jc w:val="both"/>
      </w:pPr>
      <w:r>
        <w:rPr>
          <w:rFonts w:ascii="Times New Roman" w:hAnsi="Times New Roman" w:cs="Times New Roman"/>
          <w:sz w:val="24"/>
          <w:szCs w:val="24"/>
        </w:rPr>
        <w:t xml:space="preserve">         В качестве профилактических мероприятий, ежемесячно (по плану), а также по необходимости, в МБОУ СОШ № 57 проводились заседания Совета профилактики. С 31.08.2024г. по 24.06.2025г. их прошло – 11, рассмотрено 37 учащихся и 1 семья. К сожалению, в настоящее время ослаблена ответственность родителей за воспитание и обучение своих детей. Снижение воспитательного потенциала семьи, отсутствие положительных семейных традиций, занятость родителей, все это приводит к отсутствию контроля за детьми. В результате перечисленных факторов. В общем по школе, мы наблюдаем следующую картину:</w:t>
      </w:r>
    </w:p>
    <w:p w:rsidR="00DD2BA8" w:rsidRDefault="00DD2BA8" w:rsidP="00845645">
      <w:pPr>
        <w:ind w:right="-1" w:firstLine="709"/>
      </w:pPr>
      <w:r>
        <w:rPr>
          <w:rFonts w:ascii="Times New Roman" w:hAnsi="Times New Roman" w:cs="Times New Roman"/>
          <w:sz w:val="24"/>
          <w:szCs w:val="24"/>
        </w:rPr>
        <w:t xml:space="preserve">Информация о несовершеннолетних, состоящих на различных профилактических учетах: </w:t>
      </w:r>
    </w:p>
    <w:tbl>
      <w:tblPr>
        <w:tblStyle w:val="affffff1"/>
        <w:tblW w:w="9606" w:type="dxa"/>
        <w:tblInd w:w="-709" w:type="dxa"/>
        <w:tblLook w:val="04A0" w:firstRow="1" w:lastRow="0" w:firstColumn="1" w:lastColumn="0" w:noHBand="0" w:noVBand="1"/>
      </w:tblPr>
      <w:tblGrid>
        <w:gridCol w:w="5070"/>
        <w:gridCol w:w="4536"/>
      </w:tblGrid>
      <w:tr w:rsidR="00DD2BA8" w:rsidTr="00807F35">
        <w:tc>
          <w:tcPr>
            <w:tcW w:w="5070" w:type="dxa"/>
          </w:tcPr>
          <w:p w:rsidR="00DD2BA8" w:rsidRDefault="00DD2BA8" w:rsidP="00845645">
            <w:pPr>
              <w:ind w:right="-1" w:firstLine="709"/>
              <w:jc w:val="center"/>
            </w:pPr>
            <w:r>
              <w:rPr>
                <w:sz w:val="24"/>
                <w:szCs w:val="24"/>
              </w:rPr>
              <w:t>По состоянию на 10.06.24</w:t>
            </w:r>
          </w:p>
        </w:tc>
        <w:tc>
          <w:tcPr>
            <w:tcW w:w="4536" w:type="dxa"/>
          </w:tcPr>
          <w:p w:rsidR="00DD2BA8" w:rsidRDefault="00DD2BA8" w:rsidP="00845645">
            <w:pPr>
              <w:ind w:right="-1" w:firstLine="709"/>
              <w:jc w:val="center"/>
            </w:pPr>
            <w:r>
              <w:rPr>
                <w:sz w:val="24"/>
                <w:szCs w:val="24"/>
              </w:rPr>
              <w:t>По состоянию на 10.06.25</w:t>
            </w:r>
          </w:p>
        </w:tc>
      </w:tr>
      <w:tr w:rsidR="00DD2BA8" w:rsidTr="00807F35">
        <w:trPr>
          <w:trHeight w:val="2599"/>
        </w:trPr>
        <w:tc>
          <w:tcPr>
            <w:tcW w:w="5070" w:type="dxa"/>
          </w:tcPr>
          <w:p w:rsidR="00DD2BA8" w:rsidRDefault="00DD2BA8" w:rsidP="00845645">
            <w:pPr>
              <w:ind w:right="-1" w:firstLine="709"/>
              <w:jc w:val="center"/>
            </w:pPr>
            <w:r>
              <w:rPr>
                <w:b/>
                <w:sz w:val="24"/>
                <w:szCs w:val="24"/>
              </w:rPr>
              <w:t>Учащиеся: 4</w:t>
            </w:r>
          </w:p>
          <w:p w:rsidR="00DD2BA8" w:rsidRDefault="00DD2BA8" w:rsidP="00845645">
            <w:pPr>
              <w:ind w:right="-1" w:firstLine="709"/>
              <w:jc w:val="left"/>
            </w:pPr>
            <w:r>
              <w:rPr>
                <w:b/>
                <w:sz w:val="24"/>
                <w:szCs w:val="24"/>
              </w:rPr>
              <w:t>-ОПДН –</w:t>
            </w:r>
            <w:r>
              <w:rPr>
                <w:sz w:val="24"/>
                <w:szCs w:val="24"/>
              </w:rPr>
              <w:t xml:space="preserve"> 1 учащийся (Фролов И.)</w:t>
            </w:r>
          </w:p>
          <w:p w:rsidR="00DD2BA8" w:rsidRDefault="00DD2BA8" w:rsidP="00845645">
            <w:pPr>
              <w:ind w:right="-1" w:firstLine="709"/>
              <w:jc w:val="left"/>
            </w:pPr>
            <w:r>
              <w:rPr>
                <w:sz w:val="24"/>
                <w:szCs w:val="24"/>
              </w:rPr>
              <w:t>-</w:t>
            </w:r>
            <w:r>
              <w:rPr>
                <w:b/>
                <w:sz w:val="24"/>
                <w:szCs w:val="24"/>
              </w:rPr>
              <w:t>ВШУ</w:t>
            </w:r>
            <w:r>
              <w:rPr>
                <w:sz w:val="24"/>
                <w:szCs w:val="24"/>
              </w:rPr>
              <w:t xml:space="preserve"> – 3 учащихся (Сотников В., Купреев Д.,</w:t>
            </w:r>
          </w:p>
          <w:p w:rsidR="00DD2BA8" w:rsidRDefault="00DD2BA8" w:rsidP="00845645">
            <w:pPr>
              <w:ind w:right="-1" w:firstLine="709"/>
              <w:jc w:val="center"/>
            </w:pPr>
            <w:r>
              <w:rPr>
                <w:sz w:val="24"/>
                <w:szCs w:val="24"/>
              </w:rPr>
              <w:t xml:space="preserve"> Горновская А.)</w:t>
            </w:r>
          </w:p>
          <w:p w:rsidR="00DD2BA8" w:rsidRDefault="00DD2BA8" w:rsidP="00845645">
            <w:pPr>
              <w:ind w:right="-1" w:firstLine="709"/>
              <w:jc w:val="center"/>
            </w:pPr>
          </w:p>
          <w:p w:rsidR="00DD2BA8" w:rsidRDefault="00DD2BA8" w:rsidP="00845645">
            <w:pPr>
              <w:ind w:right="-1" w:firstLine="709"/>
              <w:jc w:val="center"/>
              <w:rPr>
                <w:b/>
              </w:rPr>
            </w:pPr>
            <w:r>
              <w:rPr>
                <w:b/>
                <w:sz w:val="24"/>
                <w:szCs w:val="24"/>
              </w:rPr>
              <w:t>Семьи: 1</w:t>
            </w:r>
          </w:p>
          <w:p w:rsidR="00DD2BA8" w:rsidRDefault="00DD2BA8" w:rsidP="00845645">
            <w:pPr>
              <w:ind w:right="-1" w:firstLine="709"/>
              <w:jc w:val="left"/>
            </w:pPr>
            <w:r>
              <w:rPr>
                <w:sz w:val="24"/>
                <w:szCs w:val="24"/>
              </w:rPr>
              <w:t>-</w:t>
            </w:r>
            <w:r>
              <w:rPr>
                <w:b/>
                <w:sz w:val="24"/>
                <w:szCs w:val="24"/>
              </w:rPr>
              <w:t xml:space="preserve">ВШУ </w:t>
            </w:r>
            <w:r>
              <w:rPr>
                <w:sz w:val="24"/>
                <w:szCs w:val="24"/>
              </w:rPr>
              <w:t>–  1 (Задорожняя Т.П.)</w:t>
            </w:r>
          </w:p>
          <w:p w:rsidR="00DD2BA8" w:rsidRDefault="00DD2BA8" w:rsidP="00845645">
            <w:pPr>
              <w:ind w:right="-1" w:firstLine="709"/>
              <w:jc w:val="left"/>
            </w:pPr>
            <w:r>
              <w:rPr>
                <w:sz w:val="24"/>
                <w:szCs w:val="24"/>
              </w:rPr>
              <w:t xml:space="preserve">-Дети в семьях -2 : Задорожняя В., </w:t>
            </w:r>
          </w:p>
          <w:p w:rsidR="00DD2BA8" w:rsidRDefault="00DD2BA8" w:rsidP="00845645">
            <w:pPr>
              <w:ind w:right="-1" w:firstLine="709"/>
              <w:jc w:val="left"/>
            </w:pPr>
            <w:r>
              <w:rPr>
                <w:sz w:val="24"/>
                <w:szCs w:val="24"/>
              </w:rPr>
              <w:t xml:space="preserve">                              Задорожний А.</w:t>
            </w:r>
          </w:p>
        </w:tc>
        <w:tc>
          <w:tcPr>
            <w:tcW w:w="4536" w:type="dxa"/>
          </w:tcPr>
          <w:p w:rsidR="00DD2BA8" w:rsidRDefault="00DD2BA8" w:rsidP="00845645">
            <w:pPr>
              <w:ind w:right="-1" w:firstLine="709"/>
              <w:jc w:val="center"/>
            </w:pPr>
            <w:r>
              <w:rPr>
                <w:b/>
                <w:sz w:val="24"/>
                <w:szCs w:val="24"/>
              </w:rPr>
              <w:t>Учащиеся: 4</w:t>
            </w:r>
          </w:p>
          <w:p w:rsidR="00DD2BA8" w:rsidRDefault="00DD2BA8" w:rsidP="00845645">
            <w:pPr>
              <w:ind w:right="-1" w:firstLine="709"/>
              <w:jc w:val="left"/>
            </w:pPr>
            <w:r>
              <w:rPr>
                <w:b/>
                <w:sz w:val="24"/>
                <w:szCs w:val="24"/>
              </w:rPr>
              <w:t>-ОПДН –</w:t>
            </w:r>
            <w:r>
              <w:rPr>
                <w:sz w:val="24"/>
                <w:szCs w:val="24"/>
              </w:rPr>
              <w:t xml:space="preserve"> 1 учащийся (Фролов И.)</w:t>
            </w:r>
          </w:p>
          <w:p w:rsidR="00DD2BA8" w:rsidRDefault="00DD2BA8" w:rsidP="00845645">
            <w:pPr>
              <w:ind w:right="-1" w:firstLine="709"/>
              <w:jc w:val="left"/>
            </w:pPr>
            <w:r>
              <w:rPr>
                <w:sz w:val="24"/>
                <w:szCs w:val="24"/>
              </w:rPr>
              <w:t>-</w:t>
            </w:r>
            <w:r>
              <w:rPr>
                <w:b/>
                <w:sz w:val="24"/>
                <w:szCs w:val="24"/>
              </w:rPr>
              <w:t>ВШУ</w:t>
            </w:r>
            <w:r>
              <w:rPr>
                <w:sz w:val="24"/>
                <w:szCs w:val="24"/>
              </w:rPr>
              <w:t xml:space="preserve"> – 3 учащихся (Кеменова В,Купреев Е.,</w:t>
            </w:r>
          </w:p>
          <w:p w:rsidR="00DD2BA8" w:rsidRDefault="00DD2BA8" w:rsidP="00845645">
            <w:pPr>
              <w:ind w:right="-1" w:firstLine="709"/>
              <w:jc w:val="center"/>
            </w:pPr>
            <w:r>
              <w:rPr>
                <w:sz w:val="24"/>
                <w:szCs w:val="24"/>
              </w:rPr>
              <w:t>Задорожний А.)</w:t>
            </w:r>
          </w:p>
          <w:p w:rsidR="00DD2BA8" w:rsidRDefault="00DD2BA8" w:rsidP="00845645">
            <w:pPr>
              <w:ind w:right="-1" w:firstLine="709"/>
              <w:jc w:val="center"/>
            </w:pPr>
          </w:p>
          <w:p w:rsidR="00DD2BA8" w:rsidRDefault="00DD2BA8" w:rsidP="00845645">
            <w:pPr>
              <w:ind w:right="-1" w:firstLine="709"/>
              <w:jc w:val="center"/>
              <w:rPr>
                <w:b/>
              </w:rPr>
            </w:pPr>
            <w:r>
              <w:rPr>
                <w:b/>
                <w:sz w:val="24"/>
                <w:szCs w:val="24"/>
              </w:rPr>
              <w:t>Семьи: 1</w:t>
            </w:r>
          </w:p>
          <w:p w:rsidR="00DD2BA8" w:rsidRDefault="00DD2BA8" w:rsidP="00845645">
            <w:pPr>
              <w:ind w:right="-1" w:firstLine="709"/>
              <w:jc w:val="left"/>
            </w:pPr>
            <w:r>
              <w:rPr>
                <w:sz w:val="24"/>
                <w:szCs w:val="24"/>
              </w:rPr>
              <w:t>-</w:t>
            </w:r>
            <w:r>
              <w:rPr>
                <w:b/>
                <w:sz w:val="24"/>
                <w:szCs w:val="24"/>
              </w:rPr>
              <w:t xml:space="preserve">ВШУ </w:t>
            </w:r>
            <w:r>
              <w:rPr>
                <w:sz w:val="24"/>
                <w:szCs w:val="24"/>
              </w:rPr>
              <w:t>–  1 (Задорожняя Т.П.)</w:t>
            </w:r>
          </w:p>
          <w:p w:rsidR="00DD2BA8" w:rsidRDefault="00DD2BA8" w:rsidP="00845645">
            <w:pPr>
              <w:ind w:right="-1" w:firstLine="709"/>
              <w:jc w:val="left"/>
            </w:pPr>
            <w:r>
              <w:rPr>
                <w:sz w:val="24"/>
                <w:szCs w:val="24"/>
              </w:rPr>
              <w:t>-Дети в семьях -2 : Задорожняя В.,</w:t>
            </w:r>
          </w:p>
          <w:p w:rsidR="00DD2BA8" w:rsidRDefault="00DD2BA8" w:rsidP="00845645">
            <w:pPr>
              <w:ind w:right="-1" w:firstLine="709"/>
              <w:jc w:val="center"/>
            </w:pPr>
            <w:r>
              <w:rPr>
                <w:sz w:val="24"/>
                <w:szCs w:val="24"/>
              </w:rPr>
              <w:t>Задорожний А.</w:t>
            </w:r>
          </w:p>
        </w:tc>
      </w:tr>
      <w:tr w:rsidR="00DD2BA8" w:rsidTr="00807F35">
        <w:trPr>
          <w:trHeight w:val="701"/>
        </w:trPr>
        <w:tc>
          <w:tcPr>
            <w:tcW w:w="5070" w:type="dxa"/>
          </w:tcPr>
          <w:p w:rsidR="00DD2BA8" w:rsidRDefault="00DD2BA8" w:rsidP="00845645">
            <w:pPr>
              <w:ind w:right="-1" w:firstLine="709"/>
              <w:jc w:val="center"/>
              <w:rPr>
                <w:b/>
              </w:rPr>
            </w:pPr>
            <w:r>
              <w:rPr>
                <w:sz w:val="24"/>
                <w:szCs w:val="24"/>
              </w:rPr>
              <w:t>Всего на учете  - 6 человек.</w:t>
            </w:r>
          </w:p>
        </w:tc>
        <w:tc>
          <w:tcPr>
            <w:tcW w:w="4536" w:type="dxa"/>
          </w:tcPr>
          <w:p w:rsidR="00DD2BA8" w:rsidRDefault="00DD2BA8" w:rsidP="00845645">
            <w:pPr>
              <w:ind w:right="-1" w:firstLine="709"/>
              <w:jc w:val="center"/>
              <w:rPr>
                <w:b/>
              </w:rPr>
            </w:pPr>
            <w:r>
              <w:rPr>
                <w:sz w:val="24"/>
                <w:szCs w:val="24"/>
              </w:rPr>
              <w:t>Всего на учете  - 5 человек.</w:t>
            </w:r>
          </w:p>
        </w:tc>
      </w:tr>
    </w:tbl>
    <w:p w:rsidR="00DD2BA8" w:rsidRDefault="00DD2BA8" w:rsidP="00845645">
      <w:pPr>
        <w:ind w:right="-1" w:firstLine="709"/>
        <w:jc w:val="both"/>
      </w:pPr>
    </w:p>
    <w:p w:rsidR="00DD2BA8" w:rsidRDefault="00DD2BA8" w:rsidP="00845645">
      <w:pPr>
        <w:ind w:right="-1" w:firstLine="709"/>
        <w:jc w:val="both"/>
      </w:pPr>
      <w:r>
        <w:rPr>
          <w:rFonts w:ascii="Times New Roman" w:hAnsi="Times New Roman" w:cs="Times New Roman"/>
          <w:sz w:val="24"/>
          <w:szCs w:val="24"/>
        </w:rPr>
        <w:t xml:space="preserve">   На 16.06.2024 года общее количество под учётных составляло на 6 учащихся, в том числе и детей из семей, состоящих на учете. В течение 2024-2025 учебного года количество «учетчиков» </w:t>
      </w:r>
      <w:r>
        <w:rPr>
          <w:rFonts w:ascii="Times New Roman" w:hAnsi="Times New Roman" w:cs="Times New Roman"/>
          <w:sz w:val="24"/>
          <w:szCs w:val="24"/>
        </w:rPr>
        <w:lastRenderedPageBreak/>
        <w:t xml:space="preserve">менялось. На данный момент учащихся, состоящих на различных профилактических видах учета, 4 человек. Из них: КДН и ЗП- 0, ОПДН -1, ВШУ-4 (из них 1 из семьи, состоящей на ВШУ) </w:t>
      </w:r>
    </w:p>
    <w:p w:rsidR="00DD2BA8" w:rsidRDefault="00DD2BA8" w:rsidP="00845645">
      <w:pPr>
        <w:ind w:right="-1" w:firstLine="709"/>
        <w:jc w:val="both"/>
      </w:pPr>
      <w:r>
        <w:rPr>
          <w:rFonts w:ascii="Times New Roman" w:hAnsi="Times New Roman" w:cs="Times New Roman"/>
          <w:sz w:val="24"/>
          <w:szCs w:val="24"/>
        </w:rPr>
        <w:t>Проведя сравнительный анализ обучающихся, состоящих на профилактических учетах,  можно сделать вывод о том, что на 10.06.25 общее количество под учётных уменьшилось и носит стабильный характер. В ходе профилактической и коррекционной работы наблюдаются положительные моменты: 1) отсутствие несовершеннолетних, состоящих в КДН и ЗП по итогу учебного года; 2) снизилось количество «учётчиков» ВШУ; 3) количество несовершеннолетних, совершивших правонарушение и поставленных на учет в ОПДН – 1-это ученик, прибывший в МБОУ СОШ № 57, который был поставлен ранее; 4) нарушителей детского закона № 1539-нет.</w:t>
      </w:r>
    </w:p>
    <w:p w:rsidR="00DD2BA8" w:rsidRDefault="00DD2BA8" w:rsidP="00845645">
      <w:pPr>
        <w:ind w:right="-1" w:firstLine="709"/>
        <w:jc w:val="both"/>
        <w:rPr>
          <w:b/>
        </w:rPr>
      </w:pPr>
      <w:r>
        <w:rPr>
          <w:rFonts w:ascii="Times New Roman" w:hAnsi="Times New Roman" w:cs="Times New Roman"/>
          <w:sz w:val="24"/>
          <w:szCs w:val="24"/>
        </w:rPr>
        <w:t xml:space="preserve">Таким образом, количественный состав несовершеннолетних, состоящих на профилактических видах учета, значительно уменьшился, что </w:t>
      </w:r>
      <w:r>
        <w:rPr>
          <w:rFonts w:ascii="Times New Roman" w:hAnsi="Times New Roman" w:cs="Times New Roman"/>
          <w:b/>
          <w:sz w:val="24"/>
          <w:szCs w:val="24"/>
        </w:rPr>
        <w:t xml:space="preserve">подтверждает результат и качество проводимой профилактической работы. </w:t>
      </w:r>
    </w:p>
    <w:p w:rsidR="00DD2BA8" w:rsidRDefault="00DD2BA8" w:rsidP="00845645">
      <w:pPr>
        <w:ind w:right="-1" w:firstLine="709"/>
        <w:jc w:val="both"/>
      </w:pPr>
      <w:r>
        <w:rPr>
          <w:rFonts w:ascii="Times New Roman" w:hAnsi="Times New Roman" w:cs="Times New Roman"/>
          <w:sz w:val="24"/>
          <w:szCs w:val="24"/>
        </w:rPr>
        <w:t>Со всеми под учётными несовершеннолетними в период летней оздоровительной кампании была  продолжена индивидуальная профилактическая и коррекционная работа, направленная на профилактику безнадзорности и правонарушений среди учащихся МБОУ СОШ № 57.</w:t>
      </w:r>
    </w:p>
    <w:p w:rsidR="00DD2BA8" w:rsidRDefault="00DD2BA8" w:rsidP="00845645">
      <w:pPr>
        <w:ind w:right="-1" w:firstLine="709"/>
        <w:jc w:val="both"/>
      </w:pPr>
      <w:r>
        <w:rPr>
          <w:rFonts w:ascii="Times New Roman" w:hAnsi="Times New Roman" w:cs="Times New Roman"/>
          <w:sz w:val="24"/>
          <w:szCs w:val="24"/>
        </w:rPr>
        <w:t xml:space="preserve">Анализируя работу по профилактике безнадзорности и правонарушений несовершеннолетних, можно сделать следующие </w:t>
      </w:r>
      <w:r>
        <w:rPr>
          <w:rFonts w:ascii="Times New Roman" w:hAnsi="Times New Roman" w:cs="Times New Roman"/>
          <w:b/>
          <w:sz w:val="24"/>
          <w:szCs w:val="24"/>
        </w:rPr>
        <w:t>выводы:</w:t>
      </w:r>
    </w:p>
    <w:p w:rsidR="00DD2BA8" w:rsidRDefault="00DD2BA8" w:rsidP="00906607">
      <w:pPr>
        <w:numPr>
          <w:ilvl w:val="0"/>
          <w:numId w:val="23"/>
        </w:numPr>
        <w:ind w:right="-1" w:firstLine="709"/>
        <w:jc w:val="both"/>
      </w:pPr>
      <w:r>
        <w:rPr>
          <w:rFonts w:ascii="Times New Roman" w:hAnsi="Times New Roman" w:cs="Times New Roman"/>
          <w:sz w:val="24"/>
          <w:szCs w:val="24"/>
        </w:rPr>
        <w:t xml:space="preserve">В школе создана вся необходимая документация, регламентирующая воспитательную деятельность школы;                                                                            </w:t>
      </w:r>
    </w:p>
    <w:p w:rsidR="00DD2BA8" w:rsidRDefault="00DD2BA8" w:rsidP="00906607">
      <w:pPr>
        <w:numPr>
          <w:ilvl w:val="0"/>
          <w:numId w:val="23"/>
        </w:numPr>
        <w:ind w:right="-1" w:firstLine="709"/>
        <w:jc w:val="both"/>
      </w:pPr>
      <w:r>
        <w:rPr>
          <w:rFonts w:ascii="Times New Roman" w:hAnsi="Times New Roman" w:cs="Times New Roman"/>
          <w:sz w:val="24"/>
          <w:szCs w:val="24"/>
        </w:rPr>
        <w:t xml:space="preserve">Созданы условия для нормального воспитания и развития личности ребенка, социальным педагогом, педагогом-психологом, классными руководителями используются различные формы и методы профилактической работы учащихся;                                                                 </w:t>
      </w:r>
    </w:p>
    <w:p w:rsidR="00DD2BA8" w:rsidRDefault="00DD2BA8" w:rsidP="00906607">
      <w:pPr>
        <w:numPr>
          <w:ilvl w:val="0"/>
          <w:numId w:val="23"/>
        </w:numPr>
        <w:ind w:right="-1" w:firstLine="709"/>
        <w:jc w:val="both"/>
      </w:pPr>
      <w:r>
        <w:rPr>
          <w:rFonts w:ascii="Times New Roman" w:hAnsi="Times New Roman" w:cs="Times New Roman"/>
          <w:sz w:val="24"/>
          <w:szCs w:val="24"/>
        </w:rPr>
        <w:t xml:space="preserve">Для формирования установок на ЗОЖ учащиеся «группы риска» привлекались к участию в различных культурно –массовых и спортивных соревнованиях;                                                                                                         4. Все учащиеся «группы риска» (100 %) вовлечены во внеурочную деятельность с целью организации занятости в свободное время;                 </w:t>
      </w:r>
    </w:p>
    <w:p w:rsidR="00DD2BA8" w:rsidRDefault="00DD2BA8" w:rsidP="00845645">
      <w:pPr>
        <w:ind w:right="-1" w:firstLine="709"/>
        <w:jc w:val="both"/>
      </w:pPr>
      <w:r>
        <w:rPr>
          <w:rFonts w:ascii="Times New Roman" w:hAnsi="Times New Roman" w:cs="Times New Roman"/>
          <w:sz w:val="24"/>
          <w:szCs w:val="24"/>
        </w:rPr>
        <w:t xml:space="preserve">   5. Выстроена система совместной работы с КДН и ЗП при администрации Крымского района, ОПДН, ГИБДД, Управлением по вопросам семьи и детства, Управлением социальной защиты населения министерства труда и социального развития Краснодарского края в Крымском районе, ГБУЗ «Крымской ЦРБ» МЗКК, СРЦН, администрацией Троицкого сельского поселения, Троицким казачьи обществом, Свято-Троицким храмом, СКЦ ст.Троицкой, с/к «Олимп» и другими;</w:t>
      </w:r>
    </w:p>
    <w:p w:rsidR="00DD2BA8" w:rsidRDefault="00DD2BA8" w:rsidP="00845645">
      <w:pPr>
        <w:ind w:right="-1" w:firstLine="709"/>
        <w:jc w:val="both"/>
      </w:pPr>
      <w:r>
        <w:rPr>
          <w:rFonts w:ascii="Times New Roman" w:hAnsi="Times New Roman" w:cs="Times New Roman"/>
          <w:sz w:val="24"/>
          <w:szCs w:val="24"/>
        </w:rPr>
        <w:t>6. Функционирует ШВР, Совет профилактики при МБОУ СОШ № 57 и Совет территориальной комиссии по профилактике правонарушений и преступлений при Троицком сельском поселении.</w:t>
      </w:r>
    </w:p>
    <w:p w:rsidR="00DD2BA8" w:rsidRDefault="00DD2BA8" w:rsidP="00845645">
      <w:pPr>
        <w:ind w:right="-1" w:firstLine="709"/>
        <w:jc w:val="both"/>
        <w:rPr>
          <w:b/>
          <w:sz w:val="28"/>
          <w:szCs w:val="28"/>
        </w:rPr>
      </w:pPr>
    </w:p>
    <w:p w:rsidR="00DD2BA8" w:rsidRDefault="00DD2BA8" w:rsidP="00845645">
      <w:pPr>
        <w:ind w:right="-1" w:firstLineChars="100" w:firstLine="281"/>
        <w:rPr>
          <w:b/>
          <w:sz w:val="28"/>
          <w:szCs w:val="28"/>
        </w:rPr>
      </w:pPr>
      <w:r>
        <w:rPr>
          <w:rFonts w:ascii="Times New Roman" w:hAnsi="Times New Roman" w:cs="Times New Roman"/>
          <w:b/>
          <w:sz w:val="28"/>
          <w:szCs w:val="28"/>
        </w:rPr>
        <w:t>Стратегические положения и решения на 2025-2026 учебный год:</w:t>
      </w:r>
    </w:p>
    <w:p w:rsidR="00DD2BA8" w:rsidRDefault="00DD2BA8" w:rsidP="00845645">
      <w:pPr>
        <w:ind w:right="-1" w:firstLineChars="100" w:firstLine="281"/>
        <w:rPr>
          <w:b/>
          <w:color w:val="4F81BD" w:themeColor="accent1"/>
          <w:sz w:val="28"/>
          <w:szCs w:val="28"/>
        </w:rPr>
      </w:pPr>
    </w:p>
    <w:p w:rsidR="00DD2BA8" w:rsidRDefault="00DD2BA8" w:rsidP="00906607">
      <w:pPr>
        <w:numPr>
          <w:ilvl w:val="0"/>
          <w:numId w:val="24"/>
        </w:numPr>
        <w:ind w:right="-1" w:firstLine="709"/>
        <w:jc w:val="both"/>
      </w:pPr>
      <w:r>
        <w:rPr>
          <w:rFonts w:ascii="Times New Roman" w:hAnsi="Times New Roman" w:cs="Times New Roman"/>
          <w:sz w:val="24"/>
          <w:szCs w:val="24"/>
        </w:rPr>
        <w:t xml:space="preserve">Обеспечить соблюдение законодательства, направленного на защиту прав детей, доступности получения качественного образования;                              </w:t>
      </w:r>
    </w:p>
    <w:p w:rsidR="00DD2BA8" w:rsidRDefault="00DD2BA8" w:rsidP="00906607">
      <w:pPr>
        <w:numPr>
          <w:ilvl w:val="0"/>
          <w:numId w:val="24"/>
        </w:numPr>
        <w:ind w:right="-1" w:firstLine="709"/>
        <w:jc w:val="both"/>
      </w:pPr>
      <w:r>
        <w:rPr>
          <w:rFonts w:ascii="Times New Roman" w:hAnsi="Times New Roman" w:cs="Times New Roman"/>
          <w:sz w:val="24"/>
          <w:szCs w:val="24"/>
        </w:rPr>
        <w:t xml:space="preserve">Продолжить деятельность школы по профилактике безнадзорности и правонарушений несовершеннолетних;                                                                </w:t>
      </w:r>
      <w:r>
        <w:rPr>
          <w:rFonts w:ascii="Times New Roman" w:hAnsi="Times New Roman" w:cs="Times New Roman"/>
          <w:sz w:val="24"/>
          <w:szCs w:val="24"/>
        </w:rPr>
        <w:br/>
        <w:t xml:space="preserve">3. Продолжить работу социально- педагогической, психологической, правовой защиты подростков «группы риска»;                                                       </w:t>
      </w:r>
    </w:p>
    <w:p w:rsidR="00DD2BA8" w:rsidRDefault="00DD2BA8" w:rsidP="00845645">
      <w:pPr>
        <w:ind w:right="-1" w:firstLine="709"/>
        <w:jc w:val="both"/>
      </w:pPr>
      <w:r>
        <w:rPr>
          <w:rFonts w:ascii="Times New Roman" w:hAnsi="Times New Roman" w:cs="Times New Roman"/>
          <w:sz w:val="24"/>
          <w:szCs w:val="24"/>
        </w:rPr>
        <w:t xml:space="preserve">4.Способствовать сохранению и укреплению здоровья учащихся;                              </w:t>
      </w:r>
    </w:p>
    <w:p w:rsidR="00DD2BA8" w:rsidRDefault="00DD2BA8" w:rsidP="00845645">
      <w:pPr>
        <w:ind w:right="-1" w:firstLine="709"/>
        <w:jc w:val="both"/>
      </w:pPr>
      <w:r>
        <w:rPr>
          <w:rFonts w:ascii="Times New Roman" w:hAnsi="Times New Roman" w:cs="Times New Roman"/>
          <w:sz w:val="24"/>
          <w:szCs w:val="24"/>
        </w:rPr>
        <w:t xml:space="preserve"> 5. Совершенствовать систему организации профилактической работы;</w:t>
      </w:r>
    </w:p>
    <w:p w:rsidR="00DD2BA8" w:rsidRDefault="00DD2BA8" w:rsidP="00845645">
      <w:pPr>
        <w:ind w:right="-1" w:firstLine="709"/>
        <w:jc w:val="both"/>
      </w:pPr>
      <w:r>
        <w:rPr>
          <w:rFonts w:ascii="Times New Roman" w:hAnsi="Times New Roman" w:cs="Times New Roman"/>
          <w:sz w:val="24"/>
          <w:szCs w:val="24"/>
        </w:rPr>
        <w:t>6. С целью улучшения работы по профилактике правонарушений среди подростков необходимо шире использовать возможности детского самоуправления в классах, волонтерства «Движения первых», «Юнармии»,  что могло бы стать одним из факторов социализации подростков, помогло бы включить этих ребят в значимую деятельность, выработке у них активной жизненной позиции.</w:t>
      </w:r>
    </w:p>
    <w:p w:rsidR="00DD2BA8" w:rsidRDefault="00DD2BA8" w:rsidP="00DD2BA8">
      <w:pPr>
        <w:jc w:val="both"/>
      </w:pPr>
    </w:p>
    <w:p w:rsidR="00845645" w:rsidRDefault="00845645" w:rsidP="00DD2BA8">
      <w:pPr>
        <w:rPr>
          <w:rFonts w:ascii="Times New Roman" w:hAnsi="Times New Roman" w:cs="Times New Roman"/>
          <w:b/>
          <w:sz w:val="24"/>
          <w:szCs w:val="24"/>
        </w:rPr>
      </w:pPr>
    </w:p>
    <w:p w:rsidR="00845645" w:rsidRDefault="00845645" w:rsidP="00DD2BA8">
      <w:pPr>
        <w:rPr>
          <w:rFonts w:ascii="Times New Roman" w:hAnsi="Times New Roman" w:cs="Times New Roman"/>
          <w:b/>
          <w:sz w:val="24"/>
          <w:szCs w:val="24"/>
        </w:rPr>
      </w:pPr>
    </w:p>
    <w:p w:rsidR="00845645" w:rsidRDefault="00845645" w:rsidP="00DD2BA8">
      <w:pPr>
        <w:rPr>
          <w:rFonts w:ascii="Times New Roman" w:hAnsi="Times New Roman" w:cs="Times New Roman"/>
          <w:b/>
          <w:sz w:val="24"/>
          <w:szCs w:val="24"/>
        </w:rPr>
      </w:pPr>
    </w:p>
    <w:p w:rsidR="00DD2BA8" w:rsidRPr="00845645" w:rsidRDefault="00845645" w:rsidP="00845645">
      <w:pPr>
        <w:pStyle w:val="2"/>
        <w:rPr>
          <w:rFonts w:ascii="Times New Roman" w:hAnsi="Times New Roman" w:cs="Times New Roman"/>
          <w:sz w:val="28"/>
          <w:szCs w:val="28"/>
        </w:rPr>
      </w:pPr>
      <w:bookmarkStart w:id="24" w:name="_Toc207192419"/>
      <w:r w:rsidRPr="00845645">
        <w:rPr>
          <w:rFonts w:ascii="Times New Roman" w:hAnsi="Times New Roman" w:cs="Times New Roman"/>
          <w:sz w:val="28"/>
          <w:szCs w:val="28"/>
        </w:rPr>
        <w:lastRenderedPageBreak/>
        <w:t xml:space="preserve">2.6. </w:t>
      </w:r>
      <w:r w:rsidR="00DD2BA8" w:rsidRPr="00845645">
        <w:rPr>
          <w:rFonts w:ascii="Times New Roman" w:hAnsi="Times New Roman" w:cs="Times New Roman"/>
          <w:sz w:val="28"/>
          <w:szCs w:val="28"/>
        </w:rPr>
        <w:t>Анализ реализации психологической деятельности</w:t>
      </w:r>
      <w:bookmarkEnd w:id="24"/>
    </w:p>
    <w:p w:rsidR="00DD2BA8" w:rsidRDefault="00DD2BA8" w:rsidP="00DD2BA8">
      <w:pPr>
        <w:rPr>
          <w:b/>
        </w:rPr>
      </w:pPr>
      <w:r>
        <w:rPr>
          <w:rFonts w:ascii="Times New Roman" w:hAnsi="Times New Roman" w:cs="Times New Roman"/>
          <w:b/>
          <w:sz w:val="24"/>
          <w:szCs w:val="24"/>
        </w:rPr>
        <w:t>за 202</w:t>
      </w:r>
      <w:r>
        <w:rPr>
          <w:rFonts w:cs="Times New Roman"/>
          <w:b/>
          <w:sz w:val="24"/>
          <w:szCs w:val="24"/>
        </w:rPr>
        <w:t>4</w:t>
      </w:r>
      <w:r>
        <w:rPr>
          <w:rFonts w:ascii="Times New Roman" w:hAnsi="Times New Roman" w:cs="Times New Roman"/>
          <w:b/>
          <w:sz w:val="24"/>
          <w:szCs w:val="24"/>
        </w:rPr>
        <w:t xml:space="preserve"> – 202</w:t>
      </w:r>
      <w:r>
        <w:rPr>
          <w:rFonts w:cs="Times New Roman"/>
          <w:b/>
          <w:sz w:val="24"/>
          <w:szCs w:val="24"/>
        </w:rPr>
        <w:t>5</w:t>
      </w:r>
      <w:r>
        <w:rPr>
          <w:rFonts w:ascii="Times New Roman" w:hAnsi="Times New Roman" w:cs="Times New Roman"/>
          <w:b/>
          <w:sz w:val="24"/>
          <w:szCs w:val="24"/>
        </w:rPr>
        <w:t xml:space="preserve"> учебный год</w:t>
      </w:r>
    </w:p>
    <w:p w:rsidR="00DD2BA8" w:rsidRDefault="00DD2BA8" w:rsidP="00DD2BA8">
      <w:pPr>
        <w:ind w:firstLine="708"/>
        <w:jc w:val="both"/>
      </w:pPr>
      <w:r>
        <w:rPr>
          <w:rFonts w:ascii="Times New Roman" w:hAnsi="Times New Roman" w:cs="Times New Roman"/>
          <w:sz w:val="24"/>
          <w:szCs w:val="24"/>
        </w:rPr>
        <w:t xml:space="preserve">Анализ реализации психологической деятельности осуществлялся в соответствии с планом психологической работы на 2024 – 2025 учебный год. </w:t>
      </w:r>
    </w:p>
    <w:p w:rsidR="00DD2BA8" w:rsidRDefault="00DD2BA8" w:rsidP="00DD2BA8">
      <w:pPr>
        <w:jc w:val="both"/>
      </w:pPr>
      <w:r>
        <w:rPr>
          <w:rFonts w:ascii="Times New Roman" w:hAnsi="Times New Roman" w:cs="Times New Roman"/>
          <w:sz w:val="24"/>
          <w:szCs w:val="24"/>
        </w:rPr>
        <w:t>Цель психологической деятельности на 2024 – 2025 учебный год – создание благоприятных психолого-педагогических условий реализации основной образовательной программы; сохранение и укрепление здоровья обучающихся, снижение рисков их дезадаптации, негативной социализации.</w:t>
      </w:r>
    </w:p>
    <w:p w:rsidR="00DD2BA8" w:rsidRDefault="00DD2BA8" w:rsidP="00DD2BA8">
      <w:pPr>
        <w:jc w:val="both"/>
      </w:pPr>
    </w:p>
    <w:p w:rsidR="00DD2BA8" w:rsidRDefault="00DD2BA8" w:rsidP="00DD2BA8">
      <w:pPr>
        <w:jc w:val="both"/>
      </w:pPr>
      <w:r>
        <w:rPr>
          <w:rFonts w:ascii="Times New Roman" w:hAnsi="Times New Roman" w:cs="Times New Roman"/>
          <w:sz w:val="24"/>
          <w:szCs w:val="24"/>
        </w:rPr>
        <w:t>В соответствии с целью были поставлены следующие задачи:</w:t>
      </w:r>
    </w:p>
    <w:p w:rsidR="00DD2BA8" w:rsidRDefault="00DD2BA8" w:rsidP="00DD2BA8">
      <w:pPr>
        <w:jc w:val="both"/>
      </w:pPr>
      <w:r>
        <w:rPr>
          <w:rFonts w:ascii="Times New Roman" w:hAnsi="Times New Roman" w:cs="Times New Roman"/>
          <w:sz w:val="24"/>
          <w:szCs w:val="24"/>
        </w:rPr>
        <w:t>1. Обеспечить психологическое сопровождение реализации основной образовательной программы, обеспечение преемственности содержания и форм психолого-педагогического сопровождения на разных уровнях основного общего образования.</w:t>
      </w:r>
    </w:p>
    <w:p w:rsidR="00DD2BA8" w:rsidRDefault="00DD2BA8" w:rsidP="00DD2BA8">
      <w:pPr>
        <w:jc w:val="both"/>
      </w:pPr>
      <w:r>
        <w:rPr>
          <w:rFonts w:ascii="Times New Roman" w:hAnsi="Times New Roman" w:cs="Times New Roman"/>
          <w:sz w:val="24"/>
          <w:szCs w:val="24"/>
        </w:rPr>
        <w:t>2. Организовать мониторинг возможностей и способностей учащихся, динамики их психологического развития в процессе школьного обучения, детей с ограниченными возможностями здоровья; выявление проблем в обучении, поведении и социализации, определение причин их возникновения, путей и средств их разрешения.</w:t>
      </w:r>
    </w:p>
    <w:p w:rsidR="00DD2BA8" w:rsidRDefault="00DD2BA8" w:rsidP="00DD2BA8">
      <w:pPr>
        <w:jc w:val="both"/>
      </w:pPr>
      <w:r>
        <w:rPr>
          <w:rFonts w:ascii="Times New Roman" w:hAnsi="Times New Roman" w:cs="Times New Roman"/>
          <w:sz w:val="24"/>
          <w:szCs w:val="24"/>
        </w:rPr>
        <w:t>3. Обеспечить реализацию психолого-педагогических, коррекционно-развивающих, профилактических программ, направленных на преодоление трудностей в адаптации, обучении и воспитании, задержек и отклонений в развитии учащихся; сохранение и укрепление психологического здоровья учащихся, формирование ценности здоровья и безопасного образа жизни; формирование коммуникативных навыков в разновозрастной среде и среде сверстников; психолого-педагогическую поддержку участников олимпиадного движения, детских объединений и ученического самоуправления; обеспечение осознанного и ответственного выбора дальнейшей профессиональной сферы деятельности; профилактику формирования у учащихся девиантных форм поведения и агрессии; профилактику школьной тревожности и личностных расстройств учащихся; формирование психологической культуры поведения в информационной среде; развитие психологической культуры в области использования ИКТ.</w:t>
      </w:r>
    </w:p>
    <w:p w:rsidR="00DD2BA8" w:rsidRDefault="00DD2BA8" w:rsidP="00DD2BA8">
      <w:pPr>
        <w:jc w:val="both"/>
      </w:pPr>
      <w:r>
        <w:rPr>
          <w:rFonts w:ascii="Times New Roman" w:hAnsi="Times New Roman" w:cs="Times New Roman"/>
          <w:sz w:val="24"/>
          <w:szCs w:val="24"/>
        </w:rPr>
        <w:t>4. Организовать индивидуальное психолого-педагогическое сопровождение участников образовательных отношений (учащихся, испытывающих трудности в освоении образовательных программ, развитии и социальной адаптации; учащихся, проявляющих индивидуальные способности, учащихся с ОВЗ; педагогических, вспомогательных и иных работников образовательной организации, обеспечивающих реализацию программы ООО; родителей (законных представителей) несовершеннолетних учащихся).</w:t>
      </w:r>
    </w:p>
    <w:p w:rsidR="00DD2BA8" w:rsidRDefault="00DD2BA8" w:rsidP="00DD2BA8">
      <w:pPr>
        <w:jc w:val="both"/>
      </w:pPr>
      <w:r>
        <w:rPr>
          <w:rFonts w:ascii="Times New Roman" w:hAnsi="Times New Roman" w:cs="Times New Roman"/>
          <w:sz w:val="24"/>
          <w:szCs w:val="24"/>
        </w:rPr>
        <w:t>5. Обеспечить организацию и проведение мероприятий на развитие психологической компетентности участников образовательных отношений (администрации, педагогов, родителей (законных представителей), учащихся): психологическое просвещение и консультирование по проблемам обучения, воспитания и развития учащихся.</w:t>
      </w:r>
    </w:p>
    <w:p w:rsidR="00DD2BA8" w:rsidRDefault="00DD2BA8" w:rsidP="00DD2BA8">
      <w:pPr>
        <w:jc w:val="both"/>
      </w:pPr>
      <w:r>
        <w:rPr>
          <w:rFonts w:ascii="Times New Roman" w:hAnsi="Times New Roman" w:cs="Times New Roman"/>
          <w:sz w:val="24"/>
          <w:szCs w:val="24"/>
        </w:rPr>
        <w:t>6. Организовать психологическую экспертизу (оценку) комфортности и безопасности образовательной среды.</w:t>
      </w:r>
    </w:p>
    <w:p w:rsidR="00DD2BA8" w:rsidRDefault="00DD2BA8" w:rsidP="00DD2BA8">
      <w:pPr>
        <w:jc w:val="both"/>
      </w:pPr>
      <w:r>
        <w:rPr>
          <w:rFonts w:ascii="Times New Roman" w:hAnsi="Times New Roman" w:cs="Times New Roman"/>
          <w:sz w:val="24"/>
          <w:szCs w:val="24"/>
        </w:rPr>
        <w:t>7. Осуществлять взаимодействие с педагогическим коллективом (классными руководителями, администрацией, психолого-педагогическим консилиумом, советом профилактики), с образовательными организациями, учреждениями и организациями здравоохранения и социальной защиты населения по созданию условий для сохранения и укрепления психологического и психического здоровья учащихся, оказание им психологической поддержки, содействие в трудных жизненных ситуациях.</w:t>
      </w:r>
    </w:p>
    <w:p w:rsidR="00DD2BA8" w:rsidRDefault="00DD2BA8" w:rsidP="00DD2BA8">
      <w:pPr>
        <w:jc w:val="both"/>
      </w:pPr>
      <w:r>
        <w:rPr>
          <w:rFonts w:ascii="Times New Roman" w:hAnsi="Times New Roman" w:cs="Times New Roman"/>
          <w:sz w:val="24"/>
          <w:szCs w:val="24"/>
        </w:rPr>
        <w:t>Реализация психологической деятельности осуществлялась через организацию диагностической, консультативной, коррекционно-развивающей, профилактической и просветительской работы.</w:t>
      </w:r>
    </w:p>
    <w:p w:rsidR="00DD2BA8" w:rsidRDefault="00DD2BA8" w:rsidP="00DD2BA8">
      <w:pPr>
        <w:jc w:val="both"/>
        <w:rPr>
          <w:b/>
        </w:rPr>
      </w:pPr>
      <w:r>
        <w:rPr>
          <w:rFonts w:ascii="Times New Roman" w:hAnsi="Times New Roman" w:cs="Times New Roman"/>
          <w:b/>
          <w:sz w:val="24"/>
          <w:szCs w:val="24"/>
        </w:rPr>
        <w:t>Анализ организации диагностической деятельности.</w:t>
      </w:r>
    </w:p>
    <w:p w:rsidR="00DD2BA8" w:rsidRDefault="00DD2BA8" w:rsidP="00DD2BA8">
      <w:pPr>
        <w:ind w:firstLine="708"/>
        <w:jc w:val="both"/>
      </w:pPr>
      <w:r>
        <w:rPr>
          <w:rFonts w:ascii="Times New Roman" w:hAnsi="Times New Roman" w:cs="Times New Roman"/>
          <w:sz w:val="24"/>
          <w:szCs w:val="24"/>
        </w:rPr>
        <w:t>Диагностическая деятельность направлена на своевременное выявление проблем в развитии ребенка, отслеживание динамики сформированности различных психологических новообразований, соответствие уровня их развития возрастным ориентирам.</w:t>
      </w:r>
    </w:p>
    <w:p w:rsidR="00DD2BA8" w:rsidRDefault="00DD2BA8" w:rsidP="00DD2BA8">
      <w:pPr>
        <w:jc w:val="both"/>
      </w:pPr>
      <w:r>
        <w:rPr>
          <w:rFonts w:ascii="Times New Roman" w:hAnsi="Times New Roman" w:cs="Times New Roman"/>
          <w:sz w:val="24"/>
          <w:szCs w:val="24"/>
        </w:rPr>
        <w:t xml:space="preserve">На основе результатов диагностических обследований выявляются причины проблем в обучении и поведении ребенка, определяются пути и формы оказания ему психолого-педагогической помощи, </w:t>
      </w:r>
      <w:r>
        <w:rPr>
          <w:rFonts w:ascii="Times New Roman" w:hAnsi="Times New Roman" w:cs="Times New Roman"/>
          <w:sz w:val="24"/>
          <w:szCs w:val="24"/>
        </w:rPr>
        <w:lastRenderedPageBreak/>
        <w:t>формируются группы для дальнейшей коррекционно-развивающей работы, разрабатываются рекомендации всем участникам образовательных отношений.</w:t>
      </w:r>
    </w:p>
    <w:p w:rsidR="00DD2BA8" w:rsidRDefault="00DD2BA8" w:rsidP="00DD2BA8">
      <w:pPr>
        <w:jc w:val="both"/>
      </w:pPr>
      <w:r>
        <w:rPr>
          <w:rFonts w:ascii="Times New Roman" w:hAnsi="Times New Roman" w:cs="Times New Roman"/>
          <w:sz w:val="24"/>
          <w:szCs w:val="24"/>
        </w:rPr>
        <w:t>Диагностическая деятельность состоит из плановых скрининг обследований, углубленных индивидуальных обследований учащихся, а также диагностики по запросам.</w:t>
      </w:r>
    </w:p>
    <w:p w:rsidR="00DD2BA8" w:rsidRDefault="00DD2BA8" w:rsidP="00DD2BA8">
      <w:pPr>
        <w:jc w:val="both"/>
      </w:pPr>
      <w:r>
        <w:rPr>
          <w:rFonts w:ascii="Times New Roman" w:hAnsi="Times New Roman" w:cs="Times New Roman"/>
          <w:sz w:val="24"/>
          <w:szCs w:val="24"/>
        </w:rPr>
        <w:t>Анализ результатов плановых скрининг обследований учащихся показал следующее.</w:t>
      </w:r>
    </w:p>
    <w:tbl>
      <w:tblPr>
        <w:tblStyle w:val="affffff1"/>
        <w:tblW w:w="10283" w:type="dxa"/>
        <w:tblLayout w:type="fixed"/>
        <w:tblLook w:val="04A0" w:firstRow="1" w:lastRow="0" w:firstColumn="1" w:lastColumn="0" w:noHBand="0" w:noVBand="1"/>
      </w:tblPr>
      <w:tblGrid>
        <w:gridCol w:w="2518"/>
        <w:gridCol w:w="1409"/>
        <w:gridCol w:w="1851"/>
        <w:gridCol w:w="1985"/>
        <w:gridCol w:w="2520"/>
      </w:tblGrid>
      <w:tr w:rsidR="00DD2BA8" w:rsidTr="00807F35">
        <w:trPr>
          <w:trHeight w:val="751"/>
        </w:trPr>
        <w:tc>
          <w:tcPr>
            <w:tcW w:w="2518" w:type="dxa"/>
          </w:tcPr>
          <w:p w:rsidR="00DD2BA8" w:rsidRDefault="00DD2BA8" w:rsidP="00807F35">
            <w:pPr>
              <w:jc w:val="center"/>
              <w:rPr>
                <w:rFonts w:eastAsia="Calibri"/>
                <w:b/>
              </w:rPr>
            </w:pPr>
            <w:r>
              <w:rPr>
                <w:rFonts w:eastAsia="Calibri"/>
                <w:b/>
                <w:sz w:val="24"/>
                <w:szCs w:val="24"/>
              </w:rPr>
              <w:t xml:space="preserve">Цели диагностики </w:t>
            </w:r>
          </w:p>
        </w:tc>
        <w:tc>
          <w:tcPr>
            <w:tcW w:w="1409" w:type="dxa"/>
          </w:tcPr>
          <w:p w:rsidR="00DD2BA8" w:rsidRDefault="00DD2BA8" w:rsidP="00807F35">
            <w:pPr>
              <w:jc w:val="center"/>
              <w:rPr>
                <w:rFonts w:eastAsia="Calibri"/>
                <w:b/>
              </w:rPr>
            </w:pPr>
            <w:r>
              <w:rPr>
                <w:rFonts w:eastAsia="Calibri"/>
                <w:b/>
                <w:sz w:val="24"/>
                <w:szCs w:val="24"/>
              </w:rPr>
              <w:t>Уровень</w:t>
            </w:r>
          </w:p>
        </w:tc>
        <w:tc>
          <w:tcPr>
            <w:tcW w:w="1851" w:type="dxa"/>
          </w:tcPr>
          <w:p w:rsidR="00DD2BA8" w:rsidRDefault="00DD2BA8" w:rsidP="00807F35">
            <w:pPr>
              <w:jc w:val="center"/>
              <w:rPr>
                <w:rFonts w:eastAsia="Calibri"/>
                <w:b/>
              </w:rPr>
            </w:pPr>
            <w:r>
              <w:rPr>
                <w:rFonts w:eastAsia="Calibri"/>
                <w:b/>
                <w:sz w:val="24"/>
                <w:szCs w:val="24"/>
              </w:rPr>
              <w:t>Категория и количество участников</w:t>
            </w:r>
          </w:p>
        </w:tc>
        <w:tc>
          <w:tcPr>
            <w:tcW w:w="1985" w:type="dxa"/>
          </w:tcPr>
          <w:p w:rsidR="00DD2BA8" w:rsidRDefault="00DD2BA8" w:rsidP="00807F35">
            <w:pPr>
              <w:jc w:val="center"/>
              <w:rPr>
                <w:rFonts w:eastAsia="Calibri"/>
                <w:b/>
              </w:rPr>
            </w:pPr>
            <w:r>
              <w:rPr>
                <w:rFonts w:eastAsia="Calibri"/>
                <w:b/>
                <w:sz w:val="24"/>
                <w:szCs w:val="24"/>
              </w:rPr>
              <w:t>Название методик</w:t>
            </w:r>
          </w:p>
        </w:tc>
        <w:tc>
          <w:tcPr>
            <w:tcW w:w="2520" w:type="dxa"/>
          </w:tcPr>
          <w:p w:rsidR="00DD2BA8" w:rsidRDefault="00DD2BA8" w:rsidP="00807F35">
            <w:pPr>
              <w:jc w:val="center"/>
              <w:rPr>
                <w:rFonts w:eastAsia="Calibri"/>
                <w:b/>
              </w:rPr>
            </w:pPr>
            <w:r>
              <w:rPr>
                <w:rFonts w:eastAsia="Calibri"/>
                <w:b/>
                <w:sz w:val="24"/>
                <w:szCs w:val="24"/>
              </w:rPr>
              <w:t>Полученные результаты</w:t>
            </w:r>
          </w:p>
        </w:tc>
      </w:tr>
      <w:tr w:rsidR="00DD2BA8" w:rsidTr="00807F35">
        <w:trPr>
          <w:trHeight w:val="143"/>
        </w:trPr>
        <w:tc>
          <w:tcPr>
            <w:tcW w:w="10283" w:type="dxa"/>
            <w:gridSpan w:val="5"/>
          </w:tcPr>
          <w:p w:rsidR="00DD2BA8" w:rsidRDefault="00DD2BA8" w:rsidP="00807F35">
            <w:pPr>
              <w:jc w:val="center"/>
              <w:rPr>
                <w:rFonts w:eastAsia="Calibri"/>
                <w:i/>
              </w:rPr>
            </w:pPr>
            <w:r>
              <w:rPr>
                <w:rFonts w:eastAsia="Calibri"/>
                <w:b/>
                <w:sz w:val="24"/>
                <w:szCs w:val="24"/>
              </w:rPr>
              <w:t>Название диагностики:</w:t>
            </w:r>
            <w:r>
              <w:rPr>
                <w:rFonts w:eastAsia="Calibri"/>
                <w:i/>
                <w:sz w:val="24"/>
                <w:szCs w:val="24"/>
              </w:rPr>
              <w:t xml:space="preserve"> </w:t>
            </w:r>
            <w:r>
              <w:rPr>
                <w:rFonts w:eastAsia="Calibri"/>
                <w:sz w:val="24"/>
                <w:szCs w:val="24"/>
              </w:rPr>
              <w:t>Диагностика готовности первоклассников к обучению в школе</w:t>
            </w:r>
          </w:p>
        </w:tc>
      </w:tr>
      <w:tr w:rsidR="00DD2BA8" w:rsidTr="00807F35">
        <w:trPr>
          <w:trHeight w:val="143"/>
        </w:trPr>
        <w:tc>
          <w:tcPr>
            <w:tcW w:w="2518" w:type="dxa"/>
          </w:tcPr>
          <w:p w:rsidR="00DD2BA8" w:rsidRDefault="00DD2BA8" w:rsidP="00807F35">
            <w:pPr>
              <w:rPr>
                <w:rFonts w:eastAsia="Calibri"/>
              </w:rPr>
            </w:pPr>
            <w:r>
              <w:rPr>
                <w:rFonts w:eastAsia="Calibri"/>
                <w:sz w:val="24"/>
                <w:szCs w:val="24"/>
              </w:rPr>
              <w:t>Цель – определить уровень готовности первоклассников к обучению в школе.</w:t>
            </w:r>
          </w:p>
          <w:p w:rsidR="00DD2BA8" w:rsidRDefault="00DD2BA8" w:rsidP="00807F35">
            <w:pPr>
              <w:rPr>
                <w:rFonts w:eastAsia="Calibri"/>
              </w:rPr>
            </w:pPr>
          </w:p>
        </w:tc>
        <w:tc>
          <w:tcPr>
            <w:tcW w:w="1409" w:type="dxa"/>
          </w:tcPr>
          <w:p w:rsidR="00DD2BA8" w:rsidRDefault="00DD2BA8" w:rsidP="00807F35">
            <w:pPr>
              <w:rPr>
                <w:rFonts w:eastAsia="Calibri"/>
              </w:rPr>
            </w:pPr>
            <w:r>
              <w:rPr>
                <w:rFonts w:eastAsia="Calibri"/>
                <w:sz w:val="24"/>
                <w:szCs w:val="24"/>
              </w:rPr>
              <w:t xml:space="preserve">Групповой </w:t>
            </w:r>
          </w:p>
        </w:tc>
        <w:tc>
          <w:tcPr>
            <w:tcW w:w="1851" w:type="dxa"/>
          </w:tcPr>
          <w:p w:rsidR="00DD2BA8" w:rsidRDefault="00DD2BA8" w:rsidP="00807F35">
            <w:pPr>
              <w:rPr>
                <w:rFonts w:eastAsia="Calibri"/>
              </w:rPr>
            </w:pPr>
            <w:r>
              <w:rPr>
                <w:rFonts w:eastAsia="Calibri"/>
                <w:sz w:val="24"/>
                <w:szCs w:val="24"/>
              </w:rPr>
              <w:t xml:space="preserve">Учащиеся 1-х классов. </w:t>
            </w:r>
          </w:p>
          <w:p w:rsidR="00DD2BA8" w:rsidRDefault="00DD2BA8" w:rsidP="00807F35">
            <w:pPr>
              <w:rPr>
                <w:rFonts w:eastAsia="Calibri"/>
              </w:rPr>
            </w:pPr>
            <w:r>
              <w:rPr>
                <w:rFonts w:eastAsia="Calibri"/>
                <w:sz w:val="24"/>
                <w:szCs w:val="24"/>
              </w:rPr>
              <w:t xml:space="preserve">1 «А» - 24 чел. 1 «Б» - 27 чел. </w:t>
            </w:r>
          </w:p>
          <w:p w:rsidR="00DD2BA8" w:rsidRDefault="00DD2BA8" w:rsidP="00807F35">
            <w:pPr>
              <w:rPr>
                <w:rFonts w:eastAsia="Calibri"/>
              </w:rPr>
            </w:pPr>
            <w:r>
              <w:rPr>
                <w:rFonts w:eastAsia="Calibri"/>
                <w:sz w:val="24"/>
                <w:szCs w:val="24"/>
              </w:rPr>
              <w:t>1 «В» - 22</w:t>
            </w:r>
          </w:p>
        </w:tc>
        <w:tc>
          <w:tcPr>
            <w:tcW w:w="1985" w:type="dxa"/>
          </w:tcPr>
          <w:p w:rsidR="00DD2BA8" w:rsidRDefault="00DD2BA8" w:rsidP="00807F35">
            <w:pPr>
              <w:rPr>
                <w:rFonts w:eastAsia="Calibri"/>
              </w:rPr>
            </w:pPr>
            <w:r>
              <w:rPr>
                <w:rFonts w:eastAsia="Calibri"/>
                <w:sz w:val="24"/>
                <w:szCs w:val="24"/>
              </w:rPr>
              <w:t>Методика «Психолого-педагогическая оценка готовности ребенка к началу школьного обучения».</w:t>
            </w:r>
          </w:p>
        </w:tc>
        <w:tc>
          <w:tcPr>
            <w:tcW w:w="2520" w:type="dxa"/>
          </w:tcPr>
          <w:p w:rsidR="00DD2BA8" w:rsidRDefault="00DD2BA8" w:rsidP="00807F35">
            <w:pPr>
              <w:rPr>
                <w:rFonts w:eastAsia="Calibri"/>
              </w:rPr>
            </w:pPr>
            <w:r>
              <w:rPr>
                <w:rFonts w:eastAsia="Calibri"/>
                <w:sz w:val="24"/>
                <w:szCs w:val="24"/>
              </w:rPr>
              <w:t>Уровень готовности к школе: Высокий – 10%</w:t>
            </w:r>
          </w:p>
          <w:p w:rsidR="00DD2BA8" w:rsidRDefault="00DD2BA8" w:rsidP="00807F35">
            <w:pPr>
              <w:rPr>
                <w:rFonts w:eastAsia="Calibri"/>
              </w:rPr>
            </w:pPr>
            <w:r>
              <w:rPr>
                <w:rFonts w:eastAsia="Calibri"/>
                <w:sz w:val="24"/>
                <w:szCs w:val="24"/>
              </w:rPr>
              <w:t>Средний – 72%</w:t>
            </w:r>
          </w:p>
          <w:p w:rsidR="00DD2BA8" w:rsidRDefault="00DD2BA8" w:rsidP="00807F35">
            <w:pPr>
              <w:rPr>
                <w:rFonts w:eastAsia="Calibri"/>
              </w:rPr>
            </w:pPr>
            <w:r>
              <w:rPr>
                <w:rFonts w:eastAsia="Calibri"/>
                <w:sz w:val="24"/>
                <w:szCs w:val="24"/>
              </w:rPr>
              <w:t>Низкий – 18%</w:t>
            </w:r>
          </w:p>
        </w:tc>
      </w:tr>
      <w:tr w:rsidR="00DD2BA8" w:rsidTr="00807F35">
        <w:trPr>
          <w:trHeight w:val="143"/>
        </w:trPr>
        <w:tc>
          <w:tcPr>
            <w:tcW w:w="10283" w:type="dxa"/>
            <w:gridSpan w:val="5"/>
          </w:tcPr>
          <w:p w:rsidR="00DD2BA8" w:rsidRDefault="00DD2BA8" w:rsidP="00807F35">
            <w:pPr>
              <w:rPr>
                <w:rFonts w:eastAsia="Calibri"/>
              </w:rPr>
            </w:pPr>
            <w:r>
              <w:rPr>
                <w:rFonts w:eastAsia="Calibri"/>
                <w:b/>
                <w:sz w:val="24"/>
                <w:szCs w:val="24"/>
              </w:rPr>
              <w:t>Анализ:</w:t>
            </w:r>
            <w:r>
              <w:rPr>
                <w:rFonts w:eastAsia="Calibri"/>
                <w:sz w:val="24"/>
                <w:szCs w:val="24"/>
              </w:rPr>
              <w:t xml:space="preserve"> По результатам организации и проведения диагностики была выявлена группа детей с низким уровнем готовности к обучению в школе, с родителями (законными представителями) данных учащихся были проведены консультации по обсуждению полученных результатов, а также рекомендаций, направленных на решение выявленных проблем в развитии ребенка. Со всеми учителями первых классов также была проведена консультационная и просветительская работа, разработаны и предоставлены соответствующе рекомендации. Было проведено школьное ППК где были выявлены трудности в обучение детей имеющих низкий уровень готовности к школе.</w:t>
            </w:r>
          </w:p>
          <w:p w:rsidR="00DD2BA8" w:rsidRDefault="00DD2BA8" w:rsidP="00807F35">
            <w:pPr>
              <w:rPr>
                <w:rFonts w:eastAsia="Calibri"/>
              </w:rPr>
            </w:pPr>
            <w:r>
              <w:rPr>
                <w:noProof/>
              </w:rPr>
              <w:drawing>
                <wp:inline distT="0" distB="0" distL="0" distR="0" wp14:anchorId="211E6776" wp14:editId="2673CAB9">
                  <wp:extent cx="3585845" cy="1550035"/>
                  <wp:effectExtent l="5080" t="4445" r="5715"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DD2BA8" w:rsidRDefault="00DD2BA8" w:rsidP="00807F35">
            <w:pPr>
              <w:rPr>
                <w:rFonts w:eastAsia="Calibri"/>
              </w:rPr>
            </w:pPr>
          </w:p>
          <w:p w:rsidR="00DD2BA8" w:rsidRDefault="00DD2BA8" w:rsidP="00807F35">
            <w:pPr>
              <w:rPr>
                <w:rFonts w:eastAsia="Calibri"/>
              </w:rPr>
            </w:pPr>
          </w:p>
          <w:p w:rsidR="00DD2BA8" w:rsidRDefault="00DD2BA8" w:rsidP="00807F35">
            <w:pPr>
              <w:rPr>
                <w:rFonts w:eastAsia="Calibri"/>
              </w:rPr>
            </w:pPr>
          </w:p>
        </w:tc>
      </w:tr>
      <w:tr w:rsidR="00DD2BA8" w:rsidTr="00807F35">
        <w:trPr>
          <w:trHeight w:val="419"/>
        </w:trPr>
        <w:tc>
          <w:tcPr>
            <w:tcW w:w="10283" w:type="dxa"/>
            <w:gridSpan w:val="5"/>
          </w:tcPr>
          <w:p w:rsidR="00DD2BA8" w:rsidRDefault="00DD2BA8" w:rsidP="00807F35">
            <w:pPr>
              <w:jc w:val="center"/>
              <w:rPr>
                <w:rFonts w:eastAsia="Calibri"/>
              </w:rPr>
            </w:pPr>
            <w:r>
              <w:rPr>
                <w:rFonts w:eastAsia="Calibri"/>
                <w:b/>
                <w:sz w:val="24"/>
                <w:szCs w:val="24"/>
              </w:rPr>
              <w:t xml:space="preserve">Название диагностики: </w:t>
            </w:r>
            <w:r>
              <w:rPr>
                <w:rFonts w:eastAsia="Calibri"/>
                <w:sz w:val="24"/>
                <w:szCs w:val="24"/>
              </w:rPr>
              <w:t>Диагностика адаптации пятиклассников к новым условиям обучения</w:t>
            </w:r>
          </w:p>
        </w:tc>
      </w:tr>
      <w:tr w:rsidR="00DD2BA8" w:rsidTr="00807F35">
        <w:trPr>
          <w:trHeight w:val="419"/>
        </w:trPr>
        <w:tc>
          <w:tcPr>
            <w:tcW w:w="2518" w:type="dxa"/>
          </w:tcPr>
          <w:p w:rsidR="00DD2BA8" w:rsidRDefault="00DD2BA8" w:rsidP="00807F35">
            <w:pPr>
              <w:rPr>
                <w:rFonts w:eastAsia="Calibri"/>
              </w:rPr>
            </w:pPr>
            <w:r>
              <w:rPr>
                <w:rFonts w:eastAsia="Calibri"/>
                <w:sz w:val="24"/>
                <w:szCs w:val="24"/>
              </w:rPr>
              <w:t>Цель – определить уровень адаптации учащихся 5-х классов к новым условиям обучения.</w:t>
            </w:r>
          </w:p>
        </w:tc>
        <w:tc>
          <w:tcPr>
            <w:tcW w:w="1409" w:type="dxa"/>
          </w:tcPr>
          <w:p w:rsidR="00DD2BA8" w:rsidRDefault="00DD2BA8" w:rsidP="00807F35">
            <w:pPr>
              <w:rPr>
                <w:rFonts w:eastAsia="Calibri"/>
              </w:rPr>
            </w:pPr>
            <w:r>
              <w:rPr>
                <w:rFonts w:eastAsia="Calibri"/>
                <w:sz w:val="24"/>
                <w:szCs w:val="24"/>
              </w:rPr>
              <w:t>Групповой</w:t>
            </w:r>
          </w:p>
        </w:tc>
        <w:tc>
          <w:tcPr>
            <w:tcW w:w="1851" w:type="dxa"/>
          </w:tcPr>
          <w:p w:rsidR="00DD2BA8" w:rsidRDefault="00DD2BA8" w:rsidP="00807F35">
            <w:pPr>
              <w:rPr>
                <w:rFonts w:eastAsia="Calibri"/>
              </w:rPr>
            </w:pPr>
            <w:r>
              <w:rPr>
                <w:rFonts w:eastAsia="Calibri"/>
                <w:sz w:val="24"/>
                <w:szCs w:val="24"/>
              </w:rPr>
              <w:t>Учащиеся 5-х классов.</w:t>
            </w:r>
          </w:p>
          <w:p w:rsidR="00DD2BA8" w:rsidRDefault="00DD2BA8" w:rsidP="00807F35">
            <w:pPr>
              <w:rPr>
                <w:rFonts w:eastAsia="Calibri"/>
              </w:rPr>
            </w:pPr>
            <w:r>
              <w:rPr>
                <w:rFonts w:eastAsia="Calibri"/>
                <w:sz w:val="24"/>
                <w:szCs w:val="24"/>
              </w:rPr>
              <w:t>5 «А» – 28 уч., 5 «Б» – 26 уч., 5 «В» – 13 чел.</w:t>
            </w:r>
          </w:p>
          <w:p w:rsidR="00DD2BA8" w:rsidRDefault="00DD2BA8" w:rsidP="00807F35">
            <w:pPr>
              <w:rPr>
                <w:rFonts w:eastAsia="Calibri"/>
              </w:rPr>
            </w:pPr>
          </w:p>
        </w:tc>
        <w:tc>
          <w:tcPr>
            <w:tcW w:w="1985" w:type="dxa"/>
          </w:tcPr>
          <w:p w:rsidR="00DD2BA8" w:rsidRDefault="00DD2BA8" w:rsidP="00807F35">
            <w:pPr>
              <w:rPr>
                <w:rFonts w:eastAsia="Calibri"/>
                <w:iCs/>
                <w:color w:val="000000"/>
              </w:rPr>
            </w:pPr>
            <w:r>
              <w:rPr>
                <w:rFonts w:eastAsia="Calibri"/>
                <w:iCs/>
                <w:color w:val="000000"/>
                <w:sz w:val="24"/>
                <w:szCs w:val="24"/>
              </w:rPr>
              <w:t>1. Анкета изучения школьной мотивации Н.Г. Лускановой (в модификации Даниловой Е.И.).</w:t>
            </w:r>
          </w:p>
          <w:p w:rsidR="00DD2BA8" w:rsidRDefault="00DD2BA8" w:rsidP="00807F35">
            <w:pPr>
              <w:rPr>
                <w:rFonts w:eastAsia="Calibri"/>
                <w:iCs/>
                <w:color w:val="000000"/>
              </w:rPr>
            </w:pPr>
            <w:r>
              <w:rPr>
                <w:rFonts w:eastAsia="Calibri"/>
                <w:iCs/>
                <w:color w:val="000000"/>
                <w:sz w:val="24"/>
                <w:szCs w:val="24"/>
              </w:rPr>
              <w:t xml:space="preserve">2. Методика диагностики уровня школьной тревожности Филлиппса. </w:t>
            </w:r>
          </w:p>
          <w:p w:rsidR="00DD2BA8" w:rsidRDefault="00DD2BA8" w:rsidP="00807F35">
            <w:pPr>
              <w:rPr>
                <w:rFonts w:eastAsia="Calibri"/>
                <w:iCs/>
                <w:color w:val="000000"/>
              </w:rPr>
            </w:pPr>
            <w:r>
              <w:rPr>
                <w:rFonts w:eastAsia="Calibri"/>
                <w:iCs/>
                <w:color w:val="000000"/>
                <w:sz w:val="24"/>
                <w:szCs w:val="24"/>
              </w:rPr>
              <w:t xml:space="preserve">3. Анкета для оценки привлекательности классного </w:t>
            </w:r>
            <w:r>
              <w:rPr>
                <w:rFonts w:eastAsia="Calibri"/>
                <w:iCs/>
                <w:color w:val="000000"/>
                <w:sz w:val="24"/>
                <w:szCs w:val="24"/>
              </w:rPr>
              <w:lastRenderedPageBreak/>
              <w:t>коллектива.</w:t>
            </w:r>
          </w:p>
          <w:p w:rsidR="00DD2BA8" w:rsidRDefault="00DD2BA8" w:rsidP="00807F35">
            <w:pPr>
              <w:rPr>
                <w:rFonts w:eastAsia="Calibri"/>
                <w:iCs/>
                <w:color w:val="000000"/>
              </w:rPr>
            </w:pPr>
            <w:r>
              <w:rPr>
                <w:rFonts w:eastAsia="Calibri"/>
                <w:iCs/>
                <w:color w:val="000000"/>
                <w:sz w:val="24"/>
                <w:szCs w:val="24"/>
              </w:rPr>
              <w:t>4. Методика «Социометрия». Дж. Морено (в модификации М. Битяновой)</w:t>
            </w:r>
          </w:p>
        </w:tc>
        <w:tc>
          <w:tcPr>
            <w:tcW w:w="2520" w:type="dxa"/>
          </w:tcPr>
          <w:p w:rsidR="00DD2BA8" w:rsidRDefault="00DD2BA8" w:rsidP="00807F35">
            <w:pPr>
              <w:rPr>
                <w:rFonts w:eastAsia="Calibri"/>
              </w:rPr>
            </w:pPr>
            <w:r>
              <w:rPr>
                <w:rFonts w:eastAsia="Calibri"/>
                <w:sz w:val="24"/>
                <w:szCs w:val="24"/>
              </w:rPr>
              <w:lastRenderedPageBreak/>
              <w:t>Уровень адаптации к новым условиям обучения:</w:t>
            </w:r>
          </w:p>
          <w:p w:rsidR="00DD2BA8" w:rsidRDefault="00DD2BA8" w:rsidP="00807F35">
            <w:pPr>
              <w:rPr>
                <w:rFonts w:eastAsia="Calibri"/>
              </w:rPr>
            </w:pPr>
            <w:r>
              <w:rPr>
                <w:rFonts w:eastAsia="Calibri"/>
                <w:sz w:val="24"/>
                <w:szCs w:val="24"/>
              </w:rPr>
              <w:t>Высокий – 11%</w:t>
            </w:r>
          </w:p>
          <w:p w:rsidR="00DD2BA8" w:rsidRDefault="00DD2BA8" w:rsidP="00807F35">
            <w:pPr>
              <w:rPr>
                <w:rFonts w:eastAsia="Calibri"/>
              </w:rPr>
            </w:pPr>
            <w:r>
              <w:rPr>
                <w:rFonts w:eastAsia="Calibri"/>
                <w:sz w:val="24"/>
                <w:szCs w:val="24"/>
              </w:rPr>
              <w:t>Средний – 55%</w:t>
            </w:r>
          </w:p>
          <w:p w:rsidR="00DD2BA8" w:rsidRDefault="00DD2BA8" w:rsidP="00807F35">
            <w:pPr>
              <w:rPr>
                <w:rFonts w:eastAsia="Calibri"/>
              </w:rPr>
            </w:pPr>
            <w:r>
              <w:rPr>
                <w:rFonts w:eastAsia="Calibri"/>
                <w:sz w:val="24"/>
                <w:szCs w:val="24"/>
              </w:rPr>
              <w:t>Низкий – 34%</w:t>
            </w:r>
          </w:p>
        </w:tc>
      </w:tr>
      <w:tr w:rsidR="00DD2BA8" w:rsidTr="00807F35">
        <w:trPr>
          <w:trHeight w:val="419"/>
        </w:trPr>
        <w:tc>
          <w:tcPr>
            <w:tcW w:w="10283" w:type="dxa"/>
            <w:gridSpan w:val="5"/>
          </w:tcPr>
          <w:p w:rsidR="00DD2BA8" w:rsidRDefault="00DD2BA8" w:rsidP="00807F35">
            <w:pPr>
              <w:rPr>
                <w:rFonts w:eastAsia="Calibri"/>
              </w:rPr>
            </w:pPr>
            <w:r>
              <w:rPr>
                <w:rFonts w:eastAsia="Calibri"/>
                <w:b/>
                <w:sz w:val="24"/>
                <w:szCs w:val="24"/>
              </w:rPr>
              <w:lastRenderedPageBreak/>
              <w:t>Анализ:</w:t>
            </w:r>
            <w:r>
              <w:rPr>
                <w:rFonts w:eastAsia="Calibri"/>
                <w:sz w:val="24"/>
                <w:szCs w:val="24"/>
              </w:rPr>
              <w:t xml:space="preserve"> Результаты диагностики адаптации пятиклассников к новым условиям обучения позволили выявить не только учащихся с низким уровнем адаптации, но и учащихся со сниженной мотивацией, повышенной тревожностью. Также по результатам диагностики был организован школьный психолого-педагогический консилиум, по итогам которого один из учащихся  прошел районное ПМПК и сменил образовательный маршрут с адаптированной программы вариант 7.1 на программу для детей УО. </w:t>
            </w:r>
          </w:p>
          <w:p w:rsidR="00DD2BA8" w:rsidRDefault="00DD2BA8" w:rsidP="00807F35">
            <w:pPr>
              <w:rPr>
                <w:rFonts w:eastAsia="Calibri"/>
              </w:rPr>
            </w:pPr>
            <w:r>
              <w:rPr>
                <w:noProof/>
              </w:rPr>
              <w:drawing>
                <wp:inline distT="0" distB="0" distL="0" distR="0" wp14:anchorId="4FF88E0F" wp14:editId="0D6EBD14">
                  <wp:extent cx="4166235" cy="1820545"/>
                  <wp:effectExtent l="4445" t="5080" r="5080" b="184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DD2BA8" w:rsidRDefault="00DD2BA8" w:rsidP="00807F35">
            <w:pPr>
              <w:rPr>
                <w:rFonts w:eastAsia="Calibri"/>
              </w:rPr>
            </w:pPr>
          </w:p>
        </w:tc>
      </w:tr>
      <w:tr w:rsidR="00DD2BA8" w:rsidTr="00807F35">
        <w:trPr>
          <w:trHeight w:val="419"/>
        </w:trPr>
        <w:tc>
          <w:tcPr>
            <w:tcW w:w="10283" w:type="dxa"/>
            <w:gridSpan w:val="5"/>
          </w:tcPr>
          <w:p w:rsidR="00DD2BA8" w:rsidRDefault="00DD2BA8" w:rsidP="00807F35">
            <w:pPr>
              <w:jc w:val="center"/>
              <w:rPr>
                <w:rFonts w:eastAsia="Calibri"/>
              </w:rPr>
            </w:pPr>
            <w:r>
              <w:rPr>
                <w:rFonts w:eastAsia="Calibri"/>
                <w:b/>
                <w:sz w:val="24"/>
                <w:szCs w:val="24"/>
              </w:rPr>
              <w:t>Название диагностики:</w:t>
            </w:r>
            <w:r>
              <w:rPr>
                <w:rFonts w:eastAsia="Calibri"/>
                <w:sz w:val="24"/>
                <w:szCs w:val="24"/>
              </w:rPr>
              <w:t xml:space="preserve"> Диагностика психологической готовности учащихся 9, 11-х классов к выбору профессии</w:t>
            </w:r>
          </w:p>
        </w:tc>
      </w:tr>
      <w:tr w:rsidR="00DD2BA8" w:rsidTr="00807F35">
        <w:trPr>
          <w:trHeight w:val="419"/>
        </w:trPr>
        <w:tc>
          <w:tcPr>
            <w:tcW w:w="2518" w:type="dxa"/>
          </w:tcPr>
          <w:p w:rsidR="00DD2BA8" w:rsidRDefault="00DD2BA8" w:rsidP="00807F35">
            <w:pPr>
              <w:rPr>
                <w:rFonts w:eastAsia="Calibri"/>
              </w:rPr>
            </w:pPr>
            <w:r>
              <w:rPr>
                <w:rFonts w:eastAsia="Calibri"/>
                <w:sz w:val="24"/>
                <w:szCs w:val="24"/>
              </w:rPr>
              <w:t>Цель – определить уровень психологической готовности учащихся 9, 11-х классов к выбору профессии</w:t>
            </w:r>
          </w:p>
        </w:tc>
        <w:tc>
          <w:tcPr>
            <w:tcW w:w="1409" w:type="dxa"/>
          </w:tcPr>
          <w:p w:rsidR="00DD2BA8" w:rsidRDefault="00DD2BA8" w:rsidP="00807F35">
            <w:pPr>
              <w:rPr>
                <w:rFonts w:eastAsia="Calibri"/>
              </w:rPr>
            </w:pPr>
            <w:r>
              <w:rPr>
                <w:rFonts w:eastAsia="Calibri"/>
                <w:sz w:val="24"/>
                <w:szCs w:val="24"/>
              </w:rPr>
              <w:t>Групповой</w:t>
            </w:r>
          </w:p>
        </w:tc>
        <w:tc>
          <w:tcPr>
            <w:tcW w:w="1851" w:type="dxa"/>
          </w:tcPr>
          <w:p w:rsidR="00DD2BA8" w:rsidRDefault="00DD2BA8" w:rsidP="00807F35">
            <w:pPr>
              <w:rPr>
                <w:rFonts w:eastAsia="Calibri"/>
              </w:rPr>
            </w:pPr>
            <w:r>
              <w:rPr>
                <w:rFonts w:eastAsia="Calibri"/>
                <w:sz w:val="24"/>
                <w:szCs w:val="24"/>
              </w:rPr>
              <w:t>Учащиеся 9, 11-х классов.</w:t>
            </w:r>
          </w:p>
          <w:p w:rsidR="00DD2BA8" w:rsidRDefault="00DD2BA8" w:rsidP="00807F35">
            <w:pPr>
              <w:rPr>
                <w:rFonts w:eastAsia="Calibri"/>
              </w:rPr>
            </w:pPr>
            <w:r>
              <w:rPr>
                <w:rFonts w:eastAsia="Calibri"/>
                <w:sz w:val="24"/>
                <w:szCs w:val="24"/>
              </w:rPr>
              <w:t>9 «А» - 22 чел.</w:t>
            </w:r>
          </w:p>
          <w:p w:rsidR="00DD2BA8" w:rsidRDefault="00DD2BA8" w:rsidP="00807F35">
            <w:pPr>
              <w:rPr>
                <w:rFonts w:eastAsia="Calibri"/>
              </w:rPr>
            </w:pPr>
            <w:r>
              <w:rPr>
                <w:rFonts w:eastAsia="Calibri"/>
                <w:sz w:val="24"/>
                <w:szCs w:val="24"/>
              </w:rPr>
              <w:t>9 «Б» - 20 чел.</w:t>
            </w:r>
          </w:p>
          <w:p w:rsidR="00DD2BA8" w:rsidRDefault="00DD2BA8" w:rsidP="00807F35">
            <w:pPr>
              <w:rPr>
                <w:rFonts w:eastAsia="Calibri"/>
              </w:rPr>
            </w:pPr>
            <w:r>
              <w:rPr>
                <w:rFonts w:eastAsia="Calibri"/>
                <w:sz w:val="24"/>
                <w:szCs w:val="24"/>
              </w:rPr>
              <w:t>9 «В» - 20 чел.</w:t>
            </w:r>
          </w:p>
          <w:p w:rsidR="00DD2BA8" w:rsidRDefault="00DD2BA8" w:rsidP="00807F35">
            <w:pPr>
              <w:rPr>
                <w:rFonts w:eastAsia="Calibri"/>
              </w:rPr>
            </w:pPr>
            <w:r>
              <w:rPr>
                <w:rFonts w:eastAsia="Calibri"/>
                <w:sz w:val="24"/>
                <w:szCs w:val="24"/>
              </w:rPr>
              <w:t>11 кл. – 15 чел.</w:t>
            </w:r>
          </w:p>
          <w:p w:rsidR="00DD2BA8" w:rsidRDefault="00DD2BA8" w:rsidP="00807F35">
            <w:pPr>
              <w:rPr>
                <w:rFonts w:eastAsia="Calibri"/>
              </w:rPr>
            </w:pPr>
          </w:p>
        </w:tc>
        <w:tc>
          <w:tcPr>
            <w:tcW w:w="1985" w:type="dxa"/>
          </w:tcPr>
          <w:p w:rsidR="00DD2BA8" w:rsidRDefault="00DD2BA8" w:rsidP="00807F35">
            <w:pPr>
              <w:rPr>
                <w:rFonts w:eastAsia="Calibri"/>
                <w:iCs/>
                <w:color w:val="000000"/>
              </w:rPr>
            </w:pPr>
            <w:r>
              <w:rPr>
                <w:rFonts w:eastAsia="Calibri"/>
                <w:iCs/>
                <w:color w:val="000000"/>
                <w:sz w:val="24"/>
                <w:szCs w:val="24"/>
              </w:rPr>
              <w:t>1. Методика «Готовность к выбору профессии» (модификация опросника А.П. Чернявской).</w:t>
            </w:r>
          </w:p>
        </w:tc>
        <w:tc>
          <w:tcPr>
            <w:tcW w:w="2520" w:type="dxa"/>
          </w:tcPr>
          <w:p w:rsidR="00DD2BA8" w:rsidRDefault="00DD2BA8" w:rsidP="00807F35">
            <w:pPr>
              <w:rPr>
                <w:rFonts w:eastAsia="Calibri"/>
              </w:rPr>
            </w:pPr>
            <w:r>
              <w:rPr>
                <w:rFonts w:eastAsia="Calibri"/>
                <w:sz w:val="24"/>
                <w:szCs w:val="24"/>
              </w:rPr>
              <w:t>Уровень психологической готовности к выбору профессии.</w:t>
            </w:r>
          </w:p>
          <w:p w:rsidR="00DD2BA8" w:rsidRDefault="00DD2BA8" w:rsidP="00807F35">
            <w:pPr>
              <w:rPr>
                <w:rFonts w:eastAsia="Calibri"/>
              </w:rPr>
            </w:pPr>
            <w:r>
              <w:rPr>
                <w:rFonts w:eastAsia="Calibri"/>
                <w:sz w:val="24"/>
                <w:szCs w:val="24"/>
              </w:rPr>
              <w:t>Высокий – 53%</w:t>
            </w:r>
          </w:p>
          <w:p w:rsidR="00DD2BA8" w:rsidRDefault="00DD2BA8" w:rsidP="00807F35">
            <w:pPr>
              <w:rPr>
                <w:rFonts w:eastAsia="Calibri"/>
              </w:rPr>
            </w:pPr>
            <w:r>
              <w:rPr>
                <w:rFonts w:eastAsia="Calibri"/>
                <w:sz w:val="24"/>
                <w:szCs w:val="24"/>
              </w:rPr>
              <w:t>Средний – 30%</w:t>
            </w:r>
          </w:p>
          <w:p w:rsidR="00DD2BA8" w:rsidRDefault="00DD2BA8" w:rsidP="00807F35">
            <w:pPr>
              <w:rPr>
                <w:rFonts w:eastAsia="Calibri"/>
              </w:rPr>
            </w:pPr>
            <w:r>
              <w:rPr>
                <w:rFonts w:eastAsia="Calibri"/>
                <w:sz w:val="24"/>
                <w:szCs w:val="24"/>
              </w:rPr>
              <w:t>Низкий – 17 %</w:t>
            </w:r>
          </w:p>
        </w:tc>
      </w:tr>
      <w:tr w:rsidR="00DD2BA8" w:rsidTr="00807F35">
        <w:trPr>
          <w:trHeight w:val="419"/>
        </w:trPr>
        <w:tc>
          <w:tcPr>
            <w:tcW w:w="10283" w:type="dxa"/>
            <w:gridSpan w:val="5"/>
          </w:tcPr>
          <w:p w:rsidR="00DD2BA8" w:rsidRDefault="00DD2BA8" w:rsidP="00807F35">
            <w:pPr>
              <w:rPr>
                <w:rFonts w:eastAsia="Calibri"/>
              </w:rPr>
            </w:pPr>
            <w:r>
              <w:rPr>
                <w:rFonts w:eastAsia="Calibri"/>
                <w:b/>
                <w:sz w:val="24"/>
                <w:szCs w:val="24"/>
              </w:rPr>
              <w:t>Анализ:</w:t>
            </w:r>
            <w:r>
              <w:rPr>
                <w:rFonts w:eastAsia="Calibri"/>
                <w:sz w:val="24"/>
                <w:szCs w:val="24"/>
              </w:rPr>
              <w:t xml:space="preserve"> По результатам диагностики психологической готовности учащихся 9, 11-х классов к выбору профессии была сформирована группа учащихся с низким уровнем готовности. С классами где находились эти дети были проведены классные часы на формирование предпочтений, интересов, склонностей учащихся, организованы индивидуальные консультации по профессиональному самоопределению. Также учащиеся посещали учебные заведения, что способствовало сформированности представлений о будущей профессии. </w:t>
            </w:r>
          </w:p>
          <w:p w:rsidR="00DD2BA8" w:rsidRDefault="00DD2BA8" w:rsidP="00807F35">
            <w:pPr>
              <w:rPr>
                <w:rFonts w:eastAsia="Calibri"/>
              </w:rPr>
            </w:pPr>
            <w:r>
              <w:rPr>
                <w:noProof/>
              </w:rPr>
              <w:drawing>
                <wp:inline distT="0" distB="0" distL="0" distR="0" wp14:anchorId="653FE6B2" wp14:editId="5F82231D">
                  <wp:extent cx="4277360" cy="1788795"/>
                  <wp:effectExtent l="4445" t="4445" r="15875" b="508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DD2BA8" w:rsidRDefault="00DD2BA8" w:rsidP="00807F35">
            <w:pPr>
              <w:rPr>
                <w:rFonts w:eastAsia="Calibri"/>
              </w:rPr>
            </w:pPr>
          </w:p>
        </w:tc>
      </w:tr>
      <w:tr w:rsidR="00DD2BA8" w:rsidTr="00807F35">
        <w:trPr>
          <w:trHeight w:val="419"/>
        </w:trPr>
        <w:tc>
          <w:tcPr>
            <w:tcW w:w="10283" w:type="dxa"/>
            <w:gridSpan w:val="5"/>
          </w:tcPr>
          <w:p w:rsidR="00DD2BA8" w:rsidRDefault="00DD2BA8" w:rsidP="00807F35">
            <w:pPr>
              <w:jc w:val="center"/>
              <w:rPr>
                <w:rFonts w:eastAsia="Calibri"/>
                <w:i/>
              </w:rPr>
            </w:pPr>
            <w:r>
              <w:rPr>
                <w:rFonts w:eastAsia="Calibri"/>
                <w:b/>
                <w:sz w:val="24"/>
                <w:szCs w:val="24"/>
              </w:rPr>
              <w:t>Название диагностики:</w:t>
            </w:r>
            <w:r>
              <w:rPr>
                <w:rFonts w:eastAsia="Calibri"/>
                <w:sz w:val="24"/>
                <w:szCs w:val="24"/>
              </w:rPr>
              <w:t xml:space="preserve"> Диагностика психологической готовности учащихся 9, 11-х классов к сдаче ГИА</w:t>
            </w:r>
          </w:p>
        </w:tc>
      </w:tr>
      <w:tr w:rsidR="00DD2BA8" w:rsidTr="00807F35">
        <w:trPr>
          <w:trHeight w:val="419"/>
        </w:trPr>
        <w:tc>
          <w:tcPr>
            <w:tcW w:w="2518" w:type="dxa"/>
          </w:tcPr>
          <w:p w:rsidR="00DD2BA8" w:rsidRDefault="00DD2BA8" w:rsidP="00807F35">
            <w:pPr>
              <w:rPr>
                <w:rFonts w:eastAsia="Calibri"/>
              </w:rPr>
            </w:pPr>
            <w:r>
              <w:rPr>
                <w:rFonts w:eastAsia="Calibri"/>
                <w:sz w:val="24"/>
                <w:szCs w:val="24"/>
              </w:rPr>
              <w:t xml:space="preserve">Цель – выявить уровень психологической </w:t>
            </w:r>
            <w:r>
              <w:rPr>
                <w:rFonts w:eastAsia="Calibri"/>
                <w:sz w:val="24"/>
                <w:szCs w:val="24"/>
              </w:rPr>
              <w:lastRenderedPageBreak/>
              <w:t>готовности учащихся 9, 11-х классов к сдаче ГИА</w:t>
            </w:r>
          </w:p>
        </w:tc>
        <w:tc>
          <w:tcPr>
            <w:tcW w:w="1409" w:type="dxa"/>
          </w:tcPr>
          <w:p w:rsidR="00DD2BA8" w:rsidRDefault="00DD2BA8" w:rsidP="00807F35">
            <w:pPr>
              <w:rPr>
                <w:rFonts w:eastAsia="Calibri"/>
              </w:rPr>
            </w:pPr>
            <w:r>
              <w:rPr>
                <w:rFonts w:eastAsia="Calibri"/>
                <w:sz w:val="24"/>
                <w:szCs w:val="24"/>
              </w:rPr>
              <w:lastRenderedPageBreak/>
              <w:t>Групповой</w:t>
            </w:r>
          </w:p>
        </w:tc>
        <w:tc>
          <w:tcPr>
            <w:tcW w:w="1851" w:type="dxa"/>
          </w:tcPr>
          <w:p w:rsidR="00DD2BA8" w:rsidRDefault="00DD2BA8" w:rsidP="00807F35">
            <w:pPr>
              <w:rPr>
                <w:rFonts w:eastAsia="Calibri"/>
              </w:rPr>
            </w:pPr>
            <w:r>
              <w:rPr>
                <w:rFonts w:eastAsia="Calibri"/>
                <w:sz w:val="24"/>
                <w:szCs w:val="24"/>
              </w:rPr>
              <w:t>Учащиеся 9, 11-х классов.</w:t>
            </w:r>
          </w:p>
          <w:p w:rsidR="00DD2BA8" w:rsidRDefault="00DD2BA8" w:rsidP="00807F35">
            <w:pPr>
              <w:rPr>
                <w:rFonts w:eastAsia="Calibri"/>
              </w:rPr>
            </w:pPr>
            <w:r>
              <w:rPr>
                <w:rFonts w:eastAsia="Calibri"/>
                <w:sz w:val="24"/>
                <w:szCs w:val="24"/>
              </w:rPr>
              <w:t>9 «А» - 23 чел.</w:t>
            </w:r>
          </w:p>
          <w:p w:rsidR="00DD2BA8" w:rsidRDefault="00DD2BA8" w:rsidP="00807F35">
            <w:pPr>
              <w:rPr>
                <w:rFonts w:eastAsia="Calibri"/>
              </w:rPr>
            </w:pPr>
            <w:r>
              <w:rPr>
                <w:rFonts w:eastAsia="Calibri"/>
                <w:sz w:val="24"/>
                <w:szCs w:val="24"/>
              </w:rPr>
              <w:lastRenderedPageBreak/>
              <w:t>9 «Б» - 23 чел.</w:t>
            </w:r>
          </w:p>
          <w:p w:rsidR="00DD2BA8" w:rsidRDefault="00DD2BA8" w:rsidP="00807F35">
            <w:pPr>
              <w:rPr>
                <w:rFonts w:eastAsia="Calibri"/>
              </w:rPr>
            </w:pPr>
            <w:r>
              <w:rPr>
                <w:rFonts w:eastAsia="Calibri"/>
                <w:sz w:val="24"/>
                <w:szCs w:val="24"/>
              </w:rPr>
              <w:t>9 «В» - 22 чел.</w:t>
            </w:r>
          </w:p>
          <w:p w:rsidR="00DD2BA8" w:rsidRDefault="00DD2BA8" w:rsidP="00807F35">
            <w:pPr>
              <w:rPr>
                <w:rFonts w:eastAsia="Calibri"/>
              </w:rPr>
            </w:pPr>
            <w:r>
              <w:rPr>
                <w:rFonts w:eastAsia="Calibri"/>
                <w:sz w:val="24"/>
                <w:szCs w:val="24"/>
              </w:rPr>
              <w:t>11 кл. – 18 чел.</w:t>
            </w:r>
          </w:p>
          <w:p w:rsidR="00DD2BA8" w:rsidRDefault="00DD2BA8" w:rsidP="00807F35">
            <w:pPr>
              <w:rPr>
                <w:rFonts w:eastAsia="Calibri"/>
              </w:rPr>
            </w:pPr>
            <w:r>
              <w:rPr>
                <w:rFonts w:eastAsia="Calibri"/>
                <w:sz w:val="24"/>
                <w:szCs w:val="24"/>
              </w:rPr>
              <w:t>Всего – 86 чел.</w:t>
            </w:r>
          </w:p>
        </w:tc>
        <w:tc>
          <w:tcPr>
            <w:tcW w:w="1985" w:type="dxa"/>
          </w:tcPr>
          <w:p w:rsidR="00DD2BA8" w:rsidRDefault="00DD2BA8" w:rsidP="00807F35">
            <w:pPr>
              <w:rPr>
                <w:rFonts w:eastAsia="Calibri"/>
                <w:iCs/>
                <w:color w:val="000000"/>
              </w:rPr>
            </w:pPr>
            <w:r>
              <w:rPr>
                <w:rFonts w:eastAsia="Calibri"/>
                <w:iCs/>
                <w:color w:val="000000"/>
                <w:sz w:val="24"/>
                <w:szCs w:val="24"/>
              </w:rPr>
              <w:lastRenderedPageBreak/>
              <w:t>Методика изучения психологической</w:t>
            </w:r>
          </w:p>
          <w:p w:rsidR="00DD2BA8" w:rsidRDefault="00DD2BA8" w:rsidP="00807F35">
            <w:pPr>
              <w:rPr>
                <w:rFonts w:eastAsia="Calibri"/>
                <w:iCs/>
                <w:color w:val="000000"/>
              </w:rPr>
            </w:pPr>
            <w:r>
              <w:rPr>
                <w:rFonts w:eastAsia="Calibri"/>
                <w:iCs/>
                <w:color w:val="000000"/>
                <w:sz w:val="24"/>
                <w:szCs w:val="24"/>
              </w:rPr>
              <w:lastRenderedPageBreak/>
              <w:t>готовности учащихся к сдаче ГИА</w:t>
            </w:r>
          </w:p>
          <w:p w:rsidR="00DD2BA8" w:rsidRDefault="00DD2BA8" w:rsidP="00807F35">
            <w:pPr>
              <w:rPr>
                <w:rFonts w:eastAsia="Calibri"/>
                <w:iCs/>
                <w:color w:val="000000"/>
              </w:rPr>
            </w:pPr>
            <w:r>
              <w:rPr>
                <w:rFonts w:eastAsia="Calibri"/>
                <w:iCs/>
                <w:color w:val="000000"/>
                <w:sz w:val="24"/>
                <w:szCs w:val="24"/>
              </w:rPr>
              <w:t>Чибисовой.</w:t>
            </w:r>
          </w:p>
        </w:tc>
        <w:tc>
          <w:tcPr>
            <w:tcW w:w="2520" w:type="dxa"/>
          </w:tcPr>
          <w:p w:rsidR="00DD2BA8" w:rsidRDefault="00DD2BA8" w:rsidP="00807F35">
            <w:pPr>
              <w:rPr>
                <w:rFonts w:eastAsia="Calibri"/>
              </w:rPr>
            </w:pPr>
            <w:r>
              <w:rPr>
                <w:rFonts w:eastAsia="Calibri"/>
                <w:sz w:val="24"/>
                <w:szCs w:val="24"/>
              </w:rPr>
              <w:lastRenderedPageBreak/>
              <w:t xml:space="preserve">Уровень психологической готовности к сдаче </w:t>
            </w:r>
            <w:r>
              <w:rPr>
                <w:rFonts w:eastAsia="Calibri"/>
                <w:sz w:val="24"/>
                <w:szCs w:val="24"/>
              </w:rPr>
              <w:lastRenderedPageBreak/>
              <w:t>ГИА.</w:t>
            </w:r>
          </w:p>
          <w:p w:rsidR="00DD2BA8" w:rsidRDefault="00DD2BA8" w:rsidP="00807F35">
            <w:pPr>
              <w:rPr>
                <w:rFonts w:eastAsia="Calibri"/>
              </w:rPr>
            </w:pPr>
            <w:r>
              <w:rPr>
                <w:rFonts w:eastAsia="Calibri"/>
                <w:sz w:val="24"/>
                <w:szCs w:val="24"/>
              </w:rPr>
              <w:t>Высокий – 10 %</w:t>
            </w:r>
          </w:p>
          <w:p w:rsidR="00DD2BA8" w:rsidRDefault="00DD2BA8" w:rsidP="00807F35">
            <w:pPr>
              <w:rPr>
                <w:rFonts w:eastAsia="Calibri"/>
              </w:rPr>
            </w:pPr>
            <w:r>
              <w:rPr>
                <w:rFonts w:eastAsia="Calibri"/>
                <w:sz w:val="24"/>
                <w:szCs w:val="24"/>
              </w:rPr>
              <w:t>Средний – 72 %</w:t>
            </w:r>
          </w:p>
          <w:p w:rsidR="00DD2BA8" w:rsidRDefault="00DD2BA8" w:rsidP="00807F35">
            <w:pPr>
              <w:rPr>
                <w:rFonts w:eastAsia="Calibri"/>
              </w:rPr>
            </w:pPr>
            <w:r>
              <w:rPr>
                <w:rFonts w:eastAsia="Calibri"/>
                <w:sz w:val="24"/>
                <w:szCs w:val="24"/>
              </w:rPr>
              <w:t>Низкий – 18 %</w:t>
            </w:r>
          </w:p>
        </w:tc>
      </w:tr>
      <w:tr w:rsidR="00DD2BA8" w:rsidTr="00807F35">
        <w:trPr>
          <w:trHeight w:val="419"/>
        </w:trPr>
        <w:tc>
          <w:tcPr>
            <w:tcW w:w="10283" w:type="dxa"/>
            <w:gridSpan w:val="5"/>
          </w:tcPr>
          <w:p w:rsidR="00DD2BA8" w:rsidRDefault="00DD2BA8" w:rsidP="00807F35">
            <w:pPr>
              <w:rPr>
                <w:rFonts w:eastAsia="Calibri"/>
              </w:rPr>
            </w:pPr>
            <w:r>
              <w:rPr>
                <w:rFonts w:eastAsia="Calibri"/>
                <w:b/>
                <w:sz w:val="24"/>
                <w:szCs w:val="24"/>
              </w:rPr>
              <w:lastRenderedPageBreak/>
              <w:t>Анализ:</w:t>
            </w:r>
            <w:r>
              <w:rPr>
                <w:rFonts w:eastAsia="Calibri"/>
                <w:sz w:val="24"/>
                <w:szCs w:val="24"/>
              </w:rPr>
              <w:t xml:space="preserve"> Организация и проведение диагностики психологической готовности учащихся 9, 11-х классов к сдаче ГИА позволили своевременно выявить учащихся с низким уровнем психологической готовности к сдаче экзаменов. С некоторыми учащимися были проведены индивидуальные занятия и тренинги по подготовке к ГИА, даны рекомендации классным руководителям и родителям на классных родительских собраниях. Со всеми классными коллективами были проведены классные часы на тему сдаче и организации проведения экзаменов, баллы аттестатов.</w:t>
            </w:r>
          </w:p>
          <w:p w:rsidR="00DD2BA8" w:rsidRDefault="00DD2BA8" w:rsidP="00807F35">
            <w:pPr>
              <w:rPr>
                <w:rFonts w:eastAsia="Calibri"/>
              </w:rPr>
            </w:pPr>
            <w:r>
              <w:rPr>
                <w:noProof/>
              </w:rPr>
              <w:drawing>
                <wp:inline distT="0" distB="0" distL="0" distR="0" wp14:anchorId="083BE392" wp14:editId="7C960E95">
                  <wp:extent cx="4404995" cy="1931670"/>
                  <wp:effectExtent l="0" t="0" r="1460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4419458" cy="1938499"/>
                          </a:xfrm>
                          <a:prstGeom prst="rect">
                            <a:avLst/>
                          </a:prstGeom>
                          <a:noFill/>
                        </pic:spPr>
                      </pic:pic>
                    </a:graphicData>
                  </a:graphic>
                </wp:inline>
              </w:drawing>
            </w:r>
          </w:p>
        </w:tc>
      </w:tr>
    </w:tbl>
    <w:p w:rsidR="00DD2BA8" w:rsidRDefault="00DD2BA8" w:rsidP="00DD2BA8">
      <w:pPr>
        <w:jc w:val="both"/>
      </w:pPr>
    </w:p>
    <w:p w:rsidR="00DD2BA8" w:rsidRDefault="00DD2BA8" w:rsidP="00DD2BA8">
      <w:pPr>
        <w:jc w:val="both"/>
      </w:pPr>
      <w:r>
        <w:rPr>
          <w:rFonts w:ascii="Times New Roman" w:hAnsi="Times New Roman" w:cs="Times New Roman"/>
          <w:sz w:val="24"/>
          <w:szCs w:val="24"/>
        </w:rPr>
        <w:t>Анализ результатов углубленных индивидуальных обследований учащихся показал следующее.</w:t>
      </w:r>
    </w:p>
    <w:tbl>
      <w:tblPr>
        <w:tblStyle w:val="affffff1"/>
        <w:tblW w:w="10351" w:type="dxa"/>
        <w:tblLayout w:type="fixed"/>
        <w:tblLook w:val="04A0" w:firstRow="1" w:lastRow="0" w:firstColumn="1" w:lastColumn="0" w:noHBand="0" w:noVBand="1"/>
      </w:tblPr>
      <w:tblGrid>
        <w:gridCol w:w="1980"/>
        <w:gridCol w:w="2410"/>
        <w:gridCol w:w="1275"/>
        <w:gridCol w:w="1418"/>
        <w:gridCol w:w="3268"/>
      </w:tblGrid>
      <w:tr w:rsidR="00DD2BA8" w:rsidTr="00807F35">
        <w:trPr>
          <w:trHeight w:val="504"/>
        </w:trPr>
        <w:tc>
          <w:tcPr>
            <w:tcW w:w="1980" w:type="dxa"/>
          </w:tcPr>
          <w:p w:rsidR="00DD2BA8" w:rsidRDefault="00DD2BA8" w:rsidP="00807F35">
            <w:pPr>
              <w:jc w:val="center"/>
              <w:rPr>
                <w:rFonts w:eastAsia="Calibri"/>
                <w:b/>
              </w:rPr>
            </w:pPr>
            <w:r>
              <w:rPr>
                <w:rFonts w:eastAsia="Calibri"/>
                <w:b/>
                <w:sz w:val="24"/>
                <w:szCs w:val="24"/>
              </w:rPr>
              <w:t>Название диагностики</w:t>
            </w:r>
          </w:p>
        </w:tc>
        <w:tc>
          <w:tcPr>
            <w:tcW w:w="2410" w:type="dxa"/>
          </w:tcPr>
          <w:p w:rsidR="00DD2BA8" w:rsidRDefault="00DD2BA8" w:rsidP="00807F35">
            <w:pPr>
              <w:jc w:val="center"/>
              <w:rPr>
                <w:rFonts w:eastAsia="Calibri"/>
                <w:b/>
              </w:rPr>
            </w:pPr>
            <w:r>
              <w:rPr>
                <w:rFonts w:eastAsia="Calibri"/>
                <w:b/>
                <w:sz w:val="24"/>
                <w:szCs w:val="24"/>
              </w:rPr>
              <w:t>Цель диагностики</w:t>
            </w:r>
          </w:p>
        </w:tc>
        <w:tc>
          <w:tcPr>
            <w:tcW w:w="1275" w:type="dxa"/>
          </w:tcPr>
          <w:p w:rsidR="00DD2BA8" w:rsidRDefault="00DD2BA8" w:rsidP="00807F35">
            <w:pPr>
              <w:jc w:val="center"/>
              <w:rPr>
                <w:rFonts w:eastAsia="Calibri"/>
                <w:b/>
              </w:rPr>
            </w:pPr>
            <w:r>
              <w:rPr>
                <w:rFonts w:eastAsia="Calibri"/>
                <w:b/>
                <w:sz w:val="24"/>
                <w:szCs w:val="24"/>
              </w:rPr>
              <w:t>Уровень</w:t>
            </w:r>
          </w:p>
        </w:tc>
        <w:tc>
          <w:tcPr>
            <w:tcW w:w="1418" w:type="dxa"/>
          </w:tcPr>
          <w:p w:rsidR="00DD2BA8" w:rsidRDefault="00DD2BA8" w:rsidP="00807F35">
            <w:pPr>
              <w:jc w:val="center"/>
              <w:rPr>
                <w:rFonts w:eastAsia="Calibri"/>
                <w:b/>
              </w:rPr>
            </w:pPr>
            <w:r>
              <w:rPr>
                <w:rFonts w:eastAsia="Calibri"/>
                <w:b/>
                <w:sz w:val="24"/>
                <w:szCs w:val="24"/>
              </w:rPr>
              <w:t>Категория и количество участников</w:t>
            </w:r>
          </w:p>
        </w:tc>
        <w:tc>
          <w:tcPr>
            <w:tcW w:w="3268" w:type="dxa"/>
          </w:tcPr>
          <w:p w:rsidR="00DD2BA8" w:rsidRDefault="00DD2BA8" w:rsidP="00807F35">
            <w:pPr>
              <w:jc w:val="center"/>
              <w:rPr>
                <w:rFonts w:eastAsia="Calibri"/>
                <w:b/>
              </w:rPr>
            </w:pPr>
            <w:r>
              <w:rPr>
                <w:rFonts w:eastAsia="Calibri"/>
                <w:b/>
                <w:sz w:val="24"/>
                <w:szCs w:val="24"/>
              </w:rPr>
              <w:t>Название методик</w:t>
            </w:r>
          </w:p>
        </w:tc>
      </w:tr>
      <w:tr w:rsidR="00DD2BA8" w:rsidTr="00807F35">
        <w:trPr>
          <w:trHeight w:val="1036"/>
        </w:trPr>
        <w:tc>
          <w:tcPr>
            <w:tcW w:w="1980" w:type="dxa"/>
          </w:tcPr>
          <w:p w:rsidR="00DD2BA8" w:rsidRDefault="00DD2BA8" w:rsidP="00807F35">
            <w:pPr>
              <w:rPr>
                <w:rFonts w:eastAsia="Calibri"/>
              </w:rPr>
            </w:pPr>
            <w:r>
              <w:rPr>
                <w:rFonts w:eastAsia="Calibri"/>
                <w:sz w:val="24"/>
                <w:szCs w:val="24"/>
              </w:rPr>
              <w:t>Диагностика проблем в обучении и поведении учащихся</w:t>
            </w:r>
          </w:p>
        </w:tc>
        <w:tc>
          <w:tcPr>
            <w:tcW w:w="2410" w:type="dxa"/>
          </w:tcPr>
          <w:p w:rsidR="00DD2BA8" w:rsidRDefault="00DD2BA8" w:rsidP="00807F35">
            <w:pPr>
              <w:rPr>
                <w:rFonts w:eastAsia="Calibri"/>
              </w:rPr>
            </w:pPr>
            <w:r>
              <w:rPr>
                <w:rFonts w:eastAsia="Calibri"/>
                <w:sz w:val="24"/>
                <w:szCs w:val="24"/>
              </w:rPr>
              <w:t>Выявить причины проблем в обучении и поведении учащихся</w:t>
            </w:r>
          </w:p>
        </w:tc>
        <w:tc>
          <w:tcPr>
            <w:tcW w:w="1275" w:type="dxa"/>
          </w:tcPr>
          <w:p w:rsidR="00DD2BA8" w:rsidRDefault="00DD2BA8" w:rsidP="00807F35">
            <w:pPr>
              <w:rPr>
                <w:rFonts w:eastAsia="Calibri"/>
              </w:rPr>
            </w:pPr>
            <w:r>
              <w:rPr>
                <w:rFonts w:eastAsia="Calibri"/>
                <w:sz w:val="24"/>
                <w:szCs w:val="24"/>
              </w:rPr>
              <w:t>Индивидуальный</w:t>
            </w:r>
          </w:p>
        </w:tc>
        <w:tc>
          <w:tcPr>
            <w:tcW w:w="1418" w:type="dxa"/>
          </w:tcPr>
          <w:p w:rsidR="00DD2BA8" w:rsidRDefault="00DD2BA8" w:rsidP="00807F35">
            <w:pPr>
              <w:rPr>
                <w:rFonts w:eastAsia="Calibri"/>
              </w:rPr>
            </w:pPr>
            <w:r>
              <w:rPr>
                <w:rFonts w:eastAsia="Calibri"/>
                <w:sz w:val="24"/>
                <w:szCs w:val="24"/>
              </w:rPr>
              <w:t>Учащиеся 1-х классов – 5 чел.</w:t>
            </w:r>
          </w:p>
          <w:p w:rsidR="00DD2BA8" w:rsidRDefault="00DD2BA8" w:rsidP="00807F35">
            <w:pPr>
              <w:rPr>
                <w:rFonts w:eastAsia="Calibri"/>
              </w:rPr>
            </w:pPr>
            <w:r>
              <w:rPr>
                <w:rFonts w:eastAsia="Calibri"/>
                <w:sz w:val="24"/>
                <w:szCs w:val="24"/>
              </w:rPr>
              <w:t>Учащиеся 5-х классов – 11 чел.</w:t>
            </w:r>
          </w:p>
          <w:p w:rsidR="00DD2BA8" w:rsidRDefault="00DD2BA8" w:rsidP="00807F35">
            <w:pPr>
              <w:rPr>
                <w:rFonts w:eastAsia="Calibri"/>
              </w:rPr>
            </w:pPr>
            <w:r>
              <w:rPr>
                <w:rFonts w:eastAsia="Calibri"/>
                <w:sz w:val="24"/>
                <w:szCs w:val="24"/>
              </w:rPr>
              <w:t>Всего 16 чел.</w:t>
            </w:r>
          </w:p>
        </w:tc>
        <w:tc>
          <w:tcPr>
            <w:tcW w:w="3268" w:type="dxa"/>
          </w:tcPr>
          <w:p w:rsidR="00DD2BA8" w:rsidRDefault="00DD2BA8" w:rsidP="00807F35">
            <w:pPr>
              <w:rPr>
                <w:rFonts w:eastAsia="Calibri"/>
              </w:rPr>
            </w:pPr>
            <w:r>
              <w:rPr>
                <w:rFonts w:eastAsia="Calibri"/>
                <w:sz w:val="24"/>
                <w:szCs w:val="24"/>
              </w:rPr>
              <w:t>1. Методика определения готовности к школе (Л.А. Ясюкова).</w:t>
            </w:r>
          </w:p>
          <w:p w:rsidR="00DD2BA8" w:rsidRDefault="00DD2BA8" w:rsidP="00807F35">
            <w:pPr>
              <w:rPr>
                <w:rFonts w:eastAsia="Calibri"/>
              </w:rPr>
            </w:pPr>
            <w:r>
              <w:rPr>
                <w:rFonts w:eastAsia="Calibri"/>
                <w:sz w:val="24"/>
                <w:szCs w:val="24"/>
              </w:rPr>
              <w:t>2. Прогноз и профилактика проблем обучения в начальной школе (Л.А. Ясюкова).</w:t>
            </w:r>
          </w:p>
        </w:tc>
      </w:tr>
      <w:tr w:rsidR="00DD2BA8" w:rsidTr="00807F35">
        <w:trPr>
          <w:trHeight w:val="220"/>
        </w:trPr>
        <w:tc>
          <w:tcPr>
            <w:tcW w:w="10351" w:type="dxa"/>
            <w:gridSpan w:val="5"/>
          </w:tcPr>
          <w:p w:rsidR="00DD2BA8" w:rsidRDefault="00DD2BA8" w:rsidP="00807F35">
            <w:pPr>
              <w:rPr>
                <w:rFonts w:eastAsia="Calibri"/>
              </w:rPr>
            </w:pPr>
            <w:r>
              <w:rPr>
                <w:rFonts w:eastAsia="Calibri"/>
                <w:b/>
                <w:sz w:val="24"/>
                <w:szCs w:val="24"/>
              </w:rPr>
              <w:t>Анализ:</w:t>
            </w:r>
            <w:r>
              <w:rPr>
                <w:rFonts w:eastAsia="Calibri"/>
                <w:sz w:val="24"/>
                <w:szCs w:val="24"/>
              </w:rPr>
              <w:t xml:space="preserve"> По результатам данной диагностики были выявлены причины проблем в обучении и поведении учащихся 1, 5-х классов. Всем учащимся была оказана соответствующая психолого-педагогическая помощь в преодолении учебных трудностей. Кроме этого, родителям и классным руководителям учащихся были предоставлены соответствующие рекомендации по оптимизации процесса обучения учащихся.</w:t>
            </w:r>
          </w:p>
        </w:tc>
      </w:tr>
      <w:tr w:rsidR="00DD2BA8" w:rsidTr="00807F35">
        <w:trPr>
          <w:trHeight w:val="1877"/>
        </w:trPr>
        <w:tc>
          <w:tcPr>
            <w:tcW w:w="1980" w:type="dxa"/>
          </w:tcPr>
          <w:p w:rsidR="00DD2BA8" w:rsidRDefault="00DD2BA8" w:rsidP="00807F35">
            <w:pPr>
              <w:rPr>
                <w:rFonts w:eastAsia="Calibri"/>
              </w:rPr>
            </w:pPr>
            <w:r>
              <w:rPr>
                <w:rFonts w:eastAsia="Calibri"/>
                <w:sz w:val="24"/>
                <w:szCs w:val="24"/>
              </w:rPr>
              <w:t>Диагностика профессиональных предпочтений, интересов, склонностей учащихся</w:t>
            </w:r>
          </w:p>
        </w:tc>
        <w:tc>
          <w:tcPr>
            <w:tcW w:w="2410" w:type="dxa"/>
          </w:tcPr>
          <w:p w:rsidR="00DD2BA8" w:rsidRDefault="00DD2BA8" w:rsidP="00807F35">
            <w:pPr>
              <w:rPr>
                <w:rFonts w:eastAsia="Calibri"/>
              </w:rPr>
            </w:pPr>
            <w:r>
              <w:rPr>
                <w:rFonts w:eastAsia="Calibri"/>
                <w:sz w:val="24"/>
                <w:szCs w:val="24"/>
              </w:rPr>
              <w:t>Определить профессиональные предпочтения, интересы, склонности учащихся</w:t>
            </w:r>
          </w:p>
        </w:tc>
        <w:tc>
          <w:tcPr>
            <w:tcW w:w="1275" w:type="dxa"/>
          </w:tcPr>
          <w:p w:rsidR="00DD2BA8" w:rsidRDefault="00DD2BA8" w:rsidP="00807F35">
            <w:pPr>
              <w:rPr>
                <w:rFonts w:eastAsia="Calibri"/>
              </w:rPr>
            </w:pPr>
            <w:r>
              <w:rPr>
                <w:rFonts w:eastAsia="Calibri"/>
                <w:sz w:val="24"/>
                <w:szCs w:val="24"/>
              </w:rPr>
              <w:t>Индивидуальный</w:t>
            </w:r>
          </w:p>
        </w:tc>
        <w:tc>
          <w:tcPr>
            <w:tcW w:w="1418" w:type="dxa"/>
          </w:tcPr>
          <w:p w:rsidR="00DD2BA8" w:rsidRDefault="00DD2BA8" w:rsidP="00807F35">
            <w:pPr>
              <w:rPr>
                <w:rFonts w:eastAsia="Calibri"/>
              </w:rPr>
            </w:pPr>
            <w:r>
              <w:rPr>
                <w:rFonts w:eastAsia="Calibri"/>
                <w:sz w:val="24"/>
                <w:szCs w:val="24"/>
              </w:rPr>
              <w:t>Учащиеся 9, 11-х классов.</w:t>
            </w:r>
          </w:p>
          <w:p w:rsidR="00DD2BA8" w:rsidRDefault="00DD2BA8" w:rsidP="00807F35">
            <w:pPr>
              <w:rPr>
                <w:rFonts w:eastAsia="Calibri"/>
              </w:rPr>
            </w:pPr>
            <w:r>
              <w:rPr>
                <w:rFonts w:eastAsia="Calibri"/>
                <w:sz w:val="24"/>
                <w:szCs w:val="24"/>
              </w:rPr>
              <w:t>Всего – 15 чел.</w:t>
            </w:r>
          </w:p>
        </w:tc>
        <w:tc>
          <w:tcPr>
            <w:tcW w:w="3268" w:type="dxa"/>
          </w:tcPr>
          <w:p w:rsidR="00DD2BA8" w:rsidRDefault="00DD2BA8" w:rsidP="00807F35">
            <w:pPr>
              <w:rPr>
                <w:rFonts w:eastAsia="Calibri"/>
              </w:rPr>
            </w:pPr>
            <w:r>
              <w:rPr>
                <w:rFonts w:eastAsia="Calibri"/>
                <w:sz w:val="24"/>
                <w:szCs w:val="24"/>
              </w:rPr>
              <w:t>Психодиагностический комплект «Скорая помощь в выборе профессии» (Г.В. Резапкина)</w:t>
            </w:r>
          </w:p>
        </w:tc>
      </w:tr>
      <w:tr w:rsidR="00DD2BA8" w:rsidTr="00807F35">
        <w:trPr>
          <w:trHeight w:val="70"/>
        </w:trPr>
        <w:tc>
          <w:tcPr>
            <w:tcW w:w="10351" w:type="dxa"/>
            <w:gridSpan w:val="5"/>
          </w:tcPr>
          <w:p w:rsidR="00DD2BA8" w:rsidRDefault="00DD2BA8" w:rsidP="00807F35">
            <w:pPr>
              <w:rPr>
                <w:rFonts w:eastAsia="Calibri"/>
              </w:rPr>
            </w:pPr>
            <w:r>
              <w:rPr>
                <w:rFonts w:eastAsia="Calibri"/>
                <w:b/>
                <w:sz w:val="24"/>
                <w:szCs w:val="24"/>
              </w:rPr>
              <w:t>Анализ:</w:t>
            </w:r>
            <w:r>
              <w:rPr>
                <w:rFonts w:eastAsia="Calibri"/>
                <w:sz w:val="24"/>
                <w:szCs w:val="24"/>
              </w:rPr>
              <w:t xml:space="preserve"> По результатам данной диагностической работы с учащимися были проведены индивидуальные консультации по формированию профессионального самоопределения, даны рекомендации по развитию дальнейшего профессионального пути.</w:t>
            </w:r>
          </w:p>
        </w:tc>
      </w:tr>
      <w:tr w:rsidR="00DD2BA8" w:rsidTr="00807F35">
        <w:trPr>
          <w:trHeight w:val="252"/>
        </w:trPr>
        <w:tc>
          <w:tcPr>
            <w:tcW w:w="1980" w:type="dxa"/>
          </w:tcPr>
          <w:p w:rsidR="00DD2BA8" w:rsidRDefault="00DD2BA8" w:rsidP="00807F35">
            <w:pPr>
              <w:rPr>
                <w:rFonts w:eastAsia="Calibri"/>
              </w:rPr>
            </w:pPr>
            <w:r>
              <w:rPr>
                <w:rFonts w:eastAsia="Calibri"/>
                <w:sz w:val="24"/>
                <w:szCs w:val="24"/>
              </w:rPr>
              <w:t xml:space="preserve">Диагностика </w:t>
            </w:r>
            <w:r>
              <w:rPr>
                <w:rFonts w:eastAsia="Calibri"/>
                <w:sz w:val="24"/>
                <w:szCs w:val="24"/>
              </w:rPr>
              <w:lastRenderedPageBreak/>
              <w:t>индивидуальных особенностей учащихся при подготовке к экзаменам.</w:t>
            </w:r>
          </w:p>
        </w:tc>
        <w:tc>
          <w:tcPr>
            <w:tcW w:w="2410" w:type="dxa"/>
          </w:tcPr>
          <w:p w:rsidR="00DD2BA8" w:rsidRDefault="00DD2BA8" w:rsidP="00807F35">
            <w:pPr>
              <w:rPr>
                <w:rFonts w:eastAsia="Calibri"/>
              </w:rPr>
            </w:pPr>
            <w:r>
              <w:rPr>
                <w:rFonts w:eastAsia="Calibri"/>
                <w:sz w:val="24"/>
                <w:szCs w:val="24"/>
              </w:rPr>
              <w:lastRenderedPageBreak/>
              <w:t xml:space="preserve">Определить </w:t>
            </w:r>
            <w:r>
              <w:rPr>
                <w:rFonts w:eastAsia="Calibri"/>
                <w:sz w:val="24"/>
                <w:szCs w:val="24"/>
              </w:rPr>
              <w:lastRenderedPageBreak/>
              <w:t>индивидуальные особенности учащихся при подготовке к экзаменам.</w:t>
            </w:r>
          </w:p>
        </w:tc>
        <w:tc>
          <w:tcPr>
            <w:tcW w:w="1275" w:type="dxa"/>
          </w:tcPr>
          <w:p w:rsidR="00DD2BA8" w:rsidRDefault="00DD2BA8" w:rsidP="00807F35">
            <w:pPr>
              <w:rPr>
                <w:rFonts w:eastAsia="Calibri"/>
              </w:rPr>
            </w:pPr>
            <w:r>
              <w:rPr>
                <w:rFonts w:eastAsia="Calibri"/>
                <w:sz w:val="24"/>
                <w:szCs w:val="24"/>
              </w:rPr>
              <w:lastRenderedPageBreak/>
              <w:t>Индивиду</w:t>
            </w:r>
            <w:r>
              <w:rPr>
                <w:rFonts w:eastAsia="Calibri"/>
                <w:sz w:val="24"/>
                <w:szCs w:val="24"/>
              </w:rPr>
              <w:lastRenderedPageBreak/>
              <w:t>альный</w:t>
            </w:r>
          </w:p>
        </w:tc>
        <w:tc>
          <w:tcPr>
            <w:tcW w:w="1418" w:type="dxa"/>
          </w:tcPr>
          <w:p w:rsidR="00DD2BA8" w:rsidRDefault="00DD2BA8" w:rsidP="00807F35">
            <w:pPr>
              <w:rPr>
                <w:rFonts w:eastAsia="Calibri"/>
              </w:rPr>
            </w:pPr>
            <w:r>
              <w:rPr>
                <w:rFonts w:eastAsia="Calibri"/>
                <w:sz w:val="24"/>
                <w:szCs w:val="24"/>
              </w:rPr>
              <w:lastRenderedPageBreak/>
              <w:t xml:space="preserve">Учащиеся </w:t>
            </w:r>
            <w:r>
              <w:rPr>
                <w:rFonts w:eastAsia="Calibri"/>
                <w:sz w:val="24"/>
                <w:szCs w:val="24"/>
              </w:rPr>
              <w:lastRenderedPageBreak/>
              <w:t>9, 11-х классов.</w:t>
            </w:r>
          </w:p>
          <w:p w:rsidR="00DD2BA8" w:rsidRDefault="00DD2BA8" w:rsidP="00807F35">
            <w:pPr>
              <w:rPr>
                <w:rFonts w:eastAsia="Calibri"/>
              </w:rPr>
            </w:pPr>
            <w:r>
              <w:rPr>
                <w:rFonts w:eastAsia="Calibri"/>
                <w:sz w:val="24"/>
                <w:szCs w:val="24"/>
              </w:rPr>
              <w:t>Всего – 23 чел.</w:t>
            </w:r>
          </w:p>
        </w:tc>
        <w:tc>
          <w:tcPr>
            <w:tcW w:w="3268" w:type="dxa"/>
          </w:tcPr>
          <w:p w:rsidR="00DD2BA8" w:rsidRDefault="00DD2BA8" w:rsidP="00807F35">
            <w:pPr>
              <w:rPr>
                <w:rFonts w:eastAsia="Calibri"/>
              </w:rPr>
            </w:pPr>
            <w:r>
              <w:rPr>
                <w:rFonts w:eastAsia="Calibri"/>
                <w:sz w:val="24"/>
                <w:szCs w:val="24"/>
              </w:rPr>
              <w:lastRenderedPageBreak/>
              <w:t xml:space="preserve">1. Методика изучения </w:t>
            </w:r>
            <w:r>
              <w:rPr>
                <w:rFonts w:eastAsia="Calibri"/>
                <w:sz w:val="24"/>
                <w:szCs w:val="24"/>
              </w:rPr>
              <w:lastRenderedPageBreak/>
              <w:t>мотивации учения.</w:t>
            </w:r>
          </w:p>
          <w:p w:rsidR="00DD2BA8" w:rsidRDefault="00DD2BA8" w:rsidP="00807F35">
            <w:pPr>
              <w:rPr>
                <w:rFonts w:eastAsia="Calibri"/>
              </w:rPr>
            </w:pPr>
            <w:r>
              <w:rPr>
                <w:rFonts w:eastAsia="Calibri"/>
                <w:sz w:val="24"/>
                <w:szCs w:val="24"/>
              </w:rPr>
              <w:t>2. Методика изучения тревожности.</w:t>
            </w:r>
          </w:p>
          <w:p w:rsidR="00DD2BA8" w:rsidRDefault="00DD2BA8" w:rsidP="00807F35">
            <w:pPr>
              <w:rPr>
                <w:rFonts w:eastAsia="Calibri"/>
              </w:rPr>
            </w:pPr>
            <w:r>
              <w:rPr>
                <w:rFonts w:eastAsia="Calibri"/>
                <w:sz w:val="24"/>
                <w:szCs w:val="24"/>
              </w:rPr>
              <w:t>3. Методика изучения общей самооценки.</w:t>
            </w:r>
          </w:p>
        </w:tc>
      </w:tr>
      <w:tr w:rsidR="00DD2BA8" w:rsidTr="00807F35">
        <w:trPr>
          <w:trHeight w:val="252"/>
        </w:trPr>
        <w:tc>
          <w:tcPr>
            <w:tcW w:w="10351" w:type="dxa"/>
            <w:gridSpan w:val="5"/>
          </w:tcPr>
          <w:p w:rsidR="00DD2BA8" w:rsidRDefault="00DD2BA8" w:rsidP="00807F35">
            <w:pPr>
              <w:rPr>
                <w:rFonts w:eastAsia="Calibri"/>
              </w:rPr>
            </w:pPr>
            <w:r>
              <w:rPr>
                <w:rFonts w:eastAsia="Calibri"/>
                <w:b/>
                <w:sz w:val="24"/>
                <w:szCs w:val="24"/>
              </w:rPr>
              <w:lastRenderedPageBreak/>
              <w:t>Анализ:</w:t>
            </w:r>
            <w:r>
              <w:rPr>
                <w:rFonts w:eastAsia="Calibri"/>
                <w:sz w:val="24"/>
                <w:szCs w:val="24"/>
              </w:rPr>
              <w:t xml:space="preserve"> Результаты данной углубленной диагностики позволили выявить индивидуальные особенности учащихся влияющие на подготовку к экзаменам. Со всеми учащимися были проведены индивидуальные консультации, даны рекомендации по формированию индивидуального стиля учебной деятельности при подготовке к ГИА.</w:t>
            </w:r>
          </w:p>
        </w:tc>
      </w:tr>
    </w:tbl>
    <w:p w:rsidR="00DD2BA8" w:rsidRDefault="00DD2BA8" w:rsidP="00DD2BA8">
      <w:pPr>
        <w:jc w:val="both"/>
      </w:pPr>
    </w:p>
    <w:tbl>
      <w:tblPr>
        <w:tblStyle w:val="affffff1"/>
        <w:tblW w:w="10358" w:type="dxa"/>
        <w:tblLayout w:type="fixed"/>
        <w:tblLook w:val="04A0" w:firstRow="1" w:lastRow="0" w:firstColumn="1" w:lastColumn="0" w:noHBand="0" w:noVBand="1"/>
      </w:tblPr>
      <w:tblGrid>
        <w:gridCol w:w="2616"/>
        <w:gridCol w:w="1361"/>
        <w:gridCol w:w="1514"/>
        <w:gridCol w:w="1514"/>
        <w:gridCol w:w="3353"/>
      </w:tblGrid>
      <w:tr w:rsidR="00DD2BA8" w:rsidTr="00807F35">
        <w:trPr>
          <w:trHeight w:val="497"/>
        </w:trPr>
        <w:tc>
          <w:tcPr>
            <w:tcW w:w="10358" w:type="dxa"/>
            <w:gridSpan w:val="5"/>
          </w:tcPr>
          <w:p w:rsidR="00DD2BA8" w:rsidRDefault="00DD2BA8" w:rsidP="00807F35">
            <w:pPr>
              <w:jc w:val="center"/>
              <w:rPr>
                <w:rFonts w:eastAsia="Calibri"/>
                <w:b/>
              </w:rPr>
            </w:pPr>
            <w:r>
              <w:rPr>
                <w:rFonts w:eastAsia="Calibri"/>
                <w:b/>
                <w:sz w:val="24"/>
                <w:szCs w:val="24"/>
              </w:rPr>
              <w:t xml:space="preserve">Название диагностики: </w:t>
            </w:r>
            <w:r>
              <w:rPr>
                <w:rFonts w:eastAsia="Calibri"/>
                <w:sz w:val="24"/>
                <w:szCs w:val="24"/>
              </w:rPr>
              <w:t>Диагностика межличностных отношений в классных коллективах, психологического климата в классе</w:t>
            </w:r>
          </w:p>
        </w:tc>
      </w:tr>
      <w:tr w:rsidR="00DD2BA8" w:rsidTr="00807F35">
        <w:trPr>
          <w:trHeight w:val="497"/>
        </w:trPr>
        <w:tc>
          <w:tcPr>
            <w:tcW w:w="2616" w:type="dxa"/>
          </w:tcPr>
          <w:p w:rsidR="00DD2BA8" w:rsidRDefault="00DD2BA8" w:rsidP="00807F35">
            <w:pPr>
              <w:rPr>
                <w:rFonts w:eastAsia="Calibri"/>
              </w:rPr>
            </w:pPr>
            <w:r>
              <w:rPr>
                <w:rFonts w:eastAsia="Calibri"/>
                <w:sz w:val="24"/>
                <w:szCs w:val="24"/>
              </w:rPr>
              <w:t>Изучить особенности межличностных отношений в классе, исследование психологического климата в классном коллективе</w:t>
            </w:r>
          </w:p>
        </w:tc>
        <w:tc>
          <w:tcPr>
            <w:tcW w:w="1361" w:type="dxa"/>
          </w:tcPr>
          <w:p w:rsidR="00DD2BA8" w:rsidRDefault="00DD2BA8" w:rsidP="00807F35">
            <w:pPr>
              <w:rPr>
                <w:rFonts w:eastAsia="Calibri"/>
              </w:rPr>
            </w:pPr>
            <w:r>
              <w:rPr>
                <w:rFonts w:eastAsia="Calibri"/>
                <w:sz w:val="24"/>
                <w:szCs w:val="24"/>
              </w:rPr>
              <w:t>Групповой</w:t>
            </w:r>
          </w:p>
        </w:tc>
        <w:tc>
          <w:tcPr>
            <w:tcW w:w="1514" w:type="dxa"/>
          </w:tcPr>
          <w:p w:rsidR="00DD2BA8" w:rsidRDefault="00DD2BA8" w:rsidP="00807F35">
            <w:pPr>
              <w:rPr>
                <w:rFonts w:eastAsia="Calibri"/>
              </w:rPr>
            </w:pPr>
            <w:r>
              <w:rPr>
                <w:rFonts w:eastAsia="Calibri"/>
                <w:sz w:val="24"/>
                <w:szCs w:val="24"/>
              </w:rPr>
              <w:t>Классный руководитель</w:t>
            </w:r>
          </w:p>
        </w:tc>
        <w:tc>
          <w:tcPr>
            <w:tcW w:w="1514" w:type="dxa"/>
          </w:tcPr>
          <w:p w:rsidR="00DD2BA8" w:rsidRDefault="00DD2BA8" w:rsidP="00807F35">
            <w:pPr>
              <w:rPr>
                <w:rFonts w:eastAsia="Calibri"/>
              </w:rPr>
            </w:pPr>
            <w:r>
              <w:rPr>
                <w:rFonts w:eastAsia="Calibri"/>
                <w:sz w:val="24"/>
                <w:szCs w:val="24"/>
              </w:rPr>
              <w:t>1-11</w:t>
            </w:r>
          </w:p>
          <w:p w:rsidR="00DD2BA8" w:rsidRDefault="00DD2BA8" w:rsidP="00807F35">
            <w:pPr>
              <w:rPr>
                <w:rFonts w:eastAsia="Calibri"/>
              </w:rPr>
            </w:pPr>
            <w:r>
              <w:rPr>
                <w:rFonts w:eastAsia="Calibri"/>
                <w:sz w:val="24"/>
                <w:szCs w:val="24"/>
              </w:rPr>
              <w:t>Коррекционные классы</w:t>
            </w:r>
          </w:p>
        </w:tc>
        <w:tc>
          <w:tcPr>
            <w:tcW w:w="3353" w:type="dxa"/>
          </w:tcPr>
          <w:p w:rsidR="00DD2BA8" w:rsidRDefault="00DD2BA8" w:rsidP="00807F35">
            <w:pPr>
              <w:rPr>
                <w:rFonts w:eastAsia="Calibri"/>
              </w:rPr>
            </w:pPr>
            <w:r>
              <w:rPr>
                <w:rFonts w:eastAsia="Calibri"/>
                <w:sz w:val="24"/>
                <w:szCs w:val="24"/>
              </w:rPr>
              <w:t>1. Методика «Социометрия».</w:t>
            </w:r>
          </w:p>
        </w:tc>
      </w:tr>
      <w:tr w:rsidR="00DD2BA8" w:rsidTr="00807F35">
        <w:trPr>
          <w:trHeight w:val="497"/>
        </w:trPr>
        <w:tc>
          <w:tcPr>
            <w:tcW w:w="10358" w:type="dxa"/>
            <w:gridSpan w:val="5"/>
          </w:tcPr>
          <w:p w:rsidR="00DD2BA8" w:rsidRDefault="00DD2BA8" w:rsidP="00807F35">
            <w:pPr>
              <w:rPr>
                <w:rFonts w:eastAsia="Calibri"/>
              </w:rPr>
            </w:pPr>
            <w:r>
              <w:rPr>
                <w:rFonts w:eastAsia="Calibri"/>
                <w:b/>
                <w:sz w:val="24"/>
                <w:szCs w:val="24"/>
              </w:rPr>
              <w:t>Анализ:</w:t>
            </w:r>
            <w:r>
              <w:rPr>
                <w:rFonts w:eastAsia="Calibri"/>
                <w:sz w:val="24"/>
                <w:szCs w:val="24"/>
              </w:rPr>
              <w:t xml:space="preserve"> По результатам диагностики классным руководителям были даны рекомендации по организации психолого-педагогического сопровождения учащихся, а также учащихся являющихся лидерами и имеющими притязание на повышение социального статуса в классе. Кроме этого, в данных классных коллективах были проведены практические занятия по формированию групповой сплоченности.</w:t>
            </w:r>
          </w:p>
        </w:tc>
      </w:tr>
    </w:tbl>
    <w:p w:rsidR="00DD2BA8" w:rsidRDefault="00DD2BA8" w:rsidP="00DD2BA8">
      <w:pPr>
        <w:jc w:val="both"/>
        <w:rPr>
          <w:b/>
        </w:rPr>
      </w:pPr>
    </w:p>
    <w:p w:rsidR="00DD2BA8" w:rsidRDefault="00DD2BA8" w:rsidP="00DD2BA8">
      <w:pPr>
        <w:jc w:val="both"/>
      </w:pPr>
      <w:r>
        <w:rPr>
          <w:rFonts w:ascii="Times New Roman" w:hAnsi="Times New Roman" w:cs="Times New Roman"/>
          <w:b/>
          <w:sz w:val="24"/>
          <w:szCs w:val="24"/>
        </w:rPr>
        <w:t>Выводы:</w:t>
      </w:r>
      <w:r>
        <w:rPr>
          <w:rFonts w:ascii="Times New Roman" w:hAnsi="Times New Roman" w:cs="Times New Roman"/>
          <w:i/>
          <w:sz w:val="24"/>
          <w:szCs w:val="24"/>
        </w:rPr>
        <w:t xml:space="preserve"> </w:t>
      </w:r>
      <w:r>
        <w:rPr>
          <w:rFonts w:ascii="Times New Roman" w:hAnsi="Times New Roman" w:cs="Times New Roman"/>
          <w:sz w:val="24"/>
          <w:szCs w:val="24"/>
        </w:rPr>
        <w:t xml:space="preserve">Организация диагностической деятельности осуществлялась в соответствии с планом работы на 2024 – 2025 учебный год. Диагностические обследования были проведены в полном объеме, со всеми участниками образовательных отношений. </w:t>
      </w:r>
    </w:p>
    <w:p w:rsidR="00DD2BA8" w:rsidRDefault="00DD2BA8" w:rsidP="00DD2BA8">
      <w:pPr>
        <w:jc w:val="both"/>
        <w:rPr>
          <w:color w:val="000000"/>
        </w:rPr>
      </w:pPr>
      <w:r>
        <w:rPr>
          <w:rFonts w:ascii="Times New Roman" w:hAnsi="Times New Roman" w:cs="Times New Roman"/>
          <w:sz w:val="24"/>
          <w:szCs w:val="24"/>
        </w:rPr>
        <w:t xml:space="preserve">Часть диагностических обследований была проведена по запросам администрации школы, классных руководителей, родителей (законных представителей) и самих учащихся. Это такие обследования как: диагностика проблем в обучении и поведении ребенка, диагностика межличностных отношений и классного коллектива. </w:t>
      </w:r>
    </w:p>
    <w:p w:rsidR="00DD2BA8" w:rsidRDefault="00DD2BA8" w:rsidP="00DD2BA8">
      <w:pPr>
        <w:jc w:val="both"/>
      </w:pPr>
      <w:r>
        <w:rPr>
          <w:rFonts w:ascii="Times New Roman" w:hAnsi="Times New Roman" w:cs="Times New Roman"/>
          <w:sz w:val="24"/>
          <w:szCs w:val="24"/>
        </w:rPr>
        <w:t>Результаты диагностической работы своевременно доводились до адресата. По результатам диагностики была организована соответствующая консультационная, коррекционно-развивающая, просветительская и профилактическая деятельность по преодолению выявленных проблем.</w:t>
      </w:r>
    </w:p>
    <w:p w:rsidR="00DD2BA8" w:rsidRDefault="00DD2BA8" w:rsidP="00DD2BA8">
      <w:pPr>
        <w:jc w:val="both"/>
        <w:rPr>
          <w:b/>
        </w:rPr>
      </w:pPr>
      <w:r>
        <w:rPr>
          <w:rFonts w:ascii="Times New Roman" w:hAnsi="Times New Roman" w:cs="Times New Roman"/>
          <w:sz w:val="24"/>
          <w:szCs w:val="24"/>
        </w:rPr>
        <w:t>Таким образом, организация диагностической деятельности позволила своевременно выявить учащихся</w:t>
      </w:r>
      <w:r>
        <w:rPr>
          <w:rFonts w:ascii="Times New Roman" w:hAnsi="Times New Roman" w:cs="Times New Roman"/>
          <w:color w:val="000000"/>
          <w:sz w:val="24"/>
          <w:szCs w:val="24"/>
        </w:rPr>
        <w:t xml:space="preserve"> с проблемами в развитии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и обучении и </w:t>
      </w:r>
      <w:r>
        <w:rPr>
          <w:rFonts w:ascii="Times New Roman" w:hAnsi="Times New Roman" w:cs="Times New Roman"/>
          <w:sz w:val="24"/>
          <w:szCs w:val="24"/>
        </w:rPr>
        <w:t>оказать им соответствующую психолого-педагогическую помощь.</w:t>
      </w:r>
    </w:p>
    <w:p w:rsidR="00DD2BA8" w:rsidRDefault="00DD2BA8" w:rsidP="00DD2BA8">
      <w:pPr>
        <w:shd w:val="clear" w:color="auto" w:fill="FFFFFF"/>
        <w:spacing w:after="240"/>
        <w:textAlignment w:val="baseline"/>
      </w:pPr>
      <w:r>
        <w:rPr>
          <w:rFonts w:ascii="Times New Roman" w:eastAsia="Times New Roman" w:hAnsi="Times New Roman" w:cs="Times New Roman"/>
          <w:sz w:val="24"/>
          <w:szCs w:val="24"/>
        </w:rPr>
        <w:t xml:space="preserve"> 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точно и полно определять различные проблемы и нарушения, имеющиеся у учеников в рамках образовательного процесса. Однако, в дальнейшем необходимо менять банк диагностических методов для более эффективной диагностики.</w:t>
      </w:r>
    </w:p>
    <w:p w:rsidR="00DD2BA8" w:rsidRDefault="00DD2BA8" w:rsidP="00DD2BA8">
      <w:pPr>
        <w:rPr>
          <w:b/>
        </w:rPr>
      </w:pPr>
      <w:r>
        <w:rPr>
          <w:rFonts w:ascii="Times New Roman" w:hAnsi="Times New Roman" w:cs="Times New Roman"/>
          <w:b/>
          <w:sz w:val="24"/>
          <w:szCs w:val="24"/>
        </w:rPr>
        <w:t>Анализ организации консультационной деятельности.</w:t>
      </w:r>
    </w:p>
    <w:p w:rsidR="00DD2BA8" w:rsidRDefault="00DD2BA8" w:rsidP="00DD2BA8">
      <w:pPr>
        <w:jc w:val="both"/>
      </w:pPr>
      <w:r>
        <w:rPr>
          <w:rFonts w:ascii="Times New Roman" w:hAnsi="Times New Roman" w:cs="Times New Roman"/>
          <w:sz w:val="24"/>
          <w:szCs w:val="24"/>
        </w:rPr>
        <w:t>Психологическое консультирование проводилось с целью оказания участникам образовательных отношений консультативной помощи и поддержки в решении различных проблем, а также создания условий для активного усвоения и использования ими социально-психологических знаний в процессе обучения, общения и личностного роста.</w:t>
      </w:r>
    </w:p>
    <w:p w:rsidR="00DD2BA8" w:rsidRDefault="00DD2BA8" w:rsidP="00DD2BA8">
      <w:pPr>
        <w:jc w:val="both"/>
      </w:pPr>
      <w:r>
        <w:rPr>
          <w:rFonts w:ascii="Times New Roman" w:hAnsi="Times New Roman" w:cs="Times New Roman"/>
          <w:sz w:val="24"/>
          <w:szCs w:val="24"/>
        </w:rPr>
        <w:t>Анализ организации консультационной деятельности показал следующее.</w:t>
      </w:r>
    </w:p>
    <w:tbl>
      <w:tblPr>
        <w:tblStyle w:val="affffff1"/>
        <w:tblW w:w="10448" w:type="dxa"/>
        <w:tblLayout w:type="fixed"/>
        <w:tblLook w:val="04A0" w:firstRow="1" w:lastRow="0" w:firstColumn="1" w:lastColumn="0" w:noHBand="0" w:noVBand="1"/>
      </w:tblPr>
      <w:tblGrid>
        <w:gridCol w:w="1980"/>
        <w:gridCol w:w="1105"/>
        <w:gridCol w:w="1134"/>
        <w:gridCol w:w="709"/>
        <w:gridCol w:w="709"/>
        <w:gridCol w:w="4811"/>
      </w:tblGrid>
      <w:tr w:rsidR="00DD2BA8" w:rsidTr="00807F35">
        <w:tc>
          <w:tcPr>
            <w:tcW w:w="1980" w:type="dxa"/>
            <w:vMerge w:val="restart"/>
          </w:tcPr>
          <w:p w:rsidR="00DD2BA8" w:rsidRDefault="00DD2BA8" w:rsidP="00807F35">
            <w:pPr>
              <w:jc w:val="center"/>
              <w:rPr>
                <w:rFonts w:eastAsia="Calibri"/>
                <w:b/>
              </w:rPr>
            </w:pPr>
            <w:r>
              <w:rPr>
                <w:rFonts w:eastAsia="Calibri"/>
                <w:b/>
                <w:sz w:val="24"/>
                <w:szCs w:val="24"/>
              </w:rPr>
              <w:t>Направление, тематика консультации</w:t>
            </w:r>
          </w:p>
        </w:tc>
        <w:tc>
          <w:tcPr>
            <w:tcW w:w="1105" w:type="dxa"/>
            <w:vMerge w:val="restart"/>
          </w:tcPr>
          <w:p w:rsidR="00DD2BA8" w:rsidRDefault="00DD2BA8" w:rsidP="00807F35">
            <w:pPr>
              <w:jc w:val="center"/>
              <w:rPr>
                <w:rFonts w:eastAsia="Calibri"/>
                <w:b/>
              </w:rPr>
            </w:pPr>
            <w:r>
              <w:rPr>
                <w:rFonts w:eastAsia="Calibri"/>
                <w:b/>
                <w:sz w:val="24"/>
                <w:szCs w:val="24"/>
              </w:rPr>
              <w:t>Кол-во участников (за год)</w:t>
            </w:r>
          </w:p>
        </w:tc>
        <w:tc>
          <w:tcPr>
            <w:tcW w:w="1134" w:type="dxa"/>
            <w:vMerge w:val="restart"/>
          </w:tcPr>
          <w:p w:rsidR="00DD2BA8" w:rsidRDefault="00DD2BA8" w:rsidP="00807F35">
            <w:pPr>
              <w:jc w:val="center"/>
              <w:rPr>
                <w:rFonts w:eastAsia="Calibri"/>
                <w:b/>
              </w:rPr>
            </w:pPr>
            <w:r>
              <w:rPr>
                <w:rFonts w:eastAsia="Calibri"/>
                <w:b/>
                <w:sz w:val="24"/>
                <w:szCs w:val="24"/>
              </w:rPr>
              <w:t>Форма работы</w:t>
            </w:r>
          </w:p>
        </w:tc>
        <w:tc>
          <w:tcPr>
            <w:tcW w:w="1418" w:type="dxa"/>
            <w:gridSpan w:val="2"/>
          </w:tcPr>
          <w:p w:rsidR="00DD2BA8" w:rsidRDefault="00DD2BA8" w:rsidP="00807F35">
            <w:pPr>
              <w:jc w:val="center"/>
              <w:rPr>
                <w:rFonts w:eastAsia="Calibri"/>
              </w:rPr>
            </w:pPr>
            <w:r>
              <w:rPr>
                <w:rFonts w:eastAsia="Calibri"/>
                <w:b/>
                <w:sz w:val="24"/>
                <w:szCs w:val="24"/>
              </w:rPr>
              <w:t>Кол-во консультаций</w:t>
            </w:r>
          </w:p>
        </w:tc>
        <w:tc>
          <w:tcPr>
            <w:tcW w:w="4811" w:type="dxa"/>
            <w:vMerge w:val="restart"/>
          </w:tcPr>
          <w:p w:rsidR="00DD2BA8" w:rsidRDefault="00DD2BA8" w:rsidP="00807F35">
            <w:pPr>
              <w:jc w:val="center"/>
              <w:rPr>
                <w:rFonts w:eastAsia="Calibri"/>
              </w:rPr>
            </w:pPr>
            <w:r>
              <w:rPr>
                <w:rFonts w:eastAsia="Calibri"/>
                <w:b/>
                <w:color w:val="000000"/>
                <w:sz w:val="24"/>
                <w:szCs w:val="24"/>
              </w:rPr>
              <w:t>Результаты</w:t>
            </w:r>
          </w:p>
        </w:tc>
      </w:tr>
      <w:tr w:rsidR="00DD2BA8" w:rsidTr="00807F35">
        <w:tc>
          <w:tcPr>
            <w:tcW w:w="1980" w:type="dxa"/>
            <w:vMerge/>
          </w:tcPr>
          <w:p w:rsidR="00DD2BA8" w:rsidRDefault="00DD2BA8" w:rsidP="00807F35">
            <w:pPr>
              <w:rPr>
                <w:rFonts w:eastAsia="Calibri"/>
              </w:rPr>
            </w:pPr>
          </w:p>
        </w:tc>
        <w:tc>
          <w:tcPr>
            <w:tcW w:w="1105" w:type="dxa"/>
            <w:vMerge/>
          </w:tcPr>
          <w:p w:rsidR="00DD2BA8" w:rsidRDefault="00DD2BA8" w:rsidP="00807F35">
            <w:pPr>
              <w:rPr>
                <w:rFonts w:eastAsia="Calibri"/>
              </w:rPr>
            </w:pPr>
          </w:p>
        </w:tc>
        <w:tc>
          <w:tcPr>
            <w:tcW w:w="1134" w:type="dxa"/>
            <w:vMerge/>
          </w:tcPr>
          <w:p w:rsidR="00DD2BA8" w:rsidRDefault="00DD2BA8" w:rsidP="00807F35">
            <w:pPr>
              <w:rPr>
                <w:rFonts w:eastAsia="Calibri"/>
              </w:rPr>
            </w:pPr>
          </w:p>
        </w:tc>
        <w:tc>
          <w:tcPr>
            <w:tcW w:w="709" w:type="dxa"/>
          </w:tcPr>
          <w:p w:rsidR="00DD2BA8" w:rsidRDefault="00DD2BA8" w:rsidP="00807F35">
            <w:pPr>
              <w:rPr>
                <w:rFonts w:eastAsia="Calibri"/>
                <w:b/>
              </w:rPr>
            </w:pPr>
            <w:r>
              <w:rPr>
                <w:rFonts w:eastAsia="Calibri"/>
                <w:b/>
                <w:sz w:val="24"/>
                <w:szCs w:val="24"/>
              </w:rPr>
              <w:t>первич</w:t>
            </w:r>
            <w:r>
              <w:rPr>
                <w:rFonts w:eastAsia="Calibri"/>
                <w:b/>
                <w:sz w:val="24"/>
                <w:szCs w:val="24"/>
              </w:rPr>
              <w:lastRenderedPageBreak/>
              <w:t xml:space="preserve">ных </w:t>
            </w:r>
          </w:p>
        </w:tc>
        <w:tc>
          <w:tcPr>
            <w:tcW w:w="709" w:type="dxa"/>
          </w:tcPr>
          <w:p w:rsidR="00DD2BA8" w:rsidRDefault="00DD2BA8" w:rsidP="00807F35">
            <w:pPr>
              <w:rPr>
                <w:rFonts w:eastAsia="Calibri"/>
                <w:b/>
              </w:rPr>
            </w:pPr>
            <w:r>
              <w:rPr>
                <w:rFonts w:eastAsia="Calibri"/>
                <w:b/>
                <w:sz w:val="24"/>
                <w:szCs w:val="24"/>
              </w:rPr>
              <w:lastRenderedPageBreak/>
              <w:t>повтор</w:t>
            </w:r>
            <w:r>
              <w:rPr>
                <w:rFonts w:eastAsia="Calibri"/>
                <w:b/>
                <w:sz w:val="24"/>
                <w:szCs w:val="24"/>
              </w:rPr>
              <w:lastRenderedPageBreak/>
              <w:t>ных</w:t>
            </w:r>
          </w:p>
        </w:tc>
        <w:tc>
          <w:tcPr>
            <w:tcW w:w="4811" w:type="dxa"/>
            <w:vMerge/>
          </w:tcPr>
          <w:p w:rsidR="00DD2BA8" w:rsidRDefault="00DD2BA8" w:rsidP="00807F35">
            <w:pPr>
              <w:rPr>
                <w:rFonts w:eastAsia="Calibri"/>
              </w:rPr>
            </w:pPr>
          </w:p>
        </w:tc>
      </w:tr>
      <w:tr w:rsidR="00DD2BA8" w:rsidTr="00807F35">
        <w:tc>
          <w:tcPr>
            <w:tcW w:w="10448" w:type="dxa"/>
            <w:gridSpan w:val="6"/>
          </w:tcPr>
          <w:p w:rsidR="00DD2BA8" w:rsidRDefault="00DD2BA8" w:rsidP="00807F35">
            <w:pPr>
              <w:jc w:val="center"/>
              <w:rPr>
                <w:rFonts w:eastAsia="Calibri"/>
                <w:i/>
              </w:rPr>
            </w:pPr>
            <w:r>
              <w:rPr>
                <w:rFonts w:eastAsia="Calibri"/>
                <w:b/>
                <w:sz w:val="24"/>
                <w:szCs w:val="24"/>
              </w:rPr>
              <w:lastRenderedPageBreak/>
              <w:t>Категория:</w:t>
            </w:r>
            <w:r>
              <w:rPr>
                <w:rFonts w:eastAsia="Calibri"/>
                <w:i/>
                <w:sz w:val="24"/>
                <w:szCs w:val="24"/>
              </w:rPr>
              <w:t xml:space="preserve"> Родители</w:t>
            </w:r>
          </w:p>
        </w:tc>
      </w:tr>
      <w:tr w:rsidR="00DD2BA8" w:rsidTr="00807F35">
        <w:tc>
          <w:tcPr>
            <w:tcW w:w="1980" w:type="dxa"/>
          </w:tcPr>
          <w:p w:rsidR="00DD2BA8" w:rsidRDefault="00DD2BA8" w:rsidP="00807F35">
            <w:pPr>
              <w:rPr>
                <w:rFonts w:eastAsia="Calibri"/>
              </w:rPr>
            </w:pPr>
            <w:r>
              <w:rPr>
                <w:rFonts w:eastAsia="Calibri"/>
                <w:sz w:val="24"/>
                <w:szCs w:val="24"/>
              </w:rPr>
              <w:t>Обсуждение результатов диагностических обследований учащихся</w:t>
            </w:r>
          </w:p>
        </w:tc>
        <w:tc>
          <w:tcPr>
            <w:tcW w:w="1105" w:type="dxa"/>
          </w:tcPr>
          <w:p w:rsidR="00DD2BA8" w:rsidRDefault="00DD2BA8" w:rsidP="00807F35">
            <w:pPr>
              <w:rPr>
                <w:rFonts w:eastAsia="Calibri"/>
              </w:rPr>
            </w:pPr>
            <w:r>
              <w:rPr>
                <w:rFonts w:eastAsia="Calibri"/>
                <w:sz w:val="24"/>
                <w:szCs w:val="24"/>
              </w:rPr>
              <w:t>12 чел.</w:t>
            </w:r>
          </w:p>
        </w:tc>
        <w:tc>
          <w:tcPr>
            <w:tcW w:w="1134" w:type="dxa"/>
          </w:tcPr>
          <w:p w:rsidR="00DD2BA8" w:rsidRDefault="00DD2BA8" w:rsidP="00807F35">
            <w:pPr>
              <w:rPr>
                <w:rFonts w:eastAsia="Calibri"/>
              </w:rPr>
            </w:pPr>
            <w:r>
              <w:rPr>
                <w:rFonts w:eastAsia="Calibri"/>
                <w:sz w:val="24"/>
                <w:szCs w:val="24"/>
              </w:rPr>
              <w:t>Индивидуальная</w:t>
            </w:r>
          </w:p>
        </w:tc>
        <w:tc>
          <w:tcPr>
            <w:tcW w:w="709" w:type="dxa"/>
          </w:tcPr>
          <w:p w:rsidR="00DD2BA8" w:rsidRDefault="00DD2BA8" w:rsidP="00807F35">
            <w:pPr>
              <w:rPr>
                <w:rFonts w:eastAsia="Calibri"/>
              </w:rPr>
            </w:pPr>
            <w:r>
              <w:rPr>
                <w:rFonts w:eastAsia="Calibri"/>
                <w:sz w:val="24"/>
                <w:szCs w:val="24"/>
              </w:rPr>
              <w:t>8</w:t>
            </w:r>
          </w:p>
        </w:tc>
        <w:tc>
          <w:tcPr>
            <w:tcW w:w="709" w:type="dxa"/>
          </w:tcPr>
          <w:p w:rsidR="00DD2BA8" w:rsidRDefault="00DD2BA8" w:rsidP="00807F35">
            <w:pPr>
              <w:rPr>
                <w:rFonts w:eastAsia="Calibri"/>
              </w:rPr>
            </w:pPr>
            <w:r>
              <w:rPr>
                <w:rFonts w:eastAsia="Calibri"/>
                <w:sz w:val="24"/>
                <w:szCs w:val="24"/>
              </w:rPr>
              <w:t>4</w:t>
            </w:r>
          </w:p>
        </w:tc>
        <w:tc>
          <w:tcPr>
            <w:tcW w:w="4811" w:type="dxa"/>
            <w:vMerge w:val="restart"/>
          </w:tcPr>
          <w:p w:rsidR="00DD2BA8" w:rsidRDefault="00DD2BA8" w:rsidP="00807F35">
            <w:pPr>
              <w:rPr>
                <w:rFonts w:eastAsia="Calibri"/>
                <w:color w:val="000000"/>
              </w:rPr>
            </w:pPr>
            <w:r>
              <w:rPr>
                <w:rFonts w:eastAsia="Calibri"/>
                <w:color w:val="000000"/>
                <w:sz w:val="24"/>
                <w:szCs w:val="24"/>
              </w:rPr>
              <w:t xml:space="preserve">1. Положительное, оптимальное, удовлетворяющее психолога и родителя решение проблемы, с которой родитель обратился на консультацию. </w:t>
            </w:r>
          </w:p>
          <w:p w:rsidR="00DD2BA8" w:rsidRDefault="00DD2BA8" w:rsidP="00807F35">
            <w:pPr>
              <w:rPr>
                <w:rFonts w:eastAsia="Calibri"/>
                <w:color w:val="000000"/>
              </w:rPr>
            </w:pPr>
            <w:r>
              <w:rPr>
                <w:rFonts w:eastAsia="Calibri"/>
                <w:color w:val="000000"/>
                <w:sz w:val="24"/>
                <w:szCs w:val="24"/>
              </w:rPr>
              <w:t>2. Положительные изменения в поведения учащегося, на регуляцию которых было направлено консультирование. 3. Повышение социально-психологической компетенции родителей по вопросам воспитания ребенка.</w:t>
            </w:r>
          </w:p>
          <w:p w:rsidR="00DD2BA8" w:rsidRDefault="00DD2BA8" w:rsidP="00807F35">
            <w:pPr>
              <w:rPr>
                <w:rFonts w:eastAsia="Calibri"/>
              </w:rPr>
            </w:pPr>
            <w:r>
              <w:rPr>
                <w:rFonts w:eastAsia="Calibri"/>
                <w:sz w:val="24"/>
                <w:szCs w:val="24"/>
              </w:rPr>
              <w:t>4. Повышение активности участия родителей в образовательном процессе.</w:t>
            </w:r>
          </w:p>
        </w:tc>
      </w:tr>
      <w:tr w:rsidR="00DD2BA8" w:rsidTr="00807F35">
        <w:tc>
          <w:tcPr>
            <w:tcW w:w="1980" w:type="dxa"/>
          </w:tcPr>
          <w:p w:rsidR="00DD2BA8" w:rsidRDefault="00DD2BA8" w:rsidP="00807F35">
            <w:pPr>
              <w:rPr>
                <w:rFonts w:eastAsia="Calibri"/>
              </w:rPr>
            </w:pPr>
            <w:r>
              <w:rPr>
                <w:rFonts w:eastAsia="Calibri"/>
                <w:sz w:val="24"/>
                <w:szCs w:val="24"/>
              </w:rPr>
              <w:t>Проблемы в поведении ребенка</w:t>
            </w:r>
          </w:p>
        </w:tc>
        <w:tc>
          <w:tcPr>
            <w:tcW w:w="1105" w:type="dxa"/>
          </w:tcPr>
          <w:p w:rsidR="00DD2BA8" w:rsidRDefault="00DD2BA8" w:rsidP="00807F35">
            <w:pPr>
              <w:rPr>
                <w:rFonts w:eastAsia="Calibri"/>
              </w:rPr>
            </w:pPr>
            <w:r>
              <w:rPr>
                <w:rFonts w:eastAsia="Calibri"/>
                <w:sz w:val="24"/>
                <w:szCs w:val="24"/>
              </w:rPr>
              <w:t>19 чел.</w:t>
            </w:r>
          </w:p>
        </w:tc>
        <w:tc>
          <w:tcPr>
            <w:tcW w:w="1134" w:type="dxa"/>
          </w:tcPr>
          <w:p w:rsidR="00DD2BA8" w:rsidRDefault="00DD2BA8" w:rsidP="00807F35">
            <w:pPr>
              <w:rPr>
                <w:rFonts w:eastAsia="Calibri"/>
              </w:rPr>
            </w:pPr>
            <w:r>
              <w:rPr>
                <w:rFonts w:eastAsia="Calibri"/>
                <w:sz w:val="24"/>
                <w:szCs w:val="24"/>
              </w:rPr>
              <w:t>Индивидуальная</w:t>
            </w:r>
          </w:p>
        </w:tc>
        <w:tc>
          <w:tcPr>
            <w:tcW w:w="709" w:type="dxa"/>
          </w:tcPr>
          <w:p w:rsidR="00DD2BA8" w:rsidRDefault="00DD2BA8" w:rsidP="00807F35">
            <w:pPr>
              <w:rPr>
                <w:rFonts w:eastAsia="Calibri"/>
              </w:rPr>
            </w:pPr>
            <w:r>
              <w:rPr>
                <w:rFonts w:eastAsia="Calibri"/>
                <w:sz w:val="24"/>
                <w:szCs w:val="24"/>
              </w:rPr>
              <w:t>19</w:t>
            </w:r>
          </w:p>
        </w:tc>
        <w:tc>
          <w:tcPr>
            <w:tcW w:w="709" w:type="dxa"/>
          </w:tcPr>
          <w:p w:rsidR="00DD2BA8" w:rsidRDefault="00DD2BA8" w:rsidP="00807F35">
            <w:pPr>
              <w:rPr>
                <w:rFonts w:eastAsia="Calibri"/>
              </w:rPr>
            </w:pPr>
            <w:r>
              <w:rPr>
                <w:rFonts w:eastAsia="Calibri"/>
                <w:sz w:val="24"/>
                <w:szCs w:val="24"/>
              </w:rPr>
              <w:t>0</w:t>
            </w:r>
          </w:p>
        </w:tc>
        <w:tc>
          <w:tcPr>
            <w:tcW w:w="4811" w:type="dxa"/>
            <w:vMerge/>
          </w:tcPr>
          <w:p w:rsidR="00DD2BA8" w:rsidRDefault="00DD2BA8" w:rsidP="00807F35">
            <w:pPr>
              <w:rPr>
                <w:rFonts w:eastAsia="Calibri"/>
                <w:color w:val="000000"/>
              </w:rPr>
            </w:pPr>
          </w:p>
        </w:tc>
      </w:tr>
      <w:tr w:rsidR="00DD2BA8" w:rsidTr="00807F35">
        <w:tc>
          <w:tcPr>
            <w:tcW w:w="1980" w:type="dxa"/>
          </w:tcPr>
          <w:p w:rsidR="00DD2BA8" w:rsidRDefault="00DD2BA8" w:rsidP="00807F35">
            <w:pPr>
              <w:rPr>
                <w:rFonts w:eastAsia="Calibri"/>
              </w:rPr>
            </w:pPr>
            <w:r>
              <w:rPr>
                <w:rFonts w:eastAsia="Calibri"/>
                <w:sz w:val="24"/>
                <w:szCs w:val="24"/>
              </w:rPr>
              <w:t>Повышение у ребенка мотивации к обучению</w:t>
            </w:r>
          </w:p>
        </w:tc>
        <w:tc>
          <w:tcPr>
            <w:tcW w:w="1105" w:type="dxa"/>
          </w:tcPr>
          <w:p w:rsidR="00DD2BA8" w:rsidRDefault="00DD2BA8" w:rsidP="00807F35">
            <w:pPr>
              <w:rPr>
                <w:rFonts w:eastAsia="Calibri"/>
              </w:rPr>
            </w:pPr>
            <w:r>
              <w:rPr>
                <w:rFonts w:eastAsia="Calibri"/>
                <w:sz w:val="24"/>
                <w:szCs w:val="24"/>
              </w:rPr>
              <w:t>9 чел.</w:t>
            </w:r>
          </w:p>
        </w:tc>
        <w:tc>
          <w:tcPr>
            <w:tcW w:w="1134" w:type="dxa"/>
          </w:tcPr>
          <w:p w:rsidR="00DD2BA8" w:rsidRDefault="00DD2BA8" w:rsidP="00807F35">
            <w:pPr>
              <w:rPr>
                <w:rFonts w:eastAsia="Calibri"/>
              </w:rPr>
            </w:pPr>
            <w:r>
              <w:rPr>
                <w:rFonts w:eastAsia="Calibri"/>
                <w:sz w:val="24"/>
                <w:szCs w:val="24"/>
              </w:rPr>
              <w:t>Индивидуальная</w:t>
            </w:r>
          </w:p>
        </w:tc>
        <w:tc>
          <w:tcPr>
            <w:tcW w:w="709" w:type="dxa"/>
          </w:tcPr>
          <w:p w:rsidR="00DD2BA8" w:rsidRDefault="00DD2BA8" w:rsidP="00807F35">
            <w:pPr>
              <w:rPr>
                <w:rFonts w:eastAsia="Calibri"/>
              </w:rPr>
            </w:pPr>
            <w:r>
              <w:rPr>
                <w:rFonts w:eastAsia="Calibri"/>
                <w:sz w:val="24"/>
                <w:szCs w:val="24"/>
              </w:rPr>
              <w:t>9</w:t>
            </w:r>
          </w:p>
        </w:tc>
        <w:tc>
          <w:tcPr>
            <w:tcW w:w="709" w:type="dxa"/>
          </w:tcPr>
          <w:p w:rsidR="00DD2BA8" w:rsidRDefault="00DD2BA8" w:rsidP="00807F35">
            <w:pPr>
              <w:rPr>
                <w:rFonts w:eastAsia="Calibri"/>
              </w:rPr>
            </w:pPr>
            <w:r>
              <w:rPr>
                <w:rFonts w:eastAsia="Calibri"/>
                <w:sz w:val="24"/>
                <w:szCs w:val="24"/>
              </w:rPr>
              <w:t>0</w:t>
            </w:r>
          </w:p>
        </w:tc>
        <w:tc>
          <w:tcPr>
            <w:tcW w:w="4811" w:type="dxa"/>
            <w:vMerge/>
          </w:tcPr>
          <w:p w:rsidR="00DD2BA8" w:rsidRDefault="00DD2BA8" w:rsidP="00807F35">
            <w:pPr>
              <w:rPr>
                <w:rFonts w:eastAsia="Calibri"/>
              </w:rPr>
            </w:pPr>
          </w:p>
        </w:tc>
      </w:tr>
      <w:tr w:rsidR="00DD2BA8" w:rsidTr="00807F35">
        <w:tc>
          <w:tcPr>
            <w:tcW w:w="1980" w:type="dxa"/>
          </w:tcPr>
          <w:p w:rsidR="00DD2BA8" w:rsidRDefault="00DD2BA8" w:rsidP="00807F35">
            <w:pPr>
              <w:rPr>
                <w:rFonts w:eastAsia="Calibri"/>
              </w:rPr>
            </w:pPr>
            <w:r>
              <w:rPr>
                <w:rFonts w:eastAsia="Calibri"/>
                <w:sz w:val="24"/>
                <w:szCs w:val="24"/>
              </w:rPr>
              <w:t>Проблемы в обучении ребенка</w:t>
            </w:r>
          </w:p>
        </w:tc>
        <w:tc>
          <w:tcPr>
            <w:tcW w:w="1105" w:type="dxa"/>
          </w:tcPr>
          <w:p w:rsidR="00DD2BA8" w:rsidRDefault="00DD2BA8" w:rsidP="00807F35">
            <w:pPr>
              <w:rPr>
                <w:rFonts w:eastAsia="Calibri"/>
              </w:rPr>
            </w:pPr>
            <w:r>
              <w:rPr>
                <w:rFonts w:eastAsia="Calibri"/>
                <w:sz w:val="24"/>
                <w:szCs w:val="24"/>
              </w:rPr>
              <w:t>15 чел.</w:t>
            </w:r>
          </w:p>
        </w:tc>
        <w:tc>
          <w:tcPr>
            <w:tcW w:w="1134" w:type="dxa"/>
          </w:tcPr>
          <w:p w:rsidR="00DD2BA8" w:rsidRDefault="00DD2BA8" w:rsidP="00807F35">
            <w:pPr>
              <w:rPr>
                <w:rFonts w:eastAsia="Calibri"/>
              </w:rPr>
            </w:pPr>
            <w:r>
              <w:rPr>
                <w:rFonts w:eastAsia="Calibri"/>
                <w:sz w:val="24"/>
                <w:szCs w:val="24"/>
              </w:rPr>
              <w:t>Индивидуальная</w:t>
            </w:r>
          </w:p>
        </w:tc>
        <w:tc>
          <w:tcPr>
            <w:tcW w:w="709" w:type="dxa"/>
          </w:tcPr>
          <w:p w:rsidR="00DD2BA8" w:rsidRDefault="00DD2BA8" w:rsidP="00807F35">
            <w:pPr>
              <w:rPr>
                <w:rFonts w:eastAsia="Calibri"/>
              </w:rPr>
            </w:pPr>
            <w:r>
              <w:rPr>
                <w:rFonts w:eastAsia="Calibri"/>
                <w:sz w:val="24"/>
                <w:szCs w:val="24"/>
              </w:rPr>
              <w:t>15</w:t>
            </w:r>
          </w:p>
        </w:tc>
        <w:tc>
          <w:tcPr>
            <w:tcW w:w="709" w:type="dxa"/>
          </w:tcPr>
          <w:p w:rsidR="00DD2BA8" w:rsidRDefault="00DD2BA8" w:rsidP="00807F35">
            <w:pPr>
              <w:rPr>
                <w:rFonts w:eastAsia="Calibri"/>
              </w:rPr>
            </w:pPr>
            <w:r>
              <w:rPr>
                <w:rFonts w:eastAsia="Calibri"/>
                <w:sz w:val="24"/>
                <w:szCs w:val="24"/>
              </w:rPr>
              <w:t>0</w:t>
            </w:r>
          </w:p>
        </w:tc>
        <w:tc>
          <w:tcPr>
            <w:tcW w:w="4811" w:type="dxa"/>
            <w:vMerge/>
          </w:tcPr>
          <w:p w:rsidR="00DD2BA8" w:rsidRDefault="00DD2BA8" w:rsidP="00807F35">
            <w:pPr>
              <w:rPr>
                <w:rFonts w:eastAsia="Calibri"/>
              </w:rPr>
            </w:pPr>
          </w:p>
        </w:tc>
      </w:tr>
      <w:tr w:rsidR="00DD2BA8" w:rsidTr="00807F35">
        <w:tc>
          <w:tcPr>
            <w:tcW w:w="1980" w:type="dxa"/>
          </w:tcPr>
          <w:p w:rsidR="00DD2BA8" w:rsidRDefault="00DD2BA8" w:rsidP="00807F35">
            <w:pPr>
              <w:rPr>
                <w:rFonts w:eastAsia="Calibri"/>
              </w:rPr>
            </w:pPr>
            <w:r>
              <w:rPr>
                <w:rFonts w:eastAsia="Calibri"/>
                <w:sz w:val="24"/>
                <w:szCs w:val="24"/>
              </w:rPr>
              <w:t>Проблемы в детско-родительских отношениях</w:t>
            </w:r>
          </w:p>
        </w:tc>
        <w:tc>
          <w:tcPr>
            <w:tcW w:w="1105" w:type="dxa"/>
          </w:tcPr>
          <w:p w:rsidR="00DD2BA8" w:rsidRDefault="00DD2BA8" w:rsidP="00807F35">
            <w:pPr>
              <w:rPr>
                <w:rFonts w:eastAsia="Calibri"/>
              </w:rPr>
            </w:pPr>
            <w:r>
              <w:rPr>
                <w:rFonts w:eastAsia="Calibri"/>
                <w:sz w:val="24"/>
                <w:szCs w:val="24"/>
              </w:rPr>
              <w:t>2 чел.</w:t>
            </w:r>
          </w:p>
        </w:tc>
        <w:tc>
          <w:tcPr>
            <w:tcW w:w="1134" w:type="dxa"/>
          </w:tcPr>
          <w:p w:rsidR="00DD2BA8" w:rsidRDefault="00DD2BA8" w:rsidP="00807F35">
            <w:pPr>
              <w:rPr>
                <w:rFonts w:eastAsia="Calibri"/>
              </w:rPr>
            </w:pPr>
            <w:r>
              <w:rPr>
                <w:rFonts w:eastAsia="Calibri"/>
                <w:sz w:val="24"/>
                <w:szCs w:val="24"/>
              </w:rPr>
              <w:t>Индивидуальная</w:t>
            </w:r>
          </w:p>
        </w:tc>
        <w:tc>
          <w:tcPr>
            <w:tcW w:w="709" w:type="dxa"/>
          </w:tcPr>
          <w:p w:rsidR="00DD2BA8" w:rsidRDefault="00DD2BA8" w:rsidP="00807F35">
            <w:pPr>
              <w:rPr>
                <w:rFonts w:eastAsia="Calibri"/>
              </w:rPr>
            </w:pPr>
            <w:r>
              <w:rPr>
                <w:rFonts w:eastAsia="Calibri"/>
                <w:sz w:val="24"/>
                <w:szCs w:val="24"/>
              </w:rPr>
              <w:t>0</w:t>
            </w:r>
          </w:p>
        </w:tc>
        <w:tc>
          <w:tcPr>
            <w:tcW w:w="709" w:type="dxa"/>
          </w:tcPr>
          <w:p w:rsidR="00DD2BA8" w:rsidRDefault="00DD2BA8" w:rsidP="00807F35">
            <w:pPr>
              <w:rPr>
                <w:rFonts w:eastAsia="Calibri"/>
              </w:rPr>
            </w:pPr>
            <w:r>
              <w:rPr>
                <w:rFonts w:eastAsia="Calibri"/>
                <w:sz w:val="24"/>
                <w:szCs w:val="24"/>
              </w:rPr>
              <w:t>2</w:t>
            </w:r>
          </w:p>
        </w:tc>
        <w:tc>
          <w:tcPr>
            <w:tcW w:w="4811" w:type="dxa"/>
            <w:vMerge/>
          </w:tcPr>
          <w:p w:rsidR="00DD2BA8" w:rsidRDefault="00DD2BA8" w:rsidP="00807F35">
            <w:pPr>
              <w:rPr>
                <w:rFonts w:eastAsia="Calibri"/>
              </w:rPr>
            </w:pPr>
          </w:p>
        </w:tc>
      </w:tr>
      <w:tr w:rsidR="00DD2BA8" w:rsidTr="00807F35">
        <w:tc>
          <w:tcPr>
            <w:tcW w:w="1980" w:type="dxa"/>
          </w:tcPr>
          <w:p w:rsidR="00DD2BA8" w:rsidRDefault="00DD2BA8" w:rsidP="00807F35">
            <w:pPr>
              <w:rPr>
                <w:rFonts w:eastAsia="Calibri"/>
              </w:rPr>
            </w:pPr>
            <w:r>
              <w:rPr>
                <w:rFonts w:eastAsia="Calibri"/>
                <w:sz w:val="24"/>
                <w:szCs w:val="24"/>
              </w:rPr>
              <w:t>Помощь в профессиональной ориентации школьников</w:t>
            </w:r>
          </w:p>
        </w:tc>
        <w:tc>
          <w:tcPr>
            <w:tcW w:w="1105" w:type="dxa"/>
          </w:tcPr>
          <w:p w:rsidR="00DD2BA8" w:rsidRDefault="00DD2BA8" w:rsidP="00807F35">
            <w:pPr>
              <w:rPr>
                <w:rFonts w:eastAsia="Calibri"/>
              </w:rPr>
            </w:pPr>
            <w:r>
              <w:rPr>
                <w:rFonts w:eastAsia="Calibri"/>
                <w:sz w:val="24"/>
                <w:szCs w:val="24"/>
              </w:rPr>
              <w:t>2 чел.</w:t>
            </w:r>
          </w:p>
        </w:tc>
        <w:tc>
          <w:tcPr>
            <w:tcW w:w="1134" w:type="dxa"/>
          </w:tcPr>
          <w:p w:rsidR="00DD2BA8" w:rsidRDefault="00DD2BA8" w:rsidP="00807F35">
            <w:pPr>
              <w:rPr>
                <w:rFonts w:eastAsia="Calibri"/>
              </w:rPr>
            </w:pPr>
            <w:r>
              <w:rPr>
                <w:rFonts w:eastAsia="Calibri"/>
                <w:sz w:val="24"/>
                <w:szCs w:val="24"/>
              </w:rPr>
              <w:t>Групповая</w:t>
            </w:r>
          </w:p>
        </w:tc>
        <w:tc>
          <w:tcPr>
            <w:tcW w:w="709" w:type="dxa"/>
          </w:tcPr>
          <w:p w:rsidR="00DD2BA8" w:rsidRDefault="00DD2BA8" w:rsidP="00807F35">
            <w:pPr>
              <w:rPr>
                <w:rFonts w:eastAsia="Calibri"/>
              </w:rPr>
            </w:pPr>
            <w:r>
              <w:rPr>
                <w:rFonts w:eastAsia="Calibri"/>
                <w:sz w:val="24"/>
                <w:szCs w:val="24"/>
              </w:rPr>
              <w:t>2</w:t>
            </w:r>
          </w:p>
        </w:tc>
        <w:tc>
          <w:tcPr>
            <w:tcW w:w="709" w:type="dxa"/>
          </w:tcPr>
          <w:p w:rsidR="00DD2BA8" w:rsidRDefault="00DD2BA8" w:rsidP="00807F35">
            <w:pPr>
              <w:rPr>
                <w:rFonts w:eastAsia="Calibri"/>
              </w:rPr>
            </w:pPr>
            <w:r>
              <w:rPr>
                <w:rFonts w:eastAsia="Calibri"/>
                <w:sz w:val="24"/>
                <w:szCs w:val="24"/>
              </w:rPr>
              <w:t>0</w:t>
            </w:r>
          </w:p>
        </w:tc>
        <w:tc>
          <w:tcPr>
            <w:tcW w:w="4811" w:type="dxa"/>
            <w:vMerge/>
          </w:tcPr>
          <w:p w:rsidR="00DD2BA8" w:rsidRDefault="00DD2BA8" w:rsidP="00807F35">
            <w:pPr>
              <w:rPr>
                <w:rFonts w:eastAsia="Calibri"/>
              </w:rPr>
            </w:pPr>
          </w:p>
        </w:tc>
      </w:tr>
      <w:tr w:rsidR="00DD2BA8" w:rsidTr="00807F35">
        <w:tc>
          <w:tcPr>
            <w:tcW w:w="1980" w:type="dxa"/>
          </w:tcPr>
          <w:p w:rsidR="00DD2BA8" w:rsidRDefault="00DD2BA8" w:rsidP="00807F35">
            <w:pPr>
              <w:rPr>
                <w:rFonts w:eastAsia="Calibri"/>
              </w:rPr>
            </w:pPr>
            <w:r>
              <w:rPr>
                <w:rFonts w:eastAsia="Calibri"/>
                <w:sz w:val="24"/>
                <w:szCs w:val="24"/>
              </w:rPr>
              <w:t>ВСЕГО</w:t>
            </w:r>
          </w:p>
        </w:tc>
        <w:tc>
          <w:tcPr>
            <w:tcW w:w="1105" w:type="dxa"/>
          </w:tcPr>
          <w:p w:rsidR="00DD2BA8" w:rsidRDefault="00DD2BA8" w:rsidP="00807F35">
            <w:pPr>
              <w:rPr>
                <w:rFonts w:eastAsia="Calibri"/>
              </w:rPr>
            </w:pPr>
            <w:r>
              <w:rPr>
                <w:rFonts w:eastAsia="Calibri"/>
                <w:sz w:val="24"/>
                <w:szCs w:val="24"/>
              </w:rPr>
              <w:t>59</w:t>
            </w:r>
          </w:p>
        </w:tc>
        <w:tc>
          <w:tcPr>
            <w:tcW w:w="1134" w:type="dxa"/>
          </w:tcPr>
          <w:p w:rsidR="00DD2BA8" w:rsidRDefault="00DD2BA8" w:rsidP="00807F35">
            <w:pPr>
              <w:rPr>
                <w:rFonts w:eastAsia="Calibri"/>
              </w:rPr>
            </w:pPr>
          </w:p>
        </w:tc>
        <w:tc>
          <w:tcPr>
            <w:tcW w:w="709" w:type="dxa"/>
          </w:tcPr>
          <w:p w:rsidR="00DD2BA8" w:rsidRDefault="00DD2BA8" w:rsidP="00807F35">
            <w:pPr>
              <w:rPr>
                <w:rFonts w:eastAsia="Calibri"/>
              </w:rPr>
            </w:pPr>
            <w:r>
              <w:rPr>
                <w:rFonts w:eastAsia="Calibri"/>
                <w:sz w:val="24"/>
                <w:szCs w:val="24"/>
              </w:rPr>
              <w:t>53</w:t>
            </w:r>
          </w:p>
        </w:tc>
        <w:tc>
          <w:tcPr>
            <w:tcW w:w="709" w:type="dxa"/>
          </w:tcPr>
          <w:p w:rsidR="00DD2BA8" w:rsidRDefault="00DD2BA8" w:rsidP="00807F35">
            <w:pPr>
              <w:rPr>
                <w:rFonts w:eastAsia="Calibri"/>
              </w:rPr>
            </w:pPr>
            <w:r>
              <w:rPr>
                <w:rFonts w:eastAsia="Calibri"/>
                <w:sz w:val="24"/>
                <w:szCs w:val="24"/>
              </w:rPr>
              <w:t>6</w:t>
            </w:r>
          </w:p>
        </w:tc>
        <w:tc>
          <w:tcPr>
            <w:tcW w:w="4811" w:type="dxa"/>
          </w:tcPr>
          <w:p w:rsidR="00DD2BA8" w:rsidRDefault="00DD2BA8" w:rsidP="00807F35">
            <w:pPr>
              <w:rPr>
                <w:rFonts w:eastAsia="Calibri"/>
              </w:rPr>
            </w:pPr>
          </w:p>
        </w:tc>
      </w:tr>
      <w:tr w:rsidR="00DD2BA8" w:rsidTr="00807F35">
        <w:tc>
          <w:tcPr>
            <w:tcW w:w="10448" w:type="dxa"/>
            <w:gridSpan w:val="6"/>
          </w:tcPr>
          <w:p w:rsidR="00DD2BA8" w:rsidRDefault="00DD2BA8" w:rsidP="00807F35">
            <w:pPr>
              <w:rPr>
                <w:rFonts w:eastAsia="Calibri"/>
              </w:rPr>
            </w:pPr>
            <w:r>
              <w:rPr>
                <w:rFonts w:eastAsia="Calibri"/>
                <w:b/>
                <w:sz w:val="24"/>
                <w:szCs w:val="24"/>
              </w:rPr>
              <w:t xml:space="preserve">Анализ </w:t>
            </w:r>
            <w:r>
              <w:rPr>
                <w:rFonts w:eastAsia="Calibri"/>
                <w:sz w:val="24"/>
                <w:szCs w:val="24"/>
              </w:rPr>
              <w:t>из таблицы видно, что большинство консультаций носят единичный характер. Организация консультативной деятельности с родителями (законными представителями) учащихся осуществлялась преимущественно в индивидуальной форме по результатам диагностических обследований учащихся, а также по запросам. Инициатором запроса чаще всего выступали классные руководители Консультации носили стимулирующий, рекомендательный характер и служили средством повышения психолого-педагогической грамотности родителей. Основными поводами обращения родителей учащихся к психологу являются низкая мотивация к обучению, трудности в обучении и поведении. Можно отметить, что количество родителей, обращающихся за консультацией в целом не велико. Это может объясняться высокой занятостью родителей. Вместе с тем, с каждым годом процент обращения за консультацией родителей растет, что указывает на повышенную заинтересованность и потребность родителей в получении консультативной помощи.</w:t>
            </w:r>
          </w:p>
        </w:tc>
      </w:tr>
      <w:tr w:rsidR="00DD2BA8" w:rsidTr="00807F35">
        <w:tc>
          <w:tcPr>
            <w:tcW w:w="10448" w:type="dxa"/>
            <w:gridSpan w:val="6"/>
          </w:tcPr>
          <w:p w:rsidR="00DD2BA8" w:rsidRDefault="00DD2BA8" w:rsidP="00807F35">
            <w:pPr>
              <w:jc w:val="center"/>
              <w:rPr>
                <w:rFonts w:eastAsia="Calibri"/>
                <w:i/>
              </w:rPr>
            </w:pPr>
            <w:r>
              <w:rPr>
                <w:rFonts w:eastAsia="Calibri"/>
                <w:b/>
                <w:sz w:val="24"/>
                <w:szCs w:val="24"/>
              </w:rPr>
              <w:t>Категория:</w:t>
            </w:r>
            <w:r>
              <w:rPr>
                <w:rFonts w:eastAsia="Calibri"/>
                <w:sz w:val="24"/>
                <w:szCs w:val="24"/>
              </w:rPr>
              <w:t xml:space="preserve"> </w:t>
            </w:r>
            <w:r>
              <w:rPr>
                <w:rFonts w:eastAsia="Calibri"/>
                <w:i/>
                <w:sz w:val="24"/>
                <w:szCs w:val="24"/>
              </w:rPr>
              <w:t>Учителя</w:t>
            </w:r>
          </w:p>
        </w:tc>
      </w:tr>
      <w:tr w:rsidR="00DD2BA8" w:rsidTr="00807F35">
        <w:tc>
          <w:tcPr>
            <w:tcW w:w="1980" w:type="dxa"/>
          </w:tcPr>
          <w:p w:rsidR="00DD2BA8" w:rsidRDefault="00DD2BA8" w:rsidP="00807F35">
            <w:pPr>
              <w:rPr>
                <w:rFonts w:eastAsia="Calibri"/>
              </w:rPr>
            </w:pPr>
            <w:r>
              <w:rPr>
                <w:rFonts w:eastAsia="Calibri"/>
                <w:sz w:val="24"/>
                <w:szCs w:val="24"/>
              </w:rPr>
              <w:t>Обсуждение результатов скрининговых диагностических обследований учащихся</w:t>
            </w:r>
          </w:p>
        </w:tc>
        <w:tc>
          <w:tcPr>
            <w:tcW w:w="1105" w:type="dxa"/>
          </w:tcPr>
          <w:p w:rsidR="00DD2BA8" w:rsidRDefault="00DD2BA8" w:rsidP="00807F35">
            <w:pPr>
              <w:rPr>
                <w:rFonts w:eastAsia="Calibri"/>
              </w:rPr>
            </w:pPr>
            <w:r>
              <w:rPr>
                <w:rFonts w:eastAsia="Calibri"/>
                <w:sz w:val="24"/>
                <w:szCs w:val="24"/>
              </w:rPr>
              <w:t>27 чел.</w:t>
            </w:r>
          </w:p>
        </w:tc>
        <w:tc>
          <w:tcPr>
            <w:tcW w:w="1134" w:type="dxa"/>
          </w:tcPr>
          <w:p w:rsidR="00DD2BA8" w:rsidRDefault="00DD2BA8" w:rsidP="00807F35">
            <w:pPr>
              <w:rPr>
                <w:rFonts w:eastAsia="Calibri"/>
              </w:rPr>
            </w:pPr>
            <w:r>
              <w:rPr>
                <w:rFonts w:eastAsia="Calibri"/>
                <w:sz w:val="24"/>
                <w:szCs w:val="24"/>
              </w:rPr>
              <w:t>Групповая</w:t>
            </w:r>
          </w:p>
        </w:tc>
        <w:tc>
          <w:tcPr>
            <w:tcW w:w="709" w:type="dxa"/>
          </w:tcPr>
          <w:p w:rsidR="00DD2BA8" w:rsidRDefault="00DD2BA8" w:rsidP="00807F35">
            <w:pPr>
              <w:rPr>
                <w:rFonts w:eastAsia="Calibri"/>
              </w:rPr>
            </w:pPr>
            <w:r>
              <w:rPr>
                <w:rFonts w:eastAsia="Calibri"/>
                <w:sz w:val="24"/>
                <w:szCs w:val="24"/>
              </w:rPr>
              <w:t>27</w:t>
            </w:r>
          </w:p>
        </w:tc>
        <w:tc>
          <w:tcPr>
            <w:tcW w:w="709" w:type="dxa"/>
          </w:tcPr>
          <w:p w:rsidR="00DD2BA8" w:rsidRDefault="00DD2BA8" w:rsidP="00807F35">
            <w:pPr>
              <w:rPr>
                <w:rFonts w:eastAsia="Calibri"/>
              </w:rPr>
            </w:pPr>
            <w:r>
              <w:rPr>
                <w:rFonts w:eastAsia="Calibri"/>
                <w:sz w:val="24"/>
                <w:szCs w:val="24"/>
              </w:rPr>
              <w:t>0</w:t>
            </w:r>
          </w:p>
        </w:tc>
        <w:tc>
          <w:tcPr>
            <w:tcW w:w="4811" w:type="dxa"/>
            <w:vMerge w:val="restart"/>
          </w:tcPr>
          <w:p w:rsidR="00DD2BA8" w:rsidRDefault="00DD2BA8" w:rsidP="00807F35">
            <w:pPr>
              <w:rPr>
                <w:rFonts w:eastAsia="Calibri"/>
                <w:color w:val="000000"/>
              </w:rPr>
            </w:pPr>
            <w:r>
              <w:rPr>
                <w:rFonts w:eastAsia="Calibri"/>
                <w:color w:val="000000"/>
                <w:sz w:val="24"/>
                <w:szCs w:val="24"/>
              </w:rPr>
              <w:t xml:space="preserve">1. Предоставление психолого-педагогических рекомендаций, вытекающих из результатов проведенного обследования. </w:t>
            </w:r>
          </w:p>
          <w:p w:rsidR="00DD2BA8" w:rsidRDefault="00DD2BA8" w:rsidP="00807F35">
            <w:pPr>
              <w:rPr>
                <w:rFonts w:eastAsia="Calibri"/>
                <w:color w:val="000000"/>
              </w:rPr>
            </w:pPr>
            <w:r>
              <w:rPr>
                <w:rFonts w:eastAsia="Calibri"/>
                <w:color w:val="000000"/>
                <w:sz w:val="24"/>
                <w:szCs w:val="24"/>
              </w:rPr>
              <w:t xml:space="preserve">2. Ориентация педагогов на учет возрастных и индивидуальных особенностей психического развития учащихся. </w:t>
            </w:r>
          </w:p>
          <w:p w:rsidR="00DD2BA8" w:rsidRDefault="00DD2BA8" w:rsidP="00807F35">
            <w:pPr>
              <w:rPr>
                <w:rFonts w:eastAsia="Calibri"/>
                <w:color w:val="000000"/>
              </w:rPr>
            </w:pPr>
            <w:r>
              <w:rPr>
                <w:rFonts w:eastAsia="Calibri"/>
                <w:color w:val="000000"/>
                <w:sz w:val="24"/>
                <w:szCs w:val="24"/>
              </w:rPr>
              <w:t xml:space="preserve">3. Своевременное выявление детей с различными отклонениями и нарушениями психического развития. </w:t>
            </w:r>
          </w:p>
          <w:p w:rsidR="00DD2BA8" w:rsidRDefault="00DD2BA8" w:rsidP="00807F35">
            <w:pPr>
              <w:rPr>
                <w:rFonts w:eastAsia="Calibri"/>
                <w:color w:val="000000"/>
              </w:rPr>
            </w:pPr>
            <w:r>
              <w:rPr>
                <w:rFonts w:eastAsia="Calibri"/>
                <w:color w:val="000000"/>
                <w:sz w:val="24"/>
                <w:szCs w:val="24"/>
              </w:rPr>
              <w:t xml:space="preserve">4. Получение обратной связи о результатах психологической деятельности. </w:t>
            </w:r>
          </w:p>
          <w:p w:rsidR="00DD2BA8" w:rsidRDefault="00DD2BA8" w:rsidP="00807F35">
            <w:pPr>
              <w:rPr>
                <w:rFonts w:eastAsia="Calibri"/>
                <w:color w:val="000000"/>
              </w:rPr>
            </w:pPr>
            <w:r>
              <w:rPr>
                <w:rFonts w:eastAsia="Calibri"/>
                <w:color w:val="000000"/>
                <w:sz w:val="24"/>
                <w:szCs w:val="24"/>
              </w:rPr>
              <w:t>5. Повышение мотивации педагогов при организации психолого-педагогического сопровождения.</w:t>
            </w:r>
          </w:p>
        </w:tc>
      </w:tr>
      <w:tr w:rsidR="00DD2BA8" w:rsidTr="00807F35">
        <w:tc>
          <w:tcPr>
            <w:tcW w:w="1980" w:type="dxa"/>
          </w:tcPr>
          <w:p w:rsidR="00DD2BA8" w:rsidRDefault="00DD2BA8" w:rsidP="00807F35">
            <w:pPr>
              <w:rPr>
                <w:rFonts w:eastAsia="Calibri"/>
              </w:rPr>
            </w:pPr>
            <w:r>
              <w:rPr>
                <w:rFonts w:eastAsia="Calibri"/>
                <w:sz w:val="24"/>
                <w:szCs w:val="24"/>
              </w:rPr>
              <w:t>Обсуждение результатов индивидуальных углубленных диагностических обследований учащихся</w:t>
            </w:r>
          </w:p>
        </w:tc>
        <w:tc>
          <w:tcPr>
            <w:tcW w:w="1105" w:type="dxa"/>
          </w:tcPr>
          <w:p w:rsidR="00DD2BA8" w:rsidRDefault="00DD2BA8" w:rsidP="00807F35">
            <w:pPr>
              <w:rPr>
                <w:rFonts w:eastAsia="Calibri"/>
              </w:rPr>
            </w:pPr>
            <w:r>
              <w:rPr>
                <w:rFonts w:eastAsia="Calibri"/>
                <w:sz w:val="24"/>
                <w:szCs w:val="24"/>
              </w:rPr>
              <w:t>8 чел.</w:t>
            </w:r>
          </w:p>
        </w:tc>
        <w:tc>
          <w:tcPr>
            <w:tcW w:w="1134" w:type="dxa"/>
          </w:tcPr>
          <w:p w:rsidR="00DD2BA8" w:rsidRDefault="00DD2BA8" w:rsidP="00807F35">
            <w:pPr>
              <w:rPr>
                <w:rFonts w:eastAsia="Calibri"/>
              </w:rPr>
            </w:pPr>
            <w:r>
              <w:rPr>
                <w:rFonts w:eastAsia="Calibri"/>
                <w:sz w:val="24"/>
                <w:szCs w:val="24"/>
              </w:rPr>
              <w:t xml:space="preserve">Индивидуальная </w:t>
            </w:r>
          </w:p>
        </w:tc>
        <w:tc>
          <w:tcPr>
            <w:tcW w:w="709" w:type="dxa"/>
          </w:tcPr>
          <w:p w:rsidR="00DD2BA8" w:rsidRDefault="00DD2BA8" w:rsidP="00807F35">
            <w:pPr>
              <w:rPr>
                <w:rFonts w:eastAsia="Calibri"/>
              </w:rPr>
            </w:pPr>
            <w:r>
              <w:rPr>
                <w:rFonts w:eastAsia="Calibri"/>
                <w:sz w:val="24"/>
                <w:szCs w:val="24"/>
              </w:rPr>
              <w:t>8</w:t>
            </w:r>
          </w:p>
        </w:tc>
        <w:tc>
          <w:tcPr>
            <w:tcW w:w="709" w:type="dxa"/>
          </w:tcPr>
          <w:p w:rsidR="00DD2BA8" w:rsidRDefault="00DD2BA8" w:rsidP="00807F35">
            <w:pPr>
              <w:rPr>
                <w:rFonts w:eastAsia="Calibri"/>
              </w:rPr>
            </w:pPr>
            <w:r>
              <w:rPr>
                <w:rFonts w:eastAsia="Calibri"/>
                <w:sz w:val="24"/>
                <w:szCs w:val="24"/>
              </w:rPr>
              <w:t>0</w:t>
            </w:r>
          </w:p>
        </w:tc>
        <w:tc>
          <w:tcPr>
            <w:tcW w:w="4811" w:type="dxa"/>
            <w:vMerge/>
          </w:tcPr>
          <w:p w:rsidR="00DD2BA8" w:rsidRDefault="00DD2BA8" w:rsidP="00807F35">
            <w:pPr>
              <w:rPr>
                <w:rFonts w:eastAsia="Calibri"/>
                <w:i/>
                <w:color w:val="000000"/>
              </w:rPr>
            </w:pPr>
          </w:p>
        </w:tc>
      </w:tr>
      <w:tr w:rsidR="00DD2BA8" w:rsidTr="00807F35">
        <w:tc>
          <w:tcPr>
            <w:tcW w:w="1980" w:type="dxa"/>
          </w:tcPr>
          <w:p w:rsidR="00DD2BA8" w:rsidRDefault="00DD2BA8" w:rsidP="00807F35">
            <w:pPr>
              <w:rPr>
                <w:rFonts w:eastAsia="Calibri"/>
              </w:rPr>
            </w:pPr>
            <w:r>
              <w:rPr>
                <w:rFonts w:eastAsia="Calibri"/>
                <w:sz w:val="24"/>
                <w:szCs w:val="24"/>
              </w:rPr>
              <w:t xml:space="preserve">Оказание </w:t>
            </w:r>
            <w:r>
              <w:rPr>
                <w:rFonts w:eastAsia="Calibri"/>
                <w:sz w:val="24"/>
                <w:szCs w:val="24"/>
              </w:rPr>
              <w:lastRenderedPageBreak/>
              <w:t>педагогической помощи ученикам в процессе обучения и воспитания</w:t>
            </w:r>
          </w:p>
        </w:tc>
        <w:tc>
          <w:tcPr>
            <w:tcW w:w="1105" w:type="dxa"/>
          </w:tcPr>
          <w:p w:rsidR="00DD2BA8" w:rsidRDefault="00DD2BA8" w:rsidP="00807F35">
            <w:pPr>
              <w:rPr>
                <w:rFonts w:eastAsia="Calibri"/>
              </w:rPr>
            </w:pPr>
            <w:r>
              <w:rPr>
                <w:rFonts w:eastAsia="Calibri"/>
                <w:sz w:val="24"/>
                <w:szCs w:val="24"/>
              </w:rPr>
              <w:lastRenderedPageBreak/>
              <w:t>21 чел.</w:t>
            </w:r>
          </w:p>
        </w:tc>
        <w:tc>
          <w:tcPr>
            <w:tcW w:w="1134" w:type="dxa"/>
          </w:tcPr>
          <w:p w:rsidR="00DD2BA8" w:rsidRDefault="00DD2BA8" w:rsidP="00807F35">
            <w:pPr>
              <w:rPr>
                <w:rFonts w:eastAsia="Calibri"/>
              </w:rPr>
            </w:pPr>
            <w:r>
              <w:rPr>
                <w:rFonts w:eastAsia="Calibri"/>
                <w:sz w:val="24"/>
                <w:szCs w:val="24"/>
              </w:rPr>
              <w:t>Индивид</w:t>
            </w:r>
            <w:r>
              <w:rPr>
                <w:rFonts w:eastAsia="Calibri"/>
                <w:sz w:val="24"/>
                <w:szCs w:val="24"/>
              </w:rPr>
              <w:lastRenderedPageBreak/>
              <w:t xml:space="preserve">уальная </w:t>
            </w:r>
          </w:p>
        </w:tc>
        <w:tc>
          <w:tcPr>
            <w:tcW w:w="709" w:type="dxa"/>
          </w:tcPr>
          <w:p w:rsidR="00DD2BA8" w:rsidRDefault="00DD2BA8" w:rsidP="00807F35">
            <w:pPr>
              <w:rPr>
                <w:rFonts w:eastAsia="Calibri"/>
              </w:rPr>
            </w:pPr>
            <w:r>
              <w:rPr>
                <w:rFonts w:eastAsia="Calibri"/>
                <w:sz w:val="24"/>
                <w:szCs w:val="24"/>
              </w:rPr>
              <w:lastRenderedPageBreak/>
              <w:t>17</w:t>
            </w:r>
          </w:p>
        </w:tc>
        <w:tc>
          <w:tcPr>
            <w:tcW w:w="709" w:type="dxa"/>
          </w:tcPr>
          <w:p w:rsidR="00DD2BA8" w:rsidRDefault="00DD2BA8" w:rsidP="00807F35">
            <w:pPr>
              <w:rPr>
                <w:rFonts w:eastAsia="Calibri"/>
              </w:rPr>
            </w:pPr>
            <w:r>
              <w:rPr>
                <w:rFonts w:eastAsia="Calibri"/>
                <w:sz w:val="24"/>
                <w:szCs w:val="24"/>
              </w:rPr>
              <w:t>4</w:t>
            </w:r>
          </w:p>
        </w:tc>
        <w:tc>
          <w:tcPr>
            <w:tcW w:w="4811" w:type="dxa"/>
            <w:vMerge w:val="restart"/>
          </w:tcPr>
          <w:p w:rsidR="00DD2BA8" w:rsidRDefault="00DD2BA8" w:rsidP="00807F35">
            <w:pPr>
              <w:rPr>
                <w:rFonts w:eastAsia="Calibri"/>
                <w:color w:val="000000"/>
              </w:rPr>
            </w:pPr>
            <w:r>
              <w:rPr>
                <w:rFonts w:eastAsia="Calibri"/>
                <w:color w:val="000000"/>
                <w:sz w:val="24"/>
                <w:szCs w:val="24"/>
              </w:rPr>
              <w:t xml:space="preserve">1. Положительное, оптимальное, </w:t>
            </w:r>
            <w:r>
              <w:rPr>
                <w:rFonts w:eastAsia="Calibri"/>
                <w:color w:val="000000"/>
                <w:sz w:val="24"/>
                <w:szCs w:val="24"/>
              </w:rPr>
              <w:lastRenderedPageBreak/>
              <w:t>удовлетворяющее психолога и учителя решение проблемы, с которой педагог обратился на консультацию.</w:t>
            </w:r>
          </w:p>
          <w:p w:rsidR="00DD2BA8" w:rsidRDefault="00DD2BA8" w:rsidP="00807F35">
            <w:pPr>
              <w:rPr>
                <w:rFonts w:eastAsia="Calibri"/>
                <w:color w:val="000000"/>
              </w:rPr>
            </w:pPr>
            <w:r>
              <w:rPr>
                <w:rFonts w:eastAsia="Calibri"/>
                <w:color w:val="000000"/>
                <w:sz w:val="24"/>
                <w:szCs w:val="24"/>
              </w:rPr>
              <w:t>2. Положительные изменения в поведения учащегося, на регуляцию которых непосредственно и было направлено консультирование.</w:t>
            </w:r>
          </w:p>
          <w:p w:rsidR="00DD2BA8" w:rsidRDefault="00DD2BA8" w:rsidP="00807F35">
            <w:pPr>
              <w:rPr>
                <w:rFonts w:eastAsia="Calibri"/>
                <w:color w:val="000000"/>
              </w:rPr>
            </w:pPr>
            <w:r>
              <w:rPr>
                <w:rFonts w:eastAsia="Calibri"/>
                <w:color w:val="000000"/>
                <w:sz w:val="24"/>
                <w:szCs w:val="24"/>
              </w:rPr>
              <w:t>3. Повышение социально-психологической компетенции педагогов по вопросам обучения и воспитания ребенка.</w:t>
            </w:r>
          </w:p>
        </w:tc>
      </w:tr>
      <w:tr w:rsidR="00DD2BA8" w:rsidTr="00807F35">
        <w:tc>
          <w:tcPr>
            <w:tcW w:w="1980" w:type="dxa"/>
          </w:tcPr>
          <w:p w:rsidR="00DD2BA8" w:rsidRDefault="00DD2BA8" w:rsidP="00807F35">
            <w:pPr>
              <w:rPr>
                <w:rFonts w:eastAsia="Calibri"/>
              </w:rPr>
            </w:pPr>
            <w:r>
              <w:rPr>
                <w:rFonts w:eastAsia="Calibri"/>
                <w:sz w:val="24"/>
                <w:szCs w:val="24"/>
              </w:rPr>
              <w:lastRenderedPageBreak/>
              <w:t>Проблемы межличностных отношений учащихся</w:t>
            </w:r>
          </w:p>
        </w:tc>
        <w:tc>
          <w:tcPr>
            <w:tcW w:w="1105" w:type="dxa"/>
          </w:tcPr>
          <w:p w:rsidR="00DD2BA8" w:rsidRDefault="00DD2BA8" w:rsidP="00807F35">
            <w:pPr>
              <w:rPr>
                <w:rFonts w:eastAsia="Calibri"/>
              </w:rPr>
            </w:pPr>
            <w:r>
              <w:rPr>
                <w:rFonts w:eastAsia="Calibri"/>
                <w:sz w:val="24"/>
                <w:szCs w:val="24"/>
              </w:rPr>
              <w:t>3 чел.</w:t>
            </w:r>
          </w:p>
        </w:tc>
        <w:tc>
          <w:tcPr>
            <w:tcW w:w="1134" w:type="dxa"/>
          </w:tcPr>
          <w:p w:rsidR="00DD2BA8" w:rsidRDefault="00DD2BA8" w:rsidP="00807F35">
            <w:pPr>
              <w:rPr>
                <w:rFonts w:eastAsia="Calibri"/>
              </w:rPr>
            </w:pPr>
            <w:r>
              <w:rPr>
                <w:rFonts w:eastAsia="Calibri"/>
                <w:sz w:val="24"/>
                <w:szCs w:val="24"/>
              </w:rPr>
              <w:t xml:space="preserve">Индивидуальная </w:t>
            </w:r>
          </w:p>
        </w:tc>
        <w:tc>
          <w:tcPr>
            <w:tcW w:w="709" w:type="dxa"/>
          </w:tcPr>
          <w:p w:rsidR="00DD2BA8" w:rsidRDefault="00DD2BA8" w:rsidP="00807F35">
            <w:pPr>
              <w:rPr>
                <w:rFonts w:eastAsia="Calibri"/>
              </w:rPr>
            </w:pPr>
            <w:r>
              <w:rPr>
                <w:rFonts w:eastAsia="Calibri"/>
                <w:sz w:val="24"/>
                <w:szCs w:val="24"/>
              </w:rPr>
              <w:t>3</w:t>
            </w:r>
          </w:p>
        </w:tc>
        <w:tc>
          <w:tcPr>
            <w:tcW w:w="709" w:type="dxa"/>
          </w:tcPr>
          <w:p w:rsidR="00DD2BA8" w:rsidRDefault="00DD2BA8" w:rsidP="00807F35">
            <w:pPr>
              <w:rPr>
                <w:rFonts w:eastAsia="Calibri"/>
              </w:rPr>
            </w:pPr>
            <w:r>
              <w:rPr>
                <w:rFonts w:eastAsia="Calibri"/>
                <w:sz w:val="24"/>
                <w:szCs w:val="24"/>
              </w:rPr>
              <w:t>0</w:t>
            </w:r>
          </w:p>
        </w:tc>
        <w:tc>
          <w:tcPr>
            <w:tcW w:w="4811" w:type="dxa"/>
            <w:vMerge/>
          </w:tcPr>
          <w:p w:rsidR="00DD2BA8" w:rsidRDefault="00DD2BA8" w:rsidP="00807F35">
            <w:pPr>
              <w:rPr>
                <w:rFonts w:eastAsia="Calibri"/>
                <w:i/>
                <w:color w:val="000000"/>
              </w:rPr>
            </w:pPr>
          </w:p>
        </w:tc>
      </w:tr>
      <w:tr w:rsidR="00DD2BA8" w:rsidTr="00807F35">
        <w:tc>
          <w:tcPr>
            <w:tcW w:w="1980" w:type="dxa"/>
          </w:tcPr>
          <w:p w:rsidR="00DD2BA8" w:rsidRDefault="00DD2BA8" w:rsidP="00807F35">
            <w:pPr>
              <w:rPr>
                <w:rFonts w:eastAsia="Calibri"/>
              </w:rPr>
            </w:pPr>
            <w:r>
              <w:rPr>
                <w:rFonts w:eastAsia="Calibri"/>
                <w:sz w:val="24"/>
                <w:szCs w:val="24"/>
              </w:rPr>
              <w:t>Оказание педагогической помощи гиперактивным детям</w:t>
            </w:r>
          </w:p>
        </w:tc>
        <w:tc>
          <w:tcPr>
            <w:tcW w:w="1105" w:type="dxa"/>
          </w:tcPr>
          <w:p w:rsidR="00DD2BA8" w:rsidRDefault="00DD2BA8" w:rsidP="00807F35">
            <w:pPr>
              <w:rPr>
                <w:rFonts w:eastAsia="Calibri"/>
              </w:rPr>
            </w:pPr>
            <w:r>
              <w:rPr>
                <w:rFonts w:eastAsia="Calibri"/>
                <w:sz w:val="24"/>
                <w:szCs w:val="24"/>
              </w:rPr>
              <w:t>1 чел.</w:t>
            </w:r>
          </w:p>
        </w:tc>
        <w:tc>
          <w:tcPr>
            <w:tcW w:w="1134" w:type="dxa"/>
          </w:tcPr>
          <w:p w:rsidR="00DD2BA8" w:rsidRDefault="00DD2BA8" w:rsidP="00807F35">
            <w:pPr>
              <w:rPr>
                <w:rFonts w:eastAsia="Calibri"/>
              </w:rPr>
            </w:pPr>
            <w:r>
              <w:rPr>
                <w:rFonts w:eastAsia="Calibri"/>
                <w:sz w:val="24"/>
                <w:szCs w:val="24"/>
              </w:rPr>
              <w:t xml:space="preserve">Индивидуальная </w:t>
            </w:r>
          </w:p>
        </w:tc>
        <w:tc>
          <w:tcPr>
            <w:tcW w:w="709" w:type="dxa"/>
          </w:tcPr>
          <w:p w:rsidR="00DD2BA8" w:rsidRDefault="00DD2BA8" w:rsidP="00807F35">
            <w:pPr>
              <w:rPr>
                <w:rFonts w:eastAsia="Calibri"/>
              </w:rPr>
            </w:pPr>
            <w:r>
              <w:rPr>
                <w:rFonts w:eastAsia="Calibri"/>
                <w:sz w:val="24"/>
                <w:szCs w:val="24"/>
              </w:rPr>
              <w:t>1</w:t>
            </w:r>
          </w:p>
        </w:tc>
        <w:tc>
          <w:tcPr>
            <w:tcW w:w="709" w:type="dxa"/>
          </w:tcPr>
          <w:p w:rsidR="00DD2BA8" w:rsidRDefault="00DD2BA8" w:rsidP="00807F35">
            <w:pPr>
              <w:rPr>
                <w:rFonts w:eastAsia="Calibri"/>
              </w:rPr>
            </w:pPr>
            <w:r>
              <w:rPr>
                <w:rFonts w:eastAsia="Calibri"/>
                <w:sz w:val="24"/>
                <w:szCs w:val="24"/>
              </w:rPr>
              <w:t>0</w:t>
            </w:r>
          </w:p>
        </w:tc>
        <w:tc>
          <w:tcPr>
            <w:tcW w:w="4811" w:type="dxa"/>
            <w:vMerge/>
          </w:tcPr>
          <w:p w:rsidR="00DD2BA8" w:rsidRDefault="00DD2BA8" w:rsidP="00807F35">
            <w:pPr>
              <w:rPr>
                <w:rFonts w:eastAsia="Calibri"/>
                <w:i/>
                <w:color w:val="000000"/>
              </w:rPr>
            </w:pPr>
          </w:p>
        </w:tc>
      </w:tr>
      <w:tr w:rsidR="00DD2BA8" w:rsidTr="00807F35">
        <w:tc>
          <w:tcPr>
            <w:tcW w:w="1980" w:type="dxa"/>
          </w:tcPr>
          <w:p w:rsidR="00DD2BA8" w:rsidRDefault="00DD2BA8" w:rsidP="00807F35">
            <w:pPr>
              <w:rPr>
                <w:rFonts w:eastAsia="Calibri"/>
              </w:rPr>
            </w:pPr>
            <w:r>
              <w:rPr>
                <w:rFonts w:eastAsia="Calibri"/>
                <w:sz w:val="24"/>
                <w:szCs w:val="24"/>
              </w:rPr>
              <w:t>Преодоление проблем в поведении учащихся</w:t>
            </w:r>
          </w:p>
        </w:tc>
        <w:tc>
          <w:tcPr>
            <w:tcW w:w="1105" w:type="dxa"/>
          </w:tcPr>
          <w:p w:rsidR="00DD2BA8" w:rsidRDefault="00DD2BA8" w:rsidP="00807F35">
            <w:pPr>
              <w:rPr>
                <w:rFonts w:eastAsia="Calibri"/>
              </w:rPr>
            </w:pPr>
            <w:r>
              <w:rPr>
                <w:rFonts w:eastAsia="Calibri"/>
                <w:sz w:val="24"/>
                <w:szCs w:val="24"/>
              </w:rPr>
              <w:t>3 чел.</w:t>
            </w:r>
          </w:p>
        </w:tc>
        <w:tc>
          <w:tcPr>
            <w:tcW w:w="1134" w:type="dxa"/>
          </w:tcPr>
          <w:p w:rsidR="00DD2BA8" w:rsidRDefault="00DD2BA8" w:rsidP="00807F35">
            <w:pPr>
              <w:rPr>
                <w:rFonts w:eastAsia="Calibri"/>
              </w:rPr>
            </w:pPr>
            <w:r>
              <w:rPr>
                <w:rFonts w:eastAsia="Calibri"/>
                <w:sz w:val="24"/>
                <w:szCs w:val="24"/>
              </w:rPr>
              <w:t xml:space="preserve">Индивидуальная </w:t>
            </w:r>
          </w:p>
        </w:tc>
        <w:tc>
          <w:tcPr>
            <w:tcW w:w="709" w:type="dxa"/>
          </w:tcPr>
          <w:p w:rsidR="00DD2BA8" w:rsidRDefault="00DD2BA8" w:rsidP="00807F35">
            <w:pPr>
              <w:rPr>
                <w:rFonts w:eastAsia="Calibri"/>
              </w:rPr>
            </w:pPr>
            <w:r>
              <w:rPr>
                <w:rFonts w:eastAsia="Calibri"/>
                <w:sz w:val="24"/>
                <w:szCs w:val="24"/>
              </w:rPr>
              <w:t>1</w:t>
            </w:r>
          </w:p>
        </w:tc>
        <w:tc>
          <w:tcPr>
            <w:tcW w:w="709" w:type="dxa"/>
          </w:tcPr>
          <w:p w:rsidR="00DD2BA8" w:rsidRDefault="00DD2BA8" w:rsidP="00807F35">
            <w:pPr>
              <w:rPr>
                <w:rFonts w:eastAsia="Calibri"/>
              </w:rPr>
            </w:pPr>
            <w:r>
              <w:rPr>
                <w:rFonts w:eastAsia="Calibri"/>
                <w:sz w:val="24"/>
                <w:szCs w:val="24"/>
              </w:rPr>
              <w:t>2</w:t>
            </w:r>
          </w:p>
        </w:tc>
        <w:tc>
          <w:tcPr>
            <w:tcW w:w="4811" w:type="dxa"/>
            <w:vMerge/>
          </w:tcPr>
          <w:p w:rsidR="00DD2BA8" w:rsidRDefault="00DD2BA8" w:rsidP="00807F35">
            <w:pPr>
              <w:rPr>
                <w:rFonts w:eastAsia="Calibri"/>
                <w:i/>
                <w:color w:val="000000"/>
              </w:rPr>
            </w:pPr>
          </w:p>
        </w:tc>
      </w:tr>
      <w:tr w:rsidR="00DD2BA8" w:rsidTr="00807F35">
        <w:tc>
          <w:tcPr>
            <w:tcW w:w="1980" w:type="dxa"/>
          </w:tcPr>
          <w:p w:rsidR="00DD2BA8" w:rsidRDefault="00DD2BA8" w:rsidP="00807F35">
            <w:pPr>
              <w:rPr>
                <w:rFonts w:eastAsia="Calibri"/>
              </w:rPr>
            </w:pPr>
            <w:r>
              <w:rPr>
                <w:rFonts w:eastAsia="Calibri"/>
                <w:sz w:val="24"/>
                <w:szCs w:val="24"/>
              </w:rPr>
              <w:t>Повышение мотивации учения учащихся</w:t>
            </w:r>
          </w:p>
        </w:tc>
        <w:tc>
          <w:tcPr>
            <w:tcW w:w="1105" w:type="dxa"/>
          </w:tcPr>
          <w:p w:rsidR="00DD2BA8" w:rsidRDefault="00DD2BA8" w:rsidP="00807F35">
            <w:pPr>
              <w:rPr>
                <w:rFonts w:eastAsia="Calibri"/>
              </w:rPr>
            </w:pPr>
            <w:r>
              <w:rPr>
                <w:rFonts w:eastAsia="Calibri"/>
                <w:sz w:val="24"/>
                <w:szCs w:val="24"/>
              </w:rPr>
              <w:t>4 чел.</w:t>
            </w:r>
          </w:p>
        </w:tc>
        <w:tc>
          <w:tcPr>
            <w:tcW w:w="1134" w:type="dxa"/>
          </w:tcPr>
          <w:p w:rsidR="00DD2BA8" w:rsidRDefault="00DD2BA8" w:rsidP="00807F35">
            <w:pPr>
              <w:rPr>
                <w:rFonts w:eastAsia="Calibri"/>
              </w:rPr>
            </w:pPr>
            <w:r>
              <w:rPr>
                <w:rFonts w:eastAsia="Calibri"/>
                <w:sz w:val="24"/>
                <w:szCs w:val="24"/>
              </w:rPr>
              <w:t xml:space="preserve">Индивидуальная </w:t>
            </w:r>
          </w:p>
        </w:tc>
        <w:tc>
          <w:tcPr>
            <w:tcW w:w="709" w:type="dxa"/>
          </w:tcPr>
          <w:p w:rsidR="00DD2BA8" w:rsidRDefault="00DD2BA8" w:rsidP="00807F35">
            <w:pPr>
              <w:rPr>
                <w:rFonts w:eastAsia="Calibri"/>
              </w:rPr>
            </w:pPr>
            <w:r>
              <w:rPr>
                <w:rFonts w:eastAsia="Calibri"/>
                <w:sz w:val="24"/>
                <w:szCs w:val="24"/>
              </w:rPr>
              <w:t>4</w:t>
            </w:r>
          </w:p>
        </w:tc>
        <w:tc>
          <w:tcPr>
            <w:tcW w:w="709" w:type="dxa"/>
          </w:tcPr>
          <w:p w:rsidR="00DD2BA8" w:rsidRDefault="00DD2BA8" w:rsidP="00807F35">
            <w:pPr>
              <w:rPr>
                <w:rFonts w:eastAsia="Calibri"/>
              </w:rPr>
            </w:pPr>
            <w:r>
              <w:rPr>
                <w:rFonts w:eastAsia="Calibri"/>
                <w:sz w:val="24"/>
                <w:szCs w:val="24"/>
              </w:rPr>
              <w:t>0</w:t>
            </w:r>
          </w:p>
        </w:tc>
        <w:tc>
          <w:tcPr>
            <w:tcW w:w="4811" w:type="dxa"/>
            <w:vMerge/>
          </w:tcPr>
          <w:p w:rsidR="00DD2BA8" w:rsidRDefault="00DD2BA8" w:rsidP="00807F35">
            <w:pPr>
              <w:rPr>
                <w:rFonts w:eastAsia="Calibri"/>
                <w:i/>
                <w:color w:val="000000"/>
              </w:rPr>
            </w:pPr>
          </w:p>
        </w:tc>
      </w:tr>
      <w:tr w:rsidR="00DD2BA8" w:rsidTr="00807F35">
        <w:tc>
          <w:tcPr>
            <w:tcW w:w="1980" w:type="dxa"/>
          </w:tcPr>
          <w:p w:rsidR="00DD2BA8" w:rsidRDefault="00DD2BA8" w:rsidP="00807F35">
            <w:pPr>
              <w:rPr>
                <w:rFonts w:eastAsia="Calibri"/>
              </w:rPr>
            </w:pPr>
          </w:p>
        </w:tc>
        <w:tc>
          <w:tcPr>
            <w:tcW w:w="1105" w:type="dxa"/>
          </w:tcPr>
          <w:p w:rsidR="00DD2BA8" w:rsidRDefault="00DD2BA8" w:rsidP="00807F35">
            <w:pPr>
              <w:jc w:val="center"/>
              <w:rPr>
                <w:rFonts w:eastAsia="Calibri"/>
              </w:rPr>
            </w:pPr>
            <w:r>
              <w:rPr>
                <w:rFonts w:eastAsia="Calibri"/>
                <w:sz w:val="24"/>
                <w:szCs w:val="24"/>
              </w:rPr>
              <w:t>67</w:t>
            </w:r>
          </w:p>
        </w:tc>
        <w:tc>
          <w:tcPr>
            <w:tcW w:w="1134" w:type="dxa"/>
          </w:tcPr>
          <w:p w:rsidR="00DD2BA8" w:rsidRDefault="00DD2BA8" w:rsidP="00807F35">
            <w:pPr>
              <w:rPr>
                <w:rFonts w:eastAsia="Calibri"/>
              </w:rPr>
            </w:pPr>
          </w:p>
        </w:tc>
        <w:tc>
          <w:tcPr>
            <w:tcW w:w="709" w:type="dxa"/>
          </w:tcPr>
          <w:p w:rsidR="00DD2BA8" w:rsidRDefault="00DD2BA8" w:rsidP="00807F35">
            <w:pPr>
              <w:rPr>
                <w:rFonts w:eastAsia="Calibri"/>
              </w:rPr>
            </w:pPr>
            <w:r>
              <w:rPr>
                <w:rFonts w:eastAsia="Calibri"/>
                <w:sz w:val="24"/>
                <w:szCs w:val="24"/>
              </w:rPr>
              <w:t>61</w:t>
            </w:r>
          </w:p>
        </w:tc>
        <w:tc>
          <w:tcPr>
            <w:tcW w:w="709" w:type="dxa"/>
          </w:tcPr>
          <w:p w:rsidR="00DD2BA8" w:rsidRDefault="00DD2BA8" w:rsidP="00807F35">
            <w:pPr>
              <w:rPr>
                <w:rFonts w:eastAsia="Calibri"/>
              </w:rPr>
            </w:pPr>
            <w:r>
              <w:rPr>
                <w:rFonts w:eastAsia="Calibri"/>
                <w:sz w:val="24"/>
                <w:szCs w:val="24"/>
              </w:rPr>
              <w:t>6</w:t>
            </w:r>
          </w:p>
        </w:tc>
        <w:tc>
          <w:tcPr>
            <w:tcW w:w="4811" w:type="dxa"/>
          </w:tcPr>
          <w:p w:rsidR="00DD2BA8" w:rsidRDefault="00DD2BA8" w:rsidP="00807F35">
            <w:pPr>
              <w:rPr>
                <w:rFonts w:eastAsia="Calibri"/>
                <w:i/>
                <w:color w:val="000000"/>
              </w:rPr>
            </w:pPr>
          </w:p>
        </w:tc>
      </w:tr>
      <w:tr w:rsidR="00DD2BA8" w:rsidTr="00807F35">
        <w:tc>
          <w:tcPr>
            <w:tcW w:w="10448" w:type="dxa"/>
            <w:gridSpan w:val="6"/>
          </w:tcPr>
          <w:p w:rsidR="00DD2BA8" w:rsidRDefault="00DD2BA8" w:rsidP="00807F35">
            <w:pPr>
              <w:rPr>
                <w:rFonts w:eastAsia="Calibri"/>
                <w:i/>
                <w:color w:val="000000"/>
              </w:rPr>
            </w:pPr>
            <w:r>
              <w:rPr>
                <w:rFonts w:eastAsia="Calibri"/>
                <w:b/>
                <w:sz w:val="24"/>
                <w:szCs w:val="24"/>
              </w:rPr>
              <w:t>Анализ:</w:t>
            </w:r>
            <w:r>
              <w:rPr>
                <w:rFonts w:eastAsia="Calibri"/>
                <w:sz w:val="24"/>
                <w:szCs w:val="24"/>
              </w:rPr>
              <w:t xml:space="preserve"> Всего в 2024-2025 учебном году было проведено 67 консультаций для 23 педагогов. Из них первичных 61, повторных – 6. Все консультации носили единичный характер. Организация консультативной деятельности с учителями осуществлялась преимущественно для обсуждения результатов диагностических обследований классных коллективов, как в индивидуальной, так и в групповой форме. Тематика консультаций по запросам самих учителей разнообразна: консультации по вопросам межличностных отношений с учащимися, по вопросам взаимодействия с гиперактивными детьми, по преодолению проблем в поведении и обучении учащихся, по вопросам повышения мотивации учения детей, по способам и методам изучения личности ребенка и т.п. В ходе психологического консультирования оказывалась психологическая, эмоциональная и просветительская помощь педагогам в решении различных проблем. </w:t>
            </w:r>
          </w:p>
        </w:tc>
      </w:tr>
      <w:tr w:rsidR="00DD2BA8" w:rsidTr="00807F35">
        <w:tc>
          <w:tcPr>
            <w:tcW w:w="10448" w:type="dxa"/>
            <w:gridSpan w:val="6"/>
          </w:tcPr>
          <w:p w:rsidR="00DD2BA8" w:rsidRDefault="00DD2BA8" w:rsidP="00807F35">
            <w:pPr>
              <w:jc w:val="center"/>
              <w:rPr>
                <w:rFonts w:eastAsia="Calibri"/>
                <w:i/>
                <w:color w:val="000000"/>
              </w:rPr>
            </w:pPr>
            <w:r>
              <w:rPr>
                <w:rFonts w:eastAsia="Calibri"/>
                <w:b/>
                <w:sz w:val="24"/>
                <w:szCs w:val="24"/>
              </w:rPr>
              <w:t>Категория:</w:t>
            </w:r>
            <w:r>
              <w:rPr>
                <w:rFonts w:eastAsia="Calibri"/>
                <w:sz w:val="24"/>
                <w:szCs w:val="24"/>
              </w:rPr>
              <w:t xml:space="preserve"> </w:t>
            </w:r>
            <w:r>
              <w:rPr>
                <w:rFonts w:eastAsia="Calibri"/>
                <w:i/>
                <w:sz w:val="24"/>
                <w:szCs w:val="24"/>
              </w:rPr>
              <w:t>Учащиеся</w:t>
            </w:r>
          </w:p>
        </w:tc>
      </w:tr>
      <w:tr w:rsidR="00DD2BA8" w:rsidTr="00807F35">
        <w:tc>
          <w:tcPr>
            <w:tcW w:w="1980" w:type="dxa"/>
          </w:tcPr>
          <w:p w:rsidR="00DD2BA8" w:rsidRDefault="00DD2BA8" w:rsidP="00807F35">
            <w:pPr>
              <w:rPr>
                <w:rFonts w:eastAsia="Calibri"/>
              </w:rPr>
            </w:pPr>
            <w:r>
              <w:rPr>
                <w:rFonts w:eastAsia="Calibri"/>
                <w:sz w:val="24"/>
                <w:szCs w:val="24"/>
              </w:rPr>
              <w:t>Осуждение результатов диагностических обследований</w:t>
            </w:r>
          </w:p>
        </w:tc>
        <w:tc>
          <w:tcPr>
            <w:tcW w:w="1105" w:type="dxa"/>
          </w:tcPr>
          <w:p w:rsidR="00DD2BA8" w:rsidRDefault="00DD2BA8" w:rsidP="00807F35">
            <w:pPr>
              <w:rPr>
                <w:rFonts w:eastAsia="Calibri"/>
              </w:rPr>
            </w:pPr>
            <w:r>
              <w:rPr>
                <w:rFonts w:eastAsia="Calibri"/>
                <w:sz w:val="24"/>
                <w:szCs w:val="24"/>
              </w:rPr>
              <w:t>16 чел.</w:t>
            </w:r>
          </w:p>
        </w:tc>
        <w:tc>
          <w:tcPr>
            <w:tcW w:w="1134" w:type="dxa"/>
          </w:tcPr>
          <w:p w:rsidR="00DD2BA8" w:rsidRDefault="00DD2BA8" w:rsidP="00807F35">
            <w:pPr>
              <w:rPr>
                <w:rFonts w:eastAsia="Calibri"/>
              </w:rPr>
            </w:pPr>
            <w:r>
              <w:rPr>
                <w:rFonts w:eastAsia="Calibri"/>
                <w:sz w:val="24"/>
                <w:szCs w:val="24"/>
              </w:rPr>
              <w:t>Индивидуальная</w:t>
            </w:r>
          </w:p>
        </w:tc>
        <w:tc>
          <w:tcPr>
            <w:tcW w:w="709" w:type="dxa"/>
          </w:tcPr>
          <w:p w:rsidR="00DD2BA8" w:rsidRDefault="00DD2BA8" w:rsidP="00807F35">
            <w:pPr>
              <w:rPr>
                <w:rFonts w:eastAsia="Calibri"/>
              </w:rPr>
            </w:pPr>
            <w:r>
              <w:rPr>
                <w:rFonts w:eastAsia="Calibri"/>
                <w:sz w:val="24"/>
                <w:szCs w:val="24"/>
              </w:rPr>
              <w:t>16</w:t>
            </w:r>
          </w:p>
        </w:tc>
        <w:tc>
          <w:tcPr>
            <w:tcW w:w="709" w:type="dxa"/>
          </w:tcPr>
          <w:p w:rsidR="00DD2BA8" w:rsidRDefault="00DD2BA8" w:rsidP="00807F35">
            <w:pPr>
              <w:rPr>
                <w:rFonts w:eastAsia="Calibri"/>
              </w:rPr>
            </w:pPr>
            <w:r>
              <w:rPr>
                <w:rFonts w:eastAsia="Calibri"/>
                <w:sz w:val="24"/>
                <w:szCs w:val="24"/>
              </w:rPr>
              <w:t>6</w:t>
            </w:r>
          </w:p>
        </w:tc>
        <w:tc>
          <w:tcPr>
            <w:tcW w:w="4811" w:type="dxa"/>
            <w:vMerge w:val="restart"/>
          </w:tcPr>
          <w:p w:rsidR="00DD2BA8" w:rsidRDefault="00DD2BA8" w:rsidP="00807F35">
            <w:pPr>
              <w:rPr>
                <w:rFonts w:eastAsia="Calibri"/>
                <w:color w:val="000000"/>
              </w:rPr>
            </w:pPr>
            <w:r>
              <w:rPr>
                <w:rFonts w:eastAsia="Calibri"/>
                <w:color w:val="000000"/>
                <w:sz w:val="24"/>
                <w:szCs w:val="24"/>
              </w:rPr>
              <w:t xml:space="preserve">1. Положительное, оптимальное, удовлетворяющее психолога и учащегося решение проблемы, с которой он обратился на консультацию. </w:t>
            </w:r>
          </w:p>
          <w:p w:rsidR="00DD2BA8" w:rsidRDefault="00DD2BA8" w:rsidP="00807F35">
            <w:pPr>
              <w:rPr>
                <w:rFonts w:eastAsia="Calibri"/>
                <w:color w:val="000000"/>
              </w:rPr>
            </w:pPr>
            <w:r>
              <w:rPr>
                <w:rFonts w:eastAsia="Calibri"/>
                <w:color w:val="000000"/>
                <w:sz w:val="24"/>
                <w:szCs w:val="24"/>
              </w:rPr>
              <w:t>2. Положительные изменения в поведения учащегося, на регуляцию которых непосредственно и было направлено консультирование.</w:t>
            </w:r>
          </w:p>
        </w:tc>
      </w:tr>
      <w:tr w:rsidR="00DD2BA8" w:rsidTr="00807F35">
        <w:tc>
          <w:tcPr>
            <w:tcW w:w="1980" w:type="dxa"/>
          </w:tcPr>
          <w:p w:rsidR="00DD2BA8" w:rsidRDefault="00DD2BA8" w:rsidP="00807F35">
            <w:pPr>
              <w:rPr>
                <w:rFonts w:eastAsia="Calibri"/>
              </w:rPr>
            </w:pPr>
            <w:r>
              <w:rPr>
                <w:rFonts w:eastAsia="Calibri"/>
                <w:sz w:val="24"/>
                <w:szCs w:val="24"/>
              </w:rPr>
              <w:t>Профконсультация</w:t>
            </w:r>
          </w:p>
        </w:tc>
        <w:tc>
          <w:tcPr>
            <w:tcW w:w="1105" w:type="dxa"/>
          </w:tcPr>
          <w:p w:rsidR="00DD2BA8" w:rsidRDefault="00DD2BA8" w:rsidP="00807F35">
            <w:pPr>
              <w:rPr>
                <w:rFonts w:eastAsia="Calibri"/>
              </w:rPr>
            </w:pPr>
            <w:r>
              <w:rPr>
                <w:rFonts w:eastAsia="Calibri"/>
                <w:sz w:val="24"/>
                <w:szCs w:val="24"/>
              </w:rPr>
              <w:t>53 чел.</w:t>
            </w:r>
          </w:p>
        </w:tc>
        <w:tc>
          <w:tcPr>
            <w:tcW w:w="1134" w:type="dxa"/>
          </w:tcPr>
          <w:p w:rsidR="00DD2BA8" w:rsidRDefault="00DD2BA8" w:rsidP="00807F35">
            <w:pPr>
              <w:rPr>
                <w:rFonts w:eastAsia="Calibri"/>
              </w:rPr>
            </w:pPr>
            <w:r>
              <w:rPr>
                <w:rFonts w:eastAsia="Calibri"/>
                <w:sz w:val="24"/>
                <w:szCs w:val="24"/>
              </w:rPr>
              <w:t xml:space="preserve">Групповая </w:t>
            </w:r>
          </w:p>
        </w:tc>
        <w:tc>
          <w:tcPr>
            <w:tcW w:w="709" w:type="dxa"/>
          </w:tcPr>
          <w:p w:rsidR="00DD2BA8" w:rsidRDefault="00DD2BA8" w:rsidP="00807F35">
            <w:pPr>
              <w:rPr>
                <w:rFonts w:eastAsia="Calibri"/>
              </w:rPr>
            </w:pPr>
            <w:r>
              <w:rPr>
                <w:rFonts w:eastAsia="Calibri"/>
                <w:sz w:val="24"/>
                <w:szCs w:val="24"/>
              </w:rPr>
              <w:t xml:space="preserve">50 </w:t>
            </w:r>
          </w:p>
        </w:tc>
        <w:tc>
          <w:tcPr>
            <w:tcW w:w="709" w:type="dxa"/>
          </w:tcPr>
          <w:p w:rsidR="00DD2BA8" w:rsidRDefault="00DD2BA8" w:rsidP="00807F35">
            <w:pPr>
              <w:rPr>
                <w:rFonts w:eastAsia="Calibri"/>
              </w:rPr>
            </w:pPr>
            <w:r>
              <w:rPr>
                <w:rFonts w:eastAsia="Calibri"/>
                <w:sz w:val="24"/>
                <w:szCs w:val="24"/>
              </w:rPr>
              <w:t xml:space="preserve">3 </w:t>
            </w:r>
          </w:p>
        </w:tc>
        <w:tc>
          <w:tcPr>
            <w:tcW w:w="4811" w:type="dxa"/>
            <w:vMerge/>
          </w:tcPr>
          <w:p w:rsidR="00DD2BA8" w:rsidRDefault="00DD2BA8" w:rsidP="00807F35">
            <w:pPr>
              <w:rPr>
                <w:rFonts w:eastAsia="Calibri"/>
                <w:color w:val="000000"/>
              </w:rPr>
            </w:pPr>
          </w:p>
        </w:tc>
      </w:tr>
      <w:tr w:rsidR="00DD2BA8" w:rsidTr="00807F35">
        <w:tc>
          <w:tcPr>
            <w:tcW w:w="1980" w:type="dxa"/>
          </w:tcPr>
          <w:p w:rsidR="00DD2BA8" w:rsidRDefault="00DD2BA8" w:rsidP="00807F35">
            <w:pPr>
              <w:rPr>
                <w:rFonts w:eastAsia="Calibri"/>
              </w:rPr>
            </w:pPr>
            <w:r>
              <w:rPr>
                <w:rFonts w:eastAsia="Calibri"/>
                <w:sz w:val="24"/>
                <w:szCs w:val="24"/>
              </w:rPr>
              <w:t>Проблемы во взаимоотношениях со сверстниками</w:t>
            </w:r>
          </w:p>
        </w:tc>
        <w:tc>
          <w:tcPr>
            <w:tcW w:w="1105" w:type="dxa"/>
          </w:tcPr>
          <w:p w:rsidR="00DD2BA8" w:rsidRDefault="00DD2BA8" w:rsidP="00807F35">
            <w:pPr>
              <w:rPr>
                <w:rFonts w:eastAsia="Calibri"/>
              </w:rPr>
            </w:pPr>
            <w:r>
              <w:rPr>
                <w:rFonts w:eastAsia="Calibri"/>
                <w:sz w:val="24"/>
                <w:szCs w:val="24"/>
              </w:rPr>
              <w:t>5 чел.</w:t>
            </w:r>
          </w:p>
        </w:tc>
        <w:tc>
          <w:tcPr>
            <w:tcW w:w="1134" w:type="dxa"/>
          </w:tcPr>
          <w:p w:rsidR="00DD2BA8" w:rsidRDefault="00DD2BA8" w:rsidP="00807F35">
            <w:pPr>
              <w:rPr>
                <w:rFonts w:eastAsia="Calibri"/>
              </w:rPr>
            </w:pPr>
            <w:r>
              <w:rPr>
                <w:rFonts w:eastAsia="Calibri"/>
                <w:sz w:val="24"/>
                <w:szCs w:val="24"/>
              </w:rPr>
              <w:t>Индивидуальная</w:t>
            </w:r>
          </w:p>
        </w:tc>
        <w:tc>
          <w:tcPr>
            <w:tcW w:w="709" w:type="dxa"/>
          </w:tcPr>
          <w:p w:rsidR="00DD2BA8" w:rsidRDefault="00DD2BA8" w:rsidP="00807F35">
            <w:pPr>
              <w:rPr>
                <w:rFonts w:eastAsia="Calibri"/>
              </w:rPr>
            </w:pPr>
            <w:r>
              <w:rPr>
                <w:rFonts w:eastAsia="Calibri"/>
                <w:sz w:val="24"/>
                <w:szCs w:val="24"/>
              </w:rPr>
              <w:t>5</w:t>
            </w:r>
          </w:p>
        </w:tc>
        <w:tc>
          <w:tcPr>
            <w:tcW w:w="709" w:type="dxa"/>
          </w:tcPr>
          <w:p w:rsidR="00DD2BA8" w:rsidRDefault="00DD2BA8" w:rsidP="00807F35">
            <w:pPr>
              <w:rPr>
                <w:rFonts w:eastAsia="Calibri"/>
              </w:rPr>
            </w:pPr>
            <w:r>
              <w:rPr>
                <w:rFonts w:eastAsia="Calibri"/>
                <w:sz w:val="24"/>
                <w:szCs w:val="24"/>
              </w:rPr>
              <w:t>0</w:t>
            </w:r>
          </w:p>
        </w:tc>
        <w:tc>
          <w:tcPr>
            <w:tcW w:w="4811" w:type="dxa"/>
            <w:vMerge/>
          </w:tcPr>
          <w:p w:rsidR="00DD2BA8" w:rsidRDefault="00DD2BA8" w:rsidP="00807F35">
            <w:pPr>
              <w:rPr>
                <w:rFonts w:eastAsia="Calibri"/>
                <w:color w:val="000000"/>
              </w:rPr>
            </w:pPr>
          </w:p>
        </w:tc>
      </w:tr>
      <w:tr w:rsidR="00DD2BA8" w:rsidTr="00807F35">
        <w:tc>
          <w:tcPr>
            <w:tcW w:w="1980" w:type="dxa"/>
          </w:tcPr>
          <w:p w:rsidR="00DD2BA8" w:rsidRDefault="00DD2BA8" w:rsidP="00807F35">
            <w:pPr>
              <w:rPr>
                <w:rFonts w:eastAsia="Calibri"/>
              </w:rPr>
            </w:pPr>
            <w:r>
              <w:rPr>
                <w:rFonts w:eastAsia="Calibri"/>
                <w:sz w:val="24"/>
                <w:szCs w:val="24"/>
              </w:rPr>
              <w:t>Проблемы во взаимоотношениях с родителями</w:t>
            </w:r>
          </w:p>
        </w:tc>
        <w:tc>
          <w:tcPr>
            <w:tcW w:w="1105" w:type="dxa"/>
          </w:tcPr>
          <w:p w:rsidR="00DD2BA8" w:rsidRDefault="00DD2BA8" w:rsidP="00807F35">
            <w:pPr>
              <w:rPr>
                <w:rFonts w:eastAsia="Calibri"/>
              </w:rPr>
            </w:pPr>
            <w:r>
              <w:rPr>
                <w:rFonts w:eastAsia="Calibri"/>
                <w:sz w:val="24"/>
                <w:szCs w:val="24"/>
              </w:rPr>
              <w:t>14 чел.</w:t>
            </w:r>
          </w:p>
        </w:tc>
        <w:tc>
          <w:tcPr>
            <w:tcW w:w="1134" w:type="dxa"/>
          </w:tcPr>
          <w:p w:rsidR="00DD2BA8" w:rsidRDefault="00DD2BA8" w:rsidP="00807F35">
            <w:pPr>
              <w:rPr>
                <w:rFonts w:eastAsia="Calibri"/>
              </w:rPr>
            </w:pPr>
            <w:r>
              <w:rPr>
                <w:rFonts w:eastAsia="Calibri"/>
                <w:sz w:val="24"/>
                <w:szCs w:val="24"/>
              </w:rPr>
              <w:t>Индивидуальная</w:t>
            </w:r>
          </w:p>
        </w:tc>
        <w:tc>
          <w:tcPr>
            <w:tcW w:w="709" w:type="dxa"/>
          </w:tcPr>
          <w:p w:rsidR="00DD2BA8" w:rsidRDefault="00DD2BA8" w:rsidP="00807F35">
            <w:pPr>
              <w:rPr>
                <w:rFonts w:eastAsia="Calibri"/>
              </w:rPr>
            </w:pPr>
            <w:r>
              <w:rPr>
                <w:rFonts w:eastAsia="Calibri"/>
                <w:sz w:val="24"/>
                <w:szCs w:val="24"/>
              </w:rPr>
              <w:t>9</w:t>
            </w:r>
          </w:p>
        </w:tc>
        <w:tc>
          <w:tcPr>
            <w:tcW w:w="709" w:type="dxa"/>
          </w:tcPr>
          <w:p w:rsidR="00DD2BA8" w:rsidRDefault="00DD2BA8" w:rsidP="00807F35">
            <w:pPr>
              <w:rPr>
                <w:rFonts w:eastAsia="Calibri"/>
              </w:rPr>
            </w:pPr>
            <w:r>
              <w:rPr>
                <w:rFonts w:eastAsia="Calibri"/>
                <w:sz w:val="24"/>
                <w:szCs w:val="24"/>
              </w:rPr>
              <w:t>5</w:t>
            </w:r>
          </w:p>
        </w:tc>
        <w:tc>
          <w:tcPr>
            <w:tcW w:w="4811" w:type="dxa"/>
            <w:vMerge/>
          </w:tcPr>
          <w:p w:rsidR="00DD2BA8" w:rsidRDefault="00DD2BA8" w:rsidP="00807F35">
            <w:pPr>
              <w:rPr>
                <w:rFonts w:eastAsia="Calibri"/>
                <w:color w:val="000000"/>
              </w:rPr>
            </w:pPr>
          </w:p>
        </w:tc>
      </w:tr>
      <w:tr w:rsidR="00DD2BA8" w:rsidTr="00807F35">
        <w:tc>
          <w:tcPr>
            <w:tcW w:w="1980" w:type="dxa"/>
          </w:tcPr>
          <w:p w:rsidR="00DD2BA8" w:rsidRDefault="00DD2BA8" w:rsidP="00807F35">
            <w:pPr>
              <w:rPr>
                <w:rFonts w:eastAsia="Calibri"/>
              </w:rPr>
            </w:pPr>
            <w:r>
              <w:rPr>
                <w:rFonts w:eastAsia="Calibri"/>
                <w:sz w:val="24"/>
                <w:szCs w:val="24"/>
              </w:rPr>
              <w:t>Проблемы в поведении</w:t>
            </w:r>
          </w:p>
        </w:tc>
        <w:tc>
          <w:tcPr>
            <w:tcW w:w="1105" w:type="dxa"/>
          </w:tcPr>
          <w:p w:rsidR="00DD2BA8" w:rsidRDefault="00DD2BA8" w:rsidP="00807F35">
            <w:pPr>
              <w:rPr>
                <w:rFonts w:eastAsia="Calibri"/>
              </w:rPr>
            </w:pPr>
            <w:r>
              <w:rPr>
                <w:rFonts w:eastAsia="Calibri"/>
                <w:sz w:val="24"/>
                <w:szCs w:val="24"/>
              </w:rPr>
              <w:t>2 чел.</w:t>
            </w:r>
          </w:p>
        </w:tc>
        <w:tc>
          <w:tcPr>
            <w:tcW w:w="1134" w:type="dxa"/>
          </w:tcPr>
          <w:p w:rsidR="00DD2BA8" w:rsidRDefault="00DD2BA8" w:rsidP="00807F35">
            <w:pPr>
              <w:rPr>
                <w:rFonts w:eastAsia="Calibri"/>
              </w:rPr>
            </w:pPr>
            <w:r>
              <w:rPr>
                <w:rFonts w:eastAsia="Calibri"/>
                <w:sz w:val="24"/>
                <w:szCs w:val="24"/>
              </w:rPr>
              <w:t>Индивидуальная</w:t>
            </w:r>
          </w:p>
        </w:tc>
        <w:tc>
          <w:tcPr>
            <w:tcW w:w="709" w:type="dxa"/>
          </w:tcPr>
          <w:p w:rsidR="00DD2BA8" w:rsidRDefault="00DD2BA8" w:rsidP="00807F35">
            <w:pPr>
              <w:rPr>
                <w:rFonts w:eastAsia="Calibri"/>
              </w:rPr>
            </w:pPr>
            <w:r>
              <w:rPr>
                <w:rFonts w:eastAsia="Calibri"/>
                <w:sz w:val="24"/>
                <w:szCs w:val="24"/>
              </w:rPr>
              <w:t>2</w:t>
            </w:r>
          </w:p>
        </w:tc>
        <w:tc>
          <w:tcPr>
            <w:tcW w:w="709" w:type="dxa"/>
          </w:tcPr>
          <w:p w:rsidR="00DD2BA8" w:rsidRDefault="00DD2BA8" w:rsidP="00807F35">
            <w:pPr>
              <w:rPr>
                <w:rFonts w:eastAsia="Calibri"/>
              </w:rPr>
            </w:pPr>
            <w:r>
              <w:rPr>
                <w:rFonts w:eastAsia="Calibri"/>
                <w:sz w:val="24"/>
                <w:szCs w:val="24"/>
              </w:rPr>
              <w:t>0</w:t>
            </w:r>
          </w:p>
        </w:tc>
        <w:tc>
          <w:tcPr>
            <w:tcW w:w="4811" w:type="dxa"/>
            <w:vMerge/>
          </w:tcPr>
          <w:p w:rsidR="00DD2BA8" w:rsidRDefault="00DD2BA8" w:rsidP="00807F35">
            <w:pPr>
              <w:rPr>
                <w:rFonts w:eastAsia="Calibri"/>
                <w:color w:val="000000"/>
              </w:rPr>
            </w:pPr>
          </w:p>
        </w:tc>
      </w:tr>
      <w:tr w:rsidR="00DD2BA8" w:rsidTr="00807F35">
        <w:tc>
          <w:tcPr>
            <w:tcW w:w="1980" w:type="dxa"/>
          </w:tcPr>
          <w:p w:rsidR="00DD2BA8" w:rsidRDefault="00DD2BA8" w:rsidP="00807F35">
            <w:pPr>
              <w:rPr>
                <w:rFonts w:eastAsia="Calibri"/>
              </w:rPr>
            </w:pPr>
            <w:r>
              <w:rPr>
                <w:rFonts w:eastAsia="Calibri"/>
                <w:sz w:val="24"/>
                <w:szCs w:val="24"/>
              </w:rPr>
              <w:t>Проблемы в обучении</w:t>
            </w:r>
          </w:p>
        </w:tc>
        <w:tc>
          <w:tcPr>
            <w:tcW w:w="1105" w:type="dxa"/>
          </w:tcPr>
          <w:p w:rsidR="00DD2BA8" w:rsidRDefault="00DD2BA8" w:rsidP="00807F35">
            <w:pPr>
              <w:rPr>
                <w:rFonts w:eastAsia="Calibri"/>
              </w:rPr>
            </w:pPr>
            <w:r>
              <w:rPr>
                <w:rFonts w:eastAsia="Calibri"/>
                <w:sz w:val="24"/>
                <w:szCs w:val="24"/>
              </w:rPr>
              <w:t>1 чел.</w:t>
            </w:r>
          </w:p>
        </w:tc>
        <w:tc>
          <w:tcPr>
            <w:tcW w:w="1134" w:type="dxa"/>
          </w:tcPr>
          <w:p w:rsidR="00DD2BA8" w:rsidRDefault="00DD2BA8" w:rsidP="00807F35">
            <w:pPr>
              <w:rPr>
                <w:rFonts w:eastAsia="Calibri"/>
              </w:rPr>
            </w:pPr>
            <w:r>
              <w:rPr>
                <w:rFonts w:eastAsia="Calibri"/>
                <w:sz w:val="24"/>
                <w:szCs w:val="24"/>
              </w:rPr>
              <w:t>Индивидуальная</w:t>
            </w:r>
          </w:p>
        </w:tc>
        <w:tc>
          <w:tcPr>
            <w:tcW w:w="709" w:type="dxa"/>
          </w:tcPr>
          <w:p w:rsidR="00DD2BA8" w:rsidRDefault="00DD2BA8" w:rsidP="00807F35">
            <w:pPr>
              <w:rPr>
                <w:rFonts w:eastAsia="Calibri"/>
              </w:rPr>
            </w:pPr>
            <w:r>
              <w:rPr>
                <w:rFonts w:eastAsia="Calibri"/>
                <w:sz w:val="24"/>
                <w:szCs w:val="24"/>
              </w:rPr>
              <w:t>1</w:t>
            </w:r>
          </w:p>
        </w:tc>
        <w:tc>
          <w:tcPr>
            <w:tcW w:w="709" w:type="dxa"/>
          </w:tcPr>
          <w:p w:rsidR="00DD2BA8" w:rsidRDefault="00DD2BA8" w:rsidP="00807F35">
            <w:pPr>
              <w:rPr>
                <w:rFonts w:eastAsia="Calibri"/>
              </w:rPr>
            </w:pPr>
            <w:r>
              <w:rPr>
                <w:rFonts w:eastAsia="Calibri"/>
                <w:sz w:val="24"/>
                <w:szCs w:val="24"/>
              </w:rPr>
              <w:t>0</w:t>
            </w:r>
          </w:p>
        </w:tc>
        <w:tc>
          <w:tcPr>
            <w:tcW w:w="4811" w:type="dxa"/>
            <w:vMerge/>
          </w:tcPr>
          <w:p w:rsidR="00DD2BA8" w:rsidRDefault="00DD2BA8" w:rsidP="00807F35">
            <w:pPr>
              <w:rPr>
                <w:rFonts w:eastAsia="Calibri"/>
                <w:color w:val="000000"/>
              </w:rPr>
            </w:pPr>
          </w:p>
        </w:tc>
      </w:tr>
      <w:tr w:rsidR="00DD2BA8" w:rsidTr="00807F35">
        <w:tc>
          <w:tcPr>
            <w:tcW w:w="1980" w:type="dxa"/>
          </w:tcPr>
          <w:p w:rsidR="00DD2BA8" w:rsidRDefault="00DD2BA8" w:rsidP="00807F35">
            <w:pPr>
              <w:rPr>
                <w:rFonts w:eastAsia="Calibri"/>
              </w:rPr>
            </w:pPr>
            <w:r>
              <w:rPr>
                <w:rFonts w:eastAsia="Calibri"/>
                <w:sz w:val="24"/>
                <w:szCs w:val="24"/>
              </w:rPr>
              <w:t>ВСЕГО</w:t>
            </w:r>
          </w:p>
        </w:tc>
        <w:tc>
          <w:tcPr>
            <w:tcW w:w="1105" w:type="dxa"/>
          </w:tcPr>
          <w:p w:rsidR="00DD2BA8" w:rsidRDefault="00DD2BA8" w:rsidP="00807F35">
            <w:pPr>
              <w:rPr>
                <w:rFonts w:eastAsia="Calibri"/>
              </w:rPr>
            </w:pPr>
            <w:r>
              <w:rPr>
                <w:rFonts w:eastAsia="Calibri"/>
                <w:sz w:val="24"/>
                <w:szCs w:val="24"/>
              </w:rPr>
              <w:t>97 чел.</w:t>
            </w:r>
          </w:p>
        </w:tc>
        <w:tc>
          <w:tcPr>
            <w:tcW w:w="1134" w:type="dxa"/>
          </w:tcPr>
          <w:p w:rsidR="00DD2BA8" w:rsidRDefault="00DD2BA8" w:rsidP="00807F35">
            <w:pPr>
              <w:rPr>
                <w:rFonts w:eastAsia="Calibri"/>
              </w:rPr>
            </w:pPr>
          </w:p>
        </w:tc>
        <w:tc>
          <w:tcPr>
            <w:tcW w:w="709" w:type="dxa"/>
          </w:tcPr>
          <w:p w:rsidR="00DD2BA8" w:rsidRDefault="00DD2BA8" w:rsidP="00807F35">
            <w:pPr>
              <w:rPr>
                <w:rFonts w:eastAsia="Calibri"/>
              </w:rPr>
            </w:pPr>
            <w:r>
              <w:rPr>
                <w:rFonts w:eastAsia="Calibri"/>
                <w:sz w:val="24"/>
                <w:szCs w:val="24"/>
              </w:rPr>
              <w:t>91</w:t>
            </w:r>
          </w:p>
        </w:tc>
        <w:tc>
          <w:tcPr>
            <w:tcW w:w="709" w:type="dxa"/>
          </w:tcPr>
          <w:p w:rsidR="00DD2BA8" w:rsidRDefault="00DD2BA8" w:rsidP="00807F35">
            <w:pPr>
              <w:rPr>
                <w:rFonts w:eastAsia="Calibri"/>
              </w:rPr>
            </w:pPr>
            <w:r>
              <w:rPr>
                <w:rFonts w:eastAsia="Calibri"/>
                <w:sz w:val="24"/>
                <w:szCs w:val="24"/>
              </w:rPr>
              <w:t>6</w:t>
            </w:r>
          </w:p>
        </w:tc>
        <w:tc>
          <w:tcPr>
            <w:tcW w:w="4811" w:type="dxa"/>
          </w:tcPr>
          <w:p w:rsidR="00DD2BA8" w:rsidRDefault="00DD2BA8" w:rsidP="00807F35">
            <w:pPr>
              <w:rPr>
                <w:rFonts w:eastAsia="Calibri"/>
                <w:color w:val="000000"/>
              </w:rPr>
            </w:pPr>
          </w:p>
        </w:tc>
      </w:tr>
      <w:tr w:rsidR="00DD2BA8" w:rsidTr="00807F35">
        <w:tc>
          <w:tcPr>
            <w:tcW w:w="10448" w:type="dxa"/>
            <w:gridSpan w:val="6"/>
          </w:tcPr>
          <w:p w:rsidR="00DD2BA8" w:rsidRDefault="00DD2BA8" w:rsidP="00807F35">
            <w:pPr>
              <w:rPr>
                <w:rFonts w:eastAsia="Calibri"/>
                <w:i/>
                <w:color w:val="000000"/>
              </w:rPr>
            </w:pPr>
            <w:r>
              <w:rPr>
                <w:rFonts w:eastAsia="Calibri"/>
                <w:b/>
                <w:sz w:val="24"/>
                <w:szCs w:val="24"/>
              </w:rPr>
              <w:t>Анализ:</w:t>
            </w:r>
            <w:r>
              <w:rPr>
                <w:rFonts w:eastAsia="Calibri"/>
                <w:sz w:val="24"/>
                <w:szCs w:val="24"/>
              </w:rPr>
              <w:t xml:space="preserve"> Всего в 2024-2025 учебном году было проведено 97 консультаций для 97 учащихся. Из </w:t>
            </w:r>
            <w:r>
              <w:rPr>
                <w:rFonts w:eastAsia="Calibri"/>
                <w:sz w:val="24"/>
                <w:szCs w:val="24"/>
              </w:rPr>
              <w:lastRenderedPageBreak/>
              <w:t>них первичных 91, повторных – 6. По сравнению с прошлым учебным годом число обращений учащихся за консультацией увеличилось. Это свидетельствует о повышении уровня заинтересованности учащихся в получении психологической помощи. Организация консультативной деятельности с учащимися осуществлялась в основном для школьников подросткового возраста. Консультации имели различное содержание и касались как проблем профессионального и личностного самоопределения школьников, так и различных аспектов взаимоотношений с окружающими людьми. В большинстве случаев учащиеся сами обращались за консультацией по личным проблемам, которые чаще всего связаны с неумением общаться со сверстниками и взрослыми, с желанием лучше узнать себя и получить рекомендации по самовоспитанию и самосовершенствованию своей личности.</w:t>
            </w:r>
          </w:p>
        </w:tc>
      </w:tr>
    </w:tbl>
    <w:p w:rsidR="00DD2BA8" w:rsidRDefault="00DD2BA8" w:rsidP="00DD2BA8">
      <w:pPr>
        <w:jc w:val="both"/>
      </w:pPr>
    </w:p>
    <w:p w:rsidR="00DD2BA8" w:rsidRDefault="00DD2BA8" w:rsidP="00DD2BA8">
      <w:pPr>
        <w:jc w:val="both"/>
        <w:rPr>
          <w:color w:val="000000"/>
        </w:rPr>
      </w:pPr>
      <w:r>
        <w:rPr>
          <w:rFonts w:ascii="Times New Roman" w:hAnsi="Times New Roman" w:cs="Times New Roman"/>
          <w:b/>
          <w:sz w:val="24"/>
          <w:szCs w:val="24"/>
        </w:rPr>
        <w:t>Выводы:</w:t>
      </w:r>
      <w:r>
        <w:rPr>
          <w:rFonts w:ascii="Times New Roman" w:hAnsi="Times New Roman" w:cs="Times New Roman"/>
          <w:i/>
          <w:sz w:val="24"/>
          <w:szCs w:val="24"/>
        </w:rPr>
        <w:t xml:space="preserve"> </w:t>
      </w:r>
      <w:r>
        <w:rPr>
          <w:rFonts w:ascii="Times New Roman" w:hAnsi="Times New Roman" w:cs="Times New Roman"/>
          <w:sz w:val="24"/>
          <w:szCs w:val="24"/>
        </w:rPr>
        <w:t>Организация консультативной деятельности осуществлялась в процессе реализации психолого-педагогического сопровождения, а также по запросам участников образовательных отношений.</w:t>
      </w:r>
      <w:r>
        <w:rPr>
          <w:rFonts w:ascii="Times New Roman" w:hAnsi="Times New Roman" w:cs="Times New Roman"/>
          <w:color w:val="000000"/>
          <w:sz w:val="24"/>
          <w:szCs w:val="24"/>
        </w:rPr>
        <w:t xml:space="preserve"> Консультационная помощь оказывалась всем категориям участников: учащимся, их родителям (законным представителям), учителям. </w:t>
      </w:r>
    </w:p>
    <w:p w:rsidR="00DD2BA8" w:rsidRDefault="00DD2BA8" w:rsidP="00DD2BA8">
      <w:pPr>
        <w:jc w:val="both"/>
      </w:pPr>
      <w:r>
        <w:rPr>
          <w:rFonts w:ascii="Times New Roman" w:hAnsi="Times New Roman" w:cs="Times New Roman"/>
          <w:color w:val="000000"/>
          <w:sz w:val="24"/>
          <w:szCs w:val="24"/>
        </w:rPr>
        <w:t xml:space="preserve">Все консультации проводились в </w:t>
      </w:r>
      <w:r>
        <w:rPr>
          <w:rFonts w:ascii="Times New Roman" w:hAnsi="Times New Roman" w:cs="Times New Roman"/>
          <w:sz w:val="24"/>
          <w:szCs w:val="24"/>
        </w:rPr>
        <w:t xml:space="preserve">соответствии с требованиями к процедуре ее организации. По итогам консультации всем участникам были предоставлены психолого-педагогические рекомендации. Рекомендаций имели адресный характер и соответствовали проблеме и запросу клиента. Сведения о проведенной консультации, а также достигнутые результаты фиксировались в рабочем журнале педагога-психолога (журнал учета видов деятельности). </w:t>
      </w:r>
    </w:p>
    <w:p w:rsidR="00DD2BA8" w:rsidRDefault="00DD2BA8" w:rsidP="00DD2BA8">
      <w:pPr>
        <w:jc w:val="both"/>
      </w:pPr>
      <w:r>
        <w:rPr>
          <w:rFonts w:ascii="Times New Roman" w:hAnsi="Times New Roman" w:cs="Times New Roman"/>
          <w:sz w:val="24"/>
          <w:szCs w:val="24"/>
        </w:rPr>
        <w:t xml:space="preserve">В течение года больше всего обращений за консультативной помощью поступало от классных руководителей. Это свидетельствует о наличии личной заинтересованности педагогов в решении актуальных проблем в развитии ребенка. </w:t>
      </w:r>
    </w:p>
    <w:p w:rsidR="00DD2BA8" w:rsidRDefault="00DD2BA8" w:rsidP="00DD2BA8">
      <w:pPr>
        <w:jc w:val="both"/>
      </w:pPr>
      <w:r>
        <w:rPr>
          <w:rFonts w:ascii="Times New Roman" w:hAnsi="Times New Roman" w:cs="Times New Roman"/>
          <w:sz w:val="24"/>
          <w:szCs w:val="24"/>
        </w:rPr>
        <w:t xml:space="preserve">Консультационная деятельность в 2024 – 2025 учебном году охватывает полный перечень проблемных областей консультирования (проблемы в обучении и поведении, коррекция эмоциональных состояний, работа с семьей, профориентация, подготовка к школе, совершенствование психологического климата в классе, работа с педагогическим коллективом и др.). Наиболее частые причины обращения за консультацией: проблемы в поведении и обучении учащихся, проблемы межличностного взаимодействия, коррекция эмоциональных состояний учащихся. Таким образом, в следующем учебном году необходимо запланировать мероприятия, направленные на профилактику данных проблем. </w:t>
      </w:r>
    </w:p>
    <w:p w:rsidR="00DD2BA8" w:rsidRDefault="00DD2BA8" w:rsidP="00DD2BA8">
      <w:pPr>
        <w:jc w:val="both"/>
      </w:pPr>
      <w:r>
        <w:rPr>
          <w:rFonts w:ascii="Times New Roman" w:hAnsi="Times New Roman" w:cs="Times New Roman"/>
          <w:sz w:val="24"/>
          <w:szCs w:val="24"/>
        </w:rPr>
        <w:t>В процессе организации консультативной деятельности в 2024 – 2025 учебном году выявлены положительные результаты: по итогам большинства консультаций было достигнуто оптимальное решение проблемы с которой обратился клиент. Наблюдались положительные изменения в поведении учащихся, на регуляцию которых было направлено консультирование. А также повышение социально-психологической компетенции участников образовательных отношений.</w:t>
      </w:r>
    </w:p>
    <w:p w:rsidR="00DD2BA8" w:rsidRDefault="00DD2BA8" w:rsidP="00DD2BA8">
      <w:pPr>
        <w:jc w:val="both"/>
      </w:pPr>
    </w:p>
    <w:p w:rsidR="00DD2BA8" w:rsidRDefault="00DD2BA8" w:rsidP="00DD2BA8">
      <w:pPr>
        <w:jc w:val="both"/>
        <w:rPr>
          <w:b/>
        </w:rPr>
      </w:pPr>
      <w:r>
        <w:rPr>
          <w:noProof/>
        </w:rPr>
        <w:drawing>
          <wp:inline distT="0" distB="0" distL="0" distR="0" wp14:anchorId="4BCBDB82" wp14:editId="66B0ECE8">
            <wp:extent cx="4182110" cy="2297430"/>
            <wp:effectExtent l="4445" t="5080" r="19685" b="139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DD2BA8" w:rsidRDefault="00DD2BA8" w:rsidP="00DD2BA8">
      <w:pPr>
        <w:ind w:firstLineChars="395" w:firstLine="952"/>
        <w:jc w:val="both"/>
        <w:rPr>
          <w:b/>
        </w:rPr>
      </w:pPr>
      <w:r>
        <w:rPr>
          <w:rFonts w:ascii="Times New Roman" w:hAnsi="Times New Roman" w:cs="Times New Roman"/>
          <w:b/>
          <w:sz w:val="24"/>
          <w:szCs w:val="24"/>
        </w:rPr>
        <w:t>Анализ организации коррекционно-развивающей деятельности.</w:t>
      </w:r>
    </w:p>
    <w:p w:rsidR="00DD2BA8" w:rsidRDefault="00DD2BA8" w:rsidP="00DD2BA8">
      <w:pPr>
        <w:jc w:val="both"/>
      </w:pPr>
      <w:r>
        <w:rPr>
          <w:rFonts w:ascii="Times New Roman" w:hAnsi="Times New Roman" w:cs="Times New Roman"/>
          <w:sz w:val="24"/>
          <w:szCs w:val="24"/>
        </w:rPr>
        <w:t xml:space="preserve">Коррекционно-развивающая работа проводилась с целью содействия полноценному развитию ребенка, создания условий для реализации его внутреннего потенциала, оказания ему помощи в преодолении и компенсации отклонений, мешающих его развитию. Коррекционно-развивающая работа строилась на основе полученных результатов диагностических обследований учащихся, с </w:t>
      </w:r>
      <w:r>
        <w:rPr>
          <w:rFonts w:ascii="Times New Roman" w:hAnsi="Times New Roman" w:cs="Times New Roman"/>
          <w:sz w:val="24"/>
          <w:szCs w:val="24"/>
        </w:rPr>
        <w:lastRenderedPageBreak/>
        <w:t>учетом их возрастных особенностей, а также особенностей, связанных с характером их нарушения. Коррекционно-развивающая работа велась в выпускных классах с целью снижения уровня тревожности на экзаменах.</w:t>
      </w:r>
    </w:p>
    <w:p w:rsidR="00DD2BA8" w:rsidRDefault="00DD2BA8" w:rsidP="00DD2BA8">
      <w:pPr>
        <w:jc w:val="both"/>
      </w:pPr>
      <w:r>
        <w:rPr>
          <w:rFonts w:ascii="Times New Roman" w:hAnsi="Times New Roman" w:cs="Times New Roman"/>
          <w:sz w:val="24"/>
          <w:szCs w:val="24"/>
        </w:rPr>
        <w:t>Анализ организации коррекционно-развивающей деятельности показал следующее.</w:t>
      </w:r>
    </w:p>
    <w:p w:rsidR="00DD2BA8" w:rsidRDefault="00DD2BA8" w:rsidP="00DD2BA8">
      <w:pPr>
        <w:shd w:val="clear" w:color="auto" w:fill="FFFFFF"/>
        <w:spacing w:after="240"/>
        <w:textAlignment w:val="baseline"/>
        <w:rPr>
          <w:b/>
        </w:rPr>
      </w:pPr>
      <w:r>
        <w:rPr>
          <w:rFonts w:ascii="Times New Roman" w:eastAsia="Times New Roman" w:hAnsi="Times New Roman" w:cs="Times New Roman"/>
          <w:sz w:val="24"/>
          <w:szCs w:val="24"/>
        </w:rPr>
        <w:t>Коррекционно-развивающая работа велась в основном в индивидуальном режиме. Основная тематика коррекционно-развивающих занятий: развитие внимания, коррекция эмоционального состояния, работа со стрессовыми состояниями, работа со страхами.</w:t>
      </w:r>
    </w:p>
    <w:tbl>
      <w:tblPr>
        <w:tblStyle w:val="affffff1"/>
        <w:tblW w:w="0" w:type="auto"/>
        <w:tblInd w:w="360" w:type="dxa"/>
        <w:tblLayout w:type="fixed"/>
        <w:tblLook w:val="04A0" w:firstRow="1" w:lastRow="0" w:firstColumn="1" w:lastColumn="0" w:noHBand="0" w:noVBand="1"/>
      </w:tblPr>
      <w:tblGrid>
        <w:gridCol w:w="2583"/>
        <w:gridCol w:w="2127"/>
        <w:gridCol w:w="1701"/>
        <w:gridCol w:w="3497"/>
      </w:tblGrid>
      <w:tr w:rsidR="00DD2BA8" w:rsidTr="00807F35">
        <w:trPr>
          <w:cantSplit/>
          <w:trHeight w:val="1134"/>
        </w:trPr>
        <w:tc>
          <w:tcPr>
            <w:tcW w:w="2583" w:type="dxa"/>
          </w:tcPr>
          <w:p w:rsidR="00DD2BA8" w:rsidRDefault="00DD2BA8" w:rsidP="00807F35">
            <w:pPr>
              <w:rPr>
                <w:rFonts w:eastAsia="Calibri"/>
              </w:rPr>
            </w:pPr>
            <w:r>
              <w:rPr>
                <w:rFonts w:eastAsia="Calibri"/>
                <w:sz w:val="24"/>
                <w:szCs w:val="24"/>
              </w:rPr>
              <w:t>цель</w:t>
            </w:r>
          </w:p>
        </w:tc>
        <w:tc>
          <w:tcPr>
            <w:tcW w:w="2127" w:type="dxa"/>
          </w:tcPr>
          <w:p w:rsidR="00DD2BA8" w:rsidRDefault="00DD2BA8" w:rsidP="00807F35">
            <w:pPr>
              <w:rPr>
                <w:rFonts w:eastAsia="Calibri"/>
              </w:rPr>
            </w:pPr>
            <w:r>
              <w:rPr>
                <w:rFonts w:eastAsia="Calibri"/>
                <w:sz w:val="24"/>
                <w:szCs w:val="24"/>
              </w:rPr>
              <w:t>Название тренинга, темы, занятий</w:t>
            </w:r>
          </w:p>
        </w:tc>
        <w:tc>
          <w:tcPr>
            <w:tcW w:w="1701" w:type="dxa"/>
          </w:tcPr>
          <w:p w:rsidR="00DD2BA8" w:rsidRDefault="00DD2BA8" w:rsidP="00807F35">
            <w:pPr>
              <w:rPr>
                <w:rFonts w:eastAsia="Calibri"/>
              </w:rPr>
            </w:pPr>
            <w:r>
              <w:rPr>
                <w:rFonts w:eastAsia="Calibri"/>
                <w:sz w:val="24"/>
                <w:szCs w:val="24"/>
              </w:rPr>
              <w:t>Кол-во человек/ класс</w:t>
            </w:r>
          </w:p>
        </w:tc>
        <w:tc>
          <w:tcPr>
            <w:tcW w:w="3497" w:type="dxa"/>
          </w:tcPr>
          <w:p w:rsidR="00DD2BA8" w:rsidRDefault="00DD2BA8" w:rsidP="00807F35">
            <w:pPr>
              <w:rPr>
                <w:rFonts w:eastAsia="Calibri"/>
              </w:rPr>
            </w:pPr>
            <w:r>
              <w:rPr>
                <w:rFonts w:eastAsia="Calibri"/>
                <w:sz w:val="24"/>
                <w:szCs w:val="24"/>
              </w:rPr>
              <w:t>Результаты работы до и после тренинга, занятий</w:t>
            </w:r>
          </w:p>
        </w:tc>
      </w:tr>
      <w:tr w:rsidR="00DD2BA8" w:rsidTr="00807F35">
        <w:tc>
          <w:tcPr>
            <w:tcW w:w="2583" w:type="dxa"/>
          </w:tcPr>
          <w:p w:rsidR="00DD2BA8" w:rsidRDefault="00DD2BA8" w:rsidP="00807F35">
            <w:pPr>
              <w:rPr>
                <w:rFonts w:eastAsia="Calibri"/>
              </w:rPr>
            </w:pPr>
            <w:r>
              <w:rPr>
                <w:rFonts w:eastAsia="Calibri"/>
                <w:sz w:val="24"/>
                <w:szCs w:val="24"/>
              </w:rPr>
              <w:t xml:space="preserve">Коррекция и развитие занятие </w:t>
            </w:r>
          </w:p>
        </w:tc>
        <w:tc>
          <w:tcPr>
            <w:tcW w:w="2127" w:type="dxa"/>
          </w:tcPr>
          <w:p w:rsidR="00DD2BA8" w:rsidRDefault="00DD2BA8" w:rsidP="00807F35">
            <w:pPr>
              <w:rPr>
                <w:rFonts w:eastAsia="Calibri"/>
              </w:rPr>
            </w:pPr>
            <w:r>
              <w:rPr>
                <w:rFonts w:eastAsia="Calibri"/>
                <w:sz w:val="24"/>
                <w:szCs w:val="24"/>
              </w:rPr>
              <w:t>Занятия на коррекцию эмоционального состояния, снятия стресса, работа со страхами.</w:t>
            </w:r>
          </w:p>
        </w:tc>
        <w:tc>
          <w:tcPr>
            <w:tcW w:w="1701" w:type="dxa"/>
          </w:tcPr>
          <w:p w:rsidR="00DD2BA8" w:rsidRDefault="00DD2BA8" w:rsidP="00807F35">
            <w:pPr>
              <w:rPr>
                <w:rFonts w:eastAsia="Calibri"/>
              </w:rPr>
            </w:pPr>
            <w:r>
              <w:rPr>
                <w:rFonts w:eastAsia="Calibri"/>
                <w:sz w:val="24"/>
                <w:szCs w:val="24"/>
              </w:rPr>
              <w:t>38 чел (дети с ОВЗ)</w:t>
            </w:r>
          </w:p>
        </w:tc>
        <w:tc>
          <w:tcPr>
            <w:tcW w:w="3497" w:type="dxa"/>
          </w:tcPr>
          <w:p w:rsidR="00DD2BA8" w:rsidRDefault="00DD2BA8" w:rsidP="00807F35">
            <w:pPr>
              <w:rPr>
                <w:rFonts w:eastAsia="Calibri"/>
              </w:rPr>
            </w:pPr>
            <w:r>
              <w:rPr>
                <w:rFonts w:eastAsia="Calibri"/>
                <w:sz w:val="24"/>
                <w:szCs w:val="24"/>
              </w:rPr>
              <w:t>Отрицательной динамики не наблюдается</w:t>
            </w:r>
          </w:p>
        </w:tc>
      </w:tr>
      <w:tr w:rsidR="00DD2BA8" w:rsidTr="00807F35">
        <w:tc>
          <w:tcPr>
            <w:tcW w:w="2583" w:type="dxa"/>
          </w:tcPr>
          <w:p w:rsidR="00DD2BA8" w:rsidRDefault="00DD2BA8" w:rsidP="00807F35">
            <w:pPr>
              <w:rPr>
                <w:rFonts w:eastAsia="Calibri"/>
              </w:rPr>
            </w:pPr>
            <w:r>
              <w:rPr>
                <w:rFonts w:eastAsia="Calibri"/>
                <w:sz w:val="24"/>
                <w:szCs w:val="24"/>
              </w:rPr>
              <w:t>Оказание психолого-педагогической поддержки учащимся 5 классов в период их адаптации  к условиям обучения в средней школе</w:t>
            </w:r>
          </w:p>
        </w:tc>
        <w:tc>
          <w:tcPr>
            <w:tcW w:w="2127" w:type="dxa"/>
          </w:tcPr>
          <w:p w:rsidR="00DD2BA8" w:rsidRDefault="00DD2BA8" w:rsidP="00807F35">
            <w:pPr>
              <w:rPr>
                <w:rFonts w:eastAsia="Calibri"/>
              </w:rPr>
            </w:pPr>
            <w:r>
              <w:rPr>
                <w:rFonts w:eastAsia="Calibri"/>
                <w:sz w:val="24"/>
                <w:szCs w:val="24"/>
              </w:rPr>
              <w:t>«Психологическая поддержка при переходе в среднее звено»</w:t>
            </w:r>
          </w:p>
          <w:p w:rsidR="00DD2BA8" w:rsidRDefault="00DD2BA8" w:rsidP="00807F35">
            <w:pPr>
              <w:rPr>
                <w:rFonts w:eastAsia="Calibri"/>
              </w:rPr>
            </w:pPr>
          </w:p>
        </w:tc>
        <w:tc>
          <w:tcPr>
            <w:tcW w:w="1701" w:type="dxa"/>
          </w:tcPr>
          <w:p w:rsidR="00DD2BA8" w:rsidRDefault="00DD2BA8" w:rsidP="00807F35">
            <w:pPr>
              <w:rPr>
                <w:rFonts w:eastAsia="Calibri"/>
              </w:rPr>
            </w:pPr>
            <w:r>
              <w:rPr>
                <w:rFonts w:eastAsia="Calibri"/>
                <w:sz w:val="24"/>
                <w:szCs w:val="24"/>
              </w:rPr>
              <w:t>5 классы</w:t>
            </w:r>
          </w:p>
          <w:p w:rsidR="00DD2BA8" w:rsidRDefault="00DD2BA8" w:rsidP="00807F35">
            <w:pPr>
              <w:rPr>
                <w:rFonts w:eastAsia="Calibri"/>
              </w:rPr>
            </w:pPr>
          </w:p>
        </w:tc>
        <w:tc>
          <w:tcPr>
            <w:tcW w:w="3497" w:type="dxa"/>
          </w:tcPr>
          <w:p w:rsidR="00DD2BA8" w:rsidRDefault="00DD2BA8" w:rsidP="00807F35">
            <w:pPr>
              <w:rPr>
                <w:rFonts w:eastAsia="Calibri"/>
              </w:rPr>
            </w:pPr>
            <w:r>
              <w:rPr>
                <w:rFonts w:eastAsia="Calibri"/>
                <w:sz w:val="24"/>
                <w:szCs w:val="24"/>
              </w:rPr>
              <w:t>До-высокий уровень тревожности, после- уровень тревожности снизился, адаптация прошла успешно</w:t>
            </w:r>
          </w:p>
        </w:tc>
      </w:tr>
      <w:tr w:rsidR="00DD2BA8" w:rsidTr="00807F35">
        <w:tc>
          <w:tcPr>
            <w:tcW w:w="2583" w:type="dxa"/>
          </w:tcPr>
          <w:p w:rsidR="00DD2BA8" w:rsidRDefault="00DD2BA8" w:rsidP="00807F35">
            <w:pPr>
              <w:rPr>
                <w:rFonts w:eastAsia="Calibri"/>
              </w:rPr>
            </w:pPr>
            <w:r>
              <w:rPr>
                <w:rFonts w:eastAsia="Calibri"/>
                <w:sz w:val="24"/>
                <w:szCs w:val="24"/>
              </w:rPr>
              <w:t>Формирование предпосылок готовности первоклассников к школьному обучения, коррекция эмоционально-волевых нарушений</w:t>
            </w:r>
          </w:p>
        </w:tc>
        <w:tc>
          <w:tcPr>
            <w:tcW w:w="2127" w:type="dxa"/>
          </w:tcPr>
          <w:p w:rsidR="00DD2BA8" w:rsidRDefault="00DD2BA8" w:rsidP="00807F35">
            <w:pPr>
              <w:rPr>
                <w:rFonts w:eastAsia="Calibri"/>
              </w:rPr>
            </w:pPr>
            <w:r>
              <w:rPr>
                <w:rFonts w:eastAsia="Calibri"/>
                <w:sz w:val="24"/>
                <w:szCs w:val="24"/>
              </w:rPr>
              <w:t>Подготовка к обучению в школе</w:t>
            </w:r>
          </w:p>
          <w:p w:rsidR="00DD2BA8" w:rsidRDefault="00DD2BA8" w:rsidP="00807F35">
            <w:pPr>
              <w:rPr>
                <w:rFonts w:eastAsia="Calibri"/>
              </w:rPr>
            </w:pPr>
          </w:p>
        </w:tc>
        <w:tc>
          <w:tcPr>
            <w:tcW w:w="1701" w:type="dxa"/>
          </w:tcPr>
          <w:p w:rsidR="00DD2BA8" w:rsidRDefault="00DD2BA8" w:rsidP="00807F35">
            <w:pPr>
              <w:rPr>
                <w:rFonts w:eastAsia="Calibri"/>
              </w:rPr>
            </w:pPr>
          </w:p>
          <w:p w:rsidR="00DD2BA8" w:rsidRDefault="00DD2BA8" w:rsidP="00807F35">
            <w:pPr>
              <w:rPr>
                <w:rFonts w:eastAsia="Calibri"/>
              </w:rPr>
            </w:pPr>
            <w:r>
              <w:rPr>
                <w:rFonts w:eastAsia="Calibri"/>
                <w:sz w:val="24"/>
                <w:szCs w:val="24"/>
              </w:rPr>
              <w:t xml:space="preserve"> 1 классы</w:t>
            </w:r>
          </w:p>
        </w:tc>
        <w:tc>
          <w:tcPr>
            <w:tcW w:w="3497" w:type="dxa"/>
          </w:tcPr>
          <w:p w:rsidR="00DD2BA8" w:rsidRDefault="00DD2BA8" w:rsidP="00807F35">
            <w:pPr>
              <w:rPr>
                <w:rFonts w:eastAsia="Calibri"/>
              </w:rPr>
            </w:pPr>
            <w:r>
              <w:rPr>
                <w:rFonts w:eastAsia="Calibri"/>
                <w:sz w:val="24"/>
                <w:szCs w:val="24"/>
              </w:rPr>
              <w:t>До -низкий уровень готовности к школьному обучению, незрелость ЭВС. После- рекомендовано посещение узких специалистов с целью изменения образовательного маршрута.</w:t>
            </w:r>
          </w:p>
        </w:tc>
      </w:tr>
      <w:tr w:rsidR="00DD2BA8" w:rsidTr="00807F35">
        <w:tc>
          <w:tcPr>
            <w:tcW w:w="2583" w:type="dxa"/>
          </w:tcPr>
          <w:p w:rsidR="00DD2BA8" w:rsidRDefault="00DD2BA8" w:rsidP="00807F35">
            <w:pPr>
              <w:rPr>
                <w:rFonts w:eastAsia="Calibri"/>
              </w:rPr>
            </w:pPr>
            <w:r>
              <w:rPr>
                <w:rFonts w:eastAsia="Calibri"/>
                <w:sz w:val="24"/>
                <w:szCs w:val="24"/>
              </w:rPr>
              <w:t>Коррекционные занятия</w:t>
            </w:r>
          </w:p>
        </w:tc>
        <w:tc>
          <w:tcPr>
            <w:tcW w:w="2127" w:type="dxa"/>
          </w:tcPr>
          <w:p w:rsidR="00DD2BA8" w:rsidRDefault="00DD2BA8" w:rsidP="00807F35">
            <w:pPr>
              <w:rPr>
                <w:rFonts w:eastAsia="Calibri"/>
              </w:rPr>
            </w:pPr>
            <w:r>
              <w:rPr>
                <w:rFonts w:eastAsia="Calibri"/>
                <w:sz w:val="24"/>
                <w:szCs w:val="24"/>
              </w:rPr>
              <w:t>Подготовка к сдаче ГИА в 9 классе и 11 классе.</w:t>
            </w:r>
          </w:p>
        </w:tc>
        <w:tc>
          <w:tcPr>
            <w:tcW w:w="1701" w:type="dxa"/>
          </w:tcPr>
          <w:p w:rsidR="00DD2BA8" w:rsidRDefault="00DD2BA8" w:rsidP="00807F35">
            <w:pPr>
              <w:rPr>
                <w:rFonts w:eastAsia="Calibri"/>
              </w:rPr>
            </w:pPr>
            <w:r>
              <w:rPr>
                <w:rFonts w:eastAsia="Calibri"/>
                <w:sz w:val="24"/>
                <w:szCs w:val="24"/>
              </w:rPr>
              <w:t>9 класс</w:t>
            </w:r>
          </w:p>
          <w:p w:rsidR="00DD2BA8" w:rsidRDefault="00DD2BA8" w:rsidP="00807F35">
            <w:pPr>
              <w:rPr>
                <w:rFonts w:eastAsia="Calibri"/>
              </w:rPr>
            </w:pPr>
            <w:r>
              <w:rPr>
                <w:rFonts w:eastAsia="Calibri"/>
                <w:sz w:val="24"/>
                <w:szCs w:val="24"/>
              </w:rPr>
              <w:t>11 класс</w:t>
            </w:r>
          </w:p>
        </w:tc>
        <w:tc>
          <w:tcPr>
            <w:tcW w:w="3497" w:type="dxa"/>
          </w:tcPr>
          <w:p w:rsidR="00DD2BA8" w:rsidRDefault="00DD2BA8" w:rsidP="00807F35">
            <w:pPr>
              <w:rPr>
                <w:rFonts w:eastAsia="Calibri"/>
              </w:rPr>
            </w:pPr>
          </w:p>
        </w:tc>
      </w:tr>
    </w:tbl>
    <w:p w:rsidR="00DD2BA8" w:rsidRDefault="00DD2BA8" w:rsidP="00DD2BA8">
      <w:pPr>
        <w:jc w:val="both"/>
      </w:pPr>
      <w:r>
        <w:rPr>
          <w:rFonts w:ascii="Times New Roman" w:hAnsi="Times New Roman" w:cs="Times New Roman"/>
          <w:b/>
          <w:sz w:val="24"/>
          <w:szCs w:val="24"/>
        </w:rPr>
        <w:t xml:space="preserve">Выводы: </w:t>
      </w:r>
      <w:r>
        <w:rPr>
          <w:rFonts w:ascii="Times New Roman" w:hAnsi="Times New Roman" w:cs="Times New Roman"/>
          <w:sz w:val="24"/>
          <w:szCs w:val="24"/>
        </w:rPr>
        <w:t xml:space="preserve">Организация коррекционно-развивающей деятельности осуществлялась в соответствии с планом работы на учебный год, по результатам диагностических обследований, а также по запросам классных руководителей, родителей (законных представителей) учащихся. Все коррекционно-развивающие мероприятия были проведены в полном объеме. Коррекционно-развивающая работа проводится с различными категориями учащихся: дети с проблемами в обучении и поведении, агрессивные, застенчивые, тревожные дети, дети с ОВЗ и др.  так же был организован цикл мероприятий по подготовке к ГИА учащихся 9 классов и 11 класса. Коррекционно-развивающая работа осуществлялась преимущественно по таким направлениям как: коррекция проблем в обучении, развитии, коррекция и развитие личностных особенностей и др. </w:t>
      </w:r>
    </w:p>
    <w:p w:rsidR="00DD2BA8" w:rsidRDefault="00DD2BA8" w:rsidP="00DD2BA8">
      <w:pPr>
        <w:ind w:firstLine="708"/>
        <w:jc w:val="both"/>
      </w:pPr>
      <w:r>
        <w:rPr>
          <w:rFonts w:ascii="Times New Roman" w:hAnsi="Times New Roman" w:cs="Times New Roman"/>
          <w:sz w:val="24"/>
          <w:szCs w:val="24"/>
        </w:rPr>
        <w:t xml:space="preserve">Таким образом, данные анализа организации коррекционно-развивающей работы в 2024 – 2025 учебном году показали эффективность реализации программ коррекционно-развивающей направленности. Так, по результатам диагностических срезов, проводимых до и после завершения занятий у большинства учащихся наблюдались положительные изменения в развитии. </w:t>
      </w:r>
    </w:p>
    <w:p w:rsidR="00DD2BA8" w:rsidRDefault="00DD2BA8" w:rsidP="00DD2BA8">
      <w:pPr>
        <w:ind w:firstLineChars="200" w:firstLine="482"/>
        <w:jc w:val="both"/>
        <w:rPr>
          <w:b/>
        </w:rPr>
      </w:pPr>
      <w:r>
        <w:rPr>
          <w:rFonts w:ascii="Times New Roman" w:hAnsi="Times New Roman" w:cs="Times New Roman"/>
          <w:b/>
          <w:sz w:val="24"/>
          <w:szCs w:val="24"/>
        </w:rPr>
        <w:t>Анализ организации просветительской и профилактической деятельности.</w:t>
      </w:r>
    </w:p>
    <w:p w:rsidR="00DD2BA8" w:rsidRDefault="00DD2BA8" w:rsidP="00DD2BA8">
      <w:pPr>
        <w:jc w:val="both"/>
      </w:pPr>
      <w:r>
        <w:rPr>
          <w:rFonts w:ascii="Times New Roman" w:hAnsi="Times New Roman" w:cs="Times New Roman"/>
          <w:sz w:val="24"/>
          <w:szCs w:val="24"/>
        </w:rPr>
        <w:t xml:space="preserve">Основной задачей психологического просвещения является формирование психологической культуры и потребности в психологических знаниях всех участников образовательных отношений. Профилактическая деятельность проводилась с целью создания условий, содействующих </w:t>
      </w:r>
      <w:r>
        <w:rPr>
          <w:rFonts w:ascii="Times New Roman" w:hAnsi="Times New Roman" w:cs="Times New Roman"/>
          <w:sz w:val="24"/>
          <w:szCs w:val="24"/>
        </w:rPr>
        <w:lastRenderedPageBreak/>
        <w:t>предупреждению дезадаптивных форм поведения учащихся, сохранению, укреплению и развитию психологического здоровья детей.</w:t>
      </w:r>
    </w:p>
    <w:p w:rsidR="00DD2BA8" w:rsidRDefault="00DD2BA8" w:rsidP="00DD2BA8">
      <w:pPr>
        <w:jc w:val="both"/>
      </w:pPr>
      <w:r>
        <w:rPr>
          <w:rFonts w:ascii="Times New Roman" w:hAnsi="Times New Roman" w:cs="Times New Roman"/>
          <w:sz w:val="24"/>
          <w:szCs w:val="24"/>
        </w:rPr>
        <w:t>Анализ организации просветительской и профилактической деятельности показал следующее.</w:t>
      </w:r>
    </w:p>
    <w:tbl>
      <w:tblPr>
        <w:tblStyle w:val="affffff1"/>
        <w:tblW w:w="10366" w:type="dxa"/>
        <w:tblLayout w:type="fixed"/>
        <w:tblLook w:val="04A0" w:firstRow="1" w:lastRow="0" w:firstColumn="1" w:lastColumn="0" w:noHBand="0" w:noVBand="1"/>
      </w:tblPr>
      <w:tblGrid>
        <w:gridCol w:w="1809"/>
        <w:gridCol w:w="1985"/>
        <w:gridCol w:w="1134"/>
        <w:gridCol w:w="5438"/>
      </w:tblGrid>
      <w:tr w:rsidR="00DD2BA8" w:rsidTr="00807F35">
        <w:tc>
          <w:tcPr>
            <w:tcW w:w="1809" w:type="dxa"/>
          </w:tcPr>
          <w:p w:rsidR="00DD2BA8" w:rsidRDefault="00DD2BA8" w:rsidP="00807F35">
            <w:pPr>
              <w:jc w:val="center"/>
              <w:rPr>
                <w:rFonts w:eastAsia="Calibri"/>
                <w:b/>
              </w:rPr>
            </w:pPr>
            <w:r>
              <w:rPr>
                <w:rFonts w:eastAsia="Calibri"/>
                <w:b/>
                <w:sz w:val="24"/>
                <w:szCs w:val="24"/>
              </w:rPr>
              <w:t xml:space="preserve">Форма работы </w:t>
            </w:r>
          </w:p>
        </w:tc>
        <w:tc>
          <w:tcPr>
            <w:tcW w:w="1985" w:type="dxa"/>
          </w:tcPr>
          <w:p w:rsidR="00DD2BA8" w:rsidRDefault="00DD2BA8" w:rsidP="00807F35">
            <w:pPr>
              <w:jc w:val="center"/>
              <w:rPr>
                <w:rFonts w:eastAsia="Calibri"/>
                <w:b/>
              </w:rPr>
            </w:pPr>
            <w:r>
              <w:rPr>
                <w:rFonts w:eastAsia="Calibri"/>
                <w:b/>
                <w:sz w:val="24"/>
                <w:szCs w:val="24"/>
              </w:rPr>
              <w:t>Направление, тематика</w:t>
            </w:r>
          </w:p>
        </w:tc>
        <w:tc>
          <w:tcPr>
            <w:tcW w:w="1134" w:type="dxa"/>
          </w:tcPr>
          <w:p w:rsidR="00DD2BA8" w:rsidRDefault="00DD2BA8" w:rsidP="00807F35">
            <w:pPr>
              <w:jc w:val="center"/>
              <w:rPr>
                <w:rFonts w:eastAsia="Calibri"/>
                <w:b/>
              </w:rPr>
            </w:pPr>
            <w:r>
              <w:rPr>
                <w:rFonts w:eastAsia="Calibri"/>
                <w:b/>
                <w:sz w:val="24"/>
                <w:szCs w:val="24"/>
              </w:rPr>
              <w:t xml:space="preserve">Кол-во участников </w:t>
            </w:r>
          </w:p>
        </w:tc>
        <w:tc>
          <w:tcPr>
            <w:tcW w:w="5438" w:type="dxa"/>
          </w:tcPr>
          <w:p w:rsidR="00DD2BA8" w:rsidRDefault="00DD2BA8" w:rsidP="00807F35">
            <w:pPr>
              <w:jc w:val="center"/>
              <w:rPr>
                <w:rFonts w:eastAsia="Calibri"/>
              </w:rPr>
            </w:pPr>
            <w:r>
              <w:rPr>
                <w:rFonts w:eastAsia="Calibri"/>
                <w:b/>
                <w:sz w:val="24"/>
                <w:szCs w:val="24"/>
              </w:rPr>
              <w:t>Результаты</w:t>
            </w:r>
          </w:p>
        </w:tc>
      </w:tr>
      <w:tr w:rsidR="00DD2BA8" w:rsidTr="00807F35">
        <w:tc>
          <w:tcPr>
            <w:tcW w:w="10366" w:type="dxa"/>
            <w:gridSpan w:val="4"/>
          </w:tcPr>
          <w:p w:rsidR="00DD2BA8" w:rsidRDefault="00DD2BA8" w:rsidP="00807F35">
            <w:pPr>
              <w:jc w:val="center"/>
              <w:rPr>
                <w:rFonts w:eastAsia="Calibri"/>
              </w:rPr>
            </w:pPr>
            <w:r>
              <w:rPr>
                <w:rFonts w:eastAsia="Calibri"/>
                <w:b/>
                <w:sz w:val="24"/>
                <w:szCs w:val="24"/>
              </w:rPr>
              <w:t xml:space="preserve">Категория: </w:t>
            </w:r>
            <w:r>
              <w:rPr>
                <w:rFonts w:eastAsia="Calibri"/>
                <w:i/>
                <w:sz w:val="24"/>
                <w:szCs w:val="24"/>
              </w:rPr>
              <w:t>Учителя</w:t>
            </w:r>
          </w:p>
        </w:tc>
      </w:tr>
      <w:tr w:rsidR="00DD2BA8" w:rsidTr="00807F35">
        <w:tc>
          <w:tcPr>
            <w:tcW w:w="1809" w:type="dxa"/>
          </w:tcPr>
          <w:p w:rsidR="00DD2BA8" w:rsidRDefault="00DD2BA8" w:rsidP="00807F35">
            <w:pPr>
              <w:rPr>
                <w:rFonts w:eastAsia="Calibri"/>
              </w:rPr>
            </w:pPr>
            <w:r>
              <w:rPr>
                <w:rFonts w:eastAsia="Calibri"/>
                <w:color w:val="000000"/>
                <w:sz w:val="24"/>
                <w:szCs w:val="24"/>
              </w:rPr>
              <w:t>Выступление на педагогическом совете</w:t>
            </w:r>
          </w:p>
        </w:tc>
        <w:tc>
          <w:tcPr>
            <w:tcW w:w="1985" w:type="dxa"/>
          </w:tcPr>
          <w:p w:rsidR="00DD2BA8" w:rsidRDefault="00DD2BA8" w:rsidP="00807F35">
            <w:pPr>
              <w:rPr>
                <w:rFonts w:eastAsia="Calibri"/>
              </w:rPr>
            </w:pPr>
            <w:r>
              <w:rPr>
                <w:rFonts w:eastAsia="Calibri"/>
                <w:color w:val="000000"/>
                <w:sz w:val="24"/>
                <w:szCs w:val="24"/>
              </w:rPr>
              <w:t>Прогноз и профилактика проблем обучения в 5ых классах</w:t>
            </w:r>
          </w:p>
        </w:tc>
        <w:tc>
          <w:tcPr>
            <w:tcW w:w="1134" w:type="dxa"/>
          </w:tcPr>
          <w:p w:rsidR="00DD2BA8" w:rsidRDefault="00DD2BA8" w:rsidP="00807F35">
            <w:pPr>
              <w:rPr>
                <w:rFonts w:eastAsia="Calibri"/>
              </w:rPr>
            </w:pPr>
            <w:r>
              <w:rPr>
                <w:rFonts w:eastAsia="Calibri"/>
                <w:sz w:val="24"/>
                <w:szCs w:val="24"/>
              </w:rPr>
              <w:t>11 чел.</w:t>
            </w:r>
          </w:p>
        </w:tc>
        <w:tc>
          <w:tcPr>
            <w:tcW w:w="5438" w:type="dxa"/>
          </w:tcPr>
          <w:p w:rsidR="00DD2BA8" w:rsidRDefault="00DD2BA8" w:rsidP="00807F35">
            <w:pPr>
              <w:rPr>
                <w:rFonts w:eastAsia="Calibri"/>
                <w:color w:val="000000"/>
              </w:rPr>
            </w:pPr>
            <w:r>
              <w:rPr>
                <w:rFonts w:eastAsia="Calibri"/>
                <w:color w:val="000000"/>
                <w:sz w:val="24"/>
                <w:szCs w:val="24"/>
              </w:rPr>
              <w:t xml:space="preserve">1. Сформированное представление об основных интеллектуальных образованиях необходимых пятиклассникам для успешного обучения в средних классах. </w:t>
            </w:r>
          </w:p>
          <w:p w:rsidR="00DD2BA8" w:rsidRDefault="00DD2BA8" w:rsidP="00807F35">
            <w:pPr>
              <w:rPr>
                <w:rFonts w:eastAsia="Calibri"/>
                <w:color w:val="000000"/>
              </w:rPr>
            </w:pPr>
            <w:r>
              <w:rPr>
                <w:rFonts w:eastAsia="Calibri"/>
                <w:color w:val="000000"/>
                <w:sz w:val="24"/>
                <w:szCs w:val="24"/>
              </w:rPr>
              <w:t xml:space="preserve">2. Сформированное умение делать прогноз дальнейшего обучения учащихся. </w:t>
            </w:r>
          </w:p>
          <w:p w:rsidR="00DD2BA8" w:rsidRDefault="00DD2BA8" w:rsidP="00807F35">
            <w:pPr>
              <w:rPr>
                <w:rFonts w:eastAsia="Calibri"/>
              </w:rPr>
            </w:pPr>
            <w:r>
              <w:rPr>
                <w:rFonts w:eastAsia="Calibri"/>
                <w:color w:val="000000"/>
                <w:sz w:val="24"/>
                <w:szCs w:val="24"/>
              </w:rPr>
              <w:t>3. Сформированное представление о том, как развивать основные интеллектуальные процессы учащихся необходимые для обучения в среднем звене на уроках.</w:t>
            </w:r>
          </w:p>
        </w:tc>
      </w:tr>
      <w:tr w:rsidR="00DD2BA8" w:rsidTr="00807F35">
        <w:tc>
          <w:tcPr>
            <w:tcW w:w="1809" w:type="dxa"/>
          </w:tcPr>
          <w:p w:rsidR="00DD2BA8" w:rsidRDefault="00DD2BA8" w:rsidP="00807F35">
            <w:pPr>
              <w:tabs>
                <w:tab w:val="left" w:pos="720"/>
              </w:tabs>
              <w:jc w:val="center"/>
              <w:rPr>
                <w:rFonts w:eastAsia="Calibri"/>
                <w:shd w:val="clear" w:color="auto" w:fill="FFFFFF"/>
              </w:rPr>
            </w:pPr>
            <w:r>
              <w:rPr>
                <w:rFonts w:eastAsia="Calibri"/>
                <w:sz w:val="24"/>
                <w:szCs w:val="24"/>
                <w:shd w:val="clear" w:color="auto" w:fill="FFFFFF"/>
              </w:rPr>
              <w:t>Семинар-практикум для учителей начальных классов</w:t>
            </w:r>
          </w:p>
        </w:tc>
        <w:tc>
          <w:tcPr>
            <w:tcW w:w="1985" w:type="dxa"/>
          </w:tcPr>
          <w:p w:rsidR="00DD2BA8" w:rsidRDefault="00DD2BA8" w:rsidP="00807F35">
            <w:pPr>
              <w:tabs>
                <w:tab w:val="left" w:pos="720"/>
              </w:tabs>
              <w:rPr>
                <w:rFonts w:eastAsia="Calibri"/>
              </w:rPr>
            </w:pPr>
            <w:r>
              <w:rPr>
                <w:rFonts w:eastAsia="Calibri"/>
                <w:sz w:val="24"/>
                <w:szCs w:val="24"/>
              </w:rPr>
              <w:t>Индивидуальная готовность ребенка к школе</w:t>
            </w:r>
          </w:p>
        </w:tc>
        <w:tc>
          <w:tcPr>
            <w:tcW w:w="1134" w:type="dxa"/>
          </w:tcPr>
          <w:p w:rsidR="00DD2BA8" w:rsidRDefault="00DD2BA8" w:rsidP="00807F35">
            <w:pPr>
              <w:tabs>
                <w:tab w:val="left" w:pos="720"/>
              </w:tabs>
              <w:rPr>
                <w:rFonts w:eastAsia="Calibri"/>
              </w:rPr>
            </w:pPr>
            <w:r>
              <w:rPr>
                <w:rFonts w:eastAsia="Calibri"/>
                <w:sz w:val="24"/>
                <w:szCs w:val="24"/>
              </w:rPr>
              <w:t>8 чел.</w:t>
            </w:r>
          </w:p>
        </w:tc>
        <w:tc>
          <w:tcPr>
            <w:tcW w:w="5438" w:type="dxa"/>
          </w:tcPr>
          <w:p w:rsidR="00DD2BA8" w:rsidRDefault="00DD2BA8" w:rsidP="00807F35">
            <w:pPr>
              <w:tabs>
                <w:tab w:val="left" w:pos="720"/>
              </w:tabs>
              <w:rPr>
                <w:rFonts w:eastAsia="Calibri"/>
              </w:rPr>
            </w:pPr>
            <w:r>
              <w:rPr>
                <w:rFonts w:eastAsia="Calibri"/>
                <w:sz w:val="24"/>
                <w:szCs w:val="24"/>
              </w:rPr>
              <w:t>1. Знакомство с основными типами детей не готовыми к обучению в школе.</w:t>
            </w:r>
          </w:p>
          <w:p w:rsidR="00DD2BA8" w:rsidRDefault="00DD2BA8" w:rsidP="00807F35">
            <w:pPr>
              <w:tabs>
                <w:tab w:val="left" w:pos="720"/>
              </w:tabs>
              <w:rPr>
                <w:rFonts w:eastAsia="Calibri"/>
              </w:rPr>
            </w:pPr>
            <w:r>
              <w:rPr>
                <w:rFonts w:eastAsia="Calibri"/>
                <w:sz w:val="24"/>
                <w:szCs w:val="24"/>
              </w:rPr>
              <w:t>2. Сформированное умение отличать учащихся не готовых к обучению по особенностям в поведении и обучении.</w:t>
            </w:r>
          </w:p>
          <w:p w:rsidR="00DD2BA8" w:rsidRDefault="00DD2BA8" w:rsidP="00807F35">
            <w:pPr>
              <w:tabs>
                <w:tab w:val="left" w:pos="720"/>
              </w:tabs>
              <w:rPr>
                <w:rFonts w:eastAsia="Calibri"/>
              </w:rPr>
            </w:pPr>
            <w:r>
              <w:rPr>
                <w:rFonts w:eastAsia="Calibri"/>
                <w:sz w:val="24"/>
                <w:szCs w:val="24"/>
              </w:rPr>
              <w:t>3. Сформированное представление о том, как надо вести себя с данными учащимися и что надо делать, чтобы избежать появления у них учебных трудностей и возможной дезадаптации.</w:t>
            </w:r>
          </w:p>
        </w:tc>
      </w:tr>
      <w:tr w:rsidR="00DD2BA8" w:rsidTr="00807F35">
        <w:tc>
          <w:tcPr>
            <w:tcW w:w="1809" w:type="dxa"/>
          </w:tcPr>
          <w:p w:rsidR="00DD2BA8" w:rsidRDefault="00DD2BA8" w:rsidP="00807F35">
            <w:pPr>
              <w:tabs>
                <w:tab w:val="left" w:pos="720"/>
              </w:tabs>
              <w:jc w:val="center"/>
              <w:rPr>
                <w:rFonts w:eastAsia="Calibri"/>
              </w:rPr>
            </w:pPr>
            <w:r>
              <w:rPr>
                <w:rFonts w:eastAsia="Calibri"/>
                <w:sz w:val="24"/>
                <w:szCs w:val="24"/>
              </w:rPr>
              <w:t>Круглый стол для классных руководителей</w:t>
            </w:r>
          </w:p>
        </w:tc>
        <w:tc>
          <w:tcPr>
            <w:tcW w:w="1985" w:type="dxa"/>
          </w:tcPr>
          <w:p w:rsidR="00DD2BA8" w:rsidRDefault="00DD2BA8" w:rsidP="00807F35">
            <w:pPr>
              <w:tabs>
                <w:tab w:val="left" w:pos="720"/>
              </w:tabs>
              <w:rPr>
                <w:rFonts w:eastAsia="Calibri"/>
              </w:rPr>
            </w:pPr>
            <w:r>
              <w:rPr>
                <w:rFonts w:eastAsia="Calibri"/>
                <w:sz w:val="24"/>
                <w:szCs w:val="24"/>
              </w:rPr>
              <w:t>Психологическая подготовка учащихся к выбору профессии</w:t>
            </w:r>
          </w:p>
        </w:tc>
        <w:tc>
          <w:tcPr>
            <w:tcW w:w="1134" w:type="dxa"/>
          </w:tcPr>
          <w:p w:rsidR="00DD2BA8" w:rsidRDefault="00DD2BA8" w:rsidP="00807F35">
            <w:pPr>
              <w:tabs>
                <w:tab w:val="left" w:pos="720"/>
              </w:tabs>
              <w:jc w:val="center"/>
              <w:rPr>
                <w:rFonts w:eastAsia="Calibri"/>
              </w:rPr>
            </w:pPr>
            <w:r>
              <w:rPr>
                <w:rFonts w:eastAsia="Calibri"/>
                <w:sz w:val="24"/>
                <w:szCs w:val="24"/>
              </w:rPr>
              <w:t>13 чел.</w:t>
            </w:r>
          </w:p>
        </w:tc>
        <w:tc>
          <w:tcPr>
            <w:tcW w:w="5438" w:type="dxa"/>
          </w:tcPr>
          <w:p w:rsidR="00DD2BA8" w:rsidRDefault="00DD2BA8" w:rsidP="00807F35">
            <w:pPr>
              <w:tabs>
                <w:tab w:val="left" w:pos="720"/>
              </w:tabs>
              <w:rPr>
                <w:rFonts w:eastAsia="Calibri"/>
              </w:rPr>
            </w:pPr>
            <w:r>
              <w:rPr>
                <w:rFonts w:eastAsia="Calibri"/>
                <w:sz w:val="24"/>
                <w:szCs w:val="24"/>
              </w:rPr>
              <w:t xml:space="preserve">1. Знакомство с основными этапами и содержанием профориентационной работы в школе. </w:t>
            </w:r>
          </w:p>
          <w:p w:rsidR="00DD2BA8" w:rsidRDefault="00DD2BA8" w:rsidP="00807F35">
            <w:pPr>
              <w:tabs>
                <w:tab w:val="left" w:pos="720"/>
              </w:tabs>
              <w:rPr>
                <w:rFonts w:eastAsia="Calibri"/>
              </w:rPr>
            </w:pPr>
            <w:r>
              <w:rPr>
                <w:rFonts w:eastAsia="Calibri"/>
                <w:sz w:val="24"/>
                <w:szCs w:val="24"/>
              </w:rPr>
              <w:t xml:space="preserve">2. Коррекция представления классных руководителей о структуре деятельности педагогического коллектива по организации профориентационной работы. </w:t>
            </w:r>
          </w:p>
          <w:p w:rsidR="00DD2BA8" w:rsidRDefault="00DD2BA8" w:rsidP="00807F35">
            <w:pPr>
              <w:tabs>
                <w:tab w:val="left" w:pos="720"/>
              </w:tabs>
              <w:rPr>
                <w:rFonts w:eastAsia="Calibri"/>
              </w:rPr>
            </w:pPr>
            <w:r>
              <w:rPr>
                <w:rFonts w:eastAsia="Calibri"/>
                <w:sz w:val="24"/>
                <w:szCs w:val="24"/>
              </w:rPr>
              <w:t>3. Сформированное представление о формах и методах организации профориентационной работы.</w:t>
            </w:r>
          </w:p>
        </w:tc>
      </w:tr>
      <w:tr w:rsidR="00DD2BA8" w:rsidTr="00807F35">
        <w:tc>
          <w:tcPr>
            <w:tcW w:w="1809" w:type="dxa"/>
          </w:tcPr>
          <w:p w:rsidR="00DD2BA8" w:rsidRDefault="00DD2BA8" w:rsidP="00807F35">
            <w:pPr>
              <w:tabs>
                <w:tab w:val="left" w:pos="720"/>
              </w:tabs>
              <w:jc w:val="center"/>
              <w:rPr>
                <w:rFonts w:eastAsia="Calibri"/>
              </w:rPr>
            </w:pPr>
            <w:r>
              <w:rPr>
                <w:rFonts w:eastAsia="Calibri"/>
                <w:sz w:val="24"/>
                <w:szCs w:val="24"/>
              </w:rPr>
              <w:t>Семинар-тренинг для учителей 9, 11-х классов</w:t>
            </w:r>
          </w:p>
        </w:tc>
        <w:tc>
          <w:tcPr>
            <w:tcW w:w="1985" w:type="dxa"/>
          </w:tcPr>
          <w:p w:rsidR="00DD2BA8" w:rsidRDefault="00DD2BA8" w:rsidP="00807F35">
            <w:pPr>
              <w:tabs>
                <w:tab w:val="left" w:pos="720"/>
              </w:tabs>
              <w:rPr>
                <w:rFonts w:eastAsia="Calibri"/>
              </w:rPr>
            </w:pPr>
            <w:r>
              <w:rPr>
                <w:rFonts w:eastAsia="Calibri"/>
                <w:sz w:val="24"/>
                <w:szCs w:val="24"/>
              </w:rPr>
              <w:t>Психологическая подготовка учащихся 9, 11-х классов к ЕГЭ (ГИА)</w:t>
            </w:r>
          </w:p>
        </w:tc>
        <w:tc>
          <w:tcPr>
            <w:tcW w:w="1134" w:type="dxa"/>
          </w:tcPr>
          <w:p w:rsidR="00DD2BA8" w:rsidRDefault="00DD2BA8" w:rsidP="00807F35">
            <w:pPr>
              <w:tabs>
                <w:tab w:val="left" w:pos="720"/>
              </w:tabs>
              <w:jc w:val="center"/>
              <w:rPr>
                <w:rFonts w:eastAsia="Calibri"/>
              </w:rPr>
            </w:pPr>
            <w:r>
              <w:rPr>
                <w:rFonts w:eastAsia="Calibri"/>
                <w:sz w:val="24"/>
                <w:szCs w:val="24"/>
              </w:rPr>
              <w:t xml:space="preserve">4 чел. </w:t>
            </w:r>
          </w:p>
        </w:tc>
        <w:tc>
          <w:tcPr>
            <w:tcW w:w="5438" w:type="dxa"/>
          </w:tcPr>
          <w:p w:rsidR="00DD2BA8" w:rsidRDefault="00DD2BA8" w:rsidP="00807F35">
            <w:pPr>
              <w:tabs>
                <w:tab w:val="left" w:pos="720"/>
              </w:tabs>
              <w:rPr>
                <w:rFonts w:eastAsia="Calibri"/>
              </w:rPr>
            </w:pPr>
            <w:r>
              <w:rPr>
                <w:rFonts w:eastAsia="Calibri"/>
                <w:sz w:val="24"/>
                <w:szCs w:val="24"/>
              </w:rPr>
              <w:t xml:space="preserve">1. Знакомство с понятием готовности к ЕГЭ. </w:t>
            </w:r>
          </w:p>
          <w:p w:rsidR="00DD2BA8" w:rsidRDefault="00DD2BA8" w:rsidP="00807F35">
            <w:pPr>
              <w:tabs>
                <w:tab w:val="left" w:pos="720"/>
              </w:tabs>
              <w:rPr>
                <w:rFonts w:eastAsia="Calibri"/>
              </w:rPr>
            </w:pPr>
            <w:r>
              <w:rPr>
                <w:rFonts w:eastAsia="Calibri"/>
                <w:sz w:val="24"/>
                <w:szCs w:val="24"/>
              </w:rPr>
              <w:t xml:space="preserve">2. Коррекция представления учителей о трудностях, возникающих у учащихся при подготовке к ЕГЭ. </w:t>
            </w:r>
          </w:p>
          <w:p w:rsidR="00DD2BA8" w:rsidRDefault="00DD2BA8" w:rsidP="00807F35">
            <w:pPr>
              <w:tabs>
                <w:tab w:val="left" w:pos="720"/>
              </w:tabs>
              <w:rPr>
                <w:rFonts w:eastAsia="Calibri"/>
              </w:rPr>
            </w:pPr>
            <w:r>
              <w:rPr>
                <w:rFonts w:eastAsia="Calibri"/>
                <w:sz w:val="24"/>
                <w:szCs w:val="24"/>
              </w:rPr>
              <w:t>3. Сформированное позитивное восприятие ЕГЭ (ГИА).</w:t>
            </w:r>
          </w:p>
        </w:tc>
      </w:tr>
      <w:tr w:rsidR="00DD2BA8" w:rsidTr="00807F35">
        <w:tc>
          <w:tcPr>
            <w:tcW w:w="1809" w:type="dxa"/>
          </w:tcPr>
          <w:p w:rsidR="00DD2BA8" w:rsidRDefault="00DD2BA8" w:rsidP="00807F35">
            <w:pPr>
              <w:tabs>
                <w:tab w:val="left" w:pos="720"/>
              </w:tabs>
              <w:jc w:val="center"/>
              <w:rPr>
                <w:rFonts w:eastAsia="Calibri"/>
              </w:rPr>
            </w:pPr>
            <w:r>
              <w:rPr>
                <w:rFonts w:eastAsia="Calibri"/>
                <w:sz w:val="24"/>
                <w:szCs w:val="24"/>
              </w:rPr>
              <w:t>Семинар-практикум для учителей</w:t>
            </w:r>
          </w:p>
        </w:tc>
        <w:tc>
          <w:tcPr>
            <w:tcW w:w="1985" w:type="dxa"/>
          </w:tcPr>
          <w:p w:rsidR="00DD2BA8" w:rsidRDefault="00DD2BA8" w:rsidP="00807F35">
            <w:pPr>
              <w:tabs>
                <w:tab w:val="left" w:pos="720"/>
              </w:tabs>
              <w:rPr>
                <w:rFonts w:eastAsia="Calibri"/>
              </w:rPr>
            </w:pPr>
            <w:r>
              <w:rPr>
                <w:rFonts w:eastAsia="Calibri"/>
                <w:sz w:val="24"/>
                <w:szCs w:val="24"/>
              </w:rPr>
              <w:t>Предупреждение суицида среди учащихся</w:t>
            </w:r>
          </w:p>
        </w:tc>
        <w:tc>
          <w:tcPr>
            <w:tcW w:w="1134" w:type="dxa"/>
          </w:tcPr>
          <w:p w:rsidR="00DD2BA8" w:rsidRDefault="00DD2BA8" w:rsidP="00807F35">
            <w:pPr>
              <w:tabs>
                <w:tab w:val="left" w:pos="720"/>
              </w:tabs>
              <w:jc w:val="center"/>
              <w:rPr>
                <w:rFonts w:eastAsia="Calibri"/>
              </w:rPr>
            </w:pPr>
            <w:r>
              <w:rPr>
                <w:rFonts w:eastAsia="Calibri"/>
                <w:sz w:val="24"/>
                <w:szCs w:val="24"/>
              </w:rPr>
              <w:t>34 чел.</w:t>
            </w:r>
          </w:p>
        </w:tc>
        <w:tc>
          <w:tcPr>
            <w:tcW w:w="5438" w:type="dxa"/>
          </w:tcPr>
          <w:p w:rsidR="00DD2BA8" w:rsidRDefault="00DD2BA8" w:rsidP="00807F35">
            <w:pPr>
              <w:tabs>
                <w:tab w:val="left" w:pos="720"/>
              </w:tabs>
              <w:rPr>
                <w:rFonts w:eastAsia="Calibri"/>
              </w:rPr>
            </w:pPr>
            <w:r>
              <w:rPr>
                <w:rFonts w:eastAsia="Calibri"/>
                <w:sz w:val="24"/>
                <w:szCs w:val="24"/>
              </w:rPr>
              <w:t>1. Знакомство с особенностями суицидального поведения и мотивами суицидальных попыток учащихся.</w:t>
            </w:r>
          </w:p>
          <w:p w:rsidR="00DD2BA8" w:rsidRDefault="00DD2BA8" w:rsidP="00807F35">
            <w:pPr>
              <w:tabs>
                <w:tab w:val="left" w:pos="720"/>
              </w:tabs>
              <w:rPr>
                <w:rFonts w:eastAsia="Calibri"/>
              </w:rPr>
            </w:pPr>
            <w:r>
              <w:rPr>
                <w:rFonts w:eastAsia="Calibri"/>
                <w:sz w:val="24"/>
                <w:szCs w:val="24"/>
              </w:rPr>
              <w:t>2. Сформированное умение определять суицидальное поведение детей по их поступкам, жалобам и проявлениям.</w:t>
            </w:r>
          </w:p>
        </w:tc>
      </w:tr>
      <w:tr w:rsidR="00DD2BA8" w:rsidTr="00807F35">
        <w:tc>
          <w:tcPr>
            <w:tcW w:w="10366" w:type="dxa"/>
            <w:gridSpan w:val="4"/>
          </w:tcPr>
          <w:p w:rsidR="00DD2BA8" w:rsidRDefault="00DD2BA8" w:rsidP="00807F35">
            <w:pPr>
              <w:rPr>
                <w:rFonts w:eastAsia="Calibri"/>
              </w:rPr>
            </w:pPr>
            <w:r>
              <w:rPr>
                <w:rFonts w:eastAsia="Calibri"/>
                <w:b/>
                <w:sz w:val="24"/>
                <w:szCs w:val="24"/>
              </w:rPr>
              <w:t>Анализ:</w:t>
            </w:r>
            <w:r>
              <w:rPr>
                <w:rFonts w:eastAsia="Calibri"/>
                <w:sz w:val="24"/>
                <w:szCs w:val="24"/>
              </w:rPr>
              <w:t xml:space="preserve"> Просветительская и профилактическая деятельность с педагогами организована в разнообразных формах в виде выступлений на педагогических советах, семинаров-практикумов, семинаров-треннингов, бесед, круглых столов. Всего в 2024-2025 учебном году было проведено 9 мероприятий для учителей. В основном тематика мероприятий касалась знакомства педагогов с особенностями в развитии и обучении учащихся, формирования навыков и умений работы с различными категориями учащихся, признаки суицидального поведения подростков, как распознать буллинг в классном коллективе, первые признаки эмоциональной нестабильности </w:t>
            </w:r>
            <w:r>
              <w:rPr>
                <w:rFonts w:eastAsia="Calibri"/>
                <w:sz w:val="24"/>
                <w:szCs w:val="24"/>
              </w:rPr>
              <w:lastRenderedPageBreak/>
              <w:t>ученика, особенности подросткового периода. По итогам мероприятий педагоги получали памятки с краткой информацией и рекомендациями для дальнейшей профессиональной деятельности.</w:t>
            </w:r>
          </w:p>
        </w:tc>
      </w:tr>
      <w:tr w:rsidR="00DD2BA8" w:rsidTr="00807F35">
        <w:tc>
          <w:tcPr>
            <w:tcW w:w="10366" w:type="dxa"/>
            <w:gridSpan w:val="4"/>
          </w:tcPr>
          <w:p w:rsidR="00DD2BA8" w:rsidRDefault="00DD2BA8" w:rsidP="00807F35">
            <w:pPr>
              <w:jc w:val="center"/>
              <w:rPr>
                <w:rFonts w:eastAsia="Calibri"/>
              </w:rPr>
            </w:pPr>
            <w:r>
              <w:rPr>
                <w:rFonts w:eastAsia="Calibri"/>
                <w:b/>
                <w:sz w:val="24"/>
                <w:szCs w:val="24"/>
              </w:rPr>
              <w:lastRenderedPageBreak/>
              <w:t xml:space="preserve">Категория: </w:t>
            </w:r>
            <w:r>
              <w:rPr>
                <w:rFonts w:eastAsia="Calibri"/>
                <w:i/>
                <w:sz w:val="24"/>
                <w:szCs w:val="24"/>
              </w:rPr>
              <w:t>Родители</w:t>
            </w:r>
          </w:p>
        </w:tc>
      </w:tr>
      <w:tr w:rsidR="00DD2BA8" w:rsidTr="00807F35">
        <w:tc>
          <w:tcPr>
            <w:tcW w:w="1809" w:type="dxa"/>
          </w:tcPr>
          <w:p w:rsidR="00DD2BA8" w:rsidRDefault="00DD2BA8" w:rsidP="00807F35">
            <w:pPr>
              <w:rPr>
                <w:rFonts w:eastAsia="Calibri"/>
                <w:b/>
              </w:rPr>
            </w:pPr>
            <w:r>
              <w:rPr>
                <w:rFonts w:eastAsia="Calibri"/>
                <w:color w:val="000000"/>
                <w:sz w:val="24"/>
                <w:szCs w:val="24"/>
              </w:rPr>
              <w:t>Родительские собрания для родителей учащихся 9, 11-х классов</w:t>
            </w:r>
          </w:p>
        </w:tc>
        <w:tc>
          <w:tcPr>
            <w:tcW w:w="1985" w:type="dxa"/>
          </w:tcPr>
          <w:p w:rsidR="00DD2BA8" w:rsidRDefault="00DD2BA8" w:rsidP="00807F35">
            <w:pPr>
              <w:rPr>
                <w:rFonts w:eastAsia="Calibri"/>
                <w:b/>
              </w:rPr>
            </w:pPr>
            <w:r>
              <w:rPr>
                <w:rFonts w:eastAsia="Calibri"/>
                <w:color w:val="000000"/>
                <w:sz w:val="24"/>
                <w:szCs w:val="24"/>
              </w:rPr>
              <w:t>Помощь родителей при подготовке к экзаменам</w:t>
            </w:r>
          </w:p>
        </w:tc>
        <w:tc>
          <w:tcPr>
            <w:tcW w:w="1134" w:type="dxa"/>
          </w:tcPr>
          <w:p w:rsidR="00DD2BA8" w:rsidRDefault="00DD2BA8" w:rsidP="00807F35">
            <w:pPr>
              <w:jc w:val="center"/>
              <w:rPr>
                <w:rFonts w:eastAsia="Calibri"/>
              </w:rPr>
            </w:pPr>
            <w:r>
              <w:rPr>
                <w:rFonts w:eastAsia="Calibri"/>
                <w:sz w:val="24"/>
                <w:szCs w:val="24"/>
              </w:rPr>
              <w:t>42 чел.</w:t>
            </w:r>
          </w:p>
        </w:tc>
        <w:tc>
          <w:tcPr>
            <w:tcW w:w="5438" w:type="dxa"/>
          </w:tcPr>
          <w:p w:rsidR="00DD2BA8" w:rsidRDefault="00DD2BA8" w:rsidP="00807F35">
            <w:pPr>
              <w:rPr>
                <w:rFonts w:eastAsia="Calibri"/>
                <w:color w:val="000000"/>
              </w:rPr>
            </w:pPr>
            <w:r>
              <w:rPr>
                <w:rFonts w:eastAsia="Calibri"/>
                <w:color w:val="000000"/>
                <w:sz w:val="24"/>
                <w:szCs w:val="24"/>
              </w:rPr>
              <w:t xml:space="preserve">1. Сформированное представление о содержательной и организационной специфике ЕГЭ, ОГЭ. </w:t>
            </w:r>
          </w:p>
          <w:p w:rsidR="00DD2BA8" w:rsidRDefault="00DD2BA8" w:rsidP="00807F35">
            <w:pPr>
              <w:rPr>
                <w:rFonts w:eastAsia="Calibri"/>
                <w:color w:val="000000"/>
              </w:rPr>
            </w:pPr>
            <w:r>
              <w:rPr>
                <w:rFonts w:eastAsia="Calibri"/>
                <w:color w:val="000000"/>
                <w:sz w:val="24"/>
                <w:szCs w:val="24"/>
              </w:rPr>
              <w:t xml:space="preserve">2. Сформированное умения распределять ответственность между родителями и школой за процесс подготовки к экзамену. </w:t>
            </w:r>
          </w:p>
          <w:p w:rsidR="00DD2BA8" w:rsidRDefault="00DD2BA8" w:rsidP="00807F35">
            <w:pPr>
              <w:rPr>
                <w:rFonts w:eastAsia="Calibri"/>
                <w:color w:val="000000"/>
              </w:rPr>
            </w:pPr>
            <w:r>
              <w:rPr>
                <w:rFonts w:eastAsia="Calibri"/>
                <w:color w:val="000000"/>
                <w:sz w:val="24"/>
                <w:szCs w:val="24"/>
              </w:rPr>
              <w:t xml:space="preserve">3. Коррекция нереалистичных ожиданий и сформировалась реалистичная картина ЕГЭ. </w:t>
            </w:r>
          </w:p>
          <w:p w:rsidR="00DD2BA8" w:rsidRDefault="00DD2BA8" w:rsidP="00807F35">
            <w:pPr>
              <w:rPr>
                <w:rFonts w:eastAsia="Calibri"/>
              </w:rPr>
            </w:pPr>
            <w:r>
              <w:rPr>
                <w:rFonts w:eastAsia="Calibri"/>
                <w:color w:val="000000"/>
                <w:sz w:val="24"/>
                <w:szCs w:val="24"/>
              </w:rPr>
              <w:t>4. Снижение тревожности, беспокойства, повышение мотивации в преодолении трудностей.</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Родительское собрание для родителей учащихся 1-х классов</w:t>
            </w:r>
          </w:p>
        </w:tc>
        <w:tc>
          <w:tcPr>
            <w:tcW w:w="1985" w:type="dxa"/>
          </w:tcPr>
          <w:p w:rsidR="00DD2BA8" w:rsidRDefault="00DD2BA8" w:rsidP="00807F35">
            <w:pPr>
              <w:tabs>
                <w:tab w:val="left" w:pos="455"/>
              </w:tabs>
              <w:autoSpaceDE w:val="0"/>
              <w:autoSpaceDN w:val="0"/>
              <w:adjustRightInd w:val="0"/>
              <w:rPr>
                <w:rFonts w:eastAsia="Calibri"/>
              </w:rPr>
            </w:pPr>
            <w:r>
              <w:rPr>
                <w:rFonts w:eastAsia="Calibri"/>
                <w:sz w:val="24"/>
                <w:szCs w:val="24"/>
              </w:rPr>
              <w:t>Как помочь первокласснику адаптироваться в школе?</w:t>
            </w:r>
          </w:p>
        </w:tc>
        <w:tc>
          <w:tcPr>
            <w:tcW w:w="1134" w:type="dxa"/>
          </w:tcPr>
          <w:p w:rsidR="00DD2BA8" w:rsidRDefault="00DD2BA8" w:rsidP="00807F35">
            <w:pPr>
              <w:jc w:val="center"/>
              <w:rPr>
                <w:rFonts w:eastAsia="Calibri"/>
              </w:rPr>
            </w:pPr>
            <w:r>
              <w:rPr>
                <w:rFonts w:eastAsia="Calibri"/>
                <w:sz w:val="24"/>
                <w:szCs w:val="24"/>
              </w:rPr>
              <w:t>48 чел.</w:t>
            </w:r>
          </w:p>
        </w:tc>
        <w:tc>
          <w:tcPr>
            <w:tcW w:w="5438" w:type="dxa"/>
          </w:tcPr>
          <w:p w:rsidR="00DD2BA8" w:rsidRDefault="00DD2BA8" w:rsidP="00807F35">
            <w:pPr>
              <w:rPr>
                <w:rFonts w:eastAsia="Calibri"/>
                <w:color w:val="000000"/>
              </w:rPr>
            </w:pPr>
            <w:r>
              <w:rPr>
                <w:rFonts w:eastAsia="Calibri"/>
                <w:color w:val="000000"/>
                <w:sz w:val="24"/>
                <w:szCs w:val="24"/>
              </w:rPr>
              <w:t>1. Знакомство с понятием «адаптация».</w:t>
            </w:r>
          </w:p>
          <w:p w:rsidR="00DD2BA8" w:rsidRDefault="00DD2BA8" w:rsidP="00807F35">
            <w:pPr>
              <w:rPr>
                <w:rFonts w:eastAsia="Calibri"/>
                <w:color w:val="000000"/>
              </w:rPr>
            </w:pPr>
            <w:r>
              <w:rPr>
                <w:rFonts w:eastAsia="Calibri"/>
                <w:color w:val="000000"/>
                <w:sz w:val="24"/>
                <w:szCs w:val="24"/>
              </w:rPr>
              <w:t xml:space="preserve">2.Проанализированы причины возникновения дезадаптации. </w:t>
            </w:r>
          </w:p>
          <w:p w:rsidR="00DD2BA8" w:rsidRDefault="00DD2BA8" w:rsidP="00807F35">
            <w:pPr>
              <w:rPr>
                <w:rFonts w:eastAsia="Calibri"/>
                <w:color w:val="000000"/>
              </w:rPr>
            </w:pPr>
            <w:r>
              <w:rPr>
                <w:rFonts w:eastAsia="Calibri"/>
                <w:color w:val="000000"/>
                <w:sz w:val="24"/>
                <w:szCs w:val="24"/>
              </w:rPr>
              <w:t>3.Сформированное представление родителей о том, как помочь ребенку адаптироваться в школе.</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Родительское собрание для родителей учащихся 5-х классов</w:t>
            </w:r>
          </w:p>
        </w:tc>
        <w:tc>
          <w:tcPr>
            <w:tcW w:w="1985" w:type="dxa"/>
          </w:tcPr>
          <w:p w:rsidR="00DD2BA8" w:rsidRDefault="00DD2BA8" w:rsidP="00807F35">
            <w:pPr>
              <w:tabs>
                <w:tab w:val="left" w:pos="720"/>
              </w:tabs>
              <w:rPr>
                <w:rFonts w:eastAsia="Calibri"/>
              </w:rPr>
            </w:pPr>
            <w:r>
              <w:rPr>
                <w:rFonts w:eastAsia="Calibri"/>
                <w:sz w:val="24"/>
                <w:szCs w:val="24"/>
              </w:rPr>
              <w:t>Ваш ребенок пятиклассник</w:t>
            </w:r>
          </w:p>
        </w:tc>
        <w:tc>
          <w:tcPr>
            <w:tcW w:w="1134" w:type="dxa"/>
          </w:tcPr>
          <w:p w:rsidR="00DD2BA8" w:rsidRDefault="00DD2BA8" w:rsidP="00807F35">
            <w:pPr>
              <w:jc w:val="center"/>
              <w:rPr>
                <w:rFonts w:eastAsia="Calibri"/>
              </w:rPr>
            </w:pPr>
            <w:r>
              <w:rPr>
                <w:rFonts w:eastAsia="Calibri"/>
                <w:sz w:val="24"/>
                <w:szCs w:val="24"/>
              </w:rPr>
              <w:t xml:space="preserve">81 чел. </w:t>
            </w:r>
          </w:p>
        </w:tc>
        <w:tc>
          <w:tcPr>
            <w:tcW w:w="5438" w:type="dxa"/>
          </w:tcPr>
          <w:p w:rsidR="00DD2BA8" w:rsidRDefault="00DD2BA8" w:rsidP="00807F35">
            <w:pPr>
              <w:rPr>
                <w:rFonts w:eastAsia="Calibri"/>
                <w:color w:val="000000"/>
              </w:rPr>
            </w:pPr>
            <w:r>
              <w:rPr>
                <w:rFonts w:eastAsia="Calibri"/>
                <w:color w:val="000000"/>
                <w:sz w:val="24"/>
                <w:szCs w:val="24"/>
              </w:rPr>
              <w:t xml:space="preserve">1. Знакомство с особенностями условий обучения в 5-м классе и их отличием от условий обучения в начальной школе. </w:t>
            </w:r>
          </w:p>
          <w:p w:rsidR="00DD2BA8" w:rsidRDefault="00DD2BA8" w:rsidP="00807F35">
            <w:pPr>
              <w:rPr>
                <w:rFonts w:eastAsia="Calibri"/>
                <w:color w:val="000000"/>
              </w:rPr>
            </w:pPr>
            <w:r>
              <w:rPr>
                <w:rFonts w:eastAsia="Calibri"/>
                <w:color w:val="000000"/>
                <w:sz w:val="24"/>
                <w:szCs w:val="24"/>
              </w:rPr>
              <w:t xml:space="preserve">2.Проанализированы причины возникновения неуспеваемости учащихся в 5-м классе. </w:t>
            </w:r>
          </w:p>
          <w:p w:rsidR="00DD2BA8" w:rsidRDefault="00DD2BA8" w:rsidP="00807F35">
            <w:pPr>
              <w:rPr>
                <w:rFonts w:eastAsia="Calibri"/>
                <w:color w:val="000000"/>
              </w:rPr>
            </w:pPr>
            <w:r>
              <w:rPr>
                <w:rFonts w:eastAsia="Calibri"/>
                <w:color w:val="000000"/>
                <w:sz w:val="24"/>
                <w:szCs w:val="24"/>
              </w:rPr>
              <w:t>3.Сформированное представление родителей о том, как помочь пятикласснику адаптироваться в среднем звене.</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Родительское собрание для родителей 9, 11- классов</w:t>
            </w:r>
          </w:p>
        </w:tc>
        <w:tc>
          <w:tcPr>
            <w:tcW w:w="1985" w:type="dxa"/>
          </w:tcPr>
          <w:p w:rsidR="00DD2BA8" w:rsidRDefault="00DD2BA8" w:rsidP="00807F35">
            <w:pPr>
              <w:tabs>
                <w:tab w:val="left" w:pos="720"/>
              </w:tabs>
              <w:rPr>
                <w:rFonts w:eastAsia="Calibri"/>
              </w:rPr>
            </w:pPr>
            <w:r>
              <w:rPr>
                <w:rFonts w:eastAsia="Calibri"/>
                <w:sz w:val="24"/>
                <w:szCs w:val="24"/>
              </w:rPr>
              <w:t>Помощь родителей в выборе профессии</w:t>
            </w:r>
          </w:p>
        </w:tc>
        <w:tc>
          <w:tcPr>
            <w:tcW w:w="1134" w:type="dxa"/>
          </w:tcPr>
          <w:p w:rsidR="00DD2BA8" w:rsidRDefault="00DD2BA8" w:rsidP="00807F35">
            <w:pPr>
              <w:jc w:val="center"/>
              <w:rPr>
                <w:rFonts w:eastAsia="Calibri"/>
              </w:rPr>
            </w:pPr>
            <w:r>
              <w:rPr>
                <w:rFonts w:eastAsia="Calibri"/>
                <w:sz w:val="24"/>
                <w:szCs w:val="24"/>
              </w:rPr>
              <w:t xml:space="preserve">44 чел. </w:t>
            </w:r>
          </w:p>
        </w:tc>
        <w:tc>
          <w:tcPr>
            <w:tcW w:w="5438" w:type="dxa"/>
          </w:tcPr>
          <w:p w:rsidR="00DD2BA8" w:rsidRDefault="00DD2BA8" w:rsidP="00807F35">
            <w:pPr>
              <w:rPr>
                <w:rFonts w:eastAsia="Calibri"/>
                <w:color w:val="000000"/>
              </w:rPr>
            </w:pPr>
            <w:r>
              <w:rPr>
                <w:rFonts w:eastAsia="Calibri"/>
                <w:color w:val="000000"/>
                <w:sz w:val="24"/>
                <w:szCs w:val="24"/>
              </w:rPr>
              <w:t>1. Осознание основных ошибок, которые они совершают в выборе профессии их детей.</w:t>
            </w:r>
          </w:p>
          <w:p w:rsidR="00DD2BA8" w:rsidRDefault="00DD2BA8" w:rsidP="00807F35">
            <w:pPr>
              <w:rPr>
                <w:rFonts w:eastAsia="Calibri"/>
                <w:color w:val="000000"/>
              </w:rPr>
            </w:pPr>
            <w:r>
              <w:rPr>
                <w:rFonts w:eastAsia="Calibri"/>
                <w:color w:val="000000"/>
                <w:sz w:val="24"/>
                <w:szCs w:val="24"/>
              </w:rPr>
              <w:t xml:space="preserve">2.Знакомство со списком наиболее востребованных профессий </w:t>
            </w:r>
          </w:p>
          <w:p w:rsidR="00DD2BA8" w:rsidRDefault="00DD2BA8" w:rsidP="00807F35">
            <w:pPr>
              <w:rPr>
                <w:rFonts w:eastAsia="Calibri"/>
                <w:color w:val="000000"/>
              </w:rPr>
            </w:pPr>
            <w:r>
              <w:rPr>
                <w:rFonts w:eastAsia="Calibri"/>
                <w:color w:val="000000"/>
                <w:sz w:val="24"/>
                <w:szCs w:val="24"/>
              </w:rPr>
              <w:t>3.Осознание своей роли, значимости и ответственности в выборе профессии ребенка.</w:t>
            </w:r>
          </w:p>
          <w:p w:rsidR="00DD2BA8" w:rsidRDefault="00DD2BA8" w:rsidP="00807F35">
            <w:pPr>
              <w:rPr>
                <w:rFonts w:eastAsia="Calibri"/>
                <w:color w:val="000000"/>
              </w:rPr>
            </w:pPr>
            <w:r>
              <w:rPr>
                <w:rFonts w:eastAsia="Calibri"/>
                <w:color w:val="000000"/>
                <w:sz w:val="24"/>
                <w:szCs w:val="24"/>
              </w:rPr>
              <w:t>4.Сформированное представление о том, как помочь ребенку выбрать профессию.</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Родительское собрание для родителей учащихся 4-х классов</w:t>
            </w:r>
          </w:p>
        </w:tc>
        <w:tc>
          <w:tcPr>
            <w:tcW w:w="1985" w:type="dxa"/>
          </w:tcPr>
          <w:p w:rsidR="00DD2BA8" w:rsidRDefault="00DD2BA8" w:rsidP="00807F35">
            <w:pPr>
              <w:tabs>
                <w:tab w:val="left" w:pos="720"/>
              </w:tabs>
              <w:rPr>
                <w:rFonts w:eastAsia="Calibri"/>
              </w:rPr>
            </w:pPr>
            <w:r>
              <w:rPr>
                <w:rFonts w:eastAsia="Calibri"/>
                <w:sz w:val="24"/>
                <w:szCs w:val="24"/>
              </w:rPr>
              <w:t>Особенности готовности учащихся 4-го класса к переходу в среднее звено</w:t>
            </w:r>
          </w:p>
        </w:tc>
        <w:tc>
          <w:tcPr>
            <w:tcW w:w="1134" w:type="dxa"/>
          </w:tcPr>
          <w:p w:rsidR="00DD2BA8" w:rsidRDefault="00DD2BA8" w:rsidP="00807F35">
            <w:pPr>
              <w:jc w:val="center"/>
              <w:rPr>
                <w:rFonts w:eastAsia="Calibri"/>
              </w:rPr>
            </w:pPr>
            <w:r>
              <w:rPr>
                <w:rFonts w:eastAsia="Calibri"/>
                <w:sz w:val="24"/>
                <w:szCs w:val="24"/>
              </w:rPr>
              <w:t>64 чел.</w:t>
            </w:r>
          </w:p>
        </w:tc>
        <w:tc>
          <w:tcPr>
            <w:tcW w:w="5438" w:type="dxa"/>
          </w:tcPr>
          <w:p w:rsidR="00DD2BA8" w:rsidRDefault="00DD2BA8" w:rsidP="00807F35">
            <w:pPr>
              <w:rPr>
                <w:rFonts w:eastAsia="Calibri"/>
                <w:color w:val="000000"/>
              </w:rPr>
            </w:pPr>
            <w:r>
              <w:rPr>
                <w:rFonts w:eastAsia="Calibri"/>
                <w:color w:val="000000"/>
                <w:sz w:val="24"/>
                <w:szCs w:val="24"/>
              </w:rPr>
              <w:t>1. Знакомство с результатами диагностики психологической готовности своего ребенка к переходу в среднее звено.</w:t>
            </w:r>
          </w:p>
          <w:p w:rsidR="00DD2BA8" w:rsidRDefault="00DD2BA8" w:rsidP="00807F35">
            <w:pPr>
              <w:rPr>
                <w:rFonts w:eastAsia="Calibri"/>
                <w:color w:val="000000"/>
              </w:rPr>
            </w:pPr>
            <w:r>
              <w:rPr>
                <w:rFonts w:eastAsia="Calibri"/>
                <w:color w:val="000000"/>
                <w:sz w:val="24"/>
                <w:szCs w:val="24"/>
              </w:rPr>
              <w:t>2.Оценка развития познавательных способностей и личностных особенностей своего ребенка.</w:t>
            </w:r>
          </w:p>
          <w:p w:rsidR="00DD2BA8" w:rsidRDefault="00DD2BA8" w:rsidP="00807F35">
            <w:pPr>
              <w:rPr>
                <w:rFonts w:eastAsia="Calibri"/>
                <w:color w:val="000000"/>
              </w:rPr>
            </w:pP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p>
        </w:tc>
        <w:tc>
          <w:tcPr>
            <w:tcW w:w="1985" w:type="dxa"/>
          </w:tcPr>
          <w:p w:rsidR="00DD2BA8" w:rsidRDefault="00DD2BA8" w:rsidP="00807F35">
            <w:pPr>
              <w:tabs>
                <w:tab w:val="left" w:pos="720"/>
              </w:tabs>
              <w:rPr>
                <w:rFonts w:eastAsia="Calibri"/>
              </w:rPr>
            </w:pPr>
          </w:p>
        </w:tc>
        <w:tc>
          <w:tcPr>
            <w:tcW w:w="1134" w:type="dxa"/>
          </w:tcPr>
          <w:p w:rsidR="00DD2BA8" w:rsidRDefault="00DD2BA8" w:rsidP="00807F35">
            <w:pPr>
              <w:jc w:val="center"/>
              <w:rPr>
                <w:rFonts w:eastAsia="Calibri"/>
              </w:rPr>
            </w:pPr>
          </w:p>
        </w:tc>
        <w:tc>
          <w:tcPr>
            <w:tcW w:w="5438" w:type="dxa"/>
          </w:tcPr>
          <w:p w:rsidR="00DD2BA8" w:rsidRDefault="00DD2BA8" w:rsidP="00807F35">
            <w:pPr>
              <w:rPr>
                <w:rFonts w:eastAsia="Calibri"/>
                <w:color w:val="000000"/>
              </w:rPr>
            </w:pPr>
            <w:r>
              <w:rPr>
                <w:rFonts w:eastAsia="Calibri"/>
                <w:color w:val="000000"/>
                <w:sz w:val="24"/>
                <w:szCs w:val="24"/>
              </w:rPr>
              <w:t>1.Коррекция и систематизация информации о запретах.</w:t>
            </w:r>
          </w:p>
          <w:p w:rsidR="00DD2BA8" w:rsidRDefault="00DD2BA8" w:rsidP="00807F35">
            <w:pPr>
              <w:rPr>
                <w:rFonts w:eastAsia="Calibri"/>
                <w:color w:val="000000"/>
              </w:rPr>
            </w:pPr>
            <w:r>
              <w:rPr>
                <w:rFonts w:eastAsia="Calibri"/>
                <w:color w:val="000000"/>
                <w:sz w:val="24"/>
                <w:szCs w:val="24"/>
              </w:rPr>
              <w:t>2. Осознание связи между родительскими запретами и поведением ребенка.</w:t>
            </w:r>
          </w:p>
          <w:p w:rsidR="00DD2BA8" w:rsidRDefault="00DD2BA8" w:rsidP="00807F35">
            <w:pPr>
              <w:rPr>
                <w:rFonts w:eastAsia="Calibri"/>
                <w:color w:val="000000"/>
              </w:rPr>
            </w:pPr>
            <w:r>
              <w:rPr>
                <w:rFonts w:eastAsia="Calibri"/>
                <w:color w:val="000000"/>
                <w:sz w:val="24"/>
                <w:szCs w:val="24"/>
              </w:rPr>
              <w:t>3. Апробация полученных знаний в умении строить новую модель собственного поведения.</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Родительское собрание для  родителей будущих первоклассников</w:t>
            </w:r>
          </w:p>
        </w:tc>
        <w:tc>
          <w:tcPr>
            <w:tcW w:w="1985" w:type="dxa"/>
          </w:tcPr>
          <w:p w:rsidR="00DD2BA8" w:rsidRDefault="00DD2BA8" w:rsidP="00807F35">
            <w:pPr>
              <w:tabs>
                <w:tab w:val="left" w:pos="720"/>
              </w:tabs>
              <w:rPr>
                <w:rFonts w:eastAsia="Calibri"/>
              </w:rPr>
            </w:pPr>
            <w:r>
              <w:rPr>
                <w:rFonts w:eastAsia="Calibri"/>
                <w:sz w:val="24"/>
                <w:szCs w:val="24"/>
              </w:rPr>
              <w:t>Как подготовить ребенка к школе?</w:t>
            </w:r>
          </w:p>
        </w:tc>
        <w:tc>
          <w:tcPr>
            <w:tcW w:w="1134" w:type="dxa"/>
          </w:tcPr>
          <w:p w:rsidR="00DD2BA8" w:rsidRDefault="00DD2BA8" w:rsidP="00807F35">
            <w:pPr>
              <w:jc w:val="center"/>
              <w:rPr>
                <w:rFonts w:eastAsia="Calibri"/>
              </w:rPr>
            </w:pPr>
            <w:r>
              <w:rPr>
                <w:rFonts w:eastAsia="Calibri"/>
                <w:sz w:val="24"/>
                <w:szCs w:val="24"/>
              </w:rPr>
              <w:t>13 чел.</w:t>
            </w:r>
          </w:p>
        </w:tc>
        <w:tc>
          <w:tcPr>
            <w:tcW w:w="5438" w:type="dxa"/>
          </w:tcPr>
          <w:p w:rsidR="00DD2BA8" w:rsidRDefault="00DD2BA8" w:rsidP="00807F35">
            <w:pPr>
              <w:rPr>
                <w:rFonts w:eastAsia="Calibri"/>
                <w:color w:val="000000"/>
              </w:rPr>
            </w:pPr>
            <w:r>
              <w:rPr>
                <w:rFonts w:eastAsia="Calibri"/>
                <w:color w:val="000000"/>
                <w:sz w:val="24"/>
                <w:szCs w:val="24"/>
              </w:rPr>
              <w:t>1. Знакомство с понятием «готовность к школе» и ее составляющими.</w:t>
            </w:r>
          </w:p>
          <w:p w:rsidR="00DD2BA8" w:rsidRDefault="00DD2BA8" w:rsidP="00807F35">
            <w:pPr>
              <w:rPr>
                <w:rFonts w:eastAsia="Calibri"/>
                <w:color w:val="000000"/>
              </w:rPr>
            </w:pPr>
            <w:r>
              <w:rPr>
                <w:rFonts w:eastAsia="Calibri"/>
                <w:color w:val="000000"/>
                <w:sz w:val="24"/>
                <w:szCs w:val="24"/>
              </w:rPr>
              <w:t>2.Осознание причин школьных трудностей, с которыми может столкнуться первоклассник.</w:t>
            </w:r>
          </w:p>
          <w:p w:rsidR="00DD2BA8" w:rsidRDefault="00DD2BA8" w:rsidP="00807F35">
            <w:pPr>
              <w:rPr>
                <w:rFonts w:eastAsia="Calibri"/>
                <w:color w:val="000000"/>
              </w:rPr>
            </w:pPr>
            <w:r>
              <w:rPr>
                <w:rFonts w:eastAsia="Calibri"/>
                <w:color w:val="000000"/>
                <w:sz w:val="24"/>
                <w:szCs w:val="24"/>
              </w:rPr>
              <w:t>3. Коррекция представлений о подготовке ребенка к школе.</w:t>
            </w:r>
          </w:p>
        </w:tc>
      </w:tr>
      <w:tr w:rsidR="00DD2BA8" w:rsidTr="00807F35">
        <w:tc>
          <w:tcPr>
            <w:tcW w:w="10366" w:type="dxa"/>
            <w:gridSpan w:val="4"/>
          </w:tcPr>
          <w:p w:rsidR="00DD2BA8" w:rsidRDefault="00DD2BA8" w:rsidP="00807F35">
            <w:pPr>
              <w:rPr>
                <w:rFonts w:eastAsia="Calibri"/>
                <w:color w:val="000000"/>
              </w:rPr>
            </w:pPr>
            <w:r>
              <w:rPr>
                <w:rFonts w:eastAsia="Calibri"/>
                <w:b/>
                <w:sz w:val="24"/>
                <w:szCs w:val="24"/>
              </w:rPr>
              <w:t>Анализ:</w:t>
            </w:r>
            <w:r>
              <w:rPr>
                <w:rFonts w:eastAsia="Calibri"/>
                <w:sz w:val="24"/>
                <w:szCs w:val="24"/>
              </w:rPr>
              <w:t xml:space="preserve"> Организация просветительской и профилактической деятельности с родителями </w:t>
            </w:r>
            <w:r>
              <w:rPr>
                <w:rFonts w:eastAsia="Calibri"/>
                <w:sz w:val="24"/>
                <w:szCs w:val="24"/>
              </w:rPr>
              <w:lastRenderedPageBreak/>
              <w:t>(законными представителями) учащихся в 2024 – 2025 учебном году проводилась по разнообразной тематике преимущественно в форме родительских собраний. Однако, в этом учебном году были реализована и такая нетрадиционные формы просвещения и профилактики как практикум, на родительском собрании. При этом, хотелось бы отметить, что родительская общественность не была готова осваивать данные формы организации мероприятий, но участие в собрании приняли с желанием, по итогу было организованно обсуждение. В следующем учебном году предлагаю организовать такие родительские собрания во всех параллелях.  Также в</w:t>
            </w:r>
            <w:r>
              <w:rPr>
                <w:rFonts w:eastAsia="Calibri"/>
                <w:color w:val="000000"/>
                <w:sz w:val="24"/>
                <w:szCs w:val="24"/>
              </w:rPr>
              <w:t xml:space="preserve"> работе с родителями используется такой инструмент профилактической работы, как буклеты и памятки. </w:t>
            </w:r>
          </w:p>
        </w:tc>
      </w:tr>
      <w:tr w:rsidR="00DD2BA8" w:rsidTr="00807F35">
        <w:tc>
          <w:tcPr>
            <w:tcW w:w="10366" w:type="dxa"/>
            <w:gridSpan w:val="4"/>
          </w:tcPr>
          <w:p w:rsidR="00DD2BA8" w:rsidRDefault="00DD2BA8" w:rsidP="00807F35">
            <w:pPr>
              <w:jc w:val="center"/>
              <w:rPr>
                <w:rFonts w:eastAsia="Calibri"/>
                <w:i/>
                <w:color w:val="000000"/>
              </w:rPr>
            </w:pPr>
            <w:r>
              <w:rPr>
                <w:rFonts w:eastAsia="Calibri"/>
                <w:b/>
                <w:sz w:val="24"/>
                <w:szCs w:val="24"/>
              </w:rPr>
              <w:lastRenderedPageBreak/>
              <w:t xml:space="preserve">Категория: </w:t>
            </w:r>
            <w:r>
              <w:rPr>
                <w:rFonts w:eastAsia="Calibri"/>
                <w:i/>
                <w:sz w:val="24"/>
                <w:szCs w:val="24"/>
              </w:rPr>
              <w:t>Учащиеся</w:t>
            </w:r>
          </w:p>
        </w:tc>
      </w:tr>
      <w:tr w:rsidR="00DD2BA8" w:rsidTr="00807F35">
        <w:tc>
          <w:tcPr>
            <w:tcW w:w="1809" w:type="dxa"/>
          </w:tcPr>
          <w:p w:rsidR="00DD2BA8" w:rsidRDefault="00DD2BA8" w:rsidP="00807F35">
            <w:pPr>
              <w:jc w:val="center"/>
              <w:rPr>
                <w:rFonts w:eastAsia="Calibri"/>
                <w:b/>
              </w:rPr>
            </w:pPr>
            <w:r>
              <w:rPr>
                <w:rFonts w:eastAsia="Calibri"/>
                <w:color w:val="000000"/>
                <w:sz w:val="24"/>
                <w:szCs w:val="24"/>
              </w:rPr>
              <w:t>Тренинг-беседа для учащихся 5-х классов</w:t>
            </w:r>
          </w:p>
        </w:tc>
        <w:tc>
          <w:tcPr>
            <w:tcW w:w="1985" w:type="dxa"/>
          </w:tcPr>
          <w:p w:rsidR="00DD2BA8" w:rsidRDefault="00DD2BA8" w:rsidP="00807F35">
            <w:pPr>
              <w:jc w:val="center"/>
              <w:rPr>
                <w:rFonts w:eastAsia="Calibri"/>
                <w:b/>
              </w:rPr>
            </w:pPr>
            <w:r>
              <w:rPr>
                <w:rFonts w:eastAsia="Calibri"/>
                <w:color w:val="000000"/>
                <w:sz w:val="24"/>
                <w:szCs w:val="24"/>
              </w:rPr>
              <w:t>Первый раз в пятый класс!</w:t>
            </w:r>
          </w:p>
        </w:tc>
        <w:tc>
          <w:tcPr>
            <w:tcW w:w="1134" w:type="dxa"/>
          </w:tcPr>
          <w:p w:rsidR="00DD2BA8" w:rsidRDefault="00DD2BA8" w:rsidP="00807F35">
            <w:pPr>
              <w:jc w:val="center"/>
              <w:rPr>
                <w:rFonts w:eastAsia="Calibri"/>
              </w:rPr>
            </w:pPr>
            <w:r>
              <w:rPr>
                <w:rFonts w:eastAsia="Calibri"/>
                <w:sz w:val="24"/>
                <w:szCs w:val="24"/>
              </w:rPr>
              <w:t>54 чел.</w:t>
            </w:r>
          </w:p>
        </w:tc>
        <w:tc>
          <w:tcPr>
            <w:tcW w:w="5438" w:type="dxa"/>
          </w:tcPr>
          <w:p w:rsidR="00DD2BA8" w:rsidRDefault="00DD2BA8" w:rsidP="00807F35">
            <w:pPr>
              <w:rPr>
                <w:rFonts w:eastAsia="Calibri"/>
                <w:color w:val="000000"/>
              </w:rPr>
            </w:pPr>
            <w:r>
              <w:rPr>
                <w:rFonts w:eastAsia="Calibri"/>
                <w:color w:val="000000"/>
                <w:sz w:val="24"/>
                <w:szCs w:val="24"/>
              </w:rPr>
              <w:t xml:space="preserve">1. Сформировано позитивное отношение к обучению в среднем звене. </w:t>
            </w:r>
          </w:p>
          <w:p w:rsidR="00DD2BA8" w:rsidRDefault="00DD2BA8" w:rsidP="00807F35">
            <w:pPr>
              <w:rPr>
                <w:rFonts w:eastAsia="Calibri"/>
                <w:color w:val="000000"/>
              </w:rPr>
            </w:pPr>
            <w:r>
              <w:rPr>
                <w:rFonts w:eastAsia="Calibri"/>
                <w:color w:val="000000"/>
                <w:sz w:val="24"/>
                <w:szCs w:val="24"/>
              </w:rPr>
              <w:t>2.Снижение школьной тревожности вызванной переходом в среднее звено. 3. Сформировано чувство принадлежности к классному коллективу.</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Тренинг-беседа</w:t>
            </w:r>
            <w:r>
              <w:rPr>
                <w:rFonts w:eastAsia="Calibri"/>
                <w:color w:val="000000"/>
                <w:sz w:val="24"/>
                <w:szCs w:val="24"/>
              </w:rPr>
              <w:t xml:space="preserve"> для учащихся 1-х классов</w:t>
            </w:r>
          </w:p>
        </w:tc>
        <w:tc>
          <w:tcPr>
            <w:tcW w:w="1985" w:type="dxa"/>
          </w:tcPr>
          <w:p w:rsidR="00DD2BA8" w:rsidRDefault="00DD2BA8" w:rsidP="00807F35">
            <w:pPr>
              <w:tabs>
                <w:tab w:val="left" w:pos="720"/>
              </w:tabs>
              <w:rPr>
                <w:rFonts w:eastAsia="Calibri"/>
              </w:rPr>
            </w:pPr>
            <w:r>
              <w:rPr>
                <w:rFonts w:eastAsia="Calibri"/>
                <w:sz w:val="24"/>
                <w:szCs w:val="24"/>
              </w:rPr>
              <w:t>Первый раз в первый класс!</w:t>
            </w:r>
          </w:p>
        </w:tc>
        <w:tc>
          <w:tcPr>
            <w:tcW w:w="1134" w:type="dxa"/>
          </w:tcPr>
          <w:p w:rsidR="00DD2BA8" w:rsidRDefault="00DD2BA8" w:rsidP="00807F35">
            <w:pPr>
              <w:rPr>
                <w:rFonts w:eastAsia="Calibri"/>
              </w:rPr>
            </w:pPr>
            <w:r>
              <w:rPr>
                <w:rFonts w:eastAsia="Calibri"/>
                <w:sz w:val="24"/>
                <w:szCs w:val="24"/>
              </w:rPr>
              <w:t>64 чел.</w:t>
            </w:r>
          </w:p>
        </w:tc>
        <w:tc>
          <w:tcPr>
            <w:tcW w:w="5438" w:type="dxa"/>
          </w:tcPr>
          <w:p w:rsidR="00DD2BA8" w:rsidRDefault="00DD2BA8" w:rsidP="00807F35">
            <w:pPr>
              <w:rPr>
                <w:rFonts w:eastAsia="Calibri"/>
              </w:rPr>
            </w:pPr>
            <w:r>
              <w:rPr>
                <w:rFonts w:eastAsia="Calibri"/>
                <w:sz w:val="24"/>
                <w:szCs w:val="24"/>
              </w:rPr>
              <w:t>1.Сформированное представление о правилах поведения в школе.</w:t>
            </w:r>
          </w:p>
          <w:p w:rsidR="00DD2BA8" w:rsidRDefault="00DD2BA8" w:rsidP="00807F35">
            <w:pPr>
              <w:rPr>
                <w:rFonts w:eastAsia="Calibri"/>
              </w:rPr>
            </w:pPr>
            <w:r>
              <w:rPr>
                <w:rFonts w:eastAsia="Calibri"/>
                <w:sz w:val="24"/>
                <w:szCs w:val="24"/>
              </w:rPr>
              <w:t>2. Повышение мотивации учения.</w:t>
            </w:r>
          </w:p>
          <w:p w:rsidR="00DD2BA8" w:rsidRDefault="00DD2BA8" w:rsidP="00807F35">
            <w:pPr>
              <w:rPr>
                <w:rFonts w:eastAsia="Calibri"/>
              </w:rPr>
            </w:pPr>
            <w:r>
              <w:rPr>
                <w:rFonts w:eastAsia="Calibri"/>
                <w:sz w:val="24"/>
                <w:szCs w:val="24"/>
              </w:rPr>
              <w:t>3.Сформированное умение дифференцировать свое поведение на уроке и перемене.</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Видео-курс для учащихся 9-х классов</w:t>
            </w:r>
          </w:p>
        </w:tc>
        <w:tc>
          <w:tcPr>
            <w:tcW w:w="1985" w:type="dxa"/>
          </w:tcPr>
          <w:p w:rsidR="00DD2BA8" w:rsidRDefault="00DD2BA8" w:rsidP="00807F35">
            <w:pPr>
              <w:tabs>
                <w:tab w:val="left" w:pos="720"/>
              </w:tabs>
              <w:rPr>
                <w:rFonts w:eastAsia="Calibri"/>
              </w:rPr>
            </w:pPr>
            <w:r>
              <w:rPr>
                <w:rFonts w:eastAsia="Calibri"/>
                <w:sz w:val="24"/>
                <w:szCs w:val="24"/>
              </w:rPr>
              <w:t>Дороги, которые мы выбираем</w:t>
            </w:r>
          </w:p>
        </w:tc>
        <w:tc>
          <w:tcPr>
            <w:tcW w:w="1134" w:type="dxa"/>
          </w:tcPr>
          <w:p w:rsidR="00DD2BA8" w:rsidRDefault="00DD2BA8" w:rsidP="00807F35">
            <w:pPr>
              <w:jc w:val="center"/>
              <w:rPr>
                <w:rFonts w:eastAsia="Calibri"/>
              </w:rPr>
            </w:pPr>
            <w:r>
              <w:rPr>
                <w:rFonts w:eastAsia="Calibri"/>
                <w:sz w:val="24"/>
                <w:szCs w:val="24"/>
              </w:rPr>
              <w:t>61 чел.</w:t>
            </w:r>
          </w:p>
        </w:tc>
        <w:tc>
          <w:tcPr>
            <w:tcW w:w="5438" w:type="dxa"/>
          </w:tcPr>
          <w:p w:rsidR="00DD2BA8" w:rsidRDefault="00DD2BA8" w:rsidP="00807F35">
            <w:pPr>
              <w:rPr>
                <w:rFonts w:eastAsia="Calibri"/>
                <w:color w:val="000000"/>
              </w:rPr>
            </w:pPr>
            <w:r>
              <w:rPr>
                <w:rFonts w:eastAsia="Calibri"/>
                <w:color w:val="000000"/>
                <w:sz w:val="24"/>
                <w:szCs w:val="24"/>
              </w:rPr>
              <w:t>1.Сформированное представление о факторах, влияющих на выбор профессии.</w:t>
            </w:r>
          </w:p>
          <w:p w:rsidR="00DD2BA8" w:rsidRDefault="00DD2BA8" w:rsidP="00807F35">
            <w:pPr>
              <w:rPr>
                <w:rFonts w:eastAsia="Calibri"/>
                <w:color w:val="000000"/>
              </w:rPr>
            </w:pPr>
            <w:r>
              <w:rPr>
                <w:rFonts w:eastAsia="Calibri"/>
                <w:color w:val="000000"/>
                <w:sz w:val="24"/>
                <w:szCs w:val="24"/>
              </w:rPr>
              <w:t>2.Сформированное умение осознать и определить ошибки в выборе профессии.</w:t>
            </w:r>
          </w:p>
          <w:p w:rsidR="00DD2BA8" w:rsidRDefault="00DD2BA8" w:rsidP="00807F35">
            <w:pPr>
              <w:rPr>
                <w:rFonts w:eastAsia="Calibri"/>
                <w:color w:val="000000"/>
              </w:rPr>
            </w:pPr>
            <w:r>
              <w:rPr>
                <w:rFonts w:eastAsia="Calibri"/>
                <w:color w:val="000000"/>
                <w:sz w:val="24"/>
                <w:szCs w:val="24"/>
              </w:rPr>
              <w:t>3.Сформированная стратегия выбора профессии.</w:t>
            </w:r>
          </w:p>
          <w:p w:rsidR="00DD2BA8" w:rsidRDefault="00DD2BA8" w:rsidP="00807F35">
            <w:pPr>
              <w:rPr>
                <w:rFonts w:eastAsia="Calibri"/>
                <w:color w:val="000000"/>
              </w:rPr>
            </w:pPr>
            <w:r>
              <w:rPr>
                <w:rFonts w:eastAsia="Calibri"/>
                <w:color w:val="000000"/>
                <w:sz w:val="24"/>
                <w:szCs w:val="24"/>
              </w:rPr>
              <w:t>4.Осознание путей получения профессионального образования.</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Видео-курс для учащихся 11 класса</w:t>
            </w:r>
          </w:p>
        </w:tc>
        <w:tc>
          <w:tcPr>
            <w:tcW w:w="1985" w:type="dxa"/>
          </w:tcPr>
          <w:p w:rsidR="00DD2BA8" w:rsidRDefault="00DD2BA8" w:rsidP="00807F35">
            <w:pPr>
              <w:tabs>
                <w:tab w:val="left" w:pos="720"/>
              </w:tabs>
              <w:rPr>
                <w:rFonts w:eastAsia="Calibri"/>
              </w:rPr>
            </w:pPr>
            <w:r>
              <w:rPr>
                <w:rFonts w:eastAsia="Calibri"/>
                <w:sz w:val="24"/>
                <w:szCs w:val="24"/>
              </w:rPr>
              <w:t>Профессии будущего – кем мне стать?</w:t>
            </w:r>
          </w:p>
        </w:tc>
        <w:tc>
          <w:tcPr>
            <w:tcW w:w="1134" w:type="dxa"/>
          </w:tcPr>
          <w:p w:rsidR="00DD2BA8" w:rsidRDefault="00DD2BA8" w:rsidP="00807F35">
            <w:pPr>
              <w:jc w:val="center"/>
              <w:rPr>
                <w:rFonts w:eastAsia="Calibri"/>
              </w:rPr>
            </w:pPr>
            <w:r>
              <w:rPr>
                <w:rFonts w:eastAsia="Calibri"/>
                <w:sz w:val="24"/>
                <w:szCs w:val="24"/>
              </w:rPr>
              <w:t>15 чел.</w:t>
            </w:r>
          </w:p>
        </w:tc>
        <w:tc>
          <w:tcPr>
            <w:tcW w:w="5438" w:type="dxa"/>
          </w:tcPr>
          <w:p w:rsidR="00DD2BA8" w:rsidRDefault="00DD2BA8" w:rsidP="00807F35">
            <w:pPr>
              <w:rPr>
                <w:rFonts w:eastAsia="Calibri"/>
                <w:color w:val="000000"/>
              </w:rPr>
            </w:pPr>
            <w:r>
              <w:rPr>
                <w:rFonts w:eastAsia="Calibri"/>
                <w:color w:val="000000"/>
                <w:sz w:val="24"/>
                <w:szCs w:val="24"/>
              </w:rPr>
              <w:t>1. Сформированное представление о мире профессий.</w:t>
            </w:r>
          </w:p>
          <w:p w:rsidR="00DD2BA8" w:rsidRDefault="00DD2BA8" w:rsidP="00807F35">
            <w:pPr>
              <w:rPr>
                <w:rFonts w:eastAsia="Calibri"/>
                <w:color w:val="000000"/>
              </w:rPr>
            </w:pPr>
            <w:r>
              <w:rPr>
                <w:rFonts w:eastAsia="Calibri"/>
                <w:color w:val="000000"/>
                <w:sz w:val="24"/>
                <w:szCs w:val="24"/>
              </w:rPr>
              <w:t>2.Оценка (переоценка) личностных качеств, необходимых для получения будущей профессии.</w:t>
            </w:r>
          </w:p>
          <w:p w:rsidR="00DD2BA8" w:rsidRDefault="00DD2BA8" w:rsidP="00807F35">
            <w:pPr>
              <w:rPr>
                <w:rFonts w:eastAsia="Calibri"/>
                <w:color w:val="000000"/>
              </w:rPr>
            </w:pPr>
            <w:r>
              <w:rPr>
                <w:rFonts w:eastAsia="Calibri"/>
                <w:color w:val="000000"/>
                <w:sz w:val="24"/>
                <w:szCs w:val="24"/>
              </w:rPr>
              <w:t>3.Формирование психологической готовности к профессиональной карьере.</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Беседа-практикум для учащихся 9, 11-х классов</w:t>
            </w:r>
          </w:p>
        </w:tc>
        <w:tc>
          <w:tcPr>
            <w:tcW w:w="1985" w:type="dxa"/>
          </w:tcPr>
          <w:p w:rsidR="00DD2BA8" w:rsidRDefault="00DD2BA8" w:rsidP="00807F35">
            <w:pPr>
              <w:tabs>
                <w:tab w:val="left" w:pos="720"/>
              </w:tabs>
              <w:rPr>
                <w:rFonts w:eastAsia="Calibri"/>
              </w:rPr>
            </w:pPr>
            <w:r>
              <w:rPr>
                <w:rFonts w:eastAsia="Calibri"/>
                <w:sz w:val="24"/>
                <w:szCs w:val="24"/>
              </w:rPr>
              <w:t>Как подготовиться к ЕГЭ (ГИА)</w:t>
            </w:r>
          </w:p>
        </w:tc>
        <w:tc>
          <w:tcPr>
            <w:tcW w:w="1134" w:type="dxa"/>
          </w:tcPr>
          <w:p w:rsidR="00DD2BA8" w:rsidRDefault="00DD2BA8" w:rsidP="00807F35">
            <w:pPr>
              <w:jc w:val="center"/>
              <w:rPr>
                <w:rFonts w:eastAsia="Calibri"/>
              </w:rPr>
            </w:pPr>
            <w:r>
              <w:rPr>
                <w:rFonts w:eastAsia="Calibri"/>
                <w:sz w:val="24"/>
                <w:szCs w:val="24"/>
              </w:rPr>
              <w:t>186чел.</w:t>
            </w:r>
          </w:p>
        </w:tc>
        <w:tc>
          <w:tcPr>
            <w:tcW w:w="5438" w:type="dxa"/>
          </w:tcPr>
          <w:p w:rsidR="00DD2BA8" w:rsidRDefault="00DD2BA8" w:rsidP="00807F35">
            <w:pPr>
              <w:rPr>
                <w:rFonts w:eastAsia="Calibri"/>
                <w:color w:val="000000"/>
              </w:rPr>
            </w:pPr>
            <w:r>
              <w:rPr>
                <w:rFonts w:eastAsia="Calibri"/>
                <w:color w:val="000000"/>
                <w:sz w:val="24"/>
                <w:szCs w:val="24"/>
              </w:rPr>
              <w:t>1.Сформированное представление о процедуре ЕГЭ и ее отличие от традиционного экзамена.</w:t>
            </w:r>
          </w:p>
          <w:p w:rsidR="00DD2BA8" w:rsidRDefault="00DD2BA8" w:rsidP="00807F35">
            <w:pPr>
              <w:rPr>
                <w:rFonts w:eastAsia="Calibri"/>
                <w:color w:val="000000"/>
              </w:rPr>
            </w:pPr>
            <w:r>
              <w:rPr>
                <w:rFonts w:eastAsia="Calibri"/>
                <w:color w:val="000000"/>
                <w:sz w:val="24"/>
                <w:szCs w:val="24"/>
              </w:rPr>
              <w:t>2.Осознание трудностей, с которыми может столкнуть выпускник на экзамене.</w:t>
            </w:r>
          </w:p>
          <w:p w:rsidR="00DD2BA8" w:rsidRDefault="00DD2BA8" w:rsidP="00807F35">
            <w:pPr>
              <w:rPr>
                <w:rFonts w:eastAsia="Calibri"/>
                <w:color w:val="000000"/>
              </w:rPr>
            </w:pPr>
            <w:r>
              <w:rPr>
                <w:rFonts w:eastAsia="Calibri"/>
                <w:color w:val="000000"/>
                <w:sz w:val="24"/>
                <w:szCs w:val="24"/>
              </w:rPr>
              <w:t>3.Оценка и анализ типа своей репрезентативной системы.</w:t>
            </w:r>
          </w:p>
          <w:p w:rsidR="00DD2BA8" w:rsidRDefault="00DD2BA8" w:rsidP="00807F35">
            <w:pPr>
              <w:rPr>
                <w:rFonts w:eastAsia="Calibri"/>
                <w:color w:val="000000"/>
              </w:rPr>
            </w:pPr>
            <w:r>
              <w:rPr>
                <w:rFonts w:eastAsia="Calibri"/>
                <w:color w:val="000000"/>
                <w:sz w:val="24"/>
                <w:szCs w:val="24"/>
              </w:rPr>
              <w:t>4. Сформированная стратегия подготовки к экзаменам.</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Тренинг-беседа для учащихся 5 «В» класса (по запросу)</w:t>
            </w:r>
          </w:p>
        </w:tc>
        <w:tc>
          <w:tcPr>
            <w:tcW w:w="1985"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Дружный класс</w:t>
            </w:r>
          </w:p>
        </w:tc>
        <w:tc>
          <w:tcPr>
            <w:tcW w:w="1134" w:type="dxa"/>
          </w:tcPr>
          <w:p w:rsidR="00DD2BA8" w:rsidRDefault="00DD2BA8" w:rsidP="00807F35">
            <w:pPr>
              <w:tabs>
                <w:tab w:val="left" w:pos="455"/>
              </w:tabs>
              <w:autoSpaceDE w:val="0"/>
              <w:autoSpaceDN w:val="0"/>
              <w:adjustRightInd w:val="0"/>
              <w:rPr>
                <w:rFonts w:eastAsia="Calibri"/>
              </w:rPr>
            </w:pPr>
            <w:r>
              <w:rPr>
                <w:rFonts w:eastAsia="Calibri"/>
                <w:sz w:val="24"/>
                <w:szCs w:val="24"/>
              </w:rPr>
              <w:t>20 чел.</w:t>
            </w:r>
          </w:p>
        </w:tc>
        <w:tc>
          <w:tcPr>
            <w:tcW w:w="5438" w:type="dxa"/>
          </w:tcPr>
          <w:p w:rsidR="00DD2BA8" w:rsidRDefault="00DD2BA8" w:rsidP="00807F35">
            <w:pPr>
              <w:tabs>
                <w:tab w:val="left" w:pos="455"/>
              </w:tabs>
              <w:autoSpaceDE w:val="0"/>
              <w:autoSpaceDN w:val="0"/>
              <w:adjustRightInd w:val="0"/>
              <w:rPr>
                <w:rFonts w:eastAsia="Calibri"/>
              </w:rPr>
            </w:pPr>
            <w:r>
              <w:rPr>
                <w:rFonts w:eastAsia="Calibri"/>
                <w:sz w:val="24"/>
                <w:szCs w:val="24"/>
              </w:rPr>
              <w:t>1.Развитие навыков конструктивного общения и сотрудничества.</w:t>
            </w:r>
          </w:p>
          <w:p w:rsidR="00DD2BA8" w:rsidRDefault="00DD2BA8" w:rsidP="00807F35">
            <w:pPr>
              <w:tabs>
                <w:tab w:val="left" w:pos="455"/>
              </w:tabs>
              <w:autoSpaceDE w:val="0"/>
              <w:autoSpaceDN w:val="0"/>
              <w:adjustRightInd w:val="0"/>
              <w:rPr>
                <w:rFonts w:eastAsia="Calibri"/>
              </w:rPr>
            </w:pPr>
            <w:r>
              <w:rPr>
                <w:rFonts w:eastAsia="Calibri"/>
                <w:sz w:val="24"/>
                <w:szCs w:val="24"/>
              </w:rPr>
              <w:t>2.Сформированные положительные взаимоотношения в коллективе.</w:t>
            </w:r>
          </w:p>
          <w:p w:rsidR="00DD2BA8" w:rsidRDefault="00DD2BA8" w:rsidP="00807F35">
            <w:pPr>
              <w:tabs>
                <w:tab w:val="left" w:pos="455"/>
              </w:tabs>
              <w:autoSpaceDE w:val="0"/>
              <w:autoSpaceDN w:val="0"/>
              <w:adjustRightInd w:val="0"/>
              <w:rPr>
                <w:rFonts w:eastAsia="Calibri"/>
              </w:rPr>
            </w:pPr>
            <w:r>
              <w:rPr>
                <w:rFonts w:eastAsia="Calibri"/>
                <w:sz w:val="24"/>
                <w:szCs w:val="24"/>
              </w:rPr>
              <w:t>3. Сплочение классного коллектива.</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Практикум для учащихся 7 «Б» класса (по запросу)</w:t>
            </w:r>
          </w:p>
        </w:tc>
        <w:tc>
          <w:tcPr>
            <w:tcW w:w="1985"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Отношения с родителями</w:t>
            </w:r>
          </w:p>
        </w:tc>
        <w:tc>
          <w:tcPr>
            <w:tcW w:w="1134"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54 чел.</w:t>
            </w:r>
          </w:p>
        </w:tc>
        <w:tc>
          <w:tcPr>
            <w:tcW w:w="5438" w:type="dxa"/>
          </w:tcPr>
          <w:p w:rsidR="00DD2BA8" w:rsidRDefault="00DD2BA8" w:rsidP="00807F35">
            <w:pPr>
              <w:tabs>
                <w:tab w:val="left" w:pos="455"/>
              </w:tabs>
              <w:autoSpaceDE w:val="0"/>
              <w:autoSpaceDN w:val="0"/>
              <w:adjustRightInd w:val="0"/>
              <w:rPr>
                <w:rFonts w:eastAsia="Calibri"/>
              </w:rPr>
            </w:pPr>
            <w:r>
              <w:rPr>
                <w:rFonts w:eastAsia="Calibri"/>
                <w:sz w:val="24"/>
                <w:szCs w:val="24"/>
              </w:rPr>
              <w:t>1.Сформированное представление об особенностях взаимоотношений с родителями.</w:t>
            </w:r>
          </w:p>
          <w:p w:rsidR="00DD2BA8" w:rsidRDefault="00DD2BA8" w:rsidP="00807F35">
            <w:pPr>
              <w:tabs>
                <w:tab w:val="left" w:pos="455"/>
              </w:tabs>
              <w:autoSpaceDE w:val="0"/>
              <w:autoSpaceDN w:val="0"/>
              <w:adjustRightInd w:val="0"/>
              <w:rPr>
                <w:rFonts w:eastAsia="Calibri"/>
              </w:rPr>
            </w:pPr>
            <w:r>
              <w:rPr>
                <w:rFonts w:eastAsia="Calibri"/>
                <w:sz w:val="24"/>
                <w:szCs w:val="24"/>
              </w:rPr>
              <w:t>2.Осознание важности дружных, позитивных отношений с родителями.</w:t>
            </w:r>
          </w:p>
          <w:p w:rsidR="00DD2BA8" w:rsidRDefault="00DD2BA8" w:rsidP="00807F35">
            <w:pPr>
              <w:tabs>
                <w:tab w:val="left" w:pos="455"/>
              </w:tabs>
              <w:autoSpaceDE w:val="0"/>
              <w:autoSpaceDN w:val="0"/>
              <w:adjustRightInd w:val="0"/>
              <w:rPr>
                <w:rFonts w:eastAsia="Calibri"/>
              </w:rPr>
            </w:pPr>
            <w:r>
              <w:rPr>
                <w:rFonts w:eastAsia="Calibri"/>
                <w:sz w:val="24"/>
                <w:szCs w:val="24"/>
              </w:rPr>
              <w:t>3.Сформированное умение понять и принять позицию взрослых.</w:t>
            </w:r>
          </w:p>
        </w:tc>
      </w:tr>
      <w:tr w:rsidR="00DD2BA8" w:rsidTr="00807F35">
        <w:tc>
          <w:tcPr>
            <w:tcW w:w="1809"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 xml:space="preserve">Практикум для учащихся 7-х классов (по </w:t>
            </w:r>
            <w:r>
              <w:rPr>
                <w:rFonts w:eastAsia="Calibri"/>
                <w:sz w:val="24"/>
                <w:szCs w:val="24"/>
              </w:rPr>
              <w:lastRenderedPageBreak/>
              <w:t>запросу)</w:t>
            </w:r>
          </w:p>
        </w:tc>
        <w:tc>
          <w:tcPr>
            <w:tcW w:w="1985" w:type="dxa"/>
          </w:tcPr>
          <w:p w:rsidR="00DD2BA8" w:rsidRDefault="00DD2BA8" w:rsidP="00807F35">
            <w:pPr>
              <w:tabs>
                <w:tab w:val="left" w:pos="720"/>
              </w:tabs>
              <w:rPr>
                <w:rFonts w:eastAsia="Calibri"/>
              </w:rPr>
            </w:pPr>
            <w:r>
              <w:rPr>
                <w:rFonts w:eastAsia="Calibri"/>
                <w:sz w:val="24"/>
                <w:szCs w:val="24"/>
              </w:rPr>
              <w:lastRenderedPageBreak/>
              <w:t>Как сказать «Нет!» другим и «Да!» себе</w:t>
            </w:r>
          </w:p>
        </w:tc>
        <w:tc>
          <w:tcPr>
            <w:tcW w:w="1134" w:type="dxa"/>
          </w:tcPr>
          <w:p w:rsidR="00DD2BA8" w:rsidRDefault="00DD2BA8" w:rsidP="00807F35">
            <w:pPr>
              <w:tabs>
                <w:tab w:val="left" w:pos="455"/>
              </w:tabs>
              <w:autoSpaceDE w:val="0"/>
              <w:autoSpaceDN w:val="0"/>
              <w:adjustRightInd w:val="0"/>
              <w:jc w:val="center"/>
              <w:rPr>
                <w:rFonts w:eastAsia="Calibri"/>
              </w:rPr>
            </w:pPr>
            <w:r>
              <w:rPr>
                <w:rFonts w:eastAsia="Calibri"/>
                <w:sz w:val="24"/>
                <w:szCs w:val="24"/>
              </w:rPr>
              <w:t>67 чел.</w:t>
            </w:r>
          </w:p>
        </w:tc>
        <w:tc>
          <w:tcPr>
            <w:tcW w:w="5438" w:type="dxa"/>
          </w:tcPr>
          <w:p w:rsidR="00DD2BA8" w:rsidRDefault="00DD2BA8" w:rsidP="00807F35">
            <w:pPr>
              <w:tabs>
                <w:tab w:val="left" w:pos="455"/>
              </w:tabs>
              <w:autoSpaceDE w:val="0"/>
              <w:autoSpaceDN w:val="0"/>
              <w:adjustRightInd w:val="0"/>
              <w:rPr>
                <w:rFonts w:eastAsia="Calibri"/>
              </w:rPr>
            </w:pPr>
            <w:r>
              <w:rPr>
                <w:rFonts w:eastAsia="Calibri"/>
                <w:sz w:val="24"/>
                <w:szCs w:val="24"/>
              </w:rPr>
              <w:t>1.Сформированное представление о методах давления и манипуляции.</w:t>
            </w:r>
          </w:p>
          <w:p w:rsidR="00DD2BA8" w:rsidRDefault="00DD2BA8" w:rsidP="00807F35">
            <w:pPr>
              <w:tabs>
                <w:tab w:val="left" w:pos="455"/>
              </w:tabs>
              <w:autoSpaceDE w:val="0"/>
              <w:autoSpaceDN w:val="0"/>
              <w:adjustRightInd w:val="0"/>
              <w:rPr>
                <w:rFonts w:eastAsia="Calibri"/>
              </w:rPr>
            </w:pPr>
            <w:r>
              <w:rPr>
                <w:rFonts w:eastAsia="Calibri"/>
                <w:sz w:val="24"/>
                <w:szCs w:val="24"/>
              </w:rPr>
              <w:t xml:space="preserve">2.Сформированное умение распознать давление и </w:t>
            </w:r>
            <w:r>
              <w:rPr>
                <w:rFonts w:eastAsia="Calibri"/>
                <w:sz w:val="24"/>
                <w:szCs w:val="24"/>
              </w:rPr>
              <w:lastRenderedPageBreak/>
              <w:t>оказать ему сопротивление.</w:t>
            </w:r>
          </w:p>
          <w:p w:rsidR="00DD2BA8" w:rsidRDefault="00DD2BA8" w:rsidP="00807F35">
            <w:pPr>
              <w:tabs>
                <w:tab w:val="left" w:pos="455"/>
              </w:tabs>
              <w:autoSpaceDE w:val="0"/>
              <w:autoSpaceDN w:val="0"/>
              <w:adjustRightInd w:val="0"/>
              <w:rPr>
                <w:rFonts w:eastAsia="Calibri"/>
              </w:rPr>
            </w:pPr>
            <w:r>
              <w:rPr>
                <w:rFonts w:eastAsia="Calibri"/>
                <w:sz w:val="24"/>
                <w:szCs w:val="24"/>
              </w:rPr>
              <w:t>3.Сформированные навыки волевого и уверенного поведения в ситуациях давления.</w:t>
            </w:r>
          </w:p>
        </w:tc>
      </w:tr>
      <w:tr w:rsidR="00DD2BA8" w:rsidTr="00807F35">
        <w:trPr>
          <w:trHeight w:val="724"/>
        </w:trPr>
        <w:tc>
          <w:tcPr>
            <w:tcW w:w="10366" w:type="dxa"/>
            <w:gridSpan w:val="4"/>
          </w:tcPr>
          <w:p w:rsidR="00DD2BA8" w:rsidRDefault="00DD2BA8" w:rsidP="00807F35">
            <w:pPr>
              <w:rPr>
                <w:rFonts w:eastAsia="Calibri"/>
              </w:rPr>
            </w:pPr>
            <w:r>
              <w:rPr>
                <w:rFonts w:eastAsia="Calibri"/>
                <w:b/>
                <w:sz w:val="24"/>
                <w:szCs w:val="24"/>
              </w:rPr>
              <w:lastRenderedPageBreak/>
              <w:t>Анализ:</w:t>
            </w:r>
            <w:r>
              <w:rPr>
                <w:rFonts w:eastAsia="Calibri"/>
                <w:sz w:val="24"/>
                <w:szCs w:val="24"/>
              </w:rPr>
              <w:t xml:space="preserve"> По результатам мероприятий у учащихся были сформированы необходимые знания и умения.</w:t>
            </w:r>
          </w:p>
        </w:tc>
      </w:tr>
    </w:tbl>
    <w:p w:rsidR="00DD2BA8" w:rsidRDefault="00DD2BA8" w:rsidP="00DD2BA8">
      <w:pPr>
        <w:jc w:val="both"/>
      </w:pPr>
    </w:p>
    <w:p w:rsidR="00DD2BA8" w:rsidRDefault="00DD2BA8" w:rsidP="00DD2BA8">
      <w:pPr>
        <w:jc w:val="both"/>
      </w:pPr>
      <w:r>
        <w:rPr>
          <w:rFonts w:ascii="Times New Roman" w:hAnsi="Times New Roman" w:cs="Times New Roman"/>
          <w:sz w:val="24"/>
          <w:szCs w:val="24"/>
        </w:rPr>
        <w:t>Также в 2024 – 2025 учебном году были реализованы профилактические программы.</w:t>
      </w:r>
    </w:p>
    <w:tbl>
      <w:tblPr>
        <w:tblStyle w:val="affffff1"/>
        <w:tblW w:w="10313" w:type="dxa"/>
        <w:tblLayout w:type="fixed"/>
        <w:tblLook w:val="04A0" w:firstRow="1" w:lastRow="0" w:firstColumn="1" w:lastColumn="0" w:noHBand="0" w:noVBand="1"/>
      </w:tblPr>
      <w:tblGrid>
        <w:gridCol w:w="1951"/>
        <w:gridCol w:w="1701"/>
        <w:gridCol w:w="1276"/>
        <w:gridCol w:w="1701"/>
        <w:gridCol w:w="3684"/>
      </w:tblGrid>
      <w:tr w:rsidR="00DD2BA8" w:rsidTr="00807F35">
        <w:tc>
          <w:tcPr>
            <w:tcW w:w="1951" w:type="dxa"/>
          </w:tcPr>
          <w:p w:rsidR="00DD2BA8" w:rsidRDefault="00DD2BA8" w:rsidP="00807F35">
            <w:pPr>
              <w:jc w:val="center"/>
              <w:rPr>
                <w:rFonts w:eastAsia="Calibri"/>
                <w:b/>
              </w:rPr>
            </w:pPr>
            <w:r>
              <w:rPr>
                <w:rFonts w:eastAsia="Calibri"/>
                <w:b/>
                <w:sz w:val="24"/>
                <w:szCs w:val="24"/>
              </w:rPr>
              <w:t>Программа, мероприятие</w:t>
            </w:r>
          </w:p>
        </w:tc>
        <w:tc>
          <w:tcPr>
            <w:tcW w:w="1701" w:type="dxa"/>
          </w:tcPr>
          <w:p w:rsidR="00DD2BA8" w:rsidRDefault="00DD2BA8" w:rsidP="00807F35">
            <w:pPr>
              <w:jc w:val="center"/>
              <w:rPr>
                <w:rFonts w:eastAsia="Calibri"/>
                <w:b/>
              </w:rPr>
            </w:pPr>
            <w:r>
              <w:rPr>
                <w:rFonts w:eastAsia="Calibri"/>
                <w:b/>
                <w:sz w:val="24"/>
                <w:szCs w:val="24"/>
              </w:rPr>
              <w:t>Категория участников</w:t>
            </w:r>
          </w:p>
        </w:tc>
        <w:tc>
          <w:tcPr>
            <w:tcW w:w="1276" w:type="dxa"/>
          </w:tcPr>
          <w:p w:rsidR="00DD2BA8" w:rsidRDefault="00DD2BA8" w:rsidP="00807F35">
            <w:pPr>
              <w:jc w:val="center"/>
              <w:rPr>
                <w:rFonts w:eastAsia="Calibri"/>
                <w:b/>
              </w:rPr>
            </w:pPr>
            <w:r>
              <w:rPr>
                <w:rFonts w:eastAsia="Calibri"/>
                <w:b/>
                <w:sz w:val="24"/>
                <w:szCs w:val="24"/>
              </w:rPr>
              <w:t>Кол-во занятий</w:t>
            </w:r>
          </w:p>
        </w:tc>
        <w:tc>
          <w:tcPr>
            <w:tcW w:w="1701" w:type="dxa"/>
          </w:tcPr>
          <w:p w:rsidR="00DD2BA8" w:rsidRDefault="00DD2BA8" w:rsidP="00807F35">
            <w:pPr>
              <w:jc w:val="center"/>
              <w:rPr>
                <w:rFonts w:eastAsia="Calibri"/>
                <w:b/>
              </w:rPr>
            </w:pPr>
            <w:r>
              <w:rPr>
                <w:rFonts w:eastAsia="Calibri"/>
                <w:b/>
                <w:sz w:val="24"/>
                <w:szCs w:val="24"/>
              </w:rPr>
              <w:t>Форма проведения</w:t>
            </w:r>
          </w:p>
        </w:tc>
        <w:tc>
          <w:tcPr>
            <w:tcW w:w="3684" w:type="dxa"/>
          </w:tcPr>
          <w:p w:rsidR="00DD2BA8" w:rsidRDefault="00DD2BA8" w:rsidP="00807F35">
            <w:pPr>
              <w:jc w:val="center"/>
              <w:rPr>
                <w:rFonts w:eastAsia="Calibri"/>
              </w:rPr>
            </w:pPr>
            <w:r>
              <w:rPr>
                <w:rFonts w:eastAsia="Calibri"/>
                <w:b/>
                <w:sz w:val="24"/>
                <w:szCs w:val="24"/>
              </w:rPr>
              <w:t>Результаты</w:t>
            </w:r>
          </w:p>
        </w:tc>
      </w:tr>
      <w:tr w:rsidR="00DD2BA8" w:rsidTr="00807F35">
        <w:tc>
          <w:tcPr>
            <w:tcW w:w="1951" w:type="dxa"/>
          </w:tcPr>
          <w:p w:rsidR="00DD2BA8" w:rsidRDefault="00DD2BA8" w:rsidP="00807F35">
            <w:pPr>
              <w:rPr>
                <w:rFonts w:eastAsia="Calibri"/>
              </w:rPr>
            </w:pPr>
            <w:r>
              <w:rPr>
                <w:rFonts w:eastAsia="Calibri"/>
                <w:sz w:val="24"/>
                <w:szCs w:val="24"/>
              </w:rPr>
              <w:t>Программа практических занятий по антинарко</w:t>
            </w:r>
          </w:p>
        </w:tc>
        <w:tc>
          <w:tcPr>
            <w:tcW w:w="1701" w:type="dxa"/>
          </w:tcPr>
          <w:p w:rsidR="00DD2BA8" w:rsidRDefault="00DD2BA8" w:rsidP="00807F35">
            <w:pPr>
              <w:rPr>
                <w:rFonts w:eastAsia="Calibri"/>
              </w:rPr>
            </w:pPr>
            <w:r>
              <w:rPr>
                <w:rFonts w:eastAsia="Calibri"/>
                <w:sz w:val="24"/>
                <w:szCs w:val="24"/>
              </w:rPr>
              <w:t>Учащиеся 5 – 8 классов</w:t>
            </w:r>
          </w:p>
        </w:tc>
        <w:tc>
          <w:tcPr>
            <w:tcW w:w="1276" w:type="dxa"/>
          </w:tcPr>
          <w:p w:rsidR="00DD2BA8" w:rsidRDefault="00DD2BA8" w:rsidP="00807F35">
            <w:pPr>
              <w:jc w:val="center"/>
              <w:rPr>
                <w:rFonts w:eastAsia="Calibri"/>
              </w:rPr>
            </w:pPr>
            <w:r>
              <w:rPr>
                <w:rFonts w:eastAsia="Calibri"/>
                <w:sz w:val="24"/>
                <w:szCs w:val="24"/>
              </w:rPr>
              <w:t>В течение года</w:t>
            </w:r>
          </w:p>
        </w:tc>
        <w:tc>
          <w:tcPr>
            <w:tcW w:w="1701" w:type="dxa"/>
          </w:tcPr>
          <w:p w:rsidR="00DD2BA8" w:rsidRDefault="00DD2BA8" w:rsidP="00807F35">
            <w:pPr>
              <w:rPr>
                <w:rFonts w:eastAsia="Calibri"/>
              </w:rPr>
            </w:pPr>
            <w:r>
              <w:rPr>
                <w:rFonts w:eastAsia="Calibri"/>
                <w:sz w:val="24"/>
                <w:szCs w:val="24"/>
              </w:rPr>
              <w:t>групповая</w:t>
            </w:r>
          </w:p>
        </w:tc>
        <w:tc>
          <w:tcPr>
            <w:tcW w:w="3684" w:type="dxa"/>
          </w:tcPr>
          <w:p w:rsidR="00DD2BA8" w:rsidRDefault="00DD2BA8" w:rsidP="00807F35">
            <w:pPr>
              <w:rPr>
                <w:rFonts w:eastAsia="Calibri"/>
              </w:rPr>
            </w:pPr>
            <w:r>
              <w:rPr>
                <w:rFonts w:eastAsia="Calibri"/>
                <w:sz w:val="24"/>
                <w:szCs w:val="24"/>
              </w:rPr>
              <w:t>1.Сформированное представление о вредных и полезных привычках, об опасности и последствиях употребления ПАВ.</w:t>
            </w:r>
          </w:p>
          <w:p w:rsidR="00DD2BA8" w:rsidRDefault="00DD2BA8" w:rsidP="00807F35">
            <w:pPr>
              <w:rPr>
                <w:rFonts w:eastAsia="Calibri"/>
              </w:rPr>
            </w:pPr>
            <w:r>
              <w:rPr>
                <w:rFonts w:eastAsia="Calibri"/>
                <w:sz w:val="24"/>
                <w:szCs w:val="24"/>
              </w:rPr>
              <w:t>2. Повышение мотивации на здоровый образ жизни.</w:t>
            </w:r>
          </w:p>
          <w:p w:rsidR="00DD2BA8" w:rsidRDefault="00DD2BA8" w:rsidP="00807F35">
            <w:pPr>
              <w:rPr>
                <w:rFonts w:eastAsia="Calibri"/>
              </w:rPr>
            </w:pPr>
            <w:r>
              <w:rPr>
                <w:rFonts w:eastAsia="Calibri"/>
                <w:sz w:val="24"/>
                <w:szCs w:val="24"/>
              </w:rPr>
              <w:t>3.Осознанное негативное отношение к курению, алкоголю, наркотикам.</w:t>
            </w:r>
          </w:p>
          <w:p w:rsidR="00DD2BA8" w:rsidRDefault="00DD2BA8" w:rsidP="00807F35">
            <w:pPr>
              <w:rPr>
                <w:rFonts w:eastAsia="Calibri"/>
              </w:rPr>
            </w:pPr>
            <w:r>
              <w:rPr>
                <w:rFonts w:eastAsia="Calibri"/>
                <w:sz w:val="24"/>
                <w:szCs w:val="24"/>
              </w:rPr>
              <w:t>4. Сформированные навыки противостоять давлению, умение отказывать.</w:t>
            </w:r>
          </w:p>
        </w:tc>
      </w:tr>
      <w:tr w:rsidR="00DD2BA8" w:rsidTr="00807F35">
        <w:tc>
          <w:tcPr>
            <w:tcW w:w="1951" w:type="dxa"/>
          </w:tcPr>
          <w:p w:rsidR="00DD2BA8" w:rsidRDefault="00DD2BA8" w:rsidP="00807F35">
            <w:pPr>
              <w:rPr>
                <w:rFonts w:eastAsia="Calibri"/>
              </w:rPr>
            </w:pPr>
            <w:r>
              <w:rPr>
                <w:rFonts w:eastAsia="Calibri"/>
                <w:sz w:val="24"/>
                <w:szCs w:val="24"/>
              </w:rPr>
              <w:t xml:space="preserve">Программа практических занятий по профилактике суицидального поведения учащихся </w:t>
            </w:r>
          </w:p>
        </w:tc>
        <w:tc>
          <w:tcPr>
            <w:tcW w:w="1701" w:type="dxa"/>
          </w:tcPr>
          <w:p w:rsidR="00DD2BA8" w:rsidRDefault="00DD2BA8" w:rsidP="00807F35">
            <w:pPr>
              <w:rPr>
                <w:rFonts w:eastAsia="Calibri"/>
              </w:rPr>
            </w:pPr>
            <w:r>
              <w:rPr>
                <w:rFonts w:eastAsia="Calibri"/>
                <w:sz w:val="24"/>
                <w:szCs w:val="24"/>
              </w:rPr>
              <w:t>Учащиеся 5 – 9 классов</w:t>
            </w:r>
          </w:p>
        </w:tc>
        <w:tc>
          <w:tcPr>
            <w:tcW w:w="1276" w:type="dxa"/>
          </w:tcPr>
          <w:p w:rsidR="00DD2BA8" w:rsidRDefault="00DD2BA8" w:rsidP="00807F35">
            <w:pPr>
              <w:jc w:val="center"/>
              <w:rPr>
                <w:rFonts w:eastAsia="Calibri"/>
              </w:rPr>
            </w:pPr>
            <w:r>
              <w:rPr>
                <w:rFonts w:eastAsia="Calibri"/>
                <w:sz w:val="24"/>
                <w:szCs w:val="24"/>
              </w:rPr>
              <w:t>В течении года</w:t>
            </w:r>
          </w:p>
        </w:tc>
        <w:tc>
          <w:tcPr>
            <w:tcW w:w="1701" w:type="dxa"/>
          </w:tcPr>
          <w:p w:rsidR="00DD2BA8" w:rsidRDefault="00DD2BA8" w:rsidP="00807F35">
            <w:pPr>
              <w:rPr>
                <w:rFonts w:eastAsia="Calibri"/>
              </w:rPr>
            </w:pPr>
            <w:r>
              <w:rPr>
                <w:rFonts w:eastAsia="Calibri"/>
                <w:sz w:val="24"/>
                <w:szCs w:val="24"/>
              </w:rPr>
              <w:t>групповая</w:t>
            </w:r>
          </w:p>
        </w:tc>
        <w:tc>
          <w:tcPr>
            <w:tcW w:w="3684" w:type="dxa"/>
          </w:tcPr>
          <w:p w:rsidR="00DD2BA8" w:rsidRDefault="00DD2BA8" w:rsidP="00807F35">
            <w:pPr>
              <w:rPr>
                <w:rFonts w:eastAsia="Calibri"/>
              </w:rPr>
            </w:pPr>
            <w:r>
              <w:rPr>
                <w:rFonts w:eastAsia="Calibri"/>
                <w:sz w:val="24"/>
                <w:szCs w:val="24"/>
              </w:rPr>
              <w:t>1. Сформированное умение управлять выражением своих чувств и эмоциональных реакций.</w:t>
            </w:r>
          </w:p>
          <w:p w:rsidR="00DD2BA8" w:rsidRDefault="00DD2BA8" w:rsidP="00807F35">
            <w:pPr>
              <w:rPr>
                <w:rFonts w:eastAsia="Calibri"/>
              </w:rPr>
            </w:pPr>
            <w:r>
              <w:rPr>
                <w:rFonts w:eastAsia="Calibri"/>
                <w:sz w:val="24"/>
                <w:szCs w:val="24"/>
              </w:rPr>
              <w:t>2. Повышение самооценки и уверенности в себе.</w:t>
            </w:r>
          </w:p>
          <w:p w:rsidR="00DD2BA8" w:rsidRDefault="00DD2BA8" w:rsidP="00807F35">
            <w:pPr>
              <w:rPr>
                <w:rFonts w:eastAsia="Calibri"/>
              </w:rPr>
            </w:pPr>
            <w:r>
              <w:rPr>
                <w:rFonts w:eastAsia="Calibri"/>
                <w:sz w:val="24"/>
                <w:szCs w:val="24"/>
              </w:rPr>
              <w:t xml:space="preserve">3. Сформированные навыки общения, умение слушать и высказывать свою точку зрения. </w:t>
            </w:r>
          </w:p>
          <w:p w:rsidR="00DD2BA8" w:rsidRDefault="00DD2BA8" w:rsidP="00807F35">
            <w:pPr>
              <w:rPr>
                <w:rFonts w:eastAsia="Calibri"/>
              </w:rPr>
            </w:pPr>
            <w:r>
              <w:rPr>
                <w:rFonts w:eastAsia="Calibri"/>
                <w:sz w:val="24"/>
                <w:szCs w:val="24"/>
              </w:rPr>
              <w:t>4.Познание себя, своего внутреннего мира.</w:t>
            </w:r>
          </w:p>
        </w:tc>
      </w:tr>
    </w:tbl>
    <w:p w:rsidR="00DD2BA8" w:rsidRDefault="00DD2BA8" w:rsidP="00DD2BA8">
      <w:pPr>
        <w:jc w:val="both"/>
      </w:pPr>
    </w:p>
    <w:p w:rsidR="00DD2BA8" w:rsidRDefault="00DD2BA8" w:rsidP="00DD2BA8">
      <w:pPr>
        <w:jc w:val="both"/>
      </w:pPr>
      <w:r>
        <w:rPr>
          <w:rFonts w:ascii="Times New Roman" w:hAnsi="Times New Roman" w:cs="Times New Roman"/>
          <w:b/>
          <w:sz w:val="24"/>
          <w:szCs w:val="24"/>
        </w:rPr>
        <w:t xml:space="preserve">Выводы: </w:t>
      </w:r>
      <w:r>
        <w:rPr>
          <w:rFonts w:ascii="Times New Roman" w:hAnsi="Times New Roman" w:cs="Times New Roman"/>
          <w:sz w:val="24"/>
          <w:szCs w:val="24"/>
        </w:rPr>
        <w:t>В 2024 – 2025 учебном году</w:t>
      </w:r>
      <w:r>
        <w:rPr>
          <w:rFonts w:ascii="Times New Roman" w:hAnsi="Times New Roman" w:cs="Times New Roman"/>
          <w:b/>
          <w:sz w:val="24"/>
          <w:szCs w:val="24"/>
        </w:rPr>
        <w:t xml:space="preserve"> </w:t>
      </w:r>
      <w:r>
        <w:rPr>
          <w:rFonts w:ascii="Times New Roman" w:hAnsi="Times New Roman" w:cs="Times New Roman"/>
          <w:sz w:val="24"/>
          <w:szCs w:val="24"/>
        </w:rPr>
        <w:t xml:space="preserve">просветительская и профилактическая деятельность была организована в соответствии с годовым планом работы. Все запланированные мероприятия были выполнены в полном объеме со всеми участниками образовательных отношений. Все проведенные мероприятия получили положительные отзывы и одобрение их участников. </w:t>
      </w:r>
    </w:p>
    <w:p w:rsidR="00DD2BA8" w:rsidRDefault="00DD2BA8" w:rsidP="00DD2BA8">
      <w:pPr>
        <w:jc w:val="both"/>
      </w:pPr>
      <w:r>
        <w:rPr>
          <w:rFonts w:ascii="Times New Roman" w:hAnsi="Times New Roman" w:cs="Times New Roman"/>
          <w:sz w:val="24"/>
          <w:szCs w:val="24"/>
        </w:rPr>
        <w:t>Просветительская и профилактическая деятельность проводилась по разнообразной тематике и в разнообразных формах. Мероприятия просветительской направленности в основном проводились в форме бесед, семинаров, родительских собраний и т.п. Мероприятия профилактической направленности проводились в форме практикумов, тренингов, практических занятий, а также в форме памяток и буклетов. Кроме этого, в течение всего учебного года оформлялись и обновлялись тематические стенды, страница психолога на школьном сайте.</w:t>
      </w:r>
    </w:p>
    <w:p w:rsidR="00DD2BA8" w:rsidRDefault="00DD2BA8" w:rsidP="00DD2BA8">
      <w:pPr>
        <w:jc w:val="both"/>
      </w:pPr>
      <w:r>
        <w:rPr>
          <w:rFonts w:ascii="Times New Roman" w:hAnsi="Times New Roman" w:cs="Times New Roman"/>
          <w:sz w:val="24"/>
          <w:szCs w:val="24"/>
        </w:rPr>
        <w:t>В процессе организации просветительской и профилактической деятельности в 2023 – 2024 учебном году наблюдалась повышенная активность и заинтересованность участников. Это подтверждается 100 % наполняемостью мероприятий. По итогам мероприятий у участников были сформированы знания, умения и навыки по изучаемой тематике, а также имелись положительные отзывы.</w:t>
      </w:r>
    </w:p>
    <w:p w:rsidR="00DD2BA8" w:rsidRDefault="00DD2BA8" w:rsidP="00DD2BA8">
      <w:pPr>
        <w:jc w:val="both"/>
        <w:rPr>
          <w:b/>
        </w:rPr>
      </w:pPr>
      <w:r>
        <w:rPr>
          <w:rFonts w:ascii="Times New Roman" w:hAnsi="Times New Roman" w:cs="Times New Roman"/>
          <w:b/>
          <w:sz w:val="24"/>
          <w:szCs w:val="24"/>
        </w:rPr>
        <w:t>Общий вывод:</w:t>
      </w:r>
    </w:p>
    <w:p w:rsidR="00DD2BA8" w:rsidRDefault="00DD2BA8" w:rsidP="00DD2BA8">
      <w:pPr>
        <w:jc w:val="both"/>
      </w:pPr>
      <w:r>
        <w:rPr>
          <w:rFonts w:ascii="Times New Roman" w:hAnsi="Times New Roman" w:cs="Times New Roman"/>
          <w:sz w:val="24"/>
          <w:szCs w:val="24"/>
        </w:rPr>
        <w:t>Анализ реализации психологической деятельности за 2024 – 2025 учебный год показал следующее.</w:t>
      </w:r>
    </w:p>
    <w:p w:rsidR="00DD2BA8" w:rsidRDefault="00DD2BA8" w:rsidP="00DD2BA8">
      <w:pPr>
        <w:jc w:val="both"/>
      </w:pPr>
      <w:r>
        <w:rPr>
          <w:rFonts w:ascii="Times New Roman" w:hAnsi="Times New Roman" w:cs="Times New Roman"/>
          <w:sz w:val="24"/>
          <w:szCs w:val="24"/>
        </w:rPr>
        <w:t>Реализация психологической деятельности осуществлялась через организацию диагностической, консультативной, коррекционно-развивающей, профилактической и просветительской работы.</w:t>
      </w:r>
    </w:p>
    <w:p w:rsidR="00DD2BA8" w:rsidRDefault="00DD2BA8" w:rsidP="00DD2BA8">
      <w:r>
        <w:rPr>
          <w:rFonts w:ascii="Times New Roman" w:hAnsi="Times New Roman" w:cs="Times New Roman"/>
          <w:sz w:val="24"/>
          <w:szCs w:val="24"/>
        </w:rPr>
        <w:lastRenderedPageBreak/>
        <w:t xml:space="preserve">Анализ результатов проведенной за 2024-2025 учебный год работы позволил выявить сильные и слабые стороны, а также возможности и перспективы развития на 2025-2026 и последующие годы. В следующем году необходимо усилить работу с педагогическими кадрами, родителями обучающихся, а также с детьми, требующими повышенного внимания. </w:t>
      </w:r>
    </w:p>
    <w:p w:rsidR="00DD2BA8" w:rsidRDefault="00DD2BA8" w:rsidP="00DD2BA8">
      <w:pPr>
        <w:rPr>
          <w:b/>
        </w:rPr>
      </w:pPr>
      <w:r>
        <w:rPr>
          <w:rFonts w:ascii="Times New Roman" w:hAnsi="Times New Roman" w:cs="Times New Roman"/>
          <w:b/>
          <w:sz w:val="24"/>
          <w:szCs w:val="24"/>
        </w:rPr>
        <w:t>Перспективы работы на 2025-2026 учебный год:</w:t>
      </w:r>
    </w:p>
    <w:p w:rsidR="00DD2BA8" w:rsidRDefault="00DD2BA8" w:rsidP="00906607">
      <w:pPr>
        <w:numPr>
          <w:ilvl w:val="0"/>
          <w:numId w:val="43"/>
        </w:numPr>
        <w:spacing w:after="160" w:line="259" w:lineRule="auto"/>
        <w:ind w:right="0"/>
        <w:contextualSpacing/>
        <w:jc w:val="both"/>
      </w:pPr>
      <w:r>
        <w:rPr>
          <w:rFonts w:cs="Times New Roman"/>
          <w:sz w:val="24"/>
          <w:szCs w:val="24"/>
        </w:rPr>
        <w:t>С</w:t>
      </w:r>
      <w:r>
        <w:rPr>
          <w:rFonts w:ascii="Times New Roman" w:hAnsi="Times New Roman" w:cs="Times New Roman"/>
          <w:sz w:val="24"/>
          <w:szCs w:val="24"/>
        </w:rPr>
        <w:t xml:space="preserve">ледует усовершенствовать коррекционно-развивающее направление работы </w:t>
      </w:r>
    </w:p>
    <w:p w:rsidR="00DD2BA8" w:rsidRDefault="00DD2BA8" w:rsidP="00906607">
      <w:pPr>
        <w:numPr>
          <w:ilvl w:val="0"/>
          <w:numId w:val="43"/>
        </w:numPr>
        <w:spacing w:after="160" w:line="259" w:lineRule="auto"/>
        <w:ind w:right="0"/>
        <w:contextualSpacing/>
        <w:jc w:val="both"/>
      </w:pPr>
      <w:r>
        <w:rPr>
          <w:rFonts w:ascii="Times New Roman" w:hAnsi="Times New Roman" w:cs="Times New Roman"/>
          <w:sz w:val="24"/>
          <w:szCs w:val="24"/>
        </w:rPr>
        <w:t xml:space="preserve">Разработать тематику выступлений на родительских собраниях и проработать систему работы с родителями совместно с классными руководителями. </w:t>
      </w:r>
    </w:p>
    <w:p w:rsidR="00DD2BA8" w:rsidRDefault="00DD2BA8" w:rsidP="00906607">
      <w:pPr>
        <w:numPr>
          <w:ilvl w:val="0"/>
          <w:numId w:val="43"/>
        </w:numPr>
        <w:spacing w:after="160" w:line="259" w:lineRule="auto"/>
        <w:ind w:right="0"/>
        <w:contextualSpacing/>
        <w:jc w:val="both"/>
      </w:pPr>
      <w:r>
        <w:rPr>
          <w:rFonts w:ascii="Times New Roman" w:hAnsi="Times New Roman" w:cs="Times New Roman"/>
          <w:sz w:val="24"/>
          <w:szCs w:val="24"/>
        </w:rPr>
        <w:t xml:space="preserve"> Пополнить банк методических разработок для работы в различных направлениях. </w:t>
      </w:r>
    </w:p>
    <w:p w:rsidR="00DD2BA8" w:rsidRDefault="00DD2BA8" w:rsidP="00906607">
      <w:pPr>
        <w:numPr>
          <w:ilvl w:val="0"/>
          <w:numId w:val="43"/>
        </w:numPr>
        <w:spacing w:after="160" w:line="259" w:lineRule="auto"/>
        <w:ind w:right="0"/>
        <w:contextualSpacing/>
        <w:jc w:val="both"/>
      </w:pPr>
      <w:r>
        <w:rPr>
          <w:rFonts w:ascii="Times New Roman" w:hAnsi="Times New Roman" w:cs="Times New Roman"/>
          <w:sz w:val="24"/>
          <w:szCs w:val="24"/>
        </w:rPr>
        <w:t>Организовать своевременную психологическую помощь учащимся, имеющим проблемы в общении, обучении, развитии, социализации или находящимся в «группе риска».</w:t>
      </w:r>
    </w:p>
    <w:p w:rsidR="00DD2BA8" w:rsidRDefault="00DD2BA8" w:rsidP="00906607">
      <w:pPr>
        <w:numPr>
          <w:ilvl w:val="0"/>
          <w:numId w:val="43"/>
        </w:numPr>
        <w:spacing w:after="160" w:line="259" w:lineRule="auto"/>
        <w:ind w:right="0"/>
        <w:contextualSpacing/>
        <w:jc w:val="both"/>
      </w:pPr>
      <w:r>
        <w:rPr>
          <w:rFonts w:ascii="Times New Roman" w:hAnsi="Times New Roman" w:cs="Times New Roman"/>
          <w:sz w:val="24"/>
          <w:szCs w:val="24"/>
        </w:rPr>
        <w:t>Разработать программу для детей «Группы риска» для качественной диагностики и текущей работы.</w:t>
      </w:r>
    </w:p>
    <w:p w:rsidR="00DD2BA8" w:rsidRDefault="00DD2BA8" w:rsidP="00DD2BA8">
      <w:pPr>
        <w:jc w:val="both"/>
        <w:rPr>
          <w:b/>
          <w:bCs/>
        </w:rPr>
      </w:pPr>
      <w:r>
        <w:rPr>
          <w:rFonts w:ascii="Times New Roman" w:hAnsi="Times New Roman" w:cs="Times New Roman"/>
          <w:b/>
          <w:bCs/>
          <w:sz w:val="24"/>
          <w:szCs w:val="24"/>
        </w:rPr>
        <w:t>Вместе с тем, проведенный анализ позволил выявить ряд проблем:</w:t>
      </w:r>
    </w:p>
    <w:p w:rsidR="00DD2BA8" w:rsidRDefault="00DD2BA8" w:rsidP="00DD2BA8">
      <w:pPr>
        <w:jc w:val="both"/>
      </w:pPr>
      <w:r>
        <w:rPr>
          <w:rFonts w:ascii="Times New Roman" w:hAnsi="Times New Roman" w:cs="Times New Roman"/>
          <w:sz w:val="24"/>
          <w:szCs w:val="24"/>
        </w:rPr>
        <w:t xml:space="preserve"> 1. Не все родители (в основном это родители учащихся из неблагополучных семей) приходят на консультации для обсуждения результатов диагностических обследований учащихся.</w:t>
      </w:r>
    </w:p>
    <w:p w:rsidR="00DD2BA8" w:rsidRDefault="00DD2BA8" w:rsidP="00DD2BA8">
      <w:pPr>
        <w:jc w:val="both"/>
      </w:pPr>
      <w:r>
        <w:rPr>
          <w:rFonts w:ascii="Times New Roman" w:hAnsi="Times New Roman" w:cs="Times New Roman"/>
          <w:sz w:val="24"/>
          <w:szCs w:val="24"/>
        </w:rPr>
        <w:t>2. Возникли проблемы во взаимодействии с учителями, классными руководителями по организации и проведению групповых диагностических обследований.</w:t>
      </w:r>
    </w:p>
    <w:p w:rsidR="00DD2BA8" w:rsidRDefault="00DD2BA8" w:rsidP="00DD2BA8">
      <w:pPr>
        <w:jc w:val="both"/>
      </w:pPr>
      <w:r>
        <w:rPr>
          <w:rFonts w:ascii="Times New Roman" w:hAnsi="Times New Roman" w:cs="Times New Roman"/>
          <w:sz w:val="24"/>
          <w:szCs w:val="24"/>
        </w:rPr>
        <w:t xml:space="preserve">3.  Большинство консультаций носят единичный, разовый характер. </w:t>
      </w:r>
    </w:p>
    <w:p w:rsidR="00DD2BA8" w:rsidRDefault="00DD2BA8" w:rsidP="00DD2BA8">
      <w:pPr>
        <w:jc w:val="both"/>
      </w:pPr>
      <w:r>
        <w:rPr>
          <w:rFonts w:ascii="Times New Roman" w:hAnsi="Times New Roman" w:cs="Times New Roman"/>
          <w:sz w:val="24"/>
          <w:szCs w:val="24"/>
        </w:rPr>
        <w:t>4.Не налажена система консультативного взаимодействия учитель-психолог-родитель, т.е. взаимодействие осуществляется в одностороннем порядке, изменения будут внесены в план воспитательной работы.</w:t>
      </w:r>
    </w:p>
    <w:p w:rsidR="00DD2BA8" w:rsidRDefault="00DD2BA8" w:rsidP="00DD2BA8">
      <w:pPr>
        <w:jc w:val="both"/>
      </w:pPr>
      <w:r>
        <w:rPr>
          <w:rFonts w:ascii="Times New Roman" w:hAnsi="Times New Roman" w:cs="Times New Roman"/>
          <w:sz w:val="24"/>
          <w:szCs w:val="24"/>
        </w:rPr>
        <w:t>5.В процессе реализации развивающих занятий по повышению самооценки и уверенности в себе у учащегося было выявлено не достаточное развитие механизмов группового взаимодействия.</w:t>
      </w:r>
    </w:p>
    <w:p w:rsidR="00DD2BA8" w:rsidRDefault="00DD2BA8" w:rsidP="00DD2BA8">
      <w:pPr>
        <w:jc w:val="both"/>
        <w:rPr>
          <w:b/>
        </w:rPr>
      </w:pPr>
      <w:r>
        <w:rPr>
          <w:rFonts w:ascii="Times New Roman" w:hAnsi="Times New Roman" w:cs="Times New Roman"/>
          <w:sz w:val="24"/>
          <w:szCs w:val="24"/>
        </w:rPr>
        <w:t>6.Родительская общественность не готова осваивать нетрадиционные формы просвещения и профилактики и принимать в них участие. Это такие формы как практикум, тренинг</w:t>
      </w:r>
      <w:r>
        <w:rPr>
          <w:rFonts w:cs="Times New Roman"/>
          <w:sz w:val="24"/>
          <w:szCs w:val="24"/>
        </w:rPr>
        <w:t>.</w:t>
      </w:r>
    </w:p>
    <w:p w:rsidR="00DD2BA8" w:rsidRPr="00845645" w:rsidRDefault="00845645" w:rsidP="00845645">
      <w:pPr>
        <w:pStyle w:val="2"/>
        <w:rPr>
          <w:rFonts w:ascii="Times New Roman" w:hAnsi="Times New Roman" w:cs="Times New Roman"/>
          <w:sz w:val="28"/>
          <w:szCs w:val="28"/>
        </w:rPr>
      </w:pPr>
      <w:bookmarkStart w:id="25" w:name="_Toc207192420"/>
      <w:r w:rsidRPr="00845645">
        <w:rPr>
          <w:rFonts w:ascii="Times New Roman" w:hAnsi="Times New Roman" w:cs="Times New Roman"/>
          <w:sz w:val="28"/>
          <w:szCs w:val="28"/>
        </w:rPr>
        <w:t xml:space="preserve">2.7. </w:t>
      </w:r>
      <w:r w:rsidR="00DD2BA8" w:rsidRPr="00845645">
        <w:rPr>
          <w:rFonts w:ascii="Times New Roman" w:hAnsi="Times New Roman" w:cs="Times New Roman"/>
          <w:sz w:val="28"/>
          <w:szCs w:val="28"/>
        </w:rPr>
        <w:t>Анализ работы школьной библиотеки за 2024-2025 учебный год</w:t>
      </w:r>
      <w:bookmarkEnd w:id="25"/>
      <w:r w:rsidR="00DD2BA8" w:rsidRPr="00845645">
        <w:rPr>
          <w:rFonts w:ascii="Times New Roman" w:hAnsi="Times New Roman" w:cs="Times New Roman"/>
          <w:sz w:val="28"/>
          <w:szCs w:val="28"/>
        </w:rPr>
        <w:t xml:space="preserve"> </w:t>
      </w:r>
    </w:p>
    <w:p w:rsidR="00DD2BA8" w:rsidRDefault="00DD2BA8" w:rsidP="00DD2BA8">
      <w:pPr>
        <w:shd w:val="clear" w:color="auto" w:fill="FFFFFF"/>
        <w:ind w:firstLine="708"/>
        <w:jc w:val="both"/>
        <w:rPr>
          <w:color w:val="333333"/>
        </w:rPr>
      </w:pPr>
      <w:r>
        <w:rPr>
          <w:rFonts w:ascii="Times New Roman" w:eastAsia="Times New Roman" w:hAnsi="Times New Roman" w:cs="Times New Roman"/>
          <w:color w:val="333333"/>
          <w:sz w:val="24"/>
          <w:szCs w:val="24"/>
        </w:rPr>
        <w:t xml:space="preserve">В 2024-2025 учебном году работа школьной библиотеки была направлена на достижение </w:t>
      </w:r>
      <w:r>
        <w:rPr>
          <w:rFonts w:ascii="Times New Roman" w:eastAsia="Times New Roman" w:hAnsi="Times New Roman" w:cs="Times New Roman"/>
          <w:bCs/>
          <w:color w:val="333333"/>
          <w:sz w:val="24"/>
          <w:szCs w:val="24"/>
        </w:rPr>
        <w:t>следующих задач:</w:t>
      </w:r>
      <w:r>
        <w:rPr>
          <w:rFonts w:ascii="Times New Roman" w:eastAsia="Times New Roman" w:hAnsi="Times New Roman" w:cs="Times New Roman"/>
          <w:color w:val="333333"/>
          <w:sz w:val="24"/>
          <w:szCs w:val="24"/>
        </w:rPr>
        <w:t xml:space="preserve">  </w:t>
      </w:r>
    </w:p>
    <w:p w:rsidR="00DD2BA8" w:rsidRDefault="00DD2BA8" w:rsidP="00DD2BA8">
      <w:pPr>
        <w:shd w:val="clear" w:color="auto" w:fill="FFFFFF"/>
        <w:jc w:val="both"/>
        <w:rPr>
          <w:color w:val="333333"/>
        </w:rPr>
      </w:pPr>
      <w:r>
        <w:rPr>
          <w:rFonts w:ascii="Times New Roman" w:eastAsia="Times New Roman" w:hAnsi="Times New Roman" w:cs="Times New Roman"/>
          <w:color w:val="333333"/>
          <w:sz w:val="24"/>
          <w:szCs w:val="24"/>
        </w:rPr>
        <w:t xml:space="preserve"> </w:t>
      </w:r>
      <w:r>
        <w:rPr>
          <w:rFonts w:ascii="Times New Roman" w:hAnsi="Times New Roman" w:cs="Times New Roman"/>
          <w:color w:val="000000"/>
          <w:sz w:val="24"/>
          <w:szCs w:val="24"/>
        </w:rPr>
        <w:t>1. активизировать читательскую активность у школьников, находить новые формы</w:t>
      </w:r>
      <w:r>
        <w:rPr>
          <w:rFonts w:ascii="Times New Roman" w:eastAsia="Times New Roman" w:hAnsi="Times New Roman" w:cs="Times New Roman"/>
          <w:color w:val="333333"/>
          <w:sz w:val="24"/>
          <w:szCs w:val="24"/>
        </w:rPr>
        <w:t xml:space="preserve"> </w:t>
      </w:r>
      <w:r>
        <w:rPr>
          <w:rFonts w:ascii="Times New Roman" w:hAnsi="Times New Roman" w:cs="Times New Roman"/>
          <w:color w:val="000000"/>
          <w:sz w:val="24"/>
          <w:szCs w:val="24"/>
        </w:rPr>
        <w:t>приобщения детей к чтению, возможно через электронные издания и Интернет-проекты;</w:t>
      </w:r>
    </w:p>
    <w:p w:rsidR="00DD2BA8" w:rsidRDefault="00DD2BA8" w:rsidP="00DD2BA8">
      <w:pPr>
        <w:shd w:val="clear" w:color="auto" w:fill="FFFFFF"/>
        <w:jc w:val="both"/>
        <w:rPr>
          <w:color w:val="000000"/>
        </w:rPr>
      </w:pPr>
      <w:r>
        <w:rPr>
          <w:rFonts w:ascii="Times New Roman" w:hAnsi="Times New Roman" w:cs="Times New Roman"/>
          <w:color w:val="000000"/>
          <w:sz w:val="24"/>
          <w:szCs w:val="24"/>
        </w:rPr>
        <w:t>2. пополнить фонд новой художественной и детской литературой с помощью акции «Подари книгу библиотеке»;</w:t>
      </w:r>
    </w:p>
    <w:p w:rsidR="00DD2BA8" w:rsidRDefault="00DD2BA8" w:rsidP="00DD2BA8">
      <w:pPr>
        <w:shd w:val="clear" w:color="auto" w:fill="FFFFFF"/>
        <w:jc w:val="both"/>
        <w:rPr>
          <w:color w:val="000000"/>
        </w:rPr>
      </w:pPr>
      <w:r>
        <w:rPr>
          <w:rFonts w:ascii="Times New Roman" w:hAnsi="Times New Roman" w:cs="Times New Roman"/>
          <w:color w:val="000000"/>
          <w:sz w:val="24"/>
          <w:szCs w:val="24"/>
        </w:rPr>
        <w:t>3. продолжить работу над повышением качества и доступности информации,</w:t>
      </w:r>
    </w:p>
    <w:p w:rsidR="00DD2BA8" w:rsidRDefault="00DD2BA8" w:rsidP="00DD2BA8">
      <w:pPr>
        <w:shd w:val="clear" w:color="auto" w:fill="FFFFFF"/>
        <w:jc w:val="both"/>
        <w:rPr>
          <w:color w:val="000000"/>
        </w:rPr>
      </w:pPr>
      <w:r>
        <w:rPr>
          <w:rFonts w:ascii="Times New Roman" w:hAnsi="Times New Roman" w:cs="Times New Roman"/>
          <w:color w:val="000000"/>
          <w:sz w:val="24"/>
          <w:szCs w:val="24"/>
        </w:rPr>
        <w:t>качеством обслуживания пользователей;</w:t>
      </w:r>
    </w:p>
    <w:p w:rsidR="00DD2BA8" w:rsidRDefault="00DD2BA8" w:rsidP="00DD2BA8">
      <w:pPr>
        <w:shd w:val="clear" w:color="auto" w:fill="FFFFFF"/>
        <w:jc w:val="both"/>
        <w:rPr>
          <w:rStyle w:val="FontStyle103"/>
          <w:color w:val="000000"/>
        </w:rPr>
      </w:pPr>
      <w:r>
        <w:rPr>
          <w:rFonts w:ascii="Times New Roman" w:hAnsi="Times New Roman" w:cs="Times New Roman"/>
          <w:color w:val="000000"/>
          <w:sz w:val="24"/>
          <w:szCs w:val="24"/>
        </w:rPr>
        <w:t>4. формировать комфортную библиотечную среду;</w:t>
      </w:r>
    </w:p>
    <w:p w:rsidR="00DD2BA8" w:rsidRDefault="00DD2BA8" w:rsidP="00DD2BA8">
      <w:pPr>
        <w:shd w:val="clear" w:color="auto" w:fill="FFFFFF"/>
        <w:jc w:val="both"/>
        <w:rPr>
          <w:color w:val="000000"/>
        </w:rPr>
      </w:pPr>
      <w:r>
        <w:rPr>
          <w:rFonts w:ascii="Times New Roman" w:hAnsi="Times New Roman" w:cs="Times New Roman"/>
          <w:color w:val="000000"/>
          <w:sz w:val="24"/>
          <w:szCs w:val="24"/>
        </w:rPr>
        <w:t>5. обучать читателей пользоваться книгой и другими носителями информации, поиску, отбору и умению оценивать информацию;</w:t>
      </w:r>
    </w:p>
    <w:p w:rsidR="00DD2BA8" w:rsidRDefault="00DD2BA8" w:rsidP="00DD2BA8">
      <w:pPr>
        <w:shd w:val="clear" w:color="auto" w:fill="FFFFFF"/>
        <w:jc w:val="both"/>
        <w:rPr>
          <w:color w:val="000000"/>
        </w:rPr>
      </w:pPr>
      <w:r>
        <w:rPr>
          <w:rFonts w:ascii="Times New Roman" w:hAnsi="Times New Roman" w:cs="Times New Roman"/>
          <w:color w:val="000000"/>
          <w:sz w:val="24"/>
          <w:szCs w:val="24"/>
        </w:rPr>
        <w:t>6. формировать эстетическую и экологическую культуру и интерес к здоровому образу жизни;</w:t>
      </w:r>
    </w:p>
    <w:p w:rsidR="00DD2BA8" w:rsidRDefault="00DD2BA8" w:rsidP="00DD2BA8">
      <w:pPr>
        <w:shd w:val="clear" w:color="auto" w:fill="FFFFFF"/>
        <w:jc w:val="both"/>
        <w:rPr>
          <w:color w:val="333333"/>
        </w:rPr>
      </w:pPr>
      <w:r>
        <w:rPr>
          <w:rFonts w:ascii="Times New Roman" w:hAnsi="Times New Roman" w:cs="Times New Roman"/>
          <w:color w:val="000000"/>
          <w:sz w:val="24"/>
          <w:szCs w:val="24"/>
        </w:rPr>
        <w:t>7. организовать досуг в условиях библиотеки с учетом интересов, потребностей, обучающихся для развития содержательного общения и воспитания культуры.</w:t>
      </w:r>
      <w:r>
        <w:rPr>
          <w:rFonts w:ascii="Times New Roman" w:eastAsia="Times New Roman" w:hAnsi="Times New Roman" w:cs="Times New Roman"/>
          <w:color w:val="333333"/>
          <w:sz w:val="24"/>
          <w:szCs w:val="24"/>
        </w:rPr>
        <w:t xml:space="preserve">                                                                 </w:t>
      </w:r>
    </w:p>
    <w:p w:rsidR="00DD2BA8" w:rsidRDefault="00DD2BA8" w:rsidP="00DD2BA8">
      <w:pPr>
        <w:shd w:val="clear" w:color="auto" w:fill="FFFFFF"/>
        <w:spacing w:before="225" w:after="225"/>
        <w:jc w:val="both"/>
        <w:rPr>
          <w:b/>
          <w:color w:val="333333"/>
        </w:rPr>
      </w:pPr>
      <w:r>
        <w:rPr>
          <w:rFonts w:ascii="Times New Roman" w:eastAsia="Times New Roman" w:hAnsi="Times New Roman" w:cs="Times New Roman"/>
          <w:b/>
          <w:color w:val="333333"/>
          <w:sz w:val="24"/>
          <w:szCs w:val="24"/>
        </w:rPr>
        <w:t>Решая поставленные задачи, библиотека работала по следующим направлениям:</w:t>
      </w:r>
    </w:p>
    <w:p w:rsidR="00DD2BA8" w:rsidRDefault="00DD2BA8" w:rsidP="00DD2BA8">
      <w:pPr>
        <w:shd w:val="clear" w:color="auto" w:fill="FFFFFF"/>
        <w:jc w:val="both"/>
        <w:rPr>
          <w:b/>
          <w:bCs/>
          <w:color w:val="333333"/>
        </w:rPr>
      </w:pPr>
      <w:r>
        <w:rPr>
          <w:rFonts w:ascii="Times New Roman" w:eastAsia="Times New Roman" w:hAnsi="Times New Roman" w:cs="Times New Roman"/>
          <w:b/>
          <w:bCs/>
          <w:color w:val="333333"/>
          <w:sz w:val="24"/>
          <w:szCs w:val="24"/>
        </w:rPr>
        <w:t>Образовательное. </w:t>
      </w:r>
      <w:r>
        <w:rPr>
          <w:rFonts w:ascii="Times New Roman" w:eastAsia="Times New Roman" w:hAnsi="Times New Roman" w:cs="Times New Roman"/>
          <w:color w:val="333333"/>
          <w:sz w:val="24"/>
          <w:szCs w:val="24"/>
        </w:rPr>
        <w:t>Библиотека поддерживала и обеспечивала реализацию образовательных целей школы, осуществляла свою деятельность в соответствии с основными направлениями развития образования в школе посредством активного участия во всех проводимых школой мероприятиях, создание собственного банка методических разработок и мероприятий, посвященных юбилеям писателей и поэтов, красным датам календаря, а также разработками уроков библиотечно-информационной грамотности учащихся.</w:t>
      </w:r>
    </w:p>
    <w:p w:rsidR="00DD2BA8" w:rsidRDefault="00DD2BA8" w:rsidP="00DD2BA8">
      <w:pPr>
        <w:shd w:val="clear" w:color="auto" w:fill="FFFFFF"/>
        <w:jc w:val="both"/>
        <w:rPr>
          <w:b/>
          <w:bCs/>
          <w:color w:val="333333"/>
        </w:rPr>
      </w:pPr>
      <w:r>
        <w:rPr>
          <w:rFonts w:ascii="Times New Roman" w:eastAsia="Times New Roman" w:hAnsi="Times New Roman" w:cs="Times New Roman"/>
          <w:b/>
          <w:bCs/>
          <w:color w:val="333333"/>
          <w:sz w:val="24"/>
          <w:szCs w:val="24"/>
        </w:rPr>
        <w:t>Информационное. </w:t>
      </w:r>
      <w:r>
        <w:rPr>
          <w:rFonts w:ascii="Times New Roman" w:eastAsia="Times New Roman" w:hAnsi="Times New Roman" w:cs="Times New Roman"/>
          <w:color w:val="333333"/>
          <w:sz w:val="24"/>
          <w:szCs w:val="24"/>
        </w:rPr>
        <w:t xml:space="preserve"> Библиотека предоставляла учащимся и педагогам возможность использовать информацию разнообразного вида, формата, носителя через обеспечение свободного доступа в </w:t>
      </w:r>
      <w:r>
        <w:rPr>
          <w:rFonts w:ascii="Times New Roman" w:eastAsia="Times New Roman" w:hAnsi="Times New Roman" w:cs="Times New Roman"/>
          <w:color w:val="333333"/>
          <w:sz w:val="24"/>
          <w:szCs w:val="24"/>
        </w:rPr>
        <w:lastRenderedPageBreak/>
        <w:t>библиотеке к художественному фонду, к фонду периодики. Оказывалась консультационная помощь учителям и классным руководителям в подборе материалов к знаменательным датам.</w:t>
      </w:r>
    </w:p>
    <w:p w:rsidR="00DD2BA8" w:rsidRDefault="00DD2BA8" w:rsidP="00DD2BA8">
      <w:pPr>
        <w:shd w:val="clear" w:color="auto" w:fill="FFFFFF"/>
        <w:jc w:val="both"/>
        <w:rPr>
          <w:color w:val="333333"/>
        </w:rPr>
      </w:pPr>
      <w:r>
        <w:rPr>
          <w:rFonts w:ascii="Times New Roman" w:eastAsia="Times New Roman" w:hAnsi="Times New Roman" w:cs="Times New Roman"/>
          <w:b/>
          <w:bCs/>
          <w:color w:val="333333"/>
          <w:sz w:val="24"/>
          <w:szCs w:val="24"/>
        </w:rPr>
        <w:t>Культурное. </w:t>
      </w:r>
      <w:r>
        <w:rPr>
          <w:rFonts w:ascii="Times New Roman" w:eastAsia="Times New Roman" w:hAnsi="Times New Roman" w:cs="Times New Roman"/>
          <w:color w:val="333333"/>
          <w:sz w:val="24"/>
          <w:szCs w:val="24"/>
        </w:rPr>
        <w:t xml:space="preserve">Библиотека организовывала мероприятия, направленные на формирование и становление личностной позиции, основ правового воспитания, развитие представлений о человеческих ценностях, воспитание эмоциональной отзывчивости учащихся путём создания комфортных условий для своих читателей, воспитание мотивации к чтению через различные виды работы в библиотеке, соблюдение правильной расстановки фонда на стеллажах, контроль за своевременным возвратом в фонд выданных изданий.             </w:t>
      </w:r>
    </w:p>
    <w:p w:rsidR="00DD2BA8" w:rsidRDefault="00DD2BA8" w:rsidP="00DD2BA8">
      <w:pPr>
        <w:shd w:val="clear" w:color="auto" w:fill="FFFFFF"/>
        <w:jc w:val="both"/>
        <w:rPr>
          <w:b/>
          <w:bCs/>
          <w:color w:val="333333"/>
        </w:rPr>
      </w:pPr>
      <w:r>
        <w:rPr>
          <w:rFonts w:ascii="Times New Roman" w:eastAsia="Times New Roman" w:hAnsi="Times New Roman" w:cs="Times New Roman"/>
          <w:b/>
          <w:color w:val="333333"/>
          <w:sz w:val="24"/>
          <w:szCs w:val="24"/>
        </w:rPr>
        <w:t>Социальное.</w:t>
      </w:r>
      <w:r>
        <w:rPr>
          <w:rFonts w:ascii="Times New Roman" w:eastAsia="Times New Roman" w:hAnsi="Times New Roman" w:cs="Times New Roman"/>
          <w:color w:val="333333"/>
          <w:sz w:val="24"/>
          <w:szCs w:val="24"/>
        </w:rPr>
        <w:t xml:space="preserve"> Библиотека содействовала развитию способности читателей к самообразованию и адаптации в современном информационном обществе. В течение учебного года библиотека пропагандировала чтение, применяя различные виды работы (выставки, викторины, беседы, конкурсы, библиотечные плакаты, рекомендательные списки литературы,  выдача художественной литературы, изданий периодической печати учащимся и педагогам). </w:t>
      </w:r>
    </w:p>
    <w:p w:rsidR="00DD2BA8" w:rsidRDefault="00DD2BA8" w:rsidP="00DD2BA8">
      <w:pPr>
        <w:shd w:val="clear" w:color="auto" w:fill="FFFFFF"/>
        <w:jc w:val="both"/>
        <w:rPr>
          <w:color w:val="333333"/>
        </w:rPr>
      </w:pPr>
      <w:r>
        <w:rPr>
          <w:rFonts w:ascii="Times New Roman" w:eastAsia="Times New Roman" w:hAnsi="Times New Roman" w:cs="Times New Roman"/>
          <w:b/>
          <w:bCs/>
          <w:color w:val="333333"/>
          <w:sz w:val="24"/>
          <w:szCs w:val="24"/>
        </w:rPr>
        <w:t>Главная задача работы библиотеки</w:t>
      </w:r>
      <w:r>
        <w:rPr>
          <w:rFonts w:ascii="Times New Roman" w:eastAsia="Times New Roman" w:hAnsi="Times New Roman" w:cs="Times New Roman"/>
          <w:color w:val="333333"/>
          <w:sz w:val="24"/>
          <w:szCs w:val="24"/>
        </w:rPr>
        <w:t xml:space="preserve">: научить детей рациональным приемам работы с книгой, поиску, анализу материала, привить учения и навыки информационного обеспечения учебной деятельности. Научиться быстро реагировать на изменения, критически мыслить, искать и перерабатывать необходимую информацию. В течение 2024 – 2025 учебного года, в соответствии с планом работы уделялось внимание к проведению уроков с элементами библиотечно-информационной грамотности.                         </w:t>
      </w:r>
    </w:p>
    <w:p w:rsidR="00DD2BA8" w:rsidRDefault="00DD2BA8" w:rsidP="00DD2BA8">
      <w:pPr>
        <w:shd w:val="clear" w:color="auto" w:fill="FFFFFF"/>
        <w:jc w:val="both"/>
        <w:rPr>
          <w:color w:val="000000" w:themeColor="text1"/>
        </w:rPr>
      </w:pPr>
      <w:r>
        <w:rPr>
          <w:rFonts w:ascii="Times New Roman" w:eastAsia="Times New Roman" w:hAnsi="Times New Roman" w:cs="Times New Roman"/>
          <w:bCs/>
          <w:color w:val="000000" w:themeColor="text1"/>
          <w:sz w:val="24"/>
          <w:szCs w:val="24"/>
        </w:rPr>
        <w:t>Проведено 4 библиотечных урока:</w:t>
      </w:r>
    </w:p>
    <w:p w:rsidR="00DD2BA8" w:rsidRDefault="00DD2BA8" w:rsidP="00DD2BA8">
      <w:pPr>
        <w:shd w:val="clear" w:color="auto" w:fill="FFFFFF"/>
        <w:spacing w:before="225" w:after="225"/>
        <w:jc w:val="both"/>
        <w:rPr>
          <w:color w:val="000000" w:themeColor="text1"/>
        </w:rPr>
      </w:pPr>
      <w:r>
        <w:rPr>
          <w:rFonts w:ascii="Times New Roman" w:eastAsia="Times New Roman" w:hAnsi="Times New Roman" w:cs="Times New Roman"/>
          <w:color w:val="000000" w:themeColor="text1"/>
          <w:sz w:val="24"/>
          <w:szCs w:val="24"/>
        </w:rPr>
        <w:t>1. «Международный день грамотности.»</w:t>
      </w:r>
    </w:p>
    <w:p w:rsidR="00DD2BA8" w:rsidRDefault="00DD2BA8" w:rsidP="00DD2BA8">
      <w:pPr>
        <w:shd w:val="clear" w:color="auto" w:fill="FFFFFF"/>
        <w:spacing w:before="225" w:after="225"/>
        <w:jc w:val="both"/>
        <w:rPr>
          <w:color w:val="000000" w:themeColor="text1"/>
        </w:rPr>
      </w:pPr>
      <w:r>
        <w:rPr>
          <w:rFonts w:ascii="Times New Roman" w:eastAsia="Times New Roman" w:hAnsi="Times New Roman" w:cs="Times New Roman"/>
          <w:color w:val="000000" w:themeColor="text1"/>
          <w:sz w:val="24"/>
          <w:szCs w:val="24"/>
        </w:rPr>
        <w:t>2. «Книга наш лучший друг.».</w:t>
      </w:r>
    </w:p>
    <w:p w:rsidR="00DD2BA8" w:rsidRDefault="00DD2BA8" w:rsidP="00DD2BA8">
      <w:pPr>
        <w:shd w:val="clear" w:color="auto" w:fill="FFFFFF"/>
        <w:spacing w:before="225" w:after="225"/>
        <w:jc w:val="both"/>
        <w:rPr>
          <w:color w:val="000000" w:themeColor="text1"/>
        </w:rPr>
      </w:pPr>
      <w:r>
        <w:rPr>
          <w:rFonts w:ascii="Times New Roman" w:eastAsia="Times New Roman" w:hAnsi="Times New Roman" w:cs="Times New Roman"/>
          <w:color w:val="000000" w:themeColor="text1"/>
          <w:sz w:val="24"/>
          <w:szCs w:val="24"/>
        </w:rPr>
        <w:t>3. «Не кончайся сказка.»</w:t>
      </w:r>
    </w:p>
    <w:p w:rsidR="00DD2BA8" w:rsidRDefault="00DD2BA8" w:rsidP="00DD2BA8">
      <w:pPr>
        <w:shd w:val="clear" w:color="auto" w:fill="FFFFFF"/>
        <w:spacing w:before="225" w:after="225"/>
        <w:jc w:val="both"/>
        <w:rPr>
          <w:color w:val="FF0000"/>
        </w:rPr>
      </w:pPr>
      <w:r>
        <w:rPr>
          <w:rFonts w:ascii="Times New Roman" w:eastAsia="Times New Roman" w:hAnsi="Times New Roman" w:cs="Times New Roman"/>
          <w:color w:val="000000" w:themeColor="text1"/>
          <w:sz w:val="24"/>
          <w:szCs w:val="24"/>
        </w:rPr>
        <w:t>4. «Чтим и помним»</w:t>
      </w:r>
    </w:p>
    <w:p w:rsidR="00DD2BA8" w:rsidRDefault="00DD2BA8" w:rsidP="00DD2BA8">
      <w:pPr>
        <w:shd w:val="clear" w:color="auto" w:fill="FFFFFF"/>
        <w:spacing w:before="225" w:after="225"/>
        <w:jc w:val="both"/>
        <w:rPr>
          <w:color w:val="333333"/>
        </w:rPr>
      </w:pPr>
      <w:r>
        <w:rPr>
          <w:rFonts w:ascii="Times New Roman" w:eastAsia="Times New Roman" w:hAnsi="Times New Roman" w:cs="Times New Roman"/>
          <w:color w:val="333333"/>
          <w:sz w:val="24"/>
          <w:szCs w:val="24"/>
        </w:rPr>
        <w:t>Библиотека развивала и поддерживала в детях привычку и радость чтения и учения, а также потребность пользоваться библиотекой через беседы у книжной полки. Важнейшим направлением деятельности библиотеки являлось раскрытие фонда через выставки. В библиотеке оформлялись разнообразные выставки как к юбилейным и знаменательным датам, так и тематические выставки. Подбирая материал к выставкам, библиотека старалась раскрыть не только историю праздника, сообщить интересные факты, но и предложить литературу с выставки и побеседовать с читателями. Особое внимание уделялось выставкам, посвященным писателям - юбилярам. Читателям предлагается краткая биография писателя, выставлялись его книги, проводились мини-викторины. Оформлена выставка «Книги – юбиляры». Стенды, оформленные в библиотеке, дополняют информацию о книжном фонде, о жизни библиотеки. Были оформлены  книжные и тематические выставки:</w:t>
      </w:r>
    </w:p>
    <w:p w:rsidR="00DD2BA8" w:rsidRDefault="00DD2BA8" w:rsidP="00DD2BA8">
      <w:pPr>
        <w:shd w:val="clear" w:color="auto" w:fill="FFFFFF"/>
        <w:spacing w:before="225" w:after="225"/>
        <w:jc w:val="both"/>
        <w:rPr>
          <w:color w:val="000000" w:themeColor="text1"/>
        </w:rPr>
      </w:pPr>
      <w:r>
        <w:rPr>
          <w:rFonts w:ascii="Times New Roman" w:eastAsia="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«День рождения смайлика»</w:t>
      </w:r>
    </w:p>
    <w:p w:rsidR="00DD2BA8" w:rsidRDefault="00DD2BA8" w:rsidP="00DD2BA8">
      <w:pPr>
        <w:jc w:val="both"/>
        <w:rPr>
          <w:color w:val="000000" w:themeColor="text1"/>
        </w:rPr>
      </w:pPr>
      <w:r>
        <w:rPr>
          <w:rFonts w:ascii="Times New Roman" w:eastAsia="Times New Roman" w:hAnsi="Times New Roman" w:cs="Times New Roman"/>
          <w:color w:val="000000" w:themeColor="text1"/>
          <w:sz w:val="24"/>
          <w:szCs w:val="24"/>
        </w:rPr>
        <w:t>2. « 120 лет со дня рождения Н.Островского»</w:t>
      </w:r>
    </w:p>
    <w:p w:rsidR="00DD2BA8" w:rsidRDefault="00DD2BA8" w:rsidP="00DD2BA8">
      <w:pPr>
        <w:shd w:val="clear" w:color="auto" w:fill="FFFFFF"/>
        <w:spacing w:before="225" w:after="225"/>
        <w:jc w:val="both"/>
        <w:rPr>
          <w:color w:val="000000" w:themeColor="text1"/>
        </w:rPr>
      </w:pPr>
      <w:r>
        <w:rPr>
          <w:rFonts w:ascii="Times New Roman" w:eastAsia="Times New Roman" w:hAnsi="Times New Roman" w:cs="Times New Roman"/>
          <w:color w:val="000000" w:themeColor="text1"/>
          <w:sz w:val="24"/>
          <w:szCs w:val="24"/>
        </w:rPr>
        <w:t>3. «День образования Краснодарского края»</w:t>
      </w:r>
    </w:p>
    <w:p w:rsidR="00DD2BA8" w:rsidRDefault="00DD2BA8" w:rsidP="00DD2BA8">
      <w:pPr>
        <w:shd w:val="clear" w:color="auto" w:fill="FFFFFF"/>
        <w:spacing w:before="225" w:after="225"/>
        <w:jc w:val="both"/>
        <w:rPr>
          <w:color w:val="000000" w:themeColor="text1"/>
        </w:rPr>
      </w:pPr>
      <w:r>
        <w:rPr>
          <w:rFonts w:ascii="Times New Roman" w:eastAsia="Times New Roman" w:hAnsi="Times New Roman" w:cs="Times New Roman"/>
          <w:color w:val="000000" w:themeColor="text1"/>
          <w:sz w:val="24"/>
          <w:szCs w:val="24"/>
        </w:rPr>
        <w:t>4. «Наши первые книги»</w:t>
      </w:r>
    </w:p>
    <w:p w:rsidR="00DD2BA8" w:rsidRDefault="00DD2BA8" w:rsidP="00DD2BA8">
      <w:pPr>
        <w:shd w:val="clear" w:color="auto" w:fill="FFFFFF"/>
        <w:spacing w:before="225" w:after="225"/>
        <w:jc w:val="both"/>
        <w:rPr>
          <w:color w:val="000000" w:themeColor="text1"/>
        </w:rPr>
      </w:pPr>
      <w:r>
        <w:rPr>
          <w:rFonts w:ascii="Times New Roman" w:eastAsia="Times New Roman" w:hAnsi="Times New Roman" w:cs="Times New Roman"/>
          <w:color w:val="000000" w:themeColor="text1"/>
          <w:sz w:val="24"/>
          <w:szCs w:val="24"/>
        </w:rPr>
        <w:t>5.  «Память без срока давности»</w:t>
      </w:r>
    </w:p>
    <w:p w:rsidR="00DD2BA8" w:rsidRDefault="00DD2BA8" w:rsidP="00DD2BA8">
      <w:pPr>
        <w:shd w:val="clear" w:color="auto" w:fill="FFFFFF"/>
        <w:spacing w:before="225" w:after="225"/>
        <w:jc w:val="both"/>
        <w:rPr>
          <w:color w:val="000000" w:themeColor="text1"/>
        </w:rPr>
      </w:pPr>
      <w:r>
        <w:rPr>
          <w:rFonts w:ascii="Times New Roman" w:eastAsia="Times New Roman" w:hAnsi="Times New Roman" w:cs="Times New Roman"/>
          <w:color w:val="000000" w:themeColor="text1"/>
          <w:sz w:val="24"/>
          <w:szCs w:val="24"/>
        </w:rPr>
        <w:t>6. «Православная книга, как символ культуры»</w:t>
      </w:r>
    </w:p>
    <w:p w:rsidR="00DD2BA8" w:rsidRDefault="00DD2BA8" w:rsidP="00DD2BA8">
      <w:pPr>
        <w:shd w:val="clear" w:color="auto" w:fill="FFFFFF"/>
        <w:spacing w:before="225" w:after="225"/>
        <w:jc w:val="both"/>
        <w:rPr>
          <w:color w:val="000000" w:themeColor="text1"/>
        </w:rPr>
      </w:pPr>
      <w:r>
        <w:rPr>
          <w:rFonts w:ascii="Times New Roman" w:eastAsia="Times New Roman" w:hAnsi="Times New Roman" w:cs="Times New Roman"/>
          <w:color w:val="000000" w:themeColor="text1"/>
          <w:sz w:val="24"/>
          <w:szCs w:val="24"/>
        </w:rPr>
        <w:t>7. «Освобождение Ленинграда от фашистской блокады»</w:t>
      </w:r>
    </w:p>
    <w:p w:rsidR="00DD2BA8" w:rsidRDefault="00DD2BA8" w:rsidP="00DD2BA8">
      <w:pPr>
        <w:shd w:val="clear" w:color="auto" w:fill="FFFFFF"/>
        <w:spacing w:before="225" w:after="225"/>
        <w:jc w:val="both"/>
        <w:rPr>
          <w:color w:val="000000" w:themeColor="text1"/>
        </w:rPr>
      </w:pPr>
      <w:r>
        <w:rPr>
          <w:rFonts w:ascii="Times New Roman" w:eastAsia="Times New Roman" w:hAnsi="Times New Roman" w:cs="Times New Roman"/>
          <w:color w:val="000000" w:themeColor="text1"/>
          <w:sz w:val="24"/>
          <w:szCs w:val="24"/>
        </w:rPr>
        <w:t>8. «День печати»</w:t>
      </w:r>
    </w:p>
    <w:p w:rsidR="00DD2BA8" w:rsidRDefault="00DD2BA8" w:rsidP="00DD2BA8">
      <w:pPr>
        <w:jc w:val="both"/>
        <w:rPr>
          <w:color w:val="000000" w:themeColor="text1"/>
        </w:rPr>
      </w:pPr>
      <w:r>
        <w:rPr>
          <w:rFonts w:ascii="Times New Roman" w:eastAsia="Times New Roman" w:hAnsi="Times New Roman" w:cs="Times New Roman"/>
          <w:color w:val="333333"/>
          <w:sz w:val="24"/>
          <w:szCs w:val="24"/>
        </w:rPr>
        <w:lastRenderedPageBreak/>
        <w:t xml:space="preserve">В текущем году большое внимание уделялось массовым мероприятиям, на которых осуществлялось живое общение с ребятами. Всего проведено </w:t>
      </w:r>
      <w:r>
        <w:rPr>
          <w:rFonts w:ascii="Times New Roman" w:eastAsia="Times New Roman" w:hAnsi="Times New Roman" w:cs="Times New Roman"/>
          <w:color w:val="000000" w:themeColor="text1"/>
          <w:sz w:val="24"/>
          <w:szCs w:val="24"/>
        </w:rPr>
        <w:t>10 мероприятий:</w:t>
      </w:r>
    </w:p>
    <w:p w:rsidR="00DD2BA8" w:rsidRDefault="00DD2BA8" w:rsidP="00DD2BA8">
      <w:pPr>
        <w:jc w:val="both"/>
        <w:rPr>
          <w:color w:val="000000" w:themeColor="text1"/>
        </w:rPr>
      </w:pPr>
      <w:r>
        <w:rPr>
          <w:rFonts w:ascii="Times New Roman" w:eastAsia="Times New Roman" w:hAnsi="Times New Roman" w:cs="Times New Roman"/>
          <w:color w:val="000000" w:themeColor="text1"/>
          <w:sz w:val="24"/>
          <w:szCs w:val="24"/>
        </w:rPr>
        <w:t xml:space="preserve">1. Урок бережливости </w:t>
      </w:r>
    </w:p>
    <w:p w:rsidR="00DD2BA8" w:rsidRDefault="00DD2BA8" w:rsidP="00DD2BA8">
      <w:pPr>
        <w:jc w:val="both"/>
        <w:rPr>
          <w:color w:val="000000" w:themeColor="text1"/>
        </w:rPr>
      </w:pPr>
      <w:r>
        <w:rPr>
          <w:rFonts w:ascii="Times New Roman" w:eastAsia="Times New Roman" w:hAnsi="Times New Roman" w:cs="Times New Roman"/>
          <w:color w:val="000000" w:themeColor="text1"/>
          <w:sz w:val="24"/>
          <w:szCs w:val="24"/>
        </w:rPr>
        <w:t>2. Тематический час « Библиотека волшебное место»</w:t>
      </w:r>
    </w:p>
    <w:p w:rsidR="00DD2BA8" w:rsidRDefault="00DD2BA8" w:rsidP="00DD2BA8">
      <w:pPr>
        <w:jc w:val="both"/>
        <w:rPr>
          <w:color w:val="000000" w:themeColor="text1"/>
        </w:rPr>
      </w:pPr>
      <w:r>
        <w:rPr>
          <w:rFonts w:ascii="Times New Roman" w:eastAsia="Times New Roman" w:hAnsi="Times New Roman" w:cs="Times New Roman"/>
          <w:color w:val="000000" w:themeColor="text1"/>
          <w:sz w:val="24"/>
          <w:szCs w:val="24"/>
        </w:rPr>
        <w:t>3. Чтение вслух за круглым столом детские сказки</w:t>
      </w:r>
    </w:p>
    <w:p w:rsidR="00DD2BA8" w:rsidRDefault="00DD2BA8" w:rsidP="00DD2BA8">
      <w:pPr>
        <w:jc w:val="both"/>
        <w:rPr>
          <w:color w:val="000000" w:themeColor="text1"/>
        </w:rPr>
      </w:pPr>
      <w:r>
        <w:rPr>
          <w:rFonts w:ascii="Times New Roman" w:eastAsia="Times New Roman" w:hAnsi="Times New Roman" w:cs="Times New Roman"/>
          <w:color w:val="000000" w:themeColor="text1"/>
          <w:sz w:val="24"/>
          <w:szCs w:val="24"/>
        </w:rPr>
        <w:t>4. Просмотр видеоролика к Международному дню КВН</w:t>
      </w:r>
    </w:p>
    <w:p w:rsidR="00DD2BA8" w:rsidRDefault="00DD2BA8" w:rsidP="00DD2BA8">
      <w:pPr>
        <w:jc w:val="both"/>
        <w:rPr>
          <w:color w:val="000000" w:themeColor="text1"/>
        </w:rPr>
      </w:pPr>
      <w:r>
        <w:rPr>
          <w:rFonts w:ascii="Times New Roman" w:eastAsia="Times New Roman" w:hAnsi="Times New Roman" w:cs="Times New Roman"/>
          <w:color w:val="000000" w:themeColor="text1"/>
          <w:sz w:val="24"/>
          <w:szCs w:val="24"/>
        </w:rPr>
        <w:t>5. Школьный этап Всероссийского конкурса чтецов «Живая классика»</w:t>
      </w:r>
    </w:p>
    <w:p w:rsidR="00DD2BA8" w:rsidRDefault="00DD2BA8" w:rsidP="00DD2BA8">
      <w:pPr>
        <w:jc w:val="both"/>
        <w:rPr>
          <w:color w:val="000000" w:themeColor="text1"/>
        </w:rPr>
      </w:pPr>
      <w:r>
        <w:rPr>
          <w:rFonts w:ascii="Times New Roman" w:eastAsia="Times New Roman" w:hAnsi="Times New Roman" w:cs="Times New Roman"/>
          <w:color w:val="000000" w:themeColor="text1"/>
          <w:sz w:val="24"/>
          <w:szCs w:val="24"/>
        </w:rPr>
        <w:t>6. Встреча с юными читателями</w:t>
      </w:r>
    </w:p>
    <w:p w:rsidR="00DD2BA8" w:rsidRDefault="00DD2BA8" w:rsidP="00DD2BA8">
      <w:pPr>
        <w:jc w:val="both"/>
        <w:rPr>
          <w:color w:val="000000" w:themeColor="text1"/>
        </w:rPr>
      </w:pPr>
      <w:r>
        <w:rPr>
          <w:rFonts w:ascii="Times New Roman" w:eastAsia="Times New Roman" w:hAnsi="Times New Roman" w:cs="Times New Roman"/>
          <w:color w:val="000000" w:themeColor="text1"/>
          <w:sz w:val="24"/>
          <w:szCs w:val="24"/>
        </w:rPr>
        <w:t>7. Тематическая встреча с будущими первоклассниками</w:t>
      </w:r>
    </w:p>
    <w:p w:rsidR="00DD2BA8" w:rsidRDefault="00DD2BA8" w:rsidP="00DD2BA8">
      <w:pPr>
        <w:jc w:val="both"/>
        <w:rPr>
          <w:color w:val="000000" w:themeColor="text1"/>
        </w:rPr>
      </w:pPr>
      <w:r>
        <w:rPr>
          <w:rFonts w:ascii="Times New Roman" w:eastAsia="Times New Roman" w:hAnsi="Times New Roman" w:cs="Times New Roman"/>
          <w:color w:val="000000" w:themeColor="text1"/>
          <w:sz w:val="24"/>
          <w:szCs w:val="24"/>
        </w:rPr>
        <w:t>8. Киночас «Волшебные новогодние сказки Уолта Диснея»</w:t>
      </w:r>
    </w:p>
    <w:p w:rsidR="00DD2BA8" w:rsidRDefault="00DD2BA8" w:rsidP="00DD2BA8">
      <w:pPr>
        <w:jc w:val="both"/>
        <w:rPr>
          <w:color w:val="000000" w:themeColor="text1"/>
        </w:rPr>
      </w:pPr>
      <w:r>
        <w:rPr>
          <w:rFonts w:ascii="Times New Roman" w:eastAsia="Times New Roman" w:hAnsi="Times New Roman" w:cs="Times New Roman"/>
          <w:color w:val="000000" w:themeColor="text1"/>
          <w:sz w:val="24"/>
          <w:szCs w:val="24"/>
        </w:rPr>
        <w:t>9. Чтение стихов в Дню Победе «Чтим и помним»</w:t>
      </w:r>
    </w:p>
    <w:p w:rsidR="00DD2BA8" w:rsidRDefault="00DD2BA8" w:rsidP="00DD2BA8">
      <w:pPr>
        <w:jc w:val="both"/>
        <w:rPr>
          <w:color w:val="000000" w:themeColor="text1"/>
        </w:rPr>
      </w:pPr>
      <w:r>
        <w:rPr>
          <w:rFonts w:ascii="Times New Roman" w:eastAsia="Times New Roman" w:hAnsi="Times New Roman" w:cs="Times New Roman"/>
          <w:color w:val="000000" w:themeColor="text1"/>
          <w:sz w:val="24"/>
          <w:szCs w:val="24"/>
        </w:rPr>
        <w:t>10. Участие в сетевом проекте с г. Ярославль «Обмен закладками»</w:t>
      </w:r>
    </w:p>
    <w:p w:rsidR="00DD2BA8" w:rsidRDefault="00DD2BA8" w:rsidP="00DD2BA8">
      <w:pPr>
        <w:jc w:val="both"/>
      </w:pPr>
      <w:r>
        <w:rPr>
          <w:rFonts w:ascii="Times New Roman" w:eastAsia="Times New Roman" w:hAnsi="Times New Roman" w:cs="Times New Roman"/>
          <w:b/>
          <w:bCs/>
          <w:color w:val="333333"/>
          <w:sz w:val="24"/>
          <w:szCs w:val="24"/>
        </w:rPr>
        <w:t>Справочно-библиографическая работа:</w:t>
      </w:r>
      <w:r>
        <w:rPr>
          <w:rFonts w:ascii="Times New Roman" w:eastAsia="Times New Roman" w:hAnsi="Times New Roman" w:cs="Times New Roman"/>
          <w:color w:val="333333"/>
          <w:sz w:val="24"/>
          <w:szCs w:val="24"/>
        </w:rPr>
        <w:t> каталогизация фонда литературы на бумажном носителе.</w:t>
      </w:r>
    </w:p>
    <w:p w:rsidR="00DD2BA8" w:rsidRDefault="00DD2BA8" w:rsidP="00DD2BA8">
      <w:pPr>
        <w:shd w:val="clear" w:color="auto" w:fill="FFFFFF"/>
        <w:jc w:val="both"/>
        <w:rPr>
          <w:b/>
          <w:bCs/>
          <w:color w:val="333333"/>
        </w:rPr>
      </w:pPr>
      <w:r>
        <w:rPr>
          <w:rFonts w:ascii="Times New Roman" w:eastAsia="Times New Roman" w:hAnsi="Times New Roman" w:cs="Times New Roman"/>
          <w:b/>
          <w:bCs/>
          <w:color w:val="333333"/>
          <w:sz w:val="24"/>
          <w:szCs w:val="24"/>
        </w:rPr>
        <w:t>Реклама библиотеки:</w:t>
      </w:r>
      <w:r>
        <w:rPr>
          <w:rFonts w:ascii="Times New Roman" w:eastAsia="Times New Roman" w:hAnsi="Times New Roman" w:cs="Times New Roman"/>
          <w:color w:val="333333"/>
          <w:sz w:val="24"/>
          <w:szCs w:val="24"/>
        </w:rPr>
        <w:t> О проведении мероприятий оповещалось через объявления в учительской  и тематические выставки – велась наглядная реклама и устная – через классных руководителей и в самой библиотеке.</w:t>
      </w:r>
    </w:p>
    <w:p w:rsidR="00DD2BA8" w:rsidRDefault="00DD2BA8" w:rsidP="00DD2BA8">
      <w:pPr>
        <w:shd w:val="clear" w:color="auto" w:fill="FFFFFF"/>
        <w:jc w:val="both"/>
        <w:rPr>
          <w:color w:val="333333"/>
        </w:rPr>
      </w:pPr>
      <w:r>
        <w:rPr>
          <w:rFonts w:ascii="Times New Roman" w:eastAsia="Times New Roman" w:hAnsi="Times New Roman" w:cs="Times New Roman"/>
          <w:b/>
          <w:bCs/>
          <w:color w:val="333333"/>
          <w:sz w:val="24"/>
          <w:szCs w:val="24"/>
        </w:rPr>
        <w:t>Профессиональное развитие сотрудников</w:t>
      </w:r>
      <w:r>
        <w:rPr>
          <w:rFonts w:ascii="Times New Roman" w:eastAsia="Times New Roman" w:hAnsi="Times New Roman" w:cs="Times New Roman"/>
          <w:color w:val="333333"/>
          <w:sz w:val="24"/>
          <w:szCs w:val="24"/>
        </w:rPr>
        <w:t> осуществлялось через самообразование – для этого были выписаны периодические методические журналы; использовался опыт других библиотекарей, совершенствовались традиционные библиотечные технологии.                                                                                 В целях наиболее быстрого и полного удовлетворения запросов читателей в 2024-2025 учебном году продолжалась работа по составлению картотек, редактировался каталог литературы. Поступившая литература своевременно учтена и обработана. Документация ведется в соответствии с номенклатурой дел школьной библиотеки. Комплектование необходимыми учебниками проходило своевременно и по плану. График работы библиотеки соответствовал расписанию работы школы.</w:t>
      </w:r>
    </w:p>
    <w:p w:rsidR="00DD2BA8" w:rsidRDefault="00DD2BA8" w:rsidP="00DD2BA8">
      <w:pPr>
        <w:jc w:val="both"/>
      </w:pPr>
      <w:r>
        <w:rPr>
          <w:rFonts w:ascii="Times New Roman" w:eastAsia="Times New Roman" w:hAnsi="Times New Roman" w:cs="Times New Roman"/>
          <w:b/>
          <w:sz w:val="24"/>
          <w:szCs w:val="24"/>
        </w:rPr>
        <w:t xml:space="preserve">                               Показатели работы школьной библиотеки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4"/>
        <w:gridCol w:w="2207"/>
      </w:tblGrid>
      <w:tr w:rsidR="00DD2BA8" w:rsidTr="00807F35">
        <w:tc>
          <w:tcPr>
            <w:tcW w:w="7364" w:type="dxa"/>
            <w:tcBorders>
              <w:top w:val="single" w:sz="4" w:space="0" w:color="auto"/>
              <w:left w:val="single" w:sz="4" w:space="0" w:color="auto"/>
              <w:bottom w:val="single" w:sz="4" w:space="0" w:color="auto"/>
              <w:right w:val="single" w:sz="4" w:space="0" w:color="auto"/>
            </w:tcBorders>
          </w:tcPr>
          <w:p w:rsidR="00DD2BA8" w:rsidRDefault="00DD2BA8" w:rsidP="00807F35">
            <w:pPr>
              <w:jc w:val="both"/>
              <w:rPr>
                <w:lang w:eastAsia="en-US"/>
              </w:rPr>
            </w:pPr>
            <w:r>
              <w:rPr>
                <w:rFonts w:ascii="Times New Roman" w:eastAsia="Times New Roman" w:hAnsi="Times New Roman" w:cs="Times New Roman"/>
                <w:sz w:val="24"/>
                <w:szCs w:val="24"/>
                <w:lang w:eastAsia="en-US"/>
              </w:rPr>
              <w:t>Количество читателей</w:t>
            </w:r>
          </w:p>
        </w:tc>
        <w:tc>
          <w:tcPr>
            <w:tcW w:w="2207" w:type="dxa"/>
            <w:tcBorders>
              <w:top w:val="single" w:sz="4" w:space="0" w:color="auto"/>
              <w:left w:val="single" w:sz="4" w:space="0" w:color="auto"/>
              <w:bottom w:val="single" w:sz="4" w:space="0" w:color="auto"/>
              <w:right w:val="single" w:sz="4" w:space="0" w:color="auto"/>
            </w:tcBorders>
          </w:tcPr>
          <w:p w:rsidR="00DD2BA8" w:rsidRDefault="00DD2BA8" w:rsidP="00807F35">
            <w:pPr>
              <w:jc w:val="both"/>
              <w:rPr>
                <w:color w:val="000000" w:themeColor="text1"/>
                <w:lang w:eastAsia="en-US"/>
              </w:rPr>
            </w:pPr>
            <w:r>
              <w:rPr>
                <w:rFonts w:ascii="Times New Roman" w:eastAsia="Times New Roman" w:hAnsi="Times New Roman" w:cs="Times New Roman"/>
                <w:color w:val="000000" w:themeColor="text1"/>
                <w:sz w:val="24"/>
                <w:szCs w:val="24"/>
                <w:lang w:eastAsia="en-US"/>
              </w:rPr>
              <w:t>722</w:t>
            </w:r>
          </w:p>
        </w:tc>
      </w:tr>
      <w:tr w:rsidR="00DD2BA8" w:rsidTr="00807F35">
        <w:tc>
          <w:tcPr>
            <w:tcW w:w="7364" w:type="dxa"/>
            <w:tcBorders>
              <w:top w:val="single" w:sz="4" w:space="0" w:color="auto"/>
              <w:left w:val="single" w:sz="4" w:space="0" w:color="auto"/>
              <w:bottom w:val="single" w:sz="4" w:space="0" w:color="auto"/>
              <w:right w:val="single" w:sz="4" w:space="0" w:color="auto"/>
            </w:tcBorders>
          </w:tcPr>
          <w:p w:rsidR="00DD2BA8" w:rsidRDefault="00DD2BA8" w:rsidP="00807F35">
            <w:pPr>
              <w:jc w:val="both"/>
              <w:rPr>
                <w:lang w:eastAsia="en-US"/>
              </w:rPr>
            </w:pPr>
            <w:r>
              <w:rPr>
                <w:rFonts w:ascii="Times New Roman" w:eastAsia="Times New Roman" w:hAnsi="Times New Roman" w:cs="Times New Roman"/>
                <w:sz w:val="24"/>
                <w:szCs w:val="24"/>
                <w:lang w:eastAsia="en-US"/>
              </w:rPr>
              <w:t>Количество посещений</w:t>
            </w:r>
          </w:p>
        </w:tc>
        <w:tc>
          <w:tcPr>
            <w:tcW w:w="2207" w:type="dxa"/>
            <w:tcBorders>
              <w:top w:val="single" w:sz="4" w:space="0" w:color="auto"/>
              <w:left w:val="single" w:sz="4" w:space="0" w:color="auto"/>
              <w:bottom w:val="single" w:sz="4" w:space="0" w:color="auto"/>
              <w:right w:val="single" w:sz="4" w:space="0" w:color="auto"/>
            </w:tcBorders>
          </w:tcPr>
          <w:p w:rsidR="00DD2BA8" w:rsidRDefault="00DD2BA8" w:rsidP="00807F35">
            <w:pPr>
              <w:jc w:val="both"/>
              <w:rPr>
                <w:color w:val="000000" w:themeColor="text1"/>
                <w:lang w:eastAsia="en-US"/>
              </w:rPr>
            </w:pPr>
            <w:r>
              <w:rPr>
                <w:rFonts w:ascii="Times New Roman" w:eastAsia="Times New Roman" w:hAnsi="Times New Roman" w:cs="Times New Roman"/>
                <w:color w:val="000000" w:themeColor="text1"/>
                <w:sz w:val="24"/>
                <w:szCs w:val="24"/>
                <w:lang w:eastAsia="en-US"/>
              </w:rPr>
              <w:t>1252</w:t>
            </w:r>
          </w:p>
        </w:tc>
      </w:tr>
      <w:tr w:rsidR="00DD2BA8" w:rsidTr="00807F35">
        <w:tc>
          <w:tcPr>
            <w:tcW w:w="7364" w:type="dxa"/>
            <w:tcBorders>
              <w:top w:val="single" w:sz="4" w:space="0" w:color="auto"/>
              <w:left w:val="single" w:sz="4" w:space="0" w:color="auto"/>
              <w:bottom w:val="single" w:sz="4" w:space="0" w:color="auto"/>
              <w:right w:val="single" w:sz="4" w:space="0" w:color="auto"/>
            </w:tcBorders>
          </w:tcPr>
          <w:p w:rsidR="00DD2BA8" w:rsidRDefault="00DD2BA8" w:rsidP="00807F35">
            <w:pPr>
              <w:jc w:val="both"/>
              <w:rPr>
                <w:lang w:eastAsia="en-US"/>
              </w:rPr>
            </w:pPr>
            <w:r>
              <w:rPr>
                <w:rFonts w:ascii="Times New Roman" w:eastAsia="Times New Roman" w:hAnsi="Times New Roman" w:cs="Times New Roman"/>
                <w:sz w:val="24"/>
                <w:szCs w:val="24"/>
                <w:lang w:eastAsia="en-US"/>
              </w:rPr>
              <w:t>Количество книговыдач</w:t>
            </w:r>
          </w:p>
        </w:tc>
        <w:tc>
          <w:tcPr>
            <w:tcW w:w="2207" w:type="dxa"/>
            <w:tcBorders>
              <w:top w:val="single" w:sz="4" w:space="0" w:color="auto"/>
              <w:left w:val="single" w:sz="4" w:space="0" w:color="auto"/>
              <w:bottom w:val="single" w:sz="4" w:space="0" w:color="auto"/>
              <w:right w:val="single" w:sz="4" w:space="0" w:color="auto"/>
            </w:tcBorders>
          </w:tcPr>
          <w:p w:rsidR="00DD2BA8" w:rsidRDefault="00DD2BA8" w:rsidP="00807F35">
            <w:pPr>
              <w:jc w:val="both"/>
              <w:rPr>
                <w:color w:val="000000" w:themeColor="text1"/>
                <w:lang w:eastAsia="en-US"/>
              </w:rPr>
            </w:pPr>
            <w:r>
              <w:rPr>
                <w:rFonts w:ascii="Times New Roman" w:eastAsia="Times New Roman" w:hAnsi="Times New Roman" w:cs="Times New Roman"/>
                <w:color w:val="000000" w:themeColor="text1"/>
                <w:sz w:val="24"/>
                <w:szCs w:val="24"/>
                <w:lang w:eastAsia="en-US"/>
              </w:rPr>
              <w:t>722</w:t>
            </w:r>
          </w:p>
        </w:tc>
      </w:tr>
      <w:tr w:rsidR="00DD2BA8" w:rsidTr="00807F35">
        <w:tc>
          <w:tcPr>
            <w:tcW w:w="7364" w:type="dxa"/>
            <w:tcBorders>
              <w:top w:val="single" w:sz="4" w:space="0" w:color="auto"/>
              <w:left w:val="single" w:sz="4" w:space="0" w:color="auto"/>
              <w:bottom w:val="single" w:sz="4" w:space="0" w:color="auto"/>
              <w:right w:val="single" w:sz="4" w:space="0" w:color="auto"/>
            </w:tcBorders>
          </w:tcPr>
          <w:p w:rsidR="00DD2BA8" w:rsidRDefault="00DD2BA8" w:rsidP="00807F35">
            <w:pPr>
              <w:jc w:val="both"/>
              <w:rPr>
                <w:lang w:eastAsia="en-US"/>
              </w:rPr>
            </w:pPr>
            <w:r>
              <w:rPr>
                <w:rFonts w:ascii="Times New Roman" w:eastAsia="Times New Roman" w:hAnsi="Times New Roman" w:cs="Times New Roman"/>
                <w:sz w:val="24"/>
                <w:szCs w:val="24"/>
                <w:lang w:eastAsia="en-US"/>
              </w:rPr>
              <w:t>Количество мероприятий</w:t>
            </w:r>
          </w:p>
        </w:tc>
        <w:tc>
          <w:tcPr>
            <w:tcW w:w="2207" w:type="dxa"/>
            <w:tcBorders>
              <w:top w:val="single" w:sz="4" w:space="0" w:color="auto"/>
              <w:left w:val="single" w:sz="4" w:space="0" w:color="auto"/>
              <w:bottom w:val="single" w:sz="4" w:space="0" w:color="auto"/>
              <w:right w:val="single" w:sz="4" w:space="0" w:color="auto"/>
            </w:tcBorders>
          </w:tcPr>
          <w:p w:rsidR="00DD2BA8" w:rsidRDefault="00DD2BA8" w:rsidP="00807F35">
            <w:pPr>
              <w:jc w:val="both"/>
              <w:rPr>
                <w:color w:val="000000" w:themeColor="text1"/>
                <w:lang w:eastAsia="en-US"/>
              </w:rPr>
            </w:pPr>
            <w:r>
              <w:rPr>
                <w:rFonts w:ascii="Times New Roman" w:eastAsia="Times New Roman" w:hAnsi="Times New Roman" w:cs="Times New Roman"/>
                <w:color w:val="000000" w:themeColor="text1"/>
                <w:sz w:val="24"/>
                <w:szCs w:val="24"/>
                <w:lang w:eastAsia="en-US"/>
              </w:rPr>
              <w:t>21</w:t>
            </w:r>
          </w:p>
        </w:tc>
      </w:tr>
      <w:tr w:rsidR="00DD2BA8" w:rsidTr="00807F35">
        <w:tc>
          <w:tcPr>
            <w:tcW w:w="7364" w:type="dxa"/>
            <w:tcBorders>
              <w:top w:val="single" w:sz="4" w:space="0" w:color="auto"/>
              <w:left w:val="single" w:sz="4" w:space="0" w:color="auto"/>
              <w:bottom w:val="single" w:sz="4" w:space="0" w:color="auto"/>
              <w:right w:val="single" w:sz="4" w:space="0" w:color="auto"/>
            </w:tcBorders>
          </w:tcPr>
          <w:p w:rsidR="00DD2BA8" w:rsidRDefault="00DD2BA8" w:rsidP="00807F35">
            <w:pPr>
              <w:jc w:val="both"/>
              <w:rPr>
                <w:lang w:eastAsia="en-US"/>
              </w:rPr>
            </w:pPr>
            <w:r>
              <w:rPr>
                <w:rFonts w:ascii="Times New Roman" w:eastAsia="Times New Roman" w:hAnsi="Times New Roman" w:cs="Times New Roman"/>
                <w:sz w:val="24"/>
                <w:szCs w:val="24"/>
                <w:lang w:eastAsia="en-US"/>
              </w:rPr>
              <w:t>Количество читателей записанных в 2024-2025 учебном году</w:t>
            </w:r>
          </w:p>
        </w:tc>
        <w:tc>
          <w:tcPr>
            <w:tcW w:w="2207" w:type="dxa"/>
            <w:tcBorders>
              <w:top w:val="single" w:sz="4" w:space="0" w:color="auto"/>
              <w:left w:val="single" w:sz="4" w:space="0" w:color="auto"/>
              <w:bottom w:val="single" w:sz="4" w:space="0" w:color="auto"/>
              <w:right w:val="single" w:sz="4" w:space="0" w:color="auto"/>
            </w:tcBorders>
          </w:tcPr>
          <w:p w:rsidR="00DD2BA8" w:rsidRDefault="00DD2BA8" w:rsidP="00807F35">
            <w:pPr>
              <w:jc w:val="both"/>
              <w:rPr>
                <w:color w:val="000000" w:themeColor="text1"/>
                <w:lang w:eastAsia="en-US"/>
              </w:rPr>
            </w:pPr>
            <w:r>
              <w:rPr>
                <w:rFonts w:ascii="Times New Roman" w:eastAsia="Times New Roman" w:hAnsi="Times New Roman" w:cs="Times New Roman"/>
                <w:color w:val="000000" w:themeColor="text1"/>
                <w:sz w:val="24"/>
                <w:szCs w:val="24"/>
                <w:lang w:eastAsia="en-US"/>
              </w:rPr>
              <w:t>71</w:t>
            </w:r>
          </w:p>
        </w:tc>
      </w:tr>
    </w:tbl>
    <w:p w:rsidR="00DD2BA8" w:rsidRDefault="00DD2BA8" w:rsidP="00DD2BA8">
      <w:pPr>
        <w:jc w:val="both"/>
      </w:pPr>
    </w:p>
    <w:p w:rsidR="00DD2BA8" w:rsidRDefault="00DD2BA8" w:rsidP="00DD2BA8">
      <w:pPr>
        <w:jc w:val="both"/>
      </w:pPr>
      <w:r>
        <w:rPr>
          <w:rFonts w:ascii="Times New Roman" w:eastAsia="Times New Roman" w:hAnsi="Times New Roman" w:cs="Times New Roman"/>
          <w:sz w:val="24"/>
          <w:szCs w:val="24"/>
        </w:rPr>
        <w:t xml:space="preserve"> Особенно читающими  являются учащиеся  старшего звена и начальная школа. </w:t>
      </w:r>
    </w:p>
    <w:p w:rsidR="00DD2BA8" w:rsidRDefault="00DD2BA8" w:rsidP="00DD2BA8">
      <w:pPr>
        <w:shd w:val="clear" w:color="auto" w:fill="FFFFFF"/>
        <w:spacing w:before="225" w:after="225"/>
        <w:jc w:val="both"/>
        <w:rPr>
          <w:color w:val="333333"/>
        </w:rPr>
      </w:pPr>
      <w:r>
        <w:rPr>
          <w:rFonts w:ascii="Times New Roman" w:eastAsia="Times New Roman" w:hAnsi="Times New Roman" w:cs="Times New Roman"/>
          <w:color w:val="333333"/>
          <w:sz w:val="24"/>
          <w:szCs w:val="24"/>
        </w:rPr>
        <w:t>Таким образом, план работы школы на 2024-2025 учебный год реализован полностью.</w:t>
      </w:r>
    </w:p>
    <w:p w:rsidR="00DD2BA8" w:rsidRDefault="00DD2BA8" w:rsidP="00DD2BA8">
      <w:pPr>
        <w:shd w:val="clear" w:color="auto" w:fill="FFFFFF"/>
        <w:spacing w:before="225" w:after="225"/>
        <w:jc w:val="both"/>
        <w:rPr>
          <w:color w:val="333333"/>
        </w:rPr>
      </w:pPr>
      <w:r>
        <w:rPr>
          <w:rFonts w:ascii="Times New Roman" w:eastAsia="Times New Roman" w:hAnsi="Times New Roman" w:cs="Times New Roman"/>
          <w:b/>
          <w:bCs/>
          <w:color w:val="333333"/>
          <w:sz w:val="24"/>
          <w:szCs w:val="24"/>
        </w:rPr>
        <w:t>Задачи работы школьной библиотеки на следующий год:</w:t>
      </w:r>
    </w:p>
    <w:p w:rsidR="00DD2BA8" w:rsidRDefault="00DD2BA8" w:rsidP="00DD2BA8">
      <w:pPr>
        <w:shd w:val="clear" w:color="auto" w:fill="FFFFFF"/>
        <w:spacing w:before="225" w:after="225"/>
        <w:jc w:val="both"/>
        <w:rPr>
          <w:color w:val="333333"/>
        </w:rPr>
      </w:pPr>
      <w:r>
        <w:rPr>
          <w:rFonts w:ascii="Times New Roman" w:eastAsia="Times New Roman" w:hAnsi="Times New Roman" w:cs="Times New Roman"/>
          <w:color w:val="333333"/>
          <w:sz w:val="24"/>
          <w:szCs w:val="24"/>
        </w:rPr>
        <w:t>1. Активизировать читательскую активность у школьников, находить новые формы приобщения детей к чтению, возможно через электронные издания.</w:t>
      </w:r>
    </w:p>
    <w:p w:rsidR="00DD2BA8" w:rsidRDefault="00DD2BA8" w:rsidP="00DD2BA8">
      <w:pPr>
        <w:shd w:val="clear" w:color="auto" w:fill="FFFFFF"/>
        <w:spacing w:before="225" w:after="225"/>
        <w:jc w:val="both"/>
        <w:rPr>
          <w:color w:val="333333"/>
        </w:rPr>
      </w:pPr>
      <w:r>
        <w:rPr>
          <w:rFonts w:ascii="Times New Roman" w:eastAsia="Times New Roman" w:hAnsi="Times New Roman" w:cs="Times New Roman"/>
          <w:color w:val="333333"/>
          <w:sz w:val="24"/>
          <w:szCs w:val="24"/>
        </w:rPr>
        <w:t>2. Пополнять фонд новой художественной и детской литературой, раз в год (в октябре и мае) проводить акцию «Подари книгу библиотеке».</w:t>
      </w:r>
    </w:p>
    <w:p w:rsidR="00DD2BA8" w:rsidRDefault="00DD2BA8" w:rsidP="00DD2BA8">
      <w:pPr>
        <w:shd w:val="clear" w:color="auto" w:fill="FFFFFF"/>
        <w:spacing w:before="225" w:after="225"/>
        <w:jc w:val="both"/>
        <w:rPr>
          <w:color w:val="333333"/>
        </w:rPr>
      </w:pPr>
      <w:r>
        <w:rPr>
          <w:rFonts w:ascii="Times New Roman" w:eastAsia="Times New Roman" w:hAnsi="Times New Roman" w:cs="Times New Roman"/>
          <w:color w:val="333333"/>
          <w:sz w:val="24"/>
          <w:szCs w:val="24"/>
        </w:rPr>
        <w:t>3. Продолжить работу над повышением качества и доступности информации, качества обслуживания пользователей.</w:t>
      </w:r>
    </w:p>
    <w:p w:rsidR="00DD2BA8" w:rsidRDefault="00DD2BA8" w:rsidP="00DD2BA8">
      <w:pPr>
        <w:shd w:val="clear" w:color="auto" w:fill="FFFFFF"/>
        <w:spacing w:before="225" w:after="225"/>
        <w:jc w:val="both"/>
        <w:rPr>
          <w:color w:val="333333"/>
        </w:rPr>
      </w:pPr>
      <w:r>
        <w:rPr>
          <w:rFonts w:ascii="Times New Roman" w:eastAsia="Times New Roman" w:hAnsi="Times New Roman" w:cs="Times New Roman"/>
          <w:color w:val="333333"/>
          <w:sz w:val="24"/>
          <w:szCs w:val="24"/>
        </w:rPr>
        <w:t>4. Обучать читателей пользоваться книгой и другими носителями информации, поиску, отбору и умению оценивать информацию.</w:t>
      </w:r>
    </w:p>
    <w:p w:rsidR="00845645" w:rsidRDefault="00845645" w:rsidP="00DD2BA8">
      <w:pPr>
        <w:shd w:val="clear" w:color="auto" w:fill="FFFFFF"/>
        <w:spacing w:before="225" w:after="225"/>
        <w:rPr>
          <w:rFonts w:cs="Times New Roman"/>
          <w:b/>
          <w:bCs/>
          <w:sz w:val="28"/>
          <w:szCs w:val="28"/>
        </w:rPr>
      </w:pPr>
    </w:p>
    <w:p w:rsidR="00845645" w:rsidRDefault="00845645" w:rsidP="00DD2BA8">
      <w:pPr>
        <w:shd w:val="clear" w:color="auto" w:fill="FFFFFF"/>
        <w:spacing w:before="225" w:after="225"/>
        <w:rPr>
          <w:rFonts w:cs="Times New Roman"/>
          <w:b/>
          <w:bCs/>
          <w:sz w:val="28"/>
          <w:szCs w:val="28"/>
        </w:rPr>
      </w:pPr>
    </w:p>
    <w:p w:rsidR="00845645" w:rsidRDefault="00845645" w:rsidP="00DD2BA8">
      <w:pPr>
        <w:shd w:val="clear" w:color="auto" w:fill="FFFFFF"/>
        <w:spacing w:before="225" w:after="225"/>
        <w:rPr>
          <w:rFonts w:cs="Times New Roman"/>
          <w:b/>
          <w:bCs/>
          <w:sz w:val="28"/>
          <w:szCs w:val="28"/>
        </w:rPr>
      </w:pPr>
    </w:p>
    <w:p w:rsidR="00DD2BA8" w:rsidRPr="00845645" w:rsidRDefault="00845645" w:rsidP="00845645">
      <w:pPr>
        <w:pStyle w:val="2"/>
        <w:rPr>
          <w:rFonts w:ascii="Times New Roman" w:hAnsi="Times New Roman" w:cs="Times New Roman"/>
          <w:sz w:val="28"/>
          <w:szCs w:val="28"/>
        </w:rPr>
      </w:pPr>
      <w:bookmarkStart w:id="26" w:name="_Toc207192421"/>
      <w:r w:rsidRPr="00845645">
        <w:rPr>
          <w:rFonts w:ascii="Times New Roman" w:hAnsi="Times New Roman" w:cs="Times New Roman"/>
          <w:sz w:val="28"/>
          <w:szCs w:val="28"/>
        </w:rPr>
        <w:lastRenderedPageBreak/>
        <w:t xml:space="preserve">2.8. </w:t>
      </w:r>
      <w:r w:rsidR="00DD2BA8" w:rsidRPr="00845645">
        <w:rPr>
          <w:rFonts w:ascii="Times New Roman" w:hAnsi="Times New Roman" w:cs="Times New Roman"/>
          <w:sz w:val="28"/>
          <w:szCs w:val="28"/>
        </w:rPr>
        <w:t>Результативность воспитательной работы</w:t>
      </w:r>
      <w:bookmarkEnd w:id="26"/>
    </w:p>
    <w:tbl>
      <w:tblPr>
        <w:tblStyle w:val="affffff1"/>
        <w:tblW w:w="0" w:type="auto"/>
        <w:tblLook w:val="04A0" w:firstRow="1" w:lastRow="0" w:firstColumn="1" w:lastColumn="0" w:noHBand="0" w:noVBand="1"/>
      </w:tblPr>
      <w:tblGrid>
        <w:gridCol w:w="3625"/>
        <w:gridCol w:w="2840"/>
        <w:gridCol w:w="1880"/>
        <w:gridCol w:w="2191"/>
      </w:tblGrid>
      <w:tr w:rsidR="00DD2BA8" w:rsidTr="00807F35">
        <w:tc>
          <w:tcPr>
            <w:tcW w:w="3625" w:type="dxa"/>
          </w:tcPr>
          <w:p w:rsidR="00DD2BA8" w:rsidRDefault="00DD2BA8" w:rsidP="00807F35">
            <w:r>
              <w:t xml:space="preserve">Название конкурса </w:t>
            </w:r>
          </w:p>
        </w:tc>
        <w:tc>
          <w:tcPr>
            <w:tcW w:w="2840" w:type="dxa"/>
          </w:tcPr>
          <w:p w:rsidR="00DD2BA8" w:rsidRDefault="00DD2BA8" w:rsidP="00807F35">
            <w:r>
              <w:t xml:space="preserve">Ф.И. участника </w:t>
            </w:r>
          </w:p>
        </w:tc>
        <w:tc>
          <w:tcPr>
            <w:tcW w:w="1880" w:type="dxa"/>
          </w:tcPr>
          <w:p w:rsidR="00DD2BA8" w:rsidRDefault="00DD2BA8" w:rsidP="00807F35">
            <w:r>
              <w:t xml:space="preserve">Место </w:t>
            </w:r>
          </w:p>
        </w:tc>
        <w:tc>
          <w:tcPr>
            <w:tcW w:w="2191" w:type="dxa"/>
          </w:tcPr>
          <w:p w:rsidR="00DD2BA8" w:rsidRDefault="00DD2BA8" w:rsidP="00807F35">
            <w:r>
              <w:t xml:space="preserve">Руководитель </w:t>
            </w:r>
          </w:p>
        </w:tc>
      </w:tr>
      <w:tr w:rsidR="00DD2BA8" w:rsidTr="00807F35">
        <w:tc>
          <w:tcPr>
            <w:tcW w:w="3625" w:type="dxa"/>
          </w:tcPr>
          <w:p w:rsidR="00DD2BA8" w:rsidRDefault="00DD2BA8" w:rsidP="00807F35">
            <w:r>
              <w:t>Районная онлайн викторина «Кубань в годы Великой Отечественной войны»</w:t>
            </w:r>
          </w:p>
        </w:tc>
        <w:tc>
          <w:tcPr>
            <w:tcW w:w="2840" w:type="dxa"/>
          </w:tcPr>
          <w:p w:rsidR="00DD2BA8" w:rsidRDefault="00DD2BA8" w:rsidP="00807F35">
            <w:r>
              <w:t xml:space="preserve">Осипова Екатерина </w:t>
            </w:r>
          </w:p>
        </w:tc>
        <w:tc>
          <w:tcPr>
            <w:tcW w:w="1880" w:type="dxa"/>
          </w:tcPr>
          <w:p w:rsidR="00DD2BA8" w:rsidRDefault="00DD2BA8" w:rsidP="00807F35">
            <w:r>
              <w:t>3</w:t>
            </w:r>
          </w:p>
        </w:tc>
        <w:tc>
          <w:tcPr>
            <w:tcW w:w="2191" w:type="dxa"/>
          </w:tcPr>
          <w:p w:rsidR="00DD2BA8" w:rsidRDefault="00DD2BA8" w:rsidP="00807F35">
            <w:r>
              <w:t>Абгарян К.Т.</w:t>
            </w:r>
          </w:p>
        </w:tc>
      </w:tr>
      <w:tr w:rsidR="00DD2BA8" w:rsidTr="00807F35">
        <w:trPr>
          <w:trHeight w:val="273"/>
        </w:trPr>
        <w:tc>
          <w:tcPr>
            <w:tcW w:w="3625" w:type="dxa"/>
          </w:tcPr>
          <w:p w:rsidR="00DD2BA8" w:rsidRDefault="00DD2BA8" w:rsidP="00807F35">
            <w:r>
              <w:t>Муниципальный этап краевого конкурса изобразительного и декоративно-прикладного творчества «Пасха в кубанской семье»</w:t>
            </w:r>
          </w:p>
        </w:tc>
        <w:tc>
          <w:tcPr>
            <w:tcW w:w="2840" w:type="dxa"/>
          </w:tcPr>
          <w:p w:rsidR="00DD2BA8" w:rsidRDefault="00DD2BA8" w:rsidP="00807F35">
            <w:r>
              <w:t xml:space="preserve">Земницкая Мария </w:t>
            </w:r>
          </w:p>
        </w:tc>
        <w:tc>
          <w:tcPr>
            <w:tcW w:w="1880" w:type="dxa"/>
          </w:tcPr>
          <w:p w:rsidR="00DD2BA8" w:rsidRDefault="00DD2BA8" w:rsidP="00807F35">
            <w:r>
              <w:t>1</w:t>
            </w:r>
          </w:p>
        </w:tc>
        <w:tc>
          <w:tcPr>
            <w:tcW w:w="2191" w:type="dxa"/>
          </w:tcPr>
          <w:p w:rsidR="00DD2BA8" w:rsidRDefault="00DD2BA8" w:rsidP="00807F35">
            <w:r>
              <w:t>Геращенко О.С.</w:t>
            </w:r>
          </w:p>
        </w:tc>
      </w:tr>
      <w:tr w:rsidR="00DD2BA8" w:rsidTr="00807F35">
        <w:tc>
          <w:tcPr>
            <w:tcW w:w="3625" w:type="dxa"/>
          </w:tcPr>
          <w:p w:rsidR="00DD2BA8" w:rsidRDefault="00DD2BA8" w:rsidP="00807F35">
            <w:r>
              <w:t>Муниципальный конкурс «Путешествие по России»</w:t>
            </w:r>
          </w:p>
        </w:tc>
        <w:tc>
          <w:tcPr>
            <w:tcW w:w="2840" w:type="dxa"/>
          </w:tcPr>
          <w:p w:rsidR="00DD2BA8" w:rsidRDefault="00DD2BA8" w:rsidP="00807F35">
            <w:r>
              <w:t xml:space="preserve">Буримова Варвара </w:t>
            </w:r>
          </w:p>
          <w:p w:rsidR="00DD2BA8" w:rsidRDefault="00DD2BA8" w:rsidP="00807F35">
            <w:r>
              <w:t xml:space="preserve">Холоша Екатерина </w:t>
            </w:r>
          </w:p>
          <w:p w:rsidR="00DD2BA8" w:rsidRDefault="00DD2BA8" w:rsidP="00807F35">
            <w:r>
              <w:t xml:space="preserve">Суботина Алина </w:t>
            </w:r>
          </w:p>
          <w:p w:rsidR="00DD2BA8" w:rsidRDefault="00DD2BA8" w:rsidP="00807F35">
            <w:r>
              <w:t xml:space="preserve">Лавринова Диана </w:t>
            </w:r>
          </w:p>
        </w:tc>
        <w:tc>
          <w:tcPr>
            <w:tcW w:w="1880" w:type="dxa"/>
          </w:tcPr>
          <w:p w:rsidR="00DD2BA8" w:rsidRDefault="00DD2BA8" w:rsidP="00807F35">
            <w:r>
              <w:t xml:space="preserve">2 </w:t>
            </w:r>
          </w:p>
          <w:p w:rsidR="00DD2BA8" w:rsidRDefault="00DD2BA8" w:rsidP="00807F35">
            <w:r>
              <w:t>2</w:t>
            </w:r>
          </w:p>
          <w:p w:rsidR="00DD2BA8" w:rsidRDefault="00DD2BA8" w:rsidP="00807F35">
            <w:r>
              <w:t>1</w:t>
            </w:r>
          </w:p>
          <w:p w:rsidR="00DD2BA8" w:rsidRDefault="00DD2BA8" w:rsidP="00807F35">
            <w:r>
              <w:t>2</w:t>
            </w:r>
          </w:p>
        </w:tc>
        <w:tc>
          <w:tcPr>
            <w:tcW w:w="2191" w:type="dxa"/>
          </w:tcPr>
          <w:p w:rsidR="00DD2BA8" w:rsidRDefault="00DD2BA8" w:rsidP="00807F35">
            <w:r>
              <w:t>Геращенко О.С.</w:t>
            </w:r>
          </w:p>
          <w:p w:rsidR="00DD2BA8" w:rsidRDefault="00DD2BA8" w:rsidP="00807F35"/>
          <w:p w:rsidR="00DD2BA8" w:rsidRDefault="00DD2BA8" w:rsidP="00807F35"/>
          <w:p w:rsidR="00DD2BA8" w:rsidRDefault="00DD2BA8" w:rsidP="00807F35">
            <w:r>
              <w:t>Кузнецова Е.И.</w:t>
            </w:r>
          </w:p>
        </w:tc>
      </w:tr>
      <w:tr w:rsidR="00DD2BA8" w:rsidTr="00807F35">
        <w:tc>
          <w:tcPr>
            <w:tcW w:w="3625" w:type="dxa"/>
          </w:tcPr>
          <w:p w:rsidR="00DD2BA8" w:rsidRDefault="00DD2BA8" w:rsidP="00807F35">
            <w:r>
              <w:t>Муниципальный конкурс изобразительного искусства «Моя любимая православная книга»</w:t>
            </w:r>
          </w:p>
        </w:tc>
        <w:tc>
          <w:tcPr>
            <w:tcW w:w="2840" w:type="dxa"/>
          </w:tcPr>
          <w:p w:rsidR="00DD2BA8" w:rsidRDefault="00DD2BA8" w:rsidP="00807F35">
            <w:r>
              <w:t xml:space="preserve">Киряка Анастасия </w:t>
            </w:r>
          </w:p>
        </w:tc>
        <w:tc>
          <w:tcPr>
            <w:tcW w:w="1880" w:type="dxa"/>
          </w:tcPr>
          <w:p w:rsidR="00DD2BA8" w:rsidRDefault="00DD2BA8" w:rsidP="00807F35">
            <w:r>
              <w:t>1</w:t>
            </w:r>
          </w:p>
        </w:tc>
        <w:tc>
          <w:tcPr>
            <w:tcW w:w="2191" w:type="dxa"/>
          </w:tcPr>
          <w:p w:rsidR="00DD2BA8" w:rsidRDefault="00DD2BA8" w:rsidP="00807F35">
            <w:r>
              <w:t>Шушукова Г.П.</w:t>
            </w:r>
          </w:p>
        </w:tc>
      </w:tr>
      <w:tr w:rsidR="00DD2BA8" w:rsidTr="00807F35">
        <w:tc>
          <w:tcPr>
            <w:tcW w:w="3625" w:type="dxa"/>
          </w:tcPr>
          <w:p w:rsidR="00DD2BA8" w:rsidRDefault="00DD2BA8" w:rsidP="00807F35">
            <w:r>
              <w:t>Муниципальный экологический конкурс фотографии «Птицы в кадре»</w:t>
            </w:r>
          </w:p>
        </w:tc>
        <w:tc>
          <w:tcPr>
            <w:tcW w:w="2840" w:type="dxa"/>
          </w:tcPr>
          <w:p w:rsidR="00DD2BA8" w:rsidRDefault="00DD2BA8" w:rsidP="00807F35">
            <w:r>
              <w:t xml:space="preserve">Земницкая Мария </w:t>
            </w:r>
          </w:p>
          <w:p w:rsidR="00DD2BA8" w:rsidRDefault="00DD2BA8" w:rsidP="00807F35">
            <w:r>
              <w:t xml:space="preserve">Луценко Роман </w:t>
            </w:r>
          </w:p>
          <w:p w:rsidR="00DD2BA8" w:rsidRDefault="00DD2BA8" w:rsidP="00807F35">
            <w:r>
              <w:t>Эмерова Эльнара</w:t>
            </w:r>
          </w:p>
          <w:p w:rsidR="00DD2BA8" w:rsidRDefault="00DD2BA8" w:rsidP="00807F35">
            <w:r>
              <w:t xml:space="preserve">Земницкая Софья </w:t>
            </w:r>
          </w:p>
          <w:p w:rsidR="00DD2BA8" w:rsidRDefault="00DD2BA8" w:rsidP="00807F35">
            <w:r>
              <w:t xml:space="preserve">Алексеев Александр </w:t>
            </w:r>
          </w:p>
          <w:p w:rsidR="00DD2BA8" w:rsidRDefault="00DD2BA8" w:rsidP="00807F35">
            <w:r>
              <w:t xml:space="preserve">Карев Егор </w:t>
            </w:r>
          </w:p>
        </w:tc>
        <w:tc>
          <w:tcPr>
            <w:tcW w:w="1880" w:type="dxa"/>
          </w:tcPr>
          <w:p w:rsidR="00DD2BA8" w:rsidRDefault="00DD2BA8" w:rsidP="00807F35">
            <w:r>
              <w:t>1</w:t>
            </w:r>
          </w:p>
          <w:p w:rsidR="00DD2BA8" w:rsidRDefault="00DD2BA8" w:rsidP="00807F35">
            <w:r>
              <w:t>1</w:t>
            </w:r>
          </w:p>
          <w:p w:rsidR="00DD2BA8" w:rsidRDefault="00DD2BA8" w:rsidP="00807F35">
            <w:r>
              <w:t>3</w:t>
            </w:r>
          </w:p>
          <w:p w:rsidR="00DD2BA8" w:rsidRDefault="00DD2BA8" w:rsidP="00807F35">
            <w:r>
              <w:t>2</w:t>
            </w:r>
          </w:p>
          <w:p w:rsidR="00DD2BA8" w:rsidRDefault="00DD2BA8" w:rsidP="00807F35">
            <w:r>
              <w:t>3</w:t>
            </w:r>
          </w:p>
          <w:p w:rsidR="00DD2BA8" w:rsidRDefault="00DD2BA8" w:rsidP="00807F35">
            <w:r>
              <w:t>3</w:t>
            </w:r>
          </w:p>
        </w:tc>
        <w:tc>
          <w:tcPr>
            <w:tcW w:w="2191" w:type="dxa"/>
          </w:tcPr>
          <w:p w:rsidR="00DD2BA8" w:rsidRDefault="00DD2BA8" w:rsidP="00807F35">
            <w:r>
              <w:t>Геращенко О.С.</w:t>
            </w:r>
          </w:p>
          <w:p w:rsidR="00DD2BA8" w:rsidRDefault="00DD2BA8" w:rsidP="00807F35">
            <w:r>
              <w:t>Назаретян Н.В.</w:t>
            </w:r>
          </w:p>
          <w:p w:rsidR="00DD2BA8" w:rsidRDefault="00DD2BA8" w:rsidP="00807F35">
            <w:r>
              <w:t>Назаретян Н.В.</w:t>
            </w:r>
          </w:p>
          <w:p w:rsidR="00DD2BA8" w:rsidRDefault="00DD2BA8" w:rsidP="00807F35">
            <w:r>
              <w:t>Антошкин С.К.</w:t>
            </w:r>
          </w:p>
          <w:p w:rsidR="00DD2BA8" w:rsidRDefault="00DD2BA8" w:rsidP="00807F35">
            <w:r>
              <w:t>Назаретян Н.В.</w:t>
            </w:r>
          </w:p>
          <w:p w:rsidR="00DD2BA8" w:rsidRDefault="00DD2BA8" w:rsidP="00807F35">
            <w:r>
              <w:t>Цымбалюк Л.А.</w:t>
            </w:r>
          </w:p>
        </w:tc>
      </w:tr>
      <w:tr w:rsidR="00DD2BA8" w:rsidTr="00807F35">
        <w:tc>
          <w:tcPr>
            <w:tcW w:w="3625" w:type="dxa"/>
          </w:tcPr>
          <w:p w:rsidR="00DD2BA8" w:rsidRDefault="00DD2BA8" w:rsidP="00807F35">
            <w:r>
              <w:t>Муниципальный этап краевого конкурса «Экомода»</w:t>
            </w:r>
          </w:p>
        </w:tc>
        <w:tc>
          <w:tcPr>
            <w:tcW w:w="2840" w:type="dxa"/>
          </w:tcPr>
          <w:p w:rsidR="00DD2BA8" w:rsidRDefault="00DD2BA8" w:rsidP="00807F35">
            <w:r>
              <w:t xml:space="preserve">Земницкая Мария </w:t>
            </w:r>
          </w:p>
        </w:tc>
        <w:tc>
          <w:tcPr>
            <w:tcW w:w="1880" w:type="dxa"/>
          </w:tcPr>
          <w:p w:rsidR="00DD2BA8" w:rsidRDefault="00DD2BA8" w:rsidP="00807F35">
            <w:r>
              <w:t>3</w:t>
            </w:r>
          </w:p>
        </w:tc>
        <w:tc>
          <w:tcPr>
            <w:tcW w:w="2191" w:type="dxa"/>
          </w:tcPr>
          <w:p w:rsidR="00DD2BA8" w:rsidRDefault="00DD2BA8" w:rsidP="00807F35">
            <w:r>
              <w:t>Геращенко О.С.</w:t>
            </w:r>
          </w:p>
        </w:tc>
      </w:tr>
      <w:tr w:rsidR="00DD2BA8" w:rsidTr="00807F35">
        <w:tc>
          <w:tcPr>
            <w:tcW w:w="3625" w:type="dxa"/>
          </w:tcPr>
          <w:p w:rsidR="00DD2BA8" w:rsidRDefault="00DD2BA8" w:rsidP="00807F35">
            <w:r>
              <w:t xml:space="preserve">Муниципальный конкурс рисунков «Кубанская семья» среди классов и групп казачьей направленности </w:t>
            </w:r>
          </w:p>
        </w:tc>
        <w:tc>
          <w:tcPr>
            <w:tcW w:w="2840" w:type="dxa"/>
          </w:tcPr>
          <w:p w:rsidR="00DD2BA8" w:rsidRDefault="00DD2BA8" w:rsidP="00807F35">
            <w:r>
              <w:t xml:space="preserve">Павлов Алексей </w:t>
            </w:r>
          </w:p>
          <w:p w:rsidR="00DD2BA8" w:rsidRDefault="00DD2BA8" w:rsidP="00807F35">
            <w:r>
              <w:t xml:space="preserve">Даневская Карина </w:t>
            </w:r>
          </w:p>
          <w:p w:rsidR="00DD2BA8" w:rsidRDefault="00DD2BA8" w:rsidP="00807F35">
            <w:r>
              <w:t xml:space="preserve">Романюкина Кристина </w:t>
            </w:r>
          </w:p>
        </w:tc>
        <w:tc>
          <w:tcPr>
            <w:tcW w:w="1880" w:type="dxa"/>
          </w:tcPr>
          <w:p w:rsidR="00DD2BA8" w:rsidRDefault="00DD2BA8" w:rsidP="00807F35">
            <w:r>
              <w:t xml:space="preserve">Победитель </w:t>
            </w:r>
          </w:p>
          <w:p w:rsidR="00DD2BA8" w:rsidRDefault="00DD2BA8" w:rsidP="00807F35">
            <w:r>
              <w:t xml:space="preserve">Победитель </w:t>
            </w:r>
          </w:p>
          <w:p w:rsidR="00DD2BA8" w:rsidRDefault="00DD2BA8" w:rsidP="00807F35">
            <w:r>
              <w:t xml:space="preserve">Победитель </w:t>
            </w:r>
          </w:p>
        </w:tc>
        <w:tc>
          <w:tcPr>
            <w:tcW w:w="2191" w:type="dxa"/>
          </w:tcPr>
          <w:p w:rsidR="00DD2BA8" w:rsidRDefault="00DD2BA8" w:rsidP="00807F35">
            <w:r>
              <w:t>Долгополова И.Н.</w:t>
            </w:r>
          </w:p>
          <w:p w:rsidR="00DD2BA8" w:rsidRDefault="00DD2BA8" w:rsidP="00807F35">
            <w:r>
              <w:t>Зубко Т.В.</w:t>
            </w:r>
          </w:p>
          <w:p w:rsidR="00DD2BA8" w:rsidRDefault="00DD2BA8" w:rsidP="00807F35">
            <w:r>
              <w:t>Зубко Т.В.</w:t>
            </w:r>
          </w:p>
        </w:tc>
      </w:tr>
      <w:tr w:rsidR="00DD2BA8" w:rsidTr="00807F35">
        <w:tc>
          <w:tcPr>
            <w:tcW w:w="3625" w:type="dxa"/>
          </w:tcPr>
          <w:p w:rsidR="00DD2BA8" w:rsidRDefault="00DD2BA8" w:rsidP="00807F35">
            <w:r>
              <w:t>Мунципальная онлайн-викторина «Храмы-памятники воинской славы»</w:t>
            </w:r>
          </w:p>
        </w:tc>
        <w:tc>
          <w:tcPr>
            <w:tcW w:w="2840" w:type="dxa"/>
          </w:tcPr>
          <w:p w:rsidR="00DD2BA8" w:rsidRDefault="00DD2BA8" w:rsidP="00807F35">
            <w:r>
              <w:t>Манукян Саркис</w:t>
            </w:r>
          </w:p>
          <w:p w:rsidR="00DD2BA8" w:rsidRDefault="00DD2BA8" w:rsidP="00807F35">
            <w:r>
              <w:t>Медовник Мария</w:t>
            </w:r>
          </w:p>
          <w:p w:rsidR="00DD2BA8" w:rsidRDefault="00DD2BA8" w:rsidP="00807F35">
            <w:r>
              <w:t>Демченко Яна</w:t>
            </w:r>
          </w:p>
          <w:p w:rsidR="00DD2BA8" w:rsidRDefault="00DD2BA8" w:rsidP="00807F35">
            <w:r>
              <w:t>Кухранов Александр</w:t>
            </w:r>
          </w:p>
          <w:p w:rsidR="00DD2BA8" w:rsidRDefault="00DD2BA8" w:rsidP="00807F35">
            <w:r>
              <w:t xml:space="preserve">Демиденко Еллизавета </w:t>
            </w:r>
          </w:p>
          <w:p w:rsidR="00DD2BA8" w:rsidRDefault="00DD2BA8" w:rsidP="00807F35">
            <w:r>
              <w:t>Садретдинова Диана</w:t>
            </w:r>
          </w:p>
          <w:p w:rsidR="00DD2BA8" w:rsidRDefault="00DD2BA8" w:rsidP="00807F35">
            <w:r>
              <w:t>Маяцкая Наталья</w:t>
            </w:r>
          </w:p>
          <w:p w:rsidR="00DD2BA8" w:rsidRDefault="00DD2BA8" w:rsidP="00807F35">
            <w:r>
              <w:t>Чецкий Лев</w:t>
            </w:r>
          </w:p>
          <w:p w:rsidR="00DD2BA8" w:rsidRDefault="00DD2BA8" w:rsidP="00807F35">
            <w:r>
              <w:t xml:space="preserve">Чецкая Ева </w:t>
            </w:r>
          </w:p>
          <w:p w:rsidR="00DD2BA8" w:rsidRDefault="00DD2BA8" w:rsidP="00807F35">
            <w:r>
              <w:t>Даневская Карина</w:t>
            </w:r>
          </w:p>
          <w:p w:rsidR="00DD2BA8" w:rsidRDefault="00DD2BA8" w:rsidP="00807F35">
            <w:r>
              <w:t xml:space="preserve">Голубцова Варвара </w:t>
            </w:r>
          </w:p>
          <w:p w:rsidR="00DD2BA8" w:rsidRDefault="00DD2BA8" w:rsidP="00807F35">
            <w:r>
              <w:t>Коломиец Арина</w:t>
            </w:r>
          </w:p>
          <w:p w:rsidR="00DD2BA8" w:rsidRDefault="00DD2BA8" w:rsidP="00807F35">
            <w:r>
              <w:t>Камышев Станислав</w:t>
            </w:r>
          </w:p>
          <w:p w:rsidR="00DD2BA8" w:rsidRDefault="00DD2BA8" w:rsidP="00807F35">
            <w:r>
              <w:t>Буримов Иван</w:t>
            </w:r>
          </w:p>
          <w:p w:rsidR="00DD2BA8" w:rsidRDefault="00DD2BA8" w:rsidP="00807F35">
            <w:r>
              <w:t>Горбенко Светлана</w:t>
            </w:r>
          </w:p>
          <w:p w:rsidR="00DD2BA8" w:rsidRDefault="00DD2BA8" w:rsidP="00807F35">
            <w:r>
              <w:t>Заспа Елизавета</w:t>
            </w:r>
          </w:p>
          <w:p w:rsidR="00DD2BA8" w:rsidRDefault="00DD2BA8" w:rsidP="00807F35">
            <w:r>
              <w:t xml:space="preserve">Маяцкая Наталья </w:t>
            </w:r>
          </w:p>
        </w:tc>
        <w:tc>
          <w:tcPr>
            <w:tcW w:w="1880" w:type="dxa"/>
          </w:tcPr>
          <w:p w:rsidR="00DD2BA8" w:rsidRDefault="00DD2BA8" w:rsidP="00807F35">
            <w:r>
              <w:t>1</w:t>
            </w:r>
          </w:p>
          <w:p w:rsidR="00DD2BA8" w:rsidRDefault="00DD2BA8" w:rsidP="00807F35">
            <w:r>
              <w:t>1</w:t>
            </w:r>
          </w:p>
          <w:p w:rsidR="00DD2BA8" w:rsidRDefault="00DD2BA8" w:rsidP="00807F35">
            <w:r>
              <w:t>1</w:t>
            </w:r>
          </w:p>
          <w:p w:rsidR="00DD2BA8" w:rsidRDefault="00DD2BA8" w:rsidP="00807F35">
            <w:r>
              <w:t>1</w:t>
            </w:r>
          </w:p>
          <w:p w:rsidR="00DD2BA8" w:rsidRDefault="00DD2BA8" w:rsidP="00807F35">
            <w:r>
              <w:t>2</w:t>
            </w:r>
          </w:p>
          <w:p w:rsidR="00DD2BA8" w:rsidRDefault="00DD2BA8" w:rsidP="00807F35">
            <w:r>
              <w:t>2</w:t>
            </w:r>
          </w:p>
          <w:p w:rsidR="00DD2BA8" w:rsidRDefault="00DD2BA8" w:rsidP="00807F35">
            <w:r>
              <w:t>2</w:t>
            </w:r>
          </w:p>
          <w:p w:rsidR="00DD2BA8" w:rsidRDefault="00DD2BA8" w:rsidP="00807F35">
            <w:r>
              <w:t>2</w:t>
            </w:r>
          </w:p>
          <w:p w:rsidR="00DD2BA8" w:rsidRDefault="00DD2BA8" w:rsidP="00807F35">
            <w:r>
              <w:t>2</w:t>
            </w:r>
          </w:p>
          <w:p w:rsidR="00DD2BA8" w:rsidRDefault="00DD2BA8" w:rsidP="00807F35">
            <w:r>
              <w:t>2</w:t>
            </w:r>
          </w:p>
          <w:p w:rsidR="00DD2BA8" w:rsidRDefault="00DD2BA8" w:rsidP="00807F35">
            <w:r>
              <w:t>2</w:t>
            </w:r>
          </w:p>
          <w:p w:rsidR="00DD2BA8" w:rsidRDefault="00DD2BA8" w:rsidP="00807F35">
            <w:r>
              <w:t>3</w:t>
            </w:r>
          </w:p>
          <w:p w:rsidR="00DD2BA8" w:rsidRDefault="00DD2BA8" w:rsidP="00807F35">
            <w:r>
              <w:t>3</w:t>
            </w:r>
          </w:p>
          <w:p w:rsidR="00DD2BA8" w:rsidRDefault="00DD2BA8" w:rsidP="00807F35">
            <w:r>
              <w:t>3</w:t>
            </w:r>
          </w:p>
          <w:p w:rsidR="00DD2BA8" w:rsidRDefault="00DD2BA8" w:rsidP="00807F35">
            <w:r>
              <w:t>3</w:t>
            </w:r>
          </w:p>
          <w:p w:rsidR="00DD2BA8" w:rsidRDefault="00DD2BA8" w:rsidP="00807F35">
            <w:r>
              <w:t>3</w:t>
            </w:r>
          </w:p>
          <w:p w:rsidR="00DD2BA8" w:rsidRDefault="00DD2BA8" w:rsidP="00807F35">
            <w:r>
              <w:t>3</w:t>
            </w:r>
          </w:p>
        </w:tc>
        <w:tc>
          <w:tcPr>
            <w:tcW w:w="2191" w:type="dxa"/>
          </w:tcPr>
          <w:p w:rsidR="00DD2BA8" w:rsidRDefault="00DD2BA8" w:rsidP="00807F35">
            <w:r>
              <w:t>Навроцкая В.Д.</w:t>
            </w:r>
          </w:p>
          <w:p w:rsidR="00DD2BA8" w:rsidRDefault="00DD2BA8" w:rsidP="00807F35">
            <w:r>
              <w:t>Навроцкая В.Д.</w:t>
            </w:r>
          </w:p>
          <w:p w:rsidR="00DD2BA8" w:rsidRDefault="00DD2BA8" w:rsidP="00807F35">
            <w:r>
              <w:t>Зубко Т.В.</w:t>
            </w:r>
          </w:p>
          <w:p w:rsidR="00DD2BA8" w:rsidRDefault="00DD2BA8" w:rsidP="00807F35">
            <w:r>
              <w:t>Зубашенко Т.В.</w:t>
            </w:r>
          </w:p>
          <w:p w:rsidR="00DD2BA8" w:rsidRDefault="00DD2BA8" w:rsidP="00807F35">
            <w:r>
              <w:t>Беглецов С.В.</w:t>
            </w:r>
          </w:p>
          <w:p w:rsidR="00DD2BA8" w:rsidRDefault="00DD2BA8" w:rsidP="00807F35">
            <w:r>
              <w:t>Беглецов С.В.</w:t>
            </w:r>
          </w:p>
          <w:p w:rsidR="00DD2BA8" w:rsidRDefault="00DD2BA8" w:rsidP="00807F35">
            <w:r>
              <w:t>Навроцкая В.Д.</w:t>
            </w:r>
          </w:p>
          <w:p w:rsidR="00DD2BA8" w:rsidRDefault="00DD2BA8" w:rsidP="00807F35">
            <w:r>
              <w:t>Зубко Т.В.</w:t>
            </w:r>
          </w:p>
          <w:p w:rsidR="00DD2BA8" w:rsidRDefault="00DD2BA8" w:rsidP="00807F35">
            <w:r>
              <w:t>Карманов А.Г.</w:t>
            </w:r>
          </w:p>
          <w:p w:rsidR="00DD2BA8" w:rsidRDefault="00DD2BA8" w:rsidP="00807F35">
            <w:r>
              <w:t>Зубко Т.В.</w:t>
            </w:r>
          </w:p>
          <w:p w:rsidR="00DD2BA8" w:rsidRDefault="00DD2BA8" w:rsidP="00807F35">
            <w:r>
              <w:t>Зубко Т.В.</w:t>
            </w:r>
          </w:p>
          <w:p w:rsidR="00DD2BA8" w:rsidRDefault="00DD2BA8" w:rsidP="00807F35">
            <w:r>
              <w:t>Зубко Т.В.</w:t>
            </w:r>
          </w:p>
          <w:p w:rsidR="00DD2BA8" w:rsidRDefault="00DD2BA8" w:rsidP="00807F35">
            <w:r>
              <w:t>Беглецов С.В.</w:t>
            </w:r>
          </w:p>
          <w:p w:rsidR="00DD2BA8" w:rsidRDefault="00DD2BA8" w:rsidP="00807F35">
            <w:r>
              <w:t>Навроцкая В.Д.</w:t>
            </w:r>
          </w:p>
          <w:p w:rsidR="00DD2BA8" w:rsidRDefault="00DD2BA8" w:rsidP="00807F35">
            <w:r>
              <w:t>Зубашенко Т.И.</w:t>
            </w:r>
          </w:p>
          <w:p w:rsidR="00DD2BA8" w:rsidRDefault="00DD2BA8" w:rsidP="00807F35">
            <w:r>
              <w:t>Карманов А.Г.</w:t>
            </w:r>
          </w:p>
          <w:p w:rsidR="00DD2BA8" w:rsidRDefault="00DD2BA8" w:rsidP="00807F35">
            <w:r>
              <w:t>Навроцкая В.Д.</w:t>
            </w:r>
          </w:p>
        </w:tc>
      </w:tr>
      <w:tr w:rsidR="00DD2BA8" w:rsidTr="00807F35">
        <w:tc>
          <w:tcPr>
            <w:tcW w:w="3625" w:type="dxa"/>
          </w:tcPr>
          <w:p w:rsidR="00DD2BA8" w:rsidRDefault="00DD2BA8" w:rsidP="00807F35">
            <w:r>
              <w:t>Муниципальный фотоконкурс «Мой защитник»</w:t>
            </w:r>
          </w:p>
        </w:tc>
        <w:tc>
          <w:tcPr>
            <w:tcW w:w="2840" w:type="dxa"/>
          </w:tcPr>
          <w:p w:rsidR="00DD2BA8" w:rsidRDefault="00DD2BA8" w:rsidP="00807F35">
            <w:r>
              <w:t>Демиденко Елизавета</w:t>
            </w:r>
          </w:p>
          <w:p w:rsidR="00DD2BA8" w:rsidRDefault="00DD2BA8" w:rsidP="00807F35">
            <w:r>
              <w:t xml:space="preserve">Комаров Артем </w:t>
            </w:r>
          </w:p>
          <w:p w:rsidR="00DD2BA8" w:rsidRDefault="00DD2BA8" w:rsidP="00807F35">
            <w:r>
              <w:t>Губа Данил</w:t>
            </w:r>
          </w:p>
          <w:p w:rsidR="00DD2BA8" w:rsidRDefault="00DD2BA8" w:rsidP="00807F35">
            <w:r>
              <w:t xml:space="preserve">Холоша Екатерина </w:t>
            </w:r>
          </w:p>
          <w:p w:rsidR="00DD2BA8" w:rsidRDefault="00DD2BA8" w:rsidP="00807F35">
            <w:r>
              <w:t>Луценко Роман</w:t>
            </w:r>
          </w:p>
        </w:tc>
        <w:tc>
          <w:tcPr>
            <w:tcW w:w="1880" w:type="dxa"/>
          </w:tcPr>
          <w:p w:rsidR="00DD2BA8" w:rsidRDefault="00DD2BA8" w:rsidP="00807F35">
            <w:r>
              <w:t>Победитель</w:t>
            </w:r>
          </w:p>
          <w:p w:rsidR="00DD2BA8" w:rsidRDefault="00DD2BA8" w:rsidP="00807F35">
            <w:r>
              <w:t>Победитель</w:t>
            </w:r>
          </w:p>
          <w:p w:rsidR="00DD2BA8" w:rsidRDefault="00DD2BA8" w:rsidP="00807F35">
            <w:r>
              <w:t>Победитель</w:t>
            </w:r>
          </w:p>
          <w:p w:rsidR="00DD2BA8" w:rsidRDefault="00DD2BA8" w:rsidP="00807F35">
            <w:r>
              <w:t>Победитель</w:t>
            </w:r>
          </w:p>
          <w:p w:rsidR="00DD2BA8" w:rsidRDefault="00DD2BA8" w:rsidP="00807F35">
            <w:r>
              <w:t xml:space="preserve">Победитель </w:t>
            </w:r>
          </w:p>
        </w:tc>
        <w:tc>
          <w:tcPr>
            <w:tcW w:w="2191" w:type="dxa"/>
          </w:tcPr>
          <w:p w:rsidR="00DD2BA8" w:rsidRDefault="00DD2BA8" w:rsidP="00807F35">
            <w:r>
              <w:t>Беглецов С.В.</w:t>
            </w:r>
          </w:p>
          <w:p w:rsidR="00DD2BA8" w:rsidRDefault="00DD2BA8" w:rsidP="00807F35">
            <w:r>
              <w:t>Мулява Н.С.</w:t>
            </w:r>
          </w:p>
          <w:p w:rsidR="00DD2BA8" w:rsidRDefault="00DD2BA8" w:rsidP="00807F35">
            <w:r>
              <w:t>Черномор Г.В.</w:t>
            </w:r>
          </w:p>
          <w:p w:rsidR="00DD2BA8" w:rsidRDefault="00DD2BA8" w:rsidP="00807F35">
            <w:r>
              <w:t>Геращенко О.С.</w:t>
            </w:r>
          </w:p>
          <w:p w:rsidR="00DD2BA8" w:rsidRDefault="00DD2BA8" w:rsidP="00807F35">
            <w:r>
              <w:t>Назаретян Н.В.</w:t>
            </w:r>
          </w:p>
        </w:tc>
      </w:tr>
      <w:tr w:rsidR="00DD2BA8" w:rsidTr="00807F35">
        <w:tc>
          <w:tcPr>
            <w:tcW w:w="3625" w:type="dxa"/>
          </w:tcPr>
          <w:p w:rsidR="00DD2BA8" w:rsidRDefault="00DD2BA8" w:rsidP="00807F35">
            <w:r>
              <w:t xml:space="preserve">Краевые зональные соревнования по баскетболу в рамках Всекубанской спартакиады школьных спортивных лиг </w:t>
            </w:r>
          </w:p>
        </w:tc>
        <w:tc>
          <w:tcPr>
            <w:tcW w:w="2840" w:type="dxa"/>
          </w:tcPr>
          <w:p w:rsidR="00DD2BA8" w:rsidRDefault="00DD2BA8" w:rsidP="00807F35">
            <w:r>
              <w:t xml:space="preserve">Комада </w:t>
            </w:r>
          </w:p>
        </w:tc>
        <w:tc>
          <w:tcPr>
            <w:tcW w:w="1880" w:type="dxa"/>
          </w:tcPr>
          <w:p w:rsidR="00DD2BA8" w:rsidRDefault="00DD2BA8" w:rsidP="00807F35">
            <w:r>
              <w:t xml:space="preserve">3 место </w:t>
            </w:r>
          </w:p>
        </w:tc>
        <w:tc>
          <w:tcPr>
            <w:tcW w:w="2191" w:type="dxa"/>
          </w:tcPr>
          <w:p w:rsidR="00DD2BA8" w:rsidRDefault="00DD2BA8" w:rsidP="00807F35">
            <w:r>
              <w:t>Харжевский В.Б.</w:t>
            </w:r>
          </w:p>
        </w:tc>
      </w:tr>
      <w:tr w:rsidR="00DD2BA8" w:rsidTr="00807F35">
        <w:tc>
          <w:tcPr>
            <w:tcW w:w="3625" w:type="dxa"/>
          </w:tcPr>
          <w:p w:rsidR="00DD2BA8" w:rsidRDefault="00DD2BA8" w:rsidP="00807F35">
            <w:r>
              <w:t>Конкурс на лучший мотиватор «Здоровое поколение-процветание Кубани!»</w:t>
            </w:r>
          </w:p>
        </w:tc>
        <w:tc>
          <w:tcPr>
            <w:tcW w:w="2840" w:type="dxa"/>
          </w:tcPr>
          <w:p w:rsidR="00DD2BA8" w:rsidRDefault="00DD2BA8" w:rsidP="00807F35">
            <w:r>
              <w:t xml:space="preserve">Пронченко Мария </w:t>
            </w:r>
          </w:p>
        </w:tc>
        <w:tc>
          <w:tcPr>
            <w:tcW w:w="1880" w:type="dxa"/>
          </w:tcPr>
          <w:p w:rsidR="00DD2BA8" w:rsidRDefault="00DD2BA8" w:rsidP="00807F35">
            <w:r>
              <w:t>1 место</w:t>
            </w:r>
          </w:p>
        </w:tc>
        <w:tc>
          <w:tcPr>
            <w:tcW w:w="2191" w:type="dxa"/>
          </w:tcPr>
          <w:p w:rsidR="00DD2BA8" w:rsidRDefault="00DD2BA8" w:rsidP="00807F35">
            <w:r>
              <w:t>Навроцкая В.Д.</w:t>
            </w:r>
          </w:p>
        </w:tc>
      </w:tr>
      <w:tr w:rsidR="00DD2BA8" w:rsidTr="00807F35">
        <w:tc>
          <w:tcPr>
            <w:tcW w:w="3625" w:type="dxa"/>
          </w:tcPr>
          <w:p w:rsidR="00DD2BA8" w:rsidRDefault="00DD2BA8" w:rsidP="00807F35">
            <w:r>
              <w:t>Муниципальный этап Всероссийского конкурса игрушек-кормушек «Эколята-друзья пернатых»</w:t>
            </w:r>
          </w:p>
        </w:tc>
        <w:tc>
          <w:tcPr>
            <w:tcW w:w="2840" w:type="dxa"/>
          </w:tcPr>
          <w:p w:rsidR="00DD2BA8" w:rsidRDefault="00DD2BA8" w:rsidP="00807F35">
            <w:r>
              <w:t xml:space="preserve">Земницкая Мария </w:t>
            </w:r>
          </w:p>
        </w:tc>
        <w:tc>
          <w:tcPr>
            <w:tcW w:w="1880" w:type="dxa"/>
          </w:tcPr>
          <w:p w:rsidR="00DD2BA8" w:rsidRDefault="00DD2BA8" w:rsidP="00807F35">
            <w:r>
              <w:t>1 место</w:t>
            </w:r>
          </w:p>
        </w:tc>
        <w:tc>
          <w:tcPr>
            <w:tcW w:w="2191" w:type="dxa"/>
          </w:tcPr>
          <w:p w:rsidR="00DD2BA8" w:rsidRDefault="00DD2BA8" w:rsidP="00807F35">
            <w:r>
              <w:t>Геращенко О.С.</w:t>
            </w:r>
          </w:p>
        </w:tc>
      </w:tr>
      <w:tr w:rsidR="00DD2BA8" w:rsidTr="00807F35">
        <w:tc>
          <w:tcPr>
            <w:tcW w:w="3625" w:type="dxa"/>
          </w:tcPr>
          <w:p w:rsidR="00DD2BA8" w:rsidRDefault="00DD2BA8" w:rsidP="00807F35">
            <w:r>
              <w:t>Участие в конкурсе «Защитники Отечества», посвященного Дню Защитника Отечества</w:t>
            </w:r>
          </w:p>
        </w:tc>
        <w:tc>
          <w:tcPr>
            <w:tcW w:w="2840" w:type="dxa"/>
          </w:tcPr>
          <w:p w:rsidR="00DD2BA8" w:rsidRDefault="00DD2BA8" w:rsidP="00807F35">
            <w:r>
              <w:t xml:space="preserve">Тихоненко Софья </w:t>
            </w:r>
          </w:p>
          <w:p w:rsidR="00DD2BA8" w:rsidRDefault="00DD2BA8" w:rsidP="00807F35">
            <w:r>
              <w:t xml:space="preserve">Яценко Вероника </w:t>
            </w:r>
          </w:p>
        </w:tc>
        <w:tc>
          <w:tcPr>
            <w:tcW w:w="1880" w:type="dxa"/>
          </w:tcPr>
          <w:p w:rsidR="00DD2BA8" w:rsidRDefault="00DD2BA8" w:rsidP="00807F35">
            <w:r>
              <w:t>сертификат</w:t>
            </w:r>
          </w:p>
        </w:tc>
        <w:tc>
          <w:tcPr>
            <w:tcW w:w="2191" w:type="dxa"/>
          </w:tcPr>
          <w:p w:rsidR="00DD2BA8" w:rsidRDefault="00DD2BA8" w:rsidP="00807F35">
            <w:r>
              <w:t>Карманова У.С.</w:t>
            </w:r>
          </w:p>
          <w:p w:rsidR="00DD2BA8" w:rsidRDefault="00DD2BA8" w:rsidP="00807F35">
            <w:r>
              <w:t>Колбасенко Л.А.</w:t>
            </w:r>
          </w:p>
        </w:tc>
      </w:tr>
      <w:tr w:rsidR="00DD2BA8" w:rsidTr="00807F35">
        <w:tc>
          <w:tcPr>
            <w:tcW w:w="3625" w:type="dxa"/>
          </w:tcPr>
          <w:p w:rsidR="00DD2BA8" w:rsidRDefault="00DD2BA8" w:rsidP="00807F35">
            <w:r>
              <w:t>Конкурс изобразительного искусства «Самая красивая страна»</w:t>
            </w:r>
          </w:p>
        </w:tc>
        <w:tc>
          <w:tcPr>
            <w:tcW w:w="2840" w:type="dxa"/>
          </w:tcPr>
          <w:p w:rsidR="00DD2BA8" w:rsidRDefault="00DD2BA8" w:rsidP="00807F35">
            <w:r>
              <w:t xml:space="preserve">Ринк Мария </w:t>
            </w:r>
          </w:p>
          <w:p w:rsidR="00DD2BA8" w:rsidRDefault="00DD2BA8" w:rsidP="00807F35">
            <w:r>
              <w:t xml:space="preserve">Буримова Варвара </w:t>
            </w:r>
          </w:p>
          <w:p w:rsidR="00DD2BA8" w:rsidRDefault="00DD2BA8" w:rsidP="00807F35">
            <w:r>
              <w:t>Земницкая Мария</w:t>
            </w:r>
          </w:p>
          <w:p w:rsidR="00DD2BA8" w:rsidRDefault="00DD2BA8" w:rsidP="00807F35">
            <w:r>
              <w:lastRenderedPageBreak/>
              <w:t xml:space="preserve">Филимонова Софья </w:t>
            </w:r>
          </w:p>
          <w:p w:rsidR="00DD2BA8" w:rsidRDefault="00DD2BA8" w:rsidP="00807F35">
            <w:r>
              <w:t>Холоша Екатерина</w:t>
            </w:r>
          </w:p>
          <w:p w:rsidR="00DD2BA8" w:rsidRDefault="00DD2BA8" w:rsidP="00807F35">
            <w:r>
              <w:t>Алексеев Александр</w:t>
            </w:r>
          </w:p>
          <w:p w:rsidR="00DD2BA8" w:rsidRDefault="00DD2BA8" w:rsidP="00807F35">
            <w:r>
              <w:t xml:space="preserve">Ринк Дарья </w:t>
            </w:r>
          </w:p>
          <w:p w:rsidR="00DD2BA8" w:rsidRDefault="00DD2BA8" w:rsidP="00807F35">
            <w:r>
              <w:t>Павлов Павел</w:t>
            </w:r>
          </w:p>
          <w:p w:rsidR="00DD2BA8" w:rsidRDefault="00DD2BA8" w:rsidP="00807F35">
            <w:r>
              <w:t xml:space="preserve">Горбенко Светлана </w:t>
            </w:r>
          </w:p>
          <w:p w:rsidR="00DD2BA8" w:rsidRDefault="00DD2BA8" w:rsidP="00807F35">
            <w:r>
              <w:t xml:space="preserve">Протопопова Елена </w:t>
            </w:r>
          </w:p>
        </w:tc>
        <w:tc>
          <w:tcPr>
            <w:tcW w:w="1880" w:type="dxa"/>
          </w:tcPr>
          <w:p w:rsidR="00DD2BA8" w:rsidRDefault="00DD2BA8" w:rsidP="00807F35">
            <w:r>
              <w:lastRenderedPageBreak/>
              <w:t>2</w:t>
            </w:r>
          </w:p>
          <w:p w:rsidR="00DD2BA8" w:rsidRDefault="00DD2BA8" w:rsidP="00807F35">
            <w:r>
              <w:t>1</w:t>
            </w:r>
          </w:p>
          <w:p w:rsidR="00DD2BA8" w:rsidRDefault="00DD2BA8" w:rsidP="00807F35">
            <w:r>
              <w:t>1</w:t>
            </w:r>
          </w:p>
          <w:p w:rsidR="00DD2BA8" w:rsidRDefault="00DD2BA8" w:rsidP="00807F35">
            <w:r>
              <w:lastRenderedPageBreak/>
              <w:t>1</w:t>
            </w:r>
          </w:p>
          <w:p w:rsidR="00DD2BA8" w:rsidRDefault="00DD2BA8" w:rsidP="00807F35">
            <w:r>
              <w:t>3</w:t>
            </w:r>
          </w:p>
          <w:p w:rsidR="00DD2BA8" w:rsidRDefault="00DD2BA8" w:rsidP="00807F35">
            <w:r>
              <w:t>3</w:t>
            </w:r>
          </w:p>
          <w:p w:rsidR="00DD2BA8" w:rsidRDefault="00DD2BA8" w:rsidP="00807F35">
            <w:r>
              <w:t>1</w:t>
            </w:r>
          </w:p>
          <w:p w:rsidR="00DD2BA8" w:rsidRDefault="00DD2BA8" w:rsidP="00807F35">
            <w:r>
              <w:t>3</w:t>
            </w:r>
          </w:p>
          <w:p w:rsidR="00DD2BA8" w:rsidRDefault="00DD2BA8" w:rsidP="00807F35">
            <w:r>
              <w:t>1</w:t>
            </w:r>
          </w:p>
          <w:p w:rsidR="00DD2BA8" w:rsidRDefault="00DD2BA8" w:rsidP="00807F35">
            <w:r>
              <w:t>3</w:t>
            </w:r>
          </w:p>
        </w:tc>
        <w:tc>
          <w:tcPr>
            <w:tcW w:w="2191" w:type="dxa"/>
          </w:tcPr>
          <w:p w:rsidR="00DD2BA8" w:rsidRDefault="00DD2BA8" w:rsidP="00807F35">
            <w:r>
              <w:lastRenderedPageBreak/>
              <w:t>Кудряшова О.Н.</w:t>
            </w:r>
          </w:p>
          <w:p w:rsidR="00DD2BA8" w:rsidRDefault="00DD2BA8" w:rsidP="00807F35">
            <w:r>
              <w:t>Геращенко О.С.</w:t>
            </w:r>
          </w:p>
          <w:p w:rsidR="00DD2BA8" w:rsidRDefault="00DD2BA8" w:rsidP="00807F35">
            <w:r>
              <w:t>Геращенко О.С.</w:t>
            </w:r>
          </w:p>
          <w:p w:rsidR="00DD2BA8" w:rsidRDefault="00DD2BA8" w:rsidP="00807F35">
            <w:r>
              <w:lastRenderedPageBreak/>
              <w:t>Назаретян Н.В.</w:t>
            </w:r>
          </w:p>
          <w:p w:rsidR="00DD2BA8" w:rsidRDefault="00DD2BA8" w:rsidP="00807F35">
            <w:r>
              <w:t>Геращенко О.С.</w:t>
            </w:r>
          </w:p>
          <w:p w:rsidR="00DD2BA8" w:rsidRDefault="00DD2BA8" w:rsidP="00807F35">
            <w:r>
              <w:t>Назаретян Н.В.</w:t>
            </w:r>
          </w:p>
          <w:p w:rsidR="00DD2BA8" w:rsidRDefault="00DD2BA8" w:rsidP="00807F35">
            <w:r>
              <w:t>Цымбалюк Л.А.</w:t>
            </w:r>
          </w:p>
          <w:p w:rsidR="00DD2BA8" w:rsidRDefault="00DD2BA8" w:rsidP="00807F35">
            <w:r>
              <w:t>Черномор Г.В.</w:t>
            </w:r>
          </w:p>
          <w:p w:rsidR="00DD2BA8" w:rsidRDefault="00DD2BA8" w:rsidP="00807F35">
            <w:r>
              <w:t>Зубашенко Т.И.</w:t>
            </w:r>
          </w:p>
          <w:p w:rsidR="00DD2BA8" w:rsidRDefault="00DD2BA8" w:rsidP="00807F35">
            <w:r>
              <w:t>Зубашенко Т.И.</w:t>
            </w:r>
          </w:p>
        </w:tc>
      </w:tr>
      <w:tr w:rsidR="00DD2BA8" w:rsidTr="00807F35">
        <w:tc>
          <w:tcPr>
            <w:tcW w:w="3625" w:type="dxa"/>
          </w:tcPr>
          <w:p w:rsidR="00DD2BA8" w:rsidRDefault="00DD2BA8" w:rsidP="00807F35">
            <w:r>
              <w:lastRenderedPageBreak/>
              <w:t>Конкурс исследовательских работ «Край один - народов много»</w:t>
            </w:r>
          </w:p>
        </w:tc>
        <w:tc>
          <w:tcPr>
            <w:tcW w:w="2840" w:type="dxa"/>
          </w:tcPr>
          <w:p w:rsidR="00DD2BA8" w:rsidRDefault="00DD2BA8" w:rsidP="00807F35">
            <w:r>
              <w:t xml:space="preserve">Батрак Кристина </w:t>
            </w:r>
          </w:p>
        </w:tc>
        <w:tc>
          <w:tcPr>
            <w:tcW w:w="1880" w:type="dxa"/>
          </w:tcPr>
          <w:p w:rsidR="00DD2BA8" w:rsidRDefault="00DD2BA8" w:rsidP="00807F35">
            <w:r>
              <w:t>3</w:t>
            </w:r>
          </w:p>
        </w:tc>
        <w:tc>
          <w:tcPr>
            <w:tcW w:w="2191" w:type="dxa"/>
          </w:tcPr>
          <w:p w:rsidR="00DD2BA8" w:rsidRDefault="00DD2BA8" w:rsidP="00807F35">
            <w:r>
              <w:t>Абгарян К.Т.</w:t>
            </w:r>
          </w:p>
        </w:tc>
      </w:tr>
      <w:tr w:rsidR="00DD2BA8" w:rsidTr="00807F35">
        <w:tc>
          <w:tcPr>
            <w:tcW w:w="3625" w:type="dxa"/>
          </w:tcPr>
          <w:p w:rsidR="00DD2BA8" w:rsidRDefault="00DD2BA8" w:rsidP="00807F35">
            <w:r>
              <w:t xml:space="preserve">Фотоконкурс «Моя родина -Кубань среди классов и групп казачьей направленности </w:t>
            </w:r>
          </w:p>
        </w:tc>
        <w:tc>
          <w:tcPr>
            <w:tcW w:w="2840" w:type="dxa"/>
          </w:tcPr>
          <w:p w:rsidR="00DD2BA8" w:rsidRDefault="00DD2BA8" w:rsidP="00807F35">
            <w:r>
              <w:t>Кудрявец Александр</w:t>
            </w:r>
          </w:p>
          <w:p w:rsidR="00DD2BA8" w:rsidRDefault="00DD2BA8" w:rsidP="00807F35">
            <w:r>
              <w:t>Лимонова Стефания</w:t>
            </w:r>
          </w:p>
          <w:p w:rsidR="00DD2BA8" w:rsidRDefault="00DD2BA8" w:rsidP="00807F35">
            <w:r>
              <w:t xml:space="preserve">Кочубей Артем </w:t>
            </w:r>
          </w:p>
        </w:tc>
        <w:tc>
          <w:tcPr>
            <w:tcW w:w="1880" w:type="dxa"/>
          </w:tcPr>
          <w:p w:rsidR="00DD2BA8" w:rsidRDefault="00DD2BA8" w:rsidP="00807F35">
            <w:r>
              <w:t>Победитель</w:t>
            </w:r>
          </w:p>
          <w:p w:rsidR="00DD2BA8" w:rsidRDefault="00DD2BA8" w:rsidP="00807F35">
            <w:r>
              <w:t>Призер</w:t>
            </w:r>
          </w:p>
          <w:p w:rsidR="00DD2BA8" w:rsidRDefault="00DD2BA8" w:rsidP="00807F35">
            <w:r>
              <w:t xml:space="preserve">Призер </w:t>
            </w:r>
          </w:p>
        </w:tc>
        <w:tc>
          <w:tcPr>
            <w:tcW w:w="2191" w:type="dxa"/>
          </w:tcPr>
          <w:p w:rsidR="00DD2BA8" w:rsidRDefault="00DD2BA8" w:rsidP="00807F35">
            <w:r>
              <w:t>Долгополова И.Н.</w:t>
            </w:r>
          </w:p>
          <w:p w:rsidR="00DD2BA8" w:rsidRDefault="00DD2BA8" w:rsidP="00807F35">
            <w:r>
              <w:t>Суровцева С.С.</w:t>
            </w:r>
          </w:p>
          <w:p w:rsidR="00DD2BA8" w:rsidRDefault="00DD2BA8" w:rsidP="00807F35">
            <w:r>
              <w:t>Кочубей Ю.В.</w:t>
            </w:r>
          </w:p>
        </w:tc>
      </w:tr>
      <w:tr w:rsidR="00DD2BA8" w:rsidTr="00807F35">
        <w:tc>
          <w:tcPr>
            <w:tcW w:w="3625" w:type="dxa"/>
          </w:tcPr>
          <w:p w:rsidR="00DD2BA8" w:rsidRDefault="00DD2BA8" w:rsidP="00807F35">
            <w:r>
              <w:t>Всекубанский слет классов и групп казачьей направленности (номинация «Сборка и разборка АКМ»</w:t>
            </w:r>
          </w:p>
        </w:tc>
        <w:tc>
          <w:tcPr>
            <w:tcW w:w="2840" w:type="dxa"/>
          </w:tcPr>
          <w:p w:rsidR="00DD2BA8" w:rsidRDefault="00DD2BA8" w:rsidP="00807F35">
            <w:r>
              <w:t xml:space="preserve">Гордиенко Дарья </w:t>
            </w:r>
          </w:p>
        </w:tc>
        <w:tc>
          <w:tcPr>
            <w:tcW w:w="1880" w:type="dxa"/>
          </w:tcPr>
          <w:p w:rsidR="00DD2BA8" w:rsidRDefault="00DD2BA8" w:rsidP="00807F35">
            <w:r>
              <w:t xml:space="preserve">1 место </w:t>
            </w:r>
          </w:p>
        </w:tc>
        <w:tc>
          <w:tcPr>
            <w:tcW w:w="2191" w:type="dxa"/>
          </w:tcPr>
          <w:p w:rsidR="00DD2BA8" w:rsidRDefault="00DD2BA8" w:rsidP="00807F35">
            <w:r>
              <w:t>Суровцева С.С.</w:t>
            </w:r>
          </w:p>
        </w:tc>
      </w:tr>
      <w:tr w:rsidR="00DD2BA8" w:rsidTr="00807F35">
        <w:tc>
          <w:tcPr>
            <w:tcW w:w="3625" w:type="dxa"/>
          </w:tcPr>
          <w:p w:rsidR="00DD2BA8" w:rsidRDefault="00DD2BA8" w:rsidP="00807F35">
            <w:r>
              <w:t>Всекубанский слет классов и групп казачьей направленности</w:t>
            </w:r>
          </w:p>
        </w:tc>
        <w:tc>
          <w:tcPr>
            <w:tcW w:w="2840" w:type="dxa"/>
          </w:tcPr>
          <w:p w:rsidR="00DD2BA8" w:rsidRDefault="00DD2BA8" w:rsidP="00807F35">
            <w:r>
              <w:t xml:space="preserve">Команда </w:t>
            </w:r>
          </w:p>
        </w:tc>
        <w:tc>
          <w:tcPr>
            <w:tcW w:w="1880" w:type="dxa"/>
          </w:tcPr>
          <w:p w:rsidR="00DD2BA8" w:rsidRDefault="00DD2BA8" w:rsidP="00807F35">
            <w:r>
              <w:t>1</w:t>
            </w:r>
          </w:p>
        </w:tc>
        <w:tc>
          <w:tcPr>
            <w:tcW w:w="2191" w:type="dxa"/>
          </w:tcPr>
          <w:p w:rsidR="00DD2BA8" w:rsidRDefault="00DD2BA8" w:rsidP="00807F35">
            <w:r>
              <w:t>Кочубей Ю.В.</w:t>
            </w:r>
          </w:p>
        </w:tc>
      </w:tr>
      <w:tr w:rsidR="00DD2BA8" w:rsidTr="00807F35">
        <w:tc>
          <w:tcPr>
            <w:tcW w:w="3625" w:type="dxa"/>
          </w:tcPr>
          <w:p w:rsidR="00DD2BA8" w:rsidRDefault="00DD2BA8" w:rsidP="00807F35">
            <w:r>
              <w:t>Муниципальный этап краевого фестиваля «Веселые старты»</w:t>
            </w:r>
          </w:p>
        </w:tc>
        <w:tc>
          <w:tcPr>
            <w:tcW w:w="2840" w:type="dxa"/>
          </w:tcPr>
          <w:p w:rsidR="00DD2BA8" w:rsidRDefault="00DD2BA8" w:rsidP="00807F35">
            <w:r>
              <w:t xml:space="preserve">Команда 3-х классов </w:t>
            </w:r>
          </w:p>
        </w:tc>
        <w:tc>
          <w:tcPr>
            <w:tcW w:w="1880" w:type="dxa"/>
          </w:tcPr>
          <w:p w:rsidR="00DD2BA8" w:rsidRDefault="00DD2BA8" w:rsidP="00807F35">
            <w:r>
              <w:t>3</w:t>
            </w:r>
          </w:p>
        </w:tc>
        <w:tc>
          <w:tcPr>
            <w:tcW w:w="2191" w:type="dxa"/>
          </w:tcPr>
          <w:p w:rsidR="00DD2BA8" w:rsidRDefault="00DD2BA8" w:rsidP="00807F35">
            <w:r>
              <w:t>Харжевский В.Б.</w:t>
            </w:r>
          </w:p>
        </w:tc>
      </w:tr>
      <w:tr w:rsidR="00DD2BA8" w:rsidTr="00807F35">
        <w:tc>
          <w:tcPr>
            <w:tcW w:w="3625" w:type="dxa"/>
          </w:tcPr>
          <w:p w:rsidR="00DD2BA8" w:rsidRDefault="00DD2BA8" w:rsidP="00807F35">
            <w:r>
              <w:t xml:space="preserve">Онлайн-викторина «Достойные славы...» ко Дню Героев Отечества </w:t>
            </w:r>
          </w:p>
        </w:tc>
        <w:tc>
          <w:tcPr>
            <w:tcW w:w="2840" w:type="dxa"/>
          </w:tcPr>
          <w:p w:rsidR="00DD2BA8" w:rsidRDefault="00DD2BA8" w:rsidP="00807F35">
            <w:r>
              <w:t xml:space="preserve">Тихоненко Дарья </w:t>
            </w:r>
          </w:p>
          <w:p w:rsidR="00DD2BA8" w:rsidRDefault="00DD2BA8" w:rsidP="00807F35">
            <w:r>
              <w:t>Скитибог Вадим</w:t>
            </w:r>
          </w:p>
          <w:p w:rsidR="00DD2BA8" w:rsidRDefault="00DD2BA8" w:rsidP="00807F35">
            <w:r>
              <w:t>Вибе Ульяна</w:t>
            </w:r>
          </w:p>
          <w:p w:rsidR="00DD2BA8" w:rsidRDefault="00DD2BA8" w:rsidP="00807F35">
            <w:r>
              <w:t>Цымбалюк мария</w:t>
            </w:r>
          </w:p>
          <w:p w:rsidR="00DD2BA8" w:rsidRDefault="00DD2BA8" w:rsidP="00807F35">
            <w:r>
              <w:t>Бедловский Владимслав</w:t>
            </w:r>
          </w:p>
          <w:p w:rsidR="00DD2BA8" w:rsidRDefault="00DD2BA8" w:rsidP="00807F35">
            <w:r>
              <w:t>Грицун Евгения</w:t>
            </w:r>
          </w:p>
          <w:p w:rsidR="00DD2BA8" w:rsidRDefault="00DD2BA8" w:rsidP="00807F35">
            <w:r>
              <w:t>Павлов Данил</w:t>
            </w:r>
          </w:p>
          <w:p w:rsidR="00DD2BA8" w:rsidRDefault="00DD2BA8" w:rsidP="00807F35">
            <w:r>
              <w:t>Решедленко Дарья</w:t>
            </w:r>
          </w:p>
          <w:p w:rsidR="00DD2BA8" w:rsidRDefault="00DD2BA8" w:rsidP="00807F35">
            <w:r>
              <w:t xml:space="preserve">Савченко Варвара </w:t>
            </w:r>
          </w:p>
          <w:p w:rsidR="00DD2BA8" w:rsidRDefault="00DD2BA8" w:rsidP="00807F35">
            <w:r>
              <w:t>Грицюк Татьяна</w:t>
            </w:r>
          </w:p>
          <w:p w:rsidR="00DD2BA8" w:rsidRDefault="00DD2BA8" w:rsidP="00807F35">
            <w:r>
              <w:t xml:space="preserve">Байсагурова Милена </w:t>
            </w:r>
          </w:p>
          <w:p w:rsidR="00DD2BA8" w:rsidRDefault="00DD2BA8" w:rsidP="00807F35">
            <w:r>
              <w:t>Тарасенко Егор</w:t>
            </w:r>
          </w:p>
          <w:p w:rsidR="00DD2BA8" w:rsidRDefault="00DD2BA8" w:rsidP="00807F35">
            <w:r>
              <w:t>Лисенкова Анна</w:t>
            </w:r>
          </w:p>
          <w:p w:rsidR="00DD2BA8" w:rsidRDefault="00DD2BA8" w:rsidP="00807F35">
            <w:r>
              <w:t>Баловнев Владислав</w:t>
            </w:r>
          </w:p>
          <w:p w:rsidR="00DD2BA8" w:rsidRDefault="00DD2BA8" w:rsidP="00807F35">
            <w:r>
              <w:t>Донченко Лиана</w:t>
            </w:r>
          </w:p>
          <w:p w:rsidR="00DD2BA8" w:rsidRDefault="00DD2BA8" w:rsidP="00807F35">
            <w:r>
              <w:t>Голуб Маргарита</w:t>
            </w:r>
          </w:p>
          <w:p w:rsidR="00DD2BA8" w:rsidRDefault="00DD2BA8" w:rsidP="00807F35">
            <w:r>
              <w:t xml:space="preserve">Демченко Яна </w:t>
            </w:r>
          </w:p>
          <w:p w:rsidR="00DD2BA8" w:rsidRDefault="00DD2BA8" w:rsidP="00807F35">
            <w:r>
              <w:t xml:space="preserve">Тонконоженко Елена </w:t>
            </w:r>
          </w:p>
          <w:p w:rsidR="00DD2BA8" w:rsidRDefault="00DD2BA8" w:rsidP="00807F35">
            <w:r>
              <w:t>Кузнецов Дмитрий</w:t>
            </w:r>
          </w:p>
          <w:p w:rsidR="00DD2BA8" w:rsidRDefault="00DD2BA8" w:rsidP="00807F35">
            <w:r>
              <w:t>Павлюкова Таисия</w:t>
            </w:r>
          </w:p>
        </w:tc>
        <w:tc>
          <w:tcPr>
            <w:tcW w:w="1880" w:type="dxa"/>
          </w:tcPr>
          <w:p w:rsidR="00DD2BA8" w:rsidRDefault="00DD2BA8" w:rsidP="00807F35">
            <w:r>
              <w:t>1</w:t>
            </w:r>
          </w:p>
          <w:p w:rsidR="00DD2BA8" w:rsidRDefault="00DD2BA8" w:rsidP="00807F35">
            <w:r>
              <w:t>1</w:t>
            </w:r>
          </w:p>
          <w:p w:rsidR="00DD2BA8" w:rsidRDefault="00DD2BA8" w:rsidP="00807F35">
            <w:r>
              <w:t>1</w:t>
            </w:r>
          </w:p>
          <w:p w:rsidR="00DD2BA8" w:rsidRDefault="00DD2BA8" w:rsidP="00807F35">
            <w:r>
              <w:t>1</w:t>
            </w:r>
          </w:p>
          <w:p w:rsidR="00DD2BA8" w:rsidRDefault="00DD2BA8" w:rsidP="00807F35">
            <w:r>
              <w:t>1</w:t>
            </w:r>
          </w:p>
          <w:p w:rsidR="00DD2BA8" w:rsidRDefault="00DD2BA8" w:rsidP="00807F35">
            <w:r>
              <w:t>1</w:t>
            </w:r>
          </w:p>
          <w:p w:rsidR="00DD2BA8" w:rsidRDefault="00DD2BA8" w:rsidP="00807F35">
            <w:r>
              <w:t>1</w:t>
            </w:r>
          </w:p>
          <w:p w:rsidR="00DD2BA8" w:rsidRDefault="00DD2BA8" w:rsidP="00807F35">
            <w:r>
              <w:t>1</w:t>
            </w:r>
          </w:p>
          <w:p w:rsidR="00DD2BA8" w:rsidRDefault="00DD2BA8" w:rsidP="00807F35">
            <w:r>
              <w:t>1</w:t>
            </w:r>
          </w:p>
          <w:p w:rsidR="00DD2BA8" w:rsidRDefault="00DD2BA8" w:rsidP="00807F35">
            <w:r>
              <w:t>2</w:t>
            </w:r>
          </w:p>
          <w:p w:rsidR="00DD2BA8" w:rsidRDefault="00DD2BA8" w:rsidP="00807F35">
            <w:r>
              <w:t>2</w:t>
            </w:r>
          </w:p>
          <w:p w:rsidR="00DD2BA8" w:rsidRDefault="00DD2BA8" w:rsidP="00807F35">
            <w:r>
              <w:t>2</w:t>
            </w:r>
          </w:p>
          <w:p w:rsidR="00DD2BA8" w:rsidRDefault="00DD2BA8" w:rsidP="00807F35">
            <w:r>
              <w:t>2</w:t>
            </w:r>
          </w:p>
          <w:p w:rsidR="00DD2BA8" w:rsidRDefault="00DD2BA8" w:rsidP="00807F35">
            <w:r>
              <w:t>2</w:t>
            </w:r>
          </w:p>
          <w:p w:rsidR="00DD2BA8" w:rsidRDefault="00DD2BA8" w:rsidP="00807F35">
            <w:r>
              <w:t>2</w:t>
            </w:r>
          </w:p>
          <w:p w:rsidR="00DD2BA8" w:rsidRDefault="00DD2BA8" w:rsidP="00807F35">
            <w:r>
              <w:t>2</w:t>
            </w:r>
          </w:p>
          <w:p w:rsidR="00DD2BA8" w:rsidRDefault="00DD2BA8" w:rsidP="00807F35">
            <w:r>
              <w:t>2</w:t>
            </w:r>
          </w:p>
          <w:p w:rsidR="00DD2BA8" w:rsidRDefault="00DD2BA8" w:rsidP="00807F35">
            <w:r>
              <w:t>3</w:t>
            </w:r>
          </w:p>
          <w:p w:rsidR="00DD2BA8" w:rsidRDefault="00DD2BA8" w:rsidP="00807F35">
            <w:r>
              <w:t>3</w:t>
            </w:r>
          </w:p>
          <w:p w:rsidR="00DD2BA8" w:rsidRDefault="00DD2BA8" w:rsidP="00807F35">
            <w:r>
              <w:t>3</w:t>
            </w:r>
          </w:p>
        </w:tc>
        <w:tc>
          <w:tcPr>
            <w:tcW w:w="2191" w:type="dxa"/>
          </w:tcPr>
          <w:p w:rsidR="00DD2BA8" w:rsidRDefault="00DD2BA8" w:rsidP="00807F35">
            <w:r>
              <w:t>Баловнев С.А.</w:t>
            </w:r>
          </w:p>
          <w:p w:rsidR="00DD2BA8" w:rsidRDefault="00DD2BA8" w:rsidP="00807F35">
            <w:r>
              <w:t>Баловнев С.А.</w:t>
            </w:r>
          </w:p>
          <w:p w:rsidR="00DD2BA8" w:rsidRDefault="00DD2BA8" w:rsidP="00807F35">
            <w:r>
              <w:t>Баловнев С.А..</w:t>
            </w:r>
          </w:p>
          <w:p w:rsidR="00DD2BA8" w:rsidRDefault="00DD2BA8" w:rsidP="00807F35">
            <w:r>
              <w:t>Баловнев С.А.</w:t>
            </w:r>
          </w:p>
          <w:p w:rsidR="00DD2BA8" w:rsidRDefault="00DD2BA8" w:rsidP="00807F35">
            <w:r>
              <w:t>Субботина А.Н</w:t>
            </w:r>
          </w:p>
          <w:p w:rsidR="00DD2BA8" w:rsidRDefault="00DD2BA8" w:rsidP="00807F35">
            <w:r>
              <w:t>Баловнев С.А.</w:t>
            </w:r>
          </w:p>
          <w:p w:rsidR="00DD2BA8" w:rsidRDefault="00DD2BA8" w:rsidP="00807F35">
            <w:r>
              <w:t>Баловнев С.А.</w:t>
            </w:r>
          </w:p>
          <w:p w:rsidR="00DD2BA8" w:rsidRDefault="00DD2BA8" w:rsidP="00807F35">
            <w:r>
              <w:t>Баловнев С.А.</w:t>
            </w:r>
          </w:p>
          <w:p w:rsidR="00DD2BA8" w:rsidRDefault="00DD2BA8" w:rsidP="00807F35">
            <w:r>
              <w:t>Баловнев С.А.</w:t>
            </w:r>
          </w:p>
          <w:p w:rsidR="00DD2BA8" w:rsidRDefault="00DD2BA8" w:rsidP="00807F35">
            <w:r>
              <w:t>Баловнев С.А.</w:t>
            </w:r>
          </w:p>
          <w:p w:rsidR="00DD2BA8" w:rsidRDefault="00DD2BA8" w:rsidP="00807F35">
            <w:r>
              <w:t>Баловнев С.А.</w:t>
            </w:r>
          </w:p>
          <w:p w:rsidR="00DD2BA8" w:rsidRDefault="00DD2BA8" w:rsidP="00807F35">
            <w:r>
              <w:t>Баловнев С.А.</w:t>
            </w:r>
          </w:p>
          <w:p w:rsidR="00DD2BA8" w:rsidRDefault="00DD2BA8" w:rsidP="00807F35">
            <w:r>
              <w:t>Баловнев С.А.</w:t>
            </w:r>
          </w:p>
          <w:p w:rsidR="00DD2BA8" w:rsidRDefault="00DD2BA8" w:rsidP="00807F35">
            <w:r>
              <w:t>Баловнев С.А.</w:t>
            </w:r>
          </w:p>
          <w:p w:rsidR="00DD2BA8" w:rsidRDefault="00DD2BA8" w:rsidP="00807F35">
            <w:r>
              <w:t>Баловнев С.А.</w:t>
            </w:r>
          </w:p>
          <w:p w:rsidR="00DD2BA8" w:rsidRDefault="00DD2BA8" w:rsidP="00807F35">
            <w:r>
              <w:t>Баловнев С.А.</w:t>
            </w:r>
          </w:p>
          <w:p w:rsidR="00DD2BA8" w:rsidRDefault="00DD2BA8" w:rsidP="00807F35">
            <w:r>
              <w:t>Зубко Т.В.</w:t>
            </w:r>
          </w:p>
          <w:p w:rsidR="00DD2BA8" w:rsidRDefault="00DD2BA8" w:rsidP="00807F35">
            <w:r>
              <w:t>Баловнев С.А.</w:t>
            </w:r>
          </w:p>
          <w:p w:rsidR="00DD2BA8" w:rsidRDefault="00DD2BA8" w:rsidP="00807F35">
            <w:r>
              <w:t>Баловнев С.А.</w:t>
            </w:r>
          </w:p>
          <w:p w:rsidR="00DD2BA8" w:rsidRDefault="00DD2BA8" w:rsidP="00807F35">
            <w:r>
              <w:t>Баловнев С.А.</w:t>
            </w:r>
          </w:p>
        </w:tc>
      </w:tr>
      <w:tr w:rsidR="00DD2BA8" w:rsidTr="00807F35">
        <w:tc>
          <w:tcPr>
            <w:tcW w:w="3625" w:type="dxa"/>
          </w:tcPr>
          <w:p w:rsidR="00DD2BA8" w:rsidRDefault="00DD2BA8" w:rsidP="00807F35">
            <w:r>
              <w:t>Конкурс «Здравствуй, мама» и «Я выбираю ответственность»</w:t>
            </w:r>
          </w:p>
        </w:tc>
        <w:tc>
          <w:tcPr>
            <w:tcW w:w="2840" w:type="dxa"/>
          </w:tcPr>
          <w:p w:rsidR="00DD2BA8" w:rsidRDefault="00DD2BA8" w:rsidP="00807F35">
            <w:r>
              <w:t>Задоржняя Виктория</w:t>
            </w:r>
          </w:p>
          <w:p w:rsidR="00DD2BA8" w:rsidRDefault="00DD2BA8" w:rsidP="00807F35">
            <w:r>
              <w:t>Фролов Иван</w:t>
            </w:r>
          </w:p>
        </w:tc>
        <w:tc>
          <w:tcPr>
            <w:tcW w:w="1880" w:type="dxa"/>
          </w:tcPr>
          <w:p w:rsidR="00DD2BA8" w:rsidRDefault="00DD2BA8" w:rsidP="00807F35">
            <w:r>
              <w:t>Призер</w:t>
            </w:r>
          </w:p>
          <w:p w:rsidR="00DD2BA8" w:rsidRDefault="00DD2BA8" w:rsidP="00807F35">
            <w:r>
              <w:t xml:space="preserve">Победитель </w:t>
            </w:r>
          </w:p>
        </w:tc>
        <w:tc>
          <w:tcPr>
            <w:tcW w:w="2191" w:type="dxa"/>
          </w:tcPr>
          <w:p w:rsidR="00DD2BA8" w:rsidRDefault="00DD2BA8" w:rsidP="00807F35">
            <w:r>
              <w:t>Гребенюк Л.Г.</w:t>
            </w:r>
          </w:p>
          <w:p w:rsidR="00DD2BA8" w:rsidRDefault="00DD2BA8" w:rsidP="00807F35">
            <w:r>
              <w:t>Кочубей Ю.В.</w:t>
            </w:r>
          </w:p>
        </w:tc>
      </w:tr>
      <w:tr w:rsidR="00DD2BA8" w:rsidTr="00807F35">
        <w:tc>
          <w:tcPr>
            <w:tcW w:w="3625" w:type="dxa"/>
          </w:tcPr>
          <w:p w:rsidR="00DD2BA8" w:rsidRDefault="00DD2BA8" w:rsidP="00807F35">
            <w:r>
              <w:t>Экологическая онлайн-викторина «Знатоки экологии»</w:t>
            </w:r>
          </w:p>
        </w:tc>
        <w:tc>
          <w:tcPr>
            <w:tcW w:w="2840" w:type="dxa"/>
          </w:tcPr>
          <w:p w:rsidR="00DD2BA8" w:rsidRDefault="00DD2BA8" w:rsidP="00807F35">
            <w:r>
              <w:t>Завгородний Валерий</w:t>
            </w:r>
          </w:p>
          <w:p w:rsidR="00DD2BA8" w:rsidRDefault="00DD2BA8" w:rsidP="00807F35">
            <w:r>
              <w:t>Дей Павел</w:t>
            </w:r>
          </w:p>
          <w:p w:rsidR="00DD2BA8" w:rsidRDefault="00DD2BA8" w:rsidP="00807F35">
            <w:r>
              <w:t xml:space="preserve">Пронченко Мария </w:t>
            </w:r>
          </w:p>
          <w:p w:rsidR="00DD2BA8" w:rsidRDefault="00DD2BA8" w:rsidP="00807F35">
            <w:r>
              <w:t xml:space="preserve">Сагайдакова Анна </w:t>
            </w:r>
          </w:p>
          <w:p w:rsidR="00DD2BA8" w:rsidRDefault="00DD2BA8" w:rsidP="00807F35">
            <w:r>
              <w:t xml:space="preserve">Таран Мария </w:t>
            </w:r>
          </w:p>
          <w:p w:rsidR="00DD2BA8" w:rsidRDefault="00DD2BA8" w:rsidP="00807F35">
            <w:r>
              <w:t>Стетюха Кирилл</w:t>
            </w:r>
          </w:p>
          <w:p w:rsidR="00DD2BA8" w:rsidRDefault="00DD2BA8" w:rsidP="00807F35">
            <w:r>
              <w:t xml:space="preserve">Горбенко Светлана </w:t>
            </w:r>
          </w:p>
          <w:p w:rsidR="00DD2BA8" w:rsidRDefault="00DD2BA8" w:rsidP="00807F35">
            <w:r>
              <w:t>Боровик Елизавета</w:t>
            </w:r>
          </w:p>
          <w:p w:rsidR="00DD2BA8" w:rsidRDefault="00DD2BA8" w:rsidP="00807F35">
            <w:r>
              <w:t xml:space="preserve">Кухранов Александр </w:t>
            </w:r>
          </w:p>
          <w:p w:rsidR="00DD2BA8" w:rsidRDefault="00DD2BA8" w:rsidP="00807F35">
            <w:r>
              <w:t xml:space="preserve">Цымбалюк Мария </w:t>
            </w:r>
          </w:p>
          <w:p w:rsidR="00DD2BA8" w:rsidRDefault="00DD2BA8" w:rsidP="00807F35">
            <w:r>
              <w:t>Якуненков Артем</w:t>
            </w:r>
          </w:p>
          <w:p w:rsidR="00DD2BA8" w:rsidRDefault="00DD2BA8" w:rsidP="00807F35">
            <w:r>
              <w:t xml:space="preserve">Павленова Снежана </w:t>
            </w:r>
          </w:p>
        </w:tc>
        <w:tc>
          <w:tcPr>
            <w:tcW w:w="1880" w:type="dxa"/>
          </w:tcPr>
          <w:p w:rsidR="00DD2BA8" w:rsidRDefault="00DD2BA8" w:rsidP="00807F35">
            <w:r>
              <w:t>1</w:t>
            </w:r>
          </w:p>
          <w:p w:rsidR="00DD2BA8" w:rsidRDefault="00DD2BA8" w:rsidP="00807F35">
            <w:r>
              <w:t>1</w:t>
            </w:r>
          </w:p>
          <w:p w:rsidR="00DD2BA8" w:rsidRDefault="00DD2BA8" w:rsidP="00807F35">
            <w:r>
              <w:t>1</w:t>
            </w:r>
          </w:p>
          <w:p w:rsidR="00DD2BA8" w:rsidRDefault="00DD2BA8" w:rsidP="00807F35">
            <w:r>
              <w:t>1</w:t>
            </w:r>
          </w:p>
          <w:p w:rsidR="00DD2BA8" w:rsidRDefault="00DD2BA8" w:rsidP="00807F35">
            <w:r>
              <w:t>1</w:t>
            </w:r>
          </w:p>
          <w:p w:rsidR="00DD2BA8" w:rsidRDefault="00DD2BA8" w:rsidP="00807F35">
            <w:r>
              <w:t>2</w:t>
            </w:r>
          </w:p>
          <w:p w:rsidR="00DD2BA8" w:rsidRDefault="00DD2BA8" w:rsidP="00807F35">
            <w:r>
              <w:t>2</w:t>
            </w:r>
          </w:p>
          <w:p w:rsidR="00DD2BA8" w:rsidRDefault="00DD2BA8" w:rsidP="00807F35">
            <w:r>
              <w:t>3</w:t>
            </w:r>
          </w:p>
          <w:p w:rsidR="00DD2BA8" w:rsidRDefault="00DD2BA8" w:rsidP="00807F35">
            <w:r>
              <w:t>3</w:t>
            </w:r>
          </w:p>
          <w:p w:rsidR="00DD2BA8" w:rsidRDefault="00DD2BA8" w:rsidP="00807F35">
            <w:r>
              <w:t>3</w:t>
            </w:r>
          </w:p>
          <w:p w:rsidR="00DD2BA8" w:rsidRDefault="00DD2BA8" w:rsidP="00807F35">
            <w:r>
              <w:t>3</w:t>
            </w:r>
          </w:p>
          <w:p w:rsidR="00DD2BA8" w:rsidRDefault="00DD2BA8" w:rsidP="00807F35">
            <w:r>
              <w:t>3</w:t>
            </w:r>
          </w:p>
        </w:tc>
        <w:tc>
          <w:tcPr>
            <w:tcW w:w="2191" w:type="dxa"/>
          </w:tcPr>
          <w:p w:rsidR="00DD2BA8" w:rsidRDefault="00DD2BA8" w:rsidP="00807F35">
            <w:r>
              <w:t>Навроцкая В.Д.</w:t>
            </w:r>
          </w:p>
          <w:p w:rsidR="00DD2BA8" w:rsidRDefault="00DD2BA8" w:rsidP="00807F35"/>
          <w:p w:rsidR="00DD2BA8" w:rsidRDefault="00DD2BA8" w:rsidP="00807F35"/>
          <w:p w:rsidR="00DD2BA8" w:rsidRDefault="00DD2BA8" w:rsidP="00807F35"/>
          <w:p w:rsidR="00DD2BA8" w:rsidRDefault="00DD2BA8" w:rsidP="00807F35"/>
          <w:p w:rsidR="00DD2BA8" w:rsidRDefault="00DD2BA8" w:rsidP="00807F35">
            <w:r>
              <w:t>Субботина А.Н.</w:t>
            </w:r>
          </w:p>
          <w:p w:rsidR="00DD2BA8" w:rsidRDefault="00DD2BA8" w:rsidP="00807F35">
            <w:r>
              <w:t>Зубашенко Т.И.</w:t>
            </w:r>
          </w:p>
          <w:p w:rsidR="00DD2BA8" w:rsidRDefault="00DD2BA8" w:rsidP="00807F35">
            <w:r>
              <w:t>Мулява Н.С.</w:t>
            </w:r>
          </w:p>
          <w:p w:rsidR="00DD2BA8" w:rsidRDefault="00DD2BA8" w:rsidP="00807F35">
            <w:r>
              <w:t>Зубашенко Т.И.</w:t>
            </w:r>
          </w:p>
          <w:p w:rsidR="00DD2BA8" w:rsidRDefault="00DD2BA8" w:rsidP="00807F35">
            <w:r>
              <w:t>Баловнев С.А.</w:t>
            </w:r>
          </w:p>
          <w:p w:rsidR="00DD2BA8" w:rsidRDefault="00DD2BA8" w:rsidP="00807F35">
            <w:r>
              <w:t>Зубашенко Т.И.</w:t>
            </w:r>
          </w:p>
          <w:p w:rsidR="00DD2BA8" w:rsidRDefault="00DD2BA8" w:rsidP="00807F35">
            <w:r>
              <w:t>Карманова У.С.</w:t>
            </w:r>
          </w:p>
        </w:tc>
      </w:tr>
      <w:tr w:rsidR="00DD2BA8" w:rsidTr="00807F35">
        <w:tc>
          <w:tcPr>
            <w:tcW w:w="3625" w:type="dxa"/>
          </w:tcPr>
          <w:p w:rsidR="00DD2BA8" w:rsidRDefault="00DD2BA8" w:rsidP="00807F35">
            <w:r>
              <w:t>Конкурс-фестиваль детского творчества «Светлый праздник Рождество Христово»</w:t>
            </w:r>
          </w:p>
        </w:tc>
        <w:tc>
          <w:tcPr>
            <w:tcW w:w="2840" w:type="dxa"/>
          </w:tcPr>
          <w:p w:rsidR="00DD2BA8" w:rsidRDefault="00DD2BA8" w:rsidP="00807F35">
            <w:r>
              <w:t xml:space="preserve">Журба Иван </w:t>
            </w:r>
          </w:p>
          <w:p w:rsidR="00DD2BA8" w:rsidRDefault="00DD2BA8" w:rsidP="00807F35">
            <w:r>
              <w:t xml:space="preserve">Ринк Мария </w:t>
            </w:r>
          </w:p>
          <w:p w:rsidR="00DD2BA8" w:rsidRDefault="00DD2BA8" w:rsidP="00807F35">
            <w:r>
              <w:t xml:space="preserve">Кузнецов Егор </w:t>
            </w:r>
          </w:p>
          <w:p w:rsidR="00DD2BA8" w:rsidRDefault="00DD2BA8" w:rsidP="00807F35">
            <w:r>
              <w:t xml:space="preserve">Ринк Мария </w:t>
            </w:r>
          </w:p>
        </w:tc>
        <w:tc>
          <w:tcPr>
            <w:tcW w:w="1880" w:type="dxa"/>
          </w:tcPr>
          <w:p w:rsidR="00DD2BA8" w:rsidRDefault="00DD2BA8" w:rsidP="00807F35">
            <w:r>
              <w:t>1</w:t>
            </w:r>
          </w:p>
          <w:p w:rsidR="00DD2BA8" w:rsidRDefault="00DD2BA8" w:rsidP="00807F35">
            <w:r>
              <w:t>1</w:t>
            </w:r>
          </w:p>
          <w:p w:rsidR="00DD2BA8" w:rsidRDefault="00DD2BA8" w:rsidP="00807F35">
            <w:r>
              <w:t>3</w:t>
            </w:r>
          </w:p>
          <w:p w:rsidR="00DD2BA8" w:rsidRDefault="00DD2BA8" w:rsidP="00807F35">
            <w:r>
              <w:t>1</w:t>
            </w:r>
          </w:p>
        </w:tc>
        <w:tc>
          <w:tcPr>
            <w:tcW w:w="2191" w:type="dxa"/>
          </w:tcPr>
          <w:p w:rsidR="00DD2BA8" w:rsidRDefault="00DD2BA8" w:rsidP="00807F35">
            <w:r>
              <w:t>Геращенко О.С.</w:t>
            </w:r>
          </w:p>
          <w:p w:rsidR="00DD2BA8" w:rsidRDefault="00DD2BA8" w:rsidP="00807F35">
            <w:r>
              <w:t>Кудряшова О.Н.</w:t>
            </w:r>
          </w:p>
          <w:p w:rsidR="00DD2BA8" w:rsidRDefault="00DD2BA8" w:rsidP="00807F35">
            <w:r>
              <w:t>Цымбалюк Л.А.</w:t>
            </w:r>
          </w:p>
          <w:p w:rsidR="00DD2BA8" w:rsidRDefault="00DD2BA8" w:rsidP="00807F35">
            <w:r>
              <w:t>Кудряшова О.Н.</w:t>
            </w:r>
          </w:p>
          <w:p w:rsidR="00DD2BA8" w:rsidRDefault="00DD2BA8" w:rsidP="00807F35"/>
        </w:tc>
      </w:tr>
      <w:tr w:rsidR="00DD2BA8" w:rsidTr="00807F35">
        <w:tc>
          <w:tcPr>
            <w:tcW w:w="3625" w:type="dxa"/>
          </w:tcPr>
          <w:p w:rsidR="00DD2BA8" w:rsidRDefault="00DD2BA8" w:rsidP="00807F35">
            <w:r>
              <w:t>21 муниципальный конкурс детского творчества «Казачок»</w:t>
            </w:r>
          </w:p>
        </w:tc>
        <w:tc>
          <w:tcPr>
            <w:tcW w:w="2840" w:type="dxa"/>
          </w:tcPr>
          <w:p w:rsidR="00DD2BA8" w:rsidRDefault="00DD2BA8" w:rsidP="00807F35">
            <w:r>
              <w:t>Полежаев Максим</w:t>
            </w:r>
          </w:p>
          <w:p w:rsidR="00DD2BA8" w:rsidRDefault="00DD2BA8" w:rsidP="00807F35">
            <w:r>
              <w:t>Шимин Андрей</w:t>
            </w:r>
          </w:p>
          <w:p w:rsidR="00DD2BA8" w:rsidRDefault="00DD2BA8" w:rsidP="00807F35">
            <w:r>
              <w:t xml:space="preserve">Павлов Алексей </w:t>
            </w:r>
          </w:p>
        </w:tc>
        <w:tc>
          <w:tcPr>
            <w:tcW w:w="1880" w:type="dxa"/>
          </w:tcPr>
          <w:p w:rsidR="00DD2BA8" w:rsidRDefault="00DD2BA8" w:rsidP="00807F35">
            <w:r>
              <w:t>Диплом 3ст</w:t>
            </w:r>
          </w:p>
          <w:p w:rsidR="00DD2BA8" w:rsidRDefault="00DD2BA8" w:rsidP="00807F35">
            <w:r>
              <w:t>Диплом 3 ст</w:t>
            </w:r>
          </w:p>
          <w:p w:rsidR="00DD2BA8" w:rsidRDefault="00DD2BA8" w:rsidP="00807F35">
            <w:r>
              <w:t>Диплом 1 ст</w:t>
            </w:r>
          </w:p>
        </w:tc>
        <w:tc>
          <w:tcPr>
            <w:tcW w:w="2191" w:type="dxa"/>
          </w:tcPr>
          <w:p w:rsidR="00DD2BA8" w:rsidRDefault="00DD2BA8" w:rsidP="00807F35">
            <w:r>
              <w:t>Суровцева С.С.</w:t>
            </w:r>
          </w:p>
          <w:p w:rsidR="00DD2BA8" w:rsidRDefault="00DD2BA8" w:rsidP="00807F35">
            <w:r>
              <w:t>Суровцева С.С.</w:t>
            </w:r>
          </w:p>
          <w:p w:rsidR="00DD2BA8" w:rsidRDefault="00DD2BA8" w:rsidP="00807F35">
            <w:r>
              <w:t>Долгополова И.Н.</w:t>
            </w:r>
          </w:p>
        </w:tc>
      </w:tr>
      <w:tr w:rsidR="00DD2BA8" w:rsidTr="00807F35">
        <w:tc>
          <w:tcPr>
            <w:tcW w:w="3625" w:type="dxa"/>
          </w:tcPr>
          <w:p w:rsidR="00DD2BA8" w:rsidRDefault="00DD2BA8" w:rsidP="00807F35">
            <w:r>
              <w:t>Конкурс фестиваль «Наш театр»</w:t>
            </w:r>
          </w:p>
        </w:tc>
        <w:tc>
          <w:tcPr>
            <w:tcW w:w="2840" w:type="dxa"/>
          </w:tcPr>
          <w:p w:rsidR="00DD2BA8" w:rsidRDefault="00DD2BA8" w:rsidP="00807F35">
            <w:r>
              <w:t xml:space="preserve">Коллектив «Маска» </w:t>
            </w:r>
          </w:p>
        </w:tc>
        <w:tc>
          <w:tcPr>
            <w:tcW w:w="1880" w:type="dxa"/>
          </w:tcPr>
          <w:p w:rsidR="00DD2BA8" w:rsidRDefault="00DD2BA8" w:rsidP="00807F35">
            <w:r>
              <w:t>дипломант</w:t>
            </w:r>
          </w:p>
        </w:tc>
        <w:tc>
          <w:tcPr>
            <w:tcW w:w="2191" w:type="dxa"/>
          </w:tcPr>
          <w:p w:rsidR="00DD2BA8" w:rsidRDefault="00DD2BA8" w:rsidP="00807F35">
            <w:r>
              <w:t>Волощюк И.Е.</w:t>
            </w:r>
          </w:p>
        </w:tc>
      </w:tr>
      <w:tr w:rsidR="00DD2BA8" w:rsidTr="00807F35">
        <w:tc>
          <w:tcPr>
            <w:tcW w:w="3625" w:type="dxa"/>
          </w:tcPr>
          <w:p w:rsidR="00DD2BA8" w:rsidRDefault="00DD2BA8" w:rsidP="00807F35">
            <w:r>
              <w:t>Конкурс на лучший фооколлаж «Жизнь со знаком +»</w:t>
            </w:r>
          </w:p>
        </w:tc>
        <w:tc>
          <w:tcPr>
            <w:tcW w:w="2840" w:type="dxa"/>
          </w:tcPr>
          <w:p w:rsidR="00DD2BA8" w:rsidRDefault="00DD2BA8" w:rsidP="00807F35">
            <w:r>
              <w:t>Анисимов Даниил</w:t>
            </w:r>
          </w:p>
        </w:tc>
        <w:tc>
          <w:tcPr>
            <w:tcW w:w="1880" w:type="dxa"/>
          </w:tcPr>
          <w:p w:rsidR="00DD2BA8" w:rsidRDefault="00DD2BA8" w:rsidP="00807F35">
            <w:r>
              <w:t>1</w:t>
            </w:r>
          </w:p>
        </w:tc>
        <w:tc>
          <w:tcPr>
            <w:tcW w:w="2191" w:type="dxa"/>
          </w:tcPr>
          <w:p w:rsidR="00DD2BA8" w:rsidRDefault="00DD2BA8" w:rsidP="00807F35">
            <w:r>
              <w:t>Черномор Г.В.</w:t>
            </w:r>
          </w:p>
        </w:tc>
      </w:tr>
      <w:tr w:rsidR="00DD2BA8" w:rsidTr="00807F35">
        <w:tc>
          <w:tcPr>
            <w:tcW w:w="3625" w:type="dxa"/>
          </w:tcPr>
          <w:p w:rsidR="00DD2BA8" w:rsidRDefault="00DD2BA8" w:rsidP="00807F35">
            <w:r>
              <w:t xml:space="preserve">Конкурс изобразительного искусства </w:t>
            </w:r>
            <w:r>
              <w:lastRenderedPageBreak/>
              <w:t>«Семейные традиции»</w:t>
            </w:r>
          </w:p>
        </w:tc>
        <w:tc>
          <w:tcPr>
            <w:tcW w:w="2840" w:type="dxa"/>
          </w:tcPr>
          <w:p w:rsidR="00DD2BA8" w:rsidRDefault="00DD2BA8" w:rsidP="00807F35">
            <w:r>
              <w:lastRenderedPageBreak/>
              <w:t xml:space="preserve">Земницкая Мария </w:t>
            </w:r>
          </w:p>
          <w:p w:rsidR="00DD2BA8" w:rsidRDefault="00DD2BA8" w:rsidP="00807F35">
            <w:r>
              <w:lastRenderedPageBreak/>
              <w:t xml:space="preserve">Краснов Тимофей </w:t>
            </w:r>
          </w:p>
          <w:p w:rsidR="00DD2BA8" w:rsidRDefault="00DD2BA8" w:rsidP="00807F35">
            <w:r>
              <w:t xml:space="preserve">Нойман Екатерина </w:t>
            </w:r>
          </w:p>
          <w:p w:rsidR="00DD2BA8" w:rsidRDefault="00DD2BA8" w:rsidP="00807F35">
            <w:r>
              <w:t xml:space="preserve">Алексеев Александр </w:t>
            </w:r>
          </w:p>
          <w:p w:rsidR="00DD2BA8" w:rsidRDefault="00DD2BA8" w:rsidP="00807F35">
            <w:r>
              <w:t xml:space="preserve">Монич Артем </w:t>
            </w:r>
          </w:p>
          <w:p w:rsidR="00DD2BA8" w:rsidRDefault="00DD2BA8" w:rsidP="00807F35">
            <w:r>
              <w:t xml:space="preserve">Лавринова Диана </w:t>
            </w:r>
          </w:p>
          <w:p w:rsidR="00DD2BA8" w:rsidRDefault="00DD2BA8" w:rsidP="00807F35">
            <w:r>
              <w:t xml:space="preserve">Кеменова Светлана </w:t>
            </w:r>
          </w:p>
          <w:p w:rsidR="00DD2BA8" w:rsidRDefault="00DD2BA8" w:rsidP="00807F35">
            <w:r>
              <w:t xml:space="preserve">Журба Иван </w:t>
            </w:r>
          </w:p>
        </w:tc>
        <w:tc>
          <w:tcPr>
            <w:tcW w:w="1880" w:type="dxa"/>
          </w:tcPr>
          <w:p w:rsidR="00DD2BA8" w:rsidRDefault="00DD2BA8" w:rsidP="00807F35">
            <w:r>
              <w:lastRenderedPageBreak/>
              <w:t>1</w:t>
            </w:r>
          </w:p>
          <w:p w:rsidR="00DD2BA8" w:rsidRDefault="00DD2BA8" w:rsidP="00807F35">
            <w:r>
              <w:lastRenderedPageBreak/>
              <w:t xml:space="preserve">3 </w:t>
            </w:r>
          </w:p>
          <w:p w:rsidR="00DD2BA8" w:rsidRDefault="00DD2BA8" w:rsidP="00807F35">
            <w:r>
              <w:t>1</w:t>
            </w:r>
          </w:p>
          <w:p w:rsidR="00DD2BA8" w:rsidRDefault="00DD2BA8" w:rsidP="00807F35">
            <w:r>
              <w:t>3</w:t>
            </w:r>
          </w:p>
          <w:p w:rsidR="00DD2BA8" w:rsidRDefault="00DD2BA8" w:rsidP="00807F35">
            <w:r>
              <w:t>3</w:t>
            </w:r>
          </w:p>
          <w:p w:rsidR="00DD2BA8" w:rsidRDefault="00DD2BA8" w:rsidP="00807F35">
            <w:r>
              <w:t>3</w:t>
            </w:r>
          </w:p>
          <w:p w:rsidR="00DD2BA8" w:rsidRDefault="00DD2BA8" w:rsidP="00807F35">
            <w:r>
              <w:t>3</w:t>
            </w:r>
          </w:p>
          <w:p w:rsidR="00DD2BA8" w:rsidRDefault="00DD2BA8" w:rsidP="00807F35">
            <w:r>
              <w:t>1</w:t>
            </w:r>
          </w:p>
        </w:tc>
        <w:tc>
          <w:tcPr>
            <w:tcW w:w="2191" w:type="dxa"/>
          </w:tcPr>
          <w:p w:rsidR="00DD2BA8" w:rsidRDefault="00DD2BA8" w:rsidP="00807F35">
            <w:r>
              <w:lastRenderedPageBreak/>
              <w:t>Геращенко О.С.</w:t>
            </w:r>
          </w:p>
          <w:p w:rsidR="00DD2BA8" w:rsidRDefault="00DD2BA8" w:rsidP="00807F35">
            <w:r>
              <w:lastRenderedPageBreak/>
              <w:t>Перегудова М.А.</w:t>
            </w:r>
          </w:p>
          <w:p w:rsidR="00DD2BA8" w:rsidRDefault="00DD2BA8" w:rsidP="00807F35">
            <w:r>
              <w:t>Мулява Н.С.</w:t>
            </w:r>
          </w:p>
          <w:p w:rsidR="00DD2BA8" w:rsidRDefault="00DD2BA8" w:rsidP="00807F35">
            <w:r>
              <w:t>Назаретян Н.В.</w:t>
            </w:r>
          </w:p>
          <w:p w:rsidR="00DD2BA8" w:rsidRDefault="00DD2BA8" w:rsidP="00807F35">
            <w:r>
              <w:t>Назаретян Н.В.</w:t>
            </w:r>
          </w:p>
          <w:p w:rsidR="00DD2BA8" w:rsidRDefault="00DD2BA8" w:rsidP="00807F35">
            <w:r>
              <w:t>Кузнецова Е.И.</w:t>
            </w:r>
          </w:p>
          <w:p w:rsidR="00DD2BA8" w:rsidRDefault="00DD2BA8" w:rsidP="00807F35">
            <w:r>
              <w:t>Гребенюк Л.Г.</w:t>
            </w:r>
          </w:p>
          <w:p w:rsidR="00DD2BA8" w:rsidRDefault="00DD2BA8" w:rsidP="00807F35">
            <w:r>
              <w:t>Геращенко О.С.</w:t>
            </w:r>
          </w:p>
        </w:tc>
      </w:tr>
      <w:tr w:rsidR="00DD2BA8" w:rsidTr="00807F35">
        <w:tc>
          <w:tcPr>
            <w:tcW w:w="3625" w:type="dxa"/>
          </w:tcPr>
          <w:p w:rsidR="00DD2BA8" w:rsidRDefault="00DD2BA8" w:rsidP="00807F35">
            <w:r>
              <w:lastRenderedPageBreak/>
              <w:t xml:space="preserve">Финал муниципального первенства по баскетболу </w:t>
            </w:r>
          </w:p>
        </w:tc>
        <w:tc>
          <w:tcPr>
            <w:tcW w:w="2840" w:type="dxa"/>
          </w:tcPr>
          <w:p w:rsidR="00DD2BA8" w:rsidRDefault="00DD2BA8" w:rsidP="00807F35">
            <w:r>
              <w:t xml:space="preserve">Команда 10-11 класс </w:t>
            </w:r>
          </w:p>
        </w:tc>
        <w:tc>
          <w:tcPr>
            <w:tcW w:w="1880" w:type="dxa"/>
          </w:tcPr>
          <w:p w:rsidR="00DD2BA8" w:rsidRDefault="00DD2BA8" w:rsidP="00807F35">
            <w:r>
              <w:t>1</w:t>
            </w:r>
          </w:p>
        </w:tc>
        <w:tc>
          <w:tcPr>
            <w:tcW w:w="2191" w:type="dxa"/>
          </w:tcPr>
          <w:p w:rsidR="00DD2BA8" w:rsidRDefault="00DD2BA8" w:rsidP="00807F35">
            <w:r>
              <w:t>Харжевский В.Б.</w:t>
            </w:r>
          </w:p>
        </w:tc>
      </w:tr>
      <w:tr w:rsidR="00DD2BA8" w:rsidTr="00807F35">
        <w:tc>
          <w:tcPr>
            <w:tcW w:w="3625" w:type="dxa"/>
          </w:tcPr>
          <w:p w:rsidR="00DD2BA8" w:rsidRDefault="00DD2BA8" w:rsidP="00807F35">
            <w:r>
              <w:t>Конкурс плакатов «Папа, мама, я-здоровая семья!»</w:t>
            </w:r>
          </w:p>
        </w:tc>
        <w:tc>
          <w:tcPr>
            <w:tcW w:w="2840" w:type="dxa"/>
          </w:tcPr>
          <w:p w:rsidR="00DD2BA8" w:rsidRDefault="00DD2BA8" w:rsidP="00807F35">
            <w:r>
              <w:t>Кочубей Артем</w:t>
            </w:r>
          </w:p>
          <w:p w:rsidR="00DD2BA8" w:rsidRDefault="00DD2BA8" w:rsidP="00807F35">
            <w:r>
              <w:t xml:space="preserve">Москвина Ева </w:t>
            </w:r>
          </w:p>
        </w:tc>
        <w:tc>
          <w:tcPr>
            <w:tcW w:w="1880" w:type="dxa"/>
          </w:tcPr>
          <w:p w:rsidR="00DD2BA8" w:rsidRDefault="00DD2BA8" w:rsidP="00807F35">
            <w:r>
              <w:t xml:space="preserve">1 </w:t>
            </w:r>
          </w:p>
          <w:p w:rsidR="00DD2BA8" w:rsidRDefault="00DD2BA8" w:rsidP="00807F35">
            <w:r>
              <w:t xml:space="preserve">2 </w:t>
            </w:r>
          </w:p>
        </w:tc>
        <w:tc>
          <w:tcPr>
            <w:tcW w:w="2191" w:type="dxa"/>
          </w:tcPr>
          <w:p w:rsidR="00DD2BA8" w:rsidRDefault="00DD2BA8" w:rsidP="00807F35">
            <w:r>
              <w:t>Кочубей Ю.В.</w:t>
            </w:r>
          </w:p>
          <w:p w:rsidR="00DD2BA8" w:rsidRDefault="00DD2BA8" w:rsidP="00807F35">
            <w:r>
              <w:t>Абгарян К.Т.</w:t>
            </w:r>
          </w:p>
        </w:tc>
      </w:tr>
      <w:tr w:rsidR="00DD2BA8" w:rsidTr="00807F35">
        <w:tc>
          <w:tcPr>
            <w:tcW w:w="3625" w:type="dxa"/>
          </w:tcPr>
          <w:p w:rsidR="00DD2BA8" w:rsidRDefault="00DD2BA8" w:rsidP="00807F35">
            <w:r>
              <w:t>Конкурс изобразительно искусства и декоративно-прикладного творчества «Осенний калейдоскоп»</w:t>
            </w:r>
          </w:p>
        </w:tc>
        <w:tc>
          <w:tcPr>
            <w:tcW w:w="2840" w:type="dxa"/>
          </w:tcPr>
          <w:p w:rsidR="00DD2BA8" w:rsidRDefault="00DD2BA8" w:rsidP="00807F35">
            <w:r>
              <w:t xml:space="preserve">Буримова Варвара </w:t>
            </w:r>
          </w:p>
          <w:p w:rsidR="00DD2BA8" w:rsidRDefault="00DD2BA8" w:rsidP="00807F35">
            <w:r>
              <w:t xml:space="preserve">Ринк Мария </w:t>
            </w:r>
          </w:p>
          <w:p w:rsidR="00DD2BA8" w:rsidRDefault="00DD2BA8" w:rsidP="00807F35">
            <w:r>
              <w:t>Путилова Полина</w:t>
            </w:r>
          </w:p>
          <w:p w:rsidR="00DD2BA8" w:rsidRDefault="00DD2BA8" w:rsidP="00807F35">
            <w:r>
              <w:t xml:space="preserve">Земницкая Мария </w:t>
            </w:r>
          </w:p>
          <w:p w:rsidR="00DD2BA8" w:rsidRDefault="00DD2BA8" w:rsidP="00807F35">
            <w:r>
              <w:t xml:space="preserve">Позняк Дарья </w:t>
            </w:r>
          </w:p>
        </w:tc>
        <w:tc>
          <w:tcPr>
            <w:tcW w:w="1880" w:type="dxa"/>
          </w:tcPr>
          <w:p w:rsidR="00DD2BA8" w:rsidRDefault="00DD2BA8" w:rsidP="00807F35">
            <w:r>
              <w:t>1</w:t>
            </w:r>
          </w:p>
          <w:p w:rsidR="00DD2BA8" w:rsidRDefault="00DD2BA8" w:rsidP="00807F35">
            <w:r>
              <w:t>1</w:t>
            </w:r>
          </w:p>
          <w:p w:rsidR="00DD2BA8" w:rsidRDefault="00DD2BA8" w:rsidP="00807F35">
            <w:r>
              <w:t>2</w:t>
            </w:r>
          </w:p>
          <w:p w:rsidR="00DD2BA8" w:rsidRDefault="00DD2BA8" w:rsidP="00807F35">
            <w:r>
              <w:t>2</w:t>
            </w:r>
          </w:p>
          <w:p w:rsidR="00DD2BA8" w:rsidRDefault="00DD2BA8" w:rsidP="00807F35">
            <w:r>
              <w:t>3</w:t>
            </w:r>
          </w:p>
        </w:tc>
        <w:tc>
          <w:tcPr>
            <w:tcW w:w="2191" w:type="dxa"/>
          </w:tcPr>
          <w:p w:rsidR="00DD2BA8" w:rsidRDefault="00DD2BA8" w:rsidP="00807F35">
            <w:r>
              <w:t>Геращенко О.С.</w:t>
            </w:r>
          </w:p>
          <w:p w:rsidR="00DD2BA8" w:rsidRDefault="00DD2BA8" w:rsidP="00807F35">
            <w:r>
              <w:t>Кудряшова О.Н.</w:t>
            </w:r>
          </w:p>
          <w:p w:rsidR="00DD2BA8" w:rsidRDefault="00DD2BA8" w:rsidP="00807F35">
            <w:r>
              <w:t>Губа Д.Н.</w:t>
            </w:r>
          </w:p>
          <w:p w:rsidR="00DD2BA8" w:rsidRDefault="00DD2BA8" w:rsidP="00807F35">
            <w:r>
              <w:t>Геращенко О.С.</w:t>
            </w:r>
          </w:p>
          <w:p w:rsidR="00DD2BA8" w:rsidRDefault="00DD2BA8" w:rsidP="00807F35">
            <w:r>
              <w:t>Перегудова М.А.</w:t>
            </w:r>
          </w:p>
          <w:p w:rsidR="00DD2BA8" w:rsidRDefault="00DD2BA8" w:rsidP="00807F35"/>
        </w:tc>
      </w:tr>
      <w:tr w:rsidR="00DD2BA8" w:rsidTr="00807F35">
        <w:tc>
          <w:tcPr>
            <w:tcW w:w="3625" w:type="dxa"/>
          </w:tcPr>
          <w:p w:rsidR="00DD2BA8" w:rsidRDefault="00DD2BA8" w:rsidP="00807F35">
            <w:r>
              <w:t>Финал муниципального первенства по гандболу</w:t>
            </w:r>
          </w:p>
        </w:tc>
        <w:tc>
          <w:tcPr>
            <w:tcW w:w="2840" w:type="dxa"/>
          </w:tcPr>
          <w:p w:rsidR="00DD2BA8" w:rsidRDefault="00DD2BA8" w:rsidP="00807F35">
            <w:r>
              <w:t xml:space="preserve">Команда 10-11 класс </w:t>
            </w:r>
          </w:p>
        </w:tc>
        <w:tc>
          <w:tcPr>
            <w:tcW w:w="1880" w:type="dxa"/>
          </w:tcPr>
          <w:p w:rsidR="00DD2BA8" w:rsidRDefault="00DD2BA8" w:rsidP="00807F35">
            <w:r>
              <w:t>1</w:t>
            </w:r>
          </w:p>
        </w:tc>
        <w:tc>
          <w:tcPr>
            <w:tcW w:w="2191" w:type="dxa"/>
          </w:tcPr>
          <w:p w:rsidR="00DD2BA8" w:rsidRDefault="00DD2BA8" w:rsidP="00807F35">
            <w:r>
              <w:t>Харжевский В.Б.</w:t>
            </w:r>
          </w:p>
        </w:tc>
      </w:tr>
      <w:tr w:rsidR="00DD2BA8" w:rsidTr="00807F35">
        <w:tc>
          <w:tcPr>
            <w:tcW w:w="3625" w:type="dxa"/>
          </w:tcPr>
          <w:p w:rsidR="00DD2BA8" w:rsidRDefault="00DD2BA8" w:rsidP="00807F35">
            <w:r>
              <w:t>Муниципальный этап турнира  по баскетболу «Локобаскет»</w:t>
            </w:r>
          </w:p>
        </w:tc>
        <w:tc>
          <w:tcPr>
            <w:tcW w:w="2840" w:type="dxa"/>
          </w:tcPr>
          <w:p w:rsidR="00DD2BA8" w:rsidRDefault="00DD2BA8" w:rsidP="00807F35">
            <w:r>
              <w:t xml:space="preserve">Команда 8-9 класс </w:t>
            </w:r>
          </w:p>
        </w:tc>
        <w:tc>
          <w:tcPr>
            <w:tcW w:w="1880" w:type="dxa"/>
          </w:tcPr>
          <w:p w:rsidR="00DD2BA8" w:rsidRDefault="00DD2BA8" w:rsidP="00807F35">
            <w:r>
              <w:t>призер</w:t>
            </w:r>
          </w:p>
        </w:tc>
        <w:tc>
          <w:tcPr>
            <w:tcW w:w="2191" w:type="dxa"/>
          </w:tcPr>
          <w:p w:rsidR="00DD2BA8" w:rsidRDefault="00DD2BA8" w:rsidP="00807F35">
            <w:r>
              <w:t>Харжевский В.Б.</w:t>
            </w:r>
          </w:p>
        </w:tc>
      </w:tr>
      <w:tr w:rsidR="00DD2BA8" w:rsidTr="00807F35">
        <w:tc>
          <w:tcPr>
            <w:tcW w:w="3625" w:type="dxa"/>
          </w:tcPr>
          <w:p w:rsidR="00DD2BA8" w:rsidRDefault="00DD2BA8" w:rsidP="00807F35">
            <w:r>
              <w:t>Районный конкурс детского творчества «Любимому учителю»</w:t>
            </w:r>
          </w:p>
        </w:tc>
        <w:tc>
          <w:tcPr>
            <w:tcW w:w="2840" w:type="dxa"/>
          </w:tcPr>
          <w:p w:rsidR="00DD2BA8" w:rsidRDefault="00DD2BA8" w:rsidP="00807F35">
            <w:r>
              <w:t xml:space="preserve">Ринк Мария </w:t>
            </w:r>
          </w:p>
          <w:p w:rsidR="00DD2BA8" w:rsidRDefault="00DD2BA8" w:rsidP="00807F35">
            <w:r>
              <w:t xml:space="preserve">Ринк Дарья </w:t>
            </w:r>
          </w:p>
          <w:p w:rsidR="00DD2BA8" w:rsidRDefault="00DD2BA8" w:rsidP="00807F35">
            <w:r>
              <w:t xml:space="preserve">Гамбарян Максим </w:t>
            </w:r>
          </w:p>
          <w:p w:rsidR="00DD2BA8" w:rsidRDefault="00DD2BA8" w:rsidP="00807F35">
            <w:r>
              <w:t xml:space="preserve">Ханас Эльвира </w:t>
            </w:r>
          </w:p>
        </w:tc>
        <w:tc>
          <w:tcPr>
            <w:tcW w:w="1880" w:type="dxa"/>
          </w:tcPr>
          <w:p w:rsidR="00DD2BA8" w:rsidRDefault="00DD2BA8" w:rsidP="00807F35">
            <w:r>
              <w:t xml:space="preserve">Победитель победитель </w:t>
            </w:r>
          </w:p>
          <w:p w:rsidR="00DD2BA8" w:rsidRDefault="00DD2BA8" w:rsidP="00807F35">
            <w:r>
              <w:t xml:space="preserve">Призер </w:t>
            </w:r>
          </w:p>
          <w:p w:rsidR="00DD2BA8" w:rsidRDefault="00DD2BA8" w:rsidP="00807F35">
            <w:r>
              <w:t xml:space="preserve">Призер </w:t>
            </w:r>
          </w:p>
        </w:tc>
        <w:tc>
          <w:tcPr>
            <w:tcW w:w="2191" w:type="dxa"/>
          </w:tcPr>
          <w:p w:rsidR="00DD2BA8" w:rsidRDefault="00DD2BA8" w:rsidP="00807F35">
            <w:r>
              <w:t>Кудряшова О.Н.</w:t>
            </w:r>
          </w:p>
          <w:p w:rsidR="00DD2BA8" w:rsidRDefault="00DD2BA8" w:rsidP="00807F35">
            <w:r>
              <w:t xml:space="preserve">Цымбалюк Л.А. </w:t>
            </w:r>
          </w:p>
          <w:p w:rsidR="00DD2BA8" w:rsidRDefault="00DD2BA8" w:rsidP="00807F35">
            <w:r>
              <w:t>Кравченко Н.И.</w:t>
            </w:r>
          </w:p>
          <w:p w:rsidR="00DD2BA8" w:rsidRDefault="00DD2BA8" w:rsidP="00807F35">
            <w:r>
              <w:t>Долгополова И.Н.</w:t>
            </w:r>
          </w:p>
        </w:tc>
      </w:tr>
      <w:tr w:rsidR="00DD2BA8" w:rsidTr="00807F35">
        <w:tc>
          <w:tcPr>
            <w:tcW w:w="3625" w:type="dxa"/>
          </w:tcPr>
          <w:p w:rsidR="00DD2BA8" w:rsidRDefault="00DD2BA8" w:rsidP="00807F35">
            <w:r>
              <w:t>Фотоконкурс «Семья в объективе»</w:t>
            </w:r>
          </w:p>
        </w:tc>
        <w:tc>
          <w:tcPr>
            <w:tcW w:w="2840" w:type="dxa"/>
          </w:tcPr>
          <w:p w:rsidR="00DD2BA8" w:rsidRDefault="00DD2BA8" w:rsidP="00807F35">
            <w:r>
              <w:t xml:space="preserve">Салмин Тимофей </w:t>
            </w:r>
          </w:p>
          <w:p w:rsidR="00DD2BA8" w:rsidRDefault="00DD2BA8" w:rsidP="00807F35">
            <w:r>
              <w:t xml:space="preserve">Становова Лада </w:t>
            </w:r>
          </w:p>
          <w:p w:rsidR="00DD2BA8" w:rsidRDefault="00DD2BA8" w:rsidP="00807F35">
            <w:r>
              <w:t>Згиблая Ксения</w:t>
            </w:r>
          </w:p>
          <w:p w:rsidR="00DD2BA8" w:rsidRDefault="00DD2BA8" w:rsidP="00807F35">
            <w:r>
              <w:t xml:space="preserve">Ринк Дарья </w:t>
            </w:r>
          </w:p>
          <w:p w:rsidR="00DD2BA8" w:rsidRDefault="00DD2BA8" w:rsidP="00807F35">
            <w:r>
              <w:t>Земницкая Мария</w:t>
            </w:r>
          </w:p>
          <w:p w:rsidR="00DD2BA8" w:rsidRDefault="00DD2BA8" w:rsidP="00807F35">
            <w:r>
              <w:t>Колобошников Глеб</w:t>
            </w:r>
          </w:p>
          <w:p w:rsidR="00DD2BA8" w:rsidRDefault="00DD2BA8" w:rsidP="00807F35">
            <w:r>
              <w:t xml:space="preserve">Ринк Мария </w:t>
            </w:r>
          </w:p>
          <w:p w:rsidR="00DD2BA8" w:rsidRDefault="00DD2BA8" w:rsidP="00807F35">
            <w:r>
              <w:t xml:space="preserve">Худавердян Артем </w:t>
            </w:r>
          </w:p>
          <w:p w:rsidR="00DD2BA8" w:rsidRDefault="00DD2BA8" w:rsidP="00807F35">
            <w:r>
              <w:t xml:space="preserve">Лисенкова Милана </w:t>
            </w:r>
          </w:p>
          <w:p w:rsidR="00DD2BA8" w:rsidRDefault="00DD2BA8" w:rsidP="00807F35">
            <w:r>
              <w:t xml:space="preserve">Путилова Полина </w:t>
            </w:r>
          </w:p>
          <w:p w:rsidR="00DD2BA8" w:rsidRDefault="00DD2BA8" w:rsidP="00807F35">
            <w:r>
              <w:t>Лавринова Диана</w:t>
            </w:r>
          </w:p>
          <w:p w:rsidR="00DD2BA8" w:rsidRDefault="00DD2BA8" w:rsidP="00807F35">
            <w:r>
              <w:t xml:space="preserve">Черномор Егор </w:t>
            </w:r>
          </w:p>
        </w:tc>
        <w:tc>
          <w:tcPr>
            <w:tcW w:w="1880" w:type="dxa"/>
          </w:tcPr>
          <w:p w:rsidR="00DD2BA8" w:rsidRDefault="00DD2BA8" w:rsidP="00807F35">
            <w:r>
              <w:t xml:space="preserve">Победитель </w:t>
            </w:r>
          </w:p>
          <w:p w:rsidR="00DD2BA8" w:rsidRDefault="00DD2BA8" w:rsidP="00807F35">
            <w:r>
              <w:t xml:space="preserve">Победитель </w:t>
            </w:r>
          </w:p>
          <w:p w:rsidR="00DD2BA8" w:rsidRDefault="00DD2BA8" w:rsidP="00807F35">
            <w:r>
              <w:t>Победитель</w:t>
            </w:r>
          </w:p>
          <w:p w:rsidR="00DD2BA8" w:rsidRDefault="00DD2BA8" w:rsidP="00807F35">
            <w:r>
              <w:t xml:space="preserve">Победитель </w:t>
            </w:r>
          </w:p>
          <w:p w:rsidR="00DD2BA8" w:rsidRDefault="00DD2BA8" w:rsidP="00807F35">
            <w:r>
              <w:t xml:space="preserve">Победитель </w:t>
            </w:r>
          </w:p>
          <w:p w:rsidR="00DD2BA8" w:rsidRDefault="00DD2BA8" w:rsidP="00807F35">
            <w:r>
              <w:t>Победитель</w:t>
            </w:r>
          </w:p>
          <w:p w:rsidR="00DD2BA8" w:rsidRDefault="00DD2BA8" w:rsidP="00807F35">
            <w:r>
              <w:t xml:space="preserve">Победитель </w:t>
            </w:r>
          </w:p>
          <w:p w:rsidR="00DD2BA8" w:rsidRDefault="00DD2BA8" w:rsidP="00807F35">
            <w:r>
              <w:t xml:space="preserve">Призер </w:t>
            </w:r>
          </w:p>
          <w:p w:rsidR="00DD2BA8" w:rsidRDefault="00DD2BA8" w:rsidP="00807F35">
            <w:r>
              <w:t xml:space="preserve">Призер </w:t>
            </w:r>
          </w:p>
          <w:p w:rsidR="00DD2BA8" w:rsidRDefault="00DD2BA8" w:rsidP="00807F35">
            <w:r>
              <w:t xml:space="preserve">Призер </w:t>
            </w:r>
          </w:p>
          <w:p w:rsidR="00DD2BA8" w:rsidRDefault="00DD2BA8" w:rsidP="00807F35">
            <w:r>
              <w:t xml:space="preserve">Призер </w:t>
            </w:r>
          </w:p>
          <w:p w:rsidR="00DD2BA8" w:rsidRDefault="00DD2BA8" w:rsidP="00807F35">
            <w:r>
              <w:t xml:space="preserve">Призер </w:t>
            </w:r>
          </w:p>
        </w:tc>
        <w:tc>
          <w:tcPr>
            <w:tcW w:w="2191" w:type="dxa"/>
          </w:tcPr>
          <w:p w:rsidR="00DD2BA8" w:rsidRDefault="00DD2BA8" w:rsidP="00807F35">
            <w:r>
              <w:t>Кудряшова О.Н.</w:t>
            </w:r>
          </w:p>
          <w:p w:rsidR="00DD2BA8" w:rsidRDefault="00DD2BA8" w:rsidP="00807F35">
            <w:r>
              <w:t xml:space="preserve">Назаретян Н.В. </w:t>
            </w:r>
          </w:p>
          <w:p w:rsidR="00DD2BA8" w:rsidRDefault="00DD2BA8" w:rsidP="00807F35">
            <w:r>
              <w:t>Кузнецова Е.И.</w:t>
            </w:r>
          </w:p>
          <w:p w:rsidR="00DD2BA8" w:rsidRDefault="00DD2BA8" w:rsidP="00807F35">
            <w:r>
              <w:t>Цымбалюк Л.А.</w:t>
            </w:r>
          </w:p>
          <w:p w:rsidR="00DD2BA8" w:rsidRDefault="00DD2BA8" w:rsidP="00807F35">
            <w:r>
              <w:t>Геращенко О.С.</w:t>
            </w:r>
          </w:p>
          <w:p w:rsidR="00DD2BA8" w:rsidRDefault="00DD2BA8" w:rsidP="00807F35">
            <w:r>
              <w:t>Кравченко Н.И.</w:t>
            </w:r>
          </w:p>
          <w:p w:rsidR="00DD2BA8" w:rsidRDefault="00DD2BA8" w:rsidP="00807F35">
            <w:r>
              <w:t>Кудряшова О.Н.</w:t>
            </w:r>
          </w:p>
          <w:p w:rsidR="00DD2BA8" w:rsidRDefault="00DD2BA8" w:rsidP="00807F35">
            <w:r>
              <w:t>Геращенко О.С.</w:t>
            </w:r>
          </w:p>
          <w:p w:rsidR="00DD2BA8" w:rsidRDefault="00DD2BA8" w:rsidP="00807F35">
            <w:r>
              <w:t>Назаретян Н.В.</w:t>
            </w:r>
          </w:p>
          <w:p w:rsidR="00DD2BA8" w:rsidRDefault="00DD2BA8" w:rsidP="00807F35">
            <w:r>
              <w:t>Губа Д.Н.</w:t>
            </w:r>
          </w:p>
          <w:p w:rsidR="00DD2BA8" w:rsidRDefault="00DD2BA8" w:rsidP="00807F35">
            <w:r>
              <w:t>Кузнецова О.Н.</w:t>
            </w:r>
          </w:p>
          <w:p w:rsidR="00DD2BA8" w:rsidRDefault="00DD2BA8" w:rsidP="00807F35">
            <w:r>
              <w:t>Геращенко О.С.</w:t>
            </w:r>
          </w:p>
          <w:p w:rsidR="00DD2BA8" w:rsidRDefault="00DD2BA8" w:rsidP="00807F35"/>
        </w:tc>
      </w:tr>
      <w:tr w:rsidR="00DD2BA8" w:rsidTr="00807F35">
        <w:tc>
          <w:tcPr>
            <w:tcW w:w="3625" w:type="dxa"/>
          </w:tcPr>
          <w:p w:rsidR="00DD2BA8" w:rsidRDefault="00DD2BA8" w:rsidP="00807F35">
            <w:r>
              <w:t>Региональная лагерная смена «Содружество Орлят»</w:t>
            </w:r>
          </w:p>
        </w:tc>
        <w:tc>
          <w:tcPr>
            <w:tcW w:w="2840" w:type="dxa"/>
          </w:tcPr>
          <w:p w:rsidR="00DD2BA8" w:rsidRDefault="00DD2BA8" w:rsidP="00807F35">
            <w:r>
              <w:t>3 Б</w:t>
            </w:r>
          </w:p>
        </w:tc>
        <w:tc>
          <w:tcPr>
            <w:tcW w:w="1880" w:type="dxa"/>
          </w:tcPr>
          <w:p w:rsidR="00DD2BA8" w:rsidRDefault="00DD2BA8" w:rsidP="00807F35">
            <w:r>
              <w:t xml:space="preserve">Победители </w:t>
            </w:r>
          </w:p>
        </w:tc>
        <w:tc>
          <w:tcPr>
            <w:tcW w:w="2191" w:type="dxa"/>
          </w:tcPr>
          <w:p w:rsidR="00DD2BA8" w:rsidRDefault="00DD2BA8" w:rsidP="00807F35">
            <w:r>
              <w:t>Черномор Г.В. Голуб О.Ю.</w:t>
            </w:r>
          </w:p>
        </w:tc>
      </w:tr>
      <w:tr w:rsidR="00DD2BA8" w:rsidTr="00807F35">
        <w:tc>
          <w:tcPr>
            <w:tcW w:w="3625" w:type="dxa"/>
          </w:tcPr>
          <w:p w:rsidR="00DD2BA8" w:rsidRDefault="00DD2BA8" w:rsidP="00807F35">
            <w:r>
              <w:t>Региональный конкурс рисунков «Россия - страна великих людей и свершений»</w:t>
            </w:r>
          </w:p>
        </w:tc>
        <w:tc>
          <w:tcPr>
            <w:tcW w:w="2840" w:type="dxa"/>
          </w:tcPr>
          <w:p w:rsidR="00DD2BA8" w:rsidRDefault="00DD2BA8" w:rsidP="00807F35">
            <w:r>
              <w:t xml:space="preserve">Суровцева Мария </w:t>
            </w:r>
          </w:p>
        </w:tc>
        <w:tc>
          <w:tcPr>
            <w:tcW w:w="1880" w:type="dxa"/>
          </w:tcPr>
          <w:p w:rsidR="00DD2BA8" w:rsidRDefault="00DD2BA8" w:rsidP="00807F35">
            <w:r>
              <w:t>победитель</w:t>
            </w:r>
          </w:p>
        </w:tc>
        <w:tc>
          <w:tcPr>
            <w:tcW w:w="2191" w:type="dxa"/>
          </w:tcPr>
          <w:p w:rsidR="00DD2BA8" w:rsidRDefault="00DD2BA8" w:rsidP="00807F35">
            <w:r>
              <w:t>Суровцева С.С.</w:t>
            </w:r>
          </w:p>
        </w:tc>
      </w:tr>
      <w:tr w:rsidR="00DD2BA8" w:rsidTr="00807F35">
        <w:tc>
          <w:tcPr>
            <w:tcW w:w="3625" w:type="dxa"/>
          </w:tcPr>
          <w:p w:rsidR="00DD2BA8" w:rsidRDefault="00DD2BA8" w:rsidP="00807F35">
            <w:r>
              <w:t>8 Международный конкурс краеведов, работающих с молодежью</w:t>
            </w:r>
          </w:p>
        </w:tc>
        <w:tc>
          <w:tcPr>
            <w:tcW w:w="2840" w:type="dxa"/>
          </w:tcPr>
          <w:p w:rsidR="00DD2BA8" w:rsidRDefault="00DD2BA8" w:rsidP="00807F35">
            <w:r>
              <w:t>Абгарян К.Т.</w:t>
            </w:r>
          </w:p>
        </w:tc>
        <w:tc>
          <w:tcPr>
            <w:tcW w:w="1880" w:type="dxa"/>
          </w:tcPr>
          <w:p w:rsidR="00DD2BA8" w:rsidRDefault="00DD2BA8" w:rsidP="00807F35">
            <w:r>
              <w:t>Сертификат участника</w:t>
            </w:r>
          </w:p>
        </w:tc>
        <w:tc>
          <w:tcPr>
            <w:tcW w:w="2191" w:type="dxa"/>
          </w:tcPr>
          <w:p w:rsidR="00DD2BA8" w:rsidRDefault="00DD2BA8" w:rsidP="00807F35"/>
        </w:tc>
      </w:tr>
    </w:tbl>
    <w:p w:rsidR="00DD2BA8" w:rsidRDefault="00DD2BA8" w:rsidP="00DD2BA8">
      <w:pPr>
        <w:shd w:val="clear" w:color="auto" w:fill="FFFFFF"/>
        <w:spacing w:before="225" w:after="225"/>
        <w:jc w:val="both"/>
        <w:rPr>
          <w:color w:val="333333"/>
          <w:sz w:val="28"/>
          <w:szCs w:val="28"/>
        </w:rPr>
      </w:pPr>
    </w:p>
    <w:p w:rsidR="00DD2BA8" w:rsidRDefault="00DD2BA8" w:rsidP="00DD2BA8">
      <w:pPr>
        <w:shd w:val="clear" w:color="auto" w:fill="FFFFFF"/>
        <w:spacing w:before="150" w:after="450" w:line="240" w:lineRule="atLeast"/>
        <w:outlineLvl w:val="0"/>
        <w:rPr>
          <w:b/>
          <w:color w:val="333333"/>
          <w:kern w:val="36"/>
        </w:rPr>
      </w:pPr>
    </w:p>
    <w:p w:rsidR="00DD2BA8" w:rsidRDefault="00DD2BA8" w:rsidP="00DD2BA8">
      <w:pPr>
        <w:shd w:val="clear" w:color="auto" w:fill="FFFFFF"/>
        <w:spacing w:before="150" w:after="450" w:line="240" w:lineRule="atLeast"/>
        <w:ind w:firstLineChars="500" w:firstLine="1104"/>
        <w:outlineLvl w:val="0"/>
        <w:rPr>
          <w:b/>
          <w:color w:val="333333"/>
          <w:kern w:val="36"/>
        </w:rPr>
      </w:pPr>
    </w:p>
    <w:p w:rsidR="00DD2BA8" w:rsidRDefault="00DD2BA8" w:rsidP="00DD2BA8">
      <w:pPr>
        <w:shd w:val="clear" w:color="auto" w:fill="FFFFFF"/>
        <w:spacing w:before="150" w:after="450" w:line="240" w:lineRule="atLeast"/>
        <w:ind w:firstLineChars="500" w:firstLine="1104"/>
        <w:outlineLvl w:val="0"/>
        <w:rPr>
          <w:b/>
          <w:color w:val="333333"/>
          <w:kern w:val="36"/>
        </w:rPr>
      </w:pPr>
    </w:p>
    <w:p w:rsidR="00DD2BA8" w:rsidRDefault="00DD2BA8" w:rsidP="00DD2BA8">
      <w:pPr>
        <w:shd w:val="clear" w:color="auto" w:fill="FFFFFF"/>
        <w:spacing w:before="150" w:after="450" w:line="240" w:lineRule="atLeast"/>
        <w:ind w:firstLineChars="500" w:firstLine="1104"/>
        <w:outlineLvl w:val="0"/>
        <w:rPr>
          <w:b/>
          <w:color w:val="333333"/>
          <w:kern w:val="36"/>
        </w:rPr>
      </w:pPr>
    </w:p>
    <w:p w:rsidR="00DD2BA8" w:rsidRDefault="00DD2BA8" w:rsidP="00DD2BA8">
      <w:pPr>
        <w:shd w:val="clear" w:color="auto" w:fill="FFFFFF"/>
        <w:spacing w:before="150" w:after="450" w:line="240" w:lineRule="atLeast"/>
        <w:ind w:firstLineChars="500" w:firstLine="1104"/>
        <w:outlineLvl w:val="0"/>
        <w:rPr>
          <w:b/>
          <w:color w:val="333333"/>
          <w:kern w:val="36"/>
        </w:rPr>
      </w:pPr>
    </w:p>
    <w:p w:rsidR="00DD2BA8" w:rsidRDefault="00DD2BA8" w:rsidP="00DD2BA8">
      <w:pPr>
        <w:shd w:val="clear" w:color="auto" w:fill="FFFFFF"/>
        <w:spacing w:before="150" w:after="450" w:line="240" w:lineRule="atLeast"/>
        <w:ind w:firstLineChars="500" w:firstLine="1104"/>
        <w:outlineLvl w:val="0"/>
        <w:rPr>
          <w:b/>
          <w:color w:val="333333"/>
          <w:kern w:val="36"/>
        </w:rPr>
      </w:pPr>
    </w:p>
    <w:p w:rsidR="00722FAB" w:rsidRDefault="007E796B" w:rsidP="00DD2BA8">
      <w:pPr>
        <w:pStyle w:val="1"/>
        <w:jc w:val="center"/>
      </w:pPr>
      <w:bookmarkStart w:id="27" w:name="_Toc207192422"/>
      <w:r>
        <w:lastRenderedPageBreak/>
        <w:t>3. АНАЛИЗ МЕРОПРИЯТИЙ,</w:t>
      </w:r>
      <w:r w:rsidR="00DD2BA8">
        <w:t xml:space="preserve"> </w:t>
      </w:r>
      <w:r>
        <w:t xml:space="preserve"> ПРОВЕДЕННЫХ В РАМКАХ  ВНУТРИШКОЛЬНОГО КОНТРОЛЯ</w:t>
      </w:r>
      <w:bookmarkEnd w:id="27"/>
    </w:p>
    <w:p w:rsidR="00722FAB" w:rsidRDefault="007E796B">
      <w:pPr>
        <w:ind w:right="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2FAB" w:rsidRDefault="007E796B">
      <w:pPr>
        <w:ind w:left="709"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Цель анализа ВШК учебно-воспитательного процесса: </w:t>
      </w:r>
    </w:p>
    <w:p w:rsidR="00722FAB" w:rsidRDefault="007E796B">
      <w:pPr>
        <w:ind w:left="709"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выявление достижения соответствия функционирования и развития педагогического процесса в МБОУ СОШ № 57 требованиям государственного стандарта образования с выходом на причинно-следственные связи, позволяющие сформулировать выводы и рекомендации по дальнейшему развитию школы. </w:t>
      </w:r>
    </w:p>
    <w:p w:rsidR="00722FAB" w:rsidRDefault="007E796B">
      <w:pPr>
        <w:ind w:left="709" w:right="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Задачи ВШК: </w:t>
      </w:r>
    </w:p>
    <w:p w:rsidR="00722FAB" w:rsidRDefault="007E796B">
      <w:pPr>
        <w:ind w:left="709"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Диагностировать состояние ВШК, выявить отклонения от запланированного результата (стандарта образования) в работе коллектива, отдельных его членов и структурных подразделений, создавать обстановку заинтересованности, доверия и совместного творчества «учитель – ученик» и «руководитель – учитель». </w:t>
      </w:r>
    </w:p>
    <w:p w:rsidR="00722FAB" w:rsidRDefault="007E796B">
      <w:pPr>
        <w:ind w:left="709"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Выявить проблемы, препятствующие выполнению поставленных целей.</w:t>
      </w:r>
    </w:p>
    <w:p w:rsidR="00722FAB" w:rsidRDefault="007E796B">
      <w:pPr>
        <w:ind w:left="709"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Определить эффективные пути достижения поставленных целей. </w:t>
      </w:r>
    </w:p>
    <w:p w:rsidR="00722FAB" w:rsidRDefault="007E796B">
      <w:pPr>
        <w:ind w:left="709"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Создать диагностическую базу для целеполагания и дальнейшего планирования работы школы. </w:t>
      </w:r>
    </w:p>
    <w:p w:rsidR="00722FAB" w:rsidRDefault="00722FAB">
      <w:pPr>
        <w:shd w:val="clear" w:color="auto" w:fill="FFFFFF"/>
        <w:ind w:left="709" w:right="0"/>
        <w:jc w:val="left"/>
        <w:rPr>
          <w:rFonts w:ascii="Times New Roman" w:eastAsia="Times New Roman" w:hAnsi="Times New Roman" w:cs="Times New Roman"/>
          <w:b/>
          <w:sz w:val="24"/>
          <w:szCs w:val="24"/>
        </w:rPr>
      </w:pPr>
    </w:p>
    <w:p w:rsidR="00722FAB" w:rsidRDefault="007E796B">
      <w:pPr>
        <w:shd w:val="clear" w:color="auto" w:fill="FFFFFF"/>
        <w:ind w:left="709"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 внутришкольного контроля:</w:t>
      </w:r>
    </w:p>
    <w:p w:rsidR="00722FAB" w:rsidRDefault="007E796B" w:rsidP="00906607">
      <w:pPr>
        <w:numPr>
          <w:ilvl w:val="0"/>
          <w:numId w:val="1"/>
        </w:numPr>
        <w:shd w:val="clear" w:color="auto" w:fill="FFFFFF"/>
        <w:ind w:left="709" w:right="0" w:firstLine="0"/>
        <w:jc w:val="left"/>
      </w:pPr>
      <w:r>
        <w:rPr>
          <w:rFonts w:ascii="Times New Roman" w:eastAsia="Times New Roman" w:hAnsi="Times New Roman" w:cs="Times New Roman"/>
          <w:sz w:val="24"/>
          <w:szCs w:val="24"/>
        </w:rPr>
        <w:t>наблюдение;</w:t>
      </w:r>
    </w:p>
    <w:p w:rsidR="00722FAB" w:rsidRDefault="007E796B" w:rsidP="00906607">
      <w:pPr>
        <w:numPr>
          <w:ilvl w:val="0"/>
          <w:numId w:val="1"/>
        </w:numPr>
        <w:shd w:val="clear" w:color="auto" w:fill="FFFFFF"/>
        <w:ind w:left="709" w:right="0" w:firstLine="0"/>
        <w:jc w:val="left"/>
      </w:pPr>
      <w:r>
        <w:rPr>
          <w:rFonts w:ascii="Times New Roman" w:eastAsia="Times New Roman" w:hAnsi="Times New Roman" w:cs="Times New Roman"/>
          <w:sz w:val="24"/>
          <w:szCs w:val="24"/>
        </w:rPr>
        <w:t>проверка;</w:t>
      </w:r>
    </w:p>
    <w:p w:rsidR="00722FAB" w:rsidRDefault="007E796B" w:rsidP="00906607">
      <w:pPr>
        <w:numPr>
          <w:ilvl w:val="0"/>
          <w:numId w:val="1"/>
        </w:numPr>
        <w:shd w:val="clear" w:color="auto" w:fill="FFFFFF"/>
        <w:ind w:left="709" w:right="0" w:firstLine="0"/>
        <w:jc w:val="left"/>
      </w:pPr>
      <w:r>
        <w:rPr>
          <w:rFonts w:ascii="Times New Roman" w:eastAsia="Times New Roman" w:hAnsi="Times New Roman" w:cs="Times New Roman"/>
          <w:sz w:val="24"/>
          <w:szCs w:val="24"/>
        </w:rPr>
        <w:t xml:space="preserve">собеседование, индивидуальные беседы, </w:t>
      </w:r>
    </w:p>
    <w:p w:rsidR="00722FAB" w:rsidRDefault="007E796B" w:rsidP="00906607">
      <w:pPr>
        <w:numPr>
          <w:ilvl w:val="0"/>
          <w:numId w:val="1"/>
        </w:numPr>
        <w:shd w:val="clear" w:color="auto" w:fill="FFFFFF"/>
        <w:spacing w:after="280"/>
        <w:ind w:left="709" w:right="0" w:firstLine="0"/>
        <w:jc w:val="left"/>
      </w:pPr>
      <w:r>
        <w:rPr>
          <w:rFonts w:ascii="Times New Roman" w:eastAsia="Times New Roman" w:hAnsi="Times New Roman" w:cs="Times New Roman"/>
          <w:sz w:val="24"/>
          <w:szCs w:val="24"/>
        </w:rPr>
        <w:t>посещение уроков, внеклассных мероприятий;</w:t>
      </w:r>
    </w:p>
    <w:p w:rsidR="00722FAB" w:rsidRDefault="007E796B">
      <w:pPr>
        <w:shd w:val="clear" w:color="auto" w:fill="FFFFFF"/>
        <w:ind w:left="709"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Формы контроля: </w:t>
      </w:r>
    </w:p>
    <w:p w:rsidR="00722FAB" w:rsidRDefault="007E796B" w:rsidP="00906607">
      <w:pPr>
        <w:numPr>
          <w:ilvl w:val="0"/>
          <w:numId w:val="2"/>
        </w:numPr>
        <w:pBdr>
          <w:top w:val="nil"/>
          <w:left w:val="nil"/>
          <w:bottom w:val="nil"/>
          <w:right w:val="nil"/>
          <w:between w:val="nil"/>
        </w:pBdr>
        <w:shd w:val="clear" w:color="auto" w:fill="FFFFFF"/>
        <w:ind w:left="709" w:right="0" w:firstLine="0"/>
        <w:jc w:val="left"/>
        <w:rPr>
          <w:color w:val="000000"/>
          <w:sz w:val="24"/>
          <w:szCs w:val="24"/>
        </w:rPr>
      </w:pPr>
      <w:r>
        <w:rPr>
          <w:rFonts w:ascii="Times New Roman" w:eastAsia="Times New Roman" w:hAnsi="Times New Roman" w:cs="Times New Roman"/>
          <w:color w:val="000000"/>
          <w:sz w:val="24"/>
          <w:szCs w:val="24"/>
        </w:rPr>
        <w:t>предметно-обобщающий мониторинг</w:t>
      </w:r>
    </w:p>
    <w:p w:rsidR="00722FAB" w:rsidRDefault="007E796B" w:rsidP="00906607">
      <w:pPr>
        <w:numPr>
          <w:ilvl w:val="0"/>
          <w:numId w:val="2"/>
        </w:numPr>
        <w:pBdr>
          <w:top w:val="nil"/>
          <w:left w:val="nil"/>
          <w:bottom w:val="nil"/>
          <w:right w:val="nil"/>
          <w:between w:val="nil"/>
        </w:pBdr>
        <w:shd w:val="clear" w:color="auto" w:fill="FFFFFF"/>
        <w:ind w:left="709" w:right="0" w:firstLine="0"/>
        <w:jc w:val="left"/>
        <w:rPr>
          <w:color w:val="000000"/>
          <w:sz w:val="24"/>
          <w:szCs w:val="24"/>
        </w:rPr>
      </w:pPr>
      <w:r>
        <w:rPr>
          <w:rFonts w:ascii="Times New Roman" w:eastAsia="Times New Roman" w:hAnsi="Times New Roman" w:cs="Times New Roman"/>
          <w:color w:val="000000"/>
          <w:sz w:val="24"/>
          <w:szCs w:val="24"/>
        </w:rPr>
        <w:t>классно-обобщающий мониторинг</w:t>
      </w:r>
    </w:p>
    <w:p w:rsidR="00722FAB" w:rsidRDefault="007E796B" w:rsidP="00906607">
      <w:pPr>
        <w:numPr>
          <w:ilvl w:val="0"/>
          <w:numId w:val="2"/>
        </w:numPr>
        <w:pBdr>
          <w:top w:val="nil"/>
          <w:left w:val="nil"/>
          <w:bottom w:val="nil"/>
          <w:right w:val="nil"/>
          <w:between w:val="nil"/>
        </w:pBdr>
        <w:shd w:val="clear" w:color="auto" w:fill="FFFFFF"/>
        <w:ind w:left="709" w:right="0" w:firstLine="0"/>
        <w:jc w:val="left"/>
        <w:rPr>
          <w:color w:val="000000"/>
          <w:sz w:val="24"/>
          <w:szCs w:val="24"/>
        </w:rPr>
      </w:pPr>
      <w:r>
        <w:rPr>
          <w:rFonts w:ascii="Times New Roman" w:eastAsia="Times New Roman" w:hAnsi="Times New Roman" w:cs="Times New Roman"/>
          <w:color w:val="000000"/>
          <w:sz w:val="24"/>
          <w:szCs w:val="24"/>
        </w:rPr>
        <w:t xml:space="preserve"> административный. мониторинг</w:t>
      </w:r>
    </w:p>
    <w:p w:rsidR="00722FAB" w:rsidRDefault="00722FAB">
      <w:pPr>
        <w:shd w:val="clear" w:color="auto" w:fill="FFFFFF"/>
        <w:ind w:left="709" w:right="0"/>
        <w:jc w:val="left"/>
        <w:rPr>
          <w:rFonts w:ascii="Times New Roman" w:eastAsia="Times New Roman" w:hAnsi="Times New Roman" w:cs="Times New Roman"/>
          <w:b/>
          <w:sz w:val="24"/>
          <w:szCs w:val="24"/>
        </w:rPr>
      </w:pPr>
    </w:p>
    <w:p w:rsidR="00722FAB" w:rsidRDefault="007E796B">
      <w:pPr>
        <w:shd w:val="clear" w:color="auto" w:fill="FFFFFF"/>
        <w:ind w:left="709"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Основными элементами контроля явились:</w:t>
      </w:r>
    </w:p>
    <w:p w:rsidR="00722FAB" w:rsidRDefault="007E796B" w:rsidP="00906607">
      <w:pPr>
        <w:numPr>
          <w:ilvl w:val="0"/>
          <w:numId w:val="1"/>
        </w:numPr>
        <w:shd w:val="clear" w:color="auto" w:fill="FFFFFF"/>
        <w:ind w:left="709" w:right="0" w:firstLine="0"/>
        <w:jc w:val="left"/>
      </w:pPr>
      <w:r>
        <w:rPr>
          <w:rFonts w:ascii="Times New Roman" w:eastAsia="Times New Roman" w:hAnsi="Times New Roman" w:cs="Times New Roman"/>
          <w:sz w:val="24"/>
          <w:szCs w:val="24"/>
        </w:rPr>
        <w:t xml:space="preserve">выполнение всеобуча; </w:t>
      </w:r>
    </w:p>
    <w:p w:rsidR="00722FAB" w:rsidRDefault="007E796B" w:rsidP="00906607">
      <w:pPr>
        <w:numPr>
          <w:ilvl w:val="0"/>
          <w:numId w:val="1"/>
        </w:numPr>
        <w:shd w:val="clear" w:color="auto" w:fill="FFFFFF"/>
        <w:ind w:left="709" w:right="0" w:firstLine="0"/>
        <w:jc w:val="left"/>
      </w:pPr>
      <w:r>
        <w:rPr>
          <w:rFonts w:ascii="Times New Roman" w:eastAsia="Times New Roman" w:hAnsi="Times New Roman" w:cs="Times New Roman"/>
          <w:sz w:val="24"/>
          <w:szCs w:val="24"/>
        </w:rPr>
        <w:t>состояние преподавания учебных предметов;</w:t>
      </w:r>
    </w:p>
    <w:p w:rsidR="00722FAB" w:rsidRDefault="007E796B" w:rsidP="00906607">
      <w:pPr>
        <w:numPr>
          <w:ilvl w:val="0"/>
          <w:numId w:val="1"/>
        </w:numPr>
        <w:shd w:val="clear" w:color="auto" w:fill="FFFFFF"/>
        <w:ind w:left="709" w:right="0" w:firstLine="0"/>
        <w:jc w:val="left"/>
      </w:pPr>
      <w:r>
        <w:rPr>
          <w:rFonts w:ascii="Times New Roman" w:eastAsia="Times New Roman" w:hAnsi="Times New Roman" w:cs="Times New Roman"/>
          <w:sz w:val="24"/>
          <w:szCs w:val="24"/>
        </w:rPr>
        <w:t xml:space="preserve"> выполнение учебных программ;</w:t>
      </w:r>
    </w:p>
    <w:p w:rsidR="00722FAB" w:rsidRDefault="007E796B" w:rsidP="00906607">
      <w:pPr>
        <w:numPr>
          <w:ilvl w:val="0"/>
          <w:numId w:val="1"/>
        </w:numPr>
        <w:shd w:val="clear" w:color="auto" w:fill="FFFFFF"/>
        <w:ind w:left="709" w:right="0" w:firstLine="0"/>
        <w:jc w:val="left"/>
      </w:pPr>
      <w:r>
        <w:rPr>
          <w:rFonts w:ascii="Times New Roman" w:eastAsia="Times New Roman" w:hAnsi="Times New Roman" w:cs="Times New Roman"/>
          <w:sz w:val="24"/>
          <w:szCs w:val="24"/>
        </w:rPr>
        <w:t>качество ЗУН учащихся;</w:t>
      </w:r>
    </w:p>
    <w:p w:rsidR="00722FAB" w:rsidRDefault="007E796B" w:rsidP="00906607">
      <w:pPr>
        <w:numPr>
          <w:ilvl w:val="0"/>
          <w:numId w:val="1"/>
        </w:numPr>
        <w:shd w:val="clear" w:color="auto" w:fill="FFFFFF"/>
        <w:ind w:left="709" w:right="0" w:firstLine="0"/>
        <w:jc w:val="left"/>
      </w:pPr>
      <w:r>
        <w:rPr>
          <w:rFonts w:ascii="Times New Roman" w:eastAsia="Times New Roman" w:hAnsi="Times New Roman" w:cs="Times New Roman"/>
          <w:sz w:val="24"/>
          <w:szCs w:val="24"/>
        </w:rPr>
        <w:t>ведение школьной документации;</w:t>
      </w:r>
    </w:p>
    <w:p w:rsidR="00722FAB" w:rsidRDefault="007E796B" w:rsidP="00906607">
      <w:pPr>
        <w:numPr>
          <w:ilvl w:val="0"/>
          <w:numId w:val="1"/>
        </w:numPr>
        <w:shd w:val="clear" w:color="auto" w:fill="FFFFFF"/>
        <w:ind w:left="709" w:right="0" w:firstLine="0"/>
        <w:jc w:val="left"/>
      </w:pPr>
      <w:r>
        <w:rPr>
          <w:rFonts w:ascii="Times New Roman" w:eastAsia="Times New Roman" w:hAnsi="Times New Roman" w:cs="Times New Roman"/>
          <w:sz w:val="24"/>
          <w:szCs w:val="24"/>
        </w:rPr>
        <w:t>подготовка и проведение промежуточной и итоговой аттестации;</w:t>
      </w:r>
    </w:p>
    <w:p w:rsidR="00722FAB" w:rsidRDefault="007E796B" w:rsidP="00906607">
      <w:pPr>
        <w:numPr>
          <w:ilvl w:val="0"/>
          <w:numId w:val="1"/>
        </w:numPr>
        <w:shd w:val="clear" w:color="auto" w:fill="FFFFFF"/>
        <w:ind w:left="709" w:right="0" w:firstLine="0"/>
        <w:jc w:val="left"/>
      </w:pPr>
      <w:r>
        <w:rPr>
          <w:rFonts w:ascii="Times New Roman" w:eastAsia="Times New Roman" w:hAnsi="Times New Roman" w:cs="Times New Roman"/>
          <w:sz w:val="24"/>
          <w:szCs w:val="24"/>
        </w:rPr>
        <w:t>выполнение решений педагогических советов и совещаний.</w:t>
      </w:r>
    </w:p>
    <w:p w:rsidR="00722FAB" w:rsidRDefault="00722FAB">
      <w:pPr>
        <w:shd w:val="clear" w:color="auto" w:fill="FFFFFF"/>
        <w:ind w:left="709" w:right="0"/>
        <w:jc w:val="left"/>
        <w:rPr>
          <w:rFonts w:ascii="Times New Roman" w:eastAsia="Times New Roman" w:hAnsi="Times New Roman" w:cs="Times New Roman"/>
          <w:sz w:val="24"/>
          <w:szCs w:val="24"/>
        </w:rPr>
      </w:pPr>
    </w:p>
    <w:p w:rsidR="00722FAB" w:rsidRDefault="007E796B">
      <w:pPr>
        <w:ind w:left="709"/>
        <w:rPr>
          <w:rFonts w:ascii="Times New Roman" w:eastAsia="Times New Roman" w:hAnsi="Times New Roman" w:cs="Times New Roman"/>
          <w:b/>
          <w:sz w:val="24"/>
          <w:szCs w:val="24"/>
        </w:rPr>
      </w:pPr>
      <w:r>
        <w:br w:type="page"/>
      </w:r>
    </w:p>
    <w:p w:rsidR="00722FAB" w:rsidRDefault="007E796B">
      <w:pPr>
        <w:ind w:left="567" w:right="0" w:firstLine="283"/>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 Контроль выполнения всеобуча</w:t>
      </w:r>
    </w:p>
    <w:p w:rsidR="00722FAB" w:rsidRDefault="007E796B">
      <w:pPr>
        <w:shd w:val="clear" w:color="auto" w:fill="FFFFFF"/>
        <w:ind w:left="567" w:right="0" w:firstLine="283"/>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Цель: </w:t>
      </w:r>
      <w:r>
        <w:rPr>
          <w:rFonts w:ascii="Times New Roman" w:eastAsia="Times New Roman" w:hAnsi="Times New Roman" w:cs="Times New Roman"/>
          <w:sz w:val="24"/>
          <w:szCs w:val="24"/>
        </w:rPr>
        <w:t xml:space="preserve">анализ результативности и динамики сохранности контингента учащихся и посещаемости учебных занятий. </w:t>
      </w:r>
    </w:p>
    <w:p w:rsidR="00722FAB" w:rsidRDefault="00722FAB">
      <w:pPr>
        <w:shd w:val="clear" w:color="auto" w:fill="FFFFFF"/>
        <w:ind w:left="567" w:right="0" w:firstLine="283"/>
        <w:jc w:val="left"/>
        <w:rPr>
          <w:rFonts w:ascii="Times New Roman" w:eastAsia="Times New Roman" w:hAnsi="Times New Roman" w:cs="Times New Roman"/>
          <w:sz w:val="24"/>
          <w:szCs w:val="24"/>
        </w:rPr>
      </w:pPr>
    </w:p>
    <w:p w:rsidR="00722FAB" w:rsidRDefault="007E796B">
      <w:pPr>
        <w:shd w:val="clear" w:color="auto" w:fill="FFFFFF"/>
        <w:ind w:left="567" w:right="0"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Сохранение контингента учащихся. </w:t>
      </w:r>
    </w:p>
    <w:p w:rsidR="00722FAB" w:rsidRDefault="007E796B">
      <w:pPr>
        <w:shd w:val="clear" w:color="auto" w:fill="FFFFFF"/>
        <w:ind w:left="567" w:right="0"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1.2.Посещаемость занятий.</w:t>
      </w:r>
    </w:p>
    <w:p w:rsidR="00722FAB" w:rsidRDefault="00722FAB">
      <w:pPr>
        <w:shd w:val="clear" w:color="auto" w:fill="FFFFFF"/>
        <w:ind w:left="567" w:right="0" w:firstLine="283"/>
        <w:jc w:val="left"/>
        <w:rPr>
          <w:rFonts w:ascii="Times New Roman" w:eastAsia="Times New Roman" w:hAnsi="Times New Roman" w:cs="Times New Roman"/>
          <w:b/>
          <w:i/>
          <w:sz w:val="24"/>
          <w:szCs w:val="24"/>
        </w:rPr>
      </w:pPr>
    </w:p>
    <w:p w:rsidR="00722FAB" w:rsidRDefault="007E796B">
      <w:pPr>
        <w:shd w:val="clear" w:color="auto" w:fill="FFFFFF"/>
        <w:ind w:left="567" w:right="0" w:firstLine="283"/>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1.1. Сохранение контингента учащихся.</w:t>
      </w:r>
    </w:p>
    <w:p w:rsidR="00722FAB" w:rsidRDefault="007E796B">
      <w:pPr>
        <w:shd w:val="clear" w:color="auto" w:fill="FFFFFF"/>
        <w:ind w:left="567" w:right="0"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целом удалось сохранить контингент учеников начальной основной и средней школы. </w:t>
      </w:r>
    </w:p>
    <w:p w:rsidR="00722FAB" w:rsidRDefault="00722FAB">
      <w:pPr>
        <w:shd w:val="clear" w:color="auto" w:fill="FFFFFF"/>
        <w:ind w:left="567" w:right="0" w:firstLine="283"/>
        <w:jc w:val="left"/>
        <w:rPr>
          <w:rFonts w:ascii="Times New Roman" w:eastAsia="Times New Roman" w:hAnsi="Times New Roman" w:cs="Times New Roman"/>
          <w:b/>
          <w:i/>
          <w:sz w:val="24"/>
          <w:szCs w:val="24"/>
        </w:rPr>
      </w:pPr>
    </w:p>
    <w:p w:rsidR="00722FAB" w:rsidRDefault="007E796B">
      <w:pPr>
        <w:shd w:val="clear" w:color="auto" w:fill="FFFFFF"/>
        <w:ind w:left="567" w:right="0" w:firstLine="283"/>
        <w:jc w:val="lef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Основными причинами выбытия из школы явились:</w:t>
      </w:r>
    </w:p>
    <w:p w:rsidR="00722FAB" w:rsidRDefault="007E796B" w:rsidP="00906607">
      <w:pPr>
        <w:numPr>
          <w:ilvl w:val="0"/>
          <w:numId w:val="1"/>
        </w:numPr>
        <w:shd w:val="clear" w:color="auto" w:fill="FFFFFF"/>
        <w:ind w:left="567" w:right="0" w:firstLine="283"/>
        <w:jc w:val="left"/>
      </w:pPr>
      <w:r>
        <w:rPr>
          <w:rFonts w:ascii="Times New Roman" w:eastAsia="Times New Roman" w:hAnsi="Times New Roman" w:cs="Times New Roman"/>
          <w:sz w:val="24"/>
          <w:szCs w:val="24"/>
        </w:rPr>
        <w:t>- перемена места жительства;</w:t>
      </w:r>
    </w:p>
    <w:p w:rsidR="00722FAB" w:rsidRDefault="007E796B" w:rsidP="00906607">
      <w:pPr>
        <w:numPr>
          <w:ilvl w:val="0"/>
          <w:numId w:val="1"/>
        </w:numPr>
        <w:shd w:val="clear" w:color="auto" w:fill="FFFFFF"/>
        <w:ind w:left="567" w:right="0" w:firstLine="283"/>
        <w:jc w:val="left"/>
      </w:pPr>
      <w:r>
        <w:rPr>
          <w:rFonts w:ascii="Times New Roman" w:eastAsia="Times New Roman" w:hAnsi="Times New Roman" w:cs="Times New Roman"/>
          <w:sz w:val="24"/>
          <w:szCs w:val="24"/>
        </w:rPr>
        <w:t>- другие причины.</w:t>
      </w:r>
    </w:p>
    <w:p w:rsidR="00722FAB" w:rsidRDefault="00722FAB">
      <w:pPr>
        <w:shd w:val="clear" w:color="auto" w:fill="FFFFFF"/>
        <w:ind w:left="567" w:right="0" w:firstLine="283"/>
        <w:jc w:val="left"/>
        <w:rPr>
          <w:rFonts w:ascii="Times New Roman" w:eastAsia="Times New Roman" w:hAnsi="Times New Roman" w:cs="Times New Roman"/>
          <w:sz w:val="24"/>
          <w:szCs w:val="24"/>
        </w:rPr>
      </w:pPr>
    </w:p>
    <w:p w:rsidR="00722FAB" w:rsidRDefault="007E796B">
      <w:pPr>
        <w:shd w:val="clear" w:color="auto" w:fill="FFFFFF"/>
        <w:ind w:left="567" w:right="0"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b/>
          <w:i/>
          <w:sz w:val="24"/>
          <w:szCs w:val="24"/>
        </w:rPr>
        <w:t>Посещение учебных занятий</w:t>
      </w:r>
      <w:r>
        <w:rPr>
          <w:rFonts w:ascii="Times New Roman" w:eastAsia="Times New Roman" w:hAnsi="Times New Roman" w:cs="Times New Roman"/>
          <w:sz w:val="24"/>
          <w:szCs w:val="24"/>
        </w:rPr>
        <w:t>.</w:t>
      </w:r>
    </w:p>
    <w:p w:rsidR="00722FAB" w:rsidRDefault="007E796B">
      <w:pPr>
        <w:shd w:val="clear" w:color="auto" w:fill="FFFFFF"/>
        <w:ind w:left="567" w:right="0"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школе установлен ежедневный контроль и учет посещаемости учебных занятий обучающимися (отражается в отчетах классных руководителей, в ежедневной аналитической справке социального педагога, в классных журналах, дневниках учащихся). Эта мера позволила наладить работу классных руководителей и повысить уровень посещаемости учебных занятий обучающимися (динамика результатов положительная).  </w:t>
      </w:r>
    </w:p>
    <w:p w:rsidR="00722FAB" w:rsidRDefault="007E796B">
      <w:pPr>
        <w:shd w:val="clear" w:color="auto" w:fill="FFFFFF"/>
        <w:ind w:left="567" w:right="0"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школе практически отсутствует проблема пропуска уроков без уважительных причин. Ежедневный контроль посещаемости учащимися учебных занятий, помогает ее решить. </w:t>
      </w:r>
    </w:p>
    <w:p w:rsidR="00722FAB" w:rsidRDefault="007E796B">
      <w:pPr>
        <w:ind w:right="0"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Справка</w:t>
      </w:r>
    </w:p>
    <w:p w:rsidR="00722FAB" w:rsidRDefault="007E796B">
      <w:pPr>
        <w:ind w:right="0"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сохранении контингента обучающихся и их посещаемости</w:t>
      </w:r>
    </w:p>
    <w:p w:rsidR="00722FAB" w:rsidRDefault="007E796B">
      <w:pPr>
        <w:ind w:right="0"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202</w:t>
      </w:r>
      <w:r w:rsidR="00EE20C1">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EE20C1">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учебном году</w:t>
      </w:r>
    </w:p>
    <w:p w:rsidR="00722FAB" w:rsidRDefault="00722FAB">
      <w:pPr>
        <w:ind w:right="0"/>
        <w:jc w:val="left"/>
        <w:rPr>
          <w:rFonts w:ascii="Times New Roman" w:eastAsia="Times New Roman" w:hAnsi="Times New Roman" w:cs="Times New Roman"/>
          <w:b/>
          <w:sz w:val="24"/>
          <w:szCs w:val="24"/>
        </w:rPr>
      </w:pPr>
    </w:p>
    <w:tbl>
      <w:tblPr>
        <w:tblStyle w:val="affff5"/>
        <w:tblW w:w="6810" w:type="dxa"/>
        <w:tblInd w:w="1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
        <w:gridCol w:w="993"/>
        <w:gridCol w:w="993"/>
        <w:gridCol w:w="993"/>
        <w:gridCol w:w="1419"/>
        <w:gridCol w:w="1418"/>
      </w:tblGrid>
      <w:tr w:rsidR="00722FAB">
        <w:tc>
          <w:tcPr>
            <w:tcW w:w="994"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нач. года</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кон. года</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Прыб.</w:t>
            </w:r>
          </w:p>
        </w:tc>
        <w:tc>
          <w:tcPr>
            <w:tcW w:w="1419"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Выбывш</w:t>
            </w: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Пропуски</w:t>
            </w:r>
          </w:p>
        </w:tc>
      </w:tr>
      <w:tr w:rsidR="00722FAB">
        <w:tc>
          <w:tcPr>
            <w:tcW w:w="994"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1-а</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1252</w:t>
            </w:r>
          </w:p>
        </w:tc>
      </w:tr>
      <w:tr w:rsidR="00722FAB">
        <w:tc>
          <w:tcPr>
            <w:tcW w:w="994"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1-б</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2292</w:t>
            </w:r>
          </w:p>
        </w:tc>
      </w:tr>
      <w:tr w:rsidR="00722FAB">
        <w:tc>
          <w:tcPr>
            <w:tcW w:w="994"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1-в</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993"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8" w:type="dxa"/>
            <w:tcBorders>
              <w:top w:val="single" w:sz="4" w:space="0" w:color="000000"/>
              <w:left w:val="single" w:sz="4" w:space="0" w:color="000000"/>
              <w:bottom w:val="single" w:sz="4" w:space="0" w:color="000000"/>
              <w:right w:val="single" w:sz="4" w:space="0" w:color="000000"/>
            </w:tcBorders>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3477</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7021</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1551</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2-б</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2561</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2-в</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2522</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6634</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2104</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3-б</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1368</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3-в</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2072</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5544</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595</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4-б</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1394</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4-в</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1233</w:t>
            </w:r>
          </w:p>
        </w:tc>
      </w:tr>
      <w:tr w:rsidR="00722FAB">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3222</w:t>
            </w:r>
          </w:p>
        </w:tc>
      </w:tr>
      <w:tr w:rsidR="00722FAB">
        <w:trPr>
          <w:trHeight w:val="276"/>
        </w:trPr>
        <w:tc>
          <w:tcPr>
            <w:tcW w:w="99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Итого 1-4</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320</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320</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141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22421</w:t>
            </w:r>
          </w:p>
        </w:tc>
      </w:tr>
      <w:tr w:rsidR="00722FAB">
        <w:trPr>
          <w:trHeight w:val="317"/>
        </w:trPr>
        <w:tc>
          <w:tcPr>
            <w:tcW w:w="994" w:type="dxa"/>
            <w:vMerge/>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4"/>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4"/>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4"/>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4"/>
                <w:szCs w:val="24"/>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4"/>
                <w:szCs w:val="2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4"/>
                <w:szCs w:val="24"/>
              </w:rPr>
            </w:pP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5-б</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5-в</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Итого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4792</w:t>
            </w: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6-а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6-б</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6-в</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Итого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6477</w:t>
            </w: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7-а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7-б</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7-в</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2FAB" w:rsidRDefault="007E796B">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74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7156</w:t>
            </w:r>
          </w:p>
        </w:tc>
      </w:tr>
      <w:tr w:rsidR="00722FAB">
        <w:trPr>
          <w:trHeight w:val="276"/>
        </w:trPr>
        <w:tc>
          <w:tcPr>
            <w:tcW w:w="994"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tabs>
                <w:tab w:val="left" w:pos="1035"/>
              </w:tabs>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5-7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22FAB" w:rsidRDefault="007E796B">
            <w:pPr>
              <w:ind w:righ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18425</w:t>
            </w:r>
          </w:p>
        </w:tc>
      </w:tr>
    </w:tbl>
    <w:p w:rsidR="00722FAB" w:rsidRDefault="00722FAB">
      <w:pPr>
        <w:ind w:right="0"/>
        <w:rPr>
          <w:rFonts w:ascii="Times New Roman" w:eastAsia="Times New Roman" w:hAnsi="Times New Roman" w:cs="Times New Roman"/>
          <w:b/>
          <w:sz w:val="24"/>
          <w:szCs w:val="24"/>
        </w:rPr>
      </w:pPr>
    </w:p>
    <w:p w:rsidR="00722FAB" w:rsidRDefault="00722FAB">
      <w:pPr>
        <w:ind w:right="0"/>
        <w:jc w:val="left"/>
        <w:rPr>
          <w:rFonts w:ascii="Times New Roman" w:eastAsia="Times New Roman" w:hAnsi="Times New Roman" w:cs="Times New Roman"/>
          <w:b/>
          <w:sz w:val="24"/>
          <w:szCs w:val="24"/>
        </w:rPr>
      </w:pPr>
    </w:p>
    <w:p w:rsidR="00722FAB" w:rsidRDefault="007E796B">
      <w:pPr>
        <w:ind w:left="567"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Выводы: </w:t>
      </w:r>
    </w:p>
    <w:p w:rsidR="00722FAB" w:rsidRDefault="007E796B">
      <w:pPr>
        <w:ind w:left="567"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Контингент учащихся сохранен. </w:t>
      </w:r>
    </w:p>
    <w:p w:rsidR="00722FAB" w:rsidRDefault="007E796B">
      <w:pPr>
        <w:ind w:left="567"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 Выявлены и решены основные проблемы, касающиеся сохранения контингента учащихся,  посещения учебных занятий обучающимися школы.</w:t>
      </w:r>
    </w:p>
    <w:p w:rsidR="00722FAB" w:rsidRDefault="007E796B">
      <w:pPr>
        <w:ind w:left="567"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 Определены основные направления совершенствования педагогической деятельности по вопросам всеобуча на 202</w:t>
      </w:r>
      <w:r w:rsidR="00EE20C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 202</w:t>
      </w:r>
      <w:r w:rsidR="00EE20C1">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учебный год.</w:t>
      </w:r>
    </w:p>
    <w:p w:rsidR="00722FAB" w:rsidRDefault="00722FAB">
      <w:pPr>
        <w:ind w:left="567" w:right="0"/>
        <w:jc w:val="left"/>
        <w:rPr>
          <w:rFonts w:ascii="Times New Roman" w:eastAsia="Times New Roman" w:hAnsi="Times New Roman" w:cs="Times New Roman"/>
          <w:sz w:val="24"/>
          <w:szCs w:val="24"/>
          <w:highlight w:val="yellow"/>
        </w:rPr>
      </w:pPr>
    </w:p>
    <w:p w:rsidR="00722FAB" w:rsidRDefault="00722FAB">
      <w:pPr>
        <w:ind w:left="567"/>
        <w:rPr>
          <w:rFonts w:ascii="Times New Roman" w:eastAsia="Times New Roman" w:hAnsi="Times New Roman" w:cs="Times New Roman"/>
          <w:b/>
          <w:sz w:val="24"/>
          <w:szCs w:val="24"/>
        </w:rPr>
      </w:pPr>
    </w:p>
    <w:p w:rsidR="00722FAB" w:rsidRDefault="007E796B">
      <w:pPr>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Контроль состояния преподавания учебных предметов. </w:t>
      </w:r>
    </w:p>
    <w:p w:rsidR="00722FAB" w:rsidRDefault="007E796B">
      <w:pPr>
        <w:ind w:left="567" w:righ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Цель: </w:t>
      </w:r>
      <w:r>
        <w:rPr>
          <w:rFonts w:ascii="Times New Roman" w:eastAsia="Times New Roman" w:hAnsi="Times New Roman" w:cs="Times New Roman"/>
          <w:sz w:val="24"/>
          <w:szCs w:val="24"/>
        </w:rPr>
        <w:t>Анализ работы педагогического коллектива школы, направленной на создание условий для осуществления непрерывности и преемственности учебно-воспитательного процесса, а также на обеспечение успешного усвоения базового уровня образования учащимися.</w:t>
      </w:r>
    </w:p>
    <w:p w:rsidR="00722FAB" w:rsidRDefault="007E796B">
      <w:pPr>
        <w:ind w:left="567"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2.1. Выполнение учебных программ.</w:t>
      </w:r>
    </w:p>
    <w:p w:rsidR="00722FAB" w:rsidRDefault="007E796B">
      <w:pPr>
        <w:ind w:left="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 Формы контроля, использованные в школе в 202</w:t>
      </w:r>
      <w:r w:rsidR="00EE20C1">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EE20C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учебном году.</w:t>
      </w:r>
    </w:p>
    <w:p w:rsidR="00722FAB" w:rsidRDefault="00722FAB">
      <w:pPr>
        <w:ind w:left="567"/>
        <w:jc w:val="left"/>
        <w:rPr>
          <w:rFonts w:ascii="Times New Roman" w:eastAsia="Times New Roman" w:hAnsi="Times New Roman" w:cs="Times New Roman"/>
          <w:b/>
          <w:sz w:val="24"/>
          <w:szCs w:val="24"/>
        </w:rPr>
      </w:pPr>
    </w:p>
    <w:p w:rsidR="00722FAB" w:rsidRDefault="007E796B">
      <w:pPr>
        <w:ind w:left="567" w:right="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Выполнение учебных программ.</w:t>
      </w:r>
    </w:p>
    <w:p w:rsidR="00722FAB" w:rsidRDefault="007E796B">
      <w:pPr>
        <w:shd w:val="clear" w:color="auto" w:fill="FFFFFF"/>
        <w:ind w:left="567" w:righ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Внутришкольный контроль  выполнения Учебного плана осуществлялся по двум направлениям: </w:t>
      </w:r>
    </w:p>
    <w:p w:rsidR="00722FAB" w:rsidRDefault="007E796B" w:rsidP="00906607">
      <w:pPr>
        <w:numPr>
          <w:ilvl w:val="0"/>
          <w:numId w:val="10"/>
        </w:numPr>
        <w:shd w:val="clear" w:color="auto" w:fill="FFFFFF"/>
        <w:ind w:left="567" w:right="0" w:firstLine="0"/>
        <w:jc w:val="both"/>
        <w:rPr>
          <w:sz w:val="24"/>
          <w:szCs w:val="24"/>
        </w:rPr>
      </w:pPr>
      <w:r>
        <w:rPr>
          <w:rFonts w:ascii="Times New Roman" w:eastAsia="Times New Roman" w:hAnsi="Times New Roman" w:cs="Times New Roman"/>
          <w:sz w:val="24"/>
          <w:szCs w:val="24"/>
        </w:rPr>
        <w:t xml:space="preserve">контроль  выполнения государственных учебных программ по предметам, </w:t>
      </w:r>
    </w:p>
    <w:p w:rsidR="00722FAB" w:rsidRDefault="007E796B" w:rsidP="00906607">
      <w:pPr>
        <w:numPr>
          <w:ilvl w:val="0"/>
          <w:numId w:val="10"/>
        </w:numPr>
        <w:shd w:val="clear" w:color="auto" w:fill="FFFFFF"/>
        <w:ind w:left="567" w:right="0" w:firstLine="0"/>
        <w:jc w:val="both"/>
        <w:rPr>
          <w:sz w:val="24"/>
          <w:szCs w:val="24"/>
        </w:rPr>
      </w:pPr>
      <w:r>
        <w:rPr>
          <w:rFonts w:ascii="Times New Roman" w:eastAsia="Times New Roman" w:hAnsi="Times New Roman" w:cs="Times New Roman"/>
          <w:sz w:val="24"/>
          <w:szCs w:val="24"/>
        </w:rPr>
        <w:t>контроль  качества знаний, умений и навыков учащихся.</w:t>
      </w:r>
    </w:p>
    <w:p w:rsidR="00722FAB" w:rsidRDefault="007E796B">
      <w:pPr>
        <w:shd w:val="clear" w:color="auto" w:fill="FFFFFF"/>
        <w:ind w:left="567" w:righ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  выполнения рабочих программ по предметам проводился по итогам учебных полугодий. Анализ выполнения образовательных программ показал, что образовательные программы по всем предметам учебного плана во всех классах выполнены полностью. По причине актированных дней, болезни, курсовой подготовки учителей, невозможности полного замещения в 2-3 четверти имелось отставание по некоторым предметам по программам 5-9, 10-11. Учителями-предметниками внесены коррективы в тематическое планирование, отставание ликвидировано за счет уплотнения программного материалы, резервных часов, часов, отведенных на итоговое повторение. Материал по повторению включен в содержание основного материала урока, вынесен на консультации. Обязательный минимум содержания образования сохранен.</w:t>
      </w:r>
    </w:p>
    <w:p w:rsidR="00722FAB" w:rsidRDefault="007E796B">
      <w:pPr>
        <w:shd w:val="clear" w:color="auto" w:fill="FFFFFF"/>
        <w:ind w:left="567" w:righ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  качества знаний, умений и навыков учащихся проводился согласно плану ВШК на 202</w:t>
      </w:r>
      <w:r w:rsidR="00EE20C1">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EE20C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учебный год.</w:t>
      </w:r>
    </w:p>
    <w:p w:rsidR="00722FAB" w:rsidRDefault="007E796B">
      <w:pPr>
        <w:ind w:left="567"/>
        <w:rPr>
          <w:rFonts w:ascii="Times New Roman" w:eastAsia="Times New Roman" w:hAnsi="Times New Roman" w:cs="Times New Roman"/>
          <w:b/>
          <w:sz w:val="24"/>
          <w:szCs w:val="24"/>
        </w:rPr>
        <w:sectPr w:rsidR="00722FAB">
          <w:pgSz w:w="11906" w:h="16838"/>
          <w:pgMar w:top="709" w:right="709" w:bottom="851" w:left="850" w:header="708" w:footer="708" w:gutter="0"/>
          <w:cols w:space="720"/>
        </w:sectPr>
      </w:pPr>
      <w:r>
        <w:br w:type="page"/>
      </w:r>
    </w:p>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Выполнение учебных программ 1-4 классов МБОУ СОШ №57 за 202</w:t>
      </w:r>
      <w:r w:rsidR="00EE20C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-202</w:t>
      </w:r>
      <w:r w:rsidR="00EE20C1">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учебный год</w:t>
      </w:r>
    </w:p>
    <w:tbl>
      <w:tblPr>
        <w:tblStyle w:val="affff6"/>
        <w:tblW w:w="11683" w:type="dxa"/>
        <w:jc w:val="center"/>
        <w:tblInd w:w="0" w:type="dxa"/>
        <w:tblLayout w:type="fixed"/>
        <w:tblLook w:val="0400" w:firstRow="0" w:lastRow="0" w:firstColumn="0" w:lastColumn="0" w:noHBand="0" w:noVBand="1"/>
      </w:tblPr>
      <w:tblGrid>
        <w:gridCol w:w="993"/>
        <w:gridCol w:w="1559"/>
        <w:gridCol w:w="792"/>
        <w:gridCol w:w="792"/>
        <w:gridCol w:w="1294"/>
        <w:gridCol w:w="792"/>
        <w:gridCol w:w="709"/>
        <w:gridCol w:w="576"/>
        <w:gridCol w:w="672"/>
        <w:gridCol w:w="672"/>
        <w:gridCol w:w="672"/>
        <w:gridCol w:w="696"/>
        <w:gridCol w:w="672"/>
        <w:gridCol w:w="792"/>
      </w:tblGrid>
      <w:tr w:rsidR="00722FAB">
        <w:trPr>
          <w:trHeight w:val="315"/>
          <w:jc w:val="center"/>
        </w:trPr>
        <w:tc>
          <w:tcPr>
            <w:tcW w:w="10219" w:type="dxa"/>
            <w:gridSpan w:val="12"/>
            <w:tcBorders>
              <w:top w:val="nil"/>
              <w:left w:val="nil"/>
              <w:bottom w:val="single" w:sz="4" w:space="0" w:color="000000"/>
              <w:right w:val="nil"/>
            </w:tcBorders>
            <w:shd w:val="clear" w:color="auto" w:fill="auto"/>
            <w:vAlign w:val="bottom"/>
          </w:tcPr>
          <w:p w:rsidR="00722FAB" w:rsidRDefault="00722FAB">
            <w:pPr>
              <w:shd w:val="clear" w:color="auto" w:fill="FFFFFF"/>
              <w:rPr>
                <w:rFonts w:ascii="Times New Roman" w:eastAsia="Times New Roman" w:hAnsi="Times New Roman" w:cs="Times New Roman"/>
                <w:b/>
                <w:color w:val="FF0000"/>
                <w:sz w:val="24"/>
                <w:szCs w:val="24"/>
              </w:rPr>
            </w:pPr>
          </w:p>
        </w:tc>
        <w:tc>
          <w:tcPr>
            <w:tcW w:w="672" w:type="dxa"/>
            <w:tcBorders>
              <w:top w:val="nil"/>
              <w:left w:val="nil"/>
              <w:bottom w:val="nil"/>
              <w:right w:val="nil"/>
            </w:tcBorders>
            <w:shd w:val="clear" w:color="auto" w:fill="auto"/>
            <w:vAlign w:val="bottom"/>
          </w:tcPr>
          <w:p w:rsidR="00722FAB" w:rsidRDefault="00722FAB">
            <w:pPr>
              <w:shd w:val="clear" w:color="auto" w:fill="FFFFFF"/>
              <w:rPr>
                <w:rFonts w:ascii="Times New Roman" w:eastAsia="Times New Roman" w:hAnsi="Times New Roman" w:cs="Times New Roman"/>
                <w:color w:val="FF0000"/>
                <w:sz w:val="24"/>
                <w:szCs w:val="24"/>
              </w:rPr>
            </w:pPr>
          </w:p>
        </w:tc>
        <w:tc>
          <w:tcPr>
            <w:tcW w:w="792" w:type="dxa"/>
            <w:tcBorders>
              <w:top w:val="nil"/>
              <w:left w:val="nil"/>
              <w:bottom w:val="nil"/>
              <w:right w:val="nil"/>
            </w:tcBorders>
            <w:shd w:val="clear" w:color="auto" w:fill="auto"/>
            <w:vAlign w:val="bottom"/>
          </w:tcPr>
          <w:p w:rsidR="00722FAB" w:rsidRDefault="00722FAB">
            <w:pPr>
              <w:shd w:val="clear" w:color="auto" w:fill="FFFFFF"/>
              <w:rPr>
                <w:rFonts w:ascii="Times New Roman" w:eastAsia="Times New Roman" w:hAnsi="Times New Roman" w:cs="Times New Roman"/>
                <w:color w:val="FF0000"/>
                <w:sz w:val="24"/>
                <w:szCs w:val="24"/>
              </w:rPr>
            </w:pPr>
          </w:p>
        </w:tc>
      </w:tr>
      <w:tr w:rsidR="00722FAB">
        <w:trPr>
          <w:trHeight w:val="1770"/>
          <w:jc w:val="center"/>
        </w:trPr>
        <w:tc>
          <w:tcPr>
            <w:tcW w:w="993" w:type="dxa"/>
            <w:tcBorders>
              <w:top w:val="nil"/>
              <w:left w:val="single" w:sz="4" w:space="0" w:color="000000"/>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59" w:type="dxa"/>
            <w:tcBorders>
              <w:top w:val="nil"/>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92" w:type="dxa"/>
            <w:tcBorders>
              <w:top w:val="nil"/>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w:t>
            </w:r>
          </w:p>
        </w:tc>
        <w:tc>
          <w:tcPr>
            <w:tcW w:w="792" w:type="dxa"/>
            <w:tcBorders>
              <w:top w:val="nil"/>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rPr>
              <w:t xml:space="preserve">  </w:t>
            </w:r>
          </w:p>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Литературное чтение</w:t>
            </w:r>
          </w:p>
        </w:tc>
        <w:tc>
          <w:tcPr>
            <w:tcW w:w="1294" w:type="dxa"/>
            <w:tcBorders>
              <w:top w:val="nil"/>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язык</w:t>
            </w:r>
          </w:p>
        </w:tc>
        <w:tc>
          <w:tcPr>
            <w:tcW w:w="792" w:type="dxa"/>
            <w:tcBorders>
              <w:top w:val="nil"/>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709" w:type="dxa"/>
            <w:tcBorders>
              <w:top w:val="nil"/>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Окружающий мир</w:t>
            </w:r>
          </w:p>
        </w:tc>
        <w:tc>
          <w:tcPr>
            <w:tcW w:w="576" w:type="dxa"/>
            <w:tcBorders>
              <w:top w:val="nil"/>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ОРКСЭ (ОПК, СЭ)</w:t>
            </w:r>
          </w:p>
        </w:tc>
        <w:tc>
          <w:tcPr>
            <w:tcW w:w="672" w:type="dxa"/>
            <w:tcBorders>
              <w:top w:val="nil"/>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tc>
        <w:tc>
          <w:tcPr>
            <w:tcW w:w="672" w:type="dxa"/>
            <w:tcBorders>
              <w:top w:val="nil"/>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ИЗО </w:t>
            </w:r>
          </w:p>
        </w:tc>
        <w:tc>
          <w:tcPr>
            <w:tcW w:w="672" w:type="dxa"/>
            <w:tcBorders>
              <w:top w:val="nil"/>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w:t>
            </w:r>
          </w:p>
        </w:tc>
        <w:tc>
          <w:tcPr>
            <w:tcW w:w="696" w:type="dxa"/>
            <w:tcBorders>
              <w:top w:val="nil"/>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w:t>
            </w:r>
          </w:p>
        </w:tc>
        <w:tc>
          <w:tcPr>
            <w:tcW w:w="672" w:type="dxa"/>
            <w:tcBorders>
              <w:top w:val="single" w:sz="4" w:space="0" w:color="000000"/>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Кубановедение</w:t>
            </w:r>
          </w:p>
        </w:tc>
        <w:tc>
          <w:tcPr>
            <w:tcW w:w="792" w:type="dxa"/>
            <w:tcBorders>
              <w:top w:val="single" w:sz="4" w:space="0" w:color="000000"/>
              <w:left w:val="nil"/>
              <w:bottom w:val="single" w:sz="4" w:space="0" w:color="000000"/>
              <w:right w:val="single" w:sz="4" w:space="0" w:color="000000"/>
            </w:tcBorders>
            <w:shd w:val="clear" w:color="auto" w:fill="auto"/>
            <w:vAlign w:val="center"/>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r>
      <w:tr w:rsidR="00722FAB">
        <w:trPr>
          <w:trHeight w:val="255"/>
          <w:jc w:val="center"/>
        </w:trPr>
        <w:tc>
          <w:tcPr>
            <w:tcW w:w="993" w:type="dxa"/>
            <w:vMerge w:val="restart"/>
            <w:tcBorders>
              <w:top w:val="nil"/>
              <w:left w:val="single" w:sz="4" w:space="0" w:color="000000"/>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1-а</w:t>
            </w: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693</w:t>
            </w:r>
          </w:p>
        </w:tc>
      </w:tr>
      <w:tr w:rsidR="00722FAB">
        <w:trPr>
          <w:trHeight w:val="255"/>
          <w:jc w:val="center"/>
        </w:trPr>
        <w:tc>
          <w:tcPr>
            <w:tcW w:w="993" w:type="dxa"/>
            <w:vMerge/>
            <w:tcBorders>
              <w:top w:val="nil"/>
              <w:left w:val="single" w:sz="4" w:space="0" w:color="000000"/>
              <w:bottom w:val="single" w:sz="4" w:space="0" w:color="000000"/>
              <w:right w:val="single" w:sz="4" w:space="0" w:color="000000"/>
            </w:tcBorders>
            <w:shd w:val="clear" w:color="auto" w:fill="auto"/>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color w:val="FF0000"/>
                <w:sz w:val="24"/>
                <w:szCs w:val="24"/>
              </w:rPr>
            </w:pP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Дано</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603</w:t>
            </w:r>
          </w:p>
        </w:tc>
      </w:tr>
      <w:tr w:rsidR="00722FAB">
        <w:trPr>
          <w:trHeight w:val="255"/>
          <w:jc w:val="center"/>
        </w:trPr>
        <w:tc>
          <w:tcPr>
            <w:tcW w:w="993" w:type="dxa"/>
            <w:vMerge w:val="restart"/>
            <w:tcBorders>
              <w:top w:val="nil"/>
              <w:left w:val="single" w:sz="4" w:space="0" w:color="000000"/>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1-б</w:t>
            </w: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693</w:t>
            </w:r>
          </w:p>
        </w:tc>
      </w:tr>
      <w:tr w:rsidR="00722FAB">
        <w:trPr>
          <w:trHeight w:val="270"/>
          <w:jc w:val="center"/>
        </w:trPr>
        <w:tc>
          <w:tcPr>
            <w:tcW w:w="993" w:type="dxa"/>
            <w:vMerge/>
            <w:tcBorders>
              <w:top w:val="nil"/>
              <w:left w:val="single" w:sz="4" w:space="0" w:color="000000"/>
              <w:bottom w:val="single" w:sz="4" w:space="0" w:color="000000"/>
              <w:right w:val="single" w:sz="4" w:space="0" w:color="000000"/>
            </w:tcBorders>
            <w:shd w:val="clear" w:color="auto" w:fill="auto"/>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color w:val="FF0000"/>
                <w:sz w:val="24"/>
                <w:szCs w:val="24"/>
              </w:rPr>
            </w:pP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Дано</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603</w:t>
            </w:r>
          </w:p>
        </w:tc>
      </w:tr>
      <w:tr w:rsidR="00722FAB">
        <w:trPr>
          <w:trHeight w:val="255"/>
          <w:jc w:val="center"/>
        </w:trPr>
        <w:tc>
          <w:tcPr>
            <w:tcW w:w="993" w:type="dxa"/>
            <w:vMerge w:val="restart"/>
            <w:tcBorders>
              <w:top w:val="single" w:sz="8" w:space="0" w:color="000000"/>
              <w:left w:val="single" w:sz="8" w:space="0" w:color="000000"/>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559"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 прогр</w:t>
            </w:r>
          </w:p>
        </w:tc>
        <w:tc>
          <w:tcPr>
            <w:tcW w:w="79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330</w:t>
            </w:r>
          </w:p>
        </w:tc>
        <w:tc>
          <w:tcPr>
            <w:tcW w:w="79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264</w:t>
            </w:r>
          </w:p>
        </w:tc>
        <w:tc>
          <w:tcPr>
            <w:tcW w:w="1294" w:type="dxa"/>
            <w:tcBorders>
              <w:top w:val="nil"/>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92" w:type="dxa"/>
            <w:tcBorders>
              <w:top w:val="nil"/>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264</w:t>
            </w:r>
          </w:p>
        </w:tc>
        <w:tc>
          <w:tcPr>
            <w:tcW w:w="709" w:type="dxa"/>
            <w:tcBorders>
              <w:top w:val="nil"/>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132</w:t>
            </w:r>
          </w:p>
        </w:tc>
        <w:tc>
          <w:tcPr>
            <w:tcW w:w="576" w:type="dxa"/>
            <w:tcBorders>
              <w:top w:val="nil"/>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72" w:type="dxa"/>
            <w:tcBorders>
              <w:top w:val="nil"/>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672" w:type="dxa"/>
            <w:tcBorders>
              <w:top w:val="nil"/>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672" w:type="dxa"/>
            <w:tcBorders>
              <w:top w:val="nil"/>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696" w:type="dxa"/>
            <w:tcBorders>
              <w:top w:val="nil"/>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198</w:t>
            </w:r>
          </w:p>
        </w:tc>
        <w:tc>
          <w:tcPr>
            <w:tcW w:w="672" w:type="dxa"/>
            <w:tcBorders>
              <w:top w:val="nil"/>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92" w:type="dxa"/>
            <w:tcBorders>
              <w:top w:val="single" w:sz="8" w:space="0" w:color="000000"/>
              <w:left w:val="nil"/>
              <w:bottom w:val="single" w:sz="4" w:space="0" w:color="000000"/>
              <w:right w:val="single" w:sz="8"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1386</w:t>
            </w:r>
          </w:p>
        </w:tc>
      </w:tr>
      <w:tr w:rsidR="00722FAB">
        <w:trPr>
          <w:trHeight w:val="270"/>
          <w:jc w:val="center"/>
        </w:trPr>
        <w:tc>
          <w:tcPr>
            <w:tcW w:w="993" w:type="dxa"/>
            <w:vMerge/>
            <w:tcBorders>
              <w:top w:val="single" w:sz="8" w:space="0" w:color="000000"/>
              <w:left w:val="single" w:sz="8" w:space="0" w:color="000000"/>
              <w:bottom w:val="single" w:sz="8" w:space="0" w:color="000000"/>
              <w:right w:val="single" w:sz="4" w:space="0" w:color="000000"/>
            </w:tcBorders>
            <w:shd w:val="clear" w:color="auto" w:fill="FFFFFF"/>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sz w:val="24"/>
                <w:szCs w:val="24"/>
              </w:rPr>
            </w:pPr>
          </w:p>
        </w:tc>
        <w:tc>
          <w:tcPr>
            <w:tcW w:w="155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Дано</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288</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226</w:t>
            </w:r>
          </w:p>
        </w:tc>
        <w:tc>
          <w:tcPr>
            <w:tcW w:w="1294"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229</w:t>
            </w:r>
          </w:p>
        </w:tc>
        <w:tc>
          <w:tcPr>
            <w:tcW w:w="70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117</w:t>
            </w:r>
          </w:p>
        </w:tc>
        <w:tc>
          <w:tcPr>
            <w:tcW w:w="57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59</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59</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57</w:t>
            </w:r>
          </w:p>
        </w:tc>
        <w:tc>
          <w:tcPr>
            <w:tcW w:w="69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171</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92" w:type="dxa"/>
            <w:tcBorders>
              <w:top w:val="nil"/>
              <w:left w:val="nil"/>
              <w:bottom w:val="single" w:sz="8" w:space="0" w:color="000000"/>
              <w:right w:val="single" w:sz="8"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1206</w:t>
            </w:r>
          </w:p>
        </w:tc>
      </w:tr>
      <w:tr w:rsidR="00722FAB">
        <w:trPr>
          <w:trHeight w:val="255"/>
          <w:jc w:val="center"/>
        </w:trPr>
        <w:tc>
          <w:tcPr>
            <w:tcW w:w="993" w:type="dxa"/>
            <w:vMerge w:val="restart"/>
            <w:tcBorders>
              <w:top w:val="nil"/>
              <w:left w:val="single" w:sz="4" w:space="0" w:color="000000"/>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2-а</w:t>
            </w: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801</w:t>
            </w:r>
          </w:p>
        </w:tc>
      </w:tr>
      <w:tr w:rsidR="00722FAB">
        <w:trPr>
          <w:trHeight w:val="255"/>
          <w:jc w:val="center"/>
        </w:trPr>
        <w:tc>
          <w:tcPr>
            <w:tcW w:w="993" w:type="dxa"/>
            <w:vMerge/>
            <w:tcBorders>
              <w:top w:val="nil"/>
              <w:left w:val="single" w:sz="4" w:space="0" w:color="000000"/>
              <w:bottom w:val="single" w:sz="4" w:space="0" w:color="000000"/>
              <w:right w:val="single" w:sz="4" w:space="0" w:color="000000"/>
            </w:tcBorders>
            <w:shd w:val="clear" w:color="auto" w:fill="auto"/>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color w:val="FF0000"/>
                <w:sz w:val="24"/>
                <w:szCs w:val="24"/>
              </w:rPr>
            </w:pP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Дано</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168</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134</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67</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135</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774</w:t>
            </w:r>
          </w:p>
        </w:tc>
      </w:tr>
      <w:tr w:rsidR="00722FAB">
        <w:trPr>
          <w:trHeight w:val="255"/>
          <w:jc w:val="center"/>
        </w:trPr>
        <w:tc>
          <w:tcPr>
            <w:tcW w:w="993" w:type="dxa"/>
            <w:vMerge w:val="restart"/>
            <w:tcBorders>
              <w:top w:val="nil"/>
              <w:left w:val="single" w:sz="4" w:space="0" w:color="000000"/>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2-б</w:t>
            </w: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801</w:t>
            </w:r>
          </w:p>
        </w:tc>
      </w:tr>
      <w:tr w:rsidR="00722FAB">
        <w:trPr>
          <w:trHeight w:val="255"/>
          <w:jc w:val="center"/>
        </w:trPr>
        <w:tc>
          <w:tcPr>
            <w:tcW w:w="993" w:type="dxa"/>
            <w:vMerge/>
            <w:tcBorders>
              <w:top w:val="nil"/>
              <w:left w:val="single" w:sz="4" w:space="0" w:color="000000"/>
              <w:bottom w:val="single" w:sz="4" w:space="0" w:color="000000"/>
              <w:right w:val="single" w:sz="4" w:space="0" w:color="000000"/>
            </w:tcBorders>
            <w:shd w:val="clear" w:color="auto" w:fill="auto"/>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color w:val="FF0000"/>
                <w:sz w:val="24"/>
                <w:szCs w:val="24"/>
              </w:rPr>
            </w:pP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Дано</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168</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773</w:t>
            </w:r>
          </w:p>
        </w:tc>
      </w:tr>
      <w:tr w:rsidR="00722FAB">
        <w:trPr>
          <w:trHeight w:val="255"/>
          <w:jc w:val="center"/>
        </w:trPr>
        <w:tc>
          <w:tcPr>
            <w:tcW w:w="993" w:type="dxa"/>
            <w:vMerge w:val="restart"/>
            <w:tcBorders>
              <w:top w:val="nil"/>
              <w:left w:val="single" w:sz="4" w:space="0" w:color="000000"/>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2-в</w:t>
            </w: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801</w:t>
            </w:r>
          </w:p>
        </w:tc>
      </w:tr>
      <w:tr w:rsidR="00722FAB">
        <w:trPr>
          <w:trHeight w:val="270"/>
          <w:jc w:val="center"/>
        </w:trPr>
        <w:tc>
          <w:tcPr>
            <w:tcW w:w="993" w:type="dxa"/>
            <w:vMerge/>
            <w:tcBorders>
              <w:top w:val="nil"/>
              <w:left w:val="single" w:sz="4" w:space="0" w:color="000000"/>
              <w:bottom w:val="single" w:sz="4" w:space="0" w:color="000000"/>
              <w:right w:val="single" w:sz="4" w:space="0" w:color="000000"/>
            </w:tcBorders>
            <w:shd w:val="clear" w:color="auto" w:fill="auto"/>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color w:val="FF0000"/>
                <w:sz w:val="24"/>
                <w:szCs w:val="24"/>
              </w:rPr>
            </w:pPr>
          </w:p>
        </w:tc>
        <w:tc>
          <w:tcPr>
            <w:tcW w:w="1559"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Дано</w:t>
            </w:r>
          </w:p>
        </w:tc>
        <w:tc>
          <w:tcPr>
            <w:tcW w:w="79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168</w:t>
            </w:r>
          </w:p>
        </w:tc>
        <w:tc>
          <w:tcPr>
            <w:tcW w:w="79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134</w:t>
            </w:r>
          </w:p>
        </w:tc>
        <w:tc>
          <w:tcPr>
            <w:tcW w:w="1294"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67</w:t>
            </w:r>
          </w:p>
        </w:tc>
        <w:tc>
          <w:tcPr>
            <w:tcW w:w="79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135</w:t>
            </w:r>
          </w:p>
        </w:tc>
        <w:tc>
          <w:tcPr>
            <w:tcW w:w="709"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76"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96"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67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775</w:t>
            </w:r>
          </w:p>
        </w:tc>
      </w:tr>
      <w:tr w:rsidR="00722FAB">
        <w:trPr>
          <w:trHeight w:val="255"/>
          <w:jc w:val="center"/>
        </w:trPr>
        <w:tc>
          <w:tcPr>
            <w:tcW w:w="993" w:type="dxa"/>
            <w:vMerge w:val="restart"/>
            <w:tcBorders>
              <w:top w:val="single" w:sz="8" w:space="0" w:color="000000"/>
              <w:left w:val="single" w:sz="8" w:space="0" w:color="000000"/>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559"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 прогр</w:t>
            </w:r>
          </w:p>
        </w:tc>
        <w:tc>
          <w:tcPr>
            <w:tcW w:w="79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522</w:t>
            </w:r>
          </w:p>
        </w:tc>
        <w:tc>
          <w:tcPr>
            <w:tcW w:w="79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417</w:t>
            </w:r>
          </w:p>
        </w:tc>
        <w:tc>
          <w:tcPr>
            <w:tcW w:w="1294"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207</w:t>
            </w:r>
          </w:p>
        </w:tc>
        <w:tc>
          <w:tcPr>
            <w:tcW w:w="79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420</w:t>
            </w:r>
          </w:p>
        </w:tc>
        <w:tc>
          <w:tcPr>
            <w:tcW w:w="709"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p>
        </w:tc>
        <w:tc>
          <w:tcPr>
            <w:tcW w:w="576"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105</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105</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696"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92" w:type="dxa"/>
            <w:tcBorders>
              <w:top w:val="single" w:sz="8" w:space="0" w:color="000000"/>
              <w:left w:val="nil"/>
              <w:bottom w:val="single" w:sz="4" w:space="0" w:color="000000"/>
              <w:right w:val="single" w:sz="8"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2403</w:t>
            </w:r>
          </w:p>
        </w:tc>
      </w:tr>
      <w:tr w:rsidR="00722FAB">
        <w:trPr>
          <w:trHeight w:val="270"/>
          <w:jc w:val="center"/>
        </w:trPr>
        <w:tc>
          <w:tcPr>
            <w:tcW w:w="993" w:type="dxa"/>
            <w:vMerge/>
            <w:tcBorders>
              <w:top w:val="single" w:sz="8" w:space="0" w:color="000000"/>
              <w:left w:val="single" w:sz="8" w:space="0" w:color="000000"/>
              <w:bottom w:val="single" w:sz="8" w:space="0" w:color="000000"/>
              <w:right w:val="single" w:sz="4" w:space="0" w:color="000000"/>
            </w:tcBorders>
            <w:shd w:val="clear" w:color="auto" w:fill="FFFFFF"/>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FF0000"/>
                <w:sz w:val="24"/>
                <w:szCs w:val="24"/>
              </w:rPr>
            </w:pPr>
          </w:p>
        </w:tc>
        <w:tc>
          <w:tcPr>
            <w:tcW w:w="155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Дано</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504</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402</w:t>
            </w:r>
          </w:p>
        </w:tc>
        <w:tc>
          <w:tcPr>
            <w:tcW w:w="1294"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405</w:t>
            </w:r>
          </w:p>
        </w:tc>
        <w:tc>
          <w:tcPr>
            <w:tcW w:w="70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203</w:t>
            </w:r>
          </w:p>
        </w:tc>
        <w:tc>
          <w:tcPr>
            <w:tcW w:w="57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98</w:t>
            </w:r>
          </w:p>
        </w:tc>
        <w:tc>
          <w:tcPr>
            <w:tcW w:w="69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306</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92" w:type="dxa"/>
            <w:tcBorders>
              <w:top w:val="nil"/>
              <w:left w:val="nil"/>
              <w:bottom w:val="single" w:sz="8" w:space="0" w:color="000000"/>
              <w:right w:val="single" w:sz="8"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2322</w:t>
            </w:r>
          </w:p>
        </w:tc>
      </w:tr>
      <w:tr w:rsidR="00722FAB">
        <w:trPr>
          <w:trHeight w:val="255"/>
          <w:jc w:val="center"/>
        </w:trPr>
        <w:tc>
          <w:tcPr>
            <w:tcW w:w="993" w:type="dxa"/>
            <w:vMerge w:val="restart"/>
            <w:tcBorders>
              <w:top w:val="nil"/>
              <w:left w:val="single" w:sz="4" w:space="0" w:color="000000"/>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3-а</w:t>
            </w: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782</w:t>
            </w:r>
          </w:p>
        </w:tc>
      </w:tr>
      <w:tr w:rsidR="00722FAB">
        <w:trPr>
          <w:trHeight w:val="255"/>
          <w:jc w:val="center"/>
        </w:trPr>
        <w:tc>
          <w:tcPr>
            <w:tcW w:w="993" w:type="dxa"/>
            <w:vMerge/>
            <w:tcBorders>
              <w:top w:val="nil"/>
              <w:left w:val="single" w:sz="4" w:space="0" w:color="000000"/>
              <w:bottom w:val="single" w:sz="4" w:space="0" w:color="000000"/>
              <w:right w:val="single" w:sz="4" w:space="0" w:color="000000"/>
            </w:tcBorders>
            <w:shd w:val="clear" w:color="auto" w:fill="auto"/>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color w:val="FF0000"/>
                <w:sz w:val="24"/>
                <w:szCs w:val="24"/>
              </w:rPr>
            </w:pP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Дано</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773</w:t>
            </w:r>
          </w:p>
        </w:tc>
      </w:tr>
      <w:tr w:rsidR="00722FAB">
        <w:trPr>
          <w:trHeight w:val="255"/>
          <w:jc w:val="center"/>
        </w:trPr>
        <w:tc>
          <w:tcPr>
            <w:tcW w:w="993" w:type="dxa"/>
            <w:vMerge w:val="restart"/>
            <w:tcBorders>
              <w:top w:val="nil"/>
              <w:left w:val="single" w:sz="4" w:space="0" w:color="000000"/>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3-б</w:t>
            </w: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782</w:t>
            </w:r>
          </w:p>
        </w:tc>
      </w:tr>
      <w:tr w:rsidR="00722FAB">
        <w:trPr>
          <w:trHeight w:val="255"/>
          <w:jc w:val="center"/>
        </w:trPr>
        <w:tc>
          <w:tcPr>
            <w:tcW w:w="993" w:type="dxa"/>
            <w:vMerge/>
            <w:tcBorders>
              <w:top w:val="nil"/>
              <w:left w:val="single" w:sz="4" w:space="0" w:color="000000"/>
              <w:bottom w:val="single" w:sz="4" w:space="0" w:color="000000"/>
              <w:right w:val="single" w:sz="4" w:space="0" w:color="000000"/>
            </w:tcBorders>
            <w:shd w:val="clear" w:color="auto" w:fill="auto"/>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color w:val="FF0000"/>
                <w:sz w:val="24"/>
                <w:szCs w:val="24"/>
              </w:rPr>
            </w:pP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Дано</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776</w:t>
            </w:r>
          </w:p>
        </w:tc>
      </w:tr>
      <w:tr w:rsidR="00722FAB">
        <w:trPr>
          <w:trHeight w:val="255"/>
          <w:jc w:val="center"/>
        </w:trPr>
        <w:tc>
          <w:tcPr>
            <w:tcW w:w="993" w:type="dxa"/>
            <w:vMerge w:val="restart"/>
            <w:tcBorders>
              <w:top w:val="nil"/>
              <w:left w:val="single" w:sz="4" w:space="0" w:color="000000"/>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3-в</w:t>
            </w: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782</w:t>
            </w:r>
          </w:p>
        </w:tc>
      </w:tr>
      <w:tr w:rsidR="00722FAB">
        <w:trPr>
          <w:trHeight w:val="270"/>
          <w:jc w:val="center"/>
        </w:trPr>
        <w:tc>
          <w:tcPr>
            <w:tcW w:w="993" w:type="dxa"/>
            <w:vMerge/>
            <w:tcBorders>
              <w:top w:val="nil"/>
              <w:left w:val="single" w:sz="4" w:space="0" w:color="000000"/>
              <w:bottom w:val="single" w:sz="4" w:space="0" w:color="000000"/>
              <w:right w:val="single" w:sz="4" w:space="0" w:color="000000"/>
            </w:tcBorders>
            <w:shd w:val="clear" w:color="auto" w:fill="auto"/>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color w:val="FF0000"/>
                <w:sz w:val="24"/>
                <w:szCs w:val="24"/>
              </w:rPr>
            </w:pPr>
          </w:p>
        </w:tc>
        <w:tc>
          <w:tcPr>
            <w:tcW w:w="1559"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Дано</w:t>
            </w:r>
          </w:p>
        </w:tc>
        <w:tc>
          <w:tcPr>
            <w:tcW w:w="79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79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294"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9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709"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576"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96"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67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92" w:type="dxa"/>
            <w:tcBorders>
              <w:top w:val="nil"/>
              <w:left w:val="nil"/>
              <w:bottom w:val="nil"/>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772</w:t>
            </w:r>
          </w:p>
        </w:tc>
      </w:tr>
      <w:tr w:rsidR="00722FAB">
        <w:trPr>
          <w:trHeight w:val="255"/>
          <w:jc w:val="center"/>
        </w:trPr>
        <w:tc>
          <w:tcPr>
            <w:tcW w:w="993" w:type="dxa"/>
            <w:vMerge w:val="restart"/>
            <w:tcBorders>
              <w:top w:val="single" w:sz="8" w:space="0" w:color="000000"/>
              <w:left w:val="single" w:sz="8" w:space="0" w:color="000000"/>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Итого</w:t>
            </w:r>
          </w:p>
        </w:tc>
        <w:tc>
          <w:tcPr>
            <w:tcW w:w="1559"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 прогр</w:t>
            </w:r>
          </w:p>
        </w:tc>
        <w:tc>
          <w:tcPr>
            <w:tcW w:w="79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510</w:t>
            </w:r>
          </w:p>
        </w:tc>
        <w:tc>
          <w:tcPr>
            <w:tcW w:w="79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408</w:t>
            </w:r>
          </w:p>
        </w:tc>
        <w:tc>
          <w:tcPr>
            <w:tcW w:w="1294"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204</w:t>
            </w:r>
          </w:p>
        </w:tc>
        <w:tc>
          <w:tcPr>
            <w:tcW w:w="79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408</w:t>
            </w:r>
          </w:p>
        </w:tc>
        <w:tc>
          <w:tcPr>
            <w:tcW w:w="709"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204</w:t>
            </w:r>
          </w:p>
        </w:tc>
        <w:tc>
          <w:tcPr>
            <w:tcW w:w="576"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696"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204</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792" w:type="dxa"/>
            <w:tcBorders>
              <w:top w:val="single" w:sz="8" w:space="0" w:color="000000"/>
              <w:left w:val="nil"/>
              <w:bottom w:val="single" w:sz="4" w:space="0" w:color="000000"/>
              <w:right w:val="single" w:sz="8"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2346</w:t>
            </w:r>
          </w:p>
        </w:tc>
      </w:tr>
      <w:tr w:rsidR="00722FAB">
        <w:trPr>
          <w:trHeight w:val="270"/>
          <w:jc w:val="center"/>
        </w:trPr>
        <w:tc>
          <w:tcPr>
            <w:tcW w:w="993" w:type="dxa"/>
            <w:vMerge/>
            <w:tcBorders>
              <w:top w:val="single" w:sz="8" w:space="0" w:color="000000"/>
              <w:left w:val="single" w:sz="8" w:space="0" w:color="000000"/>
              <w:bottom w:val="single" w:sz="8" w:space="0" w:color="000000"/>
              <w:right w:val="single" w:sz="4" w:space="0" w:color="000000"/>
            </w:tcBorders>
            <w:shd w:val="clear" w:color="auto" w:fill="FFFFFF"/>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FF0000"/>
                <w:sz w:val="24"/>
                <w:szCs w:val="24"/>
              </w:rPr>
            </w:pPr>
          </w:p>
        </w:tc>
        <w:tc>
          <w:tcPr>
            <w:tcW w:w="155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Дано</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504</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404</w:t>
            </w:r>
          </w:p>
        </w:tc>
        <w:tc>
          <w:tcPr>
            <w:tcW w:w="1294"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201</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405</w:t>
            </w:r>
          </w:p>
        </w:tc>
        <w:tc>
          <w:tcPr>
            <w:tcW w:w="70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203</w:t>
            </w:r>
          </w:p>
        </w:tc>
        <w:tc>
          <w:tcPr>
            <w:tcW w:w="57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101</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99</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101</w:t>
            </w:r>
          </w:p>
        </w:tc>
        <w:tc>
          <w:tcPr>
            <w:tcW w:w="69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203</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792" w:type="dxa"/>
            <w:tcBorders>
              <w:top w:val="nil"/>
              <w:left w:val="nil"/>
              <w:bottom w:val="single" w:sz="8" w:space="0" w:color="000000"/>
              <w:right w:val="single" w:sz="8"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2321</w:t>
            </w:r>
          </w:p>
        </w:tc>
      </w:tr>
      <w:tr w:rsidR="00722FAB">
        <w:trPr>
          <w:trHeight w:val="255"/>
          <w:jc w:val="center"/>
        </w:trPr>
        <w:tc>
          <w:tcPr>
            <w:tcW w:w="993" w:type="dxa"/>
            <w:vMerge w:val="restart"/>
            <w:tcBorders>
              <w:top w:val="nil"/>
              <w:left w:val="single" w:sz="4" w:space="0" w:color="000000"/>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4-а</w:t>
            </w: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782</w:t>
            </w:r>
          </w:p>
        </w:tc>
      </w:tr>
      <w:tr w:rsidR="00722FAB">
        <w:trPr>
          <w:trHeight w:val="255"/>
          <w:jc w:val="center"/>
        </w:trPr>
        <w:tc>
          <w:tcPr>
            <w:tcW w:w="993" w:type="dxa"/>
            <w:vMerge/>
            <w:tcBorders>
              <w:top w:val="nil"/>
              <w:left w:val="single" w:sz="4" w:space="0" w:color="000000"/>
              <w:bottom w:val="single" w:sz="4" w:space="0" w:color="000000"/>
              <w:right w:val="single" w:sz="4" w:space="0" w:color="000000"/>
            </w:tcBorders>
            <w:shd w:val="clear" w:color="auto" w:fill="auto"/>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color w:val="FF0000"/>
                <w:sz w:val="24"/>
                <w:szCs w:val="24"/>
              </w:rPr>
            </w:pP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Дано</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776</w:t>
            </w:r>
          </w:p>
        </w:tc>
      </w:tr>
      <w:tr w:rsidR="00722FAB">
        <w:trPr>
          <w:trHeight w:val="255"/>
          <w:jc w:val="center"/>
        </w:trPr>
        <w:tc>
          <w:tcPr>
            <w:tcW w:w="993" w:type="dxa"/>
            <w:vMerge w:val="restart"/>
            <w:tcBorders>
              <w:top w:val="nil"/>
              <w:left w:val="single" w:sz="4" w:space="0" w:color="000000"/>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4-б</w:t>
            </w: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782</w:t>
            </w:r>
          </w:p>
        </w:tc>
      </w:tr>
      <w:tr w:rsidR="00722FAB">
        <w:trPr>
          <w:trHeight w:val="255"/>
          <w:jc w:val="center"/>
        </w:trPr>
        <w:tc>
          <w:tcPr>
            <w:tcW w:w="993" w:type="dxa"/>
            <w:vMerge/>
            <w:tcBorders>
              <w:top w:val="nil"/>
              <w:left w:val="single" w:sz="4" w:space="0" w:color="000000"/>
              <w:bottom w:val="single" w:sz="4" w:space="0" w:color="000000"/>
              <w:right w:val="single" w:sz="4" w:space="0" w:color="000000"/>
            </w:tcBorders>
            <w:shd w:val="clear" w:color="auto" w:fill="auto"/>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sz w:val="24"/>
                <w:szCs w:val="24"/>
              </w:rPr>
            </w:pPr>
          </w:p>
        </w:tc>
        <w:tc>
          <w:tcPr>
            <w:tcW w:w="155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Дано</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294"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709"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7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96"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67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2" w:type="dxa"/>
            <w:tcBorders>
              <w:top w:val="nil"/>
              <w:left w:val="nil"/>
              <w:bottom w:val="single" w:sz="4" w:space="0" w:color="000000"/>
              <w:right w:val="single" w:sz="4" w:space="0" w:color="000000"/>
            </w:tcBorders>
            <w:shd w:val="clear" w:color="auto" w:fill="auto"/>
            <w:vAlign w:val="bottom"/>
          </w:tcPr>
          <w:p w:rsidR="00722FAB" w:rsidRDefault="007E796B">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775</w:t>
            </w:r>
          </w:p>
        </w:tc>
      </w:tr>
      <w:tr w:rsidR="00722FAB">
        <w:trPr>
          <w:trHeight w:val="255"/>
          <w:jc w:val="center"/>
        </w:trPr>
        <w:tc>
          <w:tcPr>
            <w:tcW w:w="993" w:type="dxa"/>
            <w:vMerge w:val="restart"/>
            <w:tcBorders>
              <w:top w:val="single" w:sz="8" w:space="0" w:color="000000"/>
              <w:left w:val="single" w:sz="8" w:space="0" w:color="000000"/>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559"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 прогр</w:t>
            </w:r>
          </w:p>
        </w:tc>
        <w:tc>
          <w:tcPr>
            <w:tcW w:w="79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340</w:t>
            </w:r>
          </w:p>
        </w:tc>
        <w:tc>
          <w:tcPr>
            <w:tcW w:w="79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272</w:t>
            </w:r>
          </w:p>
        </w:tc>
        <w:tc>
          <w:tcPr>
            <w:tcW w:w="1294"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136</w:t>
            </w:r>
          </w:p>
        </w:tc>
        <w:tc>
          <w:tcPr>
            <w:tcW w:w="79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272</w:t>
            </w:r>
          </w:p>
        </w:tc>
        <w:tc>
          <w:tcPr>
            <w:tcW w:w="709"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136</w:t>
            </w:r>
          </w:p>
        </w:tc>
        <w:tc>
          <w:tcPr>
            <w:tcW w:w="576"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696"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136</w:t>
            </w:r>
          </w:p>
        </w:tc>
        <w:tc>
          <w:tcPr>
            <w:tcW w:w="672" w:type="dxa"/>
            <w:tcBorders>
              <w:top w:val="single" w:sz="8" w:space="0" w:color="000000"/>
              <w:left w:val="nil"/>
              <w:bottom w:val="single" w:sz="4"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92" w:type="dxa"/>
            <w:tcBorders>
              <w:top w:val="single" w:sz="8" w:space="0" w:color="000000"/>
              <w:left w:val="nil"/>
              <w:bottom w:val="single" w:sz="4" w:space="0" w:color="000000"/>
              <w:right w:val="single" w:sz="8"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1564</w:t>
            </w:r>
          </w:p>
        </w:tc>
      </w:tr>
      <w:tr w:rsidR="00722FAB">
        <w:trPr>
          <w:trHeight w:val="270"/>
          <w:jc w:val="center"/>
        </w:trPr>
        <w:tc>
          <w:tcPr>
            <w:tcW w:w="993" w:type="dxa"/>
            <w:vMerge/>
            <w:tcBorders>
              <w:top w:val="single" w:sz="8" w:space="0" w:color="000000"/>
              <w:left w:val="single" w:sz="8" w:space="0" w:color="000000"/>
              <w:bottom w:val="single" w:sz="8" w:space="0" w:color="000000"/>
              <w:right w:val="single" w:sz="4" w:space="0" w:color="000000"/>
            </w:tcBorders>
            <w:shd w:val="clear" w:color="auto" w:fill="FFFFFF"/>
            <w:vAlign w:val="bottom"/>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FF0000"/>
                <w:sz w:val="24"/>
                <w:szCs w:val="24"/>
              </w:rPr>
            </w:pPr>
          </w:p>
        </w:tc>
        <w:tc>
          <w:tcPr>
            <w:tcW w:w="155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Дано</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336</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268</w:t>
            </w:r>
          </w:p>
        </w:tc>
        <w:tc>
          <w:tcPr>
            <w:tcW w:w="1294"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134</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270</w:t>
            </w:r>
          </w:p>
        </w:tc>
        <w:tc>
          <w:tcPr>
            <w:tcW w:w="70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136</w:t>
            </w:r>
          </w:p>
        </w:tc>
        <w:tc>
          <w:tcPr>
            <w:tcW w:w="57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69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135</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92" w:type="dxa"/>
            <w:tcBorders>
              <w:top w:val="nil"/>
              <w:left w:val="nil"/>
              <w:bottom w:val="single" w:sz="8" w:space="0" w:color="000000"/>
              <w:right w:val="single" w:sz="8"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1551</w:t>
            </w:r>
          </w:p>
        </w:tc>
      </w:tr>
      <w:tr w:rsidR="00722FAB">
        <w:trPr>
          <w:trHeight w:val="270"/>
          <w:jc w:val="center"/>
        </w:trPr>
        <w:tc>
          <w:tcPr>
            <w:tcW w:w="993" w:type="dxa"/>
            <w:vMerge w:val="restart"/>
            <w:tcBorders>
              <w:top w:val="single" w:sz="4" w:space="0" w:color="000000"/>
              <w:left w:val="single" w:sz="8" w:space="0" w:color="000000"/>
              <w:bottom w:val="single" w:sz="8" w:space="0" w:color="000000"/>
              <w:right w:val="single" w:sz="4" w:space="0" w:color="000000"/>
            </w:tcBorders>
            <w:shd w:val="clear" w:color="auto" w:fill="FFFFFF"/>
            <w:vAlign w:val="center"/>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55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 прогр</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1702</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1361</w:t>
            </w:r>
          </w:p>
        </w:tc>
        <w:tc>
          <w:tcPr>
            <w:tcW w:w="1294"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547</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1364</w:t>
            </w:r>
          </w:p>
        </w:tc>
        <w:tc>
          <w:tcPr>
            <w:tcW w:w="70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682</w:t>
            </w:r>
          </w:p>
        </w:tc>
        <w:tc>
          <w:tcPr>
            <w:tcW w:w="57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341</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341</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338</w:t>
            </w:r>
          </w:p>
        </w:tc>
        <w:tc>
          <w:tcPr>
            <w:tcW w:w="69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853</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792" w:type="dxa"/>
            <w:tcBorders>
              <w:top w:val="nil"/>
              <w:left w:val="nil"/>
              <w:bottom w:val="single" w:sz="8" w:space="0" w:color="000000"/>
              <w:right w:val="single" w:sz="8"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7699</w:t>
            </w:r>
          </w:p>
        </w:tc>
      </w:tr>
      <w:tr w:rsidR="00722FAB">
        <w:trPr>
          <w:trHeight w:val="270"/>
          <w:jc w:val="center"/>
        </w:trPr>
        <w:tc>
          <w:tcPr>
            <w:tcW w:w="993" w:type="dxa"/>
            <w:vMerge/>
            <w:tcBorders>
              <w:top w:val="single" w:sz="4" w:space="0" w:color="000000"/>
              <w:left w:val="single" w:sz="8" w:space="0" w:color="000000"/>
              <w:bottom w:val="single" w:sz="8" w:space="0" w:color="000000"/>
              <w:right w:val="single" w:sz="4" w:space="0" w:color="000000"/>
            </w:tcBorders>
            <w:shd w:val="clear" w:color="auto" w:fill="FFFFFF"/>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sz w:val="24"/>
                <w:szCs w:val="24"/>
              </w:rPr>
            </w:pPr>
          </w:p>
        </w:tc>
        <w:tc>
          <w:tcPr>
            <w:tcW w:w="155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Дано</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1632</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1300</w:t>
            </w:r>
          </w:p>
        </w:tc>
        <w:tc>
          <w:tcPr>
            <w:tcW w:w="1294"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536</w:t>
            </w:r>
          </w:p>
        </w:tc>
        <w:tc>
          <w:tcPr>
            <w:tcW w:w="79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1309</w:t>
            </w:r>
          </w:p>
        </w:tc>
        <w:tc>
          <w:tcPr>
            <w:tcW w:w="709"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659</w:t>
            </w:r>
          </w:p>
        </w:tc>
        <w:tc>
          <w:tcPr>
            <w:tcW w:w="57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328</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328</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325</w:t>
            </w:r>
          </w:p>
        </w:tc>
        <w:tc>
          <w:tcPr>
            <w:tcW w:w="696"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815</w:t>
            </w:r>
          </w:p>
        </w:tc>
        <w:tc>
          <w:tcPr>
            <w:tcW w:w="672" w:type="dxa"/>
            <w:tcBorders>
              <w:top w:val="nil"/>
              <w:left w:val="nil"/>
              <w:bottom w:val="single" w:sz="8" w:space="0" w:color="000000"/>
              <w:right w:val="single" w:sz="4"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792" w:type="dxa"/>
            <w:tcBorders>
              <w:top w:val="nil"/>
              <w:left w:val="nil"/>
              <w:bottom w:val="single" w:sz="8" w:space="0" w:color="000000"/>
              <w:right w:val="single" w:sz="8" w:space="0" w:color="000000"/>
            </w:tcBorders>
            <w:shd w:val="clear" w:color="auto" w:fill="FFFFFF"/>
            <w:vAlign w:val="bottom"/>
          </w:tcPr>
          <w:p w:rsidR="00722FAB" w:rsidRDefault="007E796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7400</w:t>
            </w:r>
          </w:p>
        </w:tc>
      </w:tr>
    </w:tbl>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p w:rsidR="00722FAB" w:rsidRDefault="007E796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Выполнение учебных программ 5-11 классов МБОУ СОШ №57 за  202</w:t>
      </w:r>
      <w:r w:rsidR="001F27B7">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-202</w:t>
      </w:r>
      <w:r w:rsidR="001F27B7">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учебный год</w:t>
      </w:r>
    </w:p>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tbl>
      <w:tblPr>
        <w:tblStyle w:val="affff7"/>
        <w:tblW w:w="17075" w:type="dxa"/>
        <w:tblInd w:w="-21" w:type="dxa"/>
        <w:tblLayout w:type="fixed"/>
        <w:tblLook w:val="0400" w:firstRow="0" w:lastRow="0" w:firstColumn="0" w:lastColumn="0" w:noHBand="0" w:noVBand="1"/>
      </w:tblPr>
      <w:tblGrid>
        <w:gridCol w:w="1040"/>
        <w:gridCol w:w="960"/>
        <w:gridCol w:w="712"/>
        <w:gridCol w:w="712"/>
        <w:gridCol w:w="712"/>
        <w:gridCol w:w="712"/>
        <w:gridCol w:w="612"/>
        <w:gridCol w:w="612"/>
        <w:gridCol w:w="708"/>
        <w:gridCol w:w="712"/>
        <w:gridCol w:w="612"/>
        <w:gridCol w:w="612"/>
        <w:gridCol w:w="612"/>
        <w:gridCol w:w="612"/>
        <w:gridCol w:w="612"/>
        <w:gridCol w:w="612"/>
        <w:gridCol w:w="612"/>
        <w:gridCol w:w="567"/>
        <w:gridCol w:w="612"/>
        <w:gridCol w:w="712"/>
        <w:gridCol w:w="612"/>
        <w:gridCol w:w="612"/>
        <w:gridCol w:w="612"/>
        <w:gridCol w:w="612"/>
        <w:gridCol w:w="960"/>
      </w:tblGrid>
      <w:tr w:rsidR="00722FAB">
        <w:trPr>
          <w:trHeight w:val="1665"/>
        </w:trPr>
        <w:tc>
          <w:tcPr>
            <w:tcW w:w="1040" w:type="dxa"/>
            <w:tcBorders>
              <w:top w:val="single" w:sz="8" w:space="0" w:color="000000"/>
              <w:left w:val="single" w:sz="8" w:space="0" w:color="000000"/>
              <w:bottom w:val="single" w:sz="8" w:space="0" w:color="000000"/>
              <w:right w:val="single" w:sz="8" w:space="0" w:color="000000"/>
            </w:tcBorders>
            <w:vAlign w:val="center"/>
          </w:tcPr>
          <w:p w:rsidR="00722FAB" w:rsidRDefault="007E796B">
            <w:pPr>
              <w:rPr>
                <w:color w:val="000000"/>
                <w:sz w:val="20"/>
                <w:szCs w:val="20"/>
              </w:rPr>
            </w:pPr>
            <w:r>
              <w:rPr>
                <w:color w:val="000000"/>
                <w:sz w:val="20"/>
                <w:szCs w:val="20"/>
              </w:rPr>
              <w:t> </w:t>
            </w:r>
          </w:p>
        </w:tc>
        <w:tc>
          <w:tcPr>
            <w:tcW w:w="960" w:type="dxa"/>
            <w:tcBorders>
              <w:top w:val="single" w:sz="8" w:space="0" w:color="000000"/>
              <w:left w:val="nil"/>
              <w:bottom w:val="single" w:sz="8" w:space="0" w:color="000000"/>
              <w:right w:val="single" w:sz="8" w:space="0" w:color="000000"/>
            </w:tcBorders>
            <w:vAlign w:val="center"/>
          </w:tcPr>
          <w:p w:rsidR="00722FAB" w:rsidRDefault="007E796B">
            <w:pPr>
              <w:rPr>
                <w:color w:val="000000"/>
                <w:sz w:val="20"/>
                <w:szCs w:val="20"/>
              </w:rPr>
            </w:pPr>
            <w:r>
              <w:rPr>
                <w:color w:val="000000"/>
                <w:sz w:val="20"/>
                <w:szCs w:val="20"/>
              </w:rPr>
              <w:t> </w:t>
            </w:r>
          </w:p>
        </w:tc>
        <w:tc>
          <w:tcPr>
            <w:tcW w:w="7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Русский язык</w:t>
            </w:r>
          </w:p>
        </w:tc>
        <w:tc>
          <w:tcPr>
            <w:tcW w:w="7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Литература</w:t>
            </w:r>
          </w:p>
        </w:tc>
        <w:tc>
          <w:tcPr>
            <w:tcW w:w="7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Английский </w:t>
            </w:r>
          </w:p>
        </w:tc>
        <w:tc>
          <w:tcPr>
            <w:tcW w:w="7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алгебра</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геометрия</w:t>
            </w:r>
          </w:p>
        </w:tc>
        <w:tc>
          <w:tcPr>
            <w:tcW w:w="708"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информатика</w:t>
            </w:r>
          </w:p>
        </w:tc>
        <w:tc>
          <w:tcPr>
            <w:tcW w:w="7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история</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обществознание</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география</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ОДНКНР</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биология</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музыка</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химия</w:t>
            </w:r>
          </w:p>
        </w:tc>
        <w:tc>
          <w:tcPr>
            <w:tcW w:w="567"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агробизнес</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ИЗО</w:t>
            </w:r>
          </w:p>
        </w:tc>
        <w:tc>
          <w:tcPr>
            <w:tcW w:w="7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Физкультура</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Технология (д)</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технология (м)</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кубановедение</w:t>
            </w:r>
          </w:p>
        </w:tc>
        <w:tc>
          <w:tcPr>
            <w:tcW w:w="612"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ОБЖ</w:t>
            </w:r>
          </w:p>
        </w:tc>
        <w:tc>
          <w:tcPr>
            <w:tcW w:w="960" w:type="dxa"/>
            <w:tcBorders>
              <w:top w:val="single" w:sz="8" w:space="0" w:color="000000"/>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Итого</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5-а</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1088</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171</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1089</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5-б</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1088</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1104</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5-в</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1088</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1086</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итого</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 прогр</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510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612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510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3264</w:t>
            </w:r>
          </w:p>
        </w:tc>
      </w:tr>
      <w:tr w:rsidR="00722FAB">
        <w:trPr>
          <w:trHeight w:val="315"/>
        </w:trPr>
        <w:tc>
          <w:tcPr>
            <w:tcW w:w="1040" w:type="dxa"/>
            <w:vMerge/>
            <w:tcBorders>
              <w:top w:val="nil"/>
              <w:left w:val="single" w:sz="8" w:space="0" w:color="000000"/>
              <w:bottom w:val="single" w:sz="8" w:space="0" w:color="000000"/>
              <w:right w:val="single" w:sz="8" w:space="0" w:color="000000"/>
            </w:tcBorders>
            <w:shd w:val="clear" w:color="auto" w:fill="CCFFFF"/>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Дано</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507</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610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513</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209</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101</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108</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107</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105</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101</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3279</w:t>
            </w:r>
          </w:p>
        </w:tc>
      </w:tr>
      <w:tr w:rsidR="00722FAB">
        <w:trPr>
          <w:trHeight w:val="315"/>
        </w:trPr>
        <w:tc>
          <w:tcPr>
            <w:tcW w:w="1040" w:type="dxa"/>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6-а</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1122</w:t>
            </w:r>
          </w:p>
        </w:tc>
      </w:tr>
      <w:tr w:rsidR="00722FAB">
        <w:trPr>
          <w:trHeight w:val="315"/>
        </w:trPr>
        <w:tc>
          <w:tcPr>
            <w:tcW w:w="1040" w:type="dxa"/>
            <w:tcBorders>
              <w:top w:val="nil"/>
              <w:left w:val="single" w:sz="8" w:space="0" w:color="000000"/>
              <w:bottom w:val="single" w:sz="8" w:space="0" w:color="000000"/>
              <w:right w:val="single" w:sz="8" w:space="0" w:color="000000"/>
            </w:tcBorders>
            <w:vAlign w:val="center"/>
          </w:tcPr>
          <w:p w:rsidR="00722FAB" w:rsidRDefault="007E796B">
            <w:pPr>
              <w:rPr>
                <w:color w:val="000000"/>
                <w:sz w:val="20"/>
                <w:szCs w:val="20"/>
              </w:rPr>
            </w:pPr>
            <w:r>
              <w:rPr>
                <w:color w:val="000000"/>
                <w:sz w:val="20"/>
                <w:szCs w:val="20"/>
              </w:rPr>
              <w:t> </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205</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1121</w:t>
            </w:r>
          </w:p>
        </w:tc>
      </w:tr>
      <w:tr w:rsidR="00722FAB">
        <w:trPr>
          <w:trHeight w:val="315"/>
        </w:trPr>
        <w:tc>
          <w:tcPr>
            <w:tcW w:w="1040" w:type="dxa"/>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6-б</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1122</w:t>
            </w:r>
          </w:p>
        </w:tc>
      </w:tr>
      <w:tr w:rsidR="00722FAB">
        <w:trPr>
          <w:trHeight w:val="315"/>
        </w:trPr>
        <w:tc>
          <w:tcPr>
            <w:tcW w:w="1040" w:type="dxa"/>
            <w:tcBorders>
              <w:top w:val="nil"/>
              <w:left w:val="single" w:sz="8" w:space="0" w:color="000000"/>
              <w:bottom w:val="single" w:sz="8" w:space="0" w:color="000000"/>
              <w:right w:val="single" w:sz="8" w:space="0" w:color="000000"/>
            </w:tcBorders>
            <w:vAlign w:val="center"/>
          </w:tcPr>
          <w:p w:rsidR="00722FAB" w:rsidRDefault="007E796B">
            <w:pPr>
              <w:rPr>
                <w:color w:val="000000"/>
                <w:sz w:val="20"/>
                <w:szCs w:val="20"/>
              </w:rPr>
            </w:pPr>
            <w:r>
              <w:rPr>
                <w:color w:val="000000"/>
                <w:sz w:val="20"/>
                <w:szCs w:val="20"/>
              </w:rPr>
              <w:t> </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1135</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6-в</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1122</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1124</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итого</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 прогр</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612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612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510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3366</w:t>
            </w:r>
          </w:p>
        </w:tc>
      </w:tr>
      <w:tr w:rsidR="00722FAB">
        <w:trPr>
          <w:trHeight w:val="315"/>
        </w:trPr>
        <w:tc>
          <w:tcPr>
            <w:tcW w:w="1040" w:type="dxa"/>
            <w:vMerge/>
            <w:tcBorders>
              <w:top w:val="nil"/>
              <w:left w:val="single" w:sz="8" w:space="0" w:color="000000"/>
              <w:bottom w:val="single" w:sz="8" w:space="0" w:color="000000"/>
              <w:right w:val="single" w:sz="8" w:space="0" w:color="000000"/>
            </w:tcBorders>
            <w:shd w:val="clear" w:color="auto" w:fill="CCFFFF"/>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Дано</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610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295</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608</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514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205</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103</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103</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105</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106</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310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205</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3380</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7-а</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1156</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1151</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7-б</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1156</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1141</w:t>
            </w:r>
          </w:p>
        </w:tc>
      </w:tr>
      <w:tr w:rsidR="00722FAB">
        <w:trPr>
          <w:trHeight w:val="315"/>
        </w:trPr>
        <w:tc>
          <w:tcPr>
            <w:tcW w:w="1040" w:type="dxa"/>
            <w:tcBorders>
              <w:top w:val="nil"/>
              <w:left w:val="single" w:sz="8" w:space="0" w:color="000000"/>
              <w:bottom w:val="nil"/>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7в</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1156</w:t>
            </w:r>
          </w:p>
        </w:tc>
      </w:tr>
      <w:tr w:rsidR="00722FAB">
        <w:trPr>
          <w:trHeight w:val="315"/>
        </w:trPr>
        <w:tc>
          <w:tcPr>
            <w:tcW w:w="1040" w:type="dxa"/>
            <w:tcBorders>
              <w:top w:val="nil"/>
              <w:left w:val="single" w:sz="8" w:space="0" w:color="000000"/>
              <w:bottom w:val="single" w:sz="8" w:space="0" w:color="000000"/>
              <w:right w:val="single" w:sz="8" w:space="0" w:color="000000"/>
            </w:tcBorders>
            <w:vAlign w:val="center"/>
          </w:tcPr>
          <w:p w:rsidR="00722FAB" w:rsidRDefault="007E796B">
            <w:pPr>
              <w:rPr>
                <w:color w:val="000000"/>
                <w:sz w:val="20"/>
                <w:szCs w:val="20"/>
              </w:rPr>
            </w:pPr>
            <w:r>
              <w:rPr>
                <w:color w:val="000000"/>
                <w:sz w:val="20"/>
                <w:szCs w:val="20"/>
              </w:rPr>
              <w:t> </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1146</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итого</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 прогр</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408</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612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3468</w:t>
            </w:r>
          </w:p>
        </w:tc>
      </w:tr>
      <w:tr w:rsidR="00722FAB">
        <w:trPr>
          <w:trHeight w:val="315"/>
        </w:trPr>
        <w:tc>
          <w:tcPr>
            <w:tcW w:w="1040" w:type="dxa"/>
            <w:vMerge/>
            <w:tcBorders>
              <w:top w:val="nil"/>
              <w:left w:val="single" w:sz="8" w:space="0" w:color="000000"/>
              <w:bottom w:val="single" w:sz="8" w:space="0" w:color="000000"/>
              <w:right w:val="single" w:sz="8" w:space="0" w:color="000000"/>
            </w:tcBorders>
            <w:shd w:val="clear" w:color="auto" w:fill="CCFFFF"/>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Дано</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405</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208</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584</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309</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208</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101</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211</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111</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192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207</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104</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298</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208</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208</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3438</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8-а</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1224</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1228</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8-б</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1224</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1220</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8-в</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1224</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1223</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итого</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 прогр</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612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3672</w:t>
            </w:r>
          </w:p>
        </w:tc>
      </w:tr>
      <w:tr w:rsidR="00722FAB">
        <w:trPr>
          <w:trHeight w:val="315"/>
        </w:trPr>
        <w:tc>
          <w:tcPr>
            <w:tcW w:w="1040" w:type="dxa"/>
            <w:vMerge/>
            <w:tcBorders>
              <w:top w:val="nil"/>
              <w:left w:val="single" w:sz="8" w:space="0" w:color="000000"/>
              <w:bottom w:val="single" w:sz="8" w:space="0" w:color="000000"/>
              <w:right w:val="single" w:sz="8" w:space="0" w:color="000000"/>
            </w:tcBorders>
            <w:shd w:val="clear" w:color="auto" w:fill="CCFFFF"/>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Дано</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303</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208</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582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319</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207</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99</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103</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199</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213</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220</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103</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107</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99</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106</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3671</w:t>
            </w:r>
          </w:p>
        </w:tc>
      </w:tr>
      <w:tr w:rsidR="00722FAB">
        <w:trPr>
          <w:trHeight w:val="315"/>
        </w:trPr>
        <w:tc>
          <w:tcPr>
            <w:tcW w:w="1040" w:type="dxa"/>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9-а</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1224</w:t>
            </w:r>
          </w:p>
        </w:tc>
      </w:tr>
      <w:tr w:rsidR="00722FAB">
        <w:trPr>
          <w:trHeight w:val="315"/>
        </w:trPr>
        <w:tc>
          <w:tcPr>
            <w:tcW w:w="1040" w:type="dxa"/>
            <w:tcBorders>
              <w:top w:val="nil"/>
              <w:left w:val="single" w:sz="8" w:space="0" w:color="000000"/>
              <w:bottom w:val="single" w:sz="8" w:space="0" w:color="000000"/>
              <w:right w:val="single" w:sz="8" w:space="0" w:color="000000"/>
            </w:tcBorders>
            <w:vAlign w:val="center"/>
          </w:tcPr>
          <w:p w:rsidR="00722FAB" w:rsidRDefault="007E796B">
            <w:pPr>
              <w:rPr>
                <w:color w:val="000000"/>
                <w:sz w:val="20"/>
                <w:szCs w:val="20"/>
              </w:rPr>
            </w:pPr>
            <w:r>
              <w:rPr>
                <w:color w:val="000000"/>
                <w:sz w:val="20"/>
                <w:szCs w:val="20"/>
              </w:rPr>
              <w:t> </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1209</w:t>
            </w:r>
          </w:p>
        </w:tc>
      </w:tr>
      <w:tr w:rsidR="00722FAB">
        <w:trPr>
          <w:trHeight w:val="315"/>
        </w:trPr>
        <w:tc>
          <w:tcPr>
            <w:tcW w:w="1040" w:type="dxa"/>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9-б</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1224</w:t>
            </w:r>
          </w:p>
        </w:tc>
      </w:tr>
      <w:tr w:rsidR="00722FAB">
        <w:trPr>
          <w:trHeight w:val="315"/>
        </w:trPr>
        <w:tc>
          <w:tcPr>
            <w:tcW w:w="1040" w:type="dxa"/>
            <w:tcBorders>
              <w:top w:val="nil"/>
              <w:left w:val="single" w:sz="8" w:space="0" w:color="000000"/>
              <w:bottom w:val="single" w:sz="8" w:space="0" w:color="000000"/>
              <w:right w:val="single" w:sz="8" w:space="0" w:color="000000"/>
            </w:tcBorders>
            <w:vAlign w:val="center"/>
          </w:tcPr>
          <w:p w:rsidR="00722FAB" w:rsidRDefault="007E796B">
            <w:pPr>
              <w:rPr>
                <w:color w:val="000000"/>
                <w:sz w:val="20"/>
                <w:szCs w:val="20"/>
              </w:rPr>
            </w:pPr>
            <w:r>
              <w:rPr>
                <w:color w:val="000000"/>
                <w:sz w:val="20"/>
                <w:szCs w:val="20"/>
              </w:rPr>
              <w:t> </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1217</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9-в</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1224</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195</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1198</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итого</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 прогр</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612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102</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3672</w:t>
            </w:r>
          </w:p>
        </w:tc>
      </w:tr>
      <w:tr w:rsidR="00722FAB">
        <w:trPr>
          <w:trHeight w:val="315"/>
        </w:trPr>
        <w:tc>
          <w:tcPr>
            <w:tcW w:w="1040" w:type="dxa"/>
            <w:vMerge/>
            <w:tcBorders>
              <w:top w:val="nil"/>
              <w:left w:val="single" w:sz="8" w:space="0" w:color="000000"/>
              <w:bottom w:val="single" w:sz="8" w:space="0" w:color="000000"/>
              <w:right w:val="single" w:sz="8" w:space="0" w:color="000000"/>
            </w:tcBorders>
            <w:shd w:val="clear" w:color="auto" w:fill="CCFFFF"/>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Дано</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299</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301</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596</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309</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98</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308</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200</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298</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99</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107</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3624</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10-а</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1122</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1151</w:t>
            </w:r>
          </w:p>
        </w:tc>
      </w:tr>
      <w:tr w:rsidR="00722FAB">
        <w:trPr>
          <w:trHeight w:val="315"/>
        </w:trPr>
        <w:tc>
          <w:tcPr>
            <w:tcW w:w="1040" w:type="dxa"/>
            <w:vMerge w:val="restart"/>
            <w:tcBorders>
              <w:top w:val="nil"/>
              <w:left w:val="single" w:sz="8" w:space="0" w:color="000000"/>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11-а</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прогр</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1122</w:t>
            </w:r>
          </w:p>
        </w:tc>
      </w:tr>
      <w:tr w:rsidR="00722FAB">
        <w:trPr>
          <w:trHeight w:val="315"/>
        </w:trPr>
        <w:tc>
          <w:tcPr>
            <w:tcW w:w="1040" w:type="dxa"/>
            <w:vMerge/>
            <w:tcBorders>
              <w:top w:val="nil"/>
              <w:left w:val="single" w:sz="8" w:space="0" w:color="000000"/>
              <w:bottom w:val="single" w:sz="8" w:space="0" w:color="000000"/>
              <w:right w:val="single" w:sz="8" w:space="0" w:color="000000"/>
            </w:tcBorders>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08"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132</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567"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612"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1103</w:t>
            </w:r>
          </w:p>
        </w:tc>
      </w:tr>
      <w:tr w:rsidR="00722FAB">
        <w:trPr>
          <w:trHeight w:val="315"/>
        </w:trPr>
        <w:tc>
          <w:tcPr>
            <w:tcW w:w="1040" w:type="dxa"/>
            <w:tcBorders>
              <w:top w:val="nil"/>
              <w:left w:val="single" w:sz="8" w:space="0" w:color="000000"/>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итого</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 прогр</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170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476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272</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136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136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68</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136</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68</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68</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170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68</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2244</w:t>
            </w:r>
          </w:p>
        </w:tc>
      </w:tr>
      <w:tr w:rsidR="00722FAB">
        <w:trPr>
          <w:trHeight w:val="315"/>
        </w:trPr>
        <w:tc>
          <w:tcPr>
            <w:tcW w:w="1040" w:type="dxa"/>
            <w:tcBorders>
              <w:top w:val="nil"/>
              <w:left w:val="single" w:sz="8" w:space="0" w:color="000000"/>
              <w:bottom w:val="nil"/>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960" w:type="dxa"/>
            <w:tcBorders>
              <w:top w:val="nil"/>
              <w:left w:val="nil"/>
              <w:bottom w:val="single" w:sz="8" w:space="0" w:color="000000"/>
              <w:right w:val="single" w:sz="8" w:space="0" w:color="000000"/>
            </w:tcBorders>
            <w:vAlign w:val="center"/>
          </w:tcPr>
          <w:p w:rsidR="00722FAB" w:rsidRDefault="007E79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Дано</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170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208</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206</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475</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08"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269</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137</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133</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67</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139</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72</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73</w:t>
            </w:r>
          </w:p>
        </w:tc>
        <w:tc>
          <w:tcPr>
            <w:tcW w:w="567"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7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168</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w:t>
            </w:r>
          </w:p>
        </w:tc>
        <w:tc>
          <w:tcPr>
            <w:tcW w:w="612"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70</w:t>
            </w:r>
          </w:p>
        </w:tc>
        <w:tc>
          <w:tcPr>
            <w:tcW w:w="960" w:type="dxa"/>
            <w:tcBorders>
              <w:top w:val="nil"/>
              <w:left w:val="nil"/>
              <w:bottom w:val="single" w:sz="8" w:space="0" w:color="000000"/>
              <w:right w:val="single" w:sz="8" w:space="0" w:color="000000"/>
            </w:tcBorders>
            <w:shd w:val="clear" w:color="auto" w:fill="CC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2254</w:t>
            </w:r>
          </w:p>
        </w:tc>
      </w:tr>
      <w:tr w:rsidR="00722FAB">
        <w:trPr>
          <w:trHeight w:val="315"/>
        </w:trPr>
        <w:tc>
          <w:tcPr>
            <w:tcW w:w="1040" w:type="dxa"/>
            <w:vMerge w:val="restart"/>
            <w:tcBorders>
              <w:top w:val="single" w:sz="8" w:space="0" w:color="000000"/>
              <w:left w:val="single" w:sz="8" w:space="0" w:color="000000"/>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ИТОГО</w:t>
            </w:r>
          </w:p>
        </w:tc>
        <w:tc>
          <w:tcPr>
            <w:tcW w:w="960"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 прогр</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2312</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1530</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3264</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1496</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918</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612</w:t>
            </w:r>
          </w:p>
        </w:tc>
        <w:tc>
          <w:tcPr>
            <w:tcW w:w="708"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578</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1258</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544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884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850</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884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408</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476</w:t>
            </w:r>
          </w:p>
        </w:tc>
        <w:tc>
          <w:tcPr>
            <w:tcW w:w="567"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408</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1700</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714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714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340</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272</w:t>
            </w:r>
          </w:p>
        </w:tc>
        <w:tc>
          <w:tcPr>
            <w:tcW w:w="960"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19686</w:t>
            </w:r>
          </w:p>
        </w:tc>
      </w:tr>
      <w:tr w:rsidR="00722FAB">
        <w:trPr>
          <w:trHeight w:val="315"/>
        </w:trPr>
        <w:tc>
          <w:tcPr>
            <w:tcW w:w="1040" w:type="dxa"/>
            <w:vMerge/>
            <w:tcBorders>
              <w:top w:val="single" w:sz="8" w:space="0" w:color="000000"/>
              <w:left w:val="single" w:sz="8" w:space="0" w:color="000000"/>
              <w:bottom w:val="single" w:sz="8" w:space="0" w:color="000000"/>
              <w:right w:val="single" w:sz="8" w:space="0" w:color="000000"/>
            </w:tcBorders>
            <w:shd w:val="clear" w:color="auto" w:fill="00FFFF"/>
            <w:vAlign w:val="center"/>
          </w:tcPr>
          <w:p w:rsidR="00722FAB" w:rsidRDefault="00722FAB">
            <w:pPr>
              <w:widowControl w:val="0"/>
              <w:pBdr>
                <w:top w:val="nil"/>
                <w:left w:val="nil"/>
                <w:bottom w:val="nil"/>
                <w:right w:val="nil"/>
                <w:between w:val="nil"/>
              </w:pBdr>
              <w:spacing w:line="276" w:lineRule="auto"/>
              <w:ind w:right="0"/>
              <w:jc w:val="left"/>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Дано</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2294</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1526</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3186</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1502</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937</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619</w:t>
            </w:r>
          </w:p>
        </w:tc>
        <w:tc>
          <w:tcPr>
            <w:tcW w:w="708"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567</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1264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554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863</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214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867</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893</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398</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493</w:t>
            </w:r>
          </w:p>
        </w:tc>
        <w:tc>
          <w:tcPr>
            <w:tcW w:w="567"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418</w:t>
            </w:r>
          </w:p>
        </w:tc>
        <w:tc>
          <w:tcPr>
            <w:tcW w:w="7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1680</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722</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724</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332</w:t>
            </w:r>
          </w:p>
        </w:tc>
        <w:tc>
          <w:tcPr>
            <w:tcW w:w="612"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283</w:t>
            </w:r>
          </w:p>
        </w:tc>
        <w:tc>
          <w:tcPr>
            <w:tcW w:w="960" w:type="dxa"/>
            <w:tcBorders>
              <w:top w:val="nil"/>
              <w:left w:val="nil"/>
              <w:bottom w:val="single" w:sz="8" w:space="0" w:color="000000"/>
              <w:right w:val="single" w:sz="8" w:space="0" w:color="000000"/>
            </w:tcBorders>
            <w:shd w:val="clear" w:color="auto" w:fill="00FFFF"/>
            <w:vAlign w:val="center"/>
          </w:tcPr>
          <w:p w:rsidR="00722FAB" w:rsidRDefault="007E796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19646</w:t>
            </w:r>
          </w:p>
        </w:tc>
      </w:tr>
    </w:tbl>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w:t>
      </w:r>
    </w:p>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программа по всем учебным предметам выполнена. Количество часов по плану и фактически у некоторых учителей – предметников расходятся с запланированными, это вызвано следующими причинами:</w:t>
      </w:r>
    </w:p>
    <w:p w:rsidR="00722FAB" w:rsidRDefault="007E796B" w:rsidP="00906607">
      <w:pPr>
        <w:numPr>
          <w:ilvl w:val="0"/>
          <w:numId w:val="19"/>
        </w:numPr>
        <w:pBdr>
          <w:top w:val="nil"/>
          <w:left w:val="nil"/>
          <w:bottom w:val="nil"/>
          <w:right w:val="nil"/>
          <w:between w:val="nil"/>
        </w:pBdr>
        <w:ind w:right="0"/>
        <w:jc w:val="both"/>
      </w:pPr>
      <w:r>
        <w:rPr>
          <w:rFonts w:ascii="Times New Roman" w:eastAsia="Times New Roman" w:hAnsi="Times New Roman" w:cs="Times New Roman"/>
          <w:color w:val="000000"/>
          <w:sz w:val="24"/>
          <w:szCs w:val="24"/>
        </w:rPr>
        <w:t>привлечение педагогов к проверке олимпиадных работ, участие в методической работе в рамках района;</w:t>
      </w:r>
    </w:p>
    <w:p w:rsidR="00722FAB" w:rsidRDefault="007E796B" w:rsidP="00906607">
      <w:pPr>
        <w:numPr>
          <w:ilvl w:val="0"/>
          <w:numId w:val="19"/>
        </w:numPr>
        <w:pBdr>
          <w:top w:val="nil"/>
          <w:left w:val="nil"/>
          <w:bottom w:val="nil"/>
          <w:right w:val="nil"/>
          <w:between w:val="nil"/>
        </w:pBdr>
        <w:ind w:right="0"/>
        <w:jc w:val="both"/>
      </w:pPr>
      <w:r>
        <w:rPr>
          <w:rFonts w:ascii="Times New Roman" w:eastAsia="Times New Roman" w:hAnsi="Times New Roman" w:cs="Times New Roman"/>
          <w:color w:val="000000"/>
          <w:sz w:val="24"/>
          <w:szCs w:val="24"/>
        </w:rPr>
        <w:t>участие педагогов в муниципальных мероприятиях;</w:t>
      </w:r>
    </w:p>
    <w:p w:rsidR="00722FAB" w:rsidRDefault="007E796B" w:rsidP="00906607">
      <w:pPr>
        <w:numPr>
          <w:ilvl w:val="0"/>
          <w:numId w:val="19"/>
        </w:numPr>
        <w:pBdr>
          <w:top w:val="nil"/>
          <w:left w:val="nil"/>
          <w:bottom w:val="nil"/>
          <w:right w:val="nil"/>
          <w:between w:val="nil"/>
        </w:pBdr>
        <w:ind w:right="0"/>
        <w:jc w:val="both"/>
      </w:pPr>
      <w:r>
        <w:rPr>
          <w:rFonts w:ascii="Times New Roman" w:eastAsia="Times New Roman" w:hAnsi="Times New Roman" w:cs="Times New Roman"/>
          <w:color w:val="000000"/>
          <w:sz w:val="24"/>
          <w:szCs w:val="24"/>
        </w:rPr>
        <w:t>болезнь педагогов.</w:t>
      </w:r>
    </w:p>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программы выполнялось за счет:</w:t>
      </w:r>
    </w:p>
    <w:p w:rsidR="00722FAB" w:rsidRDefault="007E796B" w:rsidP="00906607">
      <w:pPr>
        <w:numPr>
          <w:ilvl w:val="0"/>
          <w:numId w:val="18"/>
        </w:numPr>
        <w:pBdr>
          <w:top w:val="nil"/>
          <w:left w:val="nil"/>
          <w:bottom w:val="nil"/>
          <w:right w:val="nil"/>
          <w:between w:val="nil"/>
        </w:pBdr>
        <w:ind w:right="0"/>
        <w:jc w:val="both"/>
      </w:pPr>
      <w:r>
        <w:rPr>
          <w:rFonts w:ascii="Times New Roman" w:eastAsia="Times New Roman" w:hAnsi="Times New Roman" w:cs="Times New Roman"/>
          <w:color w:val="000000"/>
          <w:sz w:val="24"/>
          <w:szCs w:val="24"/>
        </w:rPr>
        <w:lastRenderedPageBreak/>
        <w:t>замещения пропущенных учебных часов;</w:t>
      </w:r>
    </w:p>
    <w:p w:rsidR="00722FAB" w:rsidRDefault="007E796B" w:rsidP="00906607">
      <w:pPr>
        <w:numPr>
          <w:ilvl w:val="0"/>
          <w:numId w:val="18"/>
        </w:numPr>
        <w:pBdr>
          <w:top w:val="nil"/>
          <w:left w:val="nil"/>
          <w:bottom w:val="nil"/>
          <w:right w:val="nil"/>
          <w:between w:val="nil"/>
        </w:pBdr>
        <w:ind w:right="0"/>
        <w:jc w:val="both"/>
      </w:pPr>
      <w:r>
        <w:rPr>
          <w:rFonts w:ascii="Times New Roman" w:eastAsia="Times New Roman" w:hAnsi="Times New Roman" w:cs="Times New Roman"/>
          <w:color w:val="000000"/>
          <w:sz w:val="24"/>
          <w:szCs w:val="24"/>
        </w:rPr>
        <w:t>корректировки учебных программ.</w:t>
      </w:r>
    </w:p>
    <w:p w:rsidR="00722FAB" w:rsidRDefault="007E79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выполнения практической части образовательных программ показал, что контрольные работы по математике, русскому языку, учебные нормативы по физической культуре, практические и лабораторные работы по химии, физике, информатике и ИКТ выполнены в полном объеме.</w:t>
      </w:r>
    </w:p>
    <w:p w:rsidR="00722FAB" w:rsidRDefault="00722FAB">
      <w:pPr>
        <w:pBdr>
          <w:top w:val="nil"/>
          <w:left w:val="nil"/>
          <w:bottom w:val="nil"/>
          <w:right w:val="nil"/>
          <w:between w:val="nil"/>
        </w:pBdr>
        <w:shd w:val="clear" w:color="auto" w:fill="FFFFFF"/>
        <w:ind w:right="0"/>
        <w:rPr>
          <w:rFonts w:ascii="Times New Roman" w:eastAsia="Times New Roman" w:hAnsi="Times New Roman" w:cs="Times New Roman"/>
          <w:b/>
          <w:color w:val="000000"/>
          <w:sz w:val="24"/>
          <w:szCs w:val="24"/>
        </w:rPr>
      </w:pPr>
    </w:p>
    <w:p w:rsidR="00722FAB" w:rsidRDefault="007E796B">
      <w:pPr>
        <w:rPr>
          <w:rFonts w:ascii="Times New Roman" w:eastAsia="Times New Roman" w:hAnsi="Times New Roman" w:cs="Times New Roman"/>
          <w:b/>
          <w:sz w:val="24"/>
          <w:szCs w:val="24"/>
        </w:rPr>
        <w:sectPr w:rsidR="00722FAB">
          <w:pgSz w:w="16838" w:h="11906" w:orient="landscape"/>
          <w:pgMar w:top="426" w:right="851" w:bottom="851" w:left="709" w:header="708" w:footer="708" w:gutter="0"/>
          <w:cols w:space="720"/>
        </w:sectPr>
      </w:pPr>
      <w:r>
        <w:br w:type="page"/>
      </w:r>
    </w:p>
    <w:p w:rsidR="00722FAB" w:rsidRDefault="007E796B">
      <w:pPr>
        <w:shd w:val="clear" w:color="auto" w:fill="FFFFFF"/>
        <w:ind w:right="0"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2.2. Формы контроля, использованные в школе </w:t>
      </w:r>
    </w:p>
    <w:p w:rsidR="00722FAB" w:rsidRDefault="007E796B">
      <w:pPr>
        <w:shd w:val="clear" w:color="auto" w:fill="FFFFFF"/>
        <w:ind w:right="0"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202</w:t>
      </w:r>
      <w:r w:rsidR="00EE20C1">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EE20C1">
        <w:rPr>
          <w:rFonts w:ascii="Times New Roman" w:eastAsia="Times New Roman" w:hAnsi="Times New Roman" w:cs="Times New Roman"/>
          <w:b/>
          <w:sz w:val="24"/>
          <w:szCs w:val="24"/>
        </w:rPr>
        <w:t xml:space="preserve">5 </w:t>
      </w:r>
      <w:r>
        <w:rPr>
          <w:rFonts w:ascii="Times New Roman" w:eastAsia="Times New Roman" w:hAnsi="Times New Roman" w:cs="Times New Roman"/>
          <w:b/>
          <w:sz w:val="24"/>
          <w:szCs w:val="24"/>
        </w:rPr>
        <w:t>учебном году:</w:t>
      </w:r>
    </w:p>
    <w:p w:rsidR="00722FAB" w:rsidRDefault="007E796B">
      <w:pPr>
        <w:shd w:val="clear" w:color="auto" w:fill="FFFFFF"/>
        <w:ind w:righ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Классно-обобщающий контроль</w:t>
      </w:r>
      <w:r>
        <w:rPr>
          <w:rFonts w:ascii="Times New Roman" w:eastAsia="Times New Roman" w:hAnsi="Times New Roman" w:cs="Times New Roman"/>
          <w:sz w:val="24"/>
          <w:szCs w:val="24"/>
        </w:rPr>
        <w:t xml:space="preserve"> в 1-4, 5, 6, 7, 8, 9, 10, 11 классах (фронтальный вид контроля, то есть контроль  деятельности учителей, классных руководителей, работающих в определенном классе), уровень УУД и ЗУН (срезы, контрольные работы);</w:t>
      </w:r>
    </w:p>
    <w:p w:rsidR="00722FAB" w:rsidRDefault="007E796B">
      <w:pPr>
        <w:shd w:val="clear" w:color="auto" w:fill="FFFFFF"/>
        <w:ind w:righ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Обзорный контроль</w:t>
      </w:r>
      <w:r>
        <w:rPr>
          <w:rFonts w:ascii="Times New Roman" w:eastAsia="Times New Roman" w:hAnsi="Times New Roman" w:cs="Times New Roman"/>
          <w:sz w:val="24"/>
          <w:szCs w:val="24"/>
        </w:rPr>
        <w:t xml:space="preserve"> (тематический вид).</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контроль обеспеченности учащихся учебной литературой,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состояние школьной документации,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состояние учебных кабинетов,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контроль календарно-тематического планирования;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выполнение рабочих программ и минимума контрольных, проверочных и лабораторных работ по всем предметам;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организация повторения учебного материала, организация итогового повторения;</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организация работы объединений МК,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посещаемость занятий учащимися;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работа с отстающими и «трудными» учащимися;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организация физкультурно-оздоровительной работы;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состояние охраны труда и техники безопасности;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обеспеченность учащихся горячим питанием.</w:t>
      </w:r>
    </w:p>
    <w:p w:rsidR="00722FAB" w:rsidRDefault="007E796B">
      <w:pPr>
        <w:shd w:val="clear" w:color="auto" w:fill="FFFFFF"/>
        <w:ind w:righ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Административный контроль</w:t>
      </w:r>
      <w:r>
        <w:rPr>
          <w:rFonts w:ascii="Times New Roman" w:eastAsia="Times New Roman" w:hAnsi="Times New Roman" w:cs="Times New Roman"/>
          <w:sz w:val="24"/>
          <w:szCs w:val="24"/>
        </w:rPr>
        <w:t xml:space="preserve">  уровня знаний и умений по предметам:   </w:t>
      </w:r>
    </w:p>
    <w:p w:rsidR="00722FAB" w:rsidRDefault="007E796B" w:rsidP="00906607">
      <w:pPr>
        <w:numPr>
          <w:ilvl w:val="0"/>
          <w:numId w:val="12"/>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стартовый контроль,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рубежный контроль (по четвертям, полугодиям),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итоговый контроль (годовой на конец учебного года в переводных классах),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предварительный контроль (перед экзаменами в выпускных классах), </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итоговый контроль (итоговая аттестация в выпускных классах);</w:t>
      </w:r>
    </w:p>
    <w:p w:rsidR="00722FAB" w:rsidRDefault="007E796B" w:rsidP="00906607">
      <w:pPr>
        <w:numPr>
          <w:ilvl w:val="0"/>
          <w:numId w:val="11"/>
        </w:numPr>
        <w:shd w:val="clear" w:color="auto" w:fill="FFFFFF"/>
        <w:ind w:left="0" w:right="0" w:firstLine="0"/>
        <w:jc w:val="both"/>
        <w:rPr>
          <w:sz w:val="24"/>
          <w:szCs w:val="24"/>
        </w:rPr>
      </w:pPr>
      <w:r>
        <w:rPr>
          <w:rFonts w:ascii="Times New Roman" w:eastAsia="Times New Roman" w:hAnsi="Times New Roman" w:cs="Times New Roman"/>
          <w:sz w:val="24"/>
          <w:szCs w:val="24"/>
        </w:rPr>
        <w:t>контроль  работы с мотивированными на учебу учащимися.</w:t>
      </w:r>
    </w:p>
    <w:p w:rsidR="00722FAB" w:rsidRDefault="007E796B">
      <w:pPr>
        <w:shd w:val="clear" w:color="auto" w:fill="FFFFFF"/>
        <w:ind w:righ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Тематически-обобщающий контроль:</w:t>
      </w:r>
    </w:p>
    <w:p w:rsidR="00722FAB" w:rsidRDefault="007E796B" w:rsidP="00906607">
      <w:pPr>
        <w:numPr>
          <w:ilvl w:val="0"/>
          <w:numId w:val="4"/>
        </w:numPr>
        <w:shd w:val="clear" w:color="auto" w:fill="FFFFFF"/>
        <w:ind w:left="0" w:right="0" w:firstLine="0"/>
        <w:jc w:val="both"/>
        <w:rPr>
          <w:sz w:val="24"/>
          <w:szCs w:val="24"/>
        </w:rPr>
      </w:pPr>
      <w:r>
        <w:rPr>
          <w:rFonts w:ascii="Times New Roman" w:eastAsia="Times New Roman" w:hAnsi="Times New Roman" w:cs="Times New Roman"/>
          <w:sz w:val="24"/>
          <w:szCs w:val="24"/>
        </w:rPr>
        <w:t>развитие самостоятельной познавательной деятельности учащихся на уроке и вне школы.</w:t>
      </w:r>
    </w:p>
    <w:p w:rsidR="00722FAB" w:rsidRDefault="007E796B">
      <w:pPr>
        <w:shd w:val="clear" w:color="auto" w:fill="FFFFFF"/>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Итоги различных видов контроля рассматривались на заседаниях: педагогических советов, совещаниях при директоре, на плановых заседаниях при заместителе директора по УВР и ВР, на заседаниях МО учителей-предметников.</w:t>
      </w:r>
    </w:p>
    <w:p w:rsidR="00722FAB" w:rsidRDefault="007E796B">
      <w:pPr>
        <w:shd w:val="clear" w:color="auto" w:fill="FFFFFF"/>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Анализы посещенных уроков в ходе классно-обобщающего и других видов контроля позволили сделать определенные выводы: </w:t>
      </w:r>
    </w:p>
    <w:p w:rsidR="00722FAB" w:rsidRDefault="007E796B" w:rsidP="00906607">
      <w:pPr>
        <w:numPr>
          <w:ilvl w:val="0"/>
          <w:numId w:val="4"/>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учителя в системе проводят работу по формированию общеучебных умений и навыков: выделения главного, умения сравнивать, давать полные ответы на поставленные вопросы,  учат производить анализ. </w:t>
      </w:r>
    </w:p>
    <w:p w:rsidR="00722FAB" w:rsidRDefault="007E796B" w:rsidP="00906607">
      <w:pPr>
        <w:numPr>
          <w:ilvl w:val="0"/>
          <w:numId w:val="4"/>
        </w:numPr>
        <w:shd w:val="clear" w:color="auto" w:fill="FFFFFF"/>
        <w:ind w:left="0" w:right="0" w:firstLine="0"/>
        <w:jc w:val="both"/>
        <w:rPr>
          <w:sz w:val="24"/>
          <w:szCs w:val="24"/>
        </w:rPr>
      </w:pPr>
      <w:r>
        <w:rPr>
          <w:rFonts w:ascii="Times New Roman" w:eastAsia="Times New Roman" w:hAnsi="Times New Roman" w:cs="Times New Roman"/>
          <w:sz w:val="24"/>
          <w:szCs w:val="24"/>
        </w:rPr>
        <w:t xml:space="preserve">большая часть уроков проходит в оптимальном режиме, части урока логически связаны друг с другом, </w:t>
      </w:r>
    </w:p>
    <w:p w:rsidR="00722FAB" w:rsidRDefault="007E796B" w:rsidP="00906607">
      <w:pPr>
        <w:numPr>
          <w:ilvl w:val="0"/>
          <w:numId w:val="4"/>
        </w:numPr>
        <w:shd w:val="clear" w:color="auto" w:fill="FFFFFF"/>
        <w:ind w:left="0" w:right="0" w:firstLine="0"/>
        <w:jc w:val="both"/>
        <w:rPr>
          <w:sz w:val="24"/>
          <w:szCs w:val="24"/>
        </w:rPr>
      </w:pPr>
      <w:r>
        <w:rPr>
          <w:rFonts w:ascii="Times New Roman" w:eastAsia="Times New Roman" w:hAnsi="Times New Roman" w:cs="Times New Roman"/>
          <w:sz w:val="24"/>
          <w:szCs w:val="24"/>
        </w:rPr>
        <w:t>прослеживается тесная взаимосвязь учебных действий между учителями и обучающимися.</w:t>
      </w:r>
    </w:p>
    <w:p w:rsidR="00722FAB" w:rsidRDefault="00722FAB">
      <w:pPr>
        <w:shd w:val="clear" w:color="auto" w:fill="FFFFFF"/>
        <w:jc w:val="both"/>
        <w:rPr>
          <w:rFonts w:ascii="Times New Roman" w:eastAsia="Times New Roman" w:hAnsi="Times New Roman" w:cs="Times New Roman"/>
          <w:sz w:val="24"/>
          <w:szCs w:val="24"/>
        </w:rPr>
      </w:pPr>
    </w:p>
    <w:p w:rsidR="00722FAB" w:rsidRDefault="00722FAB">
      <w:pPr>
        <w:rPr>
          <w:rFonts w:ascii="Times New Roman" w:eastAsia="Times New Roman" w:hAnsi="Times New Roman" w:cs="Times New Roman"/>
          <w:sz w:val="24"/>
          <w:szCs w:val="24"/>
        </w:rPr>
        <w:sectPr w:rsidR="00722FAB">
          <w:pgSz w:w="11906" w:h="16838"/>
          <w:pgMar w:top="709" w:right="425" w:bottom="851" w:left="851" w:header="708" w:footer="708" w:gutter="0"/>
          <w:cols w:space="720"/>
        </w:sectPr>
      </w:pPr>
    </w:p>
    <w:p w:rsidR="00722FAB" w:rsidRDefault="007E796B">
      <w:pPr>
        <w:shd w:val="clear" w:color="auto" w:fill="FFFFFF"/>
        <w:ind w:left="567" w:right="424" w:firstLine="283"/>
        <w:rPr>
          <w:rFonts w:ascii="Times New Roman" w:eastAsia="Times New Roman" w:hAnsi="Times New Roman" w:cs="Times New Roman"/>
          <w:b/>
          <w:sz w:val="24"/>
          <w:szCs w:val="24"/>
        </w:rPr>
      </w:pPr>
      <w:bookmarkStart w:id="28" w:name="1t3h5sf" w:colFirst="0" w:colLast="0"/>
      <w:bookmarkEnd w:id="28"/>
      <w:r>
        <w:rPr>
          <w:rFonts w:ascii="Times New Roman" w:eastAsia="Times New Roman" w:hAnsi="Times New Roman" w:cs="Times New Roman"/>
          <w:b/>
          <w:sz w:val="24"/>
          <w:szCs w:val="24"/>
        </w:rPr>
        <w:lastRenderedPageBreak/>
        <w:t xml:space="preserve">3. Контроль ведения школьной документации. </w:t>
      </w:r>
    </w:p>
    <w:p w:rsidR="00722FAB" w:rsidRDefault="007E796B">
      <w:pPr>
        <w:ind w:left="567" w:right="424" w:firstLine="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Цель: </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результативности и динамики организации работы педагогического коллектива 1, 2 и 3 ступеней обучения, направленной на соблюдение единых норм, требований при оформлении школьной документации, единых требований к устной и письменной речи учащихся, к проведению письменных работ и проверке тетрадей учащихся. </w:t>
      </w:r>
    </w:p>
    <w:p w:rsidR="00722FAB" w:rsidRDefault="007E796B">
      <w:pPr>
        <w:ind w:left="567" w:right="424" w:firstLine="283"/>
        <w:rPr>
          <w:rFonts w:ascii="Times New Roman" w:eastAsia="Times New Roman" w:hAnsi="Times New Roman" w:cs="Times New Roman"/>
          <w:sz w:val="24"/>
          <w:szCs w:val="24"/>
        </w:rPr>
      </w:pPr>
      <w:r>
        <w:rPr>
          <w:rFonts w:ascii="Times New Roman" w:eastAsia="Times New Roman" w:hAnsi="Times New Roman" w:cs="Times New Roman"/>
          <w:b/>
          <w:sz w:val="24"/>
          <w:szCs w:val="24"/>
        </w:rPr>
        <w:t>3.1. Контроль ведения классных журналов.</w:t>
      </w:r>
    </w:p>
    <w:p w:rsidR="00722FAB" w:rsidRDefault="007E796B">
      <w:pPr>
        <w:ind w:left="567" w:right="424" w:firstLine="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Цель: </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результативности контроля классных журналов в соответствии требованиям локальных актов. </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Контроль ведения классных журналов проводился ежемесячно в соответствии с планом ВШК на учебный год. Цели и темы проверки были размещены в ежемесячном планировании школы, а их содержание комментировалось на совещаниях при заместителе директора. </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Результаты проверок своевременно доводились до сведения учителей через руководителей МО и совещания при заместителе директора. </w:t>
      </w:r>
    </w:p>
    <w:p w:rsidR="00722FAB" w:rsidRDefault="007E796B">
      <w:pPr>
        <w:shd w:val="clear" w:color="auto" w:fill="FFFFFF"/>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выявленные замечания исправлялись в срок.</w:t>
      </w:r>
    </w:p>
    <w:p w:rsidR="00722FAB" w:rsidRDefault="007E796B">
      <w:pPr>
        <w:ind w:left="567" w:right="424" w:firstLine="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Выводы: </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Динамика результатов осуществленных проверок положительная. Требования к ведению классных журналов классными руководителями и педагогами выполняются. </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Сформированная система контроля ведения классных журналов позволяет решать все проблемы по работе с документацией. </w:t>
      </w:r>
    </w:p>
    <w:p w:rsidR="00722FAB" w:rsidRDefault="00722FAB">
      <w:pPr>
        <w:ind w:left="567" w:right="424" w:firstLine="283"/>
        <w:jc w:val="both"/>
        <w:rPr>
          <w:rFonts w:ascii="Times New Roman" w:eastAsia="Times New Roman" w:hAnsi="Times New Roman" w:cs="Times New Roman"/>
          <w:sz w:val="24"/>
          <w:szCs w:val="24"/>
        </w:rPr>
      </w:pPr>
    </w:p>
    <w:p w:rsidR="00722FAB" w:rsidRDefault="007E796B">
      <w:pPr>
        <w:ind w:left="567" w:right="424" w:firstLine="283"/>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Контроль ведения классных журналов дополнительных занятий (школьного компонента)</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и планом ВШК журналы школьного компонента учебного плана проверялись ежемесячно. </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Проблемным остается заполнение присутствия/отсутствия учащихся на занятиях.</w:t>
      </w:r>
    </w:p>
    <w:p w:rsidR="00722FAB" w:rsidRDefault="00722FAB">
      <w:pPr>
        <w:ind w:left="567" w:right="424" w:firstLine="283"/>
        <w:jc w:val="left"/>
        <w:rPr>
          <w:rFonts w:ascii="Times New Roman" w:eastAsia="Times New Roman" w:hAnsi="Times New Roman" w:cs="Times New Roman"/>
          <w:b/>
          <w:sz w:val="24"/>
          <w:szCs w:val="24"/>
        </w:rPr>
      </w:pPr>
    </w:p>
    <w:p w:rsidR="00722FAB" w:rsidRDefault="007E796B">
      <w:pPr>
        <w:ind w:left="567" w:right="424" w:firstLine="283"/>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Контроль  календарно-тематического планирования</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Рабочие программы по всем предметам Учебного плана на 202</w:t>
      </w:r>
      <w:r w:rsidR="00EE20C1">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 202</w:t>
      </w:r>
      <w:r w:rsidR="00EE20C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учебный год (теоретическая, практическая и контрольная части) выполнены полностью. </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Календарно-тематическое планирование по всем учебным предметам на 202</w:t>
      </w:r>
      <w:r w:rsidR="00EE20C1">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 202</w:t>
      </w:r>
      <w:r w:rsidR="00EE20C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учебный год утверждалось 30 августа 2023 года. В течение учебного года в него вносились коррективы по согласованию с администрацией школы (проведение краевых диагностических и административных работ). </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Прохождение учебных программ контролировалось при проверках классных журналов, тетрадей учащихся и во время проведения собеседований  с учителями-предметниками  (по итогам учебных четвертей и года).</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вопросе наметилась положительная динамика.</w:t>
      </w:r>
    </w:p>
    <w:p w:rsidR="00722FAB" w:rsidRDefault="007E796B">
      <w:pPr>
        <w:ind w:left="567" w:right="424" w:firstLine="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Предложения:</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Проведение внутришкольного контроля считать удовлетворительным.</w:t>
      </w:r>
    </w:p>
    <w:p w:rsidR="00722FAB" w:rsidRDefault="007E796B">
      <w:pPr>
        <w:ind w:left="567" w:right="424"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Проблемы, выявленные в ходе проверок  и отмеченные в аналитической справке, внести в план ВШК на 202</w:t>
      </w:r>
      <w:r w:rsidR="001F27B7">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1F27B7">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учебный год.</w:t>
      </w:r>
    </w:p>
    <w:p w:rsidR="00722FAB" w:rsidRDefault="00722FAB">
      <w:pPr>
        <w:ind w:left="567" w:right="424" w:firstLine="283"/>
        <w:jc w:val="both"/>
        <w:rPr>
          <w:rFonts w:ascii="Times New Roman" w:eastAsia="Times New Roman" w:hAnsi="Times New Roman" w:cs="Times New Roman"/>
          <w:sz w:val="24"/>
          <w:szCs w:val="24"/>
        </w:rPr>
      </w:pPr>
    </w:p>
    <w:p w:rsidR="00722FAB" w:rsidRDefault="007E796B">
      <w:pPr>
        <w:ind w:left="567" w:right="424" w:firstLine="283"/>
        <w:rPr>
          <w:rFonts w:ascii="Times New Roman" w:eastAsia="Times New Roman" w:hAnsi="Times New Roman" w:cs="Times New Roman"/>
          <w:sz w:val="24"/>
          <w:szCs w:val="24"/>
        </w:rPr>
      </w:pPr>
      <w:r>
        <w:br w:type="page"/>
      </w:r>
    </w:p>
    <w:p w:rsidR="00722FAB" w:rsidRDefault="007E796B">
      <w:pPr>
        <w:spacing w:line="360" w:lineRule="auto"/>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FD07EA">
        <w:rPr>
          <w:rFonts w:ascii="Times New Roman" w:eastAsia="Times New Roman" w:hAnsi="Times New Roman" w:cs="Times New Roman"/>
          <w:b/>
          <w:sz w:val="24"/>
          <w:szCs w:val="24"/>
        </w:rPr>
        <w:t>4. Управление школой и деятельность администрации по контролю качества образования</w:t>
      </w:r>
    </w:p>
    <w:p w:rsidR="00722FAB" w:rsidRDefault="007E796B">
      <w:pPr>
        <w:pBdr>
          <w:top w:val="nil"/>
          <w:left w:val="nil"/>
          <w:bottom w:val="nil"/>
          <w:right w:val="nil"/>
          <w:between w:val="nil"/>
        </w:pBdr>
        <w:ind w:left="567" w:right="424" w:firstLine="283"/>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Качество образования – </w:t>
      </w:r>
      <w:r>
        <w:rPr>
          <w:rFonts w:ascii="Times New Roman" w:eastAsia="Times New Roman" w:hAnsi="Times New Roman" w:cs="Times New Roman"/>
          <w:color w:val="000000"/>
          <w:sz w:val="24"/>
          <w:szCs w:val="24"/>
        </w:rPr>
        <w:t>важнейший показатель успеха школы и поэтому</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управление им становится приоритетным в работе администрации школы.</w:t>
      </w:r>
    </w:p>
    <w:p w:rsidR="00722FAB" w:rsidRDefault="007E796B">
      <w:pPr>
        <w:pBdr>
          <w:top w:val="nil"/>
          <w:left w:val="nil"/>
          <w:bottom w:val="nil"/>
          <w:right w:val="nil"/>
          <w:between w:val="nil"/>
        </w:pBdr>
        <w:ind w:left="567" w:right="424" w:firstLine="283"/>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Анализируя деятельность коллектива в повышении качества образования, можно выделить следующие аспекты:</w:t>
      </w:r>
    </w:p>
    <w:p w:rsidR="00722FAB" w:rsidRDefault="007E796B">
      <w:pPr>
        <w:pBdr>
          <w:top w:val="nil"/>
          <w:left w:val="nil"/>
          <w:bottom w:val="nil"/>
          <w:right w:val="nil"/>
          <w:between w:val="nil"/>
        </w:pBdr>
        <w:ind w:left="567" w:right="424" w:firstLine="283"/>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обновление содержания образования; использование инновационных технологий; </w:t>
      </w:r>
    </w:p>
    <w:p w:rsidR="00722FAB" w:rsidRDefault="007E796B">
      <w:pPr>
        <w:pBdr>
          <w:top w:val="nil"/>
          <w:left w:val="nil"/>
          <w:bottom w:val="nil"/>
          <w:right w:val="nil"/>
          <w:between w:val="nil"/>
        </w:pBdr>
        <w:ind w:left="567" w:right="424" w:firstLine="283"/>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совершенствование системы методической работы; системы работы с учащимися различных учебных возможностей; системы воспитательной работы. </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Цель</w:t>
      </w:r>
      <w:r>
        <w:rPr>
          <w:rFonts w:ascii="Times New Roman" w:eastAsia="Times New Roman" w:hAnsi="Times New Roman" w:cs="Times New Roman"/>
          <w:sz w:val="24"/>
          <w:szCs w:val="24"/>
        </w:rPr>
        <w:t>:</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диагностировать состояние учебно-воспитательного процесса, выявить отклонения от запланированного результата;</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обеспечить единство урочной и внеурочной деятельности учителя через сеть курсов по выбору, индивидуальных занятий и дополнительного образования;</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внедрение новых передовых интенсивных методов и приемов работы в практику преподавания учебных дисциплин;</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систему контроля состояния и ведения школьной документации.</w:t>
      </w:r>
    </w:p>
    <w:p w:rsidR="00722FAB" w:rsidRDefault="00722FAB">
      <w:pPr>
        <w:ind w:left="567" w:right="424" w:firstLine="283"/>
        <w:jc w:val="left"/>
        <w:rPr>
          <w:rFonts w:ascii="Times New Roman" w:eastAsia="Times New Roman" w:hAnsi="Times New Roman" w:cs="Times New Roman"/>
          <w:sz w:val="24"/>
          <w:szCs w:val="24"/>
        </w:rPr>
      </w:pPr>
    </w:p>
    <w:p w:rsidR="00722FAB" w:rsidRDefault="007E796B">
      <w:pPr>
        <w:ind w:left="567" w:right="424" w:firstLine="283"/>
        <w:jc w:val="left"/>
        <w:rPr>
          <w:rFonts w:ascii="Times New Roman" w:eastAsia="Times New Roman" w:hAnsi="Times New Roman" w:cs="Times New Roman"/>
          <w:sz w:val="24"/>
          <w:szCs w:val="24"/>
        </w:rPr>
      </w:pPr>
      <w:bookmarkStart w:id="29" w:name="4d34og8" w:colFirst="0" w:colLast="0"/>
      <w:bookmarkEnd w:id="29"/>
      <w:r>
        <w:rPr>
          <w:rFonts w:ascii="Times New Roman" w:eastAsia="Times New Roman" w:hAnsi="Times New Roman" w:cs="Times New Roman"/>
          <w:b/>
          <w:sz w:val="24"/>
          <w:szCs w:val="24"/>
        </w:rPr>
        <w:t xml:space="preserve">Функциями </w:t>
      </w:r>
      <w:r>
        <w:rPr>
          <w:rFonts w:ascii="Times New Roman" w:eastAsia="Times New Roman" w:hAnsi="Times New Roman" w:cs="Times New Roman"/>
          <w:sz w:val="24"/>
          <w:szCs w:val="24"/>
        </w:rPr>
        <w:t>являются:</w:t>
      </w:r>
      <w:r>
        <w:rPr>
          <w:rFonts w:ascii="Times New Roman" w:eastAsia="Times New Roman" w:hAnsi="Times New Roman" w:cs="Times New Roman"/>
          <w:b/>
          <w:sz w:val="24"/>
          <w:szCs w:val="24"/>
        </w:rPr>
        <w:t xml:space="preserve"> </w:t>
      </w:r>
    </w:p>
    <w:p w:rsidR="00722FAB" w:rsidRDefault="007E796B" w:rsidP="00906607">
      <w:pPr>
        <w:numPr>
          <w:ilvl w:val="0"/>
          <w:numId w:val="5"/>
        </w:numPr>
        <w:ind w:left="567" w:right="424" w:firstLine="283"/>
        <w:jc w:val="left"/>
      </w:pPr>
      <w:r>
        <w:rPr>
          <w:rFonts w:ascii="Times New Roman" w:eastAsia="Times New Roman" w:hAnsi="Times New Roman" w:cs="Times New Roman"/>
          <w:sz w:val="24"/>
          <w:szCs w:val="24"/>
        </w:rPr>
        <w:t xml:space="preserve">обеспечение школьного стандарта качества образования как общественного договора между субъектами образовательного процесса; </w:t>
      </w:r>
    </w:p>
    <w:p w:rsidR="00722FAB" w:rsidRDefault="007E796B" w:rsidP="00906607">
      <w:pPr>
        <w:numPr>
          <w:ilvl w:val="0"/>
          <w:numId w:val="6"/>
        </w:numPr>
        <w:ind w:left="567" w:right="424" w:firstLine="283"/>
        <w:jc w:val="left"/>
      </w:pPr>
      <w:r>
        <w:rPr>
          <w:rFonts w:ascii="Times New Roman" w:eastAsia="Times New Roman" w:hAnsi="Times New Roman" w:cs="Times New Roman"/>
          <w:sz w:val="24"/>
          <w:szCs w:val="24"/>
        </w:rPr>
        <w:t xml:space="preserve">определение критериальной основы качества образования в общеобразовательном учреждении; </w:t>
      </w:r>
    </w:p>
    <w:p w:rsidR="00722FAB" w:rsidRDefault="007E796B" w:rsidP="00906607">
      <w:pPr>
        <w:numPr>
          <w:ilvl w:val="0"/>
          <w:numId w:val="7"/>
        </w:numPr>
        <w:ind w:left="567" w:right="424" w:firstLine="283"/>
        <w:jc w:val="left"/>
      </w:pPr>
      <w:r>
        <w:rPr>
          <w:rFonts w:ascii="Times New Roman" w:eastAsia="Times New Roman" w:hAnsi="Times New Roman" w:cs="Times New Roman"/>
          <w:sz w:val="24"/>
          <w:szCs w:val="24"/>
        </w:rPr>
        <w:t xml:space="preserve">подготовка аналитических отчетов и публичных докладов о качестве образования в ОУ; </w:t>
      </w:r>
    </w:p>
    <w:p w:rsidR="00722FAB" w:rsidRDefault="007E796B" w:rsidP="00906607">
      <w:pPr>
        <w:numPr>
          <w:ilvl w:val="0"/>
          <w:numId w:val="8"/>
        </w:numPr>
        <w:ind w:left="567" w:right="424" w:firstLine="283"/>
        <w:jc w:val="left"/>
      </w:pPr>
      <w:r>
        <w:rPr>
          <w:rFonts w:ascii="Times New Roman" w:eastAsia="Times New Roman" w:hAnsi="Times New Roman" w:cs="Times New Roman"/>
          <w:sz w:val="24"/>
          <w:szCs w:val="24"/>
        </w:rPr>
        <w:t xml:space="preserve">стимулирование инновационных процессов в образовательном учреждении для поддержания и постоянного улучшения качества образования; </w:t>
      </w:r>
    </w:p>
    <w:p w:rsidR="00722FAB" w:rsidRDefault="007E796B" w:rsidP="00906607">
      <w:pPr>
        <w:numPr>
          <w:ilvl w:val="0"/>
          <w:numId w:val="9"/>
        </w:numPr>
        <w:ind w:left="567" w:right="424" w:firstLine="283"/>
        <w:jc w:val="left"/>
      </w:pPr>
      <w:r>
        <w:rPr>
          <w:rFonts w:ascii="Times New Roman" w:eastAsia="Times New Roman" w:hAnsi="Times New Roman" w:cs="Times New Roman"/>
          <w:sz w:val="24"/>
          <w:szCs w:val="24"/>
        </w:rPr>
        <w:t>определение направлений развития образовательного учреждения, повышения квалификации педагогических работников.</w:t>
      </w:r>
    </w:p>
    <w:p w:rsidR="00722FAB" w:rsidRDefault="00722FAB">
      <w:pPr>
        <w:ind w:left="567" w:right="424" w:firstLine="283"/>
        <w:jc w:val="left"/>
        <w:rPr>
          <w:rFonts w:ascii="Times New Roman" w:eastAsia="Times New Roman" w:hAnsi="Times New Roman" w:cs="Times New Roman"/>
          <w:sz w:val="24"/>
          <w:szCs w:val="24"/>
        </w:rPr>
      </w:pP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Составляющие качества образовательного процесса</w:t>
      </w:r>
      <w:r>
        <w:rPr>
          <w:rFonts w:ascii="Times New Roman" w:eastAsia="Times New Roman" w:hAnsi="Times New Roman" w:cs="Times New Roman"/>
          <w:sz w:val="24"/>
          <w:szCs w:val="24"/>
        </w:rPr>
        <w:t xml:space="preserve"> </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Качество основных условий</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Качество реализации образовательного процесса</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Качество результатов </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образования</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Обученность</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Кадровое обеспечение</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Преподавание (оценка и сформированность ЗУН, научно-методическая самооценка)</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Сохранение физического и психического здоровья</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Педагогические и ин формационные техноло гии</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Финансово- хозяйственное обеспечение</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Успешность в социуме</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Профессиональный рост</w:t>
      </w:r>
    </w:p>
    <w:p w:rsidR="00722FAB" w:rsidRDefault="007E796B">
      <w:pPr>
        <w:ind w:left="567" w:right="424" w:firstLine="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Психологический климат</w:t>
      </w:r>
    </w:p>
    <w:p w:rsidR="00722FAB" w:rsidRDefault="007E796B">
      <w:pPr>
        <w:rPr>
          <w:rFonts w:ascii="Times New Roman" w:eastAsia="Times New Roman" w:hAnsi="Times New Roman" w:cs="Times New Roman"/>
          <w:sz w:val="24"/>
          <w:szCs w:val="24"/>
        </w:rPr>
        <w:sectPr w:rsidR="00722FAB">
          <w:pgSz w:w="11906" w:h="16838"/>
          <w:pgMar w:top="709" w:right="425" w:bottom="851" w:left="851" w:header="709" w:footer="709" w:gutter="0"/>
          <w:cols w:space="720"/>
        </w:sectPr>
      </w:pPr>
      <w:r>
        <w:br w:type="page"/>
      </w:r>
    </w:p>
    <w:p w:rsidR="00722FAB" w:rsidRDefault="00722FAB">
      <w:pPr>
        <w:ind w:right="0"/>
        <w:jc w:val="left"/>
        <w:rPr>
          <w:rFonts w:ascii="Times New Roman" w:eastAsia="Times New Roman" w:hAnsi="Times New Roman" w:cs="Times New Roman"/>
          <w:sz w:val="24"/>
          <w:szCs w:val="24"/>
        </w:rPr>
      </w:pPr>
    </w:p>
    <w:tbl>
      <w:tblPr>
        <w:tblStyle w:val="affff8"/>
        <w:tblW w:w="1527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2"/>
        <w:gridCol w:w="11769"/>
        <w:gridCol w:w="2379"/>
      </w:tblGrid>
      <w:tr w:rsidR="00722FAB">
        <w:trPr>
          <w:trHeight w:val="276"/>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41"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5274" w:right="5262"/>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Показатели</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Единица измерения</w:t>
            </w:r>
          </w:p>
        </w:tc>
      </w:tr>
      <w:tr w:rsidR="00722FAB">
        <w:trPr>
          <w:trHeight w:val="256"/>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3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3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деятельность</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численность учащихся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992047">
            <w:pPr>
              <w:spacing w:line="256" w:lineRule="auto"/>
              <w:ind w:left="159" w:right="136"/>
              <w:rPr>
                <w:rFonts w:ascii="Times New Roman" w:eastAsia="Times New Roman" w:hAnsi="Times New Roman" w:cs="Times New Roman"/>
                <w:sz w:val="24"/>
                <w:szCs w:val="24"/>
              </w:rPr>
            </w:pPr>
            <w:r>
              <w:rPr>
                <w:rFonts w:ascii="Times New Roman" w:eastAsia="Times New Roman" w:hAnsi="Times New Roman" w:cs="Times New Roman"/>
                <w:sz w:val="24"/>
                <w:szCs w:val="24"/>
              </w:rPr>
              <w:t>717</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6"/>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6"/>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r>
      <w:tr w:rsidR="00722FAB">
        <w:trPr>
          <w:trHeight w:val="273"/>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учащихся по образовательной программе среднего общего образования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159" w:right="136"/>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8"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before="3"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успевающих на “4”и “5”по результатам промежуточной аттестации, в общей численности учащихся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8"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205/29%</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r>
      <w:tr w:rsidR="00722FAB">
        <w:trPr>
          <w:trHeight w:val="278"/>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9"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9"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государственной итоговой аттестации выпускников 9 класса по математике</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9"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единого государственного экзамена выпускников 11 класса по русскому языку</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68,1</w:t>
            </w:r>
          </w:p>
        </w:tc>
      </w:tr>
      <w:tr w:rsidR="00722FAB">
        <w:trPr>
          <w:trHeight w:val="273"/>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единого государственного экзамена выпускников 11 класса по математике</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59,3</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8"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before="3"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8" w:lineRule="auto"/>
              <w:ind w:left="159"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41"/>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722FAB">
        <w:trPr>
          <w:trHeight w:val="828"/>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6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w:t>
            </w:r>
          </w:p>
          <w:p w:rsidR="00722FAB" w:rsidRDefault="007E796B">
            <w:pPr>
              <w:spacing w:before="10" w:line="268" w:lineRule="auto"/>
              <w:ind w:left="115"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минимального количества баллов единого государственного экзамена по русскому языку, в общей численности выпускников 11 класса</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722FAB">
        <w:trPr>
          <w:trHeight w:val="278"/>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8"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8"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722FAB">
        <w:trPr>
          <w:trHeight w:val="554"/>
        </w:trPr>
        <w:tc>
          <w:tcPr>
            <w:tcW w:w="1122"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before="3"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минимального количества баллов единого государственного экзамена по математике, в общей численности выпускников 11 класса</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r>
      <w:tr w:rsidR="00722FAB">
        <w:trPr>
          <w:trHeight w:val="549"/>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8"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before="3"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8"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right="82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722FAB">
        <w:trPr>
          <w:trHeight w:val="552"/>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ight="667"/>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right="82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598/86%</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ight="448"/>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right="76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157/22%</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1.19.1</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Регионального уровня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35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1.19.2</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Федерального уровня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352"/>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1.19.3</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Международного уровня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352"/>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722FAB">
        <w:trPr>
          <w:trHeight w:val="552"/>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ight="151"/>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722FAB">
        <w:trPr>
          <w:trHeight w:val="549"/>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right="82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722FAB">
        <w:trPr>
          <w:trHeight w:val="553"/>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70"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before="5"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70"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численность педагогических работников, в том числе:</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6"/>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722FAB">
        <w:trPr>
          <w:trHeight w:val="552"/>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6" w:lineRule="auto"/>
              <w:ind w:right="79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33/70%</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ight="1303"/>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right="79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33/70%</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right="79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14/30%</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среднеепрофессиональное образование педагогической направленности (профиля), в общей численности педагогических работников</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right="79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14/30%</w:t>
            </w:r>
          </w:p>
        </w:tc>
      </w:tr>
      <w:tr w:rsidR="00722FAB">
        <w:trPr>
          <w:trHeight w:val="552"/>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before="1" w:line="228" w:lineRule="auto"/>
              <w:ind w:left="115" w:right="774"/>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6" w:lineRule="auto"/>
              <w:ind w:right="79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19/40%</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1.29.1</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1.29.2</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right="79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17/36%</w:t>
            </w:r>
          </w:p>
        </w:tc>
      </w:tr>
      <w:tr w:rsidR="00722FAB">
        <w:trPr>
          <w:trHeight w:val="554"/>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8"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before="3"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r>
      <w:tr w:rsidR="00722FAB">
        <w:trPr>
          <w:trHeight w:val="273"/>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1.30.1</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До 5 лет</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159"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9/19%</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1.30.2</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30 лет</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27/57%</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ight="666"/>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8/17%</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11/23%</w:t>
            </w:r>
          </w:p>
        </w:tc>
      </w:tr>
      <w:tr w:rsidR="00722FAB">
        <w:trPr>
          <w:trHeight w:val="1104"/>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w:t>
            </w:r>
          </w:p>
          <w:p w:rsidR="00722FAB" w:rsidRDefault="007E796B">
            <w:pPr>
              <w:ind w:left="115" w:right="136"/>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47/100%</w:t>
            </w:r>
          </w:p>
        </w:tc>
      </w:tr>
      <w:tr w:rsidR="00722FAB">
        <w:trPr>
          <w:trHeight w:val="1103"/>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1.34</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w:t>
            </w:r>
          </w:p>
          <w:p w:rsidR="00722FAB" w:rsidRDefault="007E796B">
            <w:pPr>
              <w:spacing w:before="1" w:line="268" w:lineRule="auto"/>
              <w:ind w:left="115" w:right="800"/>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государственных образовательных стандартов в общей численности педагогических и административно- хозяйственных работников</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47/100%</w:t>
            </w:r>
          </w:p>
        </w:tc>
      </w:tr>
      <w:tr w:rsidR="00722FAB">
        <w:trPr>
          <w:trHeight w:val="277"/>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8"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Инфраструктура</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r>
      <w:tr w:rsidR="00722FAB">
        <w:trPr>
          <w:trHeight w:val="273"/>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компьютеров в расчете на одного учащегося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3" w:lineRule="auto"/>
              <w:ind w:left="159"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722FAB">
        <w:trPr>
          <w:trHeight w:val="552"/>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6" w:lineRule="auto"/>
              <w:ind w:left="159" w:right="141"/>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в образовательной организации системы электронного документооборота</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7"/>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читального зала библиотеки, в том числе:</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7"/>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7"/>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С медиатекой</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7"/>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Оснащенного средствами сканирования и распознавания текстов</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7"/>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22FAB">
        <w:trPr>
          <w:trHeight w:val="276"/>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С выходом в Интернет с компьютеров, расположенных в помещении библиотеки</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24" w:lineRule="auto"/>
              <w:ind w:left="153"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22FAB">
        <w:trPr>
          <w:trHeight w:val="275"/>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238"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15"/>
              <w:rPr>
                <w:rFonts w:ascii="Times New Roman" w:eastAsia="Times New Roman" w:hAnsi="Times New Roman" w:cs="Times New Roman"/>
                <w:sz w:val="24"/>
                <w:szCs w:val="24"/>
              </w:rPr>
            </w:pPr>
            <w:r>
              <w:rPr>
                <w:rFonts w:ascii="Times New Roman" w:eastAsia="Times New Roman" w:hAnsi="Times New Roman" w:cs="Times New Roman"/>
                <w:sz w:val="24"/>
                <w:szCs w:val="24"/>
              </w:rPr>
              <w:t>С контролируемой распечаткой бумажных материалов</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56" w:lineRule="auto"/>
              <w:ind w:left="159" w:right="137"/>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ight="1413"/>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8"/>
              <w:rPr>
                <w:rFonts w:ascii="Times New Roman" w:eastAsia="Times New Roman" w:hAnsi="Times New Roman" w:cs="Times New Roman"/>
                <w:sz w:val="24"/>
                <w:szCs w:val="24"/>
              </w:rPr>
            </w:pPr>
            <w:r>
              <w:rPr>
                <w:rFonts w:ascii="Times New Roman" w:eastAsia="Times New Roman" w:hAnsi="Times New Roman" w:cs="Times New Roman"/>
                <w:sz w:val="24"/>
                <w:szCs w:val="24"/>
              </w:rPr>
              <w:t>702/100%</w:t>
            </w:r>
          </w:p>
        </w:tc>
      </w:tr>
      <w:tr w:rsidR="00722FAB">
        <w:trPr>
          <w:trHeight w:val="551"/>
        </w:trPr>
        <w:tc>
          <w:tcPr>
            <w:tcW w:w="1122"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240"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769" w:type="dxa"/>
            <w:tcBorders>
              <w:top w:val="single" w:sz="4" w:space="0" w:color="000000"/>
              <w:left w:val="single" w:sz="4" w:space="0" w:color="000000"/>
              <w:bottom w:val="single" w:sz="4" w:space="0" w:color="000000"/>
              <w:right w:val="single" w:sz="4" w:space="0" w:color="000000"/>
            </w:tcBorders>
          </w:tcPr>
          <w:p w:rsidR="00722FAB" w:rsidRDefault="007E796B">
            <w:pPr>
              <w:spacing w:line="228" w:lineRule="auto"/>
              <w:ind w:left="115" w:right="603"/>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2379" w:type="dxa"/>
            <w:tcBorders>
              <w:top w:val="single" w:sz="4" w:space="0" w:color="000000"/>
              <w:left w:val="single" w:sz="4" w:space="0" w:color="000000"/>
              <w:bottom w:val="single" w:sz="4" w:space="0" w:color="000000"/>
              <w:right w:val="single" w:sz="4" w:space="0" w:color="000000"/>
            </w:tcBorders>
          </w:tcPr>
          <w:p w:rsidR="00722FAB" w:rsidRDefault="007E796B">
            <w:pPr>
              <w:spacing w:line="265" w:lineRule="auto"/>
              <w:ind w:left="159" w:right="136"/>
              <w:rPr>
                <w:rFonts w:ascii="Times New Roman" w:eastAsia="Times New Roman" w:hAnsi="Times New Roman" w:cs="Times New Roman"/>
                <w:sz w:val="24"/>
                <w:szCs w:val="24"/>
              </w:rPr>
            </w:pPr>
            <w:r>
              <w:rPr>
                <w:rFonts w:ascii="Times New Roman" w:eastAsia="Times New Roman" w:hAnsi="Times New Roman" w:cs="Times New Roman"/>
                <w:sz w:val="24"/>
                <w:szCs w:val="24"/>
              </w:rPr>
              <w:t>5310,2/7,83 кв. м</w:t>
            </w:r>
          </w:p>
        </w:tc>
      </w:tr>
    </w:tbl>
    <w:p w:rsidR="00722FAB" w:rsidRDefault="00722FAB">
      <w:pPr>
        <w:rPr>
          <w:rFonts w:ascii="Times New Roman" w:eastAsia="Times New Roman" w:hAnsi="Times New Roman" w:cs="Times New Roman"/>
          <w:b/>
          <w:sz w:val="24"/>
          <w:szCs w:val="24"/>
        </w:rPr>
      </w:pPr>
    </w:p>
    <w:p w:rsidR="00722FAB" w:rsidRDefault="00722FAB">
      <w:pPr>
        <w:ind w:right="0"/>
        <w:rPr>
          <w:rFonts w:ascii="Times New Roman" w:eastAsia="Times New Roman" w:hAnsi="Times New Roman" w:cs="Times New Roman"/>
          <w:b/>
          <w:sz w:val="24"/>
          <w:szCs w:val="24"/>
        </w:rPr>
        <w:sectPr w:rsidR="00722FAB">
          <w:pgSz w:w="16838" w:h="11906" w:orient="landscape"/>
          <w:pgMar w:top="425" w:right="851" w:bottom="851" w:left="709" w:header="709" w:footer="709" w:gutter="0"/>
          <w:cols w:space="720"/>
        </w:sectPr>
      </w:pPr>
    </w:p>
    <w:p w:rsidR="00722FAB" w:rsidRDefault="00711274" w:rsidP="00711274">
      <w:pPr>
        <w:pStyle w:val="1"/>
      </w:pPr>
      <w:bookmarkStart w:id="30" w:name="_Toc207192423"/>
      <w:r>
        <w:lastRenderedPageBreak/>
        <w:t xml:space="preserve">4. Годовая циклограмма </w:t>
      </w:r>
      <w:r w:rsidR="007E796B">
        <w:t>работы администрации школы</w:t>
      </w:r>
      <w:r>
        <w:t xml:space="preserve"> </w:t>
      </w:r>
      <w:r w:rsidR="00FD07EA">
        <w:t>на 202</w:t>
      </w:r>
      <w:r w:rsidR="00EE20C1">
        <w:t>5</w:t>
      </w:r>
      <w:r w:rsidR="00FD07EA">
        <w:t>-202</w:t>
      </w:r>
      <w:r w:rsidR="00EE20C1">
        <w:t>6</w:t>
      </w:r>
      <w:r w:rsidR="007E796B">
        <w:t xml:space="preserve"> учебный год</w:t>
      </w:r>
      <w:bookmarkEnd w:id="30"/>
    </w:p>
    <w:tbl>
      <w:tblPr>
        <w:tblW w:w="10725" w:type="dxa"/>
        <w:tblInd w:w="-45" w:type="dxa"/>
        <w:tblLayout w:type="fixed"/>
        <w:tblLook w:val="0400" w:firstRow="0" w:lastRow="0" w:firstColumn="0" w:lastColumn="0" w:noHBand="0" w:noVBand="1"/>
      </w:tblPr>
      <w:tblGrid>
        <w:gridCol w:w="1138"/>
        <w:gridCol w:w="5301"/>
        <w:gridCol w:w="1855"/>
        <w:gridCol w:w="2431"/>
      </w:tblGrid>
      <w:tr w:rsidR="00711274" w:rsidTr="00711274">
        <w:trPr>
          <w:trHeight w:val="315"/>
        </w:trPr>
        <w:tc>
          <w:tcPr>
            <w:tcW w:w="113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711274" w:rsidRDefault="00711274">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Месяц</w:t>
            </w:r>
          </w:p>
        </w:tc>
        <w:tc>
          <w:tcPr>
            <w:tcW w:w="530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711274" w:rsidRDefault="00711274">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работы</w:t>
            </w:r>
          </w:p>
        </w:tc>
        <w:tc>
          <w:tcPr>
            <w:tcW w:w="185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711274" w:rsidRDefault="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исполнения</w:t>
            </w:r>
          </w:p>
        </w:tc>
        <w:tc>
          <w:tcPr>
            <w:tcW w:w="243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711274" w:rsidRDefault="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Ответственный</w:t>
            </w:r>
          </w:p>
        </w:tc>
      </w:tr>
      <w:tr w:rsidR="006C369A" w:rsidTr="00E77378">
        <w:trPr>
          <w:trHeight w:val="315"/>
        </w:trPr>
        <w:tc>
          <w:tcPr>
            <w:tcW w:w="1138" w:type="dxa"/>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Сентябрь</w:t>
            </w: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Подготовить документацию к комплектованию и тарификации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5.09.2025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обучение по индивидуальным учебным планам учащихся с ограниченными возможностями здоровья, детей-инвалидов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9.09.2025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Составить расписание занятий обучающихся</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5.09.2025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И.В.Тлепсук А.З.</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инструктаж по ведению журналов в электронной форме</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9.09.2025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 Архипенко А.С. Литвинова И.В.</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техники безопасности на уроках. Проверить записи вводного инструктажа в классных журналах, журналах внеурочной деятельности, дополнительного образования</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15.09.2025</w:t>
            </w:r>
          </w:p>
        </w:tc>
        <w:tc>
          <w:tcPr>
            <w:tcW w:w="243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 Архипенко А.С. Литвинова И.В. Демина М.А.</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стартовую диагностику по выявлению уровня сформированности универсальных учебных действий обучающихся</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отдельному графику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 Архипенко А.С. Литвинова И.В.</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Проанализировать образовательную деятельность для ежегодного публичного отчета образовательной организации (ОО)</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15.09.2025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Зубачева М.Ю.</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размещение и обновление обязательной информации на официальном сайте ОО</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Дей Е.С.</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Выявить обучающихся, не приступивших к занятиям</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15.09.2025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Кочубей Ю.В. классные руководители</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уровень профессиональной компетентности вновь прибывших учителей, молодых специалистов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Собрать сведения о детях, подлежащих обучению по образовательным программам начального, основного и среднего общего образования</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10.09.2025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курсовую подготовку педагогических кадров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условия для сдачи обучающимися норм физкультурно-спортивного комплекса «Готов к труду и обороне» (ГТО)</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Демина М.А. Перегудова М.А.</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участие 9-х, 11-х классов в государственной итоговой аттестации (ГИА) в дополнительный период</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2.09.2025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Заседание аттестацианной комиссии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01.09.2025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6C369A" w:rsidTr="00E77378">
        <w:trPr>
          <w:trHeight w:val="315"/>
        </w:trPr>
        <w:tc>
          <w:tcPr>
            <w:tcW w:w="1138" w:type="dxa"/>
            <w:vMerge/>
            <w:tcBorders>
              <w:left w:val="single" w:sz="6" w:space="0" w:color="000000"/>
              <w:right w:val="single" w:sz="6" w:space="0" w:color="000000"/>
            </w:tcBorders>
            <w:vAlign w:val="center"/>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665AAE">
            <w:pPr>
              <w:ind w:right="0"/>
              <w:jc w:val="left"/>
              <w:rPr>
                <w:rFonts w:ascii="Times New Roman" w:eastAsia="Times New Roman" w:hAnsi="Times New Roman" w:cs="Times New Roman"/>
                <w:sz w:val="24"/>
                <w:szCs w:val="24"/>
              </w:rPr>
            </w:pPr>
            <w:r>
              <w:rPr>
                <w:rFonts w:hAnsi="Times New Roman" w:cs="Times New Roman"/>
                <w:color w:val="000000"/>
                <w:sz w:val="24"/>
                <w:szCs w:val="24"/>
              </w:rPr>
              <w:t>Организовать</w:t>
            </w:r>
            <w:r>
              <w:rPr>
                <w:rFonts w:hAnsi="Times New Roman" w:cs="Times New Roman"/>
                <w:color w:val="000000"/>
                <w:sz w:val="24"/>
                <w:szCs w:val="24"/>
              </w:rPr>
              <w:t xml:space="preserve"> </w:t>
            </w:r>
            <w:r>
              <w:rPr>
                <w:rFonts w:hAnsi="Times New Roman" w:cs="Times New Roman"/>
                <w:color w:val="000000"/>
                <w:sz w:val="24"/>
                <w:szCs w:val="24"/>
              </w:rPr>
              <w:t>участие</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школьном</w:t>
            </w:r>
            <w:r>
              <w:rPr>
                <w:rFonts w:hAnsi="Times New Roman" w:cs="Times New Roman"/>
                <w:color w:val="000000"/>
                <w:sz w:val="24"/>
                <w:szCs w:val="24"/>
              </w:rPr>
              <w:t xml:space="preserve"> </w:t>
            </w:r>
            <w:r>
              <w:rPr>
                <w:rFonts w:hAnsi="Times New Roman" w:cs="Times New Roman"/>
                <w:color w:val="000000"/>
                <w:sz w:val="24"/>
                <w:szCs w:val="24"/>
              </w:rPr>
              <w:t>этапе</w:t>
            </w:r>
            <w:r>
              <w:rPr>
                <w:rFonts w:hAnsi="Times New Roman" w:cs="Times New Roman"/>
                <w:color w:val="000000"/>
                <w:sz w:val="24"/>
                <w:szCs w:val="24"/>
              </w:rPr>
              <w:t xml:space="preserve"> </w:t>
            </w:r>
            <w:r>
              <w:rPr>
                <w:rFonts w:hAnsi="Times New Roman" w:cs="Times New Roman"/>
                <w:color w:val="000000"/>
                <w:sz w:val="24"/>
                <w:szCs w:val="24"/>
              </w:rPr>
              <w:t>Всероссийской</w:t>
            </w:r>
            <w:r>
              <w:rPr>
                <w:rFonts w:hAnsi="Times New Roman" w:cs="Times New Roman"/>
                <w:color w:val="000000"/>
                <w:sz w:val="24"/>
                <w:szCs w:val="24"/>
              </w:rPr>
              <w:t xml:space="preserve"> </w:t>
            </w:r>
            <w:r>
              <w:rPr>
                <w:rFonts w:hAnsi="Times New Roman" w:cs="Times New Roman"/>
                <w:color w:val="000000"/>
                <w:sz w:val="24"/>
                <w:szCs w:val="24"/>
              </w:rPr>
              <w:t>олимпиады</w:t>
            </w:r>
            <w:r>
              <w:rPr>
                <w:rFonts w:hAnsi="Times New Roman" w:cs="Times New Roman"/>
                <w:color w:val="000000"/>
                <w:sz w:val="24"/>
                <w:szCs w:val="24"/>
              </w:rPr>
              <w:t xml:space="preserve"> </w:t>
            </w:r>
            <w:r>
              <w:rPr>
                <w:rFonts w:hAnsi="Times New Roman" w:cs="Times New Roman"/>
                <w:color w:val="000000"/>
                <w:sz w:val="24"/>
                <w:szCs w:val="24"/>
              </w:rPr>
              <w:t>школьников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 12.09.2025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6C369A" w:rsidTr="00E77378">
        <w:trPr>
          <w:trHeight w:val="315"/>
        </w:trPr>
        <w:tc>
          <w:tcPr>
            <w:tcW w:w="1138" w:type="dxa"/>
            <w:vMerge/>
            <w:tcBorders>
              <w:left w:val="single" w:sz="6" w:space="0" w:color="000000"/>
              <w:right w:val="single" w:sz="6" w:space="0" w:color="000000"/>
            </w:tcBorders>
            <w:vAlign w:val="center"/>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665AAE">
            <w:pPr>
              <w:ind w:right="0"/>
              <w:jc w:val="left"/>
              <w:rPr>
                <w:rFonts w:hAnsi="Times New Roman" w:cs="Times New Roman"/>
                <w:color w:val="000000"/>
                <w:sz w:val="24"/>
                <w:szCs w:val="24"/>
              </w:rPr>
            </w:pPr>
            <w:r>
              <w:rPr>
                <w:rFonts w:hAnsi="Times New Roman" w:cs="Times New Roman"/>
                <w:color w:val="000000"/>
                <w:sz w:val="24"/>
                <w:szCs w:val="24"/>
              </w:rPr>
              <w:t>Обеспечить</w:t>
            </w:r>
            <w:r>
              <w:rPr>
                <w:rFonts w:hAnsi="Times New Roman" w:cs="Times New Roman"/>
                <w:color w:val="000000"/>
                <w:sz w:val="24"/>
                <w:szCs w:val="24"/>
              </w:rPr>
              <w:t xml:space="preserve"> </w:t>
            </w:r>
            <w:r>
              <w:rPr>
                <w:rFonts w:hAnsi="Times New Roman" w:cs="Times New Roman"/>
                <w:color w:val="000000"/>
                <w:sz w:val="24"/>
                <w:szCs w:val="24"/>
              </w:rPr>
              <w:t>адаптацию</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1-</w:t>
            </w:r>
            <w:r>
              <w:rPr>
                <w:rFonts w:hAnsi="Times New Roman" w:cs="Times New Roman"/>
                <w:color w:val="000000"/>
                <w:sz w:val="24"/>
                <w:szCs w:val="24"/>
              </w:rPr>
              <w:t>х</w:t>
            </w:r>
            <w:r>
              <w:rPr>
                <w:rFonts w:hAnsi="Times New Roman" w:cs="Times New Roman"/>
                <w:color w:val="000000"/>
                <w:sz w:val="24"/>
                <w:szCs w:val="24"/>
              </w:rPr>
              <w:t>, 5-</w:t>
            </w:r>
            <w:r>
              <w:rPr>
                <w:rFonts w:hAnsi="Times New Roman" w:cs="Times New Roman"/>
                <w:color w:val="000000"/>
                <w:sz w:val="24"/>
                <w:szCs w:val="24"/>
              </w:rPr>
              <w:t>х</w:t>
            </w:r>
            <w:r>
              <w:rPr>
                <w:rFonts w:hAnsi="Times New Roman" w:cs="Times New Roman"/>
                <w:color w:val="000000"/>
                <w:sz w:val="24"/>
                <w:szCs w:val="24"/>
              </w:rPr>
              <w:t xml:space="preserve"> </w:t>
            </w:r>
            <w:r>
              <w:rPr>
                <w:rFonts w:hAnsi="Times New Roman" w:cs="Times New Roman"/>
                <w:color w:val="000000"/>
                <w:sz w:val="24"/>
                <w:szCs w:val="24"/>
              </w:rPr>
              <w:t>классов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w:t>
            </w:r>
          </w:p>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6C369A" w:rsidTr="00E77378">
        <w:trPr>
          <w:trHeight w:val="315"/>
        </w:trPr>
        <w:tc>
          <w:tcPr>
            <w:tcW w:w="1138" w:type="dxa"/>
            <w:vMerge/>
            <w:tcBorders>
              <w:left w:val="single" w:sz="6" w:space="0" w:color="000000"/>
              <w:right w:val="single" w:sz="6" w:space="0" w:color="000000"/>
            </w:tcBorders>
            <w:vAlign w:val="center"/>
          </w:tcPr>
          <w:p w:rsidR="006C369A" w:rsidRPr="006C369A" w:rsidRDefault="006C369A">
            <w:pPr>
              <w:ind w:right="0"/>
              <w:jc w:val="left"/>
              <w:rPr>
                <w:rFonts w:ascii="Times New Roman" w:eastAsia="Times New Roman" w:hAnsi="Times New Roman" w:cs="Times New Roman"/>
                <w:b/>
                <w:sz w:val="28"/>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Pr="006C369A" w:rsidRDefault="006C369A" w:rsidP="00665AAE">
            <w:pPr>
              <w:pStyle w:val="TableParagraph"/>
              <w:ind w:left="105"/>
              <w:rPr>
                <w:sz w:val="24"/>
                <w:szCs w:val="24"/>
              </w:rPr>
            </w:pPr>
            <w:r w:rsidRPr="006C369A">
              <w:rPr>
                <w:sz w:val="24"/>
                <w:szCs w:val="24"/>
              </w:rPr>
              <w:t>Организация работы с</w:t>
            </w:r>
            <w:r w:rsidRPr="006C369A">
              <w:rPr>
                <w:spacing w:val="-4"/>
                <w:sz w:val="24"/>
                <w:szCs w:val="24"/>
              </w:rPr>
              <w:t xml:space="preserve"> </w:t>
            </w:r>
            <w:r w:rsidRPr="006C369A">
              <w:rPr>
                <w:sz w:val="24"/>
                <w:szCs w:val="24"/>
              </w:rPr>
              <w:t xml:space="preserve">учащимися, </w:t>
            </w:r>
            <w:r w:rsidRPr="006C369A">
              <w:rPr>
                <w:sz w:val="24"/>
                <w:szCs w:val="24"/>
              </w:rPr>
              <w:lastRenderedPageBreak/>
              <w:t>находящимися</w:t>
            </w:r>
            <w:r w:rsidRPr="006C369A">
              <w:rPr>
                <w:spacing w:val="-3"/>
                <w:sz w:val="24"/>
                <w:szCs w:val="24"/>
              </w:rPr>
              <w:t xml:space="preserve"> </w:t>
            </w:r>
            <w:r w:rsidRPr="006C369A">
              <w:rPr>
                <w:sz w:val="24"/>
                <w:szCs w:val="24"/>
              </w:rPr>
              <w:t>на</w:t>
            </w:r>
            <w:r w:rsidRPr="006C369A">
              <w:rPr>
                <w:spacing w:val="-2"/>
                <w:sz w:val="24"/>
                <w:szCs w:val="24"/>
              </w:rPr>
              <w:t xml:space="preserve"> индивидуальном</w:t>
            </w:r>
          </w:p>
          <w:p w:rsidR="006C369A" w:rsidRPr="006C369A" w:rsidRDefault="006C369A" w:rsidP="00665AAE">
            <w:pPr>
              <w:ind w:right="0"/>
              <w:jc w:val="left"/>
              <w:rPr>
                <w:rFonts w:hAnsi="Times New Roman" w:cs="Times New Roman"/>
                <w:color w:val="000000"/>
                <w:sz w:val="24"/>
                <w:szCs w:val="24"/>
              </w:rPr>
            </w:pPr>
            <w:r w:rsidRPr="006C369A">
              <w:rPr>
                <w:spacing w:val="-2"/>
                <w:sz w:val="24"/>
                <w:szCs w:val="24"/>
              </w:rPr>
              <w:t>обучении.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 05.09.2025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6C369A" w:rsidTr="00E77378">
        <w:trPr>
          <w:trHeight w:val="315"/>
        </w:trPr>
        <w:tc>
          <w:tcPr>
            <w:tcW w:w="1138" w:type="dxa"/>
            <w:vMerge/>
            <w:tcBorders>
              <w:left w:val="single" w:sz="6" w:space="0" w:color="000000"/>
              <w:right w:val="single" w:sz="6" w:space="0" w:color="000000"/>
            </w:tcBorders>
            <w:vAlign w:val="center"/>
          </w:tcPr>
          <w:p w:rsidR="006C369A" w:rsidRPr="006C369A" w:rsidRDefault="006C369A">
            <w:pPr>
              <w:ind w:right="0"/>
              <w:jc w:val="left"/>
              <w:rPr>
                <w:rFonts w:ascii="Times New Roman" w:eastAsia="Times New Roman" w:hAnsi="Times New Roman" w:cs="Times New Roman"/>
                <w:b/>
                <w:sz w:val="28"/>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Pr="006C369A" w:rsidRDefault="006C369A" w:rsidP="00665AAE">
            <w:pPr>
              <w:pStyle w:val="TableParagraph"/>
              <w:ind w:left="105"/>
              <w:rPr>
                <w:sz w:val="24"/>
                <w:szCs w:val="24"/>
              </w:rPr>
            </w:pPr>
            <w:r w:rsidRPr="006C369A">
              <w:rPr>
                <w:sz w:val="24"/>
                <w:szCs w:val="24"/>
              </w:rPr>
              <w:t>Утверждение плана работы кружков, факультативов, спортивных секций</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711274">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10.09.2025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Демина М.А.</w:t>
            </w:r>
          </w:p>
        </w:tc>
      </w:tr>
      <w:tr w:rsidR="006C369A" w:rsidTr="00E77378">
        <w:trPr>
          <w:trHeight w:val="315"/>
        </w:trPr>
        <w:tc>
          <w:tcPr>
            <w:tcW w:w="1138" w:type="dxa"/>
            <w:vMerge/>
            <w:tcBorders>
              <w:left w:val="single" w:sz="6" w:space="0" w:color="000000"/>
              <w:right w:val="single" w:sz="6" w:space="0" w:color="000000"/>
            </w:tcBorders>
            <w:vAlign w:val="center"/>
          </w:tcPr>
          <w:p w:rsidR="006C369A" w:rsidRPr="006C369A" w:rsidRDefault="006C369A">
            <w:pPr>
              <w:ind w:right="0"/>
              <w:jc w:val="left"/>
              <w:rPr>
                <w:rFonts w:ascii="Times New Roman" w:eastAsia="Times New Roman" w:hAnsi="Times New Roman" w:cs="Times New Roman"/>
                <w:b/>
                <w:sz w:val="28"/>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Pr="006C369A" w:rsidRDefault="006C369A" w:rsidP="00665AAE">
            <w:pPr>
              <w:pStyle w:val="TableParagraph"/>
              <w:ind w:left="105"/>
              <w:rPr>
                <w:sz w:val="24"/>
                <w:szCs w:val="24"/>
              </w:rPr>
            </w:pPr>
            <w:r w:rsidRPr="006C369A">
              <w:rPr>
                <w:sz w:val="24"/>
                <w:szCs w:val="24"/>
              </w:rPr>
              <w:t xml:space="preserve">Составление графика оценочных процедур на </w:t>
            </w:r>
            <w:r w:rsidRPr="006C369A">
              <w:rPr>
                <w:sz w:val="24"/>
                <w:szCs w:val="24"/>
                <w:lang w:val="en-US"/>
              </w:rPr>
              <w:t>I</w:t>
            </w:r>
            <w:r w:rsidRPr="006C369A">
              <w:rPr>
                <w:sz w:val="24"/>
                <w:szCs w:val="24"/>
              </w:rPr>
              <w:t xml:space="preserve"> полугодие 2025-2026 учебного года</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10.09.2025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6C369A" w:rsidTr="00E77378">
        <w:trPr>
          <w:trHeight w:val="315"/>
        </w:trPr>
        <w:tc>
          <w:tcPr>
            <w:tcW w:w="1138" w:type="dxa"/>
            <w:vMerge/>
            <w:tcBorders>
              <w:left w:val="single" w:sz="6" w:space="0" w:color="000000"/>
              <w:bottom w:val="single" w:sz="6" w:space="0" w:color="000000"/>
              <w:right w:val="single" w:sz="6" w:space="0" w:color="000000"/>
            </w:tcBorders>
            <w:vAlign w:val="center"/>
          </w:tcPr>
          <w:p w:rsidR="006C369A" w:rsidRPr="006C369A" w:rsidRDefault="006C369A">
            <w:pPr>
              <w:ind w:right="0"/>
              <w:jc w:val="left"/>
              <w:rPr>
                <w:rFonts w:ascii="Times New Roman" w:eastAsia="Times New Roman" w:hAnsi="Times New Roman" w:cs="Times New Roman"/>
                <w:b/>
                <w:sz w:val="28"/>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Pr="006C369A" w:rsidRDefault="006C369A" w:rsidP="00665AAE">
            <w:pPr>
              <w:pStyle w:val="TableParagraph"/>
              <w:ind w:left="105"/>
              <w:rPr>
                <w:sz w:val="24"/>
                <w:szCs w:val="24"/>
              </w:rPr>
            </w:pPr>
            <w:r w:rsidRPr="006C369A">
              <w:rPr>
                <w:sz w:val="24"/>
                <w:szCs w:val="24"/>
              </w:rPr>
              <w:t>Общешкольное родительское собрание</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19.09.2025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Зубачева М.Ю.</w:t>
            </w:r>
          </w:p>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Демина М.А.</w:t>
            </w:r>
          </w:p>
        </w:tc>
      </w:tr>
      <w:tr w:rsidR="006C369A" w:rsidTr="00E77378">
        <w:trPr>
          <w:trHeight w:val="315"/>
        </w:trPr>
        <w:tc>
          <w:tcPr>
            <w:tcW w:w="1138" w:type="dxa"/>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Октябрь</w:t>
            </w: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rsidP="0066621C">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муниципальный этап Всероссийской олимпиады школьников</w:t>
            </w:r>
            <w:r>
              <w:rPr>
                <w:rFonts w:ascii="Times New Roman" w:eastAsia="Times New Roman" w:hAnsi="Times New Roman" w:cs="Times New Roman"/>
                <w:sz w:val="24"/>
                <w:szCs w:val="24"/>
              </w:rPr>
              <w:br/>
              <w:t xml:space="preserve">(ВсОШ) </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 руководители ШМО</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деятельность по реализации платных образовательных услуг</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Зубачева М.Ю.</w:t>
            </w:r>
          </w:p>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адаптационный период обучающихся 1-х и 5-х классов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Суровцева С.С. Архипенко А.С.</w:t>
            </w:r>
          </w:p>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Спланировать работу по подготовке к написанию итогового сочинения (изложения) как обязательного условия для допуска к ГИА по образовательным программам среднего общего образования</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Подготовить и провести родительское собрание по процедуре ГИА</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6C369A" w:rsidTr="00E77378">
        <w:trPr>
          <w:trHeight w:val="315"/>
        </w:trPr>
        <w:tc>
          <w:tcPr>
            <w:tcW w:w="1138" w:type="dxa"/>
            <w:vMerge/>
            <w:tcBorders>
              <w:left w:val="single" w:sz="6" w:space="0" w:color="000000"/>
              <w:right w:val="single" w:sz="6" w:space="0" w:color="000000"/>
            </w:tcBorders>
            <w:vAlign w:val="center"/>
            <w:hideMark/>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доступ обучающихся, педагогических работников</w:t>
            </w:r>
            <w:r>
              <w:rPr>
                <w:rFonts w:ascii="Times New Roman" w:eastAsia="Times New Roman" w:hAnsi="Times New Roman" w:cs="Times New Roman"/>
                <w:sz w:val="24"/>
                <w:szCs w:val="24"/>
              </w:rPr>
              <w:br/>
              <w:t>ОО к электронным образовательным ресурсам, размещенным в федеральных и региональных базах данных</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6C369A" w:rsidTr="00E77378">
        <w:trPr>
          <w:trHeight w:val="315"/>
        </w:trPr>
        <w:tc>
          <w:tcPr>
            <w:tcW w:w="1138" w:type="dxa"/>
            <w:vMerge/>
            <w:tcBorders>
              <w:left w:val="single" w:sz="6" w:space="0" w:color="000000"/>
              <w:right w:val="single" w:sz="6" w:space="0" w:color="000000"/>
            </w:tcBorders>
            <w:vAlign w:val="center"/>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Pr="006C369A" w:rsidRDefault="006C369A">
            <w:pPr>
              <w:ind w:right="0"/>
              <w:jc w:val="left"/>
              <w:rPr>
                <w:rFonts w:ascii="Times New Roman" w:eastAsia="Times New Roman" w:hAnsi="Times New Roman" w:cs="Times New Roman"/>
                <w:sz w:val="24"/>
                <w:szCs w:val="24"/>
              </w:rPr>
            </w:pPr>
            <w:r w:rsidRPr="006C369A">
              <w:rPr>
                <w:rFonts w:ascii="Times New Roman" w:hAnsi="Times New Roman" w:cs="Times New Roman"/>
                <w:sz w:val="24"/>
                <w:szCs w:val="24"/>
              </w:rPr>
              <w:t>Составление банка данных «Социальный паспорт класса»</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03.10.2025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Кочубей Ю.В.</w:t>
            </w:r>
          </w:p>
        </w:tc>
      </w:tr>
      <w:tr w:rsidR="006C369A" w:rsidTr="00E77378">
        <w:trPr>
          <w:trHeight w:val="315"/>
        </w:trPr>
        <w:tc>
          <w:tcPr>
            <w:tcW w:w="1138" w:type="dxa"/>
            <w:vMerge/>
            <w:tcBorders>
              <w:left w:val="single" w:sz="6" w:space="0" w:color="000000"/>
              <w:right w:val="single" w:sz="6" w:space="0" w:color="000000"/>
            </w:tcBorders>
            <w:vAlign w:val="center"/>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Pr="006C369A" w:rsidRDefault="006C369A">
            <w:pPr>
              <w:ind w:right="0"/>
              <w:jc w:val="left"/>
              <w:rPr>
                <w:rFonts w:ascii="Times New Roman" w:hAnsi="Times New Roman" w:cs="Times New Roman"/>
                <w:sz w:val="24"/>
                <w:szCs w:val="24"/>
              </w:rPr>
            </w:pPr>
            <w:r w:rsidRPr="006C369A">
              <w:rPr>
                <w:rFonts w:ascii="Times New Roman" w:hAnsi="Times New Roman" w:cs="Times New Roman"/>
                <w:sz w:val="24"/>
                <w:szCs w:val="24"/>
              </w:rPr>
              <w:t>Обследование жилищно-бытовых условий детей, находящихся под опекой</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Кочубей Ю.В.</w:t>
            </w:r>
          </w:p>
        </w:tc>
      </w:tr>
      <w:tr w:rsidR="006C369A" w:rsidTr="00E77378">
        <w:trPr>
          <w:trHeight w:val="315"/>
        </w:trPr>
        <w:tc>
          <w:tcPr>
            <w:tcW w:w="1138" w:type="dxa"/>
            <w:vMerge/>
            <w:tcBorders>
              <w:left w:val="single" w:sz="6" w:space="0" w:color="000000"/>
              <w:right w:val="single" w:sz="6" w:space="0" w:color="000000"/>
            </w:tcBorders>
            <w:vAlign w:val="center"/>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Pr="006C369A" w:rsidRDefault="006C369A">
            <w:pPr>
              <w:ind w:right="0"/>
              <w:jc w:val="left"/>
              <w:rPr>
                <w:rFonts w:ascii="Times New Roman" w:hAnsi="Times New Roman" w:cs="Times New Roman"/>
                <w:sz w:val="24"/>
                <w:szCs w:val="24"/>
              </w:rPr>
            </w:pPr>
            <w:r w:rsidRPr="006C369A">
              <w:rPr>
                <w:rFonts w:ascii="Times New Roman" w:hAnsi="Times New Roman" w:cs="Times New Roman"/>
                <w:sz w:val="24"/>
                <w:szCs w:val="24"/>
              </w:rPr>
              <w:t>Проверка школьной документации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66621C">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Зубачева М.Ю.</w:t>
            </w:r>
          </w:p>
          <w:p w:rsidR="006C369A" w:rsidRDefault="006C369A" w:rsidP="0066621C">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w:t>
            </w:r>
          </w:p>
          <w:p w:rsidR="006C369A" w:rsidRDefault="006C369A" w:rsidP="0066621C">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p w:rsidR="006C369A" w:rsidRDefault="006C369A" w:rsidP="0066621C">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p w:rsidR="006C369A" w:rsidRDefault="006C369A" w:rsidP="0066621C">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Демина М.А.</w:t>
            </w:r>
          </w:p>
        </w:tc>
      </w:tr>
      <w:tr w:rsidR="006C369A" w:rsidTr="00E77378">
        <w:trPr>
          <w:trHeight w:val="315"/>
        </w:trPr>
        <w:tc>
          <w:tcPr>
            <w:tcW w:w="1138" w:type="dxa"/>
            <w:vMerge/>
            <w:tcBorders>
              <w:left w:val="single" w:sz="6" w:space="0" w:color="000000"/>
              <w:right w:val="single" w:sz="6" w:space="0" w:color="000000"/>
            </w:tcBorders>
            <w:vAlign w:val="center"/>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Pr="006C369A" w:rsidRDefault="006C369A">
            <w:pPr>
              <w:ind w:right="0"/>
              <w:jc w:val="left"/>
              <w:rPr>
                <w:rFonts w:ascii="Times New Roman" w:hAnsi="Times New Roman" w:cs="Times New Roman"/>
                <w:sz w:val="24"/>
                <w:szCs w:val="24"/>
              </w:rPr>
            </w:pPr>
            <w:r w:rsidRPr="006C369A">
              <w:rPr>
                <w:rFonts w:ascii="Times New Roman" w:hAnsi="Times New Roman" w:cs="Times New Roman"/>
                <w:sz w:val="24"/>
                <w:szCs w:val="24"/>
              </w:rPr>
              <w:t>Посещение уроков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66621C">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w:t>
            </w:r>
          </w:p>
          <w:p w:rsidR="006C369A" w:rsidRDefault="006C369A" w:rsidP="0066621C">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p w:rsidR="006C369A" w:rsidRDefault="006C369A" w:rsidP="0066621C">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p w:rsidR="006C369A" w:rsidRDefault="006C369A" w:rsidP="0066621C">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Демина М.А.</w:t>
            </w:r>
          </w:p>
        </w:tc>
      </w:tr>
      <w:tr w:rsidR="006C369A" w:rsidTr="00E77378">
        <w:trPr>
          <w:trHeight w:val="315"/>
        </w:trPr>
        <w:tc>
          <w:tcPr>
            <w:tcW w:w="1138" w:type="dxa"/>
            <w:vMerge/>
            <w:tcBorders>
              <w:left w:val="single" w:sz="6" w:space="0" w:color="000000"/>
              <w:bottom w:val="single" w:sz="6" w:space="0" w:color="000000"/>
              <w:right w:val="single" w:sz="6" w:space="0" w:color="000000"/>
            </w:tcBorders>
            <w:vAlign w:val="center"/>
          </w:tcPr>
          <w:p w:rsidR="006C369A" w:rsidRDefault="006C369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мониторинг образовательных результатов по итогам I четверти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6C369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31.10.2025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6C369A" w:rsidRDefault="006C369A"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Зубачева М.Ю.</w:t>
            </w:r>
          </w:p>
          <w:p w:rsidR="006C369A" w:rsidRDefault="006C369A"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 Архипенко А.С. Литвинова И.В.</w:t>
            </w:r>
          </w:p>
        </w:tc>
      </w:tr>
      <w:tr w:rsidR="00206F90" w:rsidTr="00E77378">
        <w:trPr>
          <w:trHeight w:val="315"/>
        </w:trPr>
        <w:tc>
          <w:tcPr>
            <w:tcW w:w="1138" w:type="dxa"/>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rsidR="00206F90" w:rsidRDefault="00206F90">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Ноябрь</w:t>
            </w: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Default="00206F90">
            <w:pPr>
              <w:ind w:right="0"/>
              <w:jc w:val="left"/>
              <w:rPr>
                <w:rFonts w:ascii="Times New Roman" w:eastAsia="Times New Roman" w:hAnsi="Times New Roman" w:cs="Times New Roman"/>
                <w:sz w:val="24"/>
                <w:szCs w:val="24"/>
              </w:rPr>
            </w:pP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Default="00206F90">
            <w:pPr>
              <w:ind w:right="0"/>
              <w:jc w:val="left"/>
              <w:rPr>
                <w:rFonts w:ascii="Times New Roman" w:eastAsia="Times New Roman" w:hAnsi="Times New Roman" w:cs="Times New Roman"/>
                <w:sz w:val="24"/>
                <w:szCs w:val="24"/>
              </w:rPr>
            </w:pP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Default="00206F90">
            <w:pPr>
              <w:ind w:right="0"/>
              <w:jc w:val="left"/>
              <w:rPr>
                <w:rFonts w:ascii="Times New Roman" w:eastAsia="Times New Roman" w:hAnsi="Times New Roman" w:cs="Times New Roman"/>
                <w:sz w:val="24"/>
                <w:szCs w:val="24"/>
              </w:rPr>
            </w:pPr>
          </w:p>
        </w:tc>
      </w:tr>
      <w:tr w:rsidR="00206F90" w:rsidTr="00E77378">
        <w:trPr>
          <w:trHeight w:val="315"/>
        </w:trPr>
        <w:tc>
          <w:tcPr>
            <w:tcW w:w="1138" w:type="dxa"/>
            <w:vMerge/>
            <w:tcBorders>
              <w:left w:val="single" w:sz="6" w:space="0" w:color="000000"/>
              <w:right w:val="single" w:sz="6" w:space="0" w:color="000000"/>
            </w:tcBorders>
            <w:vAlign w:val="center"/>
            <w:hideMark/>
          </w:tcPr>
          <w:p w:rsidR="00206F90" w:rsidRDefault="00206F9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диагностические и тренировочные работы в форме единого государственного экзамена (ЕГЭ) по материалам многоцелевого открытого банка заданий СтатГрад</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206F90" w:rsidTr="00E77378">
        <w:trPr>
          <w:trHeight w:val="315"/>
        </w:trPr>
        <w:tc>
          <w:tcPr>
            <w:tcW w:w="1138" w:type="dxa"/>
            <w:vMerge/>
            <w:tcBorders>
              <w:left w:val="single" w:sz="6" w:space="0" w:color="000000"/>
              <w:right w:val="single" w:sz="6" w:space="0" w:color="000000"/>
            </w:tcBorders>
            <w:vAlign w:val="center"/>
            <w:hideMark/>
          </w:tcPr>
          <w:p w:rsidR="00206F90" w:rsidRDefault="00206F9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Обеспечить участие обучающихся в муниципальном этапе ВсОШ</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206F90" w:rsidTr="00E77378">
        <w:trPr>
          <w:trHeight w:val="315"/>
        </w:trPr>
        <w:tc>
          <w:tcPr>
            <w:tcW w:w="1138" w:type="dxa"/>
            <w:vMerge/>
            <w:tcBorders>
              <w:left w:val="single" w:sz="6" w:space="0" w:color="000000"/>
              <w:right w:val="single" w:sz="6" w:space="0" w:color="000000"/>
            </w:tcBorders>
            <w:vAlign w:val="center"/>
            <w:hideMark/>
          </w:tcPr>
          <w:p w:rsidR="00206F90" w:rsidRDefault="00206F9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206F90" w:rsidRDefault="00206F90" w:rsidP="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Провести заседание малого педагогического совета по адаптиции 5-х классов </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14.11.2025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p w:rsidR="00206F90" w:rsidRDefault="00206F90">
            <w:pPr>
              <w:ind w:right="0"/>
              <w:jc w:val="left"/>
              <w:rPr>
                <w:rFonts w:ascii="Times New Roman" w:eastAsia="Times New Roman" w:hAnsi="Times New Roman" w:cs="Times New Roman"/>
                <w:sz w:val="24"/>
                <w:szCs w:val="24"/>
              </w:rPr>
            </w:pPr>
          </w:p>
        </w:tc>
      </w:tr>
      <w:tr w:rsidR="00206F90" w:rsidTr="00E77378">
        <w:trPr>
          <w:trHeight w:val="315"/>
        </w:trPr>
        <w:tc>
          <w:tcPr>
            <w:tcW w:w="1138" w:type="dxa"/>
            <w:vMerge/>
            <w:tcBorders>
              <w:left w:val="single" w:sz="6" w:space="0" w:color="000000"/>
              <w:right w:val="single" w:sz="6" w:space="0" w:color="000000"/>
            </w:tcBorders>
            <w:vAlign w:val="center"/>
          </w:tcPr>
          <w:p w:rsidR="00206F90" w:rsidRDefault="00206F9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Default="00206F90" w:rsidP="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заседание малого педагогического совета по адаптиции 10-х классов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21.11.2025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А.В.</w:t>
            </w:r>
          </w:p>
        </w:tc>
      </w:tr>
      <w:tr w:rsidR="00206F90" w:rsidTr="00E77378">
        <w:trPr>
          <w:trHeight w:val="315"/>
        </w:trPr>
        <w:tc>
          <w:tcPr>
            <w:tcW w:w="1138" w:type="dxa"/>
            <w:vMerge/>
            <w:tcBorders>
              <w:left w:val="single" w:sz="6" w:space="0" w:color="000000"/>
              <w:right w:val="single" w:sz="6" w:space="0" w:color="000000"/>
            </w:tcBorders>
            <w:vAlign w:val="center"/>
          </w:tcPr>
          <w:p w:rsidR="00206F90" w:rsidRDefault="00206F9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Pr="00206F90" w:rsidRDefault="00206F90" w:rsidP="00206F90">
            <w:pPr>
              <w:ind w:right="0"/>
              <w:jc w:val="left"/>
              <w:rPr>
                <w:rFonts w:ascii="Times New Roman" w:eastAsia="Times New Roman" w:hAnsi="Times New Roman" w:cs="Times New Roman"/>
                <w:sz w:val="24"/>
                <w:szCs w:val="24"/>
              </w:rPr>
            </w:pPr>
            <w:r w:rsidRPr="00206F90">
              <w:rPr>
                <w:rFonts w:ascii="Times New Roman" w:hAnsi="Times New Roman" w:cs="Times New Roman"/>
                <w:sz w:val="24"/>
                <w:szCs w:val="24"/>
              </w:rPr>
              <w:t>Контроль за работой предшкольной подготовки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w:t>
            </w:r>
          </w:p>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Долгополова И.Н.</w:t>
            </w:r>
          </w:p>
        </w:tc>
      </w:tr>
      <w:tr w:rsidR="00206F90" w:rsidTr="00E77378">
        <w:trPr>
          <w:trHeight w:val="315"/>
        </w:trPr>
        <w:tc>
          <w:tcPr>
            <w:tcW w:w="1138" w:type="dxa"/>
            <w:vMerge/>
            <w:tcBorders>
              <w:left w:val="single" w:sz="6" w:space="0" w:color="000000"/>
              <w:right w:val="single" w:sz="6" w:space="0" w:color="000000"/>
            </w:tcBorders>
            <w:vAlign w:val="center"/>
          </w:tcPr>
          <w:p w:rsidR="00206F90" w:rsidRDefault="00206F9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Pr="00206F90" w:rsidRDefault="00206F90" w:rsidP="00206F90">
            <w:pPr>
              <w:ind w:right="0"/>
              <w:jc w:val="left"/>
              <w:rPr>
                <w:rFonts w:ascii="Times New Roman" w:hAnsi="Times New Roman" w:cs="Times New Roman"/>
                <w:sz w:val="24"/>
                <w:szCs w:val="24"/>
              </w:rPr>
            </w:pPr>
            <w:r w:rsidRPr="00206F90">
              <w:rPr>
                <w:rFonts w:ascii="Times New Roman" w:hAnsi="Times New Roman" w:cs="Times New Roman"/>
                <w:sz w:val="24"/>
                <w:szCs w:val="24"/>
              </w:rPr>
              <w:t>Контроль за работой кружков, факультативов, спортивных секций</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Демина М.А.</w:t>
            </w:r>
          </w:p>
        </w:tc>
      </w:tr>
      <w:tr w:rsidR="00206F90" w:rsidTr="00E77378">
        <w:trPr>
          <w:trHeight w:val="315"/>
        </w:trPr>
        <w:tc>
          <w:tcPr>
            <w:tcW w:w="1138" w:type="dxa"/>
            <w:vMerge/>
            <w:tcBorders>
              <w:left w:val="single" w:sz="6" w:space="0" w:color="000000"/>
              <w:right w:val="single" w:sz="6" w:space="0" w:color="000000"/>
            </w:tcBorders>
            <w:vAlign w:val="center"/>
          </w:tcPr>
          <w:p w:rsidR="00206F90" w:rsidRDefault="00206F9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Pr="00206F90" w:rsidRDefault="00206F90" w:rsidP="00206F90">
            <w:pPr>
              <w:ind w:right="0"/>
              <w:jc w:val="left"/>
              <w:rPr>
                <w:rFonts w:ascii="Times New Roman" w:hAnsi="Times New Roman" w:cs="Times New Roman"/>
                <w:sz w:val="24"/>
                <w:szCs w:val="24"/>
              </w:rPr>
            </w:pPr>
            <w:r w:rsidRPr="00206F90">
              <w:rPr>
                <w:rFonts w:ascii="Times New Roman" w:hAnsi="Times New Roman" w:cs="Times New Roman"/>
                <w:sz w:val="24"/>
                <w:szCs w:val="24"/>
              </w:rPr>
              <w:t>Психолого-педагогическое исследование: уровень познавательной активности и интереса к знаниям у учащихся с разными учебными возможностями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Суровцева С.С.</w:t>
            </w:r>
          </w:p>
        </w:tc>
      </w:tr>
      <w:tr w:rsidR="00206F90" w:rsidTr="00E77378">
        <w:trPr>
          <w:trHeight w:val="315"/>
        </w:trPr>
        <w:tc>
          <w:tcPr>
            <w:tcW w:w="1138" w:type="dxa"/>
            <w:vMerge/>
            <w:tcBorders>
              <w:left w:val="single" w:sz="6" w:space="0" w:color="000000"/>
              <w:bottom w:val="single" w:sz="6" w:space="0" w:color="000000"/>
              <w:right w:val="single" w:sz="6" w:space="0" w:color="000000"/>
            </w:tcBorders>
            <w:vAlign w:val="center"/>
          </w:tcPr>
          <w:p w:rsidR="00206F90" w:rsidRDefault="00206F9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Pr="00206F90" w:rsidRDefault="00206F90" w:rsidP="00206F90">
            <w:pPr>
              <w:ind w:right="0"/>
              <w:jc w:val="left"/>
              <w:rPr>
                <w:rFonts w:ascii="Times New Roman" w:hAnsi="Times New Roman" w:cs="Times New Roman"/>
                <w:sz w:val="24"/>
                <w:szCs w:val="24"/>
              </w:rPr>
            </w:pPr>
            <w:r w:rsidRPr="00206F90">
              <w:rPr>
                <w:rFonts w:ascii="Times New Roman" w:hAnsi="Times New Roman" w:cs="Times New Roman"/>
                <w:sz w:val="24"/>
                <w:szCs w:val="24"/>
              </w:rPr>
              <w:t>Совет профилактики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отдельному графику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206F90" w:rsidRDefault="00206F9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Кочубей Ю.В.</w:t>
            </w:r>
          </w:p>
        </w:tc>
      </w:tr>
      <w:tr w:rsidR="00D50B51" w:rsidTr="00E77378">
        <w:trPr>
          <w:trHeight w:val="315"/>
        </w:trPr>
        <w:tc>
          <w:tcPr>
            <w:tcW w:w="1138" w:type="dxa"/>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Декабрь</w:t>
            </w: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и провести итоговое сочинение (изложение)</w:t>
            </w:r>
            <w:r>
              <w:rPr>
                <w:rFonts w:ascii="Times New Roman" w:eastAsia="Times New Roman" w:hAnsi="Times New Roman" w:cs="Times New Roman"/>
                <w:sz w:val="24"/>
                <w:szCs w:val="24"/>
              </w:rPr>
              <w:br/>
              <w:t>(не позднее 25 декабря)</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rsidP="00C91AE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1.12.2025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D50B51" w:rsidTr="00E77378">
        <w:trPr>
          <w:trHeight w:val="315"/>
        </w:trPr>
        <w:tc>
          <w:tcPr>
            <w:tcW w:w="1138" w:type="dxa"/>
            <w:vMerge/>
            <w:tcBorders>
              <w:left w:val="single" w:sz="6" w:space="0" w:color="000000"/>
              <w:right w:val="single" w:sz="6" w:space="0" w:color="000000"/>
            </w:tcBorders>
            <w:vAlign w:val="center"/>
            <w:hideMark/>
          </w:tcPr>
          <w:p w:rsidR="00D50B51" w:rsidRDefault="00D50B51">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мониторинг результатов освоения обучающимися основной образовательной программы начального общего, основного общего и среднего общего образования за II четверть (1-е полугодие)</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rsidP="00C91AE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26.12.2025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 Литвинова И.В. Цымбалюк Л.А.</w:t>
            </w:r>
          </w:p>
        </w:tc>
      </w:tr>
      <w:tr w:rsidR="00D50B51" w:rsidTr="00E77378">
        <w:trPr>
          <w:trHeight w:val="315"/>
        </w:trPr>
        <w:tc>
          <w:tcPr>
            <w:tcW w:w="1138" w:type="dxa"/>
            <w:vMerge/>
            <w:tcBorders>
              <w:left w:val="single" w:sz="6" w:space="0" w:color="000000"/>
              <w:right w:val="single" w:sz="6" w:space="0" w:color="000000"/>
            </w:tcBorders>
            <w:vAlign w:val="center"/>
            <w:hideMark/>
          </w:tcPr>
          <w:p w:rsidR="00D50B51" w:rsidRDefault="00D50B51">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Корректировать расписание на 2-е полугодие</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 мес.</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Учителя-предметники</w:t>
            </w:r>
          </w:p>
        </w:tc>
      </w:tr>
      <w:tr w:rsidR="00D50B51" w:rsidTr="00E77378">
        <w:trPr>
          <w:trHeight w:val="315"/>
        </w:trPr>
        <w:tc>
          <w:tcPr>
            <w:tcW w:w="1138" w:type="dxa"/>
            <w:vMerge/>
            <w:tcBorders>
              <w:left w:val="single" w:sz="6" w:space="0" w:color="000000"/>
              <w:right w:val="single" w:sz="6" w:space="0" w:color="000000"/>
            </w:tcBorders>
            <w:vAlign w:val="center"/>
            <w:hideMark/>
          </w:tcPr>
          <w:p w:rsidR="00D50B51" w:rsidRDefault="00D50B51">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качество реализации программ внеурочной деятельности по ФГОС общего образования (по уровням)</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rsidP="00C91AEB">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26.12.2025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Демина М.А. </w:t>
            </w:r>
          </w:p>
        </w:tc>
      </w:tr>
      <w:tr w:rsidR="00D50B51" w:rsidTr="00E77378">
        <w:trPr>
          <w:trHeight w:val="315"/>
        </w:trPr>
        <w:tc>
          <w:tcPr>
            <w:tcW w:w="1138" w:type="dxa"/>
            <w:vMerge/>
            <w:tcBorders>
              <w:left w:val="single" w:sz="6" w:space="0" w:color="000000"/>
              <w:right w:val="single" w:sz="6" w:space="0" w:color="000000"/>
            </w:tcBorders>
            <w:vAlign w:val="center"/>
            <w:hideMark/>
          </w:tcPr>
          <w:p w:rsidR="00D50B51" w:rsidRDefault="00D50B51">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мониторинг сдачи обучающимися ГТО</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графику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Перегудова М.А.</w:t>
            </w:r>
          </w:p>
        </w:tc>
      </w:tr>
      <w:tr w:rsidR="00D50B51" w:rsidTr="00E77378">
        <w:trPr>
          <w:trHeight w:val="315"/>
        </w:trPr>
        <w:tc>
          <w:tcPr>
            <w:tcW w:w="1138" w:type="dxa"/>
            <w:vMerge/>
            <w:tcBorders>
              <w:left w:val="single" w:sz="6" w:space="0" w:color="000000"/>
              <w:right w:val="single" w:sz="6" w:space="0" w:color="000000"/>
            </w:tcBorders>
            <w:vAlign w:val="center"/>
            <w:hideMark/>
          </w:tcPr>
          <w:p w:rsidR="00D50B51" w:rsidRDefault="00D50B51">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диагностические контрольные работы по предметам учедного плана в соответствиис графиком оценочных процедур</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 мес.</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 Литвинова И.В. Цымбалюк Л.А.</w:t>
            </w:r>
          </w:p>
        </w:tc>
      </w:tr>
      <w:tr w:rsidR="00D50B51" w:rsidTr="00E77378">
        <w:trPr>
          <w:trHeight w:val="315"/>
        </w:trPr>
        <w:tc>
          <w:tcPr>
            <w:tcW w:w="1138" w:type="dxa"/>
            <w:vMerge/>
            <w:tcBorders>
              <w:left w:val="single" w:sz="6" w:space="0" w:color="000000"/>
              <w:right w:val="single" w:sz="6" w:space="0" w:color="000000"/>
            </w:tcBorders>
            <w:vAlign w:val="center"/>
          </w:tcPr>
          <w:p w:rsidR="00D50B51" w:rsidRDefault="00D50B51">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Pr="00D50B51" w:rsidRDefault="00D50B51" w:rsidP="00C91AEB">
            <w:pPr>
              <w:pStyle w:val="TableParagraph"/>
              <w:spacing w:line="270" w:lineRule="exact"/>
              <w:ind w:left="105"/>
              <w:rPr>
                <w:sz w:val="24"/>
                <w:szCs w:val="24"/>
              </w:rPr>
            </w:pPr>
            <w:r w:rsidRPr="00D50B51">
              <w:rPr>
                <w:sz w:val="24"/>
                <w:szCs w:val="24"/>
              </w:rPr>
              <w:t>Контроль</w:t>
            </w:r>
            <w:r w:rsidRPr="00D50B51">
              <w:rPr>
                <w:spacing w:val="-2"/>
                <w:sz w:val="24"/>
                <w:szCs w:val="24"/>
              </w:rPr>
              <w:t xml:space="preserve"> </w:t>
            </w:r>
            <w:r w:rsidRPr="00D50B51">
              <w:rPr>
                <w:sz w:val="24"/>
                <w:szCs w:val="24"/>
              </w:rPr>
              <w:t>за</w:t>
            </w:r>
            <w:r w:rsidRPr="00D50B51">
              <w:rPr>
                <w:spacing w:val="-2"/>
                <w:sz w:val="24"/>
                <w:szCs w:val="24"/>
              </w:rPr>
              <w:t xml:space="preserve"> организацией</w:t>
            </w:r>
          </w:p>
          <w:p w:rsidR="00D50B51" w:rsidRPr="00D50B51" w:rsidRDefault="00D50B51" w:rsidP="00C91AEB">
            <w:pPr>
              <w:ind w:right="0"/>
              <w:jc w:val="left"/>
              <w:rPr>
                <w:rFonts w:ascii="Times New Roman" w:eastAsia="Times New Roman" w:hAnsi="Times New Roman" w:cs="Times New Roman"/>
                <w:sz w:val="24"/>
                <w:szCs w:val="24"/>
              </w:rPr>
            </w:pPr>
            <w:r w:rsidRPr="00D50B51">
              <w:rPr>
                <w:rFonts w:ascii="Times New Roman" w:hAnsi="Times New Roman" w:cs="Times New Roman"/>
                <w:sz w:val="24"/>
                <w:szCs w:val="24"/>
              </w:rPr>
              <w:t>индивидуального</w:t>
            </w:r>
            <w:r w:rsidRPr="00D50B51">
              <w:rPr>
                <w:rFonts w:ascii="Times New Roman" w:hAnsi="Times New Roman" w:cs="Times New Roman"/>
                <w:spacing w:val="-12"/>
                <w:sz w:val="24"/>
                <w:szCs w:val="24"/>
              </w:rPr>
              <w:t xml:space="preserve"> </w:t>
            </w:r>
            <w:r w:rsidRPr="00D50B51">
              <w:rPr>
                <w:rFonts w:ascii="Times New Roman" w:hAnsi="Times New Roman" w:cs="Times New Roman"/>
                <w:spacing w:val="-2"/>
                <w:sz w:val="24"/>
                <w:szCs w:val="24"/>
              </w:rPr>
              <w:t>обучения на дому</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5.12.2025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Default="00D50B51">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D50B51" w:rsidTr="00E77378">
        <w:trPr>
          <w:trHeight w:val="315"/>
        </w:trPr>
        <w:tc>
          <w:tcPr>
            <w:tcW w:w="1138" w:type="dxa"/>
            <w:vMerge/>
            <w:tcBorders>
              <w:left w:val="single" w:sz="6" w:space="0" w:color="000000"/>
              <w:right w:val="single" w:sz="6" w:space="0" w:color="000000"/>
            </w:tcBorders>
            <w:vAlign w:val="center"/>
          </w:tcPr>
          <w:p w:rsidR="00D50B51" w:rsidRDefault="00D50B51">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Pr="00D50B51" w:rsidRDefault="00D50B51" w:rsidP="00C91AEB">
            <w:pPr>
              <w:pStyle w:val="TableParagraph"/>
              <w:spacing w:line="270" w:lineRule="exact"/>
              <w:ind w:left="105"/>
              <w:rPr>
                <w:sz w:val="24"/>
                <w:szCs w:val="24"/>
              </w:rPr>
            </w:pPr>
            <w:r w:rsidRPr="00D50B51">
              <w:rPr>
                <w:sz w:val="24"/>
                <w:szCs w:val="24"/>
              </w:rPr>
              <w:t>Отчеты аттестуемых учителей</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Default="00D50B51"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5.12.2025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Default="00D50B51"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D50B51" w:rsidTr="00E77378">
        <w:trPr>
          <w:trHeight w:val="315"/>
        </w:trPr>
        <w:tc>
          <w:tcPr>
            <w:tcW w:w="1138" w:type="dxa"/>
            <w:vMerge/>
            <w:tcBorders>
              <w:left w:val="single" w:sz="6" w:space="0" w:color="000000"/>
              <w:right w:val="single" w:sz="6" w:space="0" w:color="000000"/>
            </w:tcBorders>
            <w:vAlign w:val="center"/>
          </w:tcPr>
          <w:p w:rsidR="00D50B51" w:rsidRDefault="00D50B51">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Pr="00D50B51" w:rsidRDefault="00D50B51" w:rsidP="00C91AEB">
            <w:pPr>
              <w:pStyle w:val="TableParagraph"/>
              <w:spacing w:line="270" w:lineRule="exact"/>
              <w:ind w:left="105"/>
              <w:rPr>
                <w:sz w:val="24"/>
                <w:szCs w:val="24"/>
              </w:rPr>
            </w:pPr>
            <w:r w:rsidRPr="00D50B51">
              <w:rPr>
                <w:sz w:val="24"/>
                <w:szCs w:val="24"/>
              </w:rPr>
              <w:t>Подготовка и проведение новогодних праздников. Утверждение плана работы на каникулы</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Default="00D50B51"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26.12.2025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Default="00D50B51"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Демина М.А.</w:t>
            </w:r>
          </w:p>
        </w:tc>
      </w:tr>
      <w:tr w:rsidR="00D50B51" w:rsidTr="00E77378">
        <w:trPr>
          <w:trHeight w:val="315"/>
        </w:trPr>
        <w:tc>
          <w:tcPr>
            <w:tcW w:w="1138" w:type="dxa"/>
            <w:vMerge/>
            <w:tcBorders>
              <w:left w:val="single" w:sz="6" w:space="0" w:color="000000"/>
              <w:bottom w:val="single" w:sz="6" w:space="0" w:color="000000"/>
              <w:right w:val="single" w:sz="6" w:space="0" w:color="000000"/>
            </w:tcBorders>
            <w:vAlign w:val="center"/>
          </w:tcPr>
          <w:p w:rsidR="00D50B51" w:rsidRDefault="00D50B51">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Pr="00D50B51" w:rsidRDefault="00D50B51" w:rsidP="00C91AEB">
            <w:pPr>
              <w:pStyle w:val="TableParagraph"/>
              <w:spacing w:line="270" w:lineRule="exact"/>
              <w:ind w:left="105"/>
              <w:rPr>
                <w:sz w:val="24"/>
                <w:szCs w:val="24"/>
              </w:rPr>
            </w:pPr>
            <w:r w:rsidRPr="00D50B51">
              <w:rPr>
                <w:sz w:val="24"/>
                <w:szCs w:val="24"/>
              </w:rPr>
              <w:t>Итоги работы методических объединений за I полугодие. Работа с нормативными документами.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Default="00D50B51"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26.12.2025</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D50B51" w:rsidRDefault="00D50B51"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Руководители ШМО</w:t>
            </w:r>
          </w:p>
        </w:tc>
      </w:tr>
      <w:tr w:rsidR="003E45BA" w:rsidTr="00E77378">
        <w:trPr>
          <w:trHeight w:val="315"/>
        </w:trPr>
        <w:tc>
          <w:tcPr>
            <w:tcW w:w="1138" w:type="dxa"/>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Январь</w:t>
            </w: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участие обучающихся в региональном этапе ВсОШ</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графику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3E45BA" w:rsidTr="00E77378">
        <w:trPr>
          <w:trHeight w:val="315"/>
        </w:trPr>
        <w:tc>
          <w:tcPr>
            <w:tcW w:w="1138" w:type="dxa"/>
            <w:vMerge/>
            <w:tcBorders>
              <w:left w:val="single" w:sz="6" w:space="0" w:color="000000"/>
              <w:right w:val="single" w:sz="6" w:space="0" w:color="000000"/>
            </w:tcBorders>
            <w:vAlign w:val="center"/>
            <w:hideMark/>
          </w:tcPr>
          <w:p w:rsidR="003E45BA" w:rsidRDefault="003E45B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диагностические и тренировочные работы в форме ЕГЭ по материалам многоцелевого открытого банка заданий СтатГрад</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графику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3E45BA" w:rsidTr="00E77378">
        <w:trPr>
          <w:trHeight w:val="315"/>
        </w:trPr>
        <w:tc>
          <w:tcPr>
            <w:tcW w:w="1138" w:type="dxa"/>
            <w:vMerge/>
            <w:tcBorders>
              <w:left w:val="single" w:sz="6" w:space="0" w:color="000000"/>
              <w:right w:val="single" w:sz="6" w:space="0" w:color="000000"/>
            </w:tcBorders>
            <w:vAlign w:val="center"/>
            <w:hideMark/>
          </w:tcPr>
          <w:p w:rsidR="003E45BA" w:rsidRDefault="003E45B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Собрать заявления обучающихся 11-х классов для прохождения ГИА (до 1 февраля)</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rsidP="00CF2A32">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1.02.2026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3E45BA" w:rsidTr="00E77378">
        <w:trPr>
          <w:trHeight w:val="315"/>
        </w:trPr>
        <w:tc>
          <w:tcPr>
            <w:tcW w:w="1138" w:type="dxa"/>
            <w:vMerge/>
            <w:tcBorders>
              <w:left w:val="single" w:sz="6" w:space="0" w:color="000000"/>
              <w:right w:val="single" w:sz="6" w:space="0" w:color="000000"/>
            </w:tcBorders>
            <w:vAlign w:val="center"/>
            <w:hideMark/>
          </w:tcPr>
          <w:p w:rsidR="003E45BA" w:rsidRDefault="003E45B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Провести родительское собрание с родителями будущих первоклассников по правилам </w:t>
            </w:r>
            <w:r>
              <w:rPr>
                <w:rFonts w:ascii="Times New Roman" w:eastAsia="Times New Roman" w:hAnsi="Times New Roman" w:cs="Times New Roman"/>
                <w:sz w:val="24"/>
                <w:szCs w:val="24"/>
              </w:rPr>
              <w:lastRenderedPageBreak/>
              <w:t>зачисления в ОО</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течен. мес.</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Цымбалюк Л.А классные </w:t>
            </w:r>
            <w:r>
              <w:rPr>
                <w:rFonts w:ascii="Times New Roman" w:eastAsia="Times New Roman" w:hAnsi="Times New Roman" w:cs="Times New Roman"/>
                <w:sz w:val="24"/>
                <w:szCs w:val="24"/>
              </w:rPr>
              <w:lastRenderedPageBreak/>
              <w:t>руководители</w:t>
            </w:r>
          </w:p>
        </w:tc>
      </w:tr>
      <w:tr w:rsidR="003E45BA" w:rsidTr="00E77378">
        <w:trPr>
          <w:trHeight w:val="315"/>
        </w:trPr>
        <w:tc>
          <w:tcPr>
            <w:tcW w:w="1138" w:type="dxa"/>
            <w:vMerge/>
            <w:tcBorders>
              <w:left w:val="single" w:sz="6" w:space="0" w:color="000000"/>
              <w:right w:val="single" w:sz="6" w:space="0" w:color="000000"/>
            </w:tcBorders>
            <w:vAlign w:val="center"/>
            <w:hideMark/>
          </w:tcPr>
          <w:p w:rsidR="003E45BA" w:rsidRDefault="003E45B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Посетить заседания методических объединений, предметных кафедр и проконтролировать ведение протоколов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 и графику заседаний ШМО</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3E45BA" w:rsidTr="00E77378">
        <w:trPr>
          <w:trHeight w:val="315"/>
        </w:trPr>
        <w:tc>
          <w:tcPr>
            <w:tcW w:w="1138" w:type="dxa"/>
            <w:vMerge/>
            <w:tcBorders>
              <w:left w:val="single" w:sz="6" w:space="0" w:color="000000"/>
              <w:right w:val="single" w:sz="6" w:space="0" w:color="000000"/>
            </w:tcBorders>
            <w:vAlign w:val="center"/>
            <w:hideMark/>
          </w:tcPr>
          <w:p w:rsidR="003E45BA" w:rsidRDefault="003E45B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реализацию права родителей обучающихся на выбор форм получения образования: экстернат, семейное образование, обучение на дому</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3E45BA" w:rsidTr="00E77378">
        <w:trPr>
          <w:trHeight w:val="315"/>
        </w:trPr>
        <w:tc>
          <w:tcPr>
            <w:tcW w:w="1138" w:type="dxa"/>
            <w:vMerge/>
            <w:tcBorders>
              <w:left w:val="single" w:sz="6" w:space="0" w:color="000000"/>
              <w:right w:val="single" w:sz="6" w:space="0" w:color="000000"/>
            </w:tcBorders>
            <w:vAlign w:val="center"/>
            <w:hideMark/>
          </w:tcPr>
          <w:p w:rsidR="003E45BA" w:rsidRDefault="003E45B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Провести заседание педагогического совета по теме </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rsidP="00CF2A32">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16.01.2026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3E45BA" w:rsidTr="00E77378">
        <w:trPr>
          <w:trHeight w:val="315"/>
        </w:trPr>
        <w:tc>
          <w:tcPr>
            <w:tcW w:w="1138" w:type="dxa"/>
            <w:vMerge/>
            <w:tcBorders>
              <w:left w:val="single" w:sz="6" w:space="0" w:color="000000"/>
              <w:bottom w:val="single" w:sz="6" w:space="0" w:color="000000"/>
              <w:right w:val="single" w:sz="6" w:space="0" w:color="000000"/>
            </w:tcBorders>
            <w:vAlign w:val="center"/>
          </w:tcPr>
          <w:p w:rsidR="003E45BA" w:rsidRDefault="003E45BA">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E45BA" w:rsidRPr="003E45BA" w:rsidRDefault="003E45BA">
            <w:pPr>
              <w:ind w:right="0"/>
              <w:jc w:val="left"/>
              <w:rPr>
                <w:rFonts w:ascii="Times New Roman" w:eastAsia="Times New Roman" w:hAnsi="Times New Roman" w:cs="Times New Roman"/>
                <w:sz w:val="24"/>
                <w:szCs w:val="24"/>
              </w:rPr>
            </w:pPr>
            <w:r w:rsidRPr="003E45BA">
              <w:rPr>
                <w:rFonts w:ascii="Times New Roman" w:hAnsi="Times New Roman" w:cs="Times New Roman"/>
                <w:sz w:val="24"/>
                <w:szCs w:val="24"/>
              </w:rPr>
              <w:t>Совет профилактики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E45BA" w:rsidRDefault="003E45BA" w:rsidP="00CF2A32">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E45BA" w:rsidRDefault="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Кочубей Ю.В.</w:t>
            </w:r>
          </w:p>
        </w:tc>
      </w:tr>
      <w:tr w:rsidR="00FA359E" w:rsidTr="00E77378">
        <w:trPr>
          <w:trHeight w:val="315"/>
        </w:trPr>
        <w:tc>
          <w:tcPr>
            <w:tcW w:w="1138" w:type="dxa"/>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Февраль</w:t>
            </w: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rsidP="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Собрать заявления обучающихся 9-х классов для прохождения ГИА </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2.03.2026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FA359E" w:rsidTr="00E77378">
        <w:trPr>
          <w:trHeight w:val="315"/>
        </w:trPr>
        <w:tc>
          <w:tcPr>
            <w:tcW w:w="1138" w:type="dxa"/>
            <w:vMerge/>
            <w:tcBorders>
              <w:left w:val="single" w:sz="6" w:space="0" w:color="000000"/>
              <w:right w:val="single" w:sz="6" w:space="0" w:color="000000"/>
            </w:tcBorders>
            <w:vAlign w:val="center"/>
            <w:hideMark/>
          </w:tcPr>
          <w:p w:rsidR="00FA359E" w:rsidRDefault="00FA359E">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rsidP="003E45BA">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участие обучающихся в региональном этапе ВсО</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FA359E" w:rsidTr="00E77378">
        <w:trPr>
          <w:trHeight w:val="315"/>
        </w:trPr>
        <w:tc>
          <w:tcPr>
            <w:tcW w:w="1138" w:type="dxa"/>
            <w:vMerge/>
            <w:tcBorders>
              <w:left w:val="single" w:sz="6" w:space="0" w:color="000000"/>
              <w:right w:val="single" w:sz="6" w:space="0" w:color="000000"/>
            </w:tcBorders>
            <w:vAlign w:val="center"/>
            <w:hideMark/>
          </w:tcPr>
          <w:p w:rsidR="00FA359E" w:rsidRDefault="00FA359E">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Проверить качество индивидуальной работы с обучающимися – претендентами на медаль</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 мес.</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FA359E" w:rsidTr="00E77378">
        <w:trPr>
          <w:trHeight w:val="315"/>
        </w:trPr>
        <w:tc>
          <w:tcPr>
            <w:tcW w:w="1138" w:type="dxa"/>
            <w:vMerge/>
            <w:tcBorders>
              <w:left w:val="single" w:sz="6" w:space="0" w:color="000000"/>
              <w:right w:val="single" w:sz="6" w:space="0" w:color="000000"/>
            </w:tcBorders>
            <w:vAlign w:val="center"/>
            <w:hideMark/>
          </w:tcPr>
          <w:p w:rsidR="00FA359E" w:rsidRDefault="00FA359E">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профориентационную работу с обучающимися:</w:t>
            </w:r>
            <w:r>
              <w:rPr>
                <w:rFonts w:ascii="Times New Roman" w:eastAsia="Times New Roman" w:hAnsi="Times New Roman" w:cs="Times New Roman"/>
                <w:sz w:val="24"/>
                <w:szCs w:val="24"/>
              </w:rPr>
              <w:br/>
              <w:t>программно-методическое обеспечение, предпрофильную подготовку</w:t>
            </w:r>
            <w:r>
              <w:rPr>
                <w:rFonts w:ascii="Times New Roman" w:eastAsia="Times New Roman" w:hAnsi="Times New Roman" w:cs="Times New Roman"/>
                <w:sz w:val="24"/>
                <w:szCs w:val="24"/>
              </w:rPr>
              <w:br/>
              <w:t>в 7–9-х классах, внеурочную деятельность</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 мес.</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r>
              <w:rPr>
                <w:rFonts w:ascii="Times New Roman" w:eastAsia="Times New Roman" w:hAnsi="Times New Roman" w:cs="Times New Roman"/>
                <w:sz w:val="24"/>
                <w:szCs w:val="24"/>
              </w:rPr>
              <w:br/>
              <w:t>рук.МО</w:t>
            </w:r>
            <w:r>
              <w:rPr>
                <w:rFonts w:ascii="Times New Roman" w:eastAsia="Times New Roman" w:hAnsi="Times New Roman" w:cs="Times New Roman"/>
                <w:sz w:val="24"/>
                <w:szCs w:val="24"/>
              </w:rPr>
              <w:br/>
              <w:t>учителя – предметники</w:t>
            </w:r>
          </w:p>
        </w:tc>
      </w:tr>
      <w:tr w:rsidR="00FA359E" w:rsidTr="00E77378">
        <w:trPr>
          <w:trHeight w:val="315"/>
        </w:trPr>
        <w:tc>
          <w:tcPr>
            <w:tcW w:w="1138" w:type="dxa"/>
            <w:vMerge/>
            <w:tcBorders>
              <w:left w:val="single" w:sz="6" w:space="0" w:color="000000"/>
              <w:right w:val="single" w:sz="6" w:space="0" w:color="000000"/>
            </w:tcBorders>
            <w:vAlign w:val="center"/>
            <w:hideMark/>
          </w:tcPr>
          <w:p w:rsidR="00FA359E" w:rsidRDefault="00FA359E">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Разместить информацию о количестве мест в 1-х классах, начать прием заявлений в 1-й класс</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rsidP="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1.02-11.02.2026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Цымбалюк Л.А. </w:t>
            </w:r>
          </w:p>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Дей Е.С.</w:t>
            </w:r>
          </w:p>
        </w:tc>
      </w:tr>
      <w:tr w:rsidR="00FA359E" w:rsidTr="00E77378">
        <w:trPr>
          <w:trHeight w:val="315"/>
        </w:trPr>
        <w:tc>
          <w:tcPr>
            <w:tcW w:w="1138" w:type="dxa"/>
            <w:vMerge/>
            <w:tcBorders>
              <w:left w:val="single" w:sz="6" w:space="0" w:color="000000"/>
              <w:bottom w:val="single" w:sz="6" w:space="0" w:color="000000"/>
              <w:right w:val="single" w:sz="6" w:space="0" w:color="000000"/>
            </w:tcBorders>
            <w:vAlign w:val="center"/>
          </w:tcPr>
          <w:p w:rsidR="00FA359E" w:rsidRDefault="00FA359E">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FA359E" w:rsidRPr="00FA359E" w:rsidRDefault="00FA359E">
            <w:pPr>
              <w:ind w:right="0"/>
              <w:jc w:val="left"/>
              <w:rPr>
                <w:rFonts w:ascii="Times New Roman" w:eastAsia="Times New Roman" w:hAnsi="Times New Roman" w:cs="Times New Roman"/>
                <w:sz w:val="24"/>
                <w:szCs w:val="24"/>
              </w:rPr>
            </w:pPr>
            <w:r w:rsidRPr="00FA359E">
              <w:rPr>
                <w:rFonts w:ascii="Times New Roman" w:hAnsi="Times New Roman" w:cs="Times New Roman"/>
                <w:sz w:val="24"/>
                <w:szCs w:val="24"/>
              </w:rPr>
              <w:t>Дополнительные каникулы для учащихся 1 класса</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графику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FA359E" w:rsidRDefault="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w:t>
            </w:r>
          </w:p>
        </w:tc>
      </w:tr>
      <w:tr w:rsidR="00330950" w:rsidTr="00E77378">
        <w:trPr>
          <w:trHeight w:val="315"/>
        </w:trPr>
        <w:tc>
          <w:tcPr>
            <w:tcW w:w="1138" w:type="dxa"/>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rsidR="00330950" w:rsidRDefault="00330950">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Март</w:t>
            </w: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Сформировать список учебников и учебных пособий на новый учебный год</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rsidP="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27.03.2026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 руководители ШМО</w:t>
            </w:r>
          </w:p>
        </w:tc>
      </w:tr>
      <w:tr w:rsidR="00330950" w:rsidTr="00E77378">
        <w:trPr>
          <w:trHeight w:val="315"/>
        </w:trPr>
        <w:tc>
          <w:tcPr>
            <w:tcW w:w="1138" w:type="dxa"/>
            <w:vMerge/>
            <w:tcBorders>
              <w:left w:val="single" w:sz="6" w:space="0" w:color="000000"/>
              <w:right w:val="single" w:sz="6" w:space="0" w:color="000000"/>
            </w:tcBorders>
            <w:vAlign w:val="center"/>
            <w:hideMark/>
          </w:tcPr>
          <w:p w:rsidR="00330950" w:rsidRDefault="0033095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образовательные результаты за III четверть, оценить уровень выполнения требований ФГОС общего образования по предметам</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rsidP="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20.03.2026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 Литвинова И.В. Цымбалюк Л.А.</w:t>
            </w:r>
          </w:p>
        </w:tc>
      </w:tr>
      <w:tr w:rsidR="00330950" w:rsidTr="00E77378">
        <w:trPr>
          <w:trHeight w:val="315"/>
        </w:trPr>
        <w:tc>
          <w:tcPr>
            <w:tcW w:w="1138" w:type="dxa"/>
            <w:vMerge/>
            <w:tcBorders>
              <w:left w:val="single" w:sz="6" w:space="0" w:color="000000"/>
              <w:right w:val="single" w:sz="6" w:space="0" w:color="000000"/>
            </w:tcBorders>
            <w:vAlign w:val="center"/>
            <w:hideMark/>
          </w:tcPr>
          <w:p w:rsidR="00330950" w:rsidRDefault="0033095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мониторинг эффективности использования часов внеурочной деятельности: наполняемость учебных групп, соответствие записей в журналах по рабочим программам, посещаемость занятий и др.</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rsidP="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18.03.2026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Демина М.А.</w:t>
            </w:r>
          </w:p>
        </w:tc>
      </w:tr>
      <w:tr w:rsidR="00330950" w:rsidTr="00E77378">
        <w:trPr>
          <w:trHeight w:val="315"/>
        </w:trPr>
        <w:tc>
          <w:tcPr>
            <w:tcW w:w="1138" w:type="dxa"/>
            <w:vMerge/>
            <w:tcBorders>
              <w:left w:val="single" w:sz="6" w:space="0" w:color="000000"/>
              <w:right w:val="single" w:sz="6" w:space="0" w:color="000000"/>
            </w:tcBorders>
            <w:vAlign w:val="center"/>
            <w:hideMark/>
          </w:tcPr>
          <w:p w:rsidR="00330950" w:rsidRDefault="0033095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Провести заседание педагогического совета по теме </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rsidP="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26.03.2026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Демина М.А.</w:t>
            </w:r>
          </w:p>
        </w:tc>
      </w:tr>
      <w:tr w:rsidR="00330950" w:rsidTr="00E77378">
        <w:trPr>
          <w:trHeight w:val="315"/>
        </w:trPr>
        <w:tc>
          <w:tcPr>
            <w:tcW w:w="1138" w:type="dxa"/>
            <w:vMerge/>
            <w:tcBorders>
              <w:left w:val="single" w:sz="6" w:space="0" w:color="000000"/>
              <w:right w:val="single" w:sz="6" w:space="0" w:color="000000"/>
            </w:tcBorders>
            <w:vAlign w:val="center"/>
            <w:hideMark/>
          </w:tcPr>
          <w:p w:rsidR="00330950" w:rsidRDefault="0033095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заседание аттестационной комиссии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rsidP="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06.03.2026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330950" w:rsidTr="00E77378">
        <w:trPr>
          <w:trHeight w:val="315"/>
        </w:trPr>
        <w:tc>
          <w:tcPr>
            <w:tcW w:w="1138" w:type="dxa"/>
            <w:vMerge/>
            <w:tcBorders>
              <w:left w:val="single" w:sz="6" w:space="0" w:color="000000"/>
              <w:right w:val="single" w:sz="6" w:space="0" w:color="000000"/>
            </w:tcBorders>
            <w:vAlign w:val="center"/>
          </w:tcPr>
          <w:p w:rsidR="00330950" w:rsidRDefault="0033095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Pr="00330950" w:rsidRDefault="00330950">
            <w:pPr>
              <w:ind w:right="0"/>
              <w:jc w:val="left"/>
              <w:rPr>
                <w:rFonts w:ascii="Times New Roman" w:eastAsia="Times New Roman" w:hAnsi="Times New Roman" w:cs="Times New Roman"/>
                <w:sz w:val="24"/>
                <w:szCs w:val="24"/>
              </w:rPr>
            </w:pPr>
            <w:r w:rsidRPr="00330950">
              <w:rPr>
                <w:rFonts w:ascii="Times New Roman" w:hAnsi="Times New Roman" w:cs="Times New Roman"/>
                <w:sz w:val="24"/>
                <w:szCs w:val="24"/>
              </w:rPr>
              <w:t>Профессиональное самоопределение учащихся 11-х классов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Default="00330950" w:rsidP="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330950" w:rsidTr="00E77378">
        <w:trPr>
          <w:trHeight w:val="315"/>
        </w:trPr>
        <w:tc>
          <w:tcPr>
            <w:tcW w:w="1138" w:type="dxa"/>
            <w:vMerge/>
            <w:tcBorders>
              <w:left w:val="single" w:sz="6" w:space="0" w:color="000000"/>
              <w:right w:val="single" w:sz="6" w:space="0" w:color="000000"/>
            </w:tcBorders>
            <w:vAlign w:val="center"/>
          </w:tcPr>
          <w:p w:rsidR="00330950" w:rsidRDefault="0033095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Pr="00330950" w:rsidRDefault="00330950">
            <w:pPr>
              <w:ind w:right="0"/>
              <w:jc w:val="left"/>
              <w:rPr>
                <w:rFonts w:ascii="Times New Roman" w:eastAsia="Times New Roman" w:hAnsi="Times New Roman" w:cs="Times New Roman"/>
                <w:sz w:val="24"/>
                <w:szCs w:val="24"/>
              </w:rPr>
            </w:pPr>
            <w:r w:rsidRPr="00330950">
              <w:rPr>
                <w:rFonts w:ascii="Times New Roman" w:hAnsi="Times New Roman" w:cs="Times New Roman"/>
                <w:sz w:val="24"/>
                <w:szCs w:val="24"/>
              </w:rPr>
              <w:t>Анализ посещаемости и успеваемости детей «группы риска»</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Default="00330950" w:rsidP="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 Литвинова И.В. Цымбалюк Л.А.</w:t>
            </w:r>
          </w:p>
        </w:tc>
      </w:tr>
      <w:tr w:rsidR="00330950" w:rsidTr="00E77378">
        <w:trPr>
          <w:trHeight w:val="315"/>
        </w:trPr>
        <w:tc>
          <w:tcPr>
            <w:tcW w:w="1138" w:type="dxa"/>
            <w:vMerge/>
            <w:tcBorders>
              <w:left w:val="single" w:sz="6" w:space="0" w:color="000000"/>
              <w:right w:val="single" w:sz="6" w:space="0" w:color="000000"/>
            </w:tcBorders>
            <w:vAlign w:val="center"/>
          </w:tcPr>
          <w:p w:rsidR="00330950" w:rsidRDefault="0033095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Pr="00330950" w:rsidRDefault="00330950">
            <w:pPr>
              <w:ind w:right="0"/>
              <w:jc w:val="left"/>
              <w:rPr>
                <w:rFonts w:ascii="Times New Roman" w:hAnsi="Times New Roman" w:cs="Times New Roman"/>
                <w:sz w:val="24"/>
                <w:szCs w:val="24"/>
              </w:rPr>
            </w:pPr>
            <w:r w:rsidRPr="00330950">
              <w:rPr>
                <w:rFonts w:ascii="Times New Roman" w:hAnsi="Times New Roman" w:cs="Times New Roman"/>
                <w:sz w:val="24"/>
                <w:szCs w:val="24"/>
              </w:rPr>
              <w:t>Выбор экзаменов учащимися 9, 11-х классов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Default="00330950" w:rsidP="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отдельному графику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330950" w:rsidTr="00E77378">
        <w:trPr>
          <w:trHeight w:val="315"/>
        </w:trPr>
        <w:tc>
          <w:tcPr>
            <w:tcW w:w="1138" w:type="dxa"/>
            <w:vMerge/>
            <w:tcBorders>
              <w:left w:val="single" w:sz="6" w:space="0" w:color="000000"/>
              <w:bottom w:val="single" w:sz="6" w:space="0" w:color="000000"/>
              <w:right w:val="single" w:sz="6" w:space="0" w:color="000000"/>
            </w:tcBorders>
            <w:vAlign w:val="center"/>
          </w:tcPr>
          <w:p w:rsidR="00330950" w:rsidRDefault="00330950">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Pr="00330950" w:rsidRDefault="00330950">
            <w:pPr>
              <w:ind w:right="0"/>
              <w:jc w:val="left"/>
              <w:rPr>
                <w:rFonts w:ascii="Times New Roman" w:hAnsi="Times New Roman" w:cs="Times New Roman"/>
                <w:sz w:val="24"/>
                <w:szCs w:val="24"/>
              </w:rPr>
            </w:pPr>
            <w:r w:rsidRPr="00330950">
              <w:rPr>
                <w:rFonts w:ascii="Times New Roman" w:hAnsi="Times New Roman" w:cs="Times New Roman"/>
                <w:sz w:val="24"/>
                <w:szCs w:val="24"/>
              </w:rPr>
              <w:t>Составление графика отпусков работников школы</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Default="00330950" w:rsidP="00FA359E">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330950" w:rsidRDefault="00330950">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053AD9" w:rsidTr="00E77378">
        <w:trPr>
          <w:trHeight w:val="315"/>
        </w:trPr>
        <w:tc>
          <w:tcPr>
            <w:tcW w:w="1138" w:type="dxa"/>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Апрель</w:t>
            </w:r>
          </w:p>
        </w:tc>
        <w:tc>
          <w:tcPr>
            <w:tcW w:w="5301"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прием обучающихся, проживающих на закрепленной за ОО территорией, в 1-й класс</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rsidP="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 1.04.2026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w:t>
            </w:r>
          </w:p>
        </w:tc>
      </w:tr>
      <w:tr w:rsidR="00053AD9" w:rsidTr="00E77378">
        <w:trPr>
          <w:trHeight w:val="315"/>
        </w:trPr>
        <w:tc>
          <w:tcPr>
            <w:tcW w:w="1138" w:type="dxa"/>
            <w:vMerge/>
            <w:tcBorders>
              <w:left w:val="single" w:sz="6" w:space="0" w:color="000000"/>
              <w:right w:val="single" w:sz="6" w:space="0" w:color="000000"/>
            </w:tcBorders>
            <w:vAlign w:val="center"/>
            <w:hideMark/>
          </w:tcPr>
          <w:p w:rsidR="00053AD9" w:rsidRDefault="00053AD9">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rsidP="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участие обучающихся в заключительном этапе ВсОШ</w:t>
            </w:r>
            <w:r>
              <w:rPr>
                <w:rFonts w:ascii="Times New Roman" w:eastAsia="Times New Roman" w:hAnsi="Times New Roman" w:cs="Times New Roman"/>
                <w:sz w:val="24"/>
                <w:szCs w:val="24"/>
              </w:rPr>
              <w:br/>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53AD9" w:rsidRDefault="00053AD9" w:rsidP="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30.04.2026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053AD9" w:rsidTr="00E77378">
        <w:trPr>
          <w:trHeight w:val="315"/>
        </w:trPr>
        <w:tc>
          <w:tcPr>
            <w:tcW w:w="1138" w:type="dxa"/>
            <w:vMerge/>
            <w:tcBorders>
              <w:left w:val="single" w:sz="6" w:space="0" w:color="000000"/>
              <w:right w:val="single" w:sz="6" w:space="0" w:color="000000"/>
            </w:tcBorders>
            <w:vAlign w:val="center"/>
            <w:hideMark/>
          </w:tcPr>
          <w:p w:rsidR="00053AD9" w:rsidRDefault="00053AD9">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участие обучающихся во Всероссийских проверочных работах и отчитаться о результатах</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графику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 Архипенко А.С.</w:t>
            </w:r>
            <w:r>
              <w:rPr>
                <w:rFonts w:ascii="Times New Roman" w:eastAsia="Times New Roman" w:hAnsi="Times New Roman" w:cs="Times New Roman"/>
                <w:sz w:val="24"/>
                <w:szCs w:val="24"/>
              </w:rPr>
              <w:br/>
              <w:t>Литвинова И.В.</w:t>
            </w:r>
          </w:p>
        </w:tc>
      </w:tr>
      <w:tr w:rsidR="00053AD9" w:rsidTr="00E77378">
        <w:trPr>
          <w:trHeight w:val="315"/>
        </w:trPr>
        <w:tc>
          <w:tcPr>
            <w:tcW w:w="1138" w:type="dxa"/>
            <w:vMerge/>
            <w:tcBorders>
              <w:left w:val="single" w:sz="6" w:space="0" w:color="000000"/>
              <w:right w:val="single" w:sz="6" w:space="0" w:color="000000"/>
            </w:tcBorders>
            <w:vAlign w:val="center"/>
            <w:hideMark/>
          </w:tcPr>
          <w:p w:rsidR="00053AD9" w:rsidRDefault="00053AD9">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образовательные результаты по итогам внешней, независимой оценки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графику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 по УВР</w:t>
            </w:r>
          </w:p>
        </w:tc>
      </w:tr>
      <w:tr w:rsidR="00053AD9" w:rsidTr="00E77378">
        <w:trPr>
          <w:trHeight w:val="315"/>
        </w:trPr>
        <w:tc>
          <w:tcPr>
            <w:tcW w:w="1138" w:type="dxa"/>
            <w:vMerge/>
            <w:tcBorders>
              <w:left w:val="single" w:sz="6" w:space="0" w:color="000000"/>
              <w:right w:val="single" w:sz="6" w:space="0" w:color="000000"/>
            </w:tcBorders>
            <w:vAlign w:val="center"/>
            <w:hideMark/>
          </w:tcPr>
          <w:p w:rsidR="00053AD9" w:rsidRDefault="00053AD9">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публичную защиту индивидуальных итоговых проектов 9-х классов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графику </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 руководители проектов</w:t>
            </w:r>
          </w:p>
        </w:tc>
      </w:tr>
      <w:tr w:rsidR="00053AD9" w:rsidTr="00E77378">
        <w:trPr>
          <w:trHeight w:val="315"/>
        </w:trPr>
        <w:tc>
          <w:tcPr>
            <w:tcW w:w="1138" w:type="dxa"/>
            <w:vMerge/>
            <w:tcBorders>
              <w:left w:val="single" w:sz="6" w:space="0" w:color="000000"/>
              <w:right w:val="single" w:sz="6" w:space="0" w:color="000000"/>
            </w:tcBorders>
            <w:vAlign w:val="center"/>
            <w:hideMark/>
          </w:tcPr>
          <w:p w:rsidR="00053AD9" w:rsidRDefault="00053AD9">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промежуточную аттестацию во 2–8-х, 10-х классах: контролировать фонд оценочных средств и корректировать план контрольных работ</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 Архипенко А.С.</w:t>
            </w:r>
            <w:r>
              <w:rPr>
                <w:rFonts w:ascii="Times New Roman" w:eastAsia="Times New Roman" w:hAnsi="Times New Roman" w:cs="Times New Roman"/>
                <w:sz w:val="24"/>
                <w:szCs w:val="24"/>
              </w:rPr>
              <w:br/>
              <w:t>Литвинова И.В.</w:t>
            </w:r>
          </w:p>
        </w:tc>
      </w:tr>
      <w:tr w:rsidR="00053AD9" w:rsidTr="00E77378">
        <w:trPr>
          <w:trHeight w:val="315"/>
        </w:trPr>
        <w:tc>
          <w:tcPr>
            <w:tcW w:w="1138" w:type="dxa"/>
            <w:vMerge/>
            <w:tcBorders>
              <w:left w:val="single" w:sz="6" w:space="0" w:color="000000"/>
              <w:right w:val="single" w:sz="6" w:space="0" w:color="000000"/>
            </w:tcBorders>
            <w:vAlign w:val="center"/>
            <w:hideMark/>
          </w:tcPr>
          <w:p w:rsidR="00053AD9" w:rsidRDefault="00053AD9">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индивидуальные результаты образовательной и творческой деятельности учащихся: итоги учета единиц портфолио</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 по УВР</w:t>
            </w:r>
          </w:p>
        </w:tc>
      </w:tr>
      <w:tr w:rsidR="00053AD9" w:rsidTr="00E77378">
        <w:trPr>
          <w:trHeight w:val="315"/>
        </w:trPr>
        <w:tc>
          <w:tcPr>
            <w:tcW w:w="1138" w:type="dxa"/>
            <w:vMerge/>
            <w:tcBorders>
              <w:left w:val="single" w:sz="6" w:space="0" w:color="000000"/>
              <w:right w:val="single" w:sz="6" w:space="0" w:color="000000"/>
            </w:tcBorders>
            <w:vAlign w:val="center"/>
            <w:hideMark/>
          </w:tcPr>
          <w:p w:rsidR="00053AD9" w:rsidRDefault="00053AD9">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диагностические работы по предметам согласно графика оценочных процедур</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 Архипенко А.С.</w:t>
            </w:r>
            <w:r>
              <w:rPr>
                <w:rFonts w:ascii="Times New Roman" w:eastAsia="Times New Roman" w:hAnsi="Times New Roman" w:cs="Times New Roman"/>
                <w:sz w:val="24"/>
                <w:szCs w:val="24"/>
              </w:rPr>
              <w:br/>
              <w:t>Литвинова И.В.</w:t>
            </w:r>
          </w:p>
        </w:tc>
      </w:tr>
      <w:tr w:rsidR="00053AD9" w:rsidTr="00E77378">
        <w:trPr>
          <w:trHeight w:val="315"/>
        </w:trPr>
        <w:tc>
          <w:tcPr>
            <w:tcW w:w="1138" w:type="dxa"/>
            <w:vMerge/>
            <w:tcBorders>
              <w:left w:val="single" w:sz="6" w:space="0" w:color="000000"/>
              <w:right w:val="single" w:sz="6" w:space="0" w:color="000000"/>
            </w:tcBorders>
            <w:vAlign w:val="center"/>
          </w:tcPr>
          <w:p w:rsidR="00053AD9" w:rsidRDefault="00053AD9">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53AD9" w:rsidRPr="00053AD9" w:rsidRDefault="00053AD9">
            <w:pPr>
              <w:ind w:right="0"/>
              <w:jc w:val="left"/>
              <w:rPr>
                <w:rFonts w:ascii="Times New Roman" w:eastAsia="Times New Roman" w:hAnsi="Times New Roman" w:cs="Times New Roman"/>
                <w:sz w:val="24"/>
                <w:szCs w:val="24"/>
              </w:rPr>
            </w:pPr>
            <w:r w:rsidRPr="00053AD9">
              <w:rPr>
                <w:rFonts w:ascii="Times New Roman" w:hAnsi="Times New Roman" w:cs="Times New Roman"/>
                <w:sz w:val="24"/>
                <w:szCs w:val="24"/>
              </w:rPr>
              <w:t>Методический совет: анализ результатов использования индивидуальных образовательных маршрутов в работе с одаренными детьми. Проблемы, пути их решения</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17.04.2026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053AD9" w:rsidTr="00E77378">
        <w:trPr>
          <w:trHeight w:val="315"/>
        </w:trPr>
        <w:tc>
          <w:tcPr>
            <w:tcW w:w="1138" w:type="dxa"/>
            <w:vMerge/>
            <w:tcBorders>
              <w:left w:val="single" w:sz="6" w:space="0" w:color="000000"/>
              <w:bottom w:val="single" w:sz="6" w:space="0" w:color="000000"/>
              <w:right w:val="single" w:sz="6" w:space="0" w:color="000000"/>
            </w:tcBorders>
            <w:vAlign w:val="center"/>
          </w:tcPr>
          <w:p w:rsidR="00053AD9" w:rsidRDefault="00053AD9">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53AD9" w:rsidRPr="00053AD9" w:rsidRDefault="00053AD9">
            <w:pPr>
              <w:ind w:right="0"/>
              <w:jc w:val="left"/>
              <w:rPr>
                <w:rFonts w:ascii="Times New Roman" w:hAnsi="Times New Roman" w:cs="Times New Roman"/>
                <w:sz w:val="24"/>
                <w:szCs w:val="24"/>
              </w:rPr>
            </w:pPr>
            <w:r w:rsidRPr="00053AD9">
              <w:rPr>
                <w:rFonts w:ascii="Times New Roman" w:hAnsi="Times New Roman" w:cs="Times New Roman"/>
                <w:sz w:val="24"/>
                <w:szCs w:val="24"/>
              </w:rPr>
              <w:t>Совет профилактики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53AD9" w:rsidRDefault="00053AD9">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Кочубей Ю.В.</w:t>
            </w:r>
          </w:p>
        </w:tc>
      </w:tr>
      <w:tr w:rsidR="000F5A3F" w:rsidTr="00E77378">
        <w:trPr>
          <w:trHeight w:val="315"/>
        </w:trPr>
        <w:tc>
          <w:tcPr>
            <w:tcW w:w="1138" w:type="dxa"/>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Май</w:t>
            </w: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годовой план работы и подготовить план на новый учебный год</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Архипенко А.С.</w:t>
            </w:r>
          </w:p>
        </w:tc>
      </w:tr>
      <w:tr w:rsidR="000F5A3F" w:rsidTr="00E77378">
        <w:trPr>
          <w:trHeight w:val="315"/>
        </w:trPr>
        <w:tc>
          <w:tcPr>
            <w:tcW w:w="1138" w:type="dxa"/>
            <w:vMerge/>
            <w:tcBorders>
              <w:left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педагогические советы:</w:t>
            </w:r>
            <w:r>
              <w:rPr>
                <w:rFonts w:ascii="Times New Roman" w:eastAsia="Times New Roman" w:hAnsi="Times New Roman" w:cs="Times New Roman"/>
                <w:sz w:val="24"/>
                <w:szCs w:val="24"/>
              </w:rPr>
              <w:br/>
              <w:t>– «О переводе обучающихся, освоивших основную образовательную программу начального общего образования, на обучение на уровень основного общего образования»;</w:t>
            </w:r>
            <w:r>
              <w:rPr>
                <w:rFonts w:ascii="Times New Roman" w:eastAsia="Times New Roman" w:hAnsi="Times New Roman" w:cs="Times New Roman"/>
                <w:sz w:val="24"/>
                <w:szCs w:val="24"/>
              </w:rPr>
              <w:br/>
              <w:t>– «О допуске к ГИА учащихся 9-х, 11-х классов»;</w:t>
            </w:r>
            <w:r>
              <w:rPr>
                <w:rFonts w:ascii="Times New Roman" w:eastAsia="Times New Roman" w:hAnsi="Times New Roman" w:cs="Times New Roman"/>
                <w:sz w:val="24"/>
                <w:szCs w:val="24"/>
              </w:rPr>
              <w:br/>
              <w:t>– «О переводе обучающихся 5–8-х, 10-х классов в следующий класс»</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 Архипенко А.С. Цымбалюк Л.А.</w:t>
            </w:r>
          </w:p>
        </w:tc>
      </w:tr>
      <w:tr w:rsidR="000F5A3F" w:rsidTr="00E77378">
        <w:trPr>
          <w:trHeight w:val="315"/>
        </w:trPr>
        <w:tc>
          <w:tcPr>
            <w:tcW w:w="1138" w:type="dxa"/>
            <w:vMerge/>
            <w:tcBorders>
              <w:left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участие 9-х, 11-х классов в ГИА в основной период</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r>
              <w:rPr>
                <w:rFonts w:ascii="Times New Roman" w:eastAsia="Times New Roman" w:hAnsi="Times New Roman" w:cs="Times New Roman"/>
                <w:sz w:val="24"/>
                <w:szCs w:val="24"/>
              </w:rPr>
              <w:br/>
              <w:t>Учителя - предметники</w:t>
            </w:r>
          </w:p>
        </w:tc>
      </w:tr>
      <w:tr w:rsidR="000F5A3F" w:rsidTr="00E77378">
        <w:trPr>
          <w:trHeight w:val="315"/>
        </w:trPr>
        <w:tc>
          <w:tcPr>
            <w:tcW w:w="1138" w:type="dxa"/>
            <w:vMerge/>
            <w:tcBorders>
              <w:left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Проверить классные журналы: выполнение учебных программ по предметам; объективность выставления отметок за год</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Зубачева М.Ю.</w:t>
            </w:r>
            <w:r>
              <w:rPr>
                <w:rFonts w:ascii="Times New Roman" w:eastAsia="Times New Roman" w:hAnsi="Times New Roman" w:cs="Times New Roman"/>
                <w:sz w:val="24"/>
                <w:szCs w:val="24"/>
              </w:rPr>
              <w:br/>
              <w:t>Архипенко А.С.</w:t>
            </w:r>
            <w:r>
              <w:rPr>
                <w:rFonts w:ascii="Times New Roman" w:eastAsia="Times New Roman" w:hAnsi="Times New Roman" w:cs="Times New Roman"/>
                <w:sz w:val="24"/>
                <w:szCs w:val="24"/>
              </w:rPr>
              <w:br/>
              <w:t>Литвинова И.В.</w:t>
            </w:r>
            <w:r>
              <w:rPr>
                <w:rFonts w:ascii="Times New Roman" w:eastAsia="Times New Roman" w:hAnsi="Times New Roman" w:cs="Times New Roman"/>
                <w:sz w:val="24"/>
                <w:szCs w:val="24"/>
              </w:rPr>
              <w:br/>
              <w:t>Демина М.А.</w:t>
            </w:r>
          </w:p>
        </w:tc>
      </w:tr>
      <w:tr w:rsidR="000F5A3F" w:rsidTr="00E77378">
        <w:trPr>
          <w:trHeight w:val="315"/>
        </w:trPr>
        <w:tc>
          <w:tcPr>
            <w:tcW w:w="1138" w:type="dxa"/>
            <w:vMerge/>
            <w:tcBorders>
              <w:left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мониторинг результатов выполнения итоговых проверочных работ и результатов накопленной оценки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rsidP="00DF0F9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20.05.2026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 Архипенко А.С. Цымбалюк Л.А.</w:t>
            </w:r>
          </w:p>
        </w:tc>
      </w:tr>
      <w:tr w:rsidR="000F5A3F" w:rsidTr="00E77378">
        <w:trPr>
          <w:trHeight w:val="315"/>
        </w:trPr>
        <w:tc>
          <w:tcPr>
            <w:tcW w:w="1138" w:type="dxa"/>
            <w:vMerge/>
            <w:tcBorders>
              <w:left w:val="single" w:sz="6" w:space="0" w:color="000000"/>
              <w:right w:val="single" w:sz="6" w:space="0" w:color="000000"/>
            </w:tcBorders>
            <w:vAlign w:val="center"/>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F5A3F" w:rsidRDefault="000F5A3F" w:rsidP="00E77378">
            <w:pPr>
              <w:pStyle w:val="TableParagraph"/>
              <w:ind w:left="163"/>
              <w:rPr>
                <w:sz w:val="24"/>
              </w:rPr>
            </w:pPr>
            <w:r>
              <w:rPr>
                <w:sz w:val="24"/>
              </w:rPr>
              <w:t>Собеседование с классными руководителями</w:t>
            </w:r>
            <w:r>
              <w:rPr>
                <w:spacing w:val="-15"/>
                <w:sz w:val="24"/>
              </w:rPr>
              <w:t xml:space="preserve"> </w:t>
            </w:r>
            <w:r>
              <w:rPr>
                <w:sz w:val="24"/>
              </w:rPr>
              <w:t>по</w:t>
            </w:r>
            <w:r>
              <w:rPr>
                <w:spacing w:val="-15"/>
                <w:sz w:val="24"/>
              </w:rPr>
              <w:t xml:space="preserve"> </w:t>
            </w:r>
            <w:r>
              <w:rPr>
                <w:sz w:val="24"/>
              </w:rPr>
              <w:t>итогам</w:t>
            </w:r>
            <w:r>
              <w:rPr>
                <w:spacing w:val="-12"/>
                <w:sz w:val="24"/>
              </w:rPr>
              <w:t xml:space="preserve"> </w:t>
            </w:r>
            <w:r>
              <w:rPr>
                <w:sz w:val="24"/>
              </w:rPr>
              <w:t>учебного</w:t>
            </w:r>
          </w:p>
          <w:p w:rsidR="000F5A3F" w:rsidRDefault="000F5A3F" w:rsidP="00E77378">
            <w:pPr>
              <w:pStyle w:val="TableParagraph"/>
              <w:spacing w:line="261" w:lineRule="exact"/>
              <w:ind w:left="163"/>
              <w:rPr>
                <w:sz w:val="24"/>
              </w:rPr>
            </w:pPr>
            <w:r>
              <w:rPr>
                <w:sz w:val="24"/>
              </w:rPr>
              <w:lastRenderedPageBreak/>
              <w:t>года.</w:t>
            </w:r>
            <w:r>
              <w:rPr>
                <w:spacing w:val="-3"/>
                <w:sz w:val="24"/>
              </w:rPr>
              <w:t xml:space="preserve"> </w:t>
            </w:r>
            <w:r>
              <w:rPr>
                <w:sz w:val="24"/>
              </w:rPr>
              <w:t>Прием</w:t>
            </w:r>
            <w:r>
              <w:rPr>
                <w:spacing w:val="-2"/>
                <w:sz w:val="24"/>
              </w:rPr>
              <w:t xml:space="preserve"> отчетов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F5A3F" w:rsidRDefault="000F5A3F" w:rsidP="00E77378">
            <w:pPr>
              <w:pStyle w:val="TableParagraph"/>
              <w:spacing w:line="270" w:lineRule="exact"/>
              <w:ind w:left="19" w:right="14"/>
              <w:jc w:val="center"/>
              <w:rPr>
                <w:sz w:val="24"/>
              </w:rPr>
            </w:pPr>
            <w:r>
              <w:rPr>
                <w:sz w:val="24"/>
              </w:rPr>
              <w:lastRenderedPageBreak/>
              <w:t xml:space="preserve">4 </w:t>
            </w:r>
            <w:r>
              <w:rPr>
                <w:spacing w:val="-2"/>
                <w:sz w:val="24"/>
              </w:rPr>
              <w:t>неделя</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Литвинова И.В. Архипенко А.С. </w:t>
            </w:r>
            <w:r>
              <w:rPr>
                <w:rFonts w:ascii="Times New Roman" w:eastAsia="Times New Roman" w:hAnsi="Times New Roman" w:cs="Times New Roman"/>
                <w:sz w:val="24"/>
                <w:szCs w:val="24"/>
              </w:rPr>
              <w:lastRenderedPageBreak/>
              <w:t>Цымбалюк Л.А.</w:t>
            </w:r>
          </w:p>
        </w:tc>
      </w:tr>
      <w:tr w:rsidR="000F5A3F" w:rsidTr="00E77378">
        <w:trPr>
          <w:trHeight w:val="315"/>
        </w:trPr>
        <w:tc>
          <w:tcPr>
            <w:tcW w:w="1138" w:type="dxa"/>
            <w:vMerge/>
            <w:tcBorders>
              <w:left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Превести итоговую аттестацию за курс 9 специального (коррекционного) класса</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rsidP="00DF0F9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26.05.2026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Архипенко А.С. </w:t>
            </w:r>
          </w:p>
        </w:tc>
      </w:tr>
      <w:tr w:rsidR="000F5A3F" w:rsidTr="00E77378">
        <w:trPr>
          <w:trHeight w:val="315"/>
        </w:trPr>
        <w:tc>
          <w:tcPr>
            <w:tcW w:w="1138" w:type="dxa"/>
            <w:vMerge/>
            <w:tcBorders>
              <w:left w:val="single" w:sz="6" w:space="0" w:color="000000"/>
              <w:right w:val="single" w:sz="6" w:space="0" w:color="000000"/>
            </w:tcBorders>
            <w:vAlign w:val="center"/>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rsidR="000F5A3F" w:rsidRDefault="000F5A3F" w:rsidP="00E77378">
            <w:pPr>
              <w:pStyle w:val="TableParagraph"/>
              <w:spacing w:line="270" w:lineRule="exact"/>
              <w:ind w:left="163"/>
              <w:rPr>
                <w:sz w:val="24"/>
              </w:rPr>
            </w:pPr>
            <w:r>
              <w:rPr>
                <w:sz w:val="24"/>
              </w:rPr>
              <w:t>Отчеты</w:t>
            </w:r>
            <w:r>
              <w:rPr>
                <w:spacing w:val="-5"/>
                <w:sz w:val="24"/>
              </w:rPr>
              <w:t xml:space="preserve"> </w:t>
            </w:r>
            <w:r>
              <w:rPr>
                <w:sz w:val="24"/>
              </w:rPr>
              <w:t>всех</w:t>
            </w:r>
            <w:r>
              <w:rPr>
                <w:spacing w:val="1"/>
                <w:sz w:val="24"/>
              </w:rPr>
              <w:t xml:space="preserve"> </w:t>
            </w:r>
            <w:r>
              <w:rPr>
                <w:sz w:val="24"/>
              </w:rPr>
              <w:t>структур</w:t>
            </w:r>
            <w:r>
              <w:rPr>
                <w:spacing w:val="-2"/>
                <w:sz w:val="24"/>
              </w:rPr>
              <w:t xml:space="preserve"> </w:t>
            </w:r>
            <w:r>
              <w:rPr>
                <w:sz w:val="24"/>
              </w:rPr>
              <w:t>по</w:t>
            </w:r>
            <w:r>
              <w:rPr>
                <w:spacing w:val="-2"/>
                <w:sz w:val="24"/>
              </w:rPr>
              <w:t xml:space="preserve"> итогам</w:t>
            </w:r>
          </w:p>
          <w:p w:rsidR="000F5A3F" w:rsidRDefault="000F5A3F" w:rsidP="00E77378">
            <w:pPr>
              <w:pStyle w:val="TableParagraph"/>
              <w:spacing w:line="261" w:lineRule="exact"/>
              <w:ind w:left="163"/>
              <w:rPr>
                <w:sz w:val="24"/>
              </w:rPr>
            </w:pPr>
            <w:r>
              <w:rPr>
                <w:sz w:val="24"/>
              </w:rPr>
              <w:t>учебного</w:t>
            </w:r>
            <w:r>
              <w:rPr>
                <w:spacing w:val="-3"/>
                <w:sz w:val="24"/>
              </w:rPr>
              <w:t xml:space="preserve"> </w:t>
            </w:r>
            <w:r>
              <w:rPr>
                <w:spacing w:val="-4"/>
                <w:sz w:val="24"/>
              </w:rPr>
              <w:t>года</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F5A3F" w:rsidRDefault="000F5A3F" w:rsidP="00E77378">
            <w:pPr>
              <w:pStyle w:val="TableParagraph"/>
              <w:spacing w:line="270" w:lineRule="exact"/>
              <w:ind w:left="305"/>
              <w:rPr>
                <w:sz w:val="24"/>
              </w:rPr>
            </w:pPr>
            <w:r>
              <w:rPr>
                <w:sz w:val="24"/>
              </w:rPr>
              <w:t xml:space="preserve">До </w:t>
            </w:r>
            <w:r>
              <w:rPr>
                <w:spacing w:val="-2"/>
                <w:sz w:val="24"/>
              </w:rPr>
              <w:t>конца</w:t>
            </w:r>
          </w:p>
          <w:p w:rsidR="000F5A3F" w:rsidRDefault="000F5A3F" w:rsidP="00E77378">
            <w:pPr>
              <w:pStyle w:val="TableParagraph"/>
              <w:spacing w:line="261" w:lineRule="exact"/>
              <w:ind w:left="422"/>
              <w:rPr>
                <w:sz w:val="24"/>
              </w:rPr>
            </w:pPr>
            <w:r>
              <w:rPr>
                <w:spacing w:val="-2"/>
                <w:sz w:val="24"/>
              </w:rPr>
              <w:t>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w:t>
            </w:r>
          </w:p>
        </w:tc>
      </w:tr>
      <w:tr w:rsidR="000F5A3F" w:rsidTr="00E77378">
        <w:trPr>
          <w:trHeight w:val="315"/>
        </w:trPr>
        <w:tc>
          <w:tcPr>
            <w:tcW w:w="1138" w:type="dxa"/>
            <w:vMerge/>
            <w:tcBorders>
              <w:left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4" w:space="0" w:color="auto"/>
              <w:left w:val="single" w:sz="6" w:space="0" w:color="000000"/>
              <w:bottom w:val="single" w:sz="4" w:space="0" w:color="auto"/>
              <w:right w:val="single" w:sz="4" w:space="0" w:color="auto"/>
            </w:tcBorders>
            <w:shd w:val="clear" w:color="auto" w:fill="FFFFFF"/>
            <w:tcMar>
              <w:top w:w="30" w:type="dxa"/>
              <w:left w:w="45" w:type="dxa"/>
              <w:bottom w:w="30" w:type="dxa"/>
              <w:right w:w="45" w:type="dxa"/>
            </w:tcMar>
          </w:tcPr>
          <w:p w:rsidR="000F5A3F" w:rsidRDefault="000F5A3F" w:rsidP="00E77378">
            <w:pPr>
              <w:pStyle w:val="TableParagraph"/>
              <w:spacing w:line="270" w:lineRule="exact"/>
              <w:ind w:left="105"/>
              <w:rPr>
                <w:sz w:val="24"/>
              </w:rPr>
            </w:pPr>
            <w:r>
              <w:rPr>
                <w:sz w:val="24"/>
              </w:rPr>
              <w:t>Проверка</w:t>
            </w:r>
            <w:r>
              <w:rPr>
                <w:spacing w:val="-5"/>
                <w:sz w:val="24"/>
              </w:rPr>
              <w:t xml:space="preserve"> </w:t>
            </w:r>
            <w:r>
              <w:rPr>
                <w:sz w:val="24"/>
              </w:rPr>
              <w:t>журналов,</w:t>
            </w:r>
            <w:r>
              <w:rPr>
                <w:spacing w:val="-3"/>
                <w:sz w:val="24"/>
              </w:rPr>
              <w:t xml:space="preserve"> </w:t>
            </w:r>
            <w:r>
              <w:rPr>
                <w:sz w:val="24"/>
              </w:rPr>
              <w:t>личных</w:t>
            </w:r>
            <w:r>
              <w:rPr>
                <w:spacing w:val="-2"/>
                <w:sz w:val="24"/>
              </w:rPr>
              <w:t xml:space="preserve"> </w:t>
            </w:r>
            <w:r>
              <w:rPr>
                <w:spacing w:val="-4"/>
                <w:sz w:val="24"/>
              </w:rPr>
              <w:t>дел,</w:t>
            </w:r>
          </w:p>
          <w:p w:rsidR="000F5A3F" w:rsidRDefault="000F5A3F" w:rsidP="00E77378">
            <w:pPr>
              <w:pStyle w:val="TableParagraph"/>
              <w:spacing w:line="261" w:lineRule="exact"/>
              <w:ind w:left="105"/>
              <w:rPr>
                <w:sz w:val="24"/>
              </w:rPr>
            </w:pPr>
            <w:r>
              <w:rPr>
                <w:sz w:val="24"/>
              </w:rPr>
              <w:t>архивных</w:t>
            </w:r>
            <w:r>
              <w:rPr>
                <w:spacing w:val="-1"/>
                <w:sz w:val="24"/>
              </w:rPr>
              <w:t xml:space="preserve"> </w:t>
            </w:r>
            <w:r>
              <w:rPr>
                <w:spacing w:val="-2"/>
                <w:sz w:val="24"/>
              </w:rPr>
              <w:t>документов</w:t>
            </w:r>
          </w:p>
        </w:tc>
        <w:tc>
          <w:tcPr>
            <w:tcW w:w="1855"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tcPr>
          <w:p w:rsidR="000F5A3F" w:rsidRDefault="000F5A3F" w:rsidP="000F5A3F">
            <w:pPr>
              <w:pStyle w:val="TableParagraph"/>
              <w:spacing w:line="270" w:lineRule="exact"/>
              <w:ind w:left="305"/>
              <w:rPr>
                <w:sz w:val="24"/>
              </w:rPr>
            </w:pPr>
            <w:r>
              <w:rPr>
                <w:sz w:val="24"/>
              </w:rPr>
              <w:t xml:space="preserve">До </w:t>
            </w:r>
            <w:r>
              <w:rPr>
                <w:spacing w:val="-2"/>
                <w:sz w:val="24"/>
              </w:rPr>
              <w:t>конца</w:t>
            </w:r>
          </w:p>
          <w:p w:rsidR="000F5A3F" w:rsidRDefault="000F5A3F" w:rsidP="000F5A3F">
            <w:pPr>
              <w:pStyle w:val="TableParagraph"/>
              <w:ind w:left="0"/>
              <w:rPr>
                <w:sz w:val="24"/>
              </w:rPr>
            </w:pPr>
            <w:r>
              <w:rPr>
                <w:spacing w:val="-2"/>
                <w:sz w:val="24"/>
              </w:rPr>
              <w:t>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F5A3F" w:rsidRDefault="000F5A3F" w:rsidP="00E77378">
            <w:pPr>
              <w:pStyle w:val="TableParagraph"/>
              <w:spacing w:line="270" w:lineRule="exact"/>
              <w:ind w:left="105"/>
              <w:rPr>
                <w:sz w:val="24"/>
              </w:rPr>
            </w:pPr>
            <w:r>
              <w:rPr>
                <w:spacing w:val="-2"/>
                <w:sz w:val="24"/>
              </w:rPr>
              <w:t>Администрация</w:t>
            </w:r>
          </w:p>
        </w:tc>
      </w:tr>
      <w:tr w:rsidR="000F5A3F" w:rsidTr="00E77378">
        <w:trPr>
          <w:trHeight w:val="315"/>
        </w:trPr>
        <w:tc>
          <w:tcPr>
            <w:tcW w:w="1138" w:type="dxa"/>
            <w:vMerge/>
            <w:tcBorders>
              <w:left w:val="single" w:sz="6" w:space="0" w:color="000000"/>
              <w:right w:val="single" w:sz="6" w:space="0" w:color="000000"/>
            </w:tcBorders>
            <w:vAlign w:val="center"/>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4" w:space="0" w:color="auto"/>
              <w:left w:val="single" w:sz="6" w:space="0" w:color="000000"/>
              <w:bottom w:val="single" w:sz="4" w:space="0" w:color="auto"/>
              <w:right w:val="single" w:sz="4" w:space="0" w:color="auto"/>
            </w:tcBorders>
            <w:shd w:val="clear" w:color="auto" w:fill="FFFFFF"/>
            <w:tcMar>
              <w:top w:w="30" w:type="dxa"/>
              <w:left w:w="45" w:type="dxa"/>
              <w:bottom w:w="30" w:type="dxa"/>
              <w:right w:w="45" w:type="dxa"/>
            </w:tcMar>
          </w:tcPr>
          <w:p w:rsidR="000F5A3F" w:rsidRPr="000F5A3F" w:rsidRDefault="000F5A3F" w:rsidP="00E77378">
            <w:pPr>
              <w:pStyle w:val="TableParagraph"/>
              <w:spacing w:line="270" w:lineRule="exact"/>
              <w:ind w:left="105"/>
              <w:rPr>
                <w:sz w:val="24"/>
                <w:szCs w:val="24"/>
              </w:rPr>
            </w:pPr>
            <w:r w:rsidRPr="000F5A3F">
              <w:rPr>
                <w:sz w:val="24"/>
                <w:szCs w:val="24"/>
              </w:rPr>
              <w:t>Празднование Дня Победы</w:t>
            </w:r>
          </w:p>
        </w:tc>
        <w:tc>
          <w:tcPr>
            <w:tcW w:w="1855"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tcPr>
          <w:p w:rsidR="000F5A3F" w:rsidRDefault="000F5A3F" w:rsidP="000F5A3F">
            <w:pPr>
              <w:pStyle w:val="TableParagraph"/>
              <w:spacing w:line="270" w:lineRule="exact"/>
              <w:ind w:left="305"/>
              <w:rPr>
                <w:sz w:val="24"/>
              </w:rPr>
            </w:pPr>
            <w:r>
              <w:rPr>
                <w:sz w:val="24"/>
              </w:rPr>
              <w:t>9.05.2026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F5A3F" w:rsidRDefault="000F5A3F" w:rsidP="00E77378">
            <w:pPr>
              <w:pStyle w:val="TableParagraph"/>
              <w:spacing w:line="270" w:lineRule="exact"/>
              <w:ind w:left="105"/>
              <w:rPr>
                <w:spacing w:val="-2"/>
                <w:sz w:val="24"/>
              </w:rPr>
            </w:pPr>
            <w:r>
              <w:rPr>
                <w:spacing w:val="-2"/>
                <w:sz w:val="24"/>
              </w:rPr>
              <w:t>Зубачева М.А.</w:t>
            </w:r>
          </w:p>
          <w:p w:rsidR="000F5A3F" w:rsidRDefault="000F5A3F" w:rsidP="00E77378">
            <w:pPr>
              <w:pStyle w:val="TableParagraph"/>
              <w:spacing w:line="270" w:lineRule="exact"/>
              <w:ind w:left="105"/>
              <w:rPr>
                <w:spacing w:val="-2"/>
                <w:sz w:val="24"/>
              </w:rPr>
            </w:pPr>
            <w:r>
              <w:rPr>
                <w:spacing w:val="-2"/>
                <w:sz w:val="24"/>
              </w:rPr>
              <w:t>Демина М.А.</w:t>
            </w:r>
          </w:p>
        </w:tc>
      </w:tr>
      <w:tr w:rsidR="000F5A3F" w:rsidTr="00E77378">
        <w:trPr>
          <w:trHeight w:val="315"/>
        </w:trPr>
        <w:tc>
          <w:tcPr>
            <w:tcW w:w="1138" w:type="dxa"/>
            <w:vMerge/>
            <w:tcBorders>
              <w:left w:val="single" w:sz="6" w:space="0" w:color="000000"/>
              <w:bottom w:val="single" w:sz="6" w:space="0" w:color="000000"/>
              <w:right w:val="single" w:sz="6" w:space="0" w:color="000000"/>
            </w:tcBorders>
            <w:vAlign w:val="center"/>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4" w:space="0" w:color="auto"/>
              <w:left w:val="single" w:sz="6" w:space="0" w:color="000000"/>
              <w:bottom w:val="single" w:sz="4" w:space="0" w:color="auto"/>
              <w:right w:val="single" w:sz="4" w:space="0" w:color="auto"/>
            </w:tcBorders>
            <w:shd w:val="clear" w:color="auto" w:fill="FFFFFF"/>
            <w:tcMar>
              <w:top w:w="30" w:type="dxa"/>
              <w:left w:w="45" w:type="dxa"/>
              <w:bottom w:w="30" w:type="dxa"/>
              <w:right w:w="45" w:type="dxa"/>
            </w:tcMar>
          </w:tcPr>
          <w:p w:rsidR="000F5A3F" w:rsidRPr="000F5A3F" w:rsidRDefault="000F5A3F" w:rsidP="00E77378">
            <w:pPr>
              <w:pStyle w:val="TableParagraph"/>
              <w:spacing w:line="270" w:lineRule="exact"/>
              <w:ind w:left="105"/>
              <w:rPr>
                <w:sz w:val="24"/>
                <w:szCs w:val="24"/>
              </w:rPr>
            </w:pPr>
            <w:r w:rsidRPr="000F5A3F">
              <w:rPr>
                <w:sz w:val="24"/>
                <w:szCs w:val="24"/>
              </w:rPr>
              <w:t>Общешкольная линейка по итогам учебного года</w:t>
            </w:r>
          </w:p>
        </w:tc>
        <w:tc>
          <w:tcPr>
            <w:tcW w:w="1855"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tcPr>
          <w:p w:rsidR="000F5A3F" w:rsidRDefault="000F5A3F" w:rsidP="000F5A3F">
            <w:pPr>
              <w:pStyle w:val="TableParagraph"/>
              <w:spacing w:line="270" w:lineRule="exact"/>
              <w:ind w:left="305"/>
              <w:rPr>
                <w:sz w:val="24"/>
              </w:rPr>
            </w:pPr>
            <w:r>
              <w:rPr>
                <w:sz w:val="24"/>
              </w:rPr>
              <w:t>26.05.2026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F5A3F" w:rsidRDefault="000F5A3F" w:rsidP="00E77378">
            <w:pPr>
              <w:pStyle w:val="TableParagraph"/>
              <w:spacing w:line="270" w:lineRule="exact"/>
              <w:ind w:left="105"/>
              <w:rPr>
                <w:spacing w:val="-2"/>
                <w:sz w:val="24"/>
              </w:rPr>
            </w:pPr>
            <w:r>
              <w:rPr>
                <w:spacing w:val="-2"/>
                <w:sz w:val="24"/>
              </w:rPr>
              <w:t>Администрация</w:t>
            </w:r>
          </w:p>
        </w:tc>
      </w:tr>
      <w:tr w:rsidR="000F5A3F" w:rsidTr="000F5A3F">
        <w:trPr>
          <w:trHeight w:val="315"/>
        </w:trPr>
        <w:tc>
          <w:tcPr>
            <w:tcW w:w="1138" w:type="dxa"/>
            <w:vMerge w:val="restart"/>
            <w:tcBorders>
              <w:top w:val="single" w:sz="6" w:space="0" w:color="CCCCCC"/>
              <w:left w:val="single" w:sz="6" w:space="0" w:color="000000"/>
              <w:bottom w:val="single" w:sz="6" w:space="0" w:color="000000"/>
              <w:right w:val="single" w:sz="4" w:space="0" w:color="auto"/>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Июнь</w:t>
            </w:r>
          </w:p>
        </w:tc>
        <w:tc>
          <w:tcPr>
            <w:tcW w:w="530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участие 9-х, 11-х классов в ГИА в основной период</w:t>
            </w:r>
          </w:p>
        </w:tc>
        <w:tc>
          <w:tcPr>
            <w:tcW w:w="1855"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r>
              <w:rPr>
                <w:rFonts w:ascii="Times New Roman" w:eastAsia="Times New Roman" w:hAnsi="Times New Roman" w:cs="Times New Roman"/>
                <w:sz w:val="24"/>
                <w:szCs w:val="24"/>
              </w:rPr>
              <w:br/>
              <w:t>педагоги</w:t>
            </w:r>
          </w:p>
        </w:tc>
      </w:tr>
      <w:tr w:rsidR="000F5A3F" w:rsidTr="000F5A3F">
        <w:trPr>
          <w:trHeight w:val="315"/>
        </w:trPr>
        <w:tc>
          <w:tcPr>
            <w:tcW w:w="1138"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rsidR="000F5A3F" w:rsidRDefault="000F5A3F"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вручение свидетельств об основном общем образовании 9-го коррекционного класса</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F5A3F" w:rsidRDefault="000F5A3F" w:rsidP="00DF0F9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03.06.2026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F5A3F" w:rsidRDefault="000F5A3F"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Зубачева М.Ю. Архипенко А.С. </w:t>
            </w:r>
          </w:p>
          <w:p w:rsidR="000F5A3F" w:rsidRDefault="000F5A3F" w:rsidP="00E77378">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Демина М.А.</w:t>
            </w:r>
          </w:p>
        </w:tc>
      </w:tr>
      <w:tr w:rsidR="000F5A3F" w:rsidTr="00711274">
        <w:trPr>
          <w:trHeight w:val="315"/>
        </w:trPr>
        <w:tc>
          <w:tcPr>
            <w:tcW w:w="1138" w:type="dxa"/>
            <w:vMerge/>
            <w:tcBorders>
              <w:top w:val="single" w:sz="6" w:space="0" w:color="CCCCCC"/>
              <w:left w:val="single" w:sz="6" w:space="0" w:color="000000"/>
              <w:bottom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Оформить документы строгой отчетности: аттестаты, похвальные грамоты за изучение отдельных предметов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графику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 Демина М.А.</w:t>
            </w:r>
          </w:p>
        </w:tc>
      </w:tr>
      <w:tr w:rsidR="000F5A3F" w:rsidTr="00711274">
        <w:trPr>
          <w:trHeight w:val="315"/>
        </w:trPr>
        <w:tc>
          <w:tcPr>
            <w:tcW w:w="1138" w:type="dxa"/>
            <w:vMerge/>
            <w:tcBorders>
              <w:top w:val="single" w:sz="6" w:space="0" w:color="CCCCCC"/>
              <w:left w:val="single" w:sz="6" w:space="0" w:color="000000"/>
              <w:bottom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вручение аттестатов об основном общем и среднем общем образовании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Зубачева М.Ю. Литвинова И.В.</w:t>
            </w:r>
          </w:p>
        </w:tc>
      </w:tr>
      <w:tr w:rsidR="000F5A3F" w:rsidTr="00711274">
        <w:trPr>
          <w:trHeight w:val="315"/>
        </w:trPr>
        <w:tc>
          <w:tcPr>
            <w:tcW w:w="1138" w:type="dxa"/>
            <w:vMerge/>
            <w:tcBorders>
              <w:top w:val="single" w:sz="6" w:space="0" w:color="CCCCCC"/>
              <w:left w:val="single" w:sz="6" w:space="0" w:color="000000"/>
              <w:bottom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педагогический совет «Результаты ГИА учащихся</w:t>
            </w:r>
            <w:r>
              <w:rPr>
                <w:rFonts w:ascii="Times New Roman" w:eastAsia="Times New Roman" w:hAnsi="Times New Roman" w:cs="Times New Roman"/>
                <w:sz w:val="24"/>
                <w:szCs w:val="24"/>
              </w:rPr>
              <w:br/>
              <w:t>9-х, 11-х классов»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Зубачева М.Ю. Литвинова И.В. </w:t>
            </w:r>
          </w:p>
        </w:tc>
      </w:tr>
      <w:tr w:rsidR="000F5A3F" w:rsidTr="00711274">
        <w:trPr>
          <w:trHeight w:val="315"/>
        </w:trPr>
        <w:tc>
          <w:tcPr>
            <w:tcW w:w="1138" w:type="dxa"/>
            <w:vMerge/>
            <w:tcBorders>
              <w:top w:val="single" w:sz="6" w:space="0" w:color="CCCCCC"/>
              <w:left w:val="single" w:sz="6" w:space="0" w:color="000000"/>
              <w:bottom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прием заявлений в 1-й класс от родителей (законных представителей) учащихся, проживающих на незакрепленной за ОО территорией (с 1 июля)</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месяца</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Цымбалюк Л.А.</w:t>
            </w:r>
          </w:p>
        </w:tc>
      </w:tr>
      <w:tr w:rsidR="000F5A3F" w:rsidTr="00711274">
        <w:trPr>
          <w:trHeight w:val="315"/>
        </w:trPr>
        <w:tc>
          <w:tcPr>
            <w:tcW w:w="1138"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Август</w:t>
            </w: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Подготовить проекты приказов о комплектовании классов</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ED5095">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31.08.2026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 классные руководители</w:t>
            </w:r>
          </w:p>
        </w:tc>
      </w:tr>
      <w:tr w:rsidR="000F5A3F" w:rsidTr="00711274">
        <w:trPr>
          <w:trHeight w:val="315"/>
        </w:trPr>
        <w:tc>
          <w:tcPr>
            <w:tcW w:w="1138" w:type="dxa"/>
            <w:vMerge/>
            <w:tcBorders>
              <w:top w:val="single" w:sz="6" w:space="0" w:color="CCCCCC"/>
              <w:left w:val="single" w:sz="6" w:space="0" w:color="000000"/>
              <w:bottom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итоговый педагогический совет</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rsidP="00ED5095">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sidR="00ED5095">
              <w:rPr>
                <w:rFonts w:ascii="Times New Roman" w:eastAsia="Times New Roman" w:hAnsi="Times New Roman" w:cs="Times New Roman"/>
                <w:sz w:val="24"/>
                <w:szCs w:val="24"/>
              </w:rPr>
              <w:t>0</w:t>
            </w:r>
            <w:r>
              <w:rPr>
                <w:rFonts w:ascii="Times New Roman" w:eastAsia="Times New Roman" w:hAnsi="Times New Roman" w:cs="Times New Roman"/>
                <w:sz w:val="24"/>
                <w:szCs w:val="24"/>
              </w:rPr>
              <w:t>8.202</w:t>
            </w:r>
            <w:r w:rsidR="00ED5095">
              <w:rPr>
                <w:rFonts w:ascii="Times New Roman" w:eastAsia="Times New Roman" w:hAnsi="Times New Roman" w:cs="Times New Roman"/>
                <w:sz w:val="24"/>
                <w:szCs w:val="24"/>
              </w:rPr>
              <w:t>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Зубачева М.Ю. Архипенко А.С. </w:t>
            </w:r>
          </w:p>
        </w:tc>
      </w:tr>
      <w:tr w:rsidR="000F5A3F" w:rsidTr="00711274">
        <w:trPr>
          <w:trHeight w:val="315"/>
        </w:trPr>
        <w:tc>
          <w:tcPr>
            <w:tcW w:w="1138" w:type="dxa"/>
            <w:vMerge/>
            <w:tcBorders>
              <w:top w:val="single" w:sz="6" w:space="0" w:color="CCCCCC"/>
              <w:left w:val="single" w:sz="6" w:space="0" w:color="000000"/>
              <w:bottom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смотр готовности кабинетов к началу учебного года</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rsidP="00ED5095">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30.08.202</w:t>
            </w:r>
            <w:r w:rsidR="00ED5095">
              <w:rPr>
                <w:rFonts w:ascii="Times New Roman" w:eastAsia="Times New Roman" w:hAnsi="Times New Roman" w:cs="Times New Roman"/>
                <w:sz w:val="24"/>
                <w:szCs w:val="24"/>
              </w:rPr>
              <w:t>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467407"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Зубачева М.Ю. </w:t>
            </w:r>
          </w:p>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 по УВР</w:t>
            </w:r>
          </w:p>
        </w:tc>
      </w:tr>
      <w:tr w:rsidR="000F5A3F" w:rsidTr="00711274">
        <w:trPr>
          <w:trHeight w:val="315"/>
        </w:trPr>
        <w:tc>
          <w:tcPr>
            <w:tcW w:w="1138" w:type="dxa"/>
            <w:vMerge/>
            <w:tcBorders>
              <w:top w:val="single" w:sz="6" w:space="0" w:color="CCCCCC"/>
              <w:left w:val="single" w:sz="6" w:space="0" w:color="000000"/>
              <w:bottom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предметную нагрузку учителей</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rsidP="00ED5095">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30.08.202</w:t>
            </w:r>
            <w:r w:rsidR="00ED5095">
              <w:rPr>
                <w:rFonts w:ascii="Times New Roman" w:eastAsia="Times New Roman" w:hAnsi="Times New Roman" w:cs="Times New Roman"/>
                <w:sz w:val="24"/>
                <w:szCs w:val="24"/>
              </w:rPr>
              <w:t>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Литвинова И.В.</w:t>
            </w:r>
          </w:p>
        </w:tc>
      </w:tr>
      <w:tr w:rsidR="000F5A3F" w:rsidTr="00711274">
        <w:trPr>
          <w:trHeight w:val="315"/>
        </w:trPr>
        <w:tc>
          <w:tcPr>
            <w:tcW w:w="1138" w:type="dxa"/>
            <w:vMerge/>
            <w:tcBorders>
              <w:top w:val="single" w:sz="6" w:space="0" w:color="CCCCCC"/>
              <w:left w:val="single" w:sz="6" w:space="0" w:color="000000"/>
              <w:bottom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Составить расписание уроков и внеурочной деятельности</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rsidP="00ED5095">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20.08.202</w:t>
            </w:r>
            <w:r w:rsidR="00ED5095">
              <w:rPr>
                <w:rFonts w:ascii="Times New Roman" w:eastAsia="Times New Roman" w:hAnsi="Times New Roman" w:cs="Times New Roman"/>
                <w:sz w:val="24"/>
                <w:szCs w:val="24"/>
              </w:rPr>
              <w:t>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Демина М.А. Литвинова И.В. Тлепсук А.З.</w:t>
            </w:r>
          </w:p>
        </w:tc>
      </w:tr>
      <w:tr w:rsidR="000F5A3F" w:rsidTr="00711274">
        <w:trPr>
          <w:trHeight w:val="315"/>
        </w:trPr>
        <w:tc>
          <w:tcPr>
            <w:tcW w:w="1138" w:type="dxa"/>
            <w:vMerge/>
            <w:tcBorders>
              <w:top w:val="single" w:sz="6" w:space="0" w:color="CCCCCC"/>
              <w:left w:val="single" w:sz="6" w:space="0" w:color="000000"/>
              <w:bottom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Утвердить на новый учебный год образовательные программы</w:t>
            </w:r>
            <w:r>
              <w:rPr>
                <w:rFonts w:ascii="Times New Roman" w:eastAsia="Times New Roman" w:hAnsi="Times New Roman" w:cs="Times New Roman"/>
                <w:sz w:val="24"/>
                <w:szCs w:val="24"/>
              </w:rPr>
              <w:br/>
              <w:t>(в т. ч. адаптированные, учебные планы, календарный учебный график, рабочие программы по предметам, учебным курсам, внеурочной деятельности) и годовой план работы</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F5A3F" w:rsidRDefault="000F5A3F" w:rsidP="00467407">
            <w:pPr>
              <w:ind w:righ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31.08.202</w:t>
            </w:r>
            <w:r w:rsidR="00ED5095">
              <w:rPr>
                <w:rFonts w:ascii="Times New Roman" w:eastAsia="Times New Roman" w:hAnsi="Times New Roman" w:cs="Times New Roman"/>
                <w:sz w:val="24"/>
                <w:szCs w:val="24"/>
              </w:rPr>
              <w:t>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Зубачева М.Ю. Архипенко А.С. </w:t>
            </w:r>
          </w:p>
        </w:tc>
      </w:tr>
      <w:tr w:rsidR="000F5A3F" w:rsidTr="00711274">
        <w:trPr>
          <w:trHeight w:val="315"/>
        </w:trPr>
        <w:tc>
          <w:tcPr>
            <w:tcW w:w="1138" w:type="dxa"/>
            <w:vMerge/>
            <w:tcBorders>
              <w:top w:val="single" w:sz="6" w:space="0" w:color="CCCCCC"/>
              <w:left w:val="single" w:sz="6" w:space="0" w:color="000000"/>
              <w:bottom w:val="single" w:sz="6" w:space="0" w:color="000000"/>
              <w:right w:val="single" w:sz="6" w:space="0" w:color="000000"/>
            </w:tcBorders>
            <w:vAlign w:val="center"/>
            <w:hideMark/>
          </w:tcPr>
          <w:p w:rsidR="000F5A3F" w:rsidRDefault="000F5A3F">
            <w:pPr>
              <w:ind w:right="0"/>
              <w:jc w:val="left"/>
              <w:rPr>
                <w:rFonts w:ascii="Times New Roman" w:eastAsia="Times New Roman" w:hAnsi="Times New Roman" w:cs="Times New Roman"/>
                <w:b/>
                <w:sz w:val="24"/>
                <w:szCs w:val="24"/>
              </w:rPr>
            </w:pPr>
          </w:p>
        </w:tc>
        <w:tc>
          <w:tcPr>
            <w:tcW w:w="53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Разместить на официальном сайте ОО отчет о самообследовании</w:t>
            </w:r>
            <w:r>
              <w:rPr>
                <w:rFonts w:ascii="Times New Roman" w:eastAsia="Times New Roman" w:hAnsi="Times New Roman" w:cs="Times New Roman"/>
                <w:sz w:val="24"/>
                <w:szCs w:val="24"/>
              </w:rPr>
              <w:br/>
              <w:t>(до 1 сентября)</w:t>
            </w:r>
          </w:p>
        </w:tc>
        <w:tc>
          <w:tcPr>
            <w:tcW w:w="18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F5A3F" w:rsidRDefault="000F5A3F" w:rsidP="00ED5095">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 1.08.202</w:t>
            </w:r>
            <w:r w:rsidR="00ED5095">
              <w:rPr>
                <w:rFonts w:ascii="Times New Roman" w:eastAsia="Times New Roman" w:hAnsi="Times New Roman" w:cs="Times New Roman"/>
                <w:sz w:val="24"/>
                <w:szCs w:val="24"/>
              </w:rPr>
              <w:t>6</w:t>
            </w:r>
          </w:p>
        </w:tc>
        <w:tc>
          <w:tcPr>
            <w:tcW w:w="24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467407" w:rsidRDefault="000F5A3F">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Зубачева М.Ю. </w:t>
            </w:r>
          </w:p>
          <w:p w:rsidR="000F5A3F" w:rsidRDefault="00467407" w:rsidP="00467407">
            <w:pPr>
              <w:ind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Дей Е.С.</w:t>
            </w:r>
          </w:p>
        </w:tc>
      </w:tr>
    </w:tbl>
    <w:p w:rsidR="00722FAB" w:rsidRDefault="00722FAB">
      <w:pPr>
        <w:ind w:right="0"/>
        <w:jc w:val="left"/>
        <w:rPr>
          <w:rFonts w:ascii="Times New Roman" w:eastAsia="Times New Roman" w:hAnsi="Times New Roman" w:cs="Times New Roman"/>
          <w:sz w:val="24"/>
          <w:szCs w:val="24"/>
        </w:rPr>
      </w:pPr>
    </w:p>
    <w:p w:rsidR="00722FAB" w:rsidRDefault="007E796B">
      <w:pPr>
        <w:rPr>
          <w:rFonts w:ascii="Times New Roman" w:eastAsia="Times New Roman" w:hAnsi="Times New Roman" w:cs="Times New Roman"/>
          <w:b/>
          <w:sz w:val="24"/>
          <w:szCs w:val="24"/>
        </w:rPr>
        <w:sectPr w:rsidR="00722FAB">
          <w:pgSz w:w="11906" w:h="16838"/>
          <w:pgMar w:top="709" w:right="425" w:bottom="851" w:left="851" w:header="709" w:footer="709" w:gutter="0"/>
          <w:cols w:space="720"/>
        </w:sectPr>
      </w:pPr>
      <w:r>
        <w:br w:type="page"/>
      </w:r>
    </w:p>
    <w:p w:rsidR="00722FAB" w:rsidRDefault="00A609D9" w:rsidP="00A609D9">
      <w:pPr>
        <w:pStyle w:val="1"/>
        <w:jc w:val="center"/>
      </w:pPr>
      <w:bookmarkStart w:id="31" w:name="_Toc207192424"/>
      <w:r>
        <w:lastRenderedPageBreak/>
        <w:t xml:space="preserve">5. </w:t>
      </w:r>
      <w:r w:rsidR="007E796B">
        <w:t>План внутришкольного контроля 202</w:t>
      </w:r>
      <w:r>
        <w:t>5</w:t>
      </w:r>
      <w:r w:rsidR="007E796B">
        <w:t>-202</w:t>
      </w:r>
      <w:r>
        <w:t xml:space="preserve">6 </w:t>
      </w:r>
      <w:r w:rsidR="007E796B">
        <w:t xml:space="preserve"> учебный год</w:t>
      </w:r>
      <w:bookmarkEnd w:id="31"/>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659"/>
        </w:trPr>
        <w:tc>
          <w:tcPr>
            <w:tcW w:w="2549" w:type="dxa"/>
          </w:tcPr>
          <w:p w:rsidR="007A20C7" w:rsidRPr="001075B9" w:rsidRDefault="007A20C7" w:rsidP="007A20C7">
            <w:pPr>
              <w:pStyle w:val="TableParagraph"/>
              <w:ind w:left="684" w:right="431" w:hanging="10"/>
              <w:rPr>
                <w:b/>
                <w:sz w:val="24"/>
                <w:szCs w:val="24"/>
              </w:rPr>
            </w:pPr>
            <w:r w:rsidRPr="001075B9">
              <w:rPr>
                <w:b/>
                <w:spacing w:val="-2"/>
                <w:sz w:val="24"/>
                <w:szCs w:val="24"/>
              </w:rPr>
              <w:t xml:space="preserve">Контрольное </w:t>
            </w:r>
            <w:r w:rsidRPr="001075B9">
              <w:rPr>
                <w:b/>
                <w:spacing w:val="-4"/>
                <w:sz w:val="24"/>
                <w:szCs w:val="24"/>
              </w:rPr>
              <w:t>мероприятие</w:t>
            </w:r>
          </w:p>
        </w:tc>
        <w:tc>
          <w:tcPr>
            <w:tcW w:w="3831" w:type="dxa"/>
          </w:tcPr>
          <w:p w:rsidR="007A20C7" w:rsidRPr="001075B9" w:rsidRDefault="007A20C7" w:rsidP="007A20C7">
            <w:pPr>
              <w:pStyle w:val="TableParagraph"/>
              <w:ind w:left="446"/>
              <w:rPr>
                <w:b/>
                <w:sz w:val="24"/>
                <w:szCs w:val="24"/>
              </w:rPr>
            </w:pPr>
            <w:r w:rsidRPr="001075B9">
              <w:rPr>
                <w:b/>
                <w:sz w:val="24"/>
                <w:szCs w:val="24"/>
              </w:rPr>
              <w:t>Цель</w:t>
            </w:r>
            <w:r w:rsidRPr="001075B9">
              <w:rPr>
                <w:b/>
                <w:spacing w:val="-5"/>
                <w:sz w:val="24"/>
                <w:szCs w:val="24"/>
              </w:rPr>
              <w:t xml:space="preserve"> </w:t>
            </w:r>
            <w:r w:rsidRPr="001075B9">
              <w:rPr>
                <w:b/>
                <w:sz w:val="24"/>
                <w:szCs w:val="24"/>
              </w:rPr>
              <w:t>и</w:t>
            </w:r>
            <w:r w:rsidRPr="001075B9">
              <w:rPr>
                <w:b/>
                <w:spacing w:val="-5"/>
                <w:sz w:val="24"/>
                <w:szCs w:val="24"/>
              </w:rPr>
              <w:t xml:space="preserve"> </w:t>
            </w:r>
            <w:r w:rsidRPr="001075B9">
              <w:rPr>
                <w:b/>
                <w:sz w:val="24"/>
                <w:szCs w:val="24"/>
              </w:rPr>
              <w:t>содержание</w:t>
            </w:r>
            <w:r w:rsidRPr="001075B9">
              <w:rPr>
                <w:b/>
                <w:spacing w:val="-5"/>
                <w:sz w:val="24"/>
                <w:szCs w:val="24"/>
              </w:rPr>
              <w:t xml:space="preserve"> </w:t>
            </w:r>
            <w:r w:rsidRPr="001075B9">
              <w:rPr>
                <w:b/>
                <w:spacing w:val="-2"/>
                <w:sz w:val="24"/>
                <w:szCs w:val="24"/>
              </w:rPr>
              <w:t>контроля</w:t>
            </w:r>
          </w:p>
        </w:tc>
        <w:tc>
          <w:tcPr>
            <w:tcW w:w="1840" w:type="dxa"/>
          </w:tcPr>
          <w:p w:rsidR="007A20C7" w:rsidRPr="001075B9" w:rsidRDefault="007A20C7" w:rsidP="007A20C7">
            <w:pPr>
              <w:pStyle w:val="TableParagraph"/>
              <w:ind w:left="281"/>
              <w:rPr>
                <w:b/>
                <w:sz w:val="24"/>
                <w:szCs w:val="24"/>
              </w:rPr>
            </w:pPr>
            <w:r w:rsidRPr="001075B9">
              <w:rPr>
                <w:b/>
                <w:sz w:val="24"/>
                <w:szCs w:val="24"/>
              </w:rPr>
              <w:t>Вид</w:t>
            </w:r>
            <w:r w:rsidRPr="001075B9">
              <w:rPr>
                <w:b/>
                <w:spacing w:val="-1"/>
                <w:sz w:val="24"/>
                <w:szCs w:val="24"/>
              </w:rPr>
              <w:t xml:space="preserve"> </w:t>
            </w:r>
            <w:r w:rsidRPr="001075B9">
              <w:rPr>
                <w:b/>
                <w:spacing w:val="-2"/>
                <w:sz w:val="24"/>
                <w:szCs w:val="24"/>
              </w:rPr>
              <w:t>контроля</w:t>
            </w:r>
          </w:p>
        </w:tc>
        <w:tc>
          <w:tcPr>
            <w:tcW w:w="2695" w:type="dxa"/>
          </w:tcPr>
          <w:p w:rsidR="007A20C7" w:rsidRPr="001075B9" w:rsidRDefault="007A20C7" w:rsidP="007A20C7">
            <w:pPr>
              <w:pStyle w:val="TableParagraph"/>
              <w:ind w:left="605"/>
              <w:rPr>
                <w:b/>
                <w:sz w:val="24"/>
                <w:szCs w:val="24"/>
              </w:rPr>
            </w:pPr>
            <w:r w:rsidRPr="001075B9">
              <w:rPr>
                <w:b/>
                <w:spacing w:val="-2"/>
                <w:sz w:val="24"/>
                <w:szCs w:val="24"/>
              </w:rPr>
              <w:t>Ответственный</w:t>
            </w:r>
          </w:p>
        </w:tc>
        <w:tc>
          <w:tcPr>
            <w:tcW w:w="3400" w:type="dxa"/>
          </w:tcPr>
          <w:p w:rsidR="007A20C7" w:rsidRPr="001075B9" w:rsidRDefault="007A20C7" w:rsidP="007A20C7">
            <w:pPr>
              <w:pStyle w:val="TableParagraph"/>
              <w:tabs>
                <w:tab w:val="left" w:pos="2131"/>
              </w:tabs>
              <w:ind w:left="253" w:right="8" w:hanging="10"/>
              <w:rPr>
                <w:b/>
                <w:sz w:val="24"/>
                <w:szCs w:val="24"/>
              </w:rPr>
            </w:pPr>
            <w:r w:rsidRPr="001075B9">
              <w:rPr>
                <w:b/>
                <w:spacing w:val="-2"/>
                <w:sz w:val="24"/>
                <w:szCs w:val="24"/>
              </w:rPr>
              <w:t>Ожидаемые</w:t>
            </w:r>
            <w:r w:rsidRPr="001075B9">
              <w:rPr>
                <w:b/>
                <w:sz w:val="24"/>
                <w:szCs w:val="24"/>
              </w:rPr>
              <w:tab/>
            </w:r>
            <w:r w:rsidRPr="001075B9">
              <w:rPr>
                <w:b/>
                <w:spacing w:val="-4"/>
                <w:sz w:val="24"/>
                <w:szCs w:val="24"/>
              </w:rPr>
              <w:t xml:space="preserve">результаты </w:t>
            </w:r>
            <w:r w:rsidRPr="001075B9">
              <w:rPr>
                <w:b/>
                <w:spacing w:val="-2"/>
                <w:sz w:val="24"/>
                <w:szCs w:val="24"/>
              </w:rPr>
              <w:t>контроля</w:t>
            </w:r>
          </w:p>
        </w:tc>
      </w:tr>
      <w:tr w:rsidR="007A20C7" w:rsidRPr="001075B9" w:rsidTr="007A20C7">
        <w:trPr>
          <w:trHeight w:val="472"/>
        </w:trPr>
        <w:tc>
          <w:tcPr>
            <w:tcW w:w="14315" w:type="dxa"/>
            <w:gridSpan w:val="5"/>
          </w:tcPr>
          <w:p w:rsidR="007A20C7" w:rsidRPr="001075B9" w:rsidRDefault="007A20C7" w:rsidP="007A20C7">
            <w:pPr>
              <w:pStyle w:val="TableParagraph"/>
              <w:ind w:left="302"/>
              <w:rPr>
                <w:b/>
                <w:sz w:val="24"/>
                <w:szCs w:val="24"/>
              </w:rPr>
            </w:pPr>
            <w:r w:rsidRPr="001075B9">
              <w:rPr>
                <w:b/>
                <w:color w:val="232323"/>
                <w:spacing w:val="-2"/>
                <w:sz w:val="24"/>
                <w:szCs w:val="24"/>
              </w:rPr>
              <w:t>АВГУСТ</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2"/>
                <w:sz w:val="24"/>
                <w:szCs w:val="24"/>
              </w:rPr>
              <w:t xml:space="preserve"> </w:t>
            </w:r>
            <w:r w:rsidRPr="001075B9">
              <w:rPr>
                <w:b/>
                <w:sz w:val="24"/>
                <w:szCs w:val="24"/>
              </w:rPr>
              <w:t>условий</w:t>
            </w:r>
            <w:r w:rsidRPr="001075B9">
              <w:rPr>
                <w:b/>
                <w:spacing w:val="-9"/>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10"/>
                <w:sz w:val="24"/>
                <w:szCs w:val="24"/>
              </w:rPr>
              <w:t xml:space="preserve"> </w:t>
            </w:r>
            <w:r w:rsidRPr="001075B9">
              <w:rPr>
                <w:b/>
                <w:sz w:val="24"/>
                <w:szCs w:val="24"/>
              </w:rPr>
              <w:t>уровней</w:t>
            </w:r>
            <w:r w:rsidRPr="001075B9">
              <w:rPr>
                <w:b/>
                <w:spacing w:val="-8"/>
                <w:sz w:val="24"/>
                <w:szCs w:val="24"/>
              </w:rPr>
              <w:t xml:space="preserve"> </w:t>
            </w:r>
            <w:r w:rsidRPr="001075B9">
              <w:rPr>
                <w:b/>
                <w:spacing w:val="-2"/>
                <w:sz w:val="24"/>
                <w:szCs w:val="24"/>
              </w:rPr>
              <w:t>образования</w:t>
            </w:r>
          </w:p>
        </w:tc>
      </w:tr>
      <w:tr w:rsidR="007A20C7" w:rsidRPr="001075B9" w:rsidTr="007A20C7">
        <w:trPr>
          <w:trHeight w:val="2866"/>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43" w:hanging="12"/>
              <w:jc w:val="both"/>
              <w:rPr>
                <w:sz w:val="24"/>
                <w:szCs w:val="24"/>
              </w:rPr>
            </w:pPr>
            <w:r w:rsidRPr="001075B9">
              <w:rPr>
                <w:sz w:val="24"/>
                <w:szCs w:val="24"/>
              </w:rPr>
              <w:t>Проверка</w:t>
            </w:r>
            <w:r w:rsidRPr="001075B9">
              <w:rPr>
                <w:spacing w:val="-15"/>
                <w:sz w:val="24"/>
                <w:szCs w:val="24"/>
              </w:rPr>
              <w:t xml:space="preserve"> </w:t>
            </w:r>
            <w:r w:rsidRPr="001075B9">
              <w:rPr>
                <w:sz w:val="24"/>
                <w:szCs w:val="24"/>
              </w:rPr>
              <w:t>готовности помещений школы</w:t>
            </w:r>
            <w:r w:rsidRPr="001075B9">
              <w:rPr>
                <w:spacing w:val="80"/>
                <w:w w:val="150"/>
                <w:sz w:val="24"/>
                <w:szCs w:val="24"/>
              </w:rPr>
              <w:t xml:space="preserve"> </w:t>
            </w:r>
            <w:r w:rsidRPr="001075B9">
              <w:rPr>
                <w:sz w:val="24"/>
                <w:szCs w:val="24"/>
              </w:rPr>
              <w:t xml:space="preserve">к новому учебному </w:t>
            </w:r>
            <w:r w:rsidRPr="001075B9">
              <w:rPr>
                <w:spacing w:val="-4"/>
                <w:sz w:val="24"/>
                <w:szCs w:val="24"/>
              </w:rPr>
              <w:t>году</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518"/>
              </w:tabs>
              <w:ind w:left="314" w:right="73" w:hanging="10"/>
              <w:jc w:val="both"/>
              <w:rPr>
                <w:sz w:val="24"/>
                <w:szCs w:val="24"/>
              </w:rPr>
            </w:pPr>
            <w:r w:rsidRPr="001075B9">
              <w:rPr>
                <w:spacing w:val="-2"/>
                <w:sz w:val="24"/>
                <w:szCs w:val="24"/>
              </w:rPr>
              <w:t>Проверить</w:t>
            </w:r>
            <w:r w:rsidRPr="001075B9">
              <w:rPr>
                <w:sz w:val="24"/>
                <w:szCs w:val="24"/>
              </w:rPr>
              <w:tab/>
            </w:r>
            <w:r w:rsidRPr="001075B9">
              <w:rPr>
                <w:spacing w:val="-4"/>
                <w:sz w:val="24"/>
                <w:szCs w:val="24"/>
              </w:rPr>
              <w:t xml:space="preserve">выполнение </w:t>
            </w:r>
            <w:r w:rsidRPr="001075B9">
              <w:rPr>
                <w:spacing w:val="-2"/>
                <w:sz w:val="24"/>
                <w:szCs w:val="24"/>
              </w:rPr>
              <w:t>санитарно-гигиенических</w:t>
            </w:r>
          </w:p>
          <w:p w:rsidR="007A20C7" w:rsidRPr="001075B9" w:rsidRDefault="007A20C7" w:rsidP="007A20C7">
            <w:pPr>
              <w:pStyle w:val="TableParagraph"/>
              <w:tabs>
                <w:tab w:val="left" w:pos="2294"/>
                <w:tab w:val="left" w:pos="2580"/>
                <w:tab w:val="left" w:pos="2837"/>
              </w:tabs>
              <w:ind w:left="314" w:right="68"/>
              <w:jc w:val="both"/>
              <w:rPr>
                <w:sz w:val="24"/>
                <w:szCs w:val="24"/>
              </w:rPr>
            </w:pPr>
            <w:r w:rsidRPr="001075B9">
              <w:rPr>
                <w:spacing w:val="-2"/>
                <w:sz w:val="24"/>
                <w:szCs w:val="24"/>
              </w:rPr>
              <w:t>требований</w:t>
            </w:r>
            <w:r w:rsidRPr="001075B9">
              <w:rPr>
                <w:sz w:val="24"/>
                <w:szCs w:val="24"/>
              </w:rPr>
              <w:tab/>
            </w:r>
            <w:r w:rsidRPr="001075B9">
              <w:rPr>
                <w:spacing w:val="-2"/>
                <w:sz w:val="24"/>
                <w:szCs w:val="24"/>
              </w:rPr>
              <w:t>к</w:t>
            </w:r>
            <w:r w:rsidRPr="001075B9">
              <w:rPr>
                <w:spacing w:val="-13"/>
                <w:sz w:val="24"/>
                <w:szCs w:val="24"/>
              </w:rPr>
              <w:t xml:space="preserve"> </w:t>
            </w:r>
            <w:r w:rsidRPr="001075B9">
              <w:rPr>
                <w:spacing w:val="-2"/>
                <w:sz w:val="24"/>
                <w:szCs w:val="24"/>
              </w:rPr>
              <w:t>организации образовательного</w:t>
            </w:r>
            <w:r w:rsidRPr="001075B9">
              <w:rPr>
                <w:sz w:val="24"/>
                <w:szCs w:val="24"/>
              </w:rPr>
              <w:tab/>
            </w:r>
            <w:r w:rsidRPr="001075B9">
              <w:rPr>
                <w:sz w:val="24"/>
                <w:szCs w:val="24"/>
              </w:rPr>
              <w:tab/>
            </w:r>
            <w:r w:rsidRPr="001075B9">
              <w:rPr>
                <w:sz w:val="24"/>
                <w:szCs w:val="24"/>
              </w:rPr>
              <w:tab/>
            </w:r>
            <w:r w:rsidRPr="001075B9">
              <w:rPr>
                <w:spacing w:val="-4"/>
                <w:sz w:val="24"/>
                <w:szCs w:val="24"/>
              </w:rPr>
              <w:t xml:space="preserve">процесса </w:t>
            </w:r>
            <w:r w:rsidRPr="001075B9">
              <w:rPr>
                <w:sz w:val="24"/>
                <w:szCs w:val="24"/>
              </w:rPr>
              <w:t>и соблюдение</w:t>
            </w:r>
            <w:r w:rsidRPr="001075B9">
              <w:rPr>
                <w:sz w:val="24"/>
                <w:szCs w:val="24"/>
              </w:rPr>
              <w:tab/>
            </w:r>
            <w:r w:rsidRPr="001075B9">
              <w:rPr>
                <w:sz w:val="24"/>
                <w:szCs w:val="24"/>
              </w:rPr>
              <w:tab/>
            </w:r>
            <w:r w:rsidRPr="001075B9">
              <w:rPr>
                <w:spacing w:val="-4"/>
                <w:sz w:val="24"/>
                <w:szCs w:val="24"/>
              </w:rPr>
              <w:t xml:space="preserve">требований </w:t>
            </w:r>
            <w:r w:rsidRPr="001075B9">
              <w:rPr>
                <w:sz w:val="24"/>
                <w:szCs w:val="24"/>
              </w:rPr>
              <w:t>к безопасности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3"/>
              <w:rPr>
                <w:sz w:val="24"/>
                <w:szCs w:val="24"/>
              </w:rPr>
            </w:pPr>
            <w:r w:rsidRPr="001075B9">
              <w:rPr>
                <w:spacing w:val="-2"/>
                <w:sz w:val="24"/>
                <w:szCs w:val="24"/>
              </w:rPr>
              <w:t>Директор,</w:t>
            </w:r>
          </w:p>
          <w:p w:rsidR="007A20C7" w:rsidRPr="001075B9" w:rsidRDefault="007A20C7" w:rsidP="007A20C7">
            <w:pPr>
              <w:pStyle w:val="TableParagraph"/>
              <w:ind w:left="315"/>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 xml:space="preserve">АХР, </w:t>
            </w:r>
            <w:r w:rsidRPr="001075B9">
              <w:rPr>
                <w:sz w:val="24"/>
                <w:szCs w:val="24"/>
              </w:rPr>
              <w:t>замдиректора</w:t>
            </w:r>
            <w:r w:rsidRPr="001075B9">
              <w:rPr>
                <w:spacing w:val="-2"/>
                <w:sz w:val="24"/>
                <w:szCs w:val="24"/>
              </w:rPr>
              <w:t xml:space="preserve"> </w:t>
            </w:r>
            <w:r w:rsidRPr="001075B9">
              <w:rPr>
                <w:sz w:val="24"/>
                <w:szCs w:val="24"/>
              </w:rPr>
              <w:t>по</w:t>
            </w:r>
            <w:r w:rsidRPr="001075B9">
              <w:rPr>
                <w:spacing w:val="-1"/>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066"/>
                <w:tab w:val="left" w:pos="2383"/>
              </w:tabs>
              <w:ind w:left="313" w:right="42" w:hanging="10"/>
              <w:jc w:val="both"/>
              <w:rPr>
                <w:sz w:val="24"/>
                <w:szCs w:val="24"/>
              </w:rPr>
            </w:pPr>
            <w:r w:rsidRPr="001075B9">
              <w:rPr>
                <w:spacing w:val="-2"/>
                <w:sz w:val="24"/>
                <w:szCs w:val="24"/>
              </w:rPr>
              <w:t>Контроль</w:t>
            </w:r>
            <w:r w:rsidRPr="001075B9">
              <w:rPr>
                <w:sz w:val="24"/>
                <w:szCs w:val="24"/>
              </w:rPr>
              <w:tab/>
            </w:r>
            <w:r w:rsidRPr="001075B9">
              <w:rPr>
                <w:spacing w:val="-2"/>
                <w:sz w:val="24"/>
                <w:szCs w:val="24"/>
              </w:rPr>
              <w:t xml:space="preserve">санитарного </w:t>
            </w:r>
            <w:r w:rsidRPr="001075B9">
              <w:rPr>
                <w:sz w:val="24"/>
                <w:szCs w:val="24"/>
              </w:rPr>
              <w:t>состояния</w:t>
            </w:r>
            <w:r w:rsidRPr="001075B9">
              <w:rPr>
                <w:spacing w:val="-15"/>
                <w:sz w:val="24"/>
                <w:szCs w:val="24"/>
              </w:rPr>
              <w:t xml:space="preserve"> </w:t>
            </w:r>
            <w:r w:rsidRPr="001075B9">
              <w:rPr>
                <w:sz w:val="24"/>
                <w:szCs w:val="24"/>
              </w:rPr>
              <w:t>помещений</w:t>
            </w:r>
            <w:r w:rsidRPr="001075B9">
              <w:rPr>
                <w:spacing w:val="-15"/>
                <w:sz w:val="24"/>
                <w:szCs w:val="24"/>
              </w:rPr>
              <w:t xml:space="preserve"> </w:t>
            </w:r>
            <w:r w:rsidRPr="001075B9">
              <w:rPr>
                <w:sz w:val="24"/>
                <w:szCs w:val="24"/>
              </w:rPr>
              <w:t>школы отражена в справке по</w:t>
            </w:r>
            <w:r w:rsidRPr="001075B9">
              <w:rPr>
                <w:spacing w:val="40"/>
                <w:sz w:val="24"/>
                <w:szCs w:val="24"/>
              </w:rPr>
              <w:t xml:space="preserve"> </w:t>
            </w:r>
            <w:r w:rsidRPr="001075B9">
              <w:rPr>
                <w:spacing w:val="-2"/>
                <w:sz w:val="24"/>
                <w:szCs w:val="24"/>
              </w:rPr>
              <w:t>итогам</w:t>
            </w:r>
            <w:r w:rsidRPr="001075B9">
              <w:rPr>
                <w:sz w:val="24"/>
                <w:szCs w:val="24"/>
              </w:rPr>
              <w:tab/>
            </w:r>
            <w:r w:rsidRPr="001075B9">
              <w:rPr>
                <w:sz w:val="24"/>
                <w:szCs w:val="24"/>
              </w:rPr>
              <w:tab/>
            </w:r>
            <w:r w:rsidRPr="001075B9">
              <w:rPr>
                <w:spacing w:val="-2"/>
                <w:sz w:val="24"/>
                <w:szCs w:val="24"/>
              </w:rPr>
              <w:t>проверки</w:t>
            </w:r>
          </w:p>
          <w:p w:rsidR="007A20C7" w:rsidRPr="001075B9" w:rsidRDefault="007A20C7" w:rsidP="007A20C7">
            <w:pPr>
              <w:pStyle w:val="TableParagraph"/>
              <w:tabs>
                <w:tab w:val="left" w:pos="2282"/>
                <w:tab w:val="left" w:pos="2459"/>
              </w:tabs>
              <w:ind w:left="313" w:right="43"/>
              <w:jc w:val="both"/>
              <w:rPr>
                <w:sz w:val="24"/>
                <w:szCs w:val="24"/>
              </w:rPr>
            </w:pPr>
            <w:r w:rsidRPr="001075B9">
              <w:rPr>
                <w:spacing w:val="-2"/>
                <w:sz w:val="24"/>
                <w:szCs w:val="24"/>
              </w:rPr>
              <w:t>состояния</w:t>
            </w:r>
            <w:r w:rsidRPr="001075B9">
              <w:rPr>
                <w:sz w:val="24"/>
                <w:szCs w:val="24"/>
              </w:rPr>
              <w:tab/>
            </w:r>
            <w:r w:rsidRPr="001075B9">
              <w:rPr>
                <w:sz w:val="24"/>
                <w:szCs w:val="24"/>
              </w:rPr>
              <w:tab/>
            </w:r>
            <w:r w:rsidRPr="001075B9">
              <w:rPr>
                <w:spacing w:val="-2"/>
                <w:sz w:val="24"/>
                <w:szCs w:val="24"/>
              </w:rPr>
              <w:t xml:space="preserve">учебных </w:t>
            </w:r>
            <w:r w:rsidRPr="001075B9">
              <w:rPr>
                <w:sz w:val="24"/>
                <w:szCs w:val="24"/>
              </w:rPr>
              <w:t xml:space="preserve">кабинетов и спортзала и справке по итогам контроля соблюдения санитарных </w:t>
            </w:r>
            <w:r w:rsidRPr="001075B9">
              <w:rPr>
                <w:spacing w:val="-2"/>
                <w:sz w:val="24"/>
                <w:szCs w:val="24"/>
              </w:rPr>
              <w:t>требований</w:t>
            </w:r>
            <w:r w:rsidRPr="001075B9">
              <w:rPr>
                <w:sz w:val="24"/>
                <w:szCs w:val="24"/>
              </w:rPr>
              <w:tab/>
              <w:t>в</w:t>
            </w:r>
            <w:r w:rsidRPr="001075B9">
              <w:rPr>
                <w:spacing w:val="-15"/>
                <w:sz w:val="24"/>
                <w:szCs w:val="24"/>
              </w:rPr>
              <w:t xml:space="preserve"> </w:t>
            </w:r>
            <w:r w:rsidRPr="001075B9">
              <w:rPr>
                <w:sz w:val="24"/>
                <w:szCs w:val="24"/>
              </w:rPr>
              <w:t xml:space="preserve">учебных </w:t>
            </w:r>
            <w:r w:rsidRPr="001075B9">
              <w:rPr>
                <w:spacing w:val="-2"/>
                <w:sz w:val="24"/>
                <w:szCs w:val="24"/>
              </w:rPr>
              <w:t>кабинетах</w:t>
            </w:r>
          </w:p>
        </w:tc>
      </w:tr>
      <w:tr w:rsidR="007A20C7" w:rsidRPr="001075B9" w:rsidTr="007A20C7">
        <w:trPr>
          <w:trHeight w:val="2957"/>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431" w:hanging="12"/>
              <w:rPr>
                <w:sz w:val="24"/>
                <w:szCs w:val="24"/>
              </w:rPr>
            </w:pPr>
            <w:r w:rsidRPr="001075B9">
              <w:rPr>
                <w:spacing w:val="-2"/>
                <w:sz w:val="24"/>
                <w:szCs w:val="24"/>
              </w:rPr>
              <w:t xml:space="preserve">Проверка </w:t>
            </w:r>
            <w:r w:rsidRPr="001075B9">
              <w:rPr>
                <w:spacing w:val="-4"/>
                <w:sz w:val="24"/>
                <w:szCs w:val="24"/>
              </w:rPr>
              <w:t xml:space="preserve">обеспеченности </w:t>
            </w:r>
            <w:r w:rsidRPr="001075B9">
              <w:rPr>
                <w:spacing w:val="-2"/>
                <w:sz w:val="24"/>
                <w:szCs w:val="24"/>
              </w:rPr>
              <w:t>учебниками</w:t>
            </w:r>
          </w:p>
          <w:p w:rsidR="007A20C7" w:rsidRPr="001075B9" w:rsidRDefault="007A20C7" w:rsidP="007A20C7">
            <w:pPr>
              <w:pStyle w:val="TableParagraph"/>
              <w:ind w:left="312" w:right="1005"/>
              <w:rPr>
                <w:sz w:val="24"/>
                <w:szCs w:val="24"/>
              </w:rPr>
            </w:pPr>
            <w:r w:rsidRPr="001075B9">
              <w:rPr>
                <w:spacing w:val="-2"/>
                <w:sz w:val="24"/>
                <w:szCs w:val="24"/>
              </w:rPr>
              <w:t>и</w:t>
            </w:r>
            <w:r w:rsidRPr="001075B9">
              <w:rPr>
                <w:spacing w:val="-13"/>
                <w:sz w:val="24"/>
                <w:szCs w:val="24"/>
              </w:rPr>
              <w:t xml:space="preserve"> </w:t>
            </w:r>
            <w:r w:rsidRPr="001075B9">
              <w:rPr>
                <w:spacing w:val="-2"/>
                <w:sz w:val="24"/>
                <w:szCs w:val="24"/>
              </w:rPr>
              <w:t>учебными пособиями</w:t>
            </w:r>
          </w:p>
        </w:tc>
        <w:tc>
          <w:tcPr>
            <w:tcW w:w="3831" w:type="dxa"/>
          </w:tcPr>
          <w:p w:rsidR="007A20C7" w:rsidRPr="001075B9" w:rsidRDefault="007A20C7" w:rsidP="007A20C7">
            <w:pPr>
              <w:pStyle w:val="TableParagraph"/>
              <w:ind w:left="314" w:right="52" w:hanging="10"/>
              <w:jc w:val="both"/>
              <w:rPr>
                <w:sz w:val="24"/>
                <w:szCs w:val="24"/>
              </w:rPr>
            </w:pPr>
            <w:r w:rsidRPr="001075B9">
              <w:rPr>
                <w:sz w:val="24"/>
                <w:szCs w:val="24"/>
              </w:rPr>
              <w:t>Проверить, что все ученики обеспечены учебниками.</w:t>
            </w:r>
          </w:p>
          <w:p w:rsidR="007A20C7" w:rsidRPr="001075B9" w:rsidRDefault="007A20C7" w:rsidP="007A20C7">
            <w:pPr>
              <w:pStyle w:val="TableParagraph"/>
              <w:tabs>
                <w:tab w:val="left" w:pos="2791"/>
                <w:tab w:val="left" w:pos="2911"/>
              </w:tabs>
              <w:ind w:left="314" w:right="46" w:hanging="10"/>
              <w:jc w:val="both"/>
              <w:rPr>
                <w:sz w:val="24"/>
                <w:szCs w:val="24"/>
              </w:rPr>
            </w:pPr>
            <w:r w:rsidRPr="001075B9">
              <w:rPr>
                <w:sz w:val="24"/>
                <w:szCs w:val="24"/>
              </w:rPr>
              <w:t>Проверить, что</w:t>
            </w:r>
            <w:r w:rsidRPr="001075B9">
              <w:rPr>
                <w:spacing w:val="40"/>
                <w:sz w:val="24"/>
                <w:szCs w:val="24"/>
              </w:rPr>
              <w:t xml:space="preserve"> </w:t>
            </w:r>
            <w:r w:rsidRPr="001075B9">
              <w:rPr>
                <w:sz w:val="24"/>
                <w:szCs w:val="24"/>
              </w:rPr>
              <w:t xml:space="preserve">учебники и </w:t>
            </w:r>
            <w:r w:rsidRPr="001075B9">
              <w:rPr>
                <w:spacing w:val="-2"/>
                <w:sz w:val="24"/>
                <w:szCs w:val="24"/>
              </w:rPr>
              <w:t>пособия,</w:t>
            </w:r>
            <w:r w:rsidRPr="001075B9">
              <w:rPr>
                <w:sz w:val="24"/>
                <w:szCs w:val="24"/>
              </w:rPr>
              <w:tab/>
            </w:r>
            <w:r w:rsidRPr="001075B9">
              <w:rPr>
                <w:sz w:val="24"/>
                <w:szCs w:val="24"/>
              </w:rPr>
              <w:tab/>
            </w:r>
            <w:r w:rsidRPr="001075B9">
              <w:rPr>
                <w:spacing w:val="-2"/>
                <w:sz w:val="24"/>
                <w:szCs w:val="24"/>
              </w:rPr>
              <w:t xml:space="preserve">которые </w:t>
            </w:r>
            <w:r w:rsidRPr="001075B9">
              <w:rPr>
                <w:sz w:val="24"/>
                <w:szCs w:val="24"/>
              </w:rPr>
              <w:t>используются в</w:t>
            </w:r>
            <w:r w:rsidRPr="001075B9">
              <w:rPr>
                <w:spacing w:val="-15"/>
                <w:sz w:val="24"/>
                <w:szCs w:val="24"/>
              </w:rPr>
              <w:t xml:space="preserve"> </w:t>
            </w:r>
            <w:r w:rsidRPr="001075B9">
              <w:rPr>
                <w:sz w:val="24"/>
                <w:szCs w:val="24"/>
              </w:rPr>
              <w:t xml:space="preserve">школе, входят в ФПУ с учетом изменений, </w:t>
            </w:r>
            <w:r w:rsidRPr="001075B9">
              <w:rPr>
                <w:spacing w:val="-2"/>
                <w:sz w:val="24"/>
                <w:szCs w:val="24"/>
              </w:rPr>
              <w:t>внесенных</w:t>
            </w:r>
            <w:r w:rsidRPr="001075B9">
              <w:rPr>
                <w:sz w:val="24"/>
                <w:szCs w:val="24"/>
              </w:rPr>
              <w:tab/>
            </w:r>
            <w:r w:rsidRPr="001075B9">
              <w:rPr>
                <w:spacing w:val="-2"/>
                <w:sz w:val="24"/>
                <w:szCs w:val="24"/>
              </w:rPr>
              <w:t xml:space="preserve">приказом </w:t>
            </w:r>
            <w:r w:rsidRPr="001075B9">
              <w:rPr>
                <w:sz w:val="24"/>
                <w:szCs w:val="24"/>
              </w:rPr>
              <w:t>Минпросвещения</w:t>
            </w:r>
            <w:r w:rsidRPr="001075B9">
              <w:rPr>
                <w:spacing w:val="80"/>
                <w:w w:val="150"/>
                <w:sz w:val="24"/>
                <w:szCs w:val="24"/>
              </w:rPr>
              <w:t xml:space="preserve"> </w:t>
            </w:r>
            <w:r w:rsidRPr="001075B9">
              <w:rPr>
                <w:sz w:val="24"/>
                <w:szCs w:val="24"/>
              </w:rPr>
              <w:t>от</w:t>
            </w:r>
            <w:r w:rsidRPr="001075B9">
              <w:rPr>
                <w:spacing w:val="-3"/>
                <w:sz w:val="24"/>
                <w:szCs w:val="24"/>
              </w:rPr>
              <w:t xml:space="preserve"> </w:t>
            </w:r>
            <w:r w:rsidRPr="001075B9">
              <w:rPr>
                <w:sz w:val="24"/>
                <w:szCs w:val="24"/>
              </w:rPr>
              <w:t>21.05.2024</w:t>
            </w:r>
          </w:p>
          <w:p w:rsidR="007A20C7" w:rsidRPr="001075B9" w:rsidRDefault="007A20C7" w:rsidP="007A20C7">
            <w:pPr>
              <w:pStyle w:val="TableParagraph"/>
              <w:ind w:left="314"/>
              <w:jc w:val="both"/>
              <w:rPr>
                <w:sz w:val="24"/>
                <w:szCs w:val="24"/>
              </w:rPr>
            </w:pPr>
            <w:r w:rsidRPr="001075B9">
              <w:rPr>
                <w:sz w:val="24"/>
                <w:szCs w:val="24"/>
              </w:rPr>
              <w:t>№</w:t>
            </w:r>
            <w:r w:rsidRPr="001075B9">
              <w:rPr>
                <w:spacing w:val="-1"/>
                <w:sz w:val="24"/>
                <w:szCs w:val="24"/>
              </w:rPr>
              <w:t xml:space="preserve"> </w:t>
            </w:r>
            <w:r w:rsidRPr="001075B9">
              <w:rPr>
                <w:spacing w:val="-5"/>
                <w:sz w:val="24"/>
                <w:szCs w:val="24"/>
              </w:rPr>
              <w:t>347</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right="100" w:hanging="12"/>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УВР, директор,</w:t>
            </w:r>
            <w:r w:rsidRPr="001075B9">
              <w:rPr>
                <w:spacing w:val="40"/>
                <w:sz w:val="24"/>
                <w:szCs w:val="24"/>
              </w:rPr>
              <w:t xml:space="preserve"> </w:t>
            </w:r>
            <w:r w:rsidRPr="001075B9">
              <w:rPr>
                <w:spacing w:val="-2"/>
                <w:sz w:val="24"/>
                <w:szCs w:val="24"/>
              </w:rPr>
              <w:t>заведующий библиотекой</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397"/>
                <w:tab w:val="left" w:pos="2452"/>
              </w:tabs>
              <w:ind w:left="313" w:right="42" w:hanging="10"/>
              <w:jc w:val="both"/>
              <w:rPr>
                <w:sz w:val="24"/>
                <w:szCs w:val="24"/>
              </w:rPr>
            </w:pPr>
            <w:r w:rsidRPr="001075B9">
              <w:rPr>
                <w:sz w:val="24"/>
                <w:szCs w:val="24"/>
              </w:rPr>
              <w:t xml:space="preserve">Проверка УМК, которые </w:t>
            </w:r>
            <w:r w:rsidRPr="001075B9">
              <w:rPr>
                <w:spacing w:val="-2"/>
                <w:sz w:val="24"/>
                <w:szCs w:val="24"/>
              </w:rPr>
              <w:t>используются</w:t>
            </w:r>
            <w:r w:rsidRPr="001075B9">
              <w:rPr>
                <w:sz w:val="24"/>
                <w:szCs w:val="24"/>
              </w:rPr>
              <w:tab/>
            </w:r>
            <w:r w:rsidRPr="001075B9">
              <w:rPr>
                <w:sz w:val="24"/>
                <w:szCs w:val="24"/>
              </w:rPr>
              <w:tab/>
              <w:t>в</w:t>
            </w:r>
            <w:r w:rsidRPr="001075B9">
              <w:rPr>
                <w:spacing w:val="-15"/>
                <w:sz w:val="24"/>
                <w:szCs w:val="24"/>
              </w:rPr>
              <w:t xml:space="preserve"> </w:t>
            </w:r>
            <w:r w:rsidRPr="001075B9">
              <w:rPr>
                <w:sz w:val="24"/>
                <w:szCs w:val="24"/>
              </w:rPr>
              <w:t>школе, отражена в справке по</w:t>
            </w:r>
            <w:r w:rsidRPr="001075B9">
              <w:rPr>
                <w:spacing w:val="40"/>
                <w:sz w:val="24"/>
                <w:szCs w:val="24"/>
              </w:rPr>
              <w:t xml:space="preserve"> </w:t>
            </w:r>
            <w:r w:rsidRPr="001075B9">
              <w:rPr>
                <w:spacing w:val="-2"/>
                <w:sz w:val="24"/>
                <w:szCs w:val="24"/>
              </w:rPr>
              <w:t>итогам</w:t>
            </w:r>
            <w:r w:rsidRPr="001075B9">
              <w:rPr>
                <w:sz w:val="24"/>
                <w:szCs w:val="24"/>
              </w:rPr>
              <w:tab/>
            </w:r>
            <w:r w:rsidRPr="001075B9">
              <w:rPr>
                <w:spacing w:val="-2"/>
                <w:sz w:val="24"/>
                <w:szCs w:val="24"/>
              </w:rPr>
              <w:t>контроля</w:t>
            </w:r>
          </w:p>
          <w:p w:rsidR="007A20C7" w:rsidRPr="001075B9" w:rsidRDefault="007A20C7" w:rsidP="007A20C7">
            <w:pPr>
              <w:pStyle w:val="TableParagraph"/>
              <w:tabs>
                <w:tab w:val="left" w:pos="2311"/>
              </w:tabs>
              <w:ind w:left="313" w:right="57"/>
              <w:jc w:val="both"/>
              <w:rPr>
                <w:sz w:val="24"/>
                <w:szCs w:val="24"/>
              </w:rPr>
            </w:pPr>
            <w:r w:rsidRPr="001075B9">
              <w:rPr>
                <w:spacing w:val="-2"/>
                <w:sz w:val="24"/>
                <w:szCs w:val="24"/>
              </w:rPr>
              <w:t>готовности</w:t>
            </w:r>
            <w:r w:rsidRPr="001075B9">
              <w:rPr>
                <w:sz w:val="24"/>
                <w:szCs w:val="24"/>
              </w:rPr>
              <w:tab/>
            </w:r>
            <w:r w:rsidRPr="001075B9">
              <w:rPr>
                <w:spacing w:val="-4"/>
                <w:sz w:val="24"/>
                <w:szCs w:val="24"/>
              </w:rPr>
              <w:t xml:space="preserve">школьной </w:t>
            </w:r>
            <w:r w:rsidRPr="001075B9">
              <w:rPr>
                <w:sz w:val="24"/>
                <w:szCs w:val="24"/>
              </w:rPr>
              <w:t>библиотеки к учебному году</w:t>
            </w:r>
          </w:p>
        </w:tc>
      </w:tr>
      <w:tr w:rsidR="007A20C7" w:rsidRPr="001075B9" w:rsidTr="007A20C7">
        <w:trPr>
          <w:trHeight w:val="2018"/>
        </w:trPr>
        <w:tc>
          <w:tcPr>
            <w:tcW w:w="2549" w:type="dxa"/>
          </w:tcPr>
          <w:p w:rsidR="007A20C7" w:rsidRPr="001075B9" w:rsidRDefault="007A20C7" w:rsidP="007A20C7">
            <w:pPr>
              <w:pStyle w:val="TableParagraph"/>
              <w:tabs>
                <w:tab w:val="left" w:pos="1524"/>
                <w:tab w:val="left" w:pos="2131"/>
              </w:tabs>
              <w:ind w:left="312" w:right="57" w:hanging="12"/>
              <w:rPr>
                <w:sz w:val="24"/>
                <w:szCs w:val="24"/>
              </w:rPr>
            </w:pPr>
            <w:r w:rsidRPr="001075B9">
              <w:rPr>
                <w:spacing w:val="-2"/>
                <w:sz w:val="24"/>
                <w:szCs w:val="24"/>
              </w:rPr>
              <w:t>Проверка обеспечения специальных</w:t>
            </w:r>
            <w:r w:rsidRPr="001075B9">
              <w:rPr>
                <w:spacing w:val="40"/>
                <w:sz w:val="24"/>
                <w:szCs w:val="24"/>
              </w:rPr>
              <w:t xml:space="preserve"> </w:t>
            </w:r>
            <w:r w:rsidRPr="001075B9">
              <w:rPr>
                <w:spacing w:val="-2"/>
                <w:sz w:val="24"/>
                <w:szCs w:val="24"/>
              </w:rPr>
              <w:t>условий</w:t>
            </w:r>
            <w:r w:rsidRPr="001075B9">
              <w:rPr>
                <w:sz w:val="24"/>
                <w:szCs w:val="24"/>
              </w:rPr>
              <w:tab/>
            </w:r>
            <w:r w:rsidRPr="001075B9">
              <w:rPr>
                <w:spacing w:val="-2"/>
                <w:sz w:val="24"/>
                <w:szCs w:val="24"/>
              </w:rPr>
              <w:t xml:space="preserve">обучения </w:t>
            </w:r>
            <w:r w:rsidRPr="001075B9">
              <w:rPr>
                <w:sz w:val="24"/>
                <w:szCs w:val="24"/>
              </w:rPr>
              <w:t>и воспитания</w:t>
            </w:r>
            <w:r w:rsidRPr="001075B9">
              <w:rPr>
                <w:sz w:val="24"/>
                <w:szCs w:val="24"/>
              </w:rPr>
              <w:tab/>
            </w:r>
            <w:r w:rsidRPr="001075B9">
              <w:rPr>
                <w:spacing w:val="-6"/>
                <w:sz w:val="24"/>
                <w:szCs w:val="24"/>
              </w:rPr>
              <w:t xml:space="preserve">для </w:t>
            </w:r>
            <w:r w:rsidRPr="001075B9">
              <w:rPr>
                <w:sz w:val="24"/>
                <w:szCs w:val="24"/>
              </w:rPr>
              <w:t>обучающихся с ОВЗ</w:t>
            </w:r>
          </w:p>
        </w:tc>
        <w:tc>
          <w:tcPr>
            <w:tcW w:w="3831" w:type="dxa"/>
          </w:tcPr>
          <w:p w:rsidR="007A20C7" w:rsidRPr="001075B9" w:rsidRDefault="007A20C7" w:rsidP="007A20C7">
            <w:pPr>
              <w:pStyle w:val="TableParagraph"/>
              <w:tabs>
                <w:tab w:val="left" w:pos="2227"/>
                <w:tab w:val="left" w:pos="2419"/>
              </w:tabs>
              <w:ind w:left="314" w:right="50" w:hanging="10"/>
              <w:jc w:val="both"/>
              <w:rPr>
                <w:sz w:val="24"/>
                <w:szCs w:val="24"/>
              </w:rPr>
            </w:pPr>
            <w:r w:rsidRPr="001075B9">
              <w:rPr>
                <w:spacing w:val="-2"/>
                <w:sz w:val="24"/>
                <w:szCs w:val="24"/>
              </w:rPr>
              <w:t>Проверить</w:t>
            </w:r>
            <w:r w:rsidRPr="001075B9">
              <w:rPr>
                <w:sz w:val="24"/>
                <w:szCs w:val="24"/>
              </w:rPr>
              <w:tab/>
            </w:r>
            <w:r w:rsidRPr="001075B9">
              <w:rPr>
                <w:sz w:val="24"/>
                <w:szCs w:val="24"/>
              </w:rPr>
              <w:tab/>
            </w:r>
            <w:r w:rsidRPr="001075B9">
              <w:rPr>
                <w:spacing w:val="-2"/>
                <w:sz w:val="24"/>
                <w:szCs w:val="24"/>
              </w:rPr>
              <w:t xml:space="preserve">организацию </w:t>
            </w:r>
            <w:r w:rsidRPr="001075B9">
              <w:rPr>
                <w:sz w:val="24"/>
                <w:szCs w:val="24"/>
              </w:rPr>
              <w:t xml:space="preserve">специальных образовательных </w:t>
            </w:r>
            <w:r w:rsidRPr="001075B9">
              <w:rPr>
                <w:spacing w:val="-2"/>
                <w:sz w:val="24"/>
                <w:szCs w:val="24"/>
              </w:rPr>
              <w:t>условий</w:t>
            </w:r>
            <w:r w:rsidRPr="001075B9">
              <w:rPr>
                <w:sz w:val="24"/>
                <w:szCs w:val="24"/>
              </w:rPr>
              <w:tab/>
              <w:t>в</w:t>
            </w:r>
            <w:r w:rsidRPr="001075B9">
              <w:rPr>
                <w:spacing w:val="-15"/>
                <w:sz w:val="24"/>
                <w:szCs w:val="24"/>
              </w:rPr>
              <w:t xml:space="preserve"> </w:t>
            </w:r>
            <w:r w:rsidRPr="001075B9">
              <w:rPr>
                <w:sz w:val="24"/>
                <w:szCs w:val="24"/>
              </w:rPr>
              <w:t>соответствии с</w:t>
            </w:r>
            <w:r w:rsidRPr="001075B9">
              <w:rPr>
                <w:spacing w:val="-8"/>
                <w:sz w:val="24"/>
                <w:szCs w:val="24"/>
              </w:rPr>
              <w:t xml:space="preserve"> </w:t>
            </w:r>
            <w:r w:rsidRPr="001075B9">
              <w:rPr>
                <w:sz w:val="24"/>
                <w:szCs w:val="24"/>
              </w:rPr>
              <w:t>потребностями учеников с</w:t>
            </w:r>
            <w:r w:rsidRPr="001075B9">
              <w:rPr>
                <w:spacing w:val="-4"/>
                <w:sz w:val="24"/>
                <w:szCs w:val="24"/>
              </w:rPr>
              <w:t xml:space="preserve"> </w:t>
            </w:r>
            <w:r w:rsidRPr="001075B9">
              <w:rPr>
                <w:sz w:val="24"/>
                <w:szCs w:val="24"/>
              </w:rPr>
              <w:t>ОВЗ и требованиями ФАОП</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left="303"/>
              <w:rPr>
                <w:sz w:val="24"/>
                <w:szCs w:val="24"/>
              </w:rPr>
            </w:pPr>
            <w:r w:rsidRPr="001075B9">
              <w:rPr>
                <w:spacing w:val="-2"/>
                <w:sz w:val="24"/>
                <w:szCs w:val="24"/>
              </w:rPr>
              <w:t>Директор,</w:t>
            </w:r>
          </w:p>
          <w:p w:rsidR="007A20C7" w:rsidRPr="001075B9" w:rsidRDefault="007A20C7" w:rsidP="007A20C7">
            <w:pPr>
              <w:pStyle w:val="TableParagraph"/>
              <w:ind w:left="315"/>
              <w:rPr>
                <w:sz w:val="24"/>
                <w:szCs w:val="24"/>
              </w:rPr>
            </w:pPr>
            <w:r w:rsidRPr="001075B9">
              <w:rPr>
                <w:sz w:val="24"/>
                <w:szCs w:val="24"/>
              </w:rPr>
              <w:t>замдиректора</w:t>
            </w:r>
            <w:r w:rsidRPr="001075B9">
              <w:rPr>
                <w:spacing w:val="-15"/>
                <w:sz w:val="24"/>
                <w:szCs w:val="24"/>
              </w:rPr>
              <w:t xml:space="preserve"> </w:t>
            </w:r>
            <w:r w:rsidRPr="001075B9">
              <w:rPr>
                <w:sz w:val="24"/>
                <w:szCs w:val="24"/>
              </w:rPr>
              <w:t>по</w:t>
            </w:r>
            <w:r w:rsidRPr="001075B9">
              <w:rPr>
                <w:spacing w:val="-15"/>
                <w:sz w:val="24"/>
                <w:szCs w:val="24"/>
              </w:rPr>
              <w:t xml:space="preserve"> </w:t>
            </w:r>
            <w:r w:rsidRPr="001075B9">
              <w:rPr>
                <w:sz w:val="24"/>
                <w:szCs w:val="24"/>
              </w:rPr>
              <w:t>УВР, замдиректора</w:t>
            </w:r>
            <w:r w:rsidRPr="001075B9">
              <w:rPr>
                <w:spacing w:val="-2"/>
                <w:sz w:val="24"/>
                <w:szCs w:val="24"/>
              </w:rPr>
              <w:t xml:space="preserve"> </w:t>
            </w:r>
            <w:r w:rsidRPr="001075B9">
              <w:rPr>
                <w:sz w:val="24"/>
                <w:szCs w:val="24"/>
              </w:rPr>
              <w:t>по</w:t>
            </w:r>
            <w:r w:rsidRPr="001075B9">
              <w:rPr>
                <w:spacing w:val="-1"/>
                <w:sz w:val="24"/>
                <w:szCs w:val="24"/>
              </w:rPr>
              <w:t xml:space="preserve"> </w:t>
            </w:r>
            <w:r w:rsidRPr="001075B9">
              <w:rPr>
                <w:spacing w:val="-5"/>
                <w:sz w:val="24"/>
                <w:szCs w:val="24"/>
              </w:rPr>
              <w:t>АХР</w:t>
            </w:r>
          </w:p>
        </w:tc>
        <w:tc>
          <w:tcPr>
            <w:tcW w:w="3400" w:type="dxa"/>
          </w:tcPr>
          <w:p w:rsidR="007A20C7" w:rsidRPr="001075B9" w:rsidRDefault="007A20C7" w:rsidP="007A20C7">
            <w:pPr>
              <w:pStyle w:val="TableParagraph"/>
              <w:ind w:left="304"/>
              <w:rPr>
                <w:sz w:val="24"/>
                <w:szCs w:val="24"/>
              </w:rPr>
            </w:pPr>
            <w:r w:rsidRPr="001075B9">
              <w:rPr>
                <w:spacing w:val="-2"/>
                <w:sz w:val="24"/>
                <w:szCs w:val="24"/>
              </w:rPr>
              <w:t>Специальные</w:t>
            </w:r>
          </w:p>
          <w:p w:rsidR="007A20C7" w:rsidRPr="001075B9" w:rsidRDefault="007A20C7" w:rsidP="007A20C7">
            <w:pPr>
              <w:pStyle w:val="TableParagraph"/>
              <w:tabs>
                <w:tab w:val="left" w:pos="2711"/>
              </w:tabs>
              <w:ind w:left="313" w:right="61"/>
              <w:jc w:val="both"/>
              <w:rPr>
                <w:sz w:val="24"/>
                <w:szCs w:val="24"/>
              </w:rPr>
            </w:pPr>
            <w:r w:rsidRPr="001075B9">
              <w:rPr>
                <w:sz w:val="24"/>
                <w:szCs w:val="24"/>
              </w:rPr>
              <w:t>образовательные условия соответствуют</w:t>
            </w:r>
            <w:r w:rsidRPr="001075B9">
              <w:rPr>
                <w:spacing w:val="-15"/>
                <w:sz w:val="24"/>
                <w:szCs w:val="24"/>
              </w:rPr>
              <w:t xml:space="preserve"> </w:t>
            </w:r>
            <w:r w:rsidRPr="001075B9">
              <w:rPr>
                <w:sz w:val="24"/>
                <w:szCs w:val="24"/>
              </w:rPr>
              <w:t xml:space="preserve">потребностям </w:t>
            </w:r>
            <w:r w:rsidRPr="001075B9">
              <w:rPr>
                <w:spacing w:val="-2"/>
                <w:sz w:val="24"/>
                <w:szCs w:val="24"/>
              </w:rPr>
              <w:t>учеников</w:t>
            </w:r>
            <w:r w:rsidRPr="001075B9">
              <w:rPr>
                <w:sz w:val="24"/>
                <w:szCs w:val="24"/>
              </w:rPr>
              <w:tab/>
            </w:r>
            <w:r w:rsidRPr="001075B9">
              <w:rPr>
                <w:spacing w:val="-2"/>
                <w:sz w:val="24"/>
                <w:szCs w:val="24"/>
              </w:rPr>
              <w:t>с</w:t>
            </w:r>
            <w:r w:rsidRPr="001075B9">
              <w:rPr>
                <w:spacing w:val="-13"/>
                <w:sz w:val="24"/>
                <w:szCs w:val="24"/>
              </w:rPr>
              <w:t xml:space="preserve"> </w:t>
            </w:r>
            <w:r w:rsidRPr="001075B9">
              <w:rPr>
                <w:spacing w:val="-2"/>
                <w:sz w:val="24"/>
                <w:szCs w:val="24"/>
              </w:rPr>
              <w:t xml:space="preserve">ОВЗ </w:t>
            </w:r>
            <w:r w:rsidRPr="001075B9">
              <w:rPr>
                <w:sz w:val="24"/>
                <w:szCs w:val="24"/>
              </w:rPr>
              <w:t>и требованиям ФАОП</w:t>
            </w:r>
          </w:p>
        </w:tc>
      </w:tr>
      <w:tr w:rsidR="007A20C7" w:rsidRPr="001075B9" w:rsidTr="007A20C7">
        <w:trPr>
          <w:trHeight w:val="779"/>
        </w:trPr>
        <w:tc>
          <w:tcPr>
            <w:tcW w:w="2549" w:type="dxa"/>
          </w:tcPr>
          <w:p w:rsidR="007A20C7" w:rsidRPr="001075B9" w:rsidRDefault="007A20C7" w:rsidP="007A20C7">
            <w:pPr>
              <w:pStyle w:val="TableParagraph"/>
              <w:ind w:left="312" w:right="157" w:hanging="12"/>
              <w:rPr>
                <w:sz w:val="24"/>
                <w:szCs w:val="24"/>
              </w:rPr>
            </w:pPr>
            <w:r w:rsidRPr="001075B9">
              <w:rPr>
                <w:spacing w:val="-2"/>
                <w:sz w:val="24"/>
                <w:szCs w:val="24"/>
              </w:rPr>
              <w:lastRenderedPageBreak/>
              <w:t xml:space="preserve">Контроль </w:t>
            </w:r>
            <w:r w:rsidRPr="001075B9">
              <w:rPr>
                <w:spacing w:val="-4"/>
                <w:sz w:val="24"/>
                <w:szCs w:val="24"/>
              </w:rPr>
              <w:t>расписания</w:t>
            </w:r>
          </w:p>
        </w:tc>
        <w:tc>
          <w:tcPr>
            <w:tcW w:w="3831" w:type="dxa"/>
          </w:tcPr>
          <w:p w:rsidR="007A20C7" w:rsidRPr="001075B9" w:rsidRDefault="007A20C7" w:rsidP="007A20C7">
            <w:pPr>
              <w:pStyle w:val="TableParagraph"/>
              <w:ind w:left="314" w:right="70" w:hanging="10"/>
              <w:rPr>
                <w:sz w:val="24"/>
                <w:szCs w:val="24"/>
              </w:rPr>
            </w:pPr>
            <w:r w:rsidRPr="001075B9">
              <w:rPr>
                <w:sz w:val="24"/>
                <w:szCs w:val="24"/>
              </w:rPr>
              <w:t>Проверить</w:t>
            </w:r>
            <w:r w:rsidRPr="001075B9">
              <w:rPr>
                <w:spacing w:val="40"/>
                <w:sz w:val="24"/>
                <w:szCs w:val="24"/>
              </w:rPr>
              <w:t xml:space="preserve"> </w:t>
            </w:r>
            <w:r w:rsidRPr="001075B9">
              <w:rPr>
                <w:sz w:val="24"/>
                <w:szCs w:val="24"/>
              </w:rPr>
              <w:t>расписание</w:t>
            </w:r>
            <w:r w:rsidRPr="001075B9">
              <w:rPr>
                <w:spacing w:val="40"/>
                <w:sz w:val="24"/>
                <w:szCs w:val="24"/>
              </w:rPr>
              <w:t xml:space="preserve"> </w:t>
            </w:r>
            <w:r w:rsidRPr="001075B9">
              <w:rPr>
                <w:sz w:val="24"/>
                <w:szCs w:val="24"/>
              </w:rPr>
              <w:t>учебных занятий</w:t>
            </w:r>
            <w:r w:rsidRPr="001075B9">
              <w:rPr>
                <w:spacing w:val="25"/>
                <w:sz w:val="24"/>
                <w:szCs w:val="24"/>
              </w:rPr>
              <w:t xml:space="preserve"> </w:t>
            </w:r>
            <w:r w:rsidRPr="001075B9">
              <w:rPr>
                <w:sz w:val="24"/>
                <w:szCs w:val="24"/>
              </w:rPr>
              <w:t>на</w:t>
            </w:r>
            <w:r w:rsidRPr="001075B9">
              <w:rPr>
                <w:spacing w:val="-5"/>
                <w:sz w:val="24"/>
                <w:szCs w:val="24"/>
              </w:rPr>
              <w:t xml:space="preserve"> </w:t>
            </w:r>
            <w:r w:rsidRPr="001075B9">
              <w:rPr>
                <w:sz w:val="24"/>
                <w:szCs w:val="24"/>
              </w:rPr>
              <w:t>2024/25</w:t>
            </w:r>
            <w:r w:rsidRPr="001075B9">
              <w:rPr>
                <w:spacing w:val="28"/>
                <w:sz w:val="24"/>
                <w:szCs w:val="24"/>
              </w:rPr>
              <w:t xml:space="preserve"> </w:t>
            </w:r>
            <w:r w:rsidRPr="001075B9">
              <w:rPr>
                <w:sz w:val="24"/>
                <w:szCs w:val="24"/>
              </w:rPr>
              <w:t>учебный</w:t>
            </w:r>
            <w:r w:rsidRPr="001075B9">
              <w:rPr>
                <w:spacing w:val="28"/>
                <w:sz w:val="24"/>
                <w:szCs w:val="24"/>
              </w:rPr>
              <w:t xml:space="preserve"> </w:t>
            </w:r>
            <w:r w:rsidRPr="001075B9">
              <w:rPr>
                <w:spacing w:val="-4"/>
                <w:sz w:val="24"/>
                <w:szCs w:val="24"/>
              </w:rPr>
              <w:t>год.</w:t>
            </w:r>
          </w:p>
        </w:tc>
        <w:tc>
          <w:tcPr>
            <w:tcW w:w="1840" w:type="dxa"/>
          </w:tcPr>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1874"/>
                <w:tab w:val="left" w:pos="2392"/>
                <w:tab w:val="left" w:pos="2536"/>
              </w:tabs>
              <w:ind w:left="313" w:right="60" w:hanging="10"/>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4"/>
                <w:sz w:val="24"/>
                <w:szCs w:val="24"/>
              </w:rPr>
              <w:t xml:space="preserve">контроля </w:t>
            </w:r>
            <w:r w:rsidRPr="001075B9">
              <w:rPr>
                <w:spacing w:val="-2"/>
                <w:sz w:val="24"/>
                <w:szCs w:val="24"/>
              </w:rPr>
              <w:t>отражены</w:t>
            </w:r>
            <w:r w:rsidRPr="001075B9">
              <w:rPr>
                <w:sz w:val="24"/>
                <w:szCs w:val="24"/>
              </w:rPr>
              <w:tab/>
            </w:r>
            <w:r w:rsidRPr="001075B9">
              <w:rPr>
                <w:spacing w:val="-10"/>
                <w:sz w:val="24"/>
                <w:szCs w:val="24"/>
              </w:rPr>
              <w:t>в</w:t>
            </w:r>
            <w:r w:rsidRPr="001075B9">
              <w:rPr>
                <w:sz w:val="24"/>
                <w:szCs w:val="24"/>
              </w:rPr>
              <w:tab/>
            </w:r>
            <w:r w:rsidRPr="001075B9">
              <w:rPr>
                <w:sz w:val="24"/>
                <w:szCs w:val="24"/>
              </w:rPr>
              <w:tab/>
            </w:r>
            <w:r w:rsidRPr="001075B9">
              <w:rPr>
                <w:spacing w:val="-4"/>
                <w:sz w:val="24"/>
                <w:szCs w:val="24"/>
              </w:rPr>
              <w:t>справке</w:t>
            </w:r>
          </w:p>
        </w:tc>
      </w:tr>
      <w:tr w:rsidR="007A20C7" w:rsidRPr="001075B9" w:rsidTr="007A20C7">
        <w:trPr>
          <w:trHeight w:val="2325"/>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tabs>
                <w:tab w:val="left" w:pos="2227"/>
                <w:tab w:val="left" w:pos="2422"/>
              </w:tabs>
              <w:ind w:left="314" w:right="49"/>
              <w:jc w:val="both"/>
              <w:rPr>
                <w:sz w:val="24"/>
                <w:szCs w:val="24"/>
              </w:rPr>
            </w:pPr>
            <w:r w:rsidRPr="001075B9">
              <w:rPr>
                <w:sz w:val="24"/>
                <w:szCs w:val="24"/>
              </w:rPr>
              <w:t xml:space="preserve">Убедиться, что расписание </w:t>
            </w:r>
            <w:r w:rsidRPr="001075B9">
              <w:rPr>
                <w:spacing w:val="-2"/>
                <w:sz w:val="24"/>
                <w:szCs w:val="24"/>
              </w:rPr>
              <w:t>составлено</w:t>
            </w:r>
            <w:r w:rsidRPr="001075B9">
              <w:rPr>
                <w:sz w:val="24"/>
                <w:szCs w:val="24"/>
              </w:rPr>
              <w:tab/>
              <w:t>в</w:t>
            </w:r>
            <w:r w:rsidRPr="001075B9">
              <w:rPr>
                <w:spacing w:val="-17"/>
                <w:sz w:val="24"/>
                <w:szCs w:val="24"/>
              </w:rPr>
              <w:t xml:space="preserve"> </w:t>
            </w:r>
            <w:r w:rsidRPr="001075B9">
              <w:rPr>
                <w:sz w:val="24"/>
                <w:szCs w:val="24"/>
              </w:rPr>
              <w:t>соответствии с</w:t>
            </w:r>
            <w:r w:rsidRPr="001075B9">
              <w:rPr>
                <w:spacing w:val="-6"/>
                <w:sz w:val="24"/>
                <w:szCs w:val="24"/>
              </w:rPr>
              <w:t xml:space="preserve"> </w:t>
            </w:r>
            <w:r w:rsidRPr="001075B9">
              <w:rPr>
                <w:sz w:val="24"/>
                <w:szCs w:val="24"/>
              </w:rPr>
              <w:t>требованиями СП</w:t>
            </w:r>
            <w:r w:rsidRPr="001075B9">
              <w:rPr>
                <w:spacing w:val="-1"/>
                <w:sz w:val="24"/>
                <w:szCs w:val="24"/>
              </w:rPr>
              <w:t xml:space="preserve"> </w:t>
            </w:r>
            <w:r w:rsidRPr="001075B9">
              <w:rPr>
                <w:sz w:val="24"/>
                <w:szCs w:val="24"/>
              </w:rPr>
              <w:t xml:space="preserve">2.4.3648-20 и </w:t>
            </w:r>
            <w:r w:rsidRPr="001075B9">
              <w:rPr>
                <w:spacing w:val="-2"/>
                <w:sz w:val="24"/>
                <w:szCs w:val="24"/>
              </w:rPr>
              <w:t>СанПиН</w:t>
            </w:r>
            <w:r w:rsidRPr="001075B9">
              <w:rPr>
                <w:sz w:val="24"/>
                <w:szCs w:val="24"/>
              </w:rPr>
              <w:tab/>
            </w:r>
            <w:r w:rsidRPr="001075B9">
              <w:rPr>
                <w:sz w:val="24"/>
                <w:szCs w:val="24"/>
              </w:rPr>
              <w:tab/>
              <w:t>1.2.3685-21</w:t>
            </w:r>
            <w:r w:rsidRPr="001075B9">
              <w:rPr>
                <w:spacing w:val="-3"/>
                <w:sz w:val="24"/>
                <w:szCs w:val="24"/>
              </w:rPr>
              <w:t xml:space="preserve"> </w:t>
            </w:r>
            <w:r w:rsidRPr="001075B9">
              <w:rPr>
                <w:spacing w:val="-10"/>
                <w:sz w:val="24"/>
                <w:szCs w:val="24"/>
              </w:rPr>
              <w:t>к</w:t>
            </w:r>
          </w:p>
          <w:p w:rsidR="007A20C7" w:rsidRPr="001075B9" w:rsidRDefault="007A20C7" w:rsidP="007A20C7">
            <w:pPr>
              <w:pStyle w:val="TableParagraph"/>
              <w:ind w:left="314" w:right="51"/>
              <w:jc w:val="both"/>
              <w:rPr>
                <w:sz w:val="24"/>
                <w:szCs w:val="24"/>
              </w:rPr>
            </w:pPr>
            <w:r w:rsidRPr="001075B9">
              <w:rPr>
                <w:sz w:val="24"/>
                <w:szCs w:val="24"/>
              </w:rPr>
              <w:t xml:space="preserve">расписанию, а также с учетом Методических рекомендаций </w:t>
            </w:r>
            <w:r w:rsidRPr="001075B9">
              <w:rPr>
                <w:spacing w:val="-2"/>
                <w:sz w:val="24"/>
                <w:szCs w:val="24"/>
              </w:rPr>
              <w:t>Роспотребнадзора</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383"/>
              </w:tabs>
              <w:ind w:left="313" w:right="62"/>
              <w:rPr>
                <w:sz w:val="24"/>
                <w:szCs w:val="24"/>
              </w:rPr>
            </w:pPr>
            <w:r w:rsidRPr="001075B9">
              <w:rPr>
                <w:sz w:val="24"/>
                <w:szCs w:val="24"/>
              </w:rPr>
              <w:t>по итогам</w:t>
            </w:r>
            <w:r w:rsidRPr="001075B9">
              <w:rPr>
                <w:sz w:val="24"/>
                <w:szCs w:val="24"/>
              </w:rPr>
              <w:tab/>
            </w:r>
            <w:r w:rsidRPr="001075B9">
              <w:rPr>
                <w:spacing w:val="-4"/>
                <w:sz w:val="24"/>
                <w:szCs w:val="24"/>
              </w:rPr>
              <w:t xml:space="preserve">проверки </w:t>
            </w:r>
            <w:r w:rsidRPr="001075B9">
              <w:rPr>
                <w:sz w:val="24"/>
                <w:szCs w:val="24"/>
              </w:rPr>
              <w:t>расписания занятий</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3"/>
                <w:sz w:val="24"/>
                <w:szCs w:val="24"/>
              </w:rPr>
              <w:t xml:space="preserve"> </w:t>
            </w:r>
            <w:r w:rsidRPr="001075B9">
              <w:rPr>
                <w:b/>
                <w:sz w:val="24"/>
                <w:szCs w:val="24"/>
              </w:rPr>
              <w:t>соответствия</w:t>
            </w:r>
            <w:r w:rsidRPr="001075B9">
              <w:rPr>
                <w:b/>
                <w:spacing w:val="-9"/>
                <w:sz w:val="24"/>
                <w:szCs w:val="24"/>
              </w:rPr>
              <w:t xml:space="preserve"> </w:t>
            </w:r>
            <w:r w:rsidRPr="001075B9">
              <w:rPr>
                <w:b/>
                <w:sz w:val="24"/>
                <w:szCs w:val="24"/>
              </w:rPr>
              <w:t>структуры</w:t>
            </w:r>
            <w:r w:rsidRPr="001075B9">
              <w:rPr>
                <w:b/>
                <w:spacing w:val="-9"/>
                <w:sz w:val="24"/>
                <w:szCs w:val="24"/>
              </w:rPr>
              <w:t xml:space="preserve"> </w:t>
            </w:r>
            <w:r w:rsidRPr="001075B9">
              <w:rPr>
                <w:b/>
                <w:sz w:val="24"/>
                <w:szCs w:val="24"/>
              </w:rPr>
              <w:t>и</w:t>
            </w:r>
            <w:r w:rsidRPr="001075B9">
              <w:rPr>
                <w:b/>
                <w:spacing w:val="-6"/>
                <w:sz w:val="24"/>
                <w:szCs w:val="24"/>
              </w:rPr>
              <w:t xml:space="preserve"> </w:t>
            </w:r>
            <w:r w:rsidRPr="001075B9">
              <w:rPr>
                <w:b/>
                <w:sz w:val="24"/>
                <w:szCs w:val="24"/>
              </w:rPr>
              <w:t>содержания</w:t>
            </w:r>
            <w:r w:rsidRPr="001075B9">
              <w:rPr>
                <w:b/>
                <w:spacing w:val="-9"/>
                <w:sz w:val="24"/>
                <w:szCs w:val="24"/>
              </w:rPr>
              <w:t xml:space="preserve"> </w:t>
            </w:r>
            <w:r w:rsidRPr="001075B9">
              <w:rPr>
                <w:b/>
                <w:sz w:val="24"/>
                <w:szCs w:val="24"/>
              </w:rPr>
              <w:t>ООП</w:t>
            </w:r>
            <w:r w:rsidRPr="001075B9">
              <w:rPr>
                <w:b/>
                <w:spacing w:val="-6"/>
                <w:sz w:val="24"/>
                <w:szCs w:val="24"/>
              </w:rPr>
              <w:t xml:space="preserve"> </w:t>
            </w:r>
            <w:r w:rsidRPr="001075B9">
              <w:rPr>
                <w:b/>
                <w:sz w:val="24"/>
                <w:szCs w:val="24"/>
              </w:rPr>
              <w:t>уровней</w:t>
            </w:r>
            <w:r w:rsidRPr="001075B9">
              <w:rPr>
                <w:b/>
                <w:spacing w:val="-8"/>
                <w:sz w:val="24"/>
                <w:szCs w:val="24"/>
              </w:rPr>
              <w:t xml:space="preserve"> </w:t>
            </w:r>
            <w:r w:rsidRPr="001075B9">
              <w:rPr>
                <w:b/>
                <w:sz w:val="24"/>
                <w:szCs w:val="24"/>
              </w:rPr>
              <w:t>образования</w:t>
            </w:r>
            <w:r w:rsidRPr="001075B9">
              <w:rPr>
                <w:b/>
                <w:spacing w:val="-13"/>
                <w:sz w:val="24"/>
                <w:szCs w:val="24"/>
              </w:rPr>
              <w:t xml:space="preserve"> </w:t>
            </w:r>
            <w:r w:rsidRPr="001075B9">
              <w:rPr>
                <w:b/>
                <w:sz w:val="24"/>
                <w:szCs w:val="24"/>
              </w:rPr>
              <w:t>требованиям</w:t>
            </w:r>
            <w:r w:rsidRPr="001075B9">
              <w:rPr>
                <w:b/>
                <w:spacing w:val="-8"/>
                <w:sz w:val="24"/>
                <w:szCs w:val="24"/>
              </w:rPr>
              <w:t xml:space="preserve"> </w:t>
            </w:r>
            <w:r w:rsidRPr="001075B9">
              <w:rPr>
                <w:b/>
                <w:sz w:val="24"/>
                <w:szCs w:val="24"/>
              </w:rPr>
              <w:t>ФГОС</w:t>
            </w:r>
            <w:r w:rsidRPr="001075B9">
              <w:rPr>
                <w:b/>
                <w:spacing w:val="-8"/>
                <w:sz w:val="24"/>
                <w:szCs w:val="24"/>
              </w:rPr>
              <w:t xml:space="preserve"> </w:t>
            </w:r>
            <w:r w:rsidRPr="001075B9">
              <w:rPr>
                <w:b/>
                <w:sz w:val="24"/>
                <w:szCs w:val="24"/>
              </w:rPr>
              <w:t>и</w:t>
            </w:r>
            <w:r w:rsidRPr="001075B9">
              <w:rPr>
                <w:b/>
                <w:spacing w:val="-1"/>
                <w:sz w:val="24"/>
                <w:szCs w:val="24"/>
              </w:rPr>
              <w:t xml:space="preserve"> </w:t>
            </w:r>
            <w:r w:rsidRPr="001075B9">
              <w:rPr>
                <w:b/>
                <w:spacing w:val="-5"/>
                <w:sz w:val="24"/>
                <w:szCs w:val="24"/>
              </w:rPr>
              <w:t>ФОП</w:t>
            </w:r>
          </w:p>
        </w:tc>
      </w:tr>
      <w:tr w:rsidR="007A20C7" w:rsidRPr="001075B9" w:rsidTr="007A20C7">
        <w:trPr>
          <w:trHeight w:val="3573"/>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960"/>
              </w:tabs>
              <w:ind w:left="312" w:right="59" w:hanging="12"/>
              <w:jc w:val="both"/>
              <w:rPr>
                <w:sz w:val="24"/>
                <w:szCs w:val="24"/>
              </w:rPr>
            </w:pPr>
            <w:r w:rsidRPr="001075B9">
              <w:rPr>
                <w:spacing w:val="-2"/>
                <w:sz w:val="24"/>
                <w:szCs w:val="24"/>
              </w:rPr>
              <w:t>Проверка</w:t>
            </w:r>
            <w:r w:rsidRPr="001075B9">
              <w:rPr>
                <w:sz w:val="24"/>
                <w:szCs w:val="24"/>
              </w:rPr>
              <w:tab/>
            </w:r>
            <w:r w:rsidRPr="001075B9">
              <w:rPr>
                <w:spacing w:val="-6"/>
                <w:sz w:val="24"/>
                <w:szCs w:val="24"/>
              </w:rPr>
              <w:t xml:space="preserve">ООП </w:t>
            </w:r>
            <w:r w:rsidRPr="001075B9">
              <w:rPr>
                <w:sz w:val="24"/>
                <w:szCs w:val="24"/>
              </w:rPr>
              <w:t>уровней</w:t>
            </w:r>
            <w:r w:rsidRPr="001075B9">
              <w:rPr>
                <w:spacing w:val="-15"/>
                <w:sz w:val="24"/>
                <w:szCs w:val="24"/>
              </w:rPr>
              <w:t xml:space="preserve"> </w:t>
            </w:r>
            <w:r w:rsidRPr="001075B9">
              <w:rPr>
                <w:sz w:val="24"/>
                <w:szCs w:val="24"/>
              </w:rPr>
              <w:t>образования на соответствие</w:t>
            </w:r>
          </w:p>
          <w:p w:rsidR="007A20C7" w:rsidRPr="001075B9" w:rsidRDefault="007A20C7" w:rsidP="007A20C7">
            <w:pPr>
              <w:pStyle w:val="TableParagraph"/>
              <w:ind w:left="312" w:right="106"/>
              <w:jc w:val="both"/>
              <w:rPr>
                <w:sz w:val="24"/>
                <w:szCs w:val="24"/>
              </w:rPr>
            </w:pPr>
            <w:r w:rsidRPr="001075B9">
              <w:rPr>
                <w:sz w:val="24"/>
                <w:szCs w:val="24"/>
              </w:rPr>
              <w:t>требованиям ФГОС и ФОП</w:t>
            </w:r>
          </w:p>
        </w:tc>
        <w:tc>
          <w:tcPr>
            <w:tcW w:w="3831" w:type="dxa"/>
          </w:tcPr>
          <w:p w:rsidR="007A20C7" w:rsidRPr="001075B9" w:rsidRDefault="007A20C7" w:rsidP="007A20C7">
            <w:pPr>
              <w:pStyle w:val="TableParagraph"/>
              <w:ind w:left="314" w:right="56" w:hanging="10"/>
              <w:jc w:val="both"/>
              <w:rPr>
                <w:sz w:val="24"/>
                <w:szCs w:val="24"/>
              </w:rPr>
            </w:pPr>
            <w:r w:rsidRPr="001075B9">
              <w:rPr>
                <w:sz w:val="24"/>
                <w:szCs w:val="24"/>
              </w:rPr>
              <w:t xml:space="preserve">Проанализировать ООП уровней </w:t>
            </w:r>
            <w:r w:rsidRPr="001075B9">
              <w:rPr>
                <w:spacing w:val="-2"/>
                <w:sz w:val="24"/>
                <w:szCs w:val="24"/>
              </w:rPr>
              <w:t>образования.</w:t>
            </w:r>
          </w:p>
          <w:p w:rsidR="007A20C7" w:rsidRPr="001075B9" w:rsidRDefault="007A20C7" w:rsidP="007A20C7">
            <w:pPr>
              <w:pStyle w:val="TableParagraph"/>
              <w:tabs>
                <w:tab w:val="left" w:pos="2230"/>
              </w:tabs>
              <w:ind w:left="314" w:right="49"/>
              <w:jc w:val="both"/>
              <w:rPr>
                <w:sz w:val="24"/>
                <w:szCs w:val="24"/>
              </w:rPr>
            </w:pPr>
            <w:r w:rsidRPr="001075B9">
              <w:rPr>
                <w:sz w:val="24"/>
                <w:szCs w:val="24"/>
              </w:rPr>
              <w:t xml:space="preserve">Проконтролировать, что в ООП уровней образования внесены </w:t>
            </w:r>
            <w:r w:rsidRPr="001075B9">
              <w:rPr>
                <w:spacing w:val="-2"/>
                <w:sz w:val="24"/>
                <w:szCs w:val="24"/>
              </w:rPr>
              <w:t>изменения</w:t>
            </w:r>
            <w:r w:rsidRPr="001075B9">
              <w:rPr>
                <w:sz w:val="24"/>
                <w:szCs w:val="24"/>
              </w:rPr>
              <w:tab/>
              <w:t>в</w:t>
            </w:r>
            <w:r w:rsidRPr="001075B9">
              <w:rPr>
                <w:spacing w:val="-17"/>
                <w:sz w:val="24"/>
                <w:szCs w:val="24"/>
              </w:rPr>
              <w:t xml:space="preserve"> </w:t>
            </w:r>
            <w:r w:rsidRPr="001075B9">
              <w:rPr>
                <w:sz w:val="24"/>
                <w:szCs w:val="24"/>
              </w:rPr>
              <w:t>соответствии с приказами.</w:t>
            </w:r>
          </w:p>
          <w:p w:rsidR="007A20C7" w:rsidRPr="001075B9" w:rsidRDefault="007A20C7" w:rsidP="007A20C7">
            <w:pPr>
              <w:pStyle w:val="TableParagraph"/>
              <w:tabs>
                <w:tab w:val="left" w:pos="2251"/>
                <w:tab w:val="left" w:pos="3226"/>
              </w:tabs>
              <w:ind w:left="314" w:right="52" w:hanging="10"/>
              <w:jc w:val="both"/>
              <w:rPr>
                <w:sz w:val="24"/>
                <w:szCs w:val="24"/>
              </w:rPr>
            </w:pPr>
            <w:r w:rsidRPr="001075B9">
              <w:rPr>
                <w:sz w:val="24"/>
                <w:szCs w:val="24"/>
              </w:rPr>
              <w:t xml:space="preserve">Убедиться, что программы всех </w:t>
            </w:r>
            <w:r w:rsidRPr="001075B9">
              <w:rPr>
                <w:spacing w:val="-2"/>
                <w:sz w:val="24"/>
                <w:szCs w:val="24"/>
              </w:rPr>
              <w:t>уровней</w:t>
            </w:r>
            <w:r w:rsidRPr="001075B9">
              <w:rPr>
                <w:sz w:val="24"/>
                <w:szCs w:val="24"/>
              </w:rPr>
              <w:tab/>
            </w:r>
            <w:r w:rsidRPr="001075B9">
              <w:rPr>
                <w:spacing w:val="-2"/>
                <w:sz w:val="24"/>
                <w:szCs w:val="24"/>
              </w:rPr>
              <w:t>соответствуют требованиям</w:t>
            </w:r>
            <w:r w:rsidRPr="001075B9">
              <w:rPr>
                <w:sz w:val="24"/>
                <w:szCs w:val="24"/>
              </w:rPr>
              <w:tab/>
            </w:r>
            <w:r w:rsidRPr="001075B9">
              <w:rPr>
                <w:sz w:val="24"/>
                <w:szCs w:val="24"/>
              </w:rPr>
              <w:tab/>
            </w:r>
            <w:r w:rsidRPr="001075B9">
              <w:rPr>
                <w:spacing w:val="-5"/>
                <w:sz w:val="24"/>
                <w:szCs w:val="24"/>
              </w:rPr>
              <w:t>ФОП</w:t>
            </w:r>
          </w:p>
          <w:p w:rsidR="007A20C7" w:rsidRPr="001075B9" w:rsidRDefault="007A20C7" w:rsidP="007A20C7">
            <w:pPr>
              <w:pStyle w:val="TableParagraph"/>
              <w:tabs>
                <w:tab w:val="left" w:pos="3098"/>
              </w:tabs>
              <w:ind w:left="314" w:right="67"/>
              <w:jc w:val="both"/>
              <w:rPr>
                <w:sz w:val="24"/>
                <w:szCs w:val="24"/>
              </w:rPr>
            </w:pPr>
            <w:r w:rsidRPr="001075B9">
              <w:rPr>
                <w:sz w:val="24"/>
                <w:szCs w:val="24"/>
              </w:rPr>
              <w:t>и действующих</w:t>
            </w:r>
            <w:r w:rsidRPr="001075B9">
              <w:rPr>
                <w:sz w:val="24"/>
                <w:szCs w:val="24"/>
              </w:rPr>
              <w:tab/>
            </w:r>
            <w:r w:rsidRPr="001075B9">
              <w:rPr>
                <w:spacing w:val="-6"/>
                <w:sz w:val="24"/>
                <w:szCs w:val="24"/>
              </w:rPr>
              <w:t xml:space="preserve">ФГОС </w:t>
            </w:r>
            <w:r w:rsidRPr="001075B9">
              <w:rPr>
                <w:sz w:val="24"/>
                <w:szCs w:val="24"/>
              </w:rPr>
              <w:t>по уровням образования</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3"/>
              <w:rPr>
                <w:sz w:val="24"/>
                <w:szCs w:val="24"/>
              </w:rPr>
            </w:pPr>
            <w:r w:rsidRPr="001075B9">
              <w:rPr>
                <w:spacing w:val="-2"/>
                <w:sz w:val="24"/>
                <w:szCs w:val="24"/>
              </w:rPr>
              <w:t>Директор,</w:t>
            </w:r>
          </w:p>
          <w:p w:rsidR="007A20C7" w:rsidRPr="001075B9" w:rsidRDefault="007A20C7" w:rsidP="007A20C7">
            <w:pPr>
              <w:pStyle w:val="TableParagraph"/>
              <w:ind w:left="315"/>
              <w:rPr>
                <w:sz w:val="24"/>
                <w:szCs w:val="24"/>
              </w:rPr>
            </w:pPr>
            <w:r w:rsidRPr="001075B9">
              <w:rPr>
                <w:sz w:val="24"/>
                <w:szCs w:val="24"/>
              </w:rPr>
              <w:t>замдиректора</w:t>
            </w:r>
            <w:r w:rsidRPr="001075B9">
              <w:rPr>
                <w:spacing w:val="-15"/>
                <w:sz w:val="24"/>
                <w:szCs w:val="24"/>
              </w:rPr>
              <w:t xml:space="preserve"> </w:t>
            </w:r>
            <w:r w:rsidRPr="001075B9">
              <w:rPr>
                <w:sz w:val="24"/>
                <w:szCs w:val="24"/>
              </w:rPr>
              <w:t>по</w:t>
            </w:r>
            <w:r w:rsidRPr="001075B9">
              <w:rPr>
                <w:spacing w:val="-15"/>
                <w:sz w:val="24"/>
                <w:szCs w:val="24"/>
              </w:rPr>
              <w:t xml:space="preserve"> </w:t>
            </w:r>
            <w:r w:rsidRPr="001075B9">
              <w:rPr>
                <w:sz w:val="24"/>
                <w:szCs w:val="24"/>
              </w:rPr>
              <w:t>УВР, руководители ШМО</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802"/>
              </w:tabs>
              <w:ind w:left="313" w:right="44" w:hanging="10"/>
              <w:jc w:val="both"/>
              <w:rPr>
                <w:sz w:val="24"/>
                <w:szCs w:val="24"/>
              </w:rPr>
            </w:pPr>
            <w:r w:rsidRPr="001075B9">
              <w:rPr>
                <w:sz w:val="24"/>
                <w:szCs w:val="24"/>
              </w:rPr>
              <w:t>В</w:t>
            </w:r>
            <w:r w:rsidRPr="001075B9">
              <w:rPr>
                <w:spacing w:val="-3"/>
                <w:sz w:val="24"/>
                <w:szCs w:val="24"/>
              </w:rPr>
              <w:t xml:space="preserve"> </w:t>
            </w:r>
            <w:r w:rsidRPr="001075B9">
              <w:rPr>
                <w:sz w:val="24"/>
                <w:szCs w:val="24"/>
              </w:rPr>
              <w:t xml:space="preserve">ООП уровней образования </w:t>
            </w:r>
            <w:r w:rsidRPr="001075B9">
              <w:rPr>
                <w:spacing w:val="-2"/>
                <w:sz w:val="24"/>
                <w:szCs w:val="24"/>
              </w:rPr>
              <w:t>внесены</w:t>
            </w:r>
            <w:r w:rsidRPr="001075B9">
              <w:rPr>
                <w:sz w:val="24"/>
                <w:szCs w:val="24"/>
              </w:rPr>
              <w:tab/>
            </w:r>
            <w:r w:rsidRPr="001075B9">
              <w:rPr>
                <w:spacing w:val="-2"/>
                <w:sz w:val="24"/>
                <w:szCs w:val="24"/>
              </w:rPr>
              <w:t xml:space="preserve">корректировки </w:t>
            </w:r>
            <w:r w:rsidRPr="001075B9">
              <w:rPr>
                <w:sz w:val="24"/>
                <w:szCs w:val="24"/>
              </w:rPr>
              <w:t>в соответствии</w:t>
            </w:r>
          </w:p>
          <w:p w:rsidR="007A20C7" w:rsidRPr="001075B9" w:rsidRDefault="007A20C7" w:rsidP="007A20C7">
            <w:pPr>
              <w:pStyle w:val="TableParagraph"/>
              <w:tabs>
                <w:tab w:val="left" w:pos="2673"/>
              </w:tabs>
              <w:ind w:left="313" w:right="62"/>
              <w:jc w:val="both"/>
              <w:rPr>
                <w:sz w:val="24"/>
                <w:szCs w:val="24"/>
              </w:rPr>
            </w:pPr>
            <w:r w:rsidRPr="001075B9">
              <w:rPr>
                <w:sz w:val="24"/>
                <w:szCs w:val="24"/>
              </w:rPr>
              <w:t>с обновленными</w:t>
            </w:r>
            <w:r w:rsidRPr="001075B9">
              <w:rPr>
                <w:sz w:val="24"/>
                <w:szCs w:val="24"/>
              </w:rPr>
              <w:tab/>
            </w:r>
            <w:r w:rsidRPr="001075B9">
              <w:rPr>
                <w:spacing w:val="-6"/>
                <w:sz w:val="24"/>
                <w:szCs w:val="24"/>
              </w:rPr>
              <w:t xml:space="preserve">ФГОС </w:t>
            </w:r>
            <w:r w:rsidRPr="001075B9">
              <w:rPr>
                <w:sz w:val="24"/>
                <w:szCs w:val="24"/>
              </w:rPr>
              <w:t>и ФОП</w:t>
            </w:r>
          </w:p>
        </w:tc>
      </w:tr>
      <w:tr w:rsidR="007A20C7" w:rsidRPr="001075B9" w:rsidTr="007A20C7">
        <w:trPr>
          <w:trHeight w:val="232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639"/>
              </w:tabs>
              <w:ind w:left="312" w:right="69" w:hanging="12"/>
              <w:rPr>
                <w:sz w:val="24"/>
                <w:szCs w:val="24"/>
              </w:rPr>
            </w:pPr>
            <w:r w:rsidRPr="001075B9">
              <w:rPr>
                <w:spacing w:val="-2"/>
                <w:sz w:val="24"/>
                <w:szCs w:val="24"/>
              </w:rPr>
              <w:t>Проверка</w:t>
            </w:r>
            <w:r w:rsidRPr="001075B9">
              <w:rPr>
                <w:sz w:val="24"/>
                <w:szCs w:val="24"/>
              </w:rPr>
              <w:tab/>
            </w:r>
            <w:r w:rsidRPr="001075B9">
              <w:rPr>
                <w:spacing w:val="-4"/>
                <w:sz w:val="24"/>
                <w:szCs w:val="24"/>
              </w:rPr>
              <w:t xml:space="preserve">рабочих </w:t>
            </w:r>
            <w:r w:rsidRPr="001075B9">
              <w:rPr>
                <w:spacing w:val="-2"/>
                <w:sz w:val="24"/>
                <w:szCs w:val="24"/>
              </w:rPr>
              <w:t>программ</w:t>
            </w:r>
          </w:p>
          <w:p w:rsidR="007A20C7" w:rsidRPr="001075B9" w:rsidRDefault="007A20C7" w:rsidP="007A20C7">
            <w:pPr>
              <w:pStyle w:val="TableParagraph"/>
              <w:ind w:left="312" w:right="1013"/>
              <w:rPr>
                <w:sz w:val="24"/>
                <w:szCs w:val="24"/>
              </w:rPr>
            </w:pPr>
            <w:r w:rsidRPr="001075B9">
              <w:rPr>
                <w:spacing w:val="-2"/>
                <w:sz w:val="24"/>
                <w:szCs w:val="24"/>
              </w:rPr>
              <w:t>по</w:t>
            </w:r>
            <w:r w:rsidRPr="001075B9">
              <w:rPr>
                <w:spacing w:val="-13"/>
                <w:sz w:val="24"/>
                <w:szCs w:val="24"/>
              </w:rPr>
              <w:t xml:space="preserve"> </w:t>
            </w:r>
            <w:r w:rsidRPr="001075B9">
              <w:rPr>
                <w:spacing w:val="-2"/>
                <w:sz w:val="24"/>
                <w:szCs w:val="24"/>
              </w:rPr>
              <w:t>учебным предметам</w:t>
            </w:r>
          </w:p>
        </w:tc>
        <w:tc>
          <w:tcPr>
            <w:tcW w:w="3831" w:type="dxa"/>
          </w:tcPr>
          <w:p w:rsidR="007A20C7" w:rsidRPr="001075B9" w:rsidRDefault="007A20C7" w:rsidP="007A20C7">
            <w:pPr>
              <w:pStyle w:val="TableParagraph"/>
              <w:tabs>
                <w:tab w:val="left" w:pos="2129"/>
                <w:tab w:val="left" w:pos="2933"/>
              </w:tabs>
              <w:ind w:left="314" w:right="47" w:hanging="10"/>
              <w:jc w:val="both"/>
              <w:rPr>
                <w:sz w:val="24"/>
                <w:szCs w:val="24"/>
              </w:rPr>
            </w:pPr>
            <w:r w:rsidRPr="001075B9">
              <w:rPr>
                <w:spacing w:val="-2"/>
                <w:sz w:val="24"/>
                <w:szCs w:val="24"/>
              </w:rPr>
              <w:t>Проанализировать</w:t>
            </w:r>
            <w:r w:rsidRPr="001075B9">
              <w:rPr>
                <w:sz w:val="24"/>
                <w:szCs w:val="24"/>
              </w:rPr>
              <w:tab/>
            </w:r>
            <w:r w:rsidRPr="001075B9">
              <w:rPr>
                <w:spacing w:val="-2"/>
                <w:sz w:val="24"/>
                <w:szCs w:val="24"/>
              </w:rPr>
              <w:t>рабочие программы</w:t>
            </w:r>
            <w:r w:rsidRPr="001075B9">
              <w:rPr>
                <w:sz w:val="24"/>
                <w:szCs w:val="24"/>
              </w:rPr>
              <w:tab/>
              <w:t>на</w:t>
            </w:r>
            <w:r w:rsidRPr="001075B9">
              <w:rPr>
                <w:spacing w:val="-15"/>
                <w:sz w:val="24"/>
                <w:szCs w:val="24"/>
              </w:rPr>
              <w:t xml:space="preserve"> </w:t>
            </w:r>
            <w:r w:rsidRPr="001075B9">
              <w:rPr>
                <w:sz w:val="24"/>
                <w:szCs w:val="24"/>
              </w:rPr>
              <w:t xml:space="preserve">соответствие </w:t>
            </w:r>
            <w:r w:rsidRPr="001075B9">
              <w:rPr>
                <w:spacing w:val="-2"/>
                <w:sz w:val="24"/>
                <w:szCs w:val="24"/>
              </w:rPr>
              <w:t>ФОП:</w:t>
            </w:r>
            <w:r w:rsidRPr="001075B9">
              <w:rPr>
                <w:spacing w:val="-13"/>
                <w:sz w:val="24"/>
                <w:szCs w:val="24"/>
              </w:rPr>
              <w:t xml:space="preserve"> </w:t>
            </w:r>
            <w:r w:rsidRPr="001075B9">
              <w:rPr>
                <w:spacing w:val="-2"/>
                <w:sz w:val="24"/>
                <w:szCs w:val="24"/>
              </w:rPr>
              <w:t>содержание</w:t>
            </w:r>
            <w:r w:rsidRPr="001075B9">
              <w:rPr>
                <w:spacing w:val="-13"/>
                <w:sz w:val="24"/>
                <w:szCs w:val="24"/>
              </w:rPr>
              <w:t xml:space="preserve"> </w:t>
            </w:r>
            <w:r w:rsidRPr="001075B9">
              <w:rPr>
                <w:spacing w:val="-2"/>
                <w:sz w:val="24"/>
                <w:szCs w:val="24"/>
              </w:rPr>
              <w:t>и</w:t>
            </w:r>
            <w:r w:rsidRPr="001075B9">
              <w:rPr>
                <w:spacing w:val="-8"/>
                <w:sz w:val="24"/>
                <w:szCs w:val="24"/>
              </w:rPr>
              <w:t xml:space="preserve"> </w:t>
            </w:r>
            <w:r w:rsidRPr="001075B9">
              <w:rPr>
                <w:spacing w:val="-2"/>
                <w:sz w:val="24"/>
                <w:szCs w:val="24"/>
              </w:rPr>
              <w:t xml:space="preserve">планируемые </w:t>
            </w:r>
            <w:r w:rsidRPr="001075B9">
              <w:rPr>
                <w:sz w:val="24"/>
                <w:szCs w:val="24"/>
              </w:rPr>
              <w:t>результаты</w:t>
            </w:r>
            <w:r w:rsidRPr="001075B9">
              <w:rPr>
                <w:spacing w:val="-15"/>
                <w:sz w:val="24"/>
                <w:szCs w:val="24"/>
              </w:rPr>
              <w:t xml:space="preserve"> </w:t>
            </w:r>
            <w:r w:rsidRPr="001075B9">
              <w:rPr>
                <w:sz w:val="24"/>
                <w:szCs w:val="24"/>
              </w:rPr>
              <w:t>должны</w:t>
            </w:r>
            <w:r w:rsidRPr="001075B9">
              <w:rPr>
                <w:spacing w:val="-15"/>
                <w:sz w:val="24"/>
                <w:szCs w:val="24"/>
              </w:rPr>
              <w:t xml:space="preserve"> </w:t>
            </w:r>
            <w:r w:rsidRPr="001075B9">
              <w:rPr>
                <w:sz w:val="24"/>
                <w:szCs w:val="24"/>
              </w:rPr>
              <w:t>быть</w:t>
            </w:r>
            <w:r w:rsidRPr="001075B9">
              <w:rPr>
                <w:spacing w:val="-11"/>
                <w:sz w:val="24"/>
                <w:szCs w:val="24"/>
              </w:rPr>
              <w:t xml:space="preserve"> </w:t>
            </w:r>
            <w:r w:rsidRPr="001075B9">
              <w:rPr>
                <w:sz w:val="24"/>
                <w:szCs w:val="24"/>
              </w:rPr>
              <w:t>не</w:t>
            </w:r>
            <w:r w:rsidRPr="001075B9">
              <w:rPr>
                <w:spacing w:val="-12"/>
                <w:sz w:val="24"/>
                <w:szCs w:val="24"/>
              </w:rPr>
              <w:t xml:space="preserve"> </w:t>
            </w:r>
            <w:r w:rsidRPr="001075B9">
              <w:rPr>
                <w:sz w:val="24"/>
                <w:szCs w:val="24"/>
              </w:rPr>
              <w:t>ниже планируемых результатов ФГОС и ФОП</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 xml:space="preserve">УВР, </w:t>
            </w:r>
            <w:r w:rsidRPr="001075B9">
              <w:rPr>
                <w:sz w:val="24"/>
                <w:szCs w:val="24"/>
              </w:rPr>
              <w:t>руководители ШМО</w:t>
            </w:r>
          </w:p>
        </w:tc>
        <w:tc>
          <w:tcPr>
            <w:tcW w:w="3400" w:type="dxa"/>
          </w:tcPr>
          <w:p w:rsidR="007A20C7" w:rsidRPr="001075B9" w:rsidRDefault="007A20C7" w:rsidP="007A20C7">
            <w:pPr>
              <w:pStyle w:val="TableParagraph"/>
              <w:tabs>
                <w:tab w:val="left" w:pos="2157"/>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 проверки рабочих программ</w:t>
            </w:r>
            <w:r w:rsidRPr="001075B9">
              <w:rPr>
                <w:spacing w:val="40"/>
                <w:sz w:val="24"/>
                <w:szCs w:val="24"/>
              </w:rPr>
              <w:t xml:space="preserve"> </w:t>
            </w:r>
            <w:r w:rsidRPr="001075B9">
              <w:rPr>
                <w:sz w:val="24"/>
                <w:szCs w:val="24"/>
              </w:rPr>
              <w:t>и</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итогам контроля качества </w:t>
            </w:r>
            <w:r w:rsidRPr="001075B9">
              <w:rPr>
                <w:spacing w:val="-2"/>
                <w:sz w:val="24"/>
                <w:szCs w:val="24"/>
              </w:rPr>
              <w:t>оценочных</w:t>
            </w:r>
            <w:r w:rsidRPr="001075B9">
              <w:rPr>
                <w:sz w:val="24"/>
                <w:szCs w:val="24"/>
              </w:rPr>
              <w:tab/>
            </w:r>
            <w:r w:rsidRPr="001075B9">
              <w:rPr>
                <w:spacing w:val="-2"/>
                <w:sz w:val="24"/>
                <w:szCs w:val="24"/>
              </w:rPr>
              <w:t xml:space="preserve">материалов </w:t>
            </w:r>
            <w:r w:rsidRPr="001075B9">
              <w:rPr>
                <w:sz w:val="24"/>
                <w:szCs w:val="24"/>
              </w:rPr>
              <w:t>рабочей программы</w:t>
            </w:r>
          </w:p>
        </w:tc>
      </w:tr>
    </w:tbl>
    <w:p w:rsidR="007A20C7" w:rsidRPr="001075B9" w:rsidRDefault="007A20C7" w:rsidP="007A20C7">
      <w:pPr>
        <w:pStyle w:val="TableParagraph"/>
        <w:jc w:val="both"/>
        <w:rPr>
          <w:sz w:val="24"/>
          <w:szCs w:val="24"/>
        </w:rPr>
        <w:sectPr w:rsidR="007A20C7" w:rsidRPr="001075B9" w:rsidSect="007A20C7">
          <w:type w:val="continuous"/>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2325"/>
        </w:trPr>
        <w:tc>
          <w:tcPr>
            <w:tcW w:w="2549" w:type="dxa"/>
          </w:tcPr>
          <w:p w:rsidR="007A20C7" w:rsidRPr="001075B9" w:rsidRDefault="007A20C7" w:rsidP="007A20C7">
            <w:pPr>
              <w:pStyle w:val="TableParagraph"/>
              <w:ind w:left="312" w:right="48" w:hanging="12"/>
              <w:jc w:val="both"/>
              <w:rPr>
                <w:sz w:val="24"/>
                <w:szCs w:val="24"/>
              </w:rPr>
            </w:pPr>
            <w:r w:rsidRPr="001075B9">
              <w:rPr>
                <w:sz w:val="24"/>
                <w:szCs w:val="24"/>
              </w:rPr>
              <w:t xml:space="preserve">Контроль рабочих программ учебного </w:t>
            </w:r>
            <w:r w:rsidRPr="001075B9">
              <w:rPr>
                <w:spacing w:val="-2"/>
                <w:sz w:val="24"/>
                <w:szCs w:val="24"/>
              </w:rPr>
              <w:t>предмета</w:t>
            </w:r>
          </w:p>
          <w:p w:rsidR="007A20C7" w:rsidRPr="001075B9" w:rsidRDefault="007A20C7" w:rsidP="007A20C7">
            <w:pPr>
              <w:pStyle w:val="TableParagraph"/>
              <w:ind w:left="312" w:right="39"/>
              <w:jc w:val="both"/>
              <w:rPr>
                <w:sz w:val="24"/>
                <w:szCs w:val="24"/>
              </w:rPr>
            </w:pPr>
            <w:r w:rsidRPr="001075B9">
              <w:rPr>
                <w:sz w:val="24"/>
                <w:szCs w:val="24"/>
              </w:rPr>
              <w:t xml:space="preserve">«Труд (технология)» для уровня НОО и </w:t>
            </w:r>
            <w:r w:rsidRPr="001075B9">
              <w:rPr>
                <w:spacing w:val="-4"/>
                <w:sz w:val="24"/>
                <w:szCs w:val="24"/>
              </w:rPr>
              <w:t>ООО</w:t>
            </w:r>
          </w:p>
        </w:tc>
        <w:tc>
          <w:tcPr>
            <w:tcW w:w="3831" w:type="dxa"/>
          </w:tcPr>
          <w:p w:rsidR="007A20C7" w:rsidRPr="001075B9" w:rsidRDefault="007A20C7" w:rsidP="007A20C7">
            <w:pPr>
              <w:pStyle w:val="TableParagraph"/>
              <w:tabs>
                <w:tab w:val="left" w:pos="2129"/>
                <w:tab w:val="left" w:pos="2935"/>
              </w:tabs>
              <w:ind w:left="314" w:right="49" w:hanging="10"/>
              <w:jc w:val="both"/>
              <w:rPr>
                <w:sz w:val="24"/>
                <w:szCs w:val="24"/>
              </w:rPr>
            </w:pPr>
            <w:r w:rsidRPr="001075B9">
              <w:rPr>
                <w:spacing w:val="-2"/>
                <w:sz w:val="24"/>
                <w:szCs w:val="24"/>
              </w:rPr>
              <w:t>Проанализировать</w:t>
            </w:r>
            <w:r w:rsidRPr="001075B9">
              <w:rPr>
                <w:sz w:val="24"/>
                <w:szCs w:val="24"/>
              </w:rPr>
              <w:tab/>
            </w:r>
            <w:r w:rsidRPr="001075B9">
              <w:rPr>
                <w:spacing w:val="-2"/>
                <w:sz w:val="24"/>
                <w:szCs w:val="24"/>
              </w:rPr>
              <w:t>рабочие программы</w:t>
            </w:r>
            <w:r w:rsidRPr="001075B9">
              <w:rPr>
                <w:sz w:val="24"/>
                <w:szCs w:val="24"/>
              </w:rPr>
              <w:tab/>
              <w:t>на</w:t>
            </w:r>
            <w:r w:rsidRPr="001075B9">
              <w:rPr>
                <w:spacing w:val="-15"/>
                <w:sz w:val="24"/>
                <w:szCs w:val="24"/>
              </w:rPr>
              <w:t xml:space="preserve"> </w:t>
            </w:r>
            <w:r w:rsidRPr="001075B9">
              <w:rPr>
                <w:sz w:val="24"/>
                <w:szCs w:val="24"/>
              </w:rPr>
              <w:t>соответствие ФОП: содержание</w:t>
            </w:r>
          </w:p>
          <w:p w:rsidR="007A20C7" w:rsidRPr="001075B9" w:rsidRDefault="007A20C7" w:rsidP="007A20C7">
            <w:pPr>
              <w:pStyle w:val="TableParagraph"/>
              <w:tabs>
                <w:tab w:val="left" w:pos="1783"/>
                <w:tab w:val="left" w:pos="2611"/>
                <w:tab w:val="left" w:pos="2933"/>
              </w:tabs>
              <w:ind w:left="314" w:right="47"/>
              <w:jc w:val="both"/>
              <w:rPr>
                <w:sz w:val="24"/>
                <w:szCs w:val="24"/>
              </w:rPr>
            </w:pPr>
            <w:r w:rsidRPr="001075B9">
              <w:rPr>
                <w:sz w:val="24"/>
                <w:szCs w:val="24"/>
              </w:rPr>
              <w:t>и планируемые</w:t>
            </w:r>
            <w:r w:rsidRPr="001075B9">
              <w:rPr>
                <w:sz w:val="24"/>
                <w:szCs w:val="24"/>
              </w:rPr>
              <w:tab/>
            </w:r>
            <w:r w:rsidRPr="001075B9">
              <w:rPr>
                <w:spacing w:val="-2"/>
                <w:sz w:val="24"/>
                <w:szCs w:val="24"/>
              </w:rPr>
              <w:t>результаты должны</w:t>
            </w:r>
            <w:r w:rsidRPr="001075B9">
              <w:rPr>
                <w:sz w:val="24"/>
                <w:szCs w:val="24"/>
              </w:rPr>
              <w:tab/>
            </w:r>
            <w:r w:rsidRPr="001075B9">
              <w:rPr>
                <w:spacing w:val="-4"/>
                <w:sz w:val="24"/>
                <w:szCs w:val="24"/>
              </w:rPr>
              <w:t>быть</w:t>
            </w:r>
            <w:r w:rsidRPr="001075B9">
              <w:rPr>
                <w:sz w:val="24"/>
                <w:szCs w:val="24"/>
              </w:rPr>
              <w:tab/>
            </w:r>
            <w:r w:rsidRPr="001075B9">
              <w:rPr>
                <w:sz w:val="24"/>
                <w:szCs w:val="24"/>
              </w:rPr>
              <w:tab/>
              <w:t>не</w:t>
            </w:r>
            <w:r w:rsidRPr="001075B9">
              <w:rPr>
                <w:spacing w:val="-15"/>
                <w:sz w:val="24"/>
                <w:szCs w:val="24"/>
              </w:rPr>
              <w:t xml:space="preserve"> </w:t>
            </w:r>
            <w:r w:rsidRPr="001075B9">
              <w:rPr>
                <w:sz w:val="24"/>
                <w:szCs w:val="24"/>
              </w:rPr>
              <w:t>ниже планируемых результатов ФГОС и ФОП</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итогам проверки рабочих </w:t>
            </w:r>
            <w:r w:rsidRPr="001075B9">
              <w:rPr>
                <w:spacing w:val="-2"/>
                <w:sz w:val="24"/>
                <w:szCs w:val="24"/>
              </w:rPr>
              <w:t>программ</w:t>
            </w:r>
          </w:p>
        </w:tc>
      </w:tr>
      <w:tr w:rsidR="007A20C7" w:rsidRPr="001075B9" w:rsidTr="007A20C7">
        <w:trPr>
          <w:trHeight w:val="2637"/>
        </w:trPr>
        <w:tc>
          <w:tcPr>
            <w:tcW w:w="2549" w:type="dxa"/>
          </w:tcPr>
          <w:p w:rsidR="007A20C7" w:rsidRPr="001075B9" w:rsidRDefault="007A20C7" w:rsidP="007A20C7">
            <w:pPr>
              <w:pStyle w:val="TableParagraph"/>
              <w:ind w:left="312" w:right="47" w:hanging="12"/>
              <w:jc w:val="both"/>
              <w:rPr>
                <w:sz w:val="24"/>
                <w:szCs w:val="24"/>
              </w:rPr>
            </w:pPr>
            <w:r w:rsidRPr="001075B9">
              <w:rPr>
                <w:sz w:val="24"/>
                <w:szCs w:val="24"/>
              </w:rPr>
              <w:t xml:space="preserve">Контроль рабочих программ учебного предмета «Основы </w:t>
            </w:r>
            <w:r w:rsidRPr="001075B9">
              <w:rPr>
                <w:spacing w:val="-2"/>
                <w:sz w:val="24"/>
                <w:szCs w:val="24"/>
              </w:rPr>
              <w:t>безопасности</w:t>
            </w:r>
          </w:p>
          <w:p w:rsidR="007A20C7" w:rsidRPr="001075B9" w:rsidRDefault="007A20C7" w:rsidP="007A20C7">
            <w:pPr>
              <w:pStyle w:val="TableParagraph"/>
              <w:ind w:left="312" w:right="39"/>
              <w:jc w:val="both"/>
              <w:rPr>
                <w:sz w:val="24"/>
                <w:szCs w:val="24"/>
              </w:rPr>
            </w:pPr>
            <w:r w:rsidRPr="001075B9">
              <w:rPr>
                <w:sz w:val="24"/>
                <w:szCs w:val="24"/>
              </w:rPr>
              <w:t xml:space="preserve">и защиты Родины» для уровня ООО и </w:t>
            </w:r>
            <w:r w:rsidRPr="001075B9">
              <w:rPr>
                <w:spacing w:val="-4"/>
                <w:sz w:val="24"/>
                <w:szCs w:val="24"/>
              </w:rPr>
              <w:t>СОО</w:t>
            </w:r>
          </w:p>
        </w:tc>
        <w:tc>
          <w:tcPr>
            <w:tcW w:w="3831" w:type="dxa"/>
          </w:tcPr>
          <w:p w:rsidR="007A20C7" w:rsidRPr="001075B9" w:rsidRDefault="007A20C7" w:rsidP="007A20C7">
            <w:pPr>
              <w:pStyle w:val="TableParagraph"/>
              <w:tabs>
                <w:tab w:val="left" w:pos="2129"/>
                <w:tab w:val="left" w:pos="2935"/>
              </w:tabs>
              <w:ind w:left="314" w:right="49" w:hanging="10"/>
              <w:jc w:val="both"/>
              <w:rPr>
                <w:sz w:val="24"/>
                <w:szCs w:val="24"/>
              </w:rPr>
            </w:pPr>
            <w:r w:rsidRPr="001075B9">
              <w:rPr>
                <w:spacing w:val="-2"/>
                <w:sz w:val="24"/>
                <w:szCs w:val="24"/>
              </w:rPr>
              <w:t>Проанализировать</w:t>
            </w:r>
            <w:r w:rsidRPr="001075B9">
              <w:rPr>
                <w:sz w:val="24"/>
                <w:szCs w:val="24"/>
              </w:rPr>
              <w:tab/>
            </w:r>
            <w:r w:rsidRPr="001075B9">
              <w:rPr>
                <w:spacing w:val="-2"/>
                <w:sz w:val="24"/>
                <w:szCs w:val="24"/>
              </w:rPr>
              <w:t>рабочие программы</w:t>
            </w:r>
            <w:r w:rsidRPr="001075B9">
              <w:rPr>
                <w:sz w:val="24"/>
                <w:szCs w:val="24"/>
              </w:rPr>
              <w:tab/>
              <w:t>на</w:t>
            </w:r>
            <w:r w:rsidRPr="001075B9">
              <w:rPr>
                <w:spacing w:val="-15"/>
                <w:sz w:val="24"/>
                <w:szCs w:val="24"/>
              </w:rPr>
              <w:t xml:space="preserve"> </w:t>
            </w:r>
            <w:r w:rsidRPr="001075B9">
              <w:rPr>
                <w:sz w:val="24"/>
                <w:szCs w:val="24"/>
              </w:rPr>
              <w:t>соответствие ФОП: содержание</w:t>
            </w:r>
          </w:p>
          <w:p w:rsidR="007A20C7" w:rsidRPr="001075B9" w:rsidRDefault="007A20C7" w:rsidP="007A20C7">
            <w:pPr>
              <w:pStyle w:val="TableParagraph"/>
              <w:tabs>
                <w:tab w:val="left" w:pos="1783"/>
                <w:tab w:val="left" w:pos="2611"/>
                <w:tab w:val="left" w:pos="2933"/>
              </w:tabs>
              <w:ind w:left="314" w:right="47"/>
              <w:jc w:val="both"/>
              <w:rPr>
                <w:sz w:val="24"/>
                <w:szCs w:val="24"/>
              </w:rPr>
            </w:pPr>
            <w:r w:rsidRPr="001075B9">
              <w:rPr>
                <w:sz w:val="24"/>
                <w:szCs w:val="24"/>
              </w:rPr>
              <w:t>и планируемые</w:t>
            </w:r>
            <w:r w:rsidRPr="001075B9">
              <w:rPr>
                <w:sz w:val="24"/>
                <w:szCs w:val="24"/>
              </w:rPr>
              <w:tab/>
            </w:r>
            <w:r w:rsidRPr="001075B9">
              <w:rPr>
                <w:spacing w:val="-2"/>
                <w:sz w:val="24"/>
                <w:szCs w:val="24"/>
              </w:rPr>
              <w:t>результаты должны</w:t>
            </w:r>
            <w:r w:rsidRPr="001075B9">
              <w:rPr>
                <w:sz w:val="24"/>
                <w:szCs w:val="24"/>
              </w:rPr>
              <w:tab/>
            </w:r>
            <w:r w:rsidRPr="001075B9">
              <w:rPr>
                <w:spacing w:val="-4"/>
                <w:sz w:val="24"/>
                <w:szCs w:val="24"/>
              </w:rPr>
              <w:t>быть</w:t>
            </w:r>
            <w:r w:rsidRPr="001075B9">
              <w:rPr>
                <w:sz w:val="24"/>
                <w:szCs w:val="24"/>
              </w:rPr>
              <w:tab/>
            </w:r>
            <w:r w:rsidRPr="001075B9">
              <w:rPr>
                <w:sz w:val="24"/>
                <w:szCs w:val="24"/>
              </w:rPr>
              <w:tab/>
              <w:t>не</w:t>
            </w:r>
            <w:r w:rsidRPr="001075B9">
              <w:rPr>
                <w:spacing w:val="-15"/>
                <w:sz w:val="24"/>
                <w:szCs w:val="24"/>
              </w:rPr>
              <w:t xml:space="preserve"> </w:t>
            </w:r>
            <w:r w:rsidRPr="001075B9">
              <w:rPr>
                <w:sz w:val="24"/>
                <w:szCs w:val="24"/>
              </w:rPr>
              <w:t>ниже планируемых результатов ФГОС и ФОП</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итогам проверки рабочих </w:t>
            </w:r>
            <w:r w:rsidRPr="001075B9">
              <w:rPr>
                <w:spacing w:val="-2"/>
                <w:sz w:val="24"/>
                <w:szCs w:val="24"/>
              </w:rPr>
              <w:t>программ</w:t>
            </w:r>
          </w:p>
        </w:tc>
      </w:tr>
      <w:tr w:rsidR="007A20C7" w:rsidRPr="001075B9" w:rsidTr="007A20C7">
        <w:trPr>
          <w:trHeight w:val="4183"/>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639"/>
                <w:tab w:val="left" w:pos="1785"/>
              </w:tabs>
              <w:ind w:left="312" w:right="61" w:hanging="12"/>
              <w:rPr>
                <w:sz w:val="24"/>
                <w:szCs w:val="24"/>
              </w:rPr>
            </w:pPr>
            <w:r w:rsidRPr="001075B9">
              <w:rPr>
                <w:spacing w:val="-2"/>
                <w:sz w:val="24"/>
                <w:szCs w:val="24"/>
              </w:rPr>
              <w:t>Проверка</w:t>
            </w:r>
            <w:r w:rsidRPr="001075B9">
              <w:rPr>
                <w:sz w:val="24"/>
                <w:szCs w:val="24"/>
              </w:rPr>
              <w:tab/>
            </w:r>
            <w:r w:rsidRPr="001075B9">
              <w:rPr>
                <w:spacing w:val="-2"/>
                <w:sz w:val="24"/>
                <w:szCs w:val="24"/>
              </w:rPr>
              <w:t>рабочих программ</w:t>
            </w:r>
            <w:r w:rsidRPr="001075B9">
              <w:rPr>
                <w:sz w:val="24"/>
                <w:szCs w:val="24"/>
              </w:rPr>
              <w:tab/>
            </w:r>
            <w:r w:rsidRPr="001075B9">
              <w:rPr>
                <w:sz w:val="24"/>
                <w:szCs w:val="24"/>
              </w:rPr>
              <w:tab/>
            </w:r>
            <w:r w:rsidRPr="001075B9">
              <w:rPr>
                <w:spacing w:val="-4"/>
                <w:sz w:val="24"/>
                <w:szCs w:val="24"/>
              </w:rPr>
              <w:t xml:space="preserve">курсов </w:t>
            </w:r>
            <w:r w:rsidRPr="001075B9">
              <w:rPr>
                <w:spacing w:val="-2"/>
                <w:sz w:val="24"/>
                <w:szCs w:val="24"/>
              </w:rPr>
              <w:t>внеурочной деятельности</w:t>
            </w:r>
          </w:p>
        </w:tc>
        <w:tc>
          <w:tcPr>
            <w:tcW w:w="3831" w:type="dxa"/>
          </w:tcPr>
          <w:p w:rsidR="007A20C7" w:rsidRPr="001075B9" w:rsidRDefault="007A20C7" w:rsidP="007A20C7">
            <w:pPr>
              <w:pStyle w:val="TableParagraph"/>
              <w:tabs>
                <w:tab w:val="left" w:pos="2369"/>
                <w:tab w:val="left" w:pos="2414"/>
                <w:tab w:val="left" w:pos="2638"/>
                <w:tab w:val="left" w:pos="2974"/>
              </w:tabs>
              <w:ind w:left="314" w:right="45" w:hanging="10"/>
              <w:jc w:val="both"/>
              <w:rPr>
                <w:sz w:val="24"/>
                <w:szCs w:val="24"/>
              </w:rPr>
            </w:pPr>
            <w:r w:rsidRPr="001075B9">
              <w:rPr>
                <w:sz w:val="24"/>
                <w:szCs w:val="24"/>
              </w:rPr>
              <w:t>Проконтролировать,</w:t>
            </w:r>
            <w:r w:rsidRPr="001075B9">
              <w:rPr>
                <w:spacing w:val="-15"/>
                <w:sz w:val="24"/>
                <w:szCs w:val="24"/>
              </w:rPr>
              <w:t xml:space="preserve"> </w:t>
            </w:r>
            <w:r w:rsidRPr="001075B9">
              <w:rPr>
                <w:sz w:val="24"/>
                <w:szCs w:val="24"/>
              </w:rPr>
              <w:t>как</w:t>
            </w:r>
            <w:r w:rsidRPr="001075B9">
              <w:rPr>
                <w:spacing w:val="-15"/>
                <w:sz w:val="24"/>
                <w:szCs w:val="24"/>
              </w:rPr>
              <w:t xml:space="preserve"> </w:t>
            </w:r>
            <w:r w:rsidRPr="001075B9">
              <w:rPr>
                <w:sz w:val="24"/>
                <w:szCs w:val="24"/>
              </w:rPr>
              <w:t xml:space="preserve">педагоги составили программы курсов </w:t>
            </w:r>
            <w:r w:rsidRPr="001075B9">
              <w:rPr>
                <w:spacing w:val="-2"/>
                <w:sz w:val="24"/>
                <w:szCs w:val="24"/>
              </w:rPr>
              <w:t>внеурочной</w:t>
            </w:r>
            <w:r w:rsidRPr="001075B9">
              <w:rPr>
                <w:sz w:val="24"/>
                <w:szCs w:val="24"/>
              </w:rPr>
              <w:tab/>
            </w:r>
            <w:r w:rsidRPr="001075B9">
              <w:rPr>
                <w:sz w:val="24"/>
                <w:szCs w:val="24"/>
              </w:rPr>
              <w:tab/>
            </w:r>
            <w:r w:rsidRPr="001075B9">
              <w:rPr>
                <w:spacing w:val="-2"/>
                <w:sz w:val="24"/>
                <w:szCs w:val="24"/>
              </w:rPr>
              <w:t xml:space="preserve">деятельности </w:t>
            </w:r>
            <w:r w:rsidRPr="001075B9">
              <w:rPr>
                <w:sz w:val="24"/>
                <w:szCs w:val="24"/>
              </w:rPr>
              <w:t>по</w:t>
            </w:r>
            <w:r w:rsidRPr="001075B9">
              <w:rPr>
                <w:spacing w:val="-7"/>
                <w:sz w:val="24"/>
                <w:szCs w:val="24"/>
              </w:rPr>
              <w:t xml:space="preserve"> </w:t>
            </w:r>
            <w:r w:rsidRPr="001075B9">
              <w:rPr>
                <w:sz w:val="24"/>
                <w:szCs w:val="24"/>
              </w:rPr>
              <w:t>ФГОС</w:t>
            </w:r>
            <w:r w:rsidRPr="001075B9">
              <w:rPr>
                <w:spacing w:val="-3"/>
                <w:sz w:val="24"/>
                <w:szCs w:val="24"/>
              </w:rPr>
              <w:t xml:space="preserve"> </w:t>
            </w:r>
            <w:r w:rsidRPr="001075B9">
              <w:rPr>
                <w:sz w:val="24"/>
                <w:szCs w:val="24"/>
              </w:rPr>
              <w:t>второго</w:t>
            </w:r>
            <w:r w:rsidRPr="001075B9">
              <w:rPr>
                <w:spacing w:val="-5"/>
                <w:sz w:val="24"/>
                <w:szCs w:val="24"/>
              </w:rPr>
              <w:t xml:space="preserve"> </w:t>
            </w:r>
            <w:r w:rsidRPr="001075B9">
              <w:rPr>
                <w:sz w:val="24"/>
                <w:szCs w:val="24"/>
              </w:rPr>
              <w:t>поколения,</w:t>
            </w:r>
            <w:r w:rsidRPr="001075B9">
              <w:rPr>
                <w:spacing w:val="-2"/>
                <w:sz w:val="24"/>
                <w:szCs w:val="24"/>
              </w:rPr>
              <w:t xml:space="preserve"> </w:t>
            </w:r>
            <w:r w:rsidRPr="001075B9">
              <w:rPr>
                <w:sz w:val="24"/>
                <w:szCs w:val="24"/>
              </w:rPr>
              <w:t xml:space="preserve">что </w:t>
            </w:r>
            <w:r w:rsidRPr="001075B9">
              <w:rPr>
                <w:spacing w:val="-2"/>
                <w:sz w:val="24"/>
                <w:szCs w:val="24"/>
              </w:rPr>
              <w:t>включили</w:t>
            </w:r>
            <w:r w:rsidRPr="001075B9">
              <w:rPr>
                <w:sz w:val="24"/>
                <w:szCs w:val="24"/>
              </w:rPr>
              <w:tab/>
            </w:r>
            <w:r w:rsidRPr="001075B9">
              <w:rPr>
                <w:spacing w:val="-2"/>
                <w:sz w:val="24"/>
                <w:szCs w:val="24"/>
              </w:rPr>
              <w:t>обязательные компоненты:</w:t>
            </w:r>
            <w:r w:rsidRPr="001075B9">
              <w:rPr>
                <w:sz w:val="24"/>
                <w:szCs w:val="24"/>
              </w:rPr>
              <w:tab/>
            </w:r>
            <w:r w:rsidRPr="001075B9">
              <w:rPr>
                <w:sz w:val="24"/>
                <w:szCs w:val="24"/>
              </w:rPr>
              <w:tab/>
            </w:r>
            <w:r w:rsidRPr="001075B9">
              <w:rPr>
                <w:sz w:val="24"/>
                <w:szCs w:val="24"/>
              </w:rPr>
              <w:tab/>
            </w:r>
            <w:r w:rsidRPr="001075B9">
              <w:rPr>
                <w:spacing w:val="-4"/>
                <w:sz w:val="24"/>
                <w:szCs w:val="24"/>
              </w:rPr>
              <w:t xml:space="preserve">результаты </w:t>
            </w:r>
            <w:r w:rsidRPr="001075B9">
              <w:rPr>
                <w:sz w:val="24"/>
                <w:szCs w:val="24"/>
              </w:rPr>
              <w:t xml:space="preserve">освоения курса, содержание курса с указанием форм </w:t>
            </w:r>
            <w:r w:rsidRPr="001075B9">
              <w:rPr>
                <w:spacing w:val="-2"/>
                <w:sz w:val="24"/>
                <w:szCs w:val="24"/>
              </w:rPr>
              <w:t>организации</w:t>
            </w:r>
            <w:r w:rsidRPr="001075B9">
              <w:rPr>
                <w:sz w:val="24"/>
                <w:szCs w:val="24"/>
              </w:rPr>
              <w:tab/>
            </w:r>
            <w:r w:rsidRPr="001075B9">
              <w:rPr>
                <w:sz w:val="24"/>
                <w:szCs w:val="24"/>
              </w:rPr>
              <w:tab/>
            </w:r>
            <w:r w:rsidRPr="001075B9">
              <w:rPr>
                <w:sz w:val="24"/>
                <w:szCs w:val="24"/>
              </w:rPr>
              <w:tab/>
            </w:r>
            <w:r w:rsidRPr="001075B9">
              <w:rPr>
                <w:sz w:val="24"/>
                <w:szCs w:val="24"/>
              </w:rPr>
              <w:tab/>
              <w:t>и</w:t>
            </w:r>
            <w:r w:rsidRPr="001075B9">
              <w:rPr>
                <w:spacing w:val="8"/>
                <w:sz w:val="24"/>
                <w:szCs w:val="24"/>
              </w:rPr>
              <w:t xml:space="preserve"> </w:t>
            </w:r>
            <w:r w:rsidRPr="001075B9">
              <w:rPr>
                <w:spacing w:val="-4"/>
                <w:sz w:val="24"/>
                <w:szCs w:val="24"/>
              </w:rPr>
              <w:t>видов</w:t>
            </w:r>
          </w:p>
          <w:p w:rsidR="007A20C7" w:rsidRPr="001075B9" w:rsidRDefault="007A20C7" w:rsidP="007A20C7">
            <w:pPr>
              <w:pStyle w:val="TableParagraph"/>
              <w:tabs>
                <w:tab w:val="left" w:pos="2414"/>
              </w:tabs>
              <w:ind w:left="314" w:right="46"/>
              <w:jc w:val="both"/>
              <w:rPr>
                <w:sz w:val="24"/>
                <w:szCs w:val="24"/>
              </w:rPr>
            </w:pPr>
            <w:r w:rsidRPr="001075B9">
              <w:rPr>
                <w:spacing w:val="-2"/>
                <w:sz w:val="24"/>
                <w:szCs w:val="24"/>
              </w:rPr>
              <w:t>деятельности,</w:t>
            </w:r>
            <w:r w:rsidRPr="001075B9">
              <w:rPr>
                <w:sz w:val="24"/>
                <w:szCs w:val="24"/>
              </w:rPr>
              <w:tab/>
            </w:r>
            <w:r w:rsidRPr="001075B9">
              <w:rPr>
                <w:spacing w:val="-4"/>
                <w:sz w:val="24"/>
                <w:szCs w:val="24"/>
              </w:rPr>
              <w:t xml:space="preserve">тематическое </w:t>
            </w:r>
            <w:r w:rsidRPr="001075B9">
              <w:rPr>
                <w:sz w:val="24"/>
                <w:szCs w:val="24"/>
              </w:rPr>
              <w:t>планирование,</w:t>
            </w:r>
            <w:r w:rsidRPr="001075B9">
              <w:rPr>
                <w:spacing w:val="40"/>
                <w:sz w:val="24"/>
                <w:szCs w:val="24"/>
              </w:rPr>
              <w:t xml:space="preserve"> </w:t>
            </w:r>
            <w:r w:rsidRPr="001075B9">
              <w:rPr>
                <w:sz w:val="24"/>
                <w:szCs w:val="24"/>
              </w:rPr>
              <w:t>в</w:t>
            </w:r>
            <w:r w:rsidRPr="001075B9">
              <w:rPr>
                <w:spacing w:val="-11"/>
                <w:sz w:val="24"/>
                <w:szCs w:val="24"/>
              </w:rPr>
              <w:t xml:space="preserve"> </w:t>
            </w:r>
            <w:r w:rsidRPr="001075B9">
              <w:rPr>
                <w:sz w:val="24"/>
                <w:szCs w:val="24"/>
              </w:rPr>
              <w:t>том</w:t>
            </w:r>
            <w:r w:rsidRPr="001075B9">
              <w:rPr>
                <w:spacing w:val="40"/>
                <w:sz w:val="24"/>
                <w:szCs w:val="24"/>
              </w:rPr>
              <w:t xml:space="preserve"> </w:t>
            </w:r>
            <w:r w:rsidRPr="001075B9">
              <w:rPr>
                <w:sz w:val="24"/>
                <w:szCs w:val="24"/>
              </w:rPr>
              <w:t xml:space="preserve">числе с учетом рабочей программы </w:t>
            </w:r>
            <w:r w:rsidRPr="001075B9">
              <w:rPr>
                <w:spacing w:val="-2"/>
                <w:sz w:val="24"/>
                <w:szCs w:val="24"/>
              </w:rPr>
              <w:t>воспитания.</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128"/>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итогам проверки рабочих </w:t>
            </w:r>
            <w:r w:rsidRPr="001075B9">
              <w:rPr>
                <w:spacing w:val="-2"/>
                <w:sz w:val="24"/>
                <w:szCs w:val="24"/>
              </w:rPr>
              <w:t>программ</w:t>
            </w:r>
            <w:r w:rsidRPr="001075B9">
              <w:rPr>
                <w:sz w:val="24"/>
                <w:szCs w:val="24"/>
              </w:rPr>
              <w:tab/>
            </w:r>
            <w:r w:rsidRPr="001075B9">
              <w:rPr>
                <w:spacing w:val="-2"/>
                <w:sz w:val="24"/>
                <w:szCs w:val="24"/>
              </w:rPr>
              <w:t>внеурочной деятельности</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7277"/>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tabs>
                <w:tab w:val="left" w:pos="2494"/>
                <w:tab w:val="left" w:pos="3413"/>
              </w:tabs>
              <w:ind w:left="314" w:right="47" w:hanging="10"/>
              <w:jc w:val="both"/>
              <w:rPr>
                <w:sz w:val="24"/>
                <w:szCs w:val="24"/>
              </w:rPr>
            </w:pPr>
            <w:r w:rsidRPr="001075B9">
              <w:rPr>
                <w:spacing w:val="-2"/>
                <w:sz w:val="24"/>
                <w:szCs w:val="24"/>
              </w:rPr>
              <w:t>Проконтролировать,</w:t>
            </w:r>
            <w:r w:rsidRPr="001075B9">
              <w:rPr>
                <w:sz w:val="24"/>
                <w:szCs w:val="24"/>
              </w:rPr>
              <w:tab/>
            </w:r>
            <w:r w:rsidRPr="001075B9">
              <w:rPr>
                <w:sz w:val="24"/>
                <w:szCs w:val="24"/>
              </w:rPr>
              <w:tab/>
            </w:r>
            <w:r w:rsidRPr="001075B9">
              <w:rPr>
                <w:spacing w:val="-4"/>
                <w:sz w:val="24"/>
                <w:szCs w:val="24"/>
              </w:rPr>
              <w:t xml:space="preserve">что </w:t>
            </w:r>
            <w:r w:rsidRPr="001075B9">
              <w:rPr>
                <w:sz w:val="24"/>
                <w:szCs w:val="24"/>
              </w:rPr>
              <w:t>в программы курсов внеурочной деятельности</w:t>
            </w:r>
            <w:r w:rsidRPr="001075B9">
              <w:rPr>
                <w:spacing w:val="-4"/>
                <w:sz w:val="24"/>
                <w:szCs w:val="24"/>
              </w:rPr>
              <w:t xml:space="preserve"> </w:t>
            </w:r>
            <w:r w:rsidRPr="001075B9">
              <w:rPr>
                <w:sz w:val="24"/>
                <w:szCs w:val="24"/>
              </w:rPr>
              <w:t>педагоги</w:t>
            </w:r>
            <w:r w:rsidRPr="001075B9">
              <w:rPr>
                <w:spacing w:val="-6"/>
                <w:sz w:val="24"/>
                <w:szCs w:val="24"/>
              </w:rPr>
              <w:t xml:space="preserve"> </w:t>
            </w:r>
            <w:r w:rsidRPr="001075B9">
              <w:rPr>
                <w:sz w:val="24"/>
                <w:szCs w:val="24"/>
              </w:rPr>
              <w:t xml:space="preserve">включили </w:t>
            </w:r>
            <w:r w:rsidRPr="001075B9">
              <w:rPr>
                <w:spacing w:val="-2"/>
                <w:sz w:val="24"/>
                <w:szCs w:val="24"/>
              </w:rPr>
              <w:t>обязательные</w:t>
            </w:r>
            <w:r w:rsidRPr="001075B9">
              <w:rPr>
                <w:sz w:val="24"/>
                <w:szCs w:val="24"/>
              </w:rPr>
              <w:tab/>
            </w:r>
            <w:r w:rsidRPr="001075B9">
              <w:rPr>
                <w:spacing w:val="-2"/>
                <w:sz w:val="24"/>
                <w:szCs w:val="24"/>
              </w:rPr>
              <w:t xml:space="preserve">компоненты </w:t>
            </w:r>
            <w:r w:rsidRPr="001075B9">
              <w:rPr>
                <w:sz w:val="24"/>
                <w:szCs w:val="24"/>
              </w:rPr>
              <w:t>по</w:t>
            </w:r>
            <w:r w:rsidRPr="001075B9">
              <w:rPr>
                <w:spacing w:val="70"/>
                <w:w w:val="150"/>
                <w:sz w:val="24"/>
                <w:szCs w:val="24"/>
              </w:rPr>
              <w:t xml:space="preserve">  </w:t>
            </w:r>
            <w:r w:rsidRPr="001075B9">
              <w:rPr>
                <w:sz w:val="24"/>
                <w:szCs w:val="24"/>
              </w:rPr>
              <w:t>ФГОС</w:t>
            </w:r>
            <w:r w:rsidRPr="001075B9">
              <w:rPr>
                <w:spacing w:val="76"/>
                <w:w w:val="150"/>
                <w:sz w:val="24"/>
                <w:szCs w:val="24"/>
              </w:rPr>
              <w:t xml:space="preserve">  </w:t>
            </w:r>
            <w:r w:rsidRPr="001075B9">
              <w:rPr>
                <w:sz w:val="24"/>
                <w:szCs w:val="24"/>
              </w:rPr>
              <w:t>НОО</w:t>
            </w:r>
            <w:r w:rsidRPr="001075B9">
              <w:rPr>
                <w:spacing w:val="74"/>
                <w:w w:val="150"/>
                <w:sz w:val="24"/>
                <w:szCs w:val="24"/>
              </w:rPr>
              <w:t xml:space="preserve">  </w:t>
            </w:r>
            <w:r w:rsidRPr="001075B9">
              <w:rPr>
                <w:sz w:val="24"/>
                <w:szCs w:val="24"/>
              </w:rPr>
              <w:t>и</w:t>
            </w:r>
            <w:r w:rsidRPr="001075B9">
              <w:rPr>
                <w:spacing w:val="72"/>
                <w:w w:val="150"/>
                <w:sz w:val="24"/>
                <w:szCs w:val="24"/>
              </w:rPr>
              <w:t xml:space="preserve">  </w:t>
            </w:r>
            <w:r w:rsidRPr="001075B9">
              <w:rPr>
                <w:spacing w:val="-4"/>
                <w:sz w:val="24"/>
                <w:szCs w:val="24"/>
              </w:rPr>
              <w:t>ООО:</w:t>
            </w:r>
          </w:p>
          <w:p w:rsidR="007A20C7" w:rsidRPr="001075B9" w:rsidRDefault="007A20C7" w:rsidP="007A20C7">
            <w:pPr>
              <w:pStyle w:val="TableParagraph"/>
              <w:tabs>
                <w:tab w:val="left" w:pos="2323"/>
                <w:tab w:val="left" w:pos="2390"/>
                <w:tab w:val="left" w:pos="2609"/>
                <w:tab w:val="left" w:pos="2652"/>
                <w:tab w:val="left" w:pos="2954"/>
              </w:tabs>
              <w:ind w:left="314" w:right="43"/>
              <w:jc w:val="both"/>
              <w:rPr>
                <w:sz w:val="24"/>
                <w:szCs w:val="24"/>
              </w:rPr>
            </w:pPr>
            <w:r w:rsidRPr="001075B9">
              <w:rPr>
                <w:sz w:val="24"/>
                <w:szCs w:val="24"/>
              </w:rPr>
              <w:t xml:space="preserve">содержание учебного курса, </w:t>
            </w:r>
            <w:r w:rsidRPr="001075B9">
              <w:rPr>
                <w:spacing w:val="-2"/>
                <w:sz w:val="24"/>
                <w:szCs w:val="24"/>
              </w:rPr>
              <w:t>планируемые</w:t>
            </w:r>
            <w:r w:rsidRPr="001075B9">
              <w:rPr>
                <w:sz w:val="24"/>
                <w:szCs w:val="24"/>
              </w:rPr>
              <w:tab/>
            </w:r>
            <w:r w:rsidRPr="001075B9">
              <w:rPr>
                <w:sz w:val="24"/>
                <w:szCs w:val="24"/>
              </w:rPr>
              <w:tab/>
            </w:r>
            <w:r w:rsidRPr="001075B9">
              <w:rPr>
                <w:sz w:val="24"/>
                <w:szCs w:val="24"/>
              </w:rPr>
              <w:tab/>
            </w:r>
            <w:r w:rsidRPr="001075B9">
              <w:rPr>
                <w:spacing w:val="-2"/>
                <w:sz w:val="24"/>
                <w:szCs w:val="24"/>
              </w:rPr>
              <w:t xml:space="preserve">результаты </w:t>
            </w:r>
            <w:r w:rsidRPr="001075B9">
              <w:rPr>
                <w:sz w:val="24"/>
                <w:szCs w:val="24"/>
              </w:rPr>
              <w:t xml:space="preserve">освоения учебного курса, </w:t>
            </w:r>
            <w:r w:rsidRPr="001075B9">
              <w:rPr>
                <w:spacing w:val="-2"/>
                <w:sz w:val="24"/>
                <w:szCs w:val="24"/>
              </w:rPr>
              <w:t>тематическое</w:t>
            </w:r>
            <w:r w:rsidRPr="001075B9">
              <w:rPr>
                <w:sz w:val="24"/>
                <w:szCs w:val="24"/>
              </w:rPr>
              <w:tab/>
            </w:r>
            <w:r w:rsidRPr="001075B9">
              <w:rPr>
                <w:spacing w:val="-2"/>
                <w:sz w:val="24"/>
                <w:szCs w:val="24"/>
              </w:rPr>
              <w:t xml:space="preserve">планирование </w:t>
            </w:r>
            <w:r w:rsidRPr="001075B9">
              <w:rPr>
                <w:sz w:val="24"/>
                <w:szCs w:val="24"/>
              </w:rPr>
              <w:t>с указанием</w:t>
            </w:r>
            <w:r w:rsidRPr="001075B9">
              <w:rPr>
                <w:sz w:val="24"/>
                <w:szCs w:val="24"/>
              </w:rPr>
              <w:tab/>
            </w:r>
            <w:r w:rsidRPr="001075B9">
              <w:rPr>
                <w:sz w:val="24"/>
                <w:szCs w:val="24"/>
              </w:rPr>
              <w:tab/>
            </w:r>
            <w:r w:rsidRPr="001075B9">
              <w:rPr>
                <w:sz w:val="24"/>
                <w:szCs w:val="24"/>
              </w:rPr>
              <w:tab/>
            </w:r>
            <w:r w:rsidRPr="001075B9">
              <w:rPr>
                <w:sz w:val="24"/>
                <w:szCs w:val="24"/>
              </w:rPr>
              <w:tab/>
            </w:r>
            <w:r w:rsidRPr="001075B9">
              <w:rPr>
                <w:spacing w:val="-4"/>
                <w:sz w:val="24"/>
                <w:szCs w:val="24"/>
              </w:rPr>
              <w:t xml:space="preserve">количества </w:t>
            </w:r>
            <w:r w:rsidRPr="001075B9">
              <w:rPr>
                <w:sz w:val="24"/>
                <w:szCs w:val="24"/>
              </w:rPr>
              <w:t>академических</w:t>
            </w:r>
            <w:r w:rsidRPr="001075B9">
              <w:rPr>
                <w:spacing w:val="-2"/>
                <w:sz w:val="24"/>
                <w:szCs w:val="24"/>
              </w:rPr>
              <w:t xml:space="preserve"> </w:t>
            </w:r>
            <w:r w:rsidRPr="001075B9">
              <w:rPr>
                <w:sz w:val="24"/>
                <w:szCs w:val="24"/>
              </w:rPr>
              <w:t>часов,</w:t>
            </w:r>
            <w:r w:rsidRPr="001075B9">
              <w:rPr>
                <w:spacing w:val="-7"/>
                <w:sz w:val="24"/>
                <w:szCs w:val="24"/>
              </w:rPr>
              <w:t xml:space="preserve"> </w:t>
            </w:r>
            <w:r w:rsidRPr="001075B9">
              <w:rPr>
                <w:sz w:val="24"/>
                <w:szCs w:val="24"/>
              </w:rPr>
              <w:t>отводимых на освоение</w:t>
            </w:r>
            <w:r w:rsidRPr="001075B9">
              <w:rPr>
                <w:spacing w:val="80"/>
                <w:sz w:val="24"/>
                <w:szCs w:val="24"/>
              </w:rPr>
              <w:t xml:space="preserve">   </w:t>
            </w:r>
            <w:r w:rsidRPr="001075B9">
              <w:rPr>
                <w:sz w:val="24"/>
                <w:szCs w:val="24"/>
              </w:rPr>
              <w:t>каждой</w:t>
            </w:r>
            <w:r w:rsidRPr="001075B9">
              <w:rPr>
                <w:spacing w:val="80"/>
                <w:sz w:val="24"/>
                <w:szCs w:val="24"/>
              </w:rPr>
              <w:t xml:space="preserve">   </w:t>
            </w:r>
            <w:r w:rsidRPr="001075B9">
              <w:rPr>
                <w:sz w:val="24"/>
                <w:szCs w:val="24"/>
              </w:rPr>
              <w:t>темы и</w:t>
            </w:r>
            <w:r w:rsidRPr="001075B9">
              <w:rPr>
                <w:spacing w:val="-15"/>
                <w:sz w:val="24"/>
                <w:szCs w:val="24"/>
              </w:rPr>
              <w:t xml:space="preserve"> </w:t>
            </w:r>
            <w:r w:rsidRPr="001075B9">
              <w:rPr>
                <w:sz w:val="24"/>
                <w:szCs w:val="24"/>
              </w:rPr>
              <w:t>возможность</w:t>
            </w:r>
            <w:r w:rsidRPr="001075B9">
              <w:rPr>
                <w:spacing w:val="-3"/>
                <w:sz w:val="24"/>
                <w:szCs w:val="24"/>
              </w:rPr>
              <w:t xml:space="preserve"> </w:t>
            </w:r>
            <w:r w:rsidRPr="001075B9">
              <w:rPr>
                <w:sz w:val="24"/>
                <w:szCs w:val="24"/>
              </w:rPr>
              <w:t>использования</w:t>
            </w:r>
            <w:r w:rsidRPr="001075B9">
              <w:rPr>
                <w:spacing w:val="30"/>
                <w:sz w:val="24"/>
                <w:szCs w:val="24"/>
              </w:rPr>
              <w:t xml:space="preserve"> </w:t>
            </w:r>
            <w:r w:rsidRPr="001075B9">
              <w:rPr>
                <w:sz w:val="24"/>
                <w:szCs w:val="24"/>
              </w:rPr>
              <w:t xml:space="preserve">по этой теме электронных (цифровых) образовательных ресурсов. Проконтролировать, что программы учебных курсов </w:t>
            </w:r>
            <w:r w:rsidRPr="001075B9">
              <w:rPr>
                <w:spacing w:val="-2"/>
                <w:sz w:val="24"/>
                <w:szCs w:val="24"/>
              </w:rPr>
              <w:t>внеурочной</w:t>
            </w:r>
            <w:r w:rsidRPr="001075B9">
              <w:rPr>
                <w:sz w:val="24"/>
                <w:szCs w:val="24"/>
              </w:rPr>
              <w:tab/>
            </w:r>
            <w:r w:rsidRPr="001075B9">
              <w:rPr>
                <w:sz w:val="24"/>
                <w:szCs w:val="24"/>
              </w:rPr>
              <w:tab/>
            </w:r>
            <w:r w:rsidRPr="001075B9">
              <w:rPr>
                <w:spacing w:val="-2"/>
                <w:sz w:val="24"/>
                <w:szCs w:val="24"/>
              </w:rPr>
              <w:t xml:space="preserve">деятельности </w:t>
            </w:r>
            <w:r w:rsidRPr="001075B9">
              <w:rPr>
                <w:sz w:val="24"/>
                <w:szCs w:val="24"/>
              </w:rPr>
              <w:t xml:space="preserve">содержат указание на форму </w:t>
            </w:r>
            <w:r w:rsidRPr="001075B9">
              <w:rPr>
                <w:spacing w:val="-2"/>
                <w:sz w:val="24"/>
                <w:szCs w:val="24"/>
              </w:rPr>
              <w:t>проведения</w:t>
            </w:r>
            <w:r w:rsidRPr="001075B9">
              <w:rPr>
                <w:sz w:val="24"/>
                <w:szCs w:val="24"/>
              </w:rPr>
              <w:tab/>
            </w:r>
            <w:r w:rsidRPr="001075B9">
              <w:rPr>
                <w:sz w:val="24"/>
                <w:szCs w:val="24"/>
              </w:rPr>
              <w:tab/>
            </w:r>
            <w:r w:rsidRPr="001075B9">
              <w:rPr>
                <w:sz w:val="24"/>
                <w:szCs w:val="24"/>
              </w:rPr>
              <w:tab/>
            </w:r>
            <w:r w:rsidRPr="001075B9">
              <w:rPr>
                <w:sz w:val="24"/>
                <w:szCs w:val="24"/>
              </w:rPr>
              <w:tab/>
            </w:r>
            <w:r w:rsidRPr="001075B9">
              <w:rPr>
                <w:sz w:val="24"/>
                <w:szCs w:val="24"/>
              </w:rPr>
              <w:tab/>
            </w:r>
            <w:r w:rsidRPr="001075B9">
              <w:rPr>
                <w:spacing w:val="-2"/>
                <w:sz w:val="24"/>
                <w:szCs w:val="24"/>
              </w:rPr>
              <w:t xml:space="preserve">занятий </w:t>
            </w:r>
            <w:r w:rsidRPr="001075B9">
              <w:rPr>
                <w:sz w:val="24"/>
                <w:szCs w:val="24"/>
              </w:rPr>
              <w:t>и</w:t>
            </w:r>
            <w:r w:rsidRPr="001075B9">
              <w:rPr>
                <w:spacing w:val="-8"/>
                <w:sz w:val="24"/>
                <w:szCs w:val="24"/>
              </w:rPr>
              <w:t xml:space="preserve"> </w:t>
            </w:r>
            <w:r w:rsidRPr="001075B9">
              <w:rPr>
                <w:sz w:val="24"/>
                <w:szCs w:val="24"/>
              </w:rPr>
              <w:t>формируются</w:t>
            </w:r>
            <w:r w:rsidRPr="001075B9">
              <w:rPr>
                <w:spacing w:val="-4"/>
                <w:sz w:val="24"/>
                <w:szCs w:val="24"/>
              </w:rPr>
              <w:t xml:space="preserve"> </w:t>
            </w:r>
            <w:r w:rsidRPr="001075B9">
              <w:rPr>
                <w:sz w:val="24"/>
                <w:szCs w:val="24"/>
              </w:rPr>
              <w:t>с</w:t>
            </w:r>
            <w:r w:rsidRPr="001075B9">
              <w:rPr>
                <w:spacing w:val="-2"/>
                <w:sz w:val="24"/>
                <w:szCs w:val="24"/>
              </w:rPr>
              <w:t xml:space="preserve"> </w:t>
            </w:r>
            <w:r w:rsidRPr="001075B9">
              <w:rPr>
                <w:sz w:val="24"/>
                <w:szCs w:val="24"/>
              </w:rPr>
              <w:t>учетом</w:t>
            </w:r>
            <w:r w:rsidRPr="001075B9">
              <w:rPr>
                <w:spacing w:val="-10"/>
                <w:sz w:val="24"/>
                <w:szCs w:val="24"/>
              </w:rPr>
              <w:t xml:space="preserve"> </w:t>
            </w:r>
            <w:r w:rsidRPr="001075B9">
              <w:rPr>
                <w:sz w:val="24"/>
                <w:szCs w:val="24"/>
              </w:rPr>
              <w:t>рабочей программы воспитания</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rPr>
                <w:sz w:val="24"/>
                <w:szCs w:val="24"/>
              </w:rPr>
            </w:pPr>
          </w:p>
        </w:tc>
      </w:tr>
      <w:tr w:rsidR="007A20C7" w:rsidRPr="001075B9" w:rsidTr="007A20C7">
        <w:trPr>
          <w:trHeight w:val="2325"/>
        </w:trPr>
        <w:tc>
          <w:tcPr>
            <w:tcW w:w="2549" w:type="dxa"/>
          </w:tcPr>
          <w:p w:rsidR="007A20C7" w:rsidRPr="001075B9" w:rsidRDefault="007A20C7" w:rsidP="007A20C7">
            <w:pPr>
              <w:pStyle w:val="TableParagraph"/>
              <w:tabs>
                <w:tab w:val="left" w:pos="1639"/>
              </w:tabs>
              <w:ind w:left="312" w:right="69" w:hanging="12"/>
              <w:rPr>
                <w:sz w:val="24"/>
                <w:szCs w:val="24"/>
              </w:rPr>
            </w:pPr>
            <w:r w:rsidRPr="001075B9">
              <w:rPr>
                <w:spacing w:val="-2"/>
                <w:sz w:val="24"/>
                <w:szCs w:val="24"/>
              </w:rPr>
              <w:t>Проверка</w:t>
            </w:r>
            <w:r w:rsidRPr="001075B9">
              <w:rPr>
                <w:sz w:val="24"/>
                <w:szCs w:val="24"/>
              </w:rPr>
              <w:tab/>
            </w:r>
            <w:r w:rsidRPr="001075B9">
              <w:rPr>
                <w:spacing w:val="-4"/>
                <w:sz w:val="24"/>
                <w:szCs w:val="24"/>
              </w:rPr>
              <w:t xml:space="preserve">рабочих </w:t>
            </w:r>
            <w:r w:rsidRPr="001075B9">
              <w:rPr>
                <w:spacing w:val="-2"/>
                <w:sz w:val="24"/>
                <w:szCs w:val="24"/>
              </w:rPr>
              <w:t>программ воспитания</w:t>
            </w:r>
          </w:p>
          <w:p w:rsidR="007A20C7" w:rsidRPr="001075B9" w:rsidRDefault="007A20C7" w:rsidP="007A20C7">
            <w:pPr>
              <w:pStyle w:val="TableParagraph"/>
              <w:ind w:left="312" w:right="157"/>
              <w:rPr>
                <w:sz w:val="24"/>
                <w:szCs w:val="24"/>
              </w:rPr>
            </w:pPr>
            <w:r w:rsidRPr="001075B9">
              <w:rPr>
                <w:sz w:val="24"/>
                <w:szCs w:val="24"/>
              </w:rPr>
              <w:t xml:space="preserve">и календарных </w:t>
            </w:r>
            <w:r w:rsidRPr="001075B9">
              <w:rPr>
                <w:spacing w:val="-2"/>
                <w:sz w:val="24"/>
                <w:szCs w:val="24"/>
              </w:rPr>
              <w:t xml:space="preserve">планов </w:t>
            </w:r>
            <w:r w:rsidRPr="001075B9">
              <w:rPr>
                <w:spacing w:val="-4"/>
                <w:sz w:val="24"/>
                <w:szCs w:val="24"/>
              </w:rPr>
              <w:t xml:space="preserve">воспитательной </w:t>
            </w:r>
            <w:r w:rsidRPr="001075B9">
              <w:rPr>
                <w:spacing w:val="-2"/>
                <w:sz w:val="24"/>
                <w:szCs w:val="24"/>
              </w:rPr>
              <w:t>работы</w:t>
            </w:r>
          </w:p>
        </w:tc>
        <w:tc>
          <w:tcPr>
            <w:tcW w:w="3831" w:type="dxa"/>
          </w:tcPr>
          <w:p w:rsidR="007A20C7" w:rsidRPr="001075B9" w:rsidRDefault="007A20C7" w:rsidP="007A20C7">
            <w:pPr>
              <w:pStyle w:val="TableParagraph"/>
              <w:tabs>
                <w:tab w:val="left" w:pos="2580"/>
                <w:tab w:val="left" w:pos="2935"/>
                <w:tab w:val="left" w:pos="3115"/>
              </w:tabs>
              <w:ind w:left="314" w:right="66" w:hanging="10"/>
              <w:jc w:val="both"/>
              <w:rPr>
                <w:sz w:val="24"/>
                <w:szCs w:val="24"/>
              </w:rPr>
            </w:pPr>
            <w:r w:rsidRPr="001075B9">
              <w:rPr>
                <w:spacing w:val="-2"/>
                <w:sz w:val="24"/>
                <w:szCs w:val="24"/>
              </w:rPr>
              <w:t>Проанализировать</w:t>
            </w:r>
            <w:r w:rsidRPr="001075B9">
              <w:rPr>
                <w:sz w:val="24"/>
                <w:szCs w:val="24"/>
              </w:rPr>
              <w:tab/>
            </w:r>
            <w:r w:rsidRPr="001075B9">
              <w:rPr>
                <w:sz w:val="24"/>
                <w:szCs w:val="24"/>
              </w:rPr>
              <w:tab/>
            </w:r>
            <w:r w:rsidRPr="001075B9">
              <w:rPr>
                <w:spacing w:val="-4"/>
                <w:sz w:val="24"/>
                <w:szCs w:val="24"/>
              </w:rPr>
              <w:t xml:space="preserve">рабочие </w:t>
            </w:r>
            <w:r w:rsidRPr="001075B9">
              <w:rPr>
                <w:spacing w:val="-2"/>
                <w:sz w:val="24"/>
                <w:szCs w:val="24"/>
              </w:rPr>
              <w:t>программы</w:t>
            </w:r>
            <w:r w:rsidRPr="001075B9">
              <w:rPr>
                <w:sz w:val="24"/>
                <w:szCs w:val="24"/>
              </w:rPr>
              <w:tab/>
            </w:r>
            <w:r w:rsidRPr="001075B9">
              <w:rPr>
                <w:spacing w:val="-2"/>
                <w:sz w:val="24"/>
                <w:szCs w:val="24"/>
              </w:rPr>
              <w:t xml:space="preserve">воспитания </w:t>
            </w:r>
            <w:r w:rsidRPr="001075B9">
              <w:rPr>
                <w:sz w:val="24"/>
                <w:szCs w:val="24"/>
              </w:rPr>
              <w:t>и</w:t>
            </w:r>
            <w:r w:rsidRPr="001075B9">
              <w:rPr>
                <w:spacing w:val="1"/>
                <w:sz w:val="24"/>
                <w:szCs w:val="24"/>
              </w:rPr>
              <w:t xml:space="preserve"> </w:t>
            </w:r>
            <w:r w:rsidRPr="001075B9">
              <w:rPr>
                <w:spacing w:val="-2"/>
                <w:sz w:val="24"/>
                <w:szCs w:val="24"/>
              </w:rPr>
              <w:t>календарные</w:t>
            </w:r>
            <w:r w:rsidRPr="001075B9">
              <w:rPr>
                <w:sz w:val="24"/>
                <w:szCs w:val="24"/>
              </w:rPr>
              <w:tab/>
            </w:r>
            <w:r w:rsidRPr="001075B9">
              <w:rPr>
                <w:sz w:val="24"/>
                <w:szCs w:val="24"/>
              </w:rPr>
              <w:tab/>
            </w:r>
            <w:r w:rsidRPr="001075B9">
              <w:rPr>
                <w:sz w:val="24"/>
                <w:szCs w:val="24"/>
              </w:rPr>
              <w:tab/>
            </w:r>
            <w:r w:rsidRPr="001075B9">
              <w:rPr>
                <w:spacing w:val="-5"/>
                <w:sz w:val="24"/>
                <w:szCs w:val="24"/>
              </w:rPr>
              <w:t>планы</w:t>
            </w:r>
          </w:p>
          <w:p w:rsidR="007A20C7" w:rsidRPr="001075B9" w:rsidRDefault="007A20C7" w:rsidP="007A20C7">
            <w:pPr>
              <w:pStyle w:val="TableParagraph"/>
              <w:tabs>
                <w:tab w:val="left" w:pos="2258"/>
                <w:tab w:val="left" w:pos="2962"/>
              </w:tabs>
              <w:ind w:left="314" w:right="51"/>
              <w:jc w:val="both"/>
              <w:rPr>
                <w:sz w:val="24"/>
                <w:szCs w:val="24"/>
              </w:rPr>
            </w:pPr>
            <w:r w:rsidRPr="001075B9">
              <w:rPr>
                <w:spacing w:val="-2"/>
                <w:sz w:val="24"/>
                <w:szCs w:val="24"/>
              </w:rPr>
              <w:t>воспитательной</w:t>
            </w:r>
            <w:r w:rsidRPr="001075B9">
              <w:rPr>
                <w:sz w:val="24"/>
                <w:szCs w:val="24"/>
              </w:rPr>
              <w:tab/>
            </w:r>
            <w:r w:rsidRPr="001075B9">
              <w:rPr>
                <w:sz w:val="24"/>
                <w:szCs w:val="24"/>
              </w:rPr>
              <w:tab/>
            </w:r>
            <w:r w:rsidRPr="001075B9">
              <w:rPr>
                <w:spacing w:val="-2"/>
                <w:sz w:val="24"/>
                <w:szCs w:val="24"/>
              </w:rPr>
              <w:t xml:space="preserve">работы. </w:t>
            </w:r>
            <w:r w:rsidRPr="001075B9">
              <w:rPr>
                <w:sz w:val="24"/>
                <w:szCs w:val="24"/>
              </w:rPr>
              <w:t>Убедиться, что</w:t>
            </w:r>
            <w:r w:rsidRPr="001075B9">
              <w:rPr>
                <w:spacing w:val="40"/>
                <w:sz w:val="24"/>
                <w:szCs w:val="24"/>
              </w:rPr>
              <w:t xml:space="preserve"> </w:t>
            </w:r>
            <w:r w:rsidRPr="001075B9">
              <w:rPr>
                <w:sz w:val="24"/>
                <w:szCs w:val="24"/>
              </w:rPr>
              <w:t>их</w:t>
            </w:r>
            <w:r w:rsidRPr="001075B9">
              <w:rPr>
                <w:spacing w:val="-2"/>
                <w:sz w:val="24"/>
                <w:szCs w:val="24"/>
              </w:rPr>
              <w:t xml:space="preserve"> </w:t>
            </w:r>
            <w:r w:rsidRPr="001075B9">
              <w:rPr>
                <w:sz w:val="24"/>
                <w:szCs w:val="24"/>
              </w:rPr>
              <w:t>структура</w:t>
            </w:r>
            <w:r w:rsidRPr="001075B9">
              <w:rPr>
                <w:spacing w:val="-3"/>
                <w:sz w:val="24"/>
                <w:szCs w:val="24"/>
              </w:rPr>
              <w:t xml:space="preserve"> </w:t>
            </w:r>
            <w:r w:rsidRPr="001075B9">
              <w:rPr>
                <w:sz w:val="24"/>
                <w:szCs w:val="24"/>
              </w:rPr>
              <w:t xml:space="preserve">и </w:t>
            </w:r>
            <w:r w:rsidRPr="001075B9">
              <w:rPr>
                <w:spacing w:val="-2"/>
                <w:sz w:val="24"/>
                <w:szCs w:val="24"/>
              </w:rPr>
              <w:t>содержание</w:t>
            </w:r>
            <w:r w:rsidRPr="001075B9">
              <w:rPr>
                <w:sz w:val="24"/>
                <w:szCs w:val="24"/>
              </w:rPr>
              <w:tab/>
            </w:r>
            <w:r w:rsidRPr="001075B9">
              <w:rPr>
                <w:spacing w:val="-2"/>
                <w:sz w:val="24"/>
                <w:szCs w:val="24"/>
              </w:rPr>
              <w:t>соответствуют</w:t>
            </w:r>
          </w:p>
          <w:p w:rsidR="007A20C7" w:rsidRPr="001075B9" w:rsidRDefault="007A20C7" w:rsidP="007A20C7">
            <w:pPr>
              <w:pStyle w:val="TableParagraph"/>
              <w:tabs>
                <w:tab w:val="left" w:pos="3226"/>
              </w:tabs>
              <w:ind w:left="314"/>
              <w:jc w:val="both"/>
              <w:rPr>
                <w:sz w:val="24"/>
                <w:szCs w:val="24"/>
              </w:rPr>
            </w:pPr>
            <w:r w:rsidRPr="001075B9">
              <w:rPr>
                <w:spacing w:val="-2"/>
                <w:sz w:val="24"/>
                <w:szCs w:val="24"/>
              </w:rPr>
              <w:t>требованиям</w:t>
            </w:r>
            <w:r w:rsidRPr="001075B9">
              <w:rPr>
                <w:sz w:val="24"/>
                <w:szCs w:val="24"/>
              </w:rPr>
              <w:tab/>
            </w:r>
            <w:r w:rsidRPr="001075B9">
              <w:rPr>
                <w:spacing w:val="-5"/>
                <w:sz w:val="24"/>
                <w:szCs w:val="24"/>
              </w:rPr>
              <w:t>ФОП</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2"/>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1711"/>
                <w:tab w:val="left" w:pos="1999"/>
                <w:tab w:val="left" w:pos="2671"/>
              </w:tabs>
              <w:ind w:left="313" w:right="44" w:hanging="10"/>
              <w:jc w:val="both"/>
              <w:rPr>
                <w:sz w:val="24"/>
                <w:szCs w:val="24"/>
              </w:rPr>
            </w:pPr>
            <w:r w:rsidRPr="001075B9">
              <w:rPr>
                <w:spacing w:val="-2"/>
                <w:sz w:val="24"/>
                <w:szCs w:val="24"/>
              </w:rPr>
              <w:t>Анализ</w:t>
            </w:r>
            <w:r w:rsidRPr="001075B9">
              <w:rPr>
                <w:sz w:val="24"/>
                <w:szCs w:val="24"/>
              </w:rPr>
              <w:tab/>
            </w:r>
            <w:r w:rsidRPr="001075B9">
              <w:rPr>
                <w:sz w:val="24"/>
                <w:szCs w:val="24"/>
              </w:rPr>
              <w:tab/>
            </w:r>
            <w:r w:rsidRPr="001075B9">
              <w:rPr>
                <w:spacing w:val="-2"/>
                <w:sz w:val="24"/>
                <w:szCs w:val="24"/>
              </w:rPr>
              <w:t xml:space="preserve">соответствия </w:t>
            </w:r>
            <w:r w:rsidRPr="001075B9">
              <w:rPr>
                <w:sz w:val="24"/>
                <w:szCs w:val="24"/>
              </w:rPr>
              <w:t>структуры</w:t>
            </w:r>
            <w:r w:rsidRPr="001075B9">
              <w:rPr>
                <w:spacing w:val="-15"/>
                <w:sz w:val="24"/>
                <w:szCs w:val="24"/>
              </w:rPr>
              <w:t xml:space="preserve"> </w:t>
            </w:r>
            <w:r w:rsidRPr="001075B9">
              <w:rPr>
                <w:sz w:val="24"/>
                <w:szCs w:val="24"/>
              </w:rPr>
              <w:t>рабочих</w:t>
            </w:r>
            <w:r w:rsidRPr="001075B9">
              <w:rPr>
                <w:spacing w:val="-15"/>
                <w:sz w:val="24"/>
                <w:szCs w:val="24"/>
              </w:rPr>
              <w:t xml:space="preserve"> </w:t>
            </w:r>
            <w:r w:rsidRPr="001075B9">
              <w:rPr>
                <w:sz w:val="24"/>
                <w:szCs w:val="24"/>
              </w:rPr>
              <w:t xml:space="preserve">программ воспитания и календарных </w:t>
            </w:r>
            <w:r w:rsidRPr="001075B9">
              <w:rPr>
                <w:spacing w:val="-2"/>
                <w:sz w:val="24"/>
                <w:szCs w:val="24"/>
              </w:rPr>
              <w:t>планов</w:t>
            </w:r>
            <w:r w:rsidRPr="001075B9">
              <w:rPr>
                <w:sz w:val="24"/>
                <w:szCs w:val="24"/>
              </w:rPr>
              <w:tab/>
            </w:r>
            <w:r w:rsidRPr="001075B9">
              <w:rPr>
                <w:spacing w:val="-2"/>
                <w:sz w:val="24"/>
                <w:szCs w:val="24"/>
              </w:rPr>
              <w:t xml:space="preserve">воспитательной </w:t>
            </w:r>
            <w:r w:rsidRPr="001075B9">
              <w:rPr>
                <w:sz w:val="24"/>
                <w:szCs w:val="24"/>
              </w:rPr>
              <w:t>работы требованиям ФОП</w:t>
            </w:r>
            <w:r w:rsidRPr="001075B9">
              <w:rPr>
                <w:spacing w:val="40"/>
                <w:sz w:val="24"/>
                <w:szCs w:val="24"/>
              </w:rPr>
              <w:t xml:space="preserve"> </w:t>
            </w:r>
            <w:r w:rsidRPr="001075B9">
              <w:rPr>
                <w:sz w:val="24"/>
                <w:szCs w:val="24"/>
              </w:rPr>
              <w:t xml:space="preserve">и </w:t>
            </w:r>
            <w:r w:rsidRPr="001075B9">
              <w:rPr>
                <w:spacing w:val="-2"/>
                <w:sz w:val="24"/>
                <w:szCs w:val="24"/>
              </w:rPr>
              <w:t>действующих</w:t>
            </w:r>
            <w:r w:rsidRPr="001075B9">
              <w:rPr>
                <w:sz w:val="24"/>
                <w:szCs w:val="24"/>
              </w:rPr>
              <w:tab/>
            </w:r>
            <w:r w:rsidRPr="001075B9">
              <w:rPr>
                <w:sz w:val="24"/>
                <w:szCs w:val="24"/>
              </w:rPr>
              <w:tab/>
            </w:r>
            <w:r w:rsidRPr="001075B9">
              <w:rPr>
                <w:sz w:val="24"/>
                <w:szCs w:val="24"/>
              </w:rPr>
              <w:tab/>
            </w:r>
            <w:r w:rsidRPr="001075B9">
              <w:rPr>
                <w:spacing w:val="-4"/>
                <w:sz w:val="24"/>
                <w:szCs w:val="24"/>
              </w:rPr>
              <w:t xml:space="preserve">ФГОС </w:t>
            </w:r>
            <w:r w:rsidRPr="001075B9">
              <w:rPr>
                <w:sz w:val="24"/>
                <w:szCs w:val="24"/>
              </w:rPr>
              <w:t>отражен</w:t>
            </w:r>
            <w:r w:rsidRPr="001075B9">
              <w:rPr>
                <w:spacing w:val="16"/>
                <w:sz w:val="24"/>
                <w:szCs w:val="24"/>
              </w:rPr>
              <w:t xml:space="preserve"> </w:t>
            </w:r>
            <w:r w:rsidRPr="001075B9">
              <w:rPr>
                <w:sz w:val="24"/>
                <w:szCs w:val="24"/>
              </w:rPr>
              <w:t>в</w:t>
            </w:r>
            <w:r w:rsidRPr="001075B9">
              <w:rPr>
                <w:spacing w:val="15"/>
                <w:sz w:val="24"/>
                <w:szCs w:val="24"/>
              </w:rPr>
              <w:t xml:space="preserve"> </w:t>
            </w:r>
            <w:r w:rsidRPr="001075B9">
              <w:rPr>
                <w:sz w:val="24"/>
                <w:szCs w:val="24"/>
              </w:rPr>
              <w:t>справке</w:t>
            </w:r>
            <w:r w:rsidRPr="001075B9">
              <w:rPr>
                <w:spacing w:val="15"/>
                <w:sz w:val="24"/>
                <w:szCs w:val="24"/>
              </w:rPr>
              <w:t xml:space="preserve"> </w:t>
            </w:r>
            <w:r w:rsidRPr="001075B9">
              <w:rPr>
                <w:sz w:val="24"/>
                <w:szCs w:val="24"/>
              </w:rPr>
              <w:t>по</w:t>
            </w:r>
            <w:r w:rsidRPr="001075B9">
              <w:rPr>
                <w:spacing w:val="-1"/>
                <w:sz w:val="24"/>
                <w:szCs w:val="24"/>
              </w:rPr>
              <w:t xml:space="preserve"> </w:t>
            </w:r>
            <w:r w:rsidRPr="001075B9">
              <w:rPr>
                <w:spacing w:val="-2"/>
                <w:sz w:val="24"/>
                <w:szCs w:val="24"/>
              </w:rPr>
              <w:t>итогам</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398"/>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tabs>
                <w:tab w:val="left" w:pos="3098"/>
              </w:tabs>
              <w:ind w:left="314" w:right="67"/>
              <w:rPr>
                <w:sz w:val="24"/>
                <w:szCs w:val="24"/>
              </w:rPr>
            </w:pPr>
            <w:r w:rsidRPr="001075B9">
              <w:rPr>
                <w:sz w:val="24"/>
                <w:szCs w:val="24"/>
              </w:rPr>
              <w:t>и действующих</w:t>
            </w:r>
            <w:r w:rsidRPr="001075B9">
              <w:rPr>
                <w:sz w:val="24"/>
                <w:szCs w:val="24"/>
              </w:rPr>
              <w:tab/>
            </w:r>
            <w:r w:rsidRPr="001075B9">
              <w:rPr>
                <w:spacing w:val="-6"/>
                <w:sz w:val="24"/>
                <w:szCs w:val="24"/>
              </w:rPr>
              <w:t xml:space="preserve">ФГОС </w:t>
            </w:r>
            <w:r w:rsidRPr="001075B9">
              <w:rPr>
                <w:sz w:val="24"/>
                <w:szCs w:val="24"/>
              </w:rPr>
              <w:t>по уровням образования</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159"/>
                <w:tab w:val="left" w:pos="2620"/>
              </w:tabs>
              <w:ind w:left="313" w:right="45"/>
              <w:jc w:val="both"/>
              <w:rPr>
                <w:sz w:val="24"/>
                <w:szCs w:val="24"/>
              </w:rPr>
            </w:pPr>
            <w:r w:rsidRPr="001075B9">
              <w:rPr>
                <w:sz w:val="24"/>
                <w:szCs w:val="24"/>
              </w:rPr>
              <w:t xml:space="preserve">контроля качества рабочих </w:t>
            </w:r>
            <w:r w:rsidRPr="001075B9">
              <w:rPr>
                <w:spacing w:val="-2"/>
                <w:sz w:val="24"/>
                <w:szCs w:val="24"/>
              </w:rPr>
              <w:t>программ</w:t>
            </w:r>
            <w:r w:rsidRPr="001075B9">
              <w:rPr>
                <w:sz w:val="24"/>
                <w:szCs w:val="24"/>
              </w:rPr>
              <w:tab/>
            </w:r>
            <w:r w:rsidRPr="001075B9">
              <w:rPr>
                <w:spacing w:val="-2"/>
                <w:sz w:val="24"/>
                <w:szCs w:val="24"/>
              </w:rPr>
              <w:t xml:space="preserve">воспитания </w:t>
            </w:r>
            <w:r w:rsidRPr="001075B9">
              <w:rPr>
                <w:sz w:val="24"/>
                <w:szCs w:val="24"/>
              </w:rPr>
              <w:t>и календарных</w:t>
            </w:r>
            <w:r w:rsidRPr="001075B9">
              <w:rPr>
                <w:sz w:val="24"/>
                <w:szCs w:val="24"/>
              </w:rPr>
              <w:tab/>
            </w:r>
            <w:r w:rsidRPr="001075B9">
              <w:rPr>
                <w:sz w:val="24"/>
                <w:szCs w:val="24"/>
              </w:rPr>
              <w:tab/>
            </w:r>
            <w:r w:rsidRPr="001075B9">
              <w:rPr>
                <w:spacing w:val="-2"/>
                <w:sz w:val="24"/>
                <w:szCs w:val="24"/>
              </w:rPr>
              <w:t xml:space="preserve">планов </w:t>
            </w:r>
            <w:r w:rsidRPr="001075B9">
              <w:rPr>
                <w:sz w:val="24"/>
                <w:szCs w:val="24"/>
              </w:rPr>
              <w:t>воспитательной работы</w:t>
            </w:r>
          </w:p>
        </w:tc>
      </w:tr>
      <w:tr w:rsidR="007A20C7" w:rsidRPr="001075B9" w:rsidTr="007A20C7">
        <w:trPr>
          <w:trHeight w:val="3564"/>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57" w:hanging="12"/>
              <w:rPr>
                <w:sz w:val="24"/>
                <w:szCs w:val="24"/>
              </w:rPr>
            </w:pPr>
            <w:r w:rsidRPr="001075B9">
              <w:rPr>
                <w:spacing w:val="-2"/>
                <w:sz w:val="24"/>
                <w:szCs w:val="24"/>
              </w:rPr>
              <w:t xml:space="preserve">Проверка дополнительных </w:t>
            </w:r>
            <w:r w:rsidRPr="001075B9">
              <w:rPr>
                <w:spacing w:val="-4"/>
                <w:sz w:val="24"/>
                <w:szCs w:val="24"/>
              </w:rPr>
              <w:t xml:space="preserve">общеразвивающих </w:t>
            </w:r>
            <w:r w:rsidRPr="001075B9">
              <w:rPr>
                <w:spacing w:val="-2"/>
                <w:sz w:val="24"/>
                <w:szCs w:val="24"/>
              </w:rPr>
              <w:t>программ</w:t>
            </w:r>
          </w:p>
        </w:tc>
        <w:tc>
          <w:tcPr>
            <w:tcW w:w="3831" w:type="dxa"/>
          </w:tcPr>
          <w:p w:rsidR="007A20C7" w:rsidRPr="001075B9" w:rsidRDefault="007A20C7" w:rsidP="007A20C7">
            <w:pPr>
              <w:pStyle w:val="TableParagraph"/>
              <w:tabs>
                <w:tab w:val="left" w:pos="2424"/>
              </w:tabs>
              <w:ind w:left="314" w:right="75" w:hanging="10"/>
              <w:jc w:val="both"/>
              <w:rPr>
                <w:sz w:val="24"/>
                <w:szCs w:val="24"/>
              </w:rPr>
            </w:pPr>
            <w:r w:rsidRPr="001075B9">
              <w:rPr>
                <w:spacing w:val="-2"/>
                <w:sz w:val="24"/>
                <w:szCs w:val="24"/>
              </w:rPr>
              <w:t>Проверить</w:t>
            </w:r>
            <w:r w:rsidRPr="001075B9">
              <w:rPr>
                <w:sz w:val="24"/>
                <w:szCs w:val="24"/>
              </w:rPr>
              <w:tab/>
            </w:r>
            <w:r w:rsidRPr="001075B9">
              <w:rPr>
                <w:spacing w:val="-4"/>
                <w:sz w:val="24"/>
                <w:szCs w:val="24"/>
              </w:rPr>
              <w:t xml:space="preserve">соответствие </w:t>
            </w:r>
            <w:r w:rsidRPr="001075B9">
              <w:rPr>
                <w:spacing w:val="-2"/>
                <w:sz w:val="24"/>
                <w:szCs w:val="24"/>
              </w:rPr>
              <w:t>дополнительных</w:t>
            </w:r>
          </w:p>
          <w:p w:rsidR="007A20C7" w:rsidRPr="001075B9" w:rsidRDefault="007A20C7" w:rsidP="007A20C7">
            <w:pPr>
              <w:pStyle w:val="TableParagraph"/>
              <w:tabs>
                <w:tab w:val="left" w:pos="1985"/>
                <w:tab w:val="left" w:pos="2604"/>
              </w:tabs>
              <w:ind w:left="314" w:right="65"/>
              <w:jc w:val="both"/>
              <w:rPr>
                <w:sz w:val="24"/>
                <w:szCs w:val="24"/>
              </w:rPr>
            </w:pPr>
            <w:r w:rsidRPr="001075B9">
              <w:rPr>
                <w:sz w:val="24"/>
                <w:szCs w:val="24"/>
              </w:rPr>
              <w:t xml:space="preserve">общеразвивающих программ </w:t>
            </w:r>
            <w:r w:rsidRPr="001075B9">
              <w:rPr>
                <w:spacing w:val="-2"/>
                <w:sz w:val="24"/>
                <w:szCs w:val="24"/>
              </w:rPr>
              <w:t>требованиям</w:t>
            </w:r>
            <w:r w:rsidRPr="001075B9">
              <w:rPr>
                <w:sz w:val="24"/>
                <w:szCs w:val="24"/>
              </w:rPr>
              <w:tab/>
            </w:r>
            <w:r w:rsidRPr="001075B9">
              <w:rPr>
                <w:sz w:val="24"/>
                <w:szCs w:val="24"/>
              </w:rPr>
              <w:tab/>
            </w:r>
            <w:r w:rsidRPr="001075B9">
              <w:rPr>
                <w:spacing w:val="-4"/>
                <w:sz w:val="24"/>
                <w:szCs w:val="24"/>
              </w:rPr>
              <w:t xml:space="preserve">Концепции </w:t>
            </w:r>
            <w:r w:rsidRPr="001075B9">
              <w:rPr>
                <w:spacing w:val="-2"/>
                <w:sz w:val="24"/>
                <w:szCs w:val="24"/>
              </w:rPr>
              <w:t>развития</w:t>
            </w:r>
            <w:r w:rsidRPr="001075B9">
              <w:rPr>
                <w:sz w:val="24"/>
                <w:szCs w:val="24"/>
              </w:rPr>
              <w:tab/>
            </w:r>
            <w:r w:rsidRPr="001075B9">
              <w:rPr>
                <w:spacing w:val="-2"/>
                <w:sz w:val="24"/>
                <w:szCs w:val="24"/>
              </w:rPr>
              <w:t xml:space="preserve">дополнительного </w:t>
            </w:r>
            <w:r w:rsidRPr="001075B9">
              <w:rPr>
                <w:sz w:val="24"/>
                <w:szCs w:val="24"/>
              </w:rPr>
              <w:t>образования детей, Порядка организации</w:t>
            </w:r>
            <w:r w:rsidRPr="001075B9">
              <w:rPr>
                <w:spacing w:val="40"/>
                <w:sz w:val="24"/>
                <w:szCs w:val="24"/>
              </w:rPr>
              <w:t xml:space="preserve"> </w:t>
            </w:r>
            <w:r w:rsidRPr="001075B9">
              <w:rPr>
                <w:sz w:val="24"/>
                <w:szCs w:val="24"/>
              </w:rPr>
              <w:t>и</w:t>
            </w:r>
            <w:r w:rsidRPr="001075B9">
              <w:rPr>
                <w:spacing w:val="-15"/>
                <w:sz w:val="24"/>
                <w:szCs w:val="24"/>
              </w:rPr>
              <w:t xml:space="preserve"> </w:t>
            </w:r>
            <w:r w:rsidRPr="001075B9">
              <w:rPr>
                <w:sz w:val="24"/>
                <w:szCs w:val="24"/>
              </w:rPr>
              <w:t>осуществления образовательной деятельности</w:t>
            </w:r>
            <w:r w:rsidRPr="001075B9">
              <w:rPr>
                <w:spacing w:val="40"/>
                <w:sz w:val="24"/>
                <w:szCs w:val="24"/>
              </w:rPr>
              <w:t xml:space="preserve"> </w:t>
            </w:r>
            <w:r w:rsidRPr="001075B9">
              <w:rPr>
                <w:sz w:val="24"/>
                <w:szCs w:val="24"/>
              </w:rPr>
              <w:t>по дополнительным</w:t>
            </w:r>
          </w:p>
          <w:p w:rsidR="007A20C7" w:rsidRPr="001075B9" w:rsidRDefault="007A20C7" w:rsidP="007A20C7">
            <w:pPr>
              <w:pStyle w:val="TableParagraph"/>
              <w:ind w:left="314" w:right="1218"/>
              <w:jc w:val="both"/>
              <w:rPr>
                <w:sz w:val="24"/>
                <w:szCs w:val="24"/>
              </w:rPr>
            </w:pPr>
            <w:r w:rsidRPr="001075B9">
              <w:rPr>
                <w:spacing w:val="-4"/>
                <w:sz w:val="24"/>
                <w:szCs w:val="24"/>
              </w:rPr>
              <w:t xml:space="preserve">общеобразовательным </w:t>
            </w:r>
            <w:r w:rsidRPr="001075B9">
              <w:rPr>
                <w:sz w:val="24"/>
                <w:szCs w:val="24"/>
              </w:rPr>
              <w:t>программам и др.</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3" w:hanging="10"/>
              <w:rPr>
                <w:sz w:val="24"/>
                <w:szCs w:val="24"/>
              </w:rPr>
            </w:pPr>
            <w:r w:rsidRPr="001075B9">
              <w:rPr>
                <w:spacing w:val="-2"/>
                <w:sz w:val="24"/>
                <w:szCs w:val="24"/>
              </w:rPr>
              <w:t xml:space="preserve">Дополнительные </w:t>
            </w:r>
            <w:r w:rsidRPr="001075B9">
              <w:rPr>
                <w:spacing w:val="-4"/>
                <w:sz w:val="24"/>
                <w:szCs w:val="24"/>
              </w:rPr>
              <w:t>общеразвивающие</w:t>
            </w:r>
          </w:p>
          <w:p w:rsidR="007A20C7" w:rsidRPr="001075B9" w:rsidRDefault="007A20C7" w:rsidP="007A20C7">
            <w:pPr>
              <w:pStyle w:val="TableParagraph"/>
              <w:tabs>
                <w:tab w:val="left" w:pos="2159"/>
              </w:tabs>
              <w:ind w:left="313" w:right="68"/>
              <w:rPr>
                <w:sz w:val="24"/>
                <w:szCs w:val="24"/>
              </w:rPr>
            </w:pPr>
            <w:r w:rsidRPr="001075B9">
              <w:rPr>
                <w:spacing w:val="-2"/>
                <w:sz w:val="24"/>
                <w:szCs w:val="24"/>
              </w:rPr>
              <w:t>программы</w:t>
            </w:r>
            <w:r w:rsidRPr="001075B9">
              <w:rPr>
                <w:sz w:val="24"/>
                <w:szCs w:val="24"/>
              </w:rPr>
              <w:tab/>
            </w:r>
            <w:r w:rsidRPr="001075B9">
              <w:rPr>
                <w:spacing w:val="-4"/>
                <w:sz w:val="24"/>
                <w:szCs w:val="24"/>
              </w:rPr>
              <w:t xml:space="preserve">составлены </w:t>
            </w:r>
            <w:r w:rsidRPr="001075B9">
              <w:rPr>
                <w:sz w:val="24"/>
                <w:szCs w:val="24"/>
              </w:rPr>
              <w:t>в соответствии</w:t>
            </w:r>
          </w:p>
          <w:p w:rsidR="007A20C7" w:rsidRPr="001075B9" w:rsidRDefault="007A20C7" w:rsidP="007A20C7">
            <w:pPr>
              <w:pStyle w:val="TableParagraph"/>
              <w:ind w:left="313" w:right="84"/>
              <w:rPr>
                <w:sz w:val="24"/>
                <w:szCs w:val="24"/>
              </w:rPr>
            </w:pPr>
            <w:r w:rsidRPr="001075B9">
              <w:rPr>
                <w:sz w:val="24"/>
                <w:szCs w:val="24"/>
              </w:rPr>
              <w:t xml:space="preserve">с требованиями </w:t>
            </w:r>
            <w:r w:rsidRPr="001075B9">
              <w:rPr>
                <w:spacing w:val="-2"/>
                <w:sz w:val="24"/>
                <w:szCs w:val="24"/>
              </w:rPr>
              <w:t>нормативных</w:t>
            </w:r>
            <w:r w:rsidRPr="001075B9">
              <w:rPr>
                <w:spacing w:val="-13"/>
                <w:sz w:val="24"/>
                <w:szCs w:val="24"/>
              </w:rPr>
              <w:t xml:space="preserve"> </w:t>
            </w:r>
            <w:r w:rsidRPr="001075B9">
              <w:rPr>
                <w:spacing w:val="-2"/>
                <w:sz w:val="24"/>
                <w:szCs w:val="24"/>
              </w:rPr>
              <w:t>правовых</w:t>
            </w:r>
            <w:r w:rsidRPr="001075B9">
              <w:rPr>
                <w:spacing w:val="-13"/>
                <w:sz w:val="24"/>
                <w:szCs w:val="24"/>
              </w:rPr>
              <w:t xml:space="preserve"> </w:t>
            </w:r>
            <w:r w:rsidRPr="001075B9">
              <w:rPr>
                <w:spacing w:val="-2"/>
                <w:sz w:val="24"/>
                <w:szCs w:val="24"/>
              </w:rPr>
              <w:t xml:space="preserve">актов </w:t>
            </w:r>
            <w:r w:rsidRPr="001075B9">
              <w:rPr>
                <w:sz w:val="24"/>
                <w:szCs w:val="24"/>
              </w:rPr>
              <w:t>в сфере образования</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5"/>
                <w:sz w:val="24"/>
                <w:szCs w:val="24"/>
              </w:rPr>
              <w:t xml:space="preserve"> </w:t>
            </w:r>
            <w:r w:rsidRPr="001075B9">
              <w:rPr>
                <w:b/>
                <w:sz w:val="24"/>
                <w:szCs w:val="24"/>
              </w:rPr>
              <w:t>уровня</w:t>
            </w:r>
            <w:r w:rsidRPr="001075B9">
              <w:rPr>
                <w:b/>
                <w:spacing w:val="-13"/>
                <w:sz w:val="24"/>
                <w:szCs w:val="24"/>
              </w:rPr>
              <w:t xml:space="preserve"> </w:t>
            </w:r>
            <w:r w:rsidRPr="001075B9">
              <w:rPr>
                <w:b/>
                <w:sz w:val="24"/>
                <w:szCs w:val="24"/>
              </w:rPr>
              <w:t>профессионального</w:t>
            </w:r>
            <w:r w:rsidRPr="001075B9">
              <w:rPr>
                <w:b/>
                <w:spacing w:val="-11"/>
                <w:sz w:val="24"/>
                <w:szCs w:val="24"/>
              </w:rPr>
              <w:t xml:space="preserve"> </w:t>
            </w:r>
            <w:r w:rsidRPr="001075B9">
              <w:rPr>
                <w:b/>
                <w:sz w:val="24"/>
                <w:szCs w:val="24"/>
              </w:rPr>
              <w:t>мастерства</w:t>
            </w:r>
            <w:r w:rsidRPr="001075B9">
              <w:rPr>
                <w:b/>
                <w:spacing w:val="-13"/>
                <w:sz w:val="24"/>
                <w:szCs w:val="24"/>
              </w:rPr>
              <w:t xml:space="preserve"> </w:t>
            </w:r>
            <w:r w:rsidRPr="001075B9">
              <w:rPr>
                <w:b/>
                <w:sz w:val="24"/>
                <w:szCs w:val="24"/>
              </w:rPr>
              <w:t>педагогических</w:t>
            </w:r>
            <w:r w:rsidRPr="001075B9">
              <w:rPr>
                <w:b/>
                <w:spacing w:val="-9"/>
                <w:sz w:val="24"/>
                <w:szCs w:val="24"/>
              </w:rPr>
              <w:t xml:space="preserve"> </w:t>
            </w:r>
            <w:r w:rsidRPr="001075B9">
              <w:rPr>
                <w:b/>
                <w:spacing w:val="-2"/>
                <w:sz w:val="24"/>
                <w:szCs w:val="24"/>
              </w:rPr>
              <w:t>работников</w:t>
            </w:r>
          </w:p>
        </w:tc>
      </w:tr>
      <w:tr w:rsidR="007A20C7" w:rsidRPr="001075B9" w:rsidTr="007A20C7">
        <w:trPr>
          <w:trHeight w:val="2637"/>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0"/>
              <w:rPr>
                <w:sz w:val="24"/>
                <w:szCs w:val="24"/>
              </w:rPr>
            </w:pPr>
            <w:r w:rsidRPr="001075B9">
              <w:rPr>
                <w:spacing w:val="-2"/>
                <w:sz w:val="24"/>
                <w:szCs w:val="24"/>
              </w:rPr>
              <w:t>Проверка</w:t>
            </w:r>
          </w:p>
          <w:p w:rsidR="007A20C7" w:rsidRPr="001075B9" w:rsidRDefault="007A20C7" w:rsidP="007A20C7">
            <w:pPr>
              <w:pStyle w:val="TableParagraph"/>
              <w:ind w:left="312" w:right="57"/>
              <w:rPr>
                <w:sz w:val="24"/>
                <w:szCs w:val="24"/>
              </w:rPr>
            </w:pPr>
            <w:r w:rsidRPr="001075B9">
              <w:rPr>
                <w:sz w:val="24"/>
                <w:szCs w:val="24"/>
              </w:rPr>
              <w:t>организации</w:t>
            </w:r>
            <w:r w:rsidRPr="001075B9">
              <w:rPr>
                <w:spacing w:val="6"/>
                <w:sz w:val="24"/>
                <w:szCs w:val="24"/>
              </w:rPr>
              <w:t xml:space="preserve"> </w:t>
            </w:r>
            <w:r w:rsidRPr="001075B9">
              <w:rPr>
                <w:sz w:val="24"/>
                <w:szCs w:val="24"/>
              </w:rPr>
              <w:t xml:space="preserve">работы </w:t>
            </w:r>
            <w:r w:rsidRPr="001075B9">
              <w:rPr>
                <w:spacing w:val="-4"/>
                <w:sz w:val="24"/>
                <w:szCs w:val="24"/>
              </w:rPr>
              <w:t>ШМО</w:t>
            </w:r>
          </w:p>
        </w:tc>
        <w:tc>
          <w:tcPr>
            <w:tcW w:w="3831" w:type="dxa"/>
          </w:tcPr>
          <w:p w:rsidR="007A20C7" w:rsidRPr="001075B9" w:rsidRDefault="007A20C7" w:rsidP="007A20C7">
            <w:pPr>
              <w:pStyle w:val="TableParagraph"/>
              <w:tabs>
                <w:tab w:val="left" w:pos="2004"/>
                <w:tab w:val="left" w:pos="2251"/>
              </w:tabs>
              <w:ind w:left="314" w:right="46" w:hanging="10"/>
              <w:jc w:val="both"/>
              <w:rPr>
                <w:sz w:val="24"/>
                <w:szCs w:val="24"/>
              </w:rPr>
            </w:pPr>
            <w:r w:rsidRPr="001075B9">
              <w:rPr>
                <w:sz w:val="24"/>
                <w:szCs w:val="24"/>
              </w:rPr>
              <w:t xml:space="preserve">Проверить организацию работы ШМО, составление планов работы ШМО на учебный год, проконтролировать, что в них включены вопросы по контролю </w:t>
            </w:r>
            <w:r w:rsidRPr="001075B9">
              <w:rPr>
                <w:spacing w:val="-2"/>
                <w:sz w:val="24"/>
                <w:szCs w:val="24"/>
              </w:rPr>
              <w:t>качества</w:t>
            </w:r>
            <w:r w:rsidRPr="001075B9">
              <w:rPr>
                <w:sz w:val="24"/>
                <w:szCs w:val="24"/>
              </w:rPr>
              <w:tab/>
            </w:r>
            <w:r w:rsidRPr="001075B9">
              <w:rPr>
                <w:spacing w:val="-2"/>
                <w:sz w:val="24"/>
                <w:szCs w:val="24"/>
              </w:rPr>
              <w:t>образовательных результатов</w:t>
            </w:r>
            <w:r w:rsidRPr="001075B9">
              <w:rPr>
                <w:sz w:val="24"/>
                <w:szCs w:val="24"/>
              </w:rPr>
              <w:tab/>
            </w:r>
            <w:r w:rsidRPr="001075B9">
              <w:rPr>
                <w:sz w:val="24"/>
                <w:szCs w:val="24"/>
              </w:rPr>
              <w:tab/>
              <w:t>и</w:t>
            </w:r>
            <w:r w:rsidRPr="001075B9">
              <w:rPr>
                <w:spacing w:val="-13"/>
                <w:sz w:val="24"/>
                <w:szCs w:val="24"/>
              </w:rPr>
              <w:t xml:space="preserve"> </w:t>
            </w:r>
            <w:r w:rsidRPr="001075B9">
              <w:rPr>
                <w:sz w:val="24"/>
                <w:szCs w:val="24"/>
              </w:rPr>
              <w:t>по</w:t>
            </w:r>
            <w:r w:rsidRPr="001075B9">
              <w:rPr>
                <w:spacing w:val="-15"/>
                <w:sz w:val="24"/>
                <w:szCs w:val="24"/>
              </w:rPr>
              <w:t xml:space="preserve"> </w:t>
            </w:r>
            <w:r w:rsidRPr="001075B9">
              <w:rPr>
                <w:sz w:val="24"/>
                <w:szCs w:val="24"/>
              </w:rPr>
              <w:t>контролю оценочной деятельности учителя</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049"/>
              </w:tabs>
              <w:ind w:left="304"/>
              <w:jc w:val="both"/>
              <w:rPr>
                <w:sz w:val="24"/>
                <w:szCs w:val="24"/>
              </w:rPr>
            </w:pPr>
            <w:r w:rsidRPr="001075B9">
              <w:rPr>
                <w:spacing w:val="-2"/>
                <w:sz w:val="24"/>
                <w:szCs w:val="24"/>
              </w:rPr>
              <w:t>Контроль</w:t>
            </w:r>
            <w:r w:rsidRPr="001075B9">
              <w:rPr>
                <w:sz w:val="24"/>
                <w:szCs w:val="24"/>
              </w:rPr>
              <w:tab/>
            </w:r>
            <w:r w:rsidRPr="001075B9">
              <w:rPr>
                <w:spacing w:val="-2"/>
                <w:sz w:val="24"/>
                <w:szCs w:val="24"/>
              </w:rPr>
              <w:t>организации</w:t>
            </w:r>
          </w:p>
          <w:p w:rsidR="007A20C7" w:rsidRPr="001075B9" w:rsidRDefault="007A20C7" w:rsidP="007A20C7">
            <w:pPr>
              <w:pStyle w:val="TableParagraph"/>
              <w:tabs>
                <w:tab w:val="left" w:pos="1903"/>
              </w:tabs>
              <w:ind w:left="313" w:right="46"/>
              <w:jc w:val="both"/>
              <w:rPr>
                <w:sz w:val="24"/>
                <w:szCs w:val="24"/>
              </w:rPr>
            </w:pPr>
            <w:r w:rsidRPr="001075B9">
              <w:rPr>
                <w:spacing w:val="-2"/>
                <w:sz w:val="24"/>
                <w:szCs w:val="24"/>
              </w:rPr>
              <w:t>работы</w:t>
            </w:r>
            <w:r w:rsidRPr="001075B9">
              <w:rPr>
                <w:sz w:val="24"/>
                <w:szCs w:val="24"/>
              </w:rPr>
              <w:tab/>
            </w:r>
            <w:r w:rsidRPr="001075B9">
              <w:rPr>
                <w:spacing w:val="-2"/>
                <w:sz w:val="24"/>
                <w:szCs w:val="24"/>
              </w:rPr>
              <w:t xml:space="preserve">методических </w:t>
            </w:r>
            <w:r w:rsidRPr="001075B9">
              <w:rPr>
                <w:sz w:val="24"/>
                <w:szCs w:val="24"/>
              </w:rPr>
              <w:t>объединений отражена в справке по итогам проверки документации школьных методических объединений</w:t>
            </w:r>
          </w:p>
        </w:tc>
      </w:tr>
      <w:tr w:rsidR="007A20C7" w:rsidRPr="001075B9" w:rsidTr="007A20C7">
        <w:trPr>
          <w:trHeight w:val="1089"/>
        </w:trPr>
        <w:tc>
          <w:tcPr>
            <w:tcW w:w="2549" w:type="dxa"/>
          </w:tcPr>
          <w:p w:rsidR="007A20C7" w:rsidRPr="001075B9" w:rsidRDefault="007A20C7" w:rsidP="007A20C7">
            <w:pPr>
              <w:pStyle w:val="TableParagraph"/>
              <w:ind w:left="312" w:right="57" w:hanging="12"/>
              <w:rPr>
                <w:sz w:val="24"/>
                <w:szCs w:val="24"/>
              </w:rPr>
            </w:pPr>
            <w:r w:rsidRPr="001075B9">
              <w:rPr>
                <w:spacing w:val="-2"/>
                <w:sz w:val="24"/>
                <w:szCs w:val="24"/>
              </w:rPr>
              <w:t>Проверка</w:t>
            </w:r>
            <w:r w:rsidRPr="001075B9">
              <w:rPr>
                <w:spacing w:val="-16"/>
                <w:sz w:val="24"/>
                <w:szCs w:val="24"/>
              </w:rPr>
              <w:t xml:space="preserve"> </w:t>
            </w:r>
            <w:r w:rsidRPr="001075B9">
              <w:rPr>
                <w:spacing w:val="-2"/>
                <w:sz w:val="24"/>
                <w:szCs w:val="24"/>
              </w:rPr>
              <w:t xml:space="preserve">готовности </w:t>
            </w:r>
            <w:r w:rsidRPr="001075B9">
              <w:rPr>
                <w:sz w:val="24"/>
                <w:szCs w:val="24"/>
              </w:rPr>
              <w:t>к проведению</w:t>
            </w:r>
          </w:p>
          <w:p w:rsidR="007A20C7" w:rsidRPr="001075B9" w:rsidRDefault="007A20C7" w:rsidP="007A20C7">
            <w:pPr>
              <w:pStyle w:val="TableParagraph"/>
              <w:ind w:left="312"/>
              <w:rPr>
                <w:sz w:val="24"/>
                <w:szCs w:val="24"/>
              </w:rPr>
            </w:pPr>
            <w:r w:rsidRPr="001075B9">
              <w:rPr>
                <w:spacing w:val="-2"/>
                <w:sz w:val="24"/>
                <w:szCs w:val="24"/>
              </w:rPr>
              <w:t>аттестации</w:t>
            </w:r>
          </w:p>
        </w:tc>
        <w:tc>
          <w:tcPr>
            <w:tcW w:w="3831" w:type="dxa"/>
          </w:tcPr>
          <w:p w:rsidR="007A20C7" w:rsidRPr="001075B9" w:rsidRDefault="007A20C7" w:rsidP="007A20C7">
            <w:pPr>
              <w:pStyle w:val="TableParagraph"/>
              <w:tabs>
                <w:tab w:val="left" w:pos="2424"/>
              </w:tabs>
              <w:ind w:left="304"/>
              <w:rPr>
                <w:sz w:val="24"/>
                <w:szCs w:val="24"/>
              </w:rPr>
            </w:pPr>
            <w:r w:rsidRPr="001075B9">
              <w:rPr>
                <w:spacing w:val="-2"/>
                <w:sz w:val="24"/>
                <w:szCs w:val="24"/>
              </w:rPr>
              <w:t>Проверить</w:t>
            </w:r>
            <w:r w:rsidRPr="001075B9">
              <w:rPr>
                <w:sz w:val="24"/>
                <w:szCs w:val="24"/>
              </w:rPr>
              <w:tab/>
            </w:r>
            <w:r w:rsidRPr="001075B9">
              <w:rPr>
                <w:spacing w:val="-2"/>
                <w:sz w:val="24"/>
                <w:szCs w:val="24"/>
              </w:rPr>
              <w:t>соответствие</w:t>
            </w:r>
          </w:p>
          <w:p w:rsidR="007A20C7" w:rsidRPr="001075B9" w:rsidRDefault="007A20C7" w:rsidP="007A20C7">
            <w:pPr>
              <w:pStyle w:val="TableParagraph"/>
              <w:tabs>
                <w:tab w:val="left" w:pos="2155"/>
                <w:tab w:val="left" w:pos="2297"/>
              </w:tabs>
              <w:ind w:left="314" w:right="76"/>
              <w:rPr>
                <w:sz w:val="24"/>
                <w:szCs w:val="24"/>
              </w:rPr>
            </w:pPr>
            <w:r w:rsidRPr="001075B9">
              <w:rPr>
                <w:spacing w:val="-2"/>
                <w:sz w:val="24"/>
                <w:szCs w:val="24"/>
              </w:rPr>
              <w:t>школьной</w:t>
            </w:r>
            <w:r w:rsidRPr="001075B9">
              <w:rPr>
                <w:sz w:val="24"/>
                <w:szCs w:val="24"/>
              </w:rPr>
              <w:tab/>
            </w:r>
            <w:r w:rsidRPr="001075B9">
              <w:rPr>
                <w:sz w:val="24"/>
                <w:szCs w:val="24"/>
              </w:rPr>
              <w:tab/>
            </w:r>
            <w:r w:rsidRPr="001075B9">
              <w:rPr>
                <w:spacing w:val="-4"/>
                <w:sz w:val="24"/>
                <w:szCs w:val="24"/>
              </w:rPr>
              <w:t xml:space="preserve">документации </w:t>
            </w:r>
            <w:r w:rsidRPr="001075B9">
              <w:rPr>
                <w:sz w:val="24"/>
                <w:szCs w:val="24"/>
              </w:rPr>
              <w:t xml:space="preserve">об </w:t>
            </w:r>
            <w:r w:rsidRPr="001075B9">
              <w:rPr>
                <w:spacing w:val="-2"/>
                <w:sz w:val="24"/>
                <w:szCs w:val="24"/>
              </w:rPr>
              <w:t>аттестации</w:t>
            </w:r>
            <w:r w:rsidRPr="001075B9">
              <w:rPr>
                <w:sz w:val="24"/>
                <w:szCs w:val="24"/>
              </w:rPr>
              <w:tab/>
            </w:r>
            <w:r w:rsidRPr="001075B9">
              <w:rPr>
                <w:spacing w:val="-4"/>
                <w:sz w:val="24"/>
                <w:szCs w:val="24"/>
              </w:rPr>
              <w:t>педагогических</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ind w:left="315" w:hanging="12"/>
              <w:rPr>
                <w:sz w:val="24"/>
                <w:szCs w:val="24"/>
              </w:rPr>
            </w:pPr>
            <w:r w:rsidRPr="001075B9">
              <w:rPr>
                <w:sz w:val="24"/>
                <w:szCs w:val="24"/>
              </w:rPr>
              <w:t>Руководители</w:t>
            </w:r>
            <w:r w:rsidRPr="001075B9">
              <w:rPr>
                <w:spacing w:val="40"/>
                <w:sz w:val="24"/>
                <w:szCs w:val="24"/>
              </w:rPr>
              <w:t xml:space="preserve"> </w:t>
            </w:r>
            <w:r w:rsidRPr="001075B9">
              <w:rPr>
                <w:sz w:val="24"/>
                <w:szCs w:val="24"/>
              </w:rPr>
              <w:t>ШМО, замдиректора</w:t>
            </w:r>
            <w:r w:rsidRPr="001075B9">
              <w:rPr>
                <w:spacing w:val="-2"/>
                <w:sz w:val="24"/>
                <w:szCs w:val="24"/>
              </w:rPr>
              <w:t xml:space="preserve"> </w:t>
            </w:r>
            <w:r w:rsidRPr="001075B9">
              <w:rPr>
                <w:sz w:val="24"/>
                <w:szCs w:val="24"/>
              </w:rPr>
              <w:t>по</w:t>
            </w:r>
            <w:r w:rsidRPr="001075B9">
              <w:rPr>
                <w:spacing w:val="-1"/>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20"/>
              </w:tabs>
              <w:ind w:left="157" w:right="115" w:hanging="10"/>
              <w:jc w:val="both"/>
              <w:rPr>
                <w:sz w:val="24"/>
                <w:szCs w:val="24"/>
              </w:rPr>
            </w:pPr>
            <w:r w:rsidRPr="001075B9">
              <w:rPr>
                <w:spacing w:val="-2"/>
                <w:sz w:val="24"/>
                <w:szCs w:val="24"/>
              </w:rPr>
              <w:t>Проведен</w:t>
            </w:r>
            <w:r w:rsidRPr="001075B9">
              <w:rPr>
                <w:sz w:val="24"/>
                <w:szCs w:val="24"/>
              </w:rPr>
              <w:tab/>
            </w:r>
            <w:r w:rsidRPr="001075B9">
              <w:rPr>
                <w:spacing w:val="-2"/>
                <w:sz w:val="24"/>
                <w:szCs w:val="24"/>
              </w:rPr>
              <w:t xml:space="preserve">контроль </w:t>
            </w:r>
            <w:r w:rsidRPr="001075B9">
              <w:rPr>
                <w:sz w:val="24"/>
                <w:szCs w:val="24"/>
              </w:rPr>
              <w:t>готовности к проведению аттестации педагогов по</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3585"/>
        </w:trPr>
        <w:tc>
          <w:tcPr>
            <w:tcW w:w="2549" w:type="dxa"/>
          </w:tcPr>
          <w:p w:rsidR="007A20C7" w:rsidRPr="001075B9" w:rsidRDefault="007A20C7" w:rsidP="007A20C7">
            <w:pPr>
              <w:pStyle w:val="TableParagraph"/>
              <w:tabs>
                <w:tab w:val="left" w:pos="2232"/>
              </w:tabs>
              <w:ind w:left="312" w:right="57"/>
              <w:rPr>
                <w:sz w:val="24"/>
                <w:szCs w:val="24"/>
              </w:rPr>
            </w:pPr>
            <w:r w:rsidRPr="001075B9">
              <w:rPr>
                <w:spacing w:val="-2"/>
                <w:sz w:val="24"/>
                <w:szCs w:val="24"/>
              </w:rPr>
              <w:t>педагогов</w:t>
            </w:r>
            <w:r w:rsidRPr="001075B9">
              <w:rPr>
                <w:sz w:val="24"/>
                <w:szCs w:val="24"/>
              </w:rPr>
              <w:tab/>
            </w:r>
            <w:r w:rsidRPr="001075B9">
              <w:rPr>
                <w:spacing w:val="-8"/>
                <w:sz w:val="24"/>
                <w:szCs w:val="24"/>
              </w:rPr>
              <w:t xml:space="preserve">по </w:t>
            </w:r>
            <w:r w:rsidRPr="001075B9">
              <w:rPr>
                <w:sz w:val="24"/>
                <w:szCs w:val="24"/>
              </w:rPr>
              <w:t>Порядку</w:t>
            </w:r>
            <w:r w:rsidRPr="001075B9">
              <w:rPr>
                <w:spacing w:val="-2"/>
                <w:sz w:val="24"/>
                <w:szCs w:val="24"/>
              </w:rPr>
              <w:t xml:space="preserve"> </w:t>
            </w:r>
            <w:r w:rsidRPr="001075B9">
              <w:rPr>
                <w:sz w:val="24"/>
                <w:szCs w:val="24"/>
              </w:rPr>
              <w:t xml:space="preserve">проведения </w:t>
            </w:r>
            <w:r w:rsidRPr="001075B9">
              <w:rPr>
                <w:spacing w:val="-2"/>
                <w:sz w:val="24"/>
                <w:szCs w:val="24"/>
              </w:rPr>
              <w:t>аттестации педагогических работников</w:t>
            </w:r>
          </w:p>
        </w:tc>
        <w:tc>
          <w:tcPr>
            <w:tcW w:w="3831" w:type="dxa"/>
          </w:tcPr>
          <w:p w:rsidR="007A20C7" w:rsidRPr="001075B9" w:rsidRDefault="007A20C7" w:rsidP="007A20C7">
            <w:pPr>
              <w:pStyle w:val="TableParagraph"/>
              <w:tabs>
                <w:tab w:val="left" w:pos="2153"/>
                <w:tab w:val="left" w:pos="2582"/>
              </w:tabs>
              <w:ind w:left="314" w:right="48"/>
              <w:jc w:val="both"/>
              <w:rPr>
                <w:sz w:val="24"/>
                <w:szCs w:val="24"/>
              </w:rPr>
            </w:pPr>
            <w:r w:rsidRPr="001075B9">
              <w:rPr>
                <w:sz w:val="24"/>
                <w:szCs w:val="24"/>
              </w:rPr>
              <w:t xml:space="preserve">работников Порядку проведения </w:t>
            </w:r>
            <w:r w:rsidRPr="001075B9">
              <w:rPr>
                <w:spacing w:val="-2"/>
                <w:sz w:val="24"/>
                <w:szCs w:val="24"/>
              </w:rPr>
              <w:t>аттестации</w:t>
            </w:r>
            <w:r w:rsidRPr="001075B9">
              <w:rPr>
                <w:sz w:val="24"/>
                <w:szCs w:val="24"/>
              </w:rPr>
              <w:tab/>
            </w:r>
            <w:r w:rsidRPr="001075B9">
              <w:rPr>
                <w:spacing w:val="-2"/>
                <w:sz w:val="24"/>
                <w:szCs w:val="24"/>
              </w:rPr>
              <w:t xml:space="preserve">педагогических </w:t>
            </w:r>
            <w:r w:rsidRPr="001075B9">
              <w:rPr>
                <w:sz w:val="24"/>
                <w:szCs w:val="24"/>
              </w:rPr>
              <w:t xml:space="preserve">работников. Подготовить списки педагогов, кому рекомендовано </w:t>
            </w:r>
            <w:r w:rsidRPr="001075B9">
              <w:rPr>
                <w:spacing w:val="-2"/>
                <w:sz w:val="24"/>
                <w:szCs w:val="24"/>
              </w:rPr>
              <w:t>пройти</w:t>
            </w:r>
            <w:r w:rsidRPr="001075B9">
              <w:rPr>
                <w:sz w:val="24"/>
                <w:szCs w:val="24"/>
              </w:rPr>
              <w:tab/>
            </w:r>
            <w:r w:rsidRPr="001075B9">
              <w:rPr>
                <w:sz w:val="24"/>
                <w:szCs w:val="24"/>
              </w:rPr>
              <w:tab/>
            </w:r>
            <w:r w:rsidRPr="001075B9">
              <w:rPr>
                <w:spacing w:val="-2"/>
                <w:sz w:val="24"/>
                <w:szCs w:val="24"/>
              </w:rPr>
              <w:t xml:space="preserve">аттестацию </w:t>
            </w:r>
            <w:r w:rsidRPr="001075B9">
              <w:rPr>
                <w:sz w:val="24"/>
                <w:szCs w:val="24"/>
              </w:rPr>
              <w:t>на квалификационные «педагог- методист» и/или «педагог- наставник». Скорректировать план аттестации на 2025/26 учебный год</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073"/>
              </w:tabs>
              <w:ind w:left="157" w:right="121" w:firstLine="50"/>
              <w:jc w:val="both"/>
              <w:rPr>
                <w:sz w:val="24"/>
                <w:szCs w:val="24"/>
              </w:rPr>
            </w:pPr>
            <w:r w:rsidRPr="001075B9">
              <w:rPr>
                <w:spacing w:val="-2"/>
                <w:sz w:val="24"/>
                <w:szCs w:val="24"/>
              </w:rPr>
              <w:t>Порядку</w:t>
            </w:r>
            <w:r w:rsidRPr="001075B9">
              <w:rPr>
                <w:sz w:val="24"/>
                <w:szCs w:val="24"/>
              </w:rPr>
              <w:tab/>
            </w:r>
            <w:r w:rsidRPr="001075B9">
              <w:rPr>
                <w:spacing w:val="-2"/>
                <w:sz w:val="24"/>
                <w:szCs w:val="24"/>
              </w:rPr>
              <w:t xml:space="preserve">проведения </w:t>
            </w:r>
            <w:r w:rsidRPr="001075B9">
              <w:rPr>
                <w:sz w:val="24"/>
                <w:szCs w:val="24"/>
              </w:rPr>
              <w:t xml:space="preserve">аттестации педагогических </w:t>
            </w:r>
            <w:r w:rsidRPr="001075B9">
              <w:rPr>
                <w:spacing w:val="-2"/>
                <w:sz w:val="24"/>
                <w:szCs w:val="24"/>
              </w:rPr>
              <w:t>работников</w:t>
            </w:r>
          </w:p>
          <w:p w:rsidR="007A20C7" w:rsidRPr="001075B9" w:rsidRDefault="007A20C7" w:rsidP="007A20C7">
            <w:pPr>
              <w:pStyle w:val="TableParagraph"/>
              <w:ind w:left="157" w:right="124" w:hanging="10"/>
              <w:jc w:val="both"/>
              <w:rPr>
                <w:sz w:val="24"/>
                <w:szCs w:val="24"/>
              </w:rPr>
            </w:pPr>
            <w:r w:rsidRPr="001075B9">
              <w:rPr>
                <w:sz w:val="24"/>
                <w:szCs w:val="24"/>
              </w:rPr>
              <w:t xml:space="preserve">. Педагоги получили </w:t>
            </w:r>
            <w:r w:rsidRPr="001075B9">
              <w:rPr>
                <w:spacing w:val="-2"/>
                <w:sz w:val="24"/>
                <w:szCs w:val="24"/>
              </w:rPr>
              <w:t>рекомендации</w:t>
            </w:r>
          </w:p>
          <w:p w:rsidR="007A20C7" w:rsidRPr="001075B9" w:rsidRDefault="007A20C7" w:rsidP="007A20C7">
            <w:pPr>
              <w:pStyle w:val="TableParagraph"/>
              <w:ind w:left="157" w:right="118"/>
              <w:jc w:val="both"/>
              <w:rPr>
                <w:sz w:val="24"/>
                <w:szCs w:val="24"/>
              </w:rPr>
            </w:pPr>
            <w:r w:rsidRPr="001075B9">
              <w:rPr>
                <w:sz w:val="24"/>
                <w:szCs w:val="24"/>
              </w:rPr>
              <w:t>по прохождению аттестации на новые категории в 2025/26 учебном году.</w:t>
            </w:r>
          </w:p>
          <w:p w:rsidR="007A20C7" w:rsidRPr="001075B9" w:rsidRDefault="007A20C7" w:rsidP="007A20C7">
            <w:pPr>
              <w:pStyle w:val="TableParagraph"/>
              <w:tabs>
                <w:tab w:val="left" w:pos="2853"/>
              </w:tabs>
              <w:ind w:left="313" w:right="45" w:hanging="10"/>
              <w:jc w:val="both"/>
              <w:rPr>
                <w:sz w:val="24"/>
                <w:szCs w:val="24"/>
              </w:rPr>
            </w:pPr>
            <w:r w:rsidRPr="001075B9">
              <w:rPr>
                <w:spacing w:val="-2"/>
                <w:sz w:val="24"/>
                <w:szCs w:val="24"/>
              </w:rPr>
              <w:t>Скорректирован</w:t>
            </w:r>
            <w:r w:rsidRPr="001075B9">
              <w:rPr>
                <w:sz w:val="24"/>
                <w:szCs w:val="24"/>
              </w:rPr>
              <w:tab/>
            </w:r>
            <w:r w:rsidRPr="001075B9">
              <w:rPr>
                <w:spacing w:val="-4"/>
                <w:sz w:val="24"/>
                <w:szCs w:val="24"/>
              </w:rPr>
              <w:t xml:space="preserve">план </w:t>
            </w:r>
            <w:r w:rsidRPr="001075B9">
              <w:rPr>
                <w:sz w:val="24"/>
                <w:szCs w:val="24"/>
              </w:rPr>
              <w:t>аттестации на 2025/26 учебный год</w:t>
            </w:r>
          </w:p>
        </w:tc>
      </w:tr>
      <w:tr w:rsidR="007A20C7" w:rsidRPr="001075B9" w:rsidTr="007A20C7">
        <w:trPr>
          <w:trHeight w:val="472"/>
        </w:trPr>
        <w:tc>
          <w:tcPr>
            <w:tcW w:w="14315" w:type="dxa"/>
            <w:gridSpan w:val="5"/>
          </w:tcPr>
          <w:p w:rsidR="007A20C7" w:rsidRPr="001075B9" w:rsidRDefault="007A20C7" w:rsidP="007A20C7">
            <w:pPr>
              <w:pStyle w:val="TableParagraph"/>
              <w:ind w:left="302"/>
              <w:rPr>
                <w:b/>
                <w:sz w:val="24"/>
                <w:szCs w:val="24"/>
              </w:rPr>
            </w:pPr>
            <w:r w:rsidRPr="001075B9">
              <w:rPr>
                <w:b/>
                <w:color w:val="232323"/>
                <w:spacing w:val="-2"/>
                <w:sz w:val="24"/>
                <w:szCs w:val="24"/>
              </w:rPr>
              <w:t>СЕНТЯБРЬ</w:t>
            </w:r>
          </w:p>
        </w:tc>
      </w:tr>
      <w:tr w:rsidR="007A20C7" w:rsidRPr="001075B9" w:rsidTr="007A20C7">
        <w:trPr>
          <w:trHeight w:val="467"/>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4"/>
                <w:sz w:val="24"/>
                <w:szCs w:val="24"/>
              </w:rPr>
              <w:t xml:space="preserve"> </w:t>
            </w:r>
            <w:r w:rsidRPr="001075B9">
              <w:rPr>
                <w:b/>
                <w:sz w:val="24"/>
                <w:szCs w:val="24"/>
              </w:rPr>
              <w:t>образовательных</w:t>
            </w:r>
            <w:r w:rsidRPr="001075B9">
              <w:rPr>
                <w:b/>
                <w:spacing w:val="-9"/>
                <w:sz w:val="24"/>
                <w:szCs w:val="24"/>
              </w:rPr>
              <w:t xml:space="preserve"> </w:t>
            </w:r>
            <w:r w:rsidRPr="001075B9">
              <w:rPr>
                <w:b/>
                <w:sz w:val="24"/>
                <w:szCs w:val="24"/>
              </w:rPr>
              <w:t>результатов</w:t>
            </w:r>
            <w:r w:rsidRPr="001075B9">
              <w:rPr>
                <w:b/>
                <w:spacing w:val="-8"/>
                <w:sz w:val="24"/>
                <w:szCs w:val="24"/>
              </w:rPr>
              <w:t xml:space="preserve"> </w:t>
            </w:r>
            <w:r w:rsidRPr="001075B9">
              <w:rPr>
                <w:b/>
                <w:spacing w:val="-2"/>
                <w:sz w:val="24"/>
                <w:szCs w:val="24"/>
              </w:rPr>
              <w:t>обучающихся</w:t>
            </w:r>
          </w:p>
        </w:tc>
      </w:tr>
      <w:tr w:rsidR="007A20C7" w:rsidRPr="001075B9" w:rsidTr="007A20C7">
        <w:trPr>
          <w:trHeight w:val="4404"/>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0"/>
              <w:rPr>
                <w:sz w:val="24"/>
                <w:szCs w:val="24"/>
              </w:rPr>
            </w:pPr>
            <w:r w:rsidRPr="001075B9">
              <w:rPr>
                <w:spacing w:val="-2"/>
                <w:sz w:val="24"/>
                <w:szCs w:val="24"/>
              </w:rPr>
              <w:t>Стартовые</w:t>
            </w:r>
          </w:p>
          <w:p w:rsidR="007A20C7" w:rsidRPr="001075B9" w:rsidRDefault="007A20C7" w:rsidP="007A20C7">
            <w:pPr>
              <w:pStyle w:val="TableParagraph"/>
              <w:ind w:left="312" w:right="57"/>
              <w:rPr>
                <w:sz w:val="24"/>
                <w:szCs w:val="24"/>
              </w:rPr>
            </w:pPr>
            <w:r w:rsidRPr="001075B9">
              <w:rPr>
                <w:sz w:val="24"/>
                <w:szCs w:val="24"/>
              </w:rPr>
              <w:t>диагностики</w:t>
            </w:r>
            <w:r w:rsidRPr="001075B9">
              <w:rPr>
                <w:spacing w:val="-15"/>
                <w:sz w:val="24"/>
                <w:szCs w:val="24"/>
              </w:rPr>
              <w:t xml:space="preserve"> </w:t>
            </w:r>
            <w:r w:rsidRPr="001075B9">
              <w:rPr>
                <w:sz w:val="24"/>
                <w:szCs w:val="24"/>
              </w:rPr>
              <w:t>в</w:t>
            </w:r>
            <w:r w:rsidRPr="001075B9">
              <w:rPr>
                <w:spacing w:val="-15"/>
                <w:sz w:val="24"/>
                <w:szCs w:val="24"/>
              </w:rPr>
              <w:t xml:space="preserve"> </w:t>
            </w:r>
            <w:r w:rsidRPr="001075B9">
              <w:rPr>
                <w:sz w:val="24"/>
                <w:szCs w:val="24"/>
              </w:rPr>
              <w:t>1-х,</w:t>
            </w:r>
            <w:r w:rsidRPr="001075B9">
              <w:rPr>
                <w:spacing w:val="-15"/>
                <w:sz w:val="24"/>
                <w:szCs w:val="24"/>
              </w:rPr>
              <w:t xml:space="preserve"> </w:t>
            </w:r>
            <w:r w:rsidRPr="001075B9">
              <w:rPr>
                <w:sz w:val="24"/>
                <w:szCs w:val="24"/>
              </w:rPr>
              <w:t>5- х и 10-х классах</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714"/>
              </w:tabs>
              <w:ind w:left="314" w:right="44" w:hanging="10"/>
              <w:jc w:val="both"/>
              <w:rPr>
                <w:sz w:val="24"/>
                <w:szCs w:val="24"/>
              </w:rPr>
            </w:pPr>
            <w:r w:rsidRPr="001075B9">
              <w:rPr>
                <w:spacing w:val="-2"/>
                <w:sz w:val="24"/>
                <w:szCs w:val="24"/>
              </w:rPr>
              <w:t>Провести</w:t>
            </w:r>
            <w:r w:rsidRPr="001075B9">
              <w:rPr>
                <w:sz w:val="24"/>
                <w:szCs w:val="24"/>
              </w:rPr>
              <w:tab/>
            </w:r>
            <w:r w:rsidRPr="001075B9">
              <w:rPr>
                <w:spacing w:val="-2"/>
                <w:sz w:val="24"/>
                <w:szCs w:val="24"/>
              </w:rPr>
              <w:t xml:space="preserve">стартовые </w:t>
            </w:r>
            <w:r w:rsidRPr="001075B9">
              <w:rPr>
                <w:sz w:val="24"/>
                <w:szCs w:val="24"/>
              </w:rPr>
              <w:t>диагностические работы в 1-х, 5- х и 10-х классах, чтобы выявить готовность учеников к обучению на новом уровне образования</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2"/>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119"/>
              </w:tabs>
              <w:ind w:left="304"/>
              <w:rPr>
                <w:sz w:val="24"/>
                <w:szCs w:val="24"/>
              </w:rPr>
            </w:pPr>
            <w:r w:rsidRPr="001075B9">
              <w:rPr>
                <w:spacing w:val="-2"/>
                <w:sz w:val="24"/>
                <w:szCs w:val="24"/>
              </w:rPr>
              <w:t>Анализ</w:t>
            </w:r>
            <w:r w:rsidRPr="001075B9">
              <w:rPr>
                <w:sz w:val="24"/>
                <w:szCs w:val="24"/>
              </w:rPr>
              <w:tab/>
            </w:r>
            <w:r w:rsidRPr="001075B9">
              <w:rPr>
                <w:spacing w:val="-2"/>
                <w:sz w:val="24"/>
                <w:szCs w:val="24"/>
              </w:rPr>
              <w:t>результатов</w:t>
            </w:r>
          </w:p>
          <w:p w:rsidR="007A20C7" w:rsidRPr="001075B9" w:rsidRDefault="007A20C7" w:rsidP="007A20C7">
            <w:pPr>
              <w:pStyle w:val="TableParagraph"/>
              <w:tabs>
                <w:tab w:val="left" w:pos="2047"/>
              </w:tabs>
              <w:ind w:left="313" w:right="67"/>
              <w:rPr>
                <w:sz w:val="24"/>
                <w:szCs w:val="24"/>
              </w:rPr>
            </w:pPr>
            <w:r w:rsidRPr="001075B9">
              <w:rPr>
                <w:spacing w:val="-2"/>
                <w:sz w:val="24"/>
                <w:szCs w:val="24"/>
              </w:rPr>
              <w:t>стартовой</w:t>
            </w:r>
            <w:r w:rsidRPr="001075B9">
              <w:rPr>
                <w:sz w:val="24"/>
                <w:szCs w:val="24"/>
              </w:rPr>
              <w:tab/>
            </w:r>
            <w:r w:rsidRPr="001075B9">
              <w:rPr>
                <w:spacing w:val="-4"/>
                <w:sz w:val="24"/>
                <w:szCs w:val="24"/>
              </w:rPr>
              <w:t xml:space="preserve">диагностики </w:t>
            </w:r>
            <w:r w:rsidRPr="001075B9">
              <w:rPr>
                <w:spacing w:val="-2"/>
                <w:sz w:val="24"/>
                <w:szCs w:val="24"/>
              </w:rPr>
              <w:t>отражен:</w:t>
            </w:r>
          </w:p>
          <w:p w:rsidR="007A20C7" w:rsidRPr="001075B9" w:rsidRDefault="007A20C7" w:rsidP="007A20C7">
            <w:pPr>
              <w:pStyle w:val="TableParagraph"/>
              <w:numPr>
                <w:ilvl w:val="0"/>
                <w:numId w:val="58"/>
              </w:numPr>
              <w:tabs>
                <w:tab w:val="left" w:pos="803"/>
              </w:tabs>
              <w:rPr>
                <w:sz w:val="24"/>
                <w:szCs w:val="24"/>
              </w:rPr>
            </w:pPr>
            <w:r w:rsidRPr="001075B9">
              <w:rPr>
                <w:sz w:val="24"/>
                <w:szCs w:val="24"/>
              </w:rPr>
              <w:t>в</w:t>
            </w:r>
            <w:r w:rsidRPr="001075B9">
              <w:rPr>
                <w:spacing w:val="-1"/>
                <w:sz w:val="24"/>
                <w:szCs w:val="24"/>
              </w:rPr>
              <w:t xml:space="preserve"> </w:t>
            </w:r>
            <w:r w:rsidRPr="001075B9">
              <w:rPr>
                <w:spacing w:val="-2"/>
                <w:sz w:val="24"/>
                <w:szCs w:val="24"/>
              </w:rPr>
              <w:t>справке</w:t>
            </w:r>
          </w:p>
          <w:p w:rsidR="007A20C7" w:rsidRPr="001075B9" w:rsidRDefault="007A20C7" w:rsidP="007A20C7">
            <w:pPr>
              <w:pStyle w:val="TableParagraph"/>
              <w:ind w:left="863"/>
              <w:rPr>
                <w:sz w:val="24"/>
                <w:szCs w:val="24"/>
              </w:rPr>
            </w:pPr>
            <w:r w:rsidRPr="001075B9">
              <w:rPr>
                <w:sz w:val="24"/>
                <w:szCs w:val="24"/>
              </w:rPr>
              <w:t>по</w:t>
            </w:r>
            <w:r w:rsidRPr="001075B9">
              <w:rPr>
                <w:spacing w:val="-2"/>
                <w:sz w:val="24"/>
                <w:szCs w:val="24"/>
              </w:rPr>
              <w:t xml:space="preserve"> результатам</w:t>
            </w:r>
          </w:p>
          <w:p w:rsidR="007A20C7" w:rsidRPr="001075B9" w:rsidRDefault="007A20C7" w:rsidP="007A20C7">
            <w:pPr>
              <w:pStyle w:val="TableParagraph"/>
              <w:ind w:left="863"/>
              <w:rPr>
                <w:sz w:val="24"/>
                <w:szCs w:val="24"/>
              </w:rPr>
            </w:pPr>
            <w:r w:rsidRPr="001075B9">
              <w:rPr>
                <w:spacing w:val="-2"/>
                <w:sz w:val="24"/>
                <w:szCs w:val="24"/>
              </w:rPr>
              <w:t>проведения</w:t>
            </w:r>
            <w:r w:rsidRPr="001075B9">
              <w:rPr>
                <w:spacing w:val="-13"/>
                <w:sz w:val="24"/>
                <w:szCs w:val="24"/>
              </w:rPr>
              <w:t xml:space="preserve"> </w:t>
            </w:r>
            <w:r w:rsidRPr="001075B9">
              <w:rPr>
                <w:spacing w:val="-2"/>
                <w:sz w:val="24"/>
                <w:szCs w:val="24"/>
              </w:rPr>
              <w:t xml:space="preserve">стартовой </w:t>
            </w:r>
            <w:r w:rsidRPr="001075B9">
              <w:rPr>
                <w:sz w:val="24"/>
                <w:szCs w:val="24"/>
              </w:rPr>
              <w:t xml:space="preserve">диагностики в 1-х </w:t>
            </w:r>
            <w:r w:rsidRPr="001075B9">
              <w:rPr>
                <w:spacing w:val="-2"/>
                <w:sz w:val="24"/>
                <w:szCs w:val="24"/>
              </w:rPr>
              <w:t>классах;</w:t>
            </w:r>
          </w:p>
          <w:p w:rsidR="007A20C7" w:rsidRPr="001075B9" w:rsidRDefault="007A20C7" w:rsidP="007A20C7">
            <w:pPr>
              <w:pStyle w:val="TableParagraph"/>
              <w:numPr>
                <w:ilvl w:val="0"/>
                <w:numId w:val="58"/>
              </w:numPr>
              <w:tabs>
                <w:tab w:val="left" w:pos="803"/>
              </w:tabs>
              <w:rPr>
                <w:sz w:val="24"/>
                <w:szCs w:val="24"/>
              </w:rPr>
            </w:pPr>
            <w:r w:rsidRPr="001075B9">
              <w:rPr>
                <w:spacing w:val="-2"/>
                <w:sz w:val="24"/>
                <w:szCs w:val="24"/>
              </w:rPr>
              <w:t>справке</w:t>
            </w:r>
          </w:p>
          <w:p w:rsidR="007A20C7" w:rsidRPr="001075B9" w:rsidRDefault="007A20C7" w:rsidP="007A20C7">
            <w:pPr>
              <w:pStyle w:val="TableParagraph"/>
              <w:ind w:left="863"/>
              <w:rPr>
                <w:sz w:val="24"/>
                <w:szCs w:val="24"/>
              </w:rPr>
            </w:pPr>
            <w:r w:rsidRPr="001075B9">
              <w:rPr>
                <w:sz w:val="24"/>
                <w:szCs w:val="24"/>
              </w:rPr>
              <w:t>по</w:t>
            </w:r>
            <w:r w:rsidRPr="001075B9">
              <w:rPr>
                <w:spacing w:val="-2"/>
                <w:sz w:val="24"/>
                <w:szCs w:val="24"/>
              </w:rPr>
              <w:t xml:space="preserve"> результатам</w:t>
            </w:r>
          </w:p>
          <w:p w:rsidR="007A20C7" w:rsidRPr="001075B9" w:rsidRDefault="007A20C7" w:rsidP="007A20C7">
            <w:pPr>
              <w:pStyle w:val="TableParagraph"/>
              <w:ind w:left="863"/>
              <w:rPr>
                <w:sz w:val="24"/>
                <w:szCs w:val="24"/>
              </w:rPr>
            </w:pPr>
            <w:r w:rsidRPr="001075B9">
              <w:rPr>
                <w:spacing w:val="-2"/>
                <w:sz w:val="24"/>
                <w:szCs w:val="24"/>
              </w:rPr>
              <w:t>проведения</w:t>
            </w:r>
            <w:r w:rsidRPr="001075B9">
              <w:rPr>
                <w:spacing w:val="-13"/>
                <w:sz w:val="24"/>
                <w:szCs w:val="24"/>
              </w:rPr>
              <w:t xml:space="preserve"> </w:t>
            </w:r>
            <w:r w:rsidRPr="001075B9">
              <w:rPr>
                <w:spacing w:val="-2"/>
                <w:sz w:val="24"/>
                <w:szCs w:val="24"/>
              </w:rPr>
              <w:t xml:space="preserve">стартовой </w:t>
            </w:r>
            <w:r w:rsidRPr="001075B9">
              <w:rPr>
                <w:sz w:val="24"/>
                <w:szCs w:val="24"/>
              </w:rPr>
              <w:t xml:space="preserve">диагностики в 5-х </w:t>
            </w:r>
            <w:r w:rsidRPr="001075B9">
              <w:rPr>
                <w:spacing w:val="-2"/>
                <w:sz w:val="24"/>
                <w:szCs w:val="24"/>
              </w:rPr>
              <w:t>классах;</w:t>
            </w:r>
          </w:p>
          <w:p w:rsidR="007A20C7" w:rsidRPr="001075B9" w:rsidRDefault="007A20C7" w:rsidP="007A20C7">
            <w:pPr>
              <w:pStyle w:val="TableParagraph"/>
              <w:numPr>
                <w:ilvl w:val="0"/>
                <w:numId w:val="58"/>
              </w:numPr>
              <w:tabs>
                <w:tab w:val="left" w:pos="803"/>
              </w:tabs>
              <w:rPr>
                <w:sz w:val="24"/>
                <w:szCs w:val="24"/>
              </w:rPr>
            </w:pPr>
            <w:r w:rsidRPr="001075B9">
              <w:rPr>
                <w:spacing w:val="-2"/>
                <w:sz w:val="24"/>
                <w:szCs w:val="24"/>
              </w:rPr>
              <w:t>справке</w:t>
            </w:r>
          </w:p>
          <w:p w:rsidR="007A20C7" w:rsidRPr="001075B9" w:rsidRDefault="007A20C7" w:rsidP="007A20C7">
            <w:pPr>
              <w:pStyle w:val="TableParagraph"/>
              <w:ind w:left="863"/>
              <w:rPr>
                <w:sz w:val="24"/>
                <w:szCs w:val="24"/>
              </w:rPr>
            </w:pPr>
            <w:r w:rsidRPr="001075B9">
              <w:rPr>
                <w:sz w:val="24"/>
                <w:szCs w:val="24"/>
              </w:rPr>
              <w:t>по</w:t>
            </w:r>
            <w:r w:rsidRPr="001075B9">
              <w:rPr>
                <w:spacing w:val="-2"/>
                <w:sz w:val="24"/>
                <w:szCs w:val="24"/>
              </w:rPr>
              <w:t xml:space="preserve"> результатам</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254"/>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ind w:left="863"/>
              <w:rPr>
                <w:sz w:val="24"/>
                <w:szCs w:val="24"/>
              </w:rPr>
            </w:pPr>
            <w:r w:rsidRPr="001075B9">
              <w:rPr>
                <w:spacing w:val="-2"/>
                <w:sz w:val="24"/>
                <w:szCs w:val="24"/>
              </w:rPr>
              <w:t>проведения</w:t>
            </w:r>
            <w:r w:rsidRPr="001075B9">
              <w:rPr>
                <w:spacing w:val="-13"/>
                <w:sz w:val="24"/>
                <w:szCs w:val="24"/>
              </w:rPr>
              <w:t xml:space="preserve"> </w:t>
            </w:r>
            <w:r w:rsidRPr="001075B9">
              <w:rPr>
                <w:spacing w:val="-2"/>
                <w:sz w:val="24"/>
                <w:szCs w:val="24"/>
              </w:rPr>
              <w:t xml:space="preserve">стартовой </w:t>
            </w:r>
            <w:r w:rsidRPr="001075B9">
              <w:rPr>
                <w:sz w:val="24"/>
                <w:szCs w:val="24"/>
              </w:rPr>
              <w:t xml:space="preserve">диагностики в 10-х </w:t>
            </w:r>
            <w:r w:rsidRPr="001075B9">
              <w:rPr>
                <w:spacing w:val="-2"/>
                <w:sz w:val="24"/>
                <w:szCs w:val="24"/>
              </w:rPr>
              <w:t>классах</w:t>
            </w:r>
          </w:p>
        </w:tc>
      </w:tr>
      <w:tr w:rsidR="007A20C7" w:rsidRPr="001075B9" w:rsidTr="007A20C7">
        <w:trPr>
          <w:trHeight w:val="2950"/>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52" w:hanging="12"/>
              <w:rPr>
                <w:sz w:val="24"/>
                <w:szCs w:val="24"/>
              </w:rPr>
            </w:pPr>
            <w:r w:rsidRPr="001075B9">
              <w:rPr>
                <w:spacing w:val="-2"/>
                <w:sz w:val="24"/>
                <w:szCs w:val="24"/>
              </w:rPr>
              <w:t>Входная</w:t>
            </w:r>
            <w:r w:rsidRPr="001075B9">
              <w:rPr>
                <w:spacing w:val="-15"/>
                <w:sz w:val="24"/>
                <w:szCs w:val="24"/>
              </w:rPr>
              <w:t xml:space="preserve"> </w:t>
            </w:r>
            <w:r w:rsidRPr="001075B9">
              <w:rPr>
                <w:spacing w:val="-2"/>
                <w:sz w:val="24"/>
                <w:szCs w:val="24"/>
              </w:rPr>
              <w:t xml:space="preserve">диагностика </w:t>
            </w:r>
            <w:r w:rsidRPr="001075B9">
              <w:rPr>
                <w:sz w:val="24"/>
                <w:szCs w:val="24"/>
              </w:rPr>
              <w:t>во</w:t>
            </w:r>
            <w:r w:rsidRPr="001075B9">
              <w:rPr>
                <w:spacing w:val="-4"/>
                <w:sz w:val="24"/>
                <w:szCs w:val="24"/>
              </w:rPr>
              <w:t xml:space="preserve"> </w:t>
            </w:r>
            <w:r w:rsidRPr="001075B9">
              <w:rPr>
                <w:sz w:val="24"/>
                <w:szCs w:val="24"/>
              </w:rPr>
              <w:t>2–4-х,</w:t>
            </w:r>
            <w:r w:rsidRPr="001075B9">
              <w:rPr>
                <w:spacing w:val="33"/>
                <w:sz w:val="24"/>
                <w:szCs w:val="24"/>
              </w:rPr>
              <w:t xml:space="preserve"> </w:t>
            </w:r>
            <w:r w:rsidRPr="001075B9">
              <w:rPr>
                <w:sz w:val="24"/>
                <w:szCs w:val="24"/>
              </w:rPr>
              <w:t>6–9-х</w:t>
            </w:r>
            <w:r w:rsidRPr="001075B9">
              <w:rPr>
                <w:spacing w:val="36"/>
                <w:sz w:val="24"/>
                <w:szCs w:val="24"/>
              </w:rPr>
              <w:t xml:space="preserve"> </w:t>
            </w:r>
            <w:r w:rsidRPr="001075B9">
              <w:rPr>
                <w:sz w:val="24"/>
                <w:szCs w:val="24"/>
              </w:rPr>
              <w:t>и</w:t>
            </w:r>
            <w:r w:rsidRPr="001075B9">
              <w:rPr>
                <w:spacing w:val="1"/>
                <w:sz w:val="24"/>
                <w:szCs w:val="24"/>
              </w:rPr>
              <w:t xml:space="preserve"> </w:t>
            </w:r>
            <w:r w:rsidRPr="001075B9">
              <w:rPr>
                <w:spacing w:val="-6"/>
                <w:sz w:val="24"/>
                <w:szCs w:val="24"/>
              </w:rPr>
              <w:t>11-</w:t>
            </w:r>
          </w:p>
          <w:p w:rsidR="007A20C7" w:rsidRPr="001075B9" w:rsidRDefault="007A20C7" w:rsidP="007A20C7">
            <w:pPr>
              <w:pStyle w:val="TableParagraph"/>
              <w:ind w:left="312"/>
              <w:rPr>
                <w:sz w:val="24"/>
                <w:szCs w:val="24"/>
              </w:rPr>
            </w:pPr>
            <w:r w:rsidRPr="001075B9">
              <w:rPr>
                <w:sz w:val="24"/>
                <w:szCs w:val="24"/>
              </w:rPr>
              <w:t>х</w:t>
            </w:r>
            <w:r w:rsidRPr="001075B9">
              <w:rPr>
                <w:spacing w:val="4"/>
                <w:sz w:val="24"/>
                <w:szCs w:val="24"/>
              </w:rPr>
              <w:t xml:space="preserve"> </w:t>
            </w:r>
            <w:r w:rsidRPr="001075B9">
              <w:rPr>
                <w:spacing w:val="-2"/>
                <w:sz w:val="24"/>
                <w:szCs w:val="24"/>
              </w:rPr>
              <w:t>классах</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887"/>
              </w:tabs>
              <w:ind w:left="314" w:right="45" w:hanging="10"/>
              <w:jc w:val="both"/>
              <w:rPr>
                <w:sz w:val="24"/>
                <w:szCs w:val="24"/>
              </w:rPr>
            </w:pPr>
            <w:r w:rsidRPr="001075B9">
              <w:rPr>
                <w:spacing w:val="-2"/>
                <w:sz w:val="24"/>
                <w:szCs w:val="24"/>
              </w:rPr>
              <w:t>Организовать</w:t>
            </w:r>
            <w:r w:rsidRPr="001075B9">
              <w:rPr>
                <w:sz w:val="24"/>
                <w:szCs w:val="24"/>
              </w:rPr>
              <w:tab/>
            </w:r>
            <w:r w:rsidRPr="001075B9">
              <w:rPr>
                <w:spacing w:val="-2"/>
                <w:sz w:val="24"/>
                <w:szCs w:val="24"/>
              </w:rPr>
              <w:t xml:space="preserve">входные </w:t>
            </w:r>
            <w:r w:rsidRPr="001075B9">
              <w:rPr>
                <w:sz w:val="24"/>
                <w:szCs w:val="24"/>
              </w:rPr>
              <w:t>контрольные работы во</w:t>
            </w:r>
            <w:r w:rsidRPr="001075B9">
              <w:rPr>
                <w:spacing w:val="-2"/>
                <w:sz w:val="24"/>
                <w:szCs w:val="24"/>
              </w:rPr>
              <w:t xml:space="preserve"> </w:t>
            </w:r>
            <w:r w:rsidRPr="001075B9">
              <w:rPr>
                <w:sz w:val="24"/>
                <w:szCs w:val="24"/>
              </w:rPr>
              <w:t>2–4-х, 6– 9-х и 11-х классах, чтобы определить уровень предметных результатов учеников</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1780"/>
                <w:tab w:val="left" w:pos="2481"/>
              </w:tabs>
              <w:ind w:left="313" w:right="42" w:hanging="10"/>
              <w:jc w:val="both"/>
              <w:rPr>
                <w:sz w:val="24"/>
                <w:szCs w:val="24"/>
              </w:rPr>
            </w:pPr>
            <w:r w:rsidRPr="001075B9">
              <w:rPr>
                <w:sz w:val="24"/>
                <w:szCs w:val="24"/>
              </w:rPr>
              <w:t xml:space="preserve">Анализ результатов входной диагностики отражен в справке по итогам входных диагностических работ и </w:t>
            </w:r>
            <w:r w:rsidRPr="001075B9">
              <w:rPr>
                <w:spacing w:val="-2"/>
                <w:sz w:val="24"/>
                <w:szCs w:val="24"/>
              </w:rPr>
              <w:t>справке</w:t>
            </w:r>
            <w:r w:rsidRPr="001075B9">
              <w:rPr>
                <w:sz w:val="24"/>
                <w:szCs w:val="24"/>
              </w:rPr>
              <w:tab/>
              <w:t>по</w:t>
            </w:r>
            <w:r w:rsidRPr="001075B9">
              <w:rPr>
                <w:spacing w:val="-15"/>
                <w:sz w:val="24"/>
                <w:szCs w:val="24"/>
              </w:rPr>
              <w:t xml:space="preserve"> </w:t>
            </w:r>
            <w:r w:rsidRPr="001075B9">
              <w:rPr>
                <w:sz w:val="24"/>
                <w:szCs w:val="24"/>
              </w:rPr>
              <w:t xml:space="preserve">результатам </w:t>
            </w:r>
            <w:r w:rsidRPr="001075B9">
              <w:rPr>
                <w:spacing w:val="-2"/>
                <w:sz w:val="24"/>
                <w:szCs w:val="24"/>
              </w:rPr>
              <w:t>проведения</w:t>
            </w:r>
            <w:r w:rsidRPr="001075B9">
              <w:rPr>
                <w:sz w:val="24"/>
                <w:szCs w:val="24"/>
              </w:rPr>
              <w:tab/>
            </w:r>
            <w:r w:rsidRPr="001075B9">
              <w:rPr>
                <w:sz w:val="24"/>
                <w:szCs w:val="24"/>
              </w:rPr>
              <w:tab/>
            </w:r>
            <w:r w:rsidRPr="001075B9">
              <w:rPr>
                <w:spacing w:val="-2"/>
                <w:sz w:val="24"/>
                <w:szCs w:val="24"/>
              </w:rPr>
              <w:t>входной</w:t>
            </w:r>
          </w:p>
          <w:p w:rsidR="007A20C7" w:rsidRPr="001075B9" w:rsidRDefault="007A20C7" w:rsidP="007A20C7">
            <w:pPr>
              <w:pStyle w:val="TableParagraph"/>
              <w:tabs>
                <w:tab w:val="left" w:pos="2325"/>
              </w:tabs>
              <w:ind w:left="313"/>
              <w:jc w:val="both"/>
              <w:rPr>
                <w:sz w:val="24"/>
                <w:szCs w:val="24"/>
              </w:rPr>
            </w:pPr>
            <w:r w:rsidRPr="001075B9">
              <w:rPr>
                <w:spacing w:val="-2"/>
                <w:sz w:val="24"/>
                <w:szCs w:val="24"/>
              </w:rPr>
              <w:t>диагностики</w:t>
            </w:r>
            <w:r w:rsidRPr="001075B9">
              <w:rPr>
                <w:sz w:val="24"/>
                <w:szCs w:val="24"/>
              </w:rPr>
              <w:tab/>
            </w:r>
            <w:r w:rsidRPr="001075B9">
              <w:rPr>
                <w:spacing w:val="-2"/>
                <w:sz w:val="24"/>
                <w:szCs w:val="24"/>
              </w:rPr>
              <w:t>учеников,</w:t>
            </w:r>
          </w:p>
          <w:p w:rsidR="007A20C7" w:rsidRPr="001075B9" w:rsidRDefault="007A20C7" w:rsidP="007A20C7">
            <w:pPr>
              <w:pStyle w:val="TableParagraph"/>
              <w:tabs>
                <w:tab w:val="left" w:pos="2409"/>
              </w:tabs>
              <w:ind w:left="313" w:right="60"/>
              <w:jc w:val="both"/>
              <w:rPr>
                <w:sz w:val="24"/>
                <w:szCs w:val="24"/>
              </w:rPr>
            </w:pPr>
            <w:r w:rsidRPr="001075B9">
              <w:rPr>
                <w:spacing w:val="-2"/>
                <w:sz w:val="24"/>
                <w:szCs w:val="24"/>
              </w:rPr>
              <w:t>которых</w:t>
            </w:r>
            <w:r w:rsidRPr="001075B9">
              <w:rPr>
                <w:sz w:val="24"/>
                <w:szCs w:val="24"/>
              </w:rPr>
              <w:tab/>
            </w:r>
            <w:r w:rsidRPr="001075B9">
              <w:rPr>
                <w:spacing w:val="-4"/>
                <w:sz w:val="24"/>
                <w:szCs w:val="24"/>
              </w:rPr>
              <w:t xml:space="preserve">оставили </w:t>
            </w:r>
            <w:r w:rsidRPr="001075B9">
              <w:rPr>
                <w:sz w:val="24"/>
                <w:szCs w:val="24"/>
              </w:rPr>
              <w:t>на повторное обучение</w:t>
            </w:r>
          </w:p>
        </w:tc>
      </w:tr>
      <w:tr w:rsidR="007A20C7" w:rsidRPr="001075B9" w:rsidTr="007A20C7">
        <w:trPr>
          <w:trHeight w:val="1703"/>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00"/>
              <w:rPr>
                <w:sz w:val="24"/>
                <w:szCs w:val="24"/>
              </w:rPr>
            </w:pPr>
            <w:r w:rsidRPr="001075B9">
              <w:rPr>
                <w:spacing w:val="-2"/>
                <w:sz w:val="24"/>
                <w:szCs w:val="24"/>
              </w:rPr>
              <w:t>Контроль</w:t>
            </w:r>
          </w:p>
          <w:p w:rsidR="007A20C7" w:rsidRPr="001075B9" w:rsidRDefault="007A20C7" w:rsidP="007A20C7">
            <w:pPr>
              <w:pStyle w:val="TableParagraph"/>
              <w:ind w:left="312" w:right="57"/>
              <w:rPr>
                <w:sz w:val="24"/>
                <w:szCs w:val="24"/>
              </w:rPr>
            </w:pPr>
            <w:r w:rsidRPr="001075B9">
              <w:rPr>
                <w:spacing w:val="-4"/>
                <w:sz w:val="24"/>
                <w:szCs w:val="24"/>
              </w:rPr>
              <w:t xml:space="preserve">востребованности </w:t>
            </w:r>
            <w:r w:rsidRPr="001075B9">
              <w:rPr>
                <w:spacing w:val="-2"/>
                <w:sz w:val="24"/>
                <w:szCs w:val="24"/>
              </w:rPr>
              <w:t>выпускников</w:t>
            </w:r>
          </w:p>
        </w:tc>
        <w:tc>
          <w:tcPr>
            <w:tcW w:w="3831" w:type="dxa"/>
          </w:tcPr>
          <w:p w:rsidR="007A20C7" w:rsidRPr="001075B9" w:rsidRDefault="007A20C7" w:rsidP="007A20C7">
            <w:pPr>
              <w:pStyle w:val="TableParagraph"/>
              <w:tabs>
                <w:tab w:val="left" w:pos="2558"/>
              </w:tabs>
              <w:ind w:left="314" w:right="49" w:hanging="10"/>
              <w:jc w:val="both"/>
              <w:rPr>
                <w:sz w:val="24"/>
                <w:szCs w:val="24"/>
              </w:rPr>
            </w:pPr>
            <w:r w:rsidRPr="001075B9">
              <w:rPr>
                <w:spacing w:val="-2"/>
                <w:sz w:val="24"/>
                <w:szCs w:val="24"/>
              </w:rPr>
              <w:t>Собрать</w:t>
            </w:r>
            <w:r w:rsidRPr="001075B9">
              <w:rPr>
                <w:sz w:val="24"/>
                <w:szCs w:val="24"/>
              </w:rPr>
              <w:tab/>
              <w:t>и</w:t>
            </w:r>
            <w:r w:rsidRPr="001075B9">
              <w:rPr>
                <w:spacing w:val="-17"/>
                <w:sz w:val="24"/>
                <w:szCs w:val="24"/>
              </w:rPr>
              <w:t xml:space="preserve"> </w:t>
            </w:r>
            <w:r w:rsidRPr="001075B9">
              <w:rPr>
                <w:sz w:val="24"/>
                <w:szCs w:val="24"/>
              </w:rPr>
              <w:t>обобщить информацию о продолжении обучения</w:t>
            </w:r>
            <w:r w:rsidRPr="001075B9">
              <w:rPr>
                <w:spacing w:val="-7"/>
                <w:sz w:val="24"/>
                <w:szCs w:val="24"/>
              </w:rPr>
              <w:t xml:space="preserve"> </w:t>
            </w:r>
            <w:r w:rsidRPr="001075B9">
              <w:rPr>
                <w:sz w:val="24"/>
                <w:szCs w:val="24"/>
              </w:rPr>
              <w:t>выпускников</w:t>
            </w:r>
            <w:r w:rsidRPr="001075B9">
              <w:rPr>
                <w:spacing w:val="-7"/>
                <w:sz w:val="24"/>
                <w:szCs w:val="24"/>
              </w:rPr>
              <w:t xml:space="preserve"> </w:t>
            </w:r>
            <w:r w:rsidRPr="001075B9">
              <w:rPr>
                <w:sz w:val="24"/>
                <w:szCs w:val="24"/>
              </w:rPr>
              <w:t>9-х</w:t>
            </w:r>
            <w:r w:rsidRPr="001075B9">
              <w:rPr>
                <w:spacing w:val="-6"/>
                <w:sz w:val="24"/>
                <w:szCs w:val="24"/>
              </w:rPr>
              <w:t xml:space="preserve"> </w:t>
            </w:r>
            <w:r w:rsidRPr="001075B9">
              <w:rPr>
                <w:sz w:val="24"/>
                <w:szCs w:val="24"/>
              </w:rPr>
              <w:t>и</w:t>
            </w:r>
            <w:r w:rsidRPr="001075B9">
              <w:rPr>
                <w:spacing w:val="-7"/>
                <w:sz w:val="24"/>
                <w:szCs w:val="24"/>
              </w:rPr>
              <w:t xml:space="preserve"> </w:t>
            </w:r>
            <w:r w:rsidRPr="001075B9">
              <w:rPr>
                <w:sz w:val="24"/>
                <w:szCs w:val="24"/>
              </w:rPr>
              <w:t xml:space="preserve">11-х классов предыдущего года </w:t>
            </w:r>
            <w:r w:rsidRPr="001075B9">
              <w:rPr>
                <w:spacing w:val="-2"/>
                <w:sz w:val="24"/>
                <w:szCs w:val="24"/>
              </w:rPr>
              <w:t>обучения</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left="315" w:right="86" w:hanging="12"/>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УВР, классные руководители</w:t>
            </w:r>
          </w:p>
        </w:tc>
        <w:tc>
          <w:tcPr>
            <w:tcW w:w="3400" w:type="dxa"/>
          </w:tcPr>
          <w:p w:rsidR="007A20C7" w:rsidRPr="001075B9" w:rsidRDefault="007A20C7" w:rsidP="007A20C7">
            <w:pPr>
              <w:pStyle w:val="TableParagraph"/>
              <w:ind w:left="313" w:right="41" w:hanging="10"/>
              <w:jc w:val="both"/>
              <w:rPr>
                <w:sz w:val="24"/>
                <w:szCs w:val="24"/>
              </w:rPr>
            </w:pPr>
            <w:r w:rsidRPr="001075B9">
              <w:rPr>
                <w:sz w:val="24"/>
                <w:szCs w:val="24"/>
              </w:rPr>
              <w:t xml:space="preserve">Контроль распределения выпускников отражен в справке о распределении выпускников 9-х и 11-х </w:t>
            </w:r>
            <w:r w:rsidRPr="001075B9">
              <w:rPr>
                <w:spacing w:val="-2"/>
                <w:sz w:val="24"/>
                <w:szCs w:val="24"/>
              </w:rPr>
              <w:t>классов</w:t>
            </w:r>
          </w:p>
        </w:tc>
      </w:tr>
      <w:tr w:rsidR="007A20C7" w:rsidRPr="001075B9" w:rsidTr="007A20C7">
        <w:trPr>
          <w:trHeight w:val="1399"/>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w:t>
            </w:r>
            <w:r w:rsidRPr="001075B9">
              <w:rPr>
                <w:spacing w:val="-4"/>
                <w:sz w:val="24"/>
                <w:szCs w:val="24"/>
              </w:rPr>
              <w:t xml:space="preserve">посещаемости </w:t>
            </w:r>
            <w:r w:rsidRPr="001075B9">
              <w:rPr>
                <w:spacing w:val="-2"/>
                <w:sz w:val="24"/>
                <w:szCs w:val="24"/>
              </w:rPr>
              <w:t>уроков</w:t>
            </w:r>
          </w:p>
        </w:tc>
        <w:tc>
          <w:tcPr>
            <w:tcW w:w="3831" w:type="dxa"/>
          </w:tcPr>
          <w:p w:rsidR="007A20C7" w:rsidRPr="001075B9" w:rsidRDefault="007A20C7" w:rsidP="007A20C7">
            <w:pPr>
              <w:pStyle w:val="TableParagraph"/>
              <w:tabs>
                <w:tab w:val="left" w:pos="2234"/>
                <w:tab w:val="left" w:pos="3005"/>
              </w:tabs>
              <w:ind w:left="314" w:right="48" w:hanging="10"/>
              <w:jc w:val="both"/>
              <w:rPr>
                <w:sz w:val="24"/>
                <w:szCs w:val="24"/>
              </w:rPr>
            </w:pPr>
            <w:r w:rsidRPr="001075B9">
              <w:rPr>
                <w:spacing w:val="-2"/>
                <w:sz w:val="24"/>
                <w:szCs w:val="24"/>
              </w:rPr>
              <w:t>Проанализировать</w:t>
            </w:r>
            <w:r w:rsidRPr="001075B9">
              <w:rPr>
                <w:sz w:val="24"/>
                <w:szCs w:val="24"/>
              </w:rPr>
              <w:tab/>
            </w:r>
            <w:r w:rsidRPr="001075B9">
              <w:rPr>
                <w:sz w:val="24"/>
                <w:szCs w:val="24"/>
              </w:rPr>
              <w:tab/>
            </w:r>
            <w:r w:rsidRPr="001075B9">
              <w:rPr>
                <w:spacing w:val="-2"/>
                <w:sz w:val="24"/>
                <w:szCs w:val="24"/>
              </w:rPr>
              <w:t>данные классных</w:t>
            </w:r>
            <w:r w:rsidRPr="001075B9">
              <w:rPr>
                <w:sz w:val="24"/>
                <w:szCs w:val="24"/>
              </w:rPr>
              <w:tab/>
            </w:r>
            <w:r w:rsidRPr="001075B9">
              <w:rPr>
                <w:spacing w:val="-2"/>
                <w:sz w:val="24"/>
                <w:szCs w:val="24"/>
              </w:rPr>
              <w:t xml:space="preserve">руководителей </w:t>
            </w:r>
            <w:r w:rsidRPr="001075B9">
              <w:rPr>
                <w:sz w:val="24"/>
                <w:szCs w:val="24"/>
              </w:rPr>
              <w:t>об</w:t>
            </w:r>
            <w:r w:rsidRPr="001075B9">
              <w:rPr>
                <w:spacing w:val="-15"/>
                <w:sz w:val="24"/>
                <w:szCs w:val="24"/>
              </w:rPr>
              <w:t xml:space="preserve"> </w:t>
            </w:r>
            <w:r w:rsidRPr="001075B9">
              <w:rPr>
                <w:sz w:val="24"/>
                <w:szCs w:val="24"/>
              </w:rPr>
              <w:t>учениках,</w:t>
            </w:r>
            <w:r w:rsidRPr="001075B9">
              <w:rPr>
                <w:spacing w:val="40"/>
                <w:sz w:val="24"/>
                <w:szCs w:val="24"/>
              </w:rPr>
              <w:t xml:space="preserve"> </w:t>
            </w:r>
            <w:r w:rsidRPr="001075B9">
              <w:rPr>
                <w:sz w:val="24"/>
                <w:szCs w:val="24"/>
              </w:rPr>
              <w:t>не</w:t>
            </w:r>
            <w:r w:rsidRPr="001075B9">
              <w:rPr>
                <w:spacing w:val="-15"/>
                <w:sz w:val="24"/>
                <w:szCs w:val="24"/>
              </w:rPr>
              <w:t xml:space="preserve"> </w:t>
            </w:r>
            <w:r w:rsidRPr="001075B9">
              <w:rPr>
                <w:sz w:val="24"/>
                <w:szCs w:val="24"/>
              </w:rPr>
              <w:t xml:space="preserve">приступивших к </w:t>
            </w:r>
            <w:r w:rsidRPr="001075B9">
              <w:rPr>
                <w:spacing w:val="-2"/>
                <w:sz w:val="24"/>
                <w:szCs w:val="24"/>
              </w:rPr>
              <w:t>занятиям</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97"/>
              </w:tabs>
              <w:ind w:left="313" w:right="42" w:hanging="10"/>
              <w:jc w:val="both"/>
              <w:rPr>
                <w:sz w:val="24"/>
                <w:szCs w:val="24"/>
              </w:rPr>
            </w:pPr>
            <w:r w:rsidRPr="001075B9">
              <w:rPr>
                <w:sz w:val="24"/>
                <w:szCs w:val="24"/>
              </w:rPr>
              <w:t>Проверка посещаемости отражена в справке по</w:t>
            </w:r>
            <w:r w:rsidRPr="001075B9">
              <w:rPr>
                <w:spacing w:val="40"/>
                <w:sz w:val="24"/>
                <w:szCs w:val="24"/>
              </w:rPr>
              <w:t xml:space="preserve"> </w:t>
            </w:r>
            <w:r w:rsidRPr="001075B9">
              <w:rPr>
                <w:spacing w:val="-2"/>
                <w:sz w:val="24"/>
                <w:szCs w:val="24"/>
              </w:rPr>
              <w:t>итогам</w:t>
            </w:r>
            <w:r w:rsidRPr="001075B9">
              <w:rPr>
                <w:sz w:val="24"/>
                <w:szCs w:val="24"/>
              </w:rPr>
              <w:tab/>
            </w:r>
            <w:r w:rsidRPr="001075B9">
              <w:rPr>
                <w:spacing w:val="-2"/>
                <w:sz w:val="24"/>
                <w:szCs w:val="24"/>
              </w:rPr>
              <w:t>контроля посещаемости</w:t>
            </w:r>
          </w:p>
        </w:tc>
      </w:tr>
      <w:tr w:rsidR="007A20C7" w:rsidRPr="001075B9" w:rsidTr="007A20C7">
        <w:trPr>
          <w:trHeight w:val="469"/>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rPr>
                <w:sz w:val="24"/>
                <w:szCs w:val="24"/>
              </w:rPr>
            </w:pPr>
          </w:p>
        </w:tc>
      </w:tr>
      <w:tr w:rsidR="007A20C7" w:rsidRPr="001075B9" w:rsidTr="007A20C7">
        <w:trPr>
          <w:trHeight w:val="472"/>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2"/>
                <w:sz w:val="24"/>
                <w:szCs w:val="24"/>
              </w:rPr>
              <w:t xml:space="preserve"> </w:t>
            </w:r>
            <w:r w:rsidRPr="001075B9">
              <w:rPr>
                <w:b/>
                <w:sz w:val="24"/>
                <w:szCs w:val="24"/>
              </w:rPr>
              <w:t>условий</w:t>
            </w:r>
            <w:r w:rsidRPr="001075B9">
              <w:rPr>
                <w:b/>
                <w:spacing w:val="-8"/>
                <w:sz w:val="24"/>
                <w:szCs w:val="24"/>
              </w:rPr>
              <w:t xml:space="preserve"> </w:t>
            </w:r>
            <w:r w:rsidRPr="001075B9">
              <w:rPr>
                <w:b/>
                <w:sz w:val="24"/>
                <w:szCs w:val="24"/>
              </w:rPr>
              <w:t>реализации</w:t>
            </w:r>
            <w:r w:rsidRPr="001075B9">
              <w:rPr>
                <w:b/>
                <w:spacing w:val="-8"/>
                <w:sz w:val="24"/>
                <w:szCs w:val="24"/>
              </w:rPr>
              <w:t xml:space="preserve"> </w:t>
            </w:r>
            <w:r w:rsidRPr="001075B9">
              <w:rPr>
                <w:b/>
                <w:sz w:val="24"/>
                <w:szCs w:val="24"/>
              </w:rPr>
              <w:t>ООП</w:t>
            </w:r>
            <w:r w:rsidRPr="001075B9">
              <w:rPr>
                <w:b/>
                <w:spacing w:val="-7"/>
                <w:sz w:val="24"/>
                <w:szCs w:val="24"/>
              </w:rPr>
              <w:t xml:space="preserve"> </w:t>
            </w:r>
            <w:r w:rsidRPr="001075B9">
              <w:rPr>
                <w:b/>
                <w:sz w:val="24"/>
                <w:szCs w:val="24"/>
              </w:rPr>
              <w:t>уровней</w:t>
            </w:r>
            <w:r w:rsidRPr="001075B9">
              <w:rPr>
                <w:b/>
                <w:spacing w:val="-5"/>
                <w:sz w:val="24"/>
                <w:szCs w:val="24"/>
              </w:rPr>
              <w:t xml:space="preserve"> </w:t>
            </w:r>
            <w:r w:rsidRPr="001075B9">
              <w:rPr>
                <w:b/>
                <w:spacing w:val="-2"/>
                <w:sz w:val="24"/>
                <w:szCs w:val="24"/>
              </w:rPr>
              <w:t>образования</w:t>
            </w:r>
          </w:p>
        </w:tc>
      </w:tr>
      <w:tr w:rsidR="007A20C7" w:rsidRPr="001075B9" w:rsidTr="007A20C7">
        <w:trPr>
          <w:trHeight w:val="1089"/>
        </w:trPr>
        <w:tc>
          <w:tcPr>
            <w:tcW w:w="2549" w:type="dxa"/>
          </w:tcPr>
          <w:p w:rsidR="007A20C7" w:rsidRPr="001075B9" w:rsidRDefault="007A20C7" w:rsidP="007A20C7">
            <w:pPr>
              <w:pStyle w:val="TableParagraph"/>
              <w:tabs>
                <w:tab w:val="left" w:pos="2133"/>
              </w:tabs>
              <w:ind w:left="312" w:right="46" w:hanging="12"/>
              <w:jc w:val="both"/>
              <w:rPr>
                <w:sz w:val="24"/>
                <w:szCs w:val="24"/>
              </w:rPr>
            </w:pPr>
            <w:r w:rsidRPr="001075B9">
              <w:rPr>
                <w:sz w:val="24"/>
                <w:szCs w:val="24"/>
              </w:rPr>
              <w:t xml:space="preserve">Контроль ведения </w:t>
            </w:r>
            <w:r w:rsidRPr="001075B9">
              <w:rPr>
                <w:spacing w:val="-2"/>
                <w:sz w:val="24"/>
                <w:szCs w:val="24"/>
              </w:rPr>
              <w:t>личных</w:t>
            </w:r>
            <w:r w:rsidRPr="001075B9">
              <w:rPr>
                <w:sz w:val="24"/>
                <w:szCs w:val="24"/>
              </w:rPr>
              <w:tab/>
            </w:r>
            <w:r w:rsidRPr="001075B9">
              <w:rPr>
                <w:spacing w:val="-4"/>
                <w:sz w:val="24"/>
                <w:szCs w:val="24"/>
              </w:rPr>
              <w:t xml:space="preserve">дел </w:t>
            </w:r>
            <w:r w:rsidRPr="001075B9">
              <w:rPr>
                <w:spacing w:val="-2"/>
                <w:sz w:val="24"/>
                <w:szCs w:val="24"/>
              </w:rPr>
              <w:t>учеников</w:t>
            </w:r>
          </w:p>
        </w:tc>
        <w:tc>
          <w:tcPr>
            <w:tcW w:w="3831" w:type="dxa"/>
          </w:tcPr>
          <w:p w:rsidR="007A20C7" w:rsidRPr="001075B9" w:rsidRDefault="007A20C7" w:rsidP="007A20C7">
            <w:pPr>
              <w:pStyle w:val="TableParagraph"/>
              <w:tabs>
                <w:tab w:val="left" w:pos="2518"/>
              </w:tabs>
              <w:ind w:left="304"/>
              <w:rPr>
                <w:sz w:val="24"/>
                <w:szCs w:val="24"/>
              </w:rPr>
            </w:pPr>
            <w:r w:rsidRPr="001075B9">
              <w:rPr>
                <w:spacing w:val="-2"/>
                <w:sz w:val="24"/>
                <w:szCs w:val="24"/>
              </w:rPr>
              <w:t>Проверить</w:t>
            </w:r>
            <w:r w:rsidRPr="001075B9">
              <w:rPr>
                <w:sz w:val="24"/>
                <w:szCs w:val="24"/>
              </w:rPr>
              <w:tab/>
            </w:r>
            <w:r w:rsidRPr="001075B9">
              <w:rPr>
                <w:spacing w:val="-2"/>
                <w:sz w:val="24"/>
                <w:szCs w:val="24"/>
              </w:rPr>
              <w:t>выполнение</w:t>
            </w:r>
          </w:p>
          <w:p w:rsidR="007A20C7" w:rsidRPr="001075B9" w:rsidRDefault="007A20C7" w:rsidP="007A20C7">
            <w:pPr>
              <w:pStyle w:val="TableParagraph"/>
              <w:tabs>
                <w:tab w:val="left" w:pos="2254"/>
              </w:tabs>
              <w:ind w:left="314" w:right="67"/>
              <w:rPr>
                <w:sz w:val="24"/>
                <w:szCs w:val="24"/>
              </w:rPr>
            </w:pPr>
            <w:r w:rsidRPr="001075B9">
              <w:rPr>
                <w:spacing w:val="-2"/>
                <w:sz w:val="24"/>
                <w:szCs w:val="24"/>
              </w:rPr>
              <w:t>требований</w:t>
            </w:r>
            <w:r w:rsidRPr="001075B9">
              <w:rPr>
                <w:sz w:val="24"/>
                <w:szCs w:val="24"/>
              </w:rPr>
              <w:tab/>
            </w:r>
            <w:r w:rsidRPr="001075B9">
              <w:rPr>
                <w:spacing w:val="-2"/>
                <w:sz w:val="24"/>
                <w:szCs w:val="24"/>
              </w:rPr>
              <w:t>к</w:t>
            </w:r>
            <w:r w:rsidRPr="001075B9">
              <w:rPr>
                <w:spacing w:val="-14"/>
                <w:sz w:val="24"/>
                <w:szCs w:val="24"/>
              </w:rPr>
              <w:t xml:space="preserve"> </w:t>
            </w:r>
            <w:r w:rsidRPr="001075B9">
              <w:rPr>
                <w:spacing w:val="-2"/>
                <w:sz w:val="24"/>
                <w:szCs w:val="24"/>
              </w:rPr>
              <w:t xml:space="preserve">оформлению </w:t>
            </w:r>
            <w:r w:rsidRPr="001075B9">
              <w:rPr>
                <w:sz w:val="24"/>
                <w:szCs w:val="24"/>
              </w:rPr>
              <w:t>личных</w:t>
            </w:r>
            <w:r w:rsidRPr="001075B9">
              <w:rPr>
                <w:spacing w:val="-8"/>
                <w:sz w:val="24"/>
                <w:szCs w:val="24"/>
              </w:rPr>
              <w:t xml:space="preserve"> </w:t>
            </w:r>
            <w:r w:rsidRPr="001075B9">
              <w:rPr>
                <w:sz w:val="24"/>
                <w:szCs w:val="24"/>
              </w:rPr>
              <w:t>дел</w:t>
            </w:r>
            <w:r w:rsidRPr="001075B9">
              <w:rPr>
                <w:spacing w:val="-6"/>
                <w:sz w:val="24"/>
                <w:szCs w:val="24"/>
              </w:rPr>
              <w:t xml:space="preserve"> </w:t>
            </w:r>
            <w:r w:rsidRPr="001075B9">
              <w:rPr>
                <w:sz w:val="24"/>
                <w:szCs w:val="24"/>
              </w:rPr>
              <w:t>учеников</w:t>
            </w:r>
            <w:r w:rsidRPr="001075B9">
              <w:rPr>
                <w:spacing w:val="-10"/>
                <w:sz w:val="24"/>
                <w:szCs w:val="24"/>
              </w:rPr>
              <w:t xml:space="preserve"> </w:t>
            </w:r>
            <w:r w:rsidRPr="001075B9">
              <w:rPr>
                <w:sz w:val="24"/>
                <w:szCs w:val="24"/>
              </w:rPr>
              <w:t>1-го</w:t>
            </w:r>
            <w:r w:rsidRPr="001075B9">
              <w:rPr>
                <w:spacing w:val="-10"/>
                <w:sz w:val="24"/>
                <w:szCs w:val="24"/>
              </w:rPr>
              <w:t xml:space="preserve"> </w:t>
            </w:r>
            <w:r w:rsidRPr="001075B9">
              <w:rPr>
                <w:spacing w:val="-2"/>
                <w:sz w:val="24"/>
                <w:szCs w:val="24"/>
              </w:rPr>
              <w:t>класса.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1874"/>
                <w:tab w:val="left" w:pos="2392"/>
                <w:tab w:val="left" w:pos="2536"/>
              </w:tabs>
              <w:ind w:left="313" w:right="60" w:hanging="10"/>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4"/>
                <w:sz w:val="24"/>
                <w:szCs w:val="24"/>
              </w:rPr>
              <w:t xml:space="preserve">контроля </w:t>
            </w:r>
            <w:r w:rsidRPr="001075B9">
              <w:rPr>
                <w:spacing w:val="-2"/>
                <w:sz w:val="24"/>
                <w:szCs w:val="24"/>
              </w:rPr>
              <w:t>отражены</w:t>
            </w:r>
            <w:r w:rsidRPr="001075B9">
              <w:rPr>
                <w:sz w:val="24"/>
                <w:szCs w:val="24"/>
              </w:rPr>
              <w:tab/>
            </w:r>
            <w:r w:rsidRPr="001075B9">
              <w:rPr>
                <w:spacing w:val="-10"/>
                <w:sz w:val="24"/>
                <w:szCs w:val="24"/>
              </w:rPr>
              <w:t>в</w:t>
            </w:r>
            <w:r w:rsidRPr="001075B9">
              <w:rPr>
                <w:sz w:val="24"/>
                <w:szCs w:val="24"/>
              </w:rPr>
              <w:tab/>
            </w:r>
            <w:r w:rsidRPr="001075B9">
              <w:rPr>
                <w:sz w:val="24"/>
                <w:szCs w:val="24"/>
              </w:rPr>
              <w:tab/>
            </w:r>
            <w:r w:rsidRPr="001075B9">
              <w:rPr>
                <w:spacing w:val="-4"/>
                <w:sz w:val="24"/>
                <w:szCs w:val="24"/>
              </w:rPr>
              <w:t>справке</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088"/>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tabs>
                <w:tab w:val="left" w:pos="2518"/>
              </w:tabs>
              <w:ind w:left="304"/>
              <w:rPr>
                <w:sz w:val="24"/>
                <w:szCs w:val="24"/>
              </w:rPr>
            </w:pPr>
            <w:r w:rsidRPr="001075B9">
              <w:rPr>
                <w:spacing w:val="-2"/>
                <w:sz w:val="24"/>
                <w:szCs w:val="24"/>
              </w:rPr>
              <w:t>Проверить</w:t>
            </w:r>
            <w:r w:rsidRPr="001075B9">
              <w:rPr>
                <w:sz w:val="24"/>
                <w:szCs w:val="24"/>
              </w:rPr>
              <w:tab/>
            </w:r>
            <w:r w:rsidRPr="001075B9">
              <w:rPr>
                <w:spacing w:val="-2"/>
                <w:sz w:val="24"/>
                <w:szCs w:val="24"/>
              </w:rPr>
              <w:t>выполнение</w:t>
            </w:r>
          </w:p>
          <w:p w:rsidR="007A20C7" w:rsidRPr="001075B9" w:rsidRDefault="007A20C7" w:rsidP="007A20C7">
            <w:pPr>
              <w:pStyle w:val="TableParagraph"/>
              <w:tabs>
                <w:tab w:val="left" w:pos="2254"/>
              </w:tabs>
              <w:ind w:left="314" w:right="67"/>
              <w:rPr>
                <w:sz w:val="24"/>
                <w:szCs w:val="24"/>
              </w:rPr>
            </w:pPr>
            <w:r w:rsidRPr="001075B9">
              <w:rPr>
                <w:spacing w:val="-2"/>
                <w:sz w:val="24"/>
                <w:szCs w:val="24"/>
              </w:rPr>
              <w:t>требований</w:t>
            </w:r>
            <w:r w:rsidRPr="001075B9">
              <w:rPr>
                <w:sz w:val="24"/>
                <w:szCs w:val="24"/>
              </w:rPr>
              <w:tab/>
            </w:r>
            <w:r w:rsidRPr="001075B9">
              <w:rPr>
                <w:spacing w:val="-2"/>
                <w:sz w:val="24"/>
                <w:szCs w:val="24"/>
              </w:rPr>
              <w:t>к</w:t>
            </w:r>
            <w:r w:rsidRPr="001075B9">
              <w:rPr>
                <w:spacing w:val="-14"/>
                <w:sz w:val="24"/>
                <w:szCs w:val="24"/>
              </w:rPr>
              <w:t xml:space="preserve"> </w:t>
            </w:r>
            <w:r w:rsidRPr="001075B9">
              <w:rPr>
                <w:spacing w:val="-2"/>
                <w:sz w:val="24"/>
                <w:szCs w:val="24"/>
              </w:rPr>
              <w:t xml:space="preserve">оформлению </w:t>
            </w:r>
            <w:r w:rsidRPr="001075B9">
              <w:rPr>
                <w:sz w:val="24"/>
                <w:szCs w:val="24"/>
              </w:rPr>
              <w:t>личных</w:t>
            </w:r>
            <w:r w:rsidRPr="001075B9">
              <w:rPr>
                <w:spacing w:val="-14"/>
                <w:sz w:val="24"/>
                <w:szCs w:val="24"/>
              </w:rPr>
              <w:t xml:space="preserve"> </w:t>
            </w:r>
            <w:r w:rsidRPr="001075B9">
              <w:rPr>
                <w:sz w:val="24"/>
                <w:szCs w:val="24"/>
              </w:rPr>
              <w:t>дел</w:t>
            </w:r>
            <w:r w:rsidRPr="001075B9">
              <w:rPr>
                <w:spacing w:val="-15"/>
                <w:sz w:val="24"/>
                <w:szCs w:val="24"/>
              </w:rPr>
              <w:t xml:space="preserve"> </w:t>
            </w:r>
            <w:r w:rsidRPr="001075B9">
              <w:rPr>
                <w:sz w:val="24"/>
                <w:szCs w:val="24"/>
              </w:rPr>
              <w:t>прибывших</w:t>
            </w:r>
            <w:r w:rsidRPr="001075B9">
              <w:rPr>
                <w:spacing w:val="-11"/>
                <w:sz w:val="24"/>
                <w:szCs w:val="24"/>
              </w:rPr>
              <w:t xml:space="preserve"> </w:t>
            </w:r>
            <w:r w:rsidRPr="001075B9">
              <w:rPr>
                <w:spacing w:val="-2"/>
                <w:sz w:val="24"/>
                <w:szCs w:val="24"/>
              </w:rPr>
              <w:t>учеников</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ind w:left="313"/>
              <w:rPr>
                <w:sz w:val="24"/>
                <w:szCs w:val="24"/>
              </w:rPr>
            </w:pPr>
            <w:r w:rsidRPr="001075B9">
              <w:rPr>
                <w:sz w:val="24"/>
                <w:szCs w:val="24"/>
              </w:rPr>
              <w:t>по</w:t>
            </w:r>
            <w:r w:rsidRPr="001075B9">
              <w:rPr>
                <w:spacing w:val="-15"/>
                <w:sz w:val="24"/>
                <w:szCs w:val="24"/>
              </w:rPr>
              <w:t xml:space="preserve"> </w:t>
            </w:r>
            <w:r w:rsidRPr="001075B9">
              <w:rPr>
                <w:sz w:val="24"/>
                <w:szCs w:val="24"/>
              </w:rPr>
              <w:t>итогам</w:t>
            </w:r>
            <w:r w:rsidRPr="001075B9">
              <w:rPr>
                <w:spacing w:val="26"/>
                <w:sz w:val="24"/>
                <w:szCs w:val="24"/>
              </w:rPr>
              <w:t xml:space="preserve"> </w:t>
            </w:r>
            <w:r w:rsidRPr="001075B9">
              <w:rPr>
                <w:sz w:val="24"/>
                <w:szCs w:val="24"/>
              </w:rPr>
              <w:t>контроля</w:t>
            </w:r>
            <w:r w:rsidRPr="001075B9">
              <w:rPr>
                <w:spacing w:val="25"/>
                <w:sz w:val="24"/>
                <w:szCs w:val="24"/>
              </w:rPr>
              <w:t xml:space="preserve"> </w:t>
            </w:r>
            <w:r w:rsidRPr="001075B9">
              <w:rPr>
                <w:sz w:val="24"/>
                <w:szCs w:val="24"/>
              </w:rPr>
              <w:t>ведения личных дел учеников</w:t>
            </w:r>
          </w:p>
        </w:tc>
      </w:tr>
      <w:tr w:rsidR="007A20C7" w:rsidRPr="001075B9" w:rsidTr="007A20C7">
        <w:trPr>
          <w:trHeight w:val="3269"/>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w:t>
            </w:r>
            <w:r w:rsidRPr="001075B9">
              <w:rPr>
                <w:spacing w:val="-4"/>
                <w:sz w:val="24"/>
                <w:szCs w:val="24"/>
              </w:rPr>
              <w:t>оформления</w:t>
            </w:r>
          </w:p>
          <w:p w:rsidR="007A20C7" w:rsidRPr="001075B9" w:rsidRDefault="007A20C7" w:rsidP="007A20C7">
            <w:pPr>
              <w:pStyle w:val="TableParagraph"/>
              <w:tabs>
                <w:tab w:val="left" w:pos="1922"/>
              </w:tabs>
              <w:ind w:left="312" w:right="68"/>
              <w:rPr>
                <w:sz w:val="24"/>
                <w:szCs w:val="24"/>
              </w:rPr>
            </w:pPr>
            <w:r w:rsidRPr="001075B9">
              <w:rPr>
                <w:spacing w:val="-2"/>
                <w:sz w:val="24"/>
                <w:szCs w:val="24"/>
              </w:rPr>
              <w:t>журналов</w:t>
            </w:r>
            <w:r w:rsidRPr="001075B9">
              <w:rPr>
                <w:sz w:val="24"/>
                <w:szCs w:val="24"/>
              </w:rPr>
              <w:tab/>
            </w:r>
            <w:r w:rsidRPr="001075B9">
              <w:rPr>
                <w:spacing w:val="-6"/>
                <w:sz w:val="24"/>
                <w:szCs w:val="24"/>
              </w:rPr>
              <w:t xml:space="preserve">учета </w:t>
            </w:r>
            <w:r w:rsidRPr="001075B9">
              <w:rPr>
                <w:spacing w:val="-2"/>
                <w:sz w:val="24"/>
                <w:szCs w:val="24"/>
              </w:rPr>
              <w:t xml:space="preserve">успеваемости (внеурочной деятельности, дополнительного </w:t>
            </w:r>
            <w:r w:rsidRPr="001075B9">
              <w:rPr>
                <w:sz w:val="24"/>
                <w:szCs w:val="24"/>
              </w:rPr>
              <w:t xml:space="preserve">образования, ГПД), </w:t>
            </w:r>
            <w:r w:rsidRPr="001075B9">
              <w:rPr>
                <w:spacing w:val="-2"/>
                <w:sz w:val="24"/>
                <w:szCs w:val="24"/>
              </w:rPr>
              <w:t>электронных журналов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256"/>
                <w:tab w:val="left" w:pos="2602"/>
              </w:tabs>
              <w:ind w:left="314" w:right="45" w:hanging="10"/>
              <w:jc w:val="both"/>
              <w:rPr>
                <w:sz w:val="24"/>
                <w:szCs w:val="24"/>
              </w:rPr>
            </w:pPr>
            <w:r w:rsidRPr="001075B9">
              <w:rPr>
                <w:sz w:val="24"/>
                <w:szCs w:val="24"/>
              </w:rPr>
              <w:t>Проконтролировать,</w:t>
            </w:r>
            <w:r w:rsidRPr="001075B9">
              <w:rPr>
                <w:spacing w:val="-15"/>
                <w:sz w:val="24"/>
                <w:szCs w:val="24"/>
              </w:rPr>
              <w:t xml:space="preserve"> </w:t>
            </w:r>
            <w:r w:rsidRPr="001075B9">
              <w:rPr>
                <w:sz w:val="24"/>
                <w:szCs w:val="24"/>
              </w:rPr>
              <w:t>что</w:t>
            </w:r>
            <w:r w:rsidRPr="001075B9">
              <w:rPr>
                <w:spacing w:val="-15"/>
                <w:sz w:val="24"/>
                <w:szCs w:val="24"/>
              </w:rPr>
              <w:t xml:space="preserve"> </w:t>
            </w:r>
            <w:r w:rsidRPr="001075B9">
              <w:rPr>
                <w:sz w:val="24"/>
                <w:szCs w:val="24"/>
              </w:rPr>
              <w:t xml:space="preserve">педагоги ведут журнал успеваемости только в одном виде — </w:t>
            </w:r>
            <w:r w:rsidRPr="001075B9">
              <w:rPr>
                <w:spacing w:val="-2"/>
                <w:sz w:val="24"/>
                <w:szCs w:val="24"/>
              </w:rPr>
              <w:t>электронном.</w:t>
            </w:r>
            <w:r w:rsidRPr="001075B9">
              <w:rPr>
                <w:sz w:val="24"/>
                <w:szCs w:val="24"/>
              </w:rPr>
              <w:tab/>
            </w:r>
            <w:r w:rsidRPr="001075B9">
              <w:rPr>
                <w:sz w:val="24"/>
                <w:szCs w:val="24"/>
              </w:rPr>
              <w:tab/>
            </w:r>
            <w:r w:rsidRPr="001075B9">
              <w:rPr>
                <w:spacing w:val="-2"/>
                <w:sz w:val="24"/>
                <w:szCs w:val="24"/>
              </w:rPr>
              <w:t xml:space="preserve">Проверить, </w:t>
            </w:r>
            <w:r w:rsidRPr="001075B9">
              <w:rPr>
                <w:sz w:val="24"/>
                <w:szCs w:val="24"/>
              </w:rPr>
              <w:t xml:space="preserve">соблюдают ли педагоги единые </w:t>
            </w:r>
            <w:r w:rsidRPr="001075B9">
              <w:rPr>
                <w:spacing w:val="-2"/>
                <w:sz w:val="24"/>
                <w:szCs w:val="24"/>
              </w:rPr>
              <w:t>требования</w:t>
            </w:r>
            <w:r w:rsidRPr="001075B9">
              <w:rPr>
                <w:sz w:val="24"/>
                <w:szCs w:val="24"/>
              </w:rPr>
              <w:tab/>
              <w:t>к</w:t>
            </w:r>
            <w:r w:rsidRPr="001075B9">
              <w:rPr>
                <w:spacing w:val="-15"/>
                <w:sz w:val="24"/>
                <w:szCs w:val="24"/>
              </w:rPr>
              <w:t xml:space="preserve"> </w:t>
            </w:r>
            <w:r w:rsidRPr="001075B9">
              <w:rPr>
                <w:sz w:val="24"/>
                <w:szCs w:val="24"/>
              </w:rPr>
              <w:t>оформлению и заполнению журналов</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073"/>
              </w:tabs>
              <w:ind w:left="313" w:right="66" w:hanging="10"/>
              <w:rPr>
                <w:sz w:val="24"/>
                <w:szCs w:val="24"/>
              </w:rPr>
            </w:pPr>
            <w:r w:rsidRPr="001075B9">
              <w:rPr>
                <w:spacing w:val="-2"/>
                <w:sz w:val="24"/>
                <w:szCs w:val="24"/>
              </w:rPr>
              <w:t>Проверка</w:t>
            </w:r>
            <w:r w:rsidRPr="001075B9">
              <w:rPr>
                <w:sz w:val="24"/>
                <w:szCs w:val="24"/>
              </w:rPr>
              <w:tab/>
            </w:r>
            <w:r w:rsidRPr="001075B9">
              <w:rPr>
                <w:spacing w:val="-4"/>
                <w:sz w:val="24"/>
                <w:szCs w:val="24"/>
              </w:rPr>
              <w:t xml:space="preserve">оформления </w:t>
            </w:r>
            <w:r w:rsidRPr="001075B9">
              <w:rPr>
                <w:sz w:val="24"/>
                <w:szCs w:val="24"/>
              </w:rPr>
              <w:t>журналов отражена:</w:t>
            </w:r>
          </w:p>
          <w:p w:rsidR="007A20C7" w:rsidRPr="001075B9" w:rsidRDefault="007A20C7" w:rsidP="007A20C7">
            <w:pPr>
              <w:pStyle w:val="TableParagraph"/>
              <w:numPr>
                <w:ilvl w:val="0"/>
                <w:numId w:val="57"/>
              </w:numPr>
              <w:tabs>
                <w:tab w:val="left" w:pos="803"/>
                <w:tab w:val="left" w:pos="863"/>
              </w:tabs>
              <w:ind w:right="544" w:hanging="360"/>
              <w:rPr>
                <w:sz w:val="24"/>
                <w:szCs w:val="24"/>
              </w:rPr>
            </w:pPr>
            <w:r w:rsidRPr="001075B9">
              <w:rPr>
                <w:sz w:val="24"/>
                <w:szCs w:val="24"/>
              </w:rPr>
              <w:t>в</w:t>
            </w:r>
            <w:r w:rsidRPr="001075B9">
              <w:rPr>
                <w:spacing w:val="-15"/>
                <w:sz w:val="24"/>
                <w:szCs w:val="24"/>
              </w:rPr>
              <w:t xml:space="preserve"> </w:t>
            </w:r>
            <w:r w:rsidRPr="001075B9">
              <w:rPr>
                <w:sz w:val="24"/>
                <w:szCs w:val="24"/>
              </w:rPr>
              <w:t>справке</w:t>
            </w:r>
            <w:r w:rsidRPr="001075B9">
              <w:rPr>
                <w:spacing w:val="-15"/>
                <w:sz w:val="24"/>
                <w:szCs w:val="24"/>
              </w:rPr>
              <w:t xml:space="preserve"> </w:t>
            </w:r>
            <w:r w:rsidRPr="001075B9">
              <w:rPr>
                <w:sz w:val="24"/>
                <w:szCs w:val="24"/>
              </w:rPr>
              <w:t>по</w:t>
            </w:r>
            <w:r w:rsidRPr="001075B9">
              <w:rPr>
                <w:spacing w:val="-15"/>
                <w:sz w:val="24"/>
                <w:szCs w:val="24"/>
              </w:rPr>
              <w:t xml:space="preserve"> </w:t>
            </w:r>
            <w:r w:rsidRPr="001075B9">
              <w:rPr>
                <w:sz w:val="24"/>
                <w:szCs w:val="24"/>
              </w:rPr>
              <w:t xml:space="preserve">итогам </w:t>
            </w:r>
            <w:r w:rsidRPr="001075B9">
              <w:rPr>
                <w:spacing w:val="-2"/>
                <w:sz w:val="24"/>
                <w:szCs w:val="24"/>
              </w:rPr>
              <w:t>проверки электронного</w:t>
            </w:r>
          </w:p>
          <w:p w:rsidR="007A20C7" w:rsidRPr="001075B9" w:rsidRDefault="007A20C7" w:rsidP="007A20C7">
            <w:pPr>
              <w:pStyle w:val="TableParagraph"/>
              <w:ind w:left="863"/>
              <w:rPr>
                <w:sz w:val="24"/>
                <w:szCs w:val="24"/>
              </w:rPr>
            </w:pPr>
            <w:r w:rsidRPr="001075B9">
              <w:rPr>
                <w:spacing w:val="-2"/>
                <w:sz w:val="24"/>
                <w:szCs w:val="24"/>
              </w:rPr>
              <w:t>классного</w:t>
            </w:r>
            <w:r w:rsidRPr="001075B9">
              <w:rPr>
                <w:spacing w:val="1"/>
                <w:sz w:val="24"/>
                <w:szCs w:val="24"/>
              </w:rPr>
              <w:t xml:space="preserve"> </w:t>
            </w:r>
            <w:r w:rsidRPr="001075B9">
              <w:rPr>
                <w:spacing w:val="-2"/>
                <w:sz w:val="24"/>
                <w:szCs w:val="24"/>
              </w:rPr>
              <w:t>журнала;</w:t>
            </w:r>
          </w:p>
          <w:p w:rsidR="007A20C7" w:rsidRPr="001075B9" w:rsidRDefault="007A20C7" w:rsidP="007A20C7">
            <w:pPr>
              <w:pStyle w:val="TableParagraph"/>
              <w:numPr>
                <w:ilvl w:val="0"/>
                <w:numId w:val="57"/>
              </w:numPr>
              <w:tabs>
                <w:tab w:val="left" w:pos="803"/>
                <w:tab w:val="left" w:pos="863"/>
              </w:tabs>
              <w:ind w:right="529" w:hanging="360"/>
              <w:rPr>
                <w:sz w:val="24"/>
                <w:szCs w:val="24"/>
              </w:rPr>
            </w:pPr>
            <w:r w:rsidRPr="001075B9">
              <w:rPr>
                <w:sz w:val="24"/>
                <w:szCs w:val="24"/>
              </w:rPr>
              <w:t xml:space="preserve">справке по итогам </w:t>
            </w:r>
            <w:r w:rsidRPr="001075B9">
              <w:rPr>
                <w:spacing w:val="-2"/>
                <w:sz w:val="24"/>
                <w:szCs w:val="24"/>
              </w:rPr>
              <w:t>проверки</w:t>
            </w:r>
            <w:r w:rsidRPr="001075B9">
              <w:rPr>
                <w:spacing w:val="-13"/>
                <w:sz w:val="24"/>
                <w:szCs w:val="24"/>
              </w:rPr>
              <w:t xml:space="preserve"> </w:t>
            </w:r>
            <w:r w:rsidRPr="001075B9">
              <w:rPr>
                <w:spacing w:val="-2"/>
                <w:sz w:val="24"/>
                <w:szCs w:val="24"/>
              </w:rPr>
              <w:t>журналов внеурочной деятельности</w:t>
            </w:r>
          </w:p>
        </w:tc>
      </w:tr>
      <w:tr w:rsidR="007A20C7" w:rsidRPr="001075B9" w:rsidTr="007A20C7">
        <w:trPr>
          <w:trHeight w:val="1705"/>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57" w:hanging="12"/>
              <w:rPr>
                <w:sz w:val="24"/>
                <w:szCs w:val="24"/>
              </w:rPr>
            </w:pPr>
            <w:r w:rsidRPr="001075B9">
              <w:rPr>
                <w:sz w:val="24"/>
                <w:szCs w:val="24"/>
              </w:rPr>
              <w:t>Контроль</w:t>
            </w:r>
            <w:r w:rsidRPr="001075B9">
              <w:rPr>
                <w:spacing w:val="29"/>
                <w:sz w:val="24"/>
                <w:szCs w:val="24"/>
              </w:rPr>
              <w:t xml:space="preserve"> </w:t>
            </w:r>
            <w:r w:rsidRPr="001075B9">
              <w:rPr>
                <w:sz w:val="24"/>
                <w:szCs w:val="24"/>
              </w:rPr>
              <w:t>состояния школьного сайта</w:t>
            </w:r>
          </w:p>
        </w:tc>
        <w:tc>
          <w:tcPr>
            <w:tcW w:w="3831" w:type="dxa"/>
          </w:tcPr>
          <w:p w:rsidR="007A20C7" w:rsidRPr="001075B9" w:rsidRDefault="007A20C7" w:rsidP="007A20C7">
            <w:pPr>
              <w:pStyle w:val="TableParagraph"/>
              <w:tabs>
                <w:tab w:val="left" w:pos="2959"/>
              </w:tabs>
              <w:ind w:left="314" w:right="47" w:hanging="10"/>
              <w:jc w:val="both"/>
              <w:rPr>
                <w:sz w:val="24"/>
                <w:szCs w:val="24"/>
              </w:rPr>
            </w:pPr>
            <w:r w:rsidRPr="001075B9">
              <w:rPr>
                <w:sz w:val="24"/>
                <w:szCs w:val="24"/>
              </w:rPr>
              <w:t xml:space="preserve">Проанализировать состояние сайта школы на соответствие </w:t>
            </w:r>
            <w:r w:rsidRPr="001075B9">
              <w:rPr>
                <w:spacing w:val="-2"/>
                <w:sz w:val="24"/>
                <w:szCs w:val="24"/>
              </w:rPr>
              <w:t>требованиям</w:t>
            </w:r>
            <w:r w:rsidRPr="001075B9">
              <w:rPr>
                <w:sz w:val="24"/>
                <w:szCs w:val="24"/>
              </w:rPr>
              <w:tab/>
            </w:r>
            <w:r w:rsidRPr="001075B9">
              <w:rPr>
                <w:spacing w:val="-2"/>
                <w:sz w:val="24"/>
                <w:szCs w:val="24"/>
              </w:rPr>
              <w:t xml:space="preserve">приказа </w:t>
            </w:r>
            <w:r w:rsidRPr="001075B9">
              <w:rPr>
                <w:sz w:val="24"/>
                <w:szCs w:val="24"/>
              </w:rPr>
              <w:t>Рособрнадзора</w:t>
            </w:r>
            <w:r w:rsidRPr="001075B9">
              <w:rPr>
                <w:spacing w:val="80"/>
                <w:sz w:val="24"/>
                <w:szCs w:val="24"/>
              </w:rPr>
              <w:t xml:space="preserve">   </w:t>
            </w:r>
            <w:r w:rsidRPr="001075B9">
              <w:rPr>
                <w:sz w:val="24"/>
                <w:szCs w:val="24"/>
              </w:rPr>
              <w:t>от</w:t>
            </w:r>
            <w:r w:rsidRPr="001075B9">
              <w:rPr>
                <w:spacing w:val="-5"/>
                <w:sz w:val="24"/>
                <w:szCs w:val="24"/>
              </w:rPr>
              <w:t xml:space="preserve"> </w:t>
            </w:r>
            <w:r w:rsidRPr="001075B9">
              <w:rPr>
                <w:sz w:val="24"/>
                <w:szCs w:val="24"/>
              </w:rPr>
              <w:t>04.08.2023</w:t>
            </w:r>
          </w:p>
          <w:p w:rsidR="007A20C7" w:rsidRPr="001075B9" w:rsidRDefault="007A20C7" w:rsidP="007A20C7">
            <w:pPr>
              <w:pStyle w:val="TableParagraph"/>
              <w:ind w:left="314"/>
              <w:jc w:val="both"/>
              <w:rPr>
                <w:sz w:val="24"/>
                <w:szCs w:val="24"/>
              </w:rPr>
            </w:pPr>
            <w:r w:rsidRPr="001075B9">
              <w:rPr>
                <w:sz w:val="24"/>
                <w:szCs w:val="24"/>
              </w:rPr>
              <w:t>№</w:t>
            </w:r>
            <w:r w:rsidRPr="001075B9">
              <w:rPr>
                <w:spacing w:val="-1"/>
                <w:sz w:val="24"/>
                <w:szCs w:val="24"/>
              </w:rPr>
              <w:t xml:space="preserve"> </w:t>
            </w:r>
            <w:r w:rsidRPr="001075B9">
              <w:rPr>
                <w:spacing w:val="-4"/>
                <w:sz w:val="24"/>
                <w:szCs w:val="24"/>
              </w:rPr>
              <w:t>1493</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pacing w:val="-4"/>
                <w:sz w:val="24"/>
                <w:szCs w:val="24"/>
              </w:rPr>
              <w:t xml:space="preserve">Технический </w:t>
            </w:r>
            <w:r w:rsidRPr="001075B9">
              <w:rPr>
                <w:spacing w:val="-2"/>
                <w:sz w:val="24"/>
                <w:szCs w:val="24"/>
              </w:rPr>
              <w:t>специалист,</w:t>
            </w:r>
          </w:p>
          <w:p w:rsidR="007A20C7" w:rsidRPr="001075B9" w:rsidRDefault="007A20C7" w:rsidP="007A20C7">
            <w:pPr>
              <w:pStyle w:val="TableParagraph"/>
              <w:ind w:left="315"/>
              <w:rPr>
                <w:sz w:val="24"/>
                <w:szCs w:val="24"/>
              </w:rPr>
            </w:pPr>
            <w:r w:rsidRPr="001075B9">
              <w:rPr>
                <w:spacing w:val="-2"/>
                <w:sz w:val="24"/>
                <w:szCs w:val="24"/>
              </w:rPr>
              <w:t>замдиректора</w:t>
            </w:r>
            <w:r w:rsidRPr="001075B9">
              <w:rPr>
                <w:spacing w:val="-1"/>
                <w:sz w:val="24"/>
                <w:szCs w:val="24"/>
              </w:rPr>
              <w:t xml:space="preserve"> </w:t>
            </w:r>
            <w:r w:rsidRPr="001075B9">
              <w:rPr>
                <w:spacing w:val="-2"/>
                <w:sz w:val="24"/>
                <w:szCs w:val="24"/>
              </w:rPr>
              <w:t>по</w:t>
            </w:r>
            <w:r w:rsidRPr="001075B9">
              <w:rPr>
                <w:spacing w:val="-4"/>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ind w:left="313" w:right="40" w:hanging="10"/>
              <w:jc w:val="both"/>
              <w:rPr>
                <w:sz w:val="24"/>
                <w:szCs w:val="24"/>
              </w:rPr>
            </w:pPr>
            <w:r w:rsidRPr="001075B9">
              <w:rPr>
                <w:sz w:val="24"/>
                <w:szCs w:val="24"/>
              </w:rPr>
              <w:t>Анализ состояния сайта школы отражен в справке</w:t>
            </w:r>
            <w:r w:rsidRPr="001075B9">
              <w:rPr>
                <w:spacing w:val="-14"/>
                <w:sz w:val="24"/>
                <w:szCs w:val="24"/>
              </w:rPr>
              <w:t xml:space="preserve"> </w:t>
            </w:r>
            <w:r w:rsidRPr="001075B9">
              <w:rPr>
                <w:sz w:val="24"/>
                <w:szCs w:val="24"/>
              </w:rPr>
              <w:t xml:space="preserve">по итогам анализа школьного </w:t>
            </w:r>
            <w:r w:rsidRPr="001075B9">
              <w:rPr>
                <w:spacing w:val="-2"/>
                <w:sz w:val="24"/>
                <w:szCs w:val="24"/>
              </w:rPr>
              <w:t>сайта</w:t>
            </w:r>
          </w:p>
        </w:tc>
      </w:tr>
      <w:tr w:rsidR="007A20C7" w:rsidRPr="001075B9" w:rsidTr="007A20C7">
        <w:trPr>
          <w:trHeight w:val="470"/>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1"/>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6"/>
                <w:sz w:val="24"/>
                <w:szCs w:val="24"/>
              </w:rPr>
              <w:t xml:space="preserve"> </w:t>
            </w:r>
            <w:r w:rsidRPr="001075B9">
              <w:rPr>
                <w:b/>
                <w:sz w:val="24"/>
                <w:szCs w:val="24"/>
              </w:rPr>
              <w:t>уровней</w:t>
            </w:r>
            <w:r w:rsidRPr="001075B9">
              <w:rPr>
                <w:b/>
                <w:spacing w:val="-4"/>
                <w:sz w:val="24"/>
                <w:szCs w:val="24"/>
              </w:rPr>
              <w:t xml:space="preserve"> </w:t>
            </w:r>
            <w:r w:rsidRPr="001075B9">
              <w:rPr>
                <w:b/>
                <w:spacing w:val="-2"/>
                <w:sz w:val="24"/>
                <w:szCs w:val="24"/>
              </w:rPr>
              <w:t>образования</w:t>
            </w:r>
          </w:p>
        </w:tc>
      </w:tr>
      <w:tr w:rsidR="007A20C7" w:rsidRPr="001075B9" w:rsidTr="007A20C7">
        <w:trPr>
          <w:trHeight w:val="2635"/>
        </w:trPr>
        <w:tc>
          <w:tcPr>
            <w:tcW w:w="2549" w:type="dxa"/>
          </w:tcPr>
          <w:p w:rsidR="007A20C7" w:rsidRPr="001075B9" w:rsidRDefault="007A20C7" w:rsidP="007A20C7">
            <w:pPr>
              <w:pStyle w:val="TableParagraph"/>
              <w:tabs>
                <w:tab w:val="left" w:pos="1591"/>
                <w:tab w:val="left" w:pos="2258"/>
              </w:tabs>
              <w:ind w:left="312" w:right="62" w:hanging="12"/>
              <w:rPr>
                <w:sz w:val="24"/>
                <w:szCs w:val="24"/>
              </w:rPr>
            </w:pPr>
            <w:r w:rsidRPr="001075B9">
              <w:rPr>
                <w:sz w:val="24"/>
                <w:szCs w:val="24"/>
              </w:rPr>
              <w:t>Проверка</w:t>
            </w:r>
            <w:r w:rsidRPr="001075B9">
              <w:rPr>
                <w:spacing w:val="-6"/>
                <w:sz w:val="24"/>
                <w:szCs w:val="24"/>
              </w:rPr>
              <w:t xml:space="preserve"> </w:t>
            </w:r>
            <w:r w:rsidRPr="001075B9">
              <w:rPr>
                <w:sz w:val="24"/>
                <w:szCs w:val="24"/>
              </w:rPr>
              <w:t xml:space="preserve">оценочной </w:t>
            </w:r>
            <w:r w:rsidRPr="001075B9">
              <w:rPr>
                <w:spacing w:val="-2"/>
                <w:sz w:val="24"/>
                <w:szCs w:val="24"/>
              </w:rPr>
              <w:t>деятельности педагогов</w:t>
            </w:r>
            <w:r w:rsidRPr="001075B9">
              <w:rPr>
                <w:sz w:val="24"/>
                <w:szCs w:val="24"/>
              </w:rPr>
              <w:tab/>
            </w:r>
            <w:r w:rsidRPr="001075B9">
              <w:rPr>
                <w:spacing w:val="-2"/>
                <w:sz w:val="24"/>
                <w:szCs w:val="24"/>
              </w:rPr>
              <w:t>с</w:t>
            </w:r>
            <w:r w:rsidRPr="001075B9">
              <w:rPr>
                <w:spacing w:val="-16"/>
                <w:sz w:val="24"/>
                <w:szCs w:val="24"/>
              </w:rPr>
              <w:t xml:space="preserve"> </w:t>
            </w:r>
            <w:r w:rsidRPr="001075B9">
              <w:rPr>
                <w:spacing w:val="-2"/>
                <w:sz w:val="24"/>
                <w:szCs w:val="24"/>
              </w:rPr>
              <w:t>учетом Методических рекомендаций</w:t>
            </w:r>
            <w:r w:rsidRPr="001075B9">
              <w:rPr>
                <w:sz w:val="24"/>
                <w:szCs w:val="24"/>
              </w:rPr>
              <w:tab/>
            </w:r>
            <w:r w:rsidRPr="001075B9">
              <w:rPr>
                <w:spacing w:val="-10"/>
                <w:sz w:val="24"/>
                <w:szCs w:val="24"/>
              </w:rPr>
              <w:t xml:space="preserve">из </w:t>
            </w:r>
            <w:r w:rsidRPr="001075B9">
              <w:rPr>
                <w:spacing w:val="-2"/>
                <w:sz w:val="24"/>
                <w:szCs w:val="24"/>
              </w:rPr>
              <w:t>письма</w:t>
            </w:r>
          </w:p>
          <w:p w:rsidR="007A20C7" w:rsidRPr="001075B9" w:rsidRDefault="007A20C7" w:rsidP="007A20C7">
            <w:pPr>
              <w:pStyle w:val="TableParagraph"/>
              <w:ind w:left="312"/>
              <w:rPr>
                <w:sz w:val="24"/>
                <w:szCs w:val="24"/>
              </w:rPr>
            </w:pPr>
            <w:r w:rsidRPr="001075B9">
              <w:rPr>
                <w:spacing w:val="-2"/>
                <w:sz w:val="24"/>
                <w:szCs w:val="24"/>
              </w:rPr>
              <w:t>Минпросвещения</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609"/>
              </w:tabs>
              <w:ind w:left="314" w:right="51" w:hanging="10"/>
              <w:jc w:val="both"/>
              <w:rPr>
                <w:sz w:val="24"/>
                <w:szCs w:val="24"/>
              </w:rPr>
            </w:pPr>
            <w:r w:rsidRPr="001075B9">
              <w:rPr>
                <w:sz w:val="24"/>
                <w:szCs w:val="24"/>
              </w:rPr>
              <w:t xml:space="preserve">Посетить уроки, чтобы проверить, как педагоги </w:t>
            </w:r>
            <w:r w:rsidRPr="001075B9">
              <w:rPr>
                <w:spacing w:val="-2"/>
                <w:sz w:val="24"/>
                <w:szCs w:val="24"/>
              </w:rPr>
              <w:t>организовали</w:t>
            </w:r>
            <w:r w:rsidRPr="001075B9">
              <w:rPr>
                <w:sz w:val="24"/>
                <w:szCs w:val="24"/>
              </w:rPr>
              <w:tab/>
            </w:r>
            <w:r w:rsidRPr="001075B9">
              <w:rPr>
                <w:spacing w:val="-2"/>
                <w:sz w:val="24"/>
                <w:szCs w:val="24"/>
              </w:rPr>
              <w:t>оценочную деятельность</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044"/>
              </w:tabs>
              <w:ind w:left="313" w:right="41" w:hanging="10"/>
              <w:jc w:val="both"/>
              <w:rPr>
                <w:sz w:val="24"/>
                <w:szCs w:val="24"/>
              </w:rPr>
            </w:pPr>
            <w:r w:rsidRPr="001075B9">
              <w:rPr>
                <w:spacing w:val="-2"/>
                <w:sz w:val="24"/>
                <w:szCs w:val="24"/>
              </w:rPr>
              <w:t>Проверка</w:t>
            </w:r>
            <w:r w:rsidRPr="001075B9">
              <w:rPr>
                <w:sz w:val="24"/>
                <w:szCs w:val="24"/>
              </w:rPr>
              <w:tab/>
            </w:r>
            <w:r w:rsidRPr="001075B9">
              <w:rPr>
                <w:spacing w:val="-2"/>
                <w:sz w:val="24"/>
                <w:szCs w:val="24"/>
              </w:rPr>
              <w:t xml:space="preserve">организации </w:t>
            </w:r>
            <w:r w:rsidRPr="001075B9">
              <w:rPr>
                <w:sz w:val="24"/>
                <w:szCs w:val="24"/>
              </w:rPr>
              <w:t>оценочной деятельности отражена в справке по</w:t>
            </w:r>
            <w:r w:rsidRPr="001075B9">
              <w:rPr>
                <w:spacing w:val="40"/>
                <w:sz w:val="24"/>
                <w:szCs w:val="24"/>
              </w:rPr>
              <w:t xml:space="preserve"> </w:t>
            </w:r>
            <w:r w:rsidRPr="001075B9">
              <w:rPr>
                <w:sz w:val="24"/>
                <w:szCs w:val="24"/>
              </w:rPr>
              <w:t xml:space="preserve">итогам посещения урока и справке по итогам проверки </w:t>
            </w:r>
            <w:r w:rsidRPr="001075B9">
              <w:rPr>
                <w:spacing w:val="-2"/>
                <w:sz w:val="24"/>
                <w:szCs w:val="24"/>
              </w:rPr>
              <w:t>накопляемости</w:t>
            </w:r>
          </w:p>
          <w:p w:rsidR="007A20C7" w:rsidRPr="001075B9" w:rsidRDefault="007A20C7" w:rsidP="007A20C7">
            <w:pPr>
              <w:pStyle w:val="TableParagraph"/>
              <w:ind w:left="313" w:right="46"/>
              <w:jc w:val="both"/>
              <w:rPr>
                <w:sz w:val="24"/>
                <w:szCs w:val="24"/>
              </w:rPr>
            </w:pPr>
            <w:r w:rsidRPr="001075B9">
              <w:rPr>
                <w:sz w:val="24"/>
                <w:szCs w:val="24"/>
              </w:rPr>
              <w:t xml:space="preserve">и объективности отметок в </w:t>
            </w:r>
            <w:r w:rsidRPr="001075B9">
              <w:rPr>
                <w:spacing w:val="-2"/>
                <w:sz w:val="24"/>
                <w:szCs w:val="24"/>
              </w:rPr>
              <w:t>журналах</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779"/>
        </w:trPr>
        <w:tc>
          <w:tcPr>
            <w:tcW w:w="2549" w:type="dxa"/>
          </w:tcPr>
          <w:p w:rsidR="007A20C7" w:rsidRPr="001075B9" w:rsidRDefault="007A20C7" w:rsidP="007A20C7">
            <w:pPr>
              <w:pStyle w:val="TableParagraph"/>
              <w:ind w:left="312"/>
              <w:rPr>
                <w:sz w:val="24"/>
                <w:szCs w:val="24"/>
              </w:rPr>
            </w:pPr>
            <w:r w:rsidRPr="001075B9">
              <w:rPr>
                <w:sz w:val="24"/>
                <w:szCs w:val="24"/>
              </w:rPr>
              <w:t>от 13.01.2023</w:t>
            </w:r>
            <w:r w:rsidRPr="001075B9">
              <w:rPr>
                <w:spacing w:val="38"/>
                <w:sz w:val="24"/>
                <w:szCs w:val="24"/>
              </w:rPr>
              <w:t xml:space="preserve"> </w:t>
            </w:r>
            <w:r w:rsidRPr="001075B9">
              <w:rPr>
                <w:sz w:val="24"/>
                <w:szCs w:val="24"/>
              </w:rPr>
              <w:t>№</w:t>
            </w:r>
            <w:r w:rsidRPr="001075B9">
              <w:rPr>
                <w:spacing w:val="-1"/>
                <w:sz w:val="24"/>
                <w:szCs w:val="24"/>
              </w:rPr>
              <w:t xml:space="preserve"> </w:t>
            </w:r>
            <w:r w:rsidRPr="001075B9">
              <w:rPr>
                <w:spacing w:val="-5"/>
                <w:sz w:val="24"/>
                <w:szCs w:val="24"/>
              </w:rPr>
              <w:t>03-</w:t>
            </w:r>
          </w:p>
          <w:p w:rsidR="007A20C7" w:rsidRPr="001075B9" w:rsidRDefault="007A20C7" w:rsidP="007A20C7">
            <w:pPr>
              <w:pStyle w:val="TableParagraph"/>
              <w:ind w:left="312"/>
              <w:rPr>
                <w:sz w:val="24"/>
                <w:szCs w:val="24"/>
              </w:rPr>
            </w:pPr>
            <w:r w:rsidRPr="001075B9">
              <w:rPr>
                <w:spacing w:val="-5"/>
                <w:sz w:val="24"/>
                <w:szCs w:val="24"/>
              </w:rPr>
              <w:t>49</w:t>
            </w: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rPr>
                <w:sz w:val="24"/>
                <w:szCs w:val="24"/>
              </w:rPr>
            </w:pPr>
          </w:p>
        </w:tc>
      </w:tr>
      <w:tr w:rsidR="007A20C7" w:rsidRPr="001075B9" w:rsidTr="007A20C7">
        <w:trPr>
          <w:trHeight w:val="2018"/>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Проверка </w:t>
            </w:r>
            <w:r w:rsidRPr="001075B9">
              <w:rPr>
                <w:spacing w:val="-4"/>
                <w:sz w:val="24"/>
                <w:szCs w:val="24"/>
              </w:rPr>
              <w:t xml:space="preserve">организации </w:t>
            </w:r>
            <w:r w:rsidRPr="001075B9">
              <w:rPr>
                <w:spacing w:val="-2"/>
                <w:sz w:val="24"/>
                <w:szCs w:val="24"/>
              </w:rPr>
              <w:t>изучения</w:t>
            </w:r>
          </w:p>
          <w:p w:rsidR="007A20C7" w:rsidRPr="001075B9" w:rsidRDefault="007A20C7" w:rsidP="007A20C7">
            <w:pPr>
              <w:pStyle w:val="TableParagraph"/>
              <w:ind w:left="312" w:right="157"/>
              <w:rPr>
                <w:sz w:val="24"/>
                <w:szCs w:val="24"/>
              </w:rPr>
            </w:pPr>
            <w:r w:rsidRPr="001075B9">
              <w:rPr>
                <w:spacing w:val="-4"/>
                <w:sz w:val="24"/>
                <w:szCs w:val="24"/>
              </w:rPr>
              <w:t xml:space="preserve">государственных </w:t>
            </w:r>
            <w:r w:rsidRPr="001075B9">
              <w:rPr>
                <w:spacing w:val="-2"/>
                <w:sz w:val="24"/>
                <w:szCs w:val="24"/>
              </w:rPr>
              <w:t>символов</w:t>
            </w:r>
          </w:p>
        </w:tc>
        <w:tc>
          <w:tcPr>
            <w:tcW w:w="3831" w:type="dxa"/>
          </w:tcPr>
          <w:p w:rsidR="007A20C7" w:rsidRPr="001075B9" w:rsidRDefault="007A20C7" w:rsidP="007A20C7">
            <w:pPr>
              <w:pStyle w:val="TableParagraph"/>
              <w:ind w:left="314" w:right="49" w:hanging="10"/>
              <w:jc w:val="both"/>
              <w:rPr>
                <w:sz w:val="24"/>
                <w:szCs w:val="24"/>
              </w:rPr>
            </w:pPr>
            <w:r w:rsidRPr="001075B9">
              <w:rPr>
                <w:sz w:val="24"/>
                <w:szCs w:val="24"/>
              </w:rPr>
              <w:t>Посетить уроки истории, обществознания, русского языка и литературы. Проверить, как педагоги организуют изучение государственных символов РФ</w:t>
            </w:r>
            <w:r w:rsidRPr="001075B9">
              <w:rPr>
                <w:spacing w:val="40"/>
                <w:sz w:val="24"/>
                <w:szCs w:val="24"/>
              </w:rPr>
              <w:t xml:space="preserve"> </w:t>
            </w:r>
            <w:r w:rsidRPr="001075B9">
              <w:rPr>
                <w:sz w:val="24"/>
                <w:szCs w:val="24"/>
              </w:rPr>
              <w:t>на уроках</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272"/>
                <w:tab w:val="left" w:pos="2315"/>
              </w:tabs>
              <w:ind w:left="313" w:right="41" w:hanging="10"/>
              <w:jc w:val="both"/>
              <w:rPr>
                <w:sz w:val="24"/>
                <w:szCs w:val="24"/>
              </w:rPr>
            </w:pPr>
            <w:r w:rsidRPr="001075B9">
              <w:rPr>
                <w:spacing w:val="-2"/>
                <w:sz w:val="24"/>
                <w:szCs w:val="24"/>
              </w:rPr>
              <w:t>Контроль</w:t>
            </w:r>
            <w:r w:rsidRPr="001075B9">
              <w:rPr>
                <w:sz w:val="24"/>
                <w:szCs w:val="24"/>
              </w:rPr>
              <w:tab/>
            </w:r>
            <w:r w:rsidRPr="001075B9">
              <w:rPr>
                <w:spacing w:val="-2"/>
                <w:sz w:val="24"/>
                <w:szCs w:val="24"/>
              </w:rPr>
              <w:t xml:space="preserve">внедрения </w:t>
            </w:r>
            <w:r w:rsidRPr="001075B9">
              <w:rPr>
                <w:sz w:val="24"/>
                <w:szCs w:val="24"/>
              </w:rPr>
              <w:t xml:space="preserve">изучения государственных символов РФ отражен в </w:t>
            </w:r>
            <w:r w:rsidRPr="001075B9">
              <w:rPr>
                <w:spacing w:val="-2"/>
                <w:sz w:val="24"/>
                <w:szCs w:val="24"/>
              </w:rPr>
              <w:t>справке</w:t>
            </w:r>
            <w:r w:rsidRPr="001075B9">
              <w:rPr>
                <w:sz w:val="24"/>
                <w:szCs w:val="24"/>
              </w:rPr>
              <w:tab/>
            </w:r>
            <w:r w:rsidRPr="001075B9">
              <w:rPr>
                <w:sz w:val="24"/>
                <w:szCs w:val="24"/>
              </w:rPr>
              <w:tab/>
              <w:t>по</w:t>
            </w:r>
            <w:r w:rsidRPr="001075B9">
              <w:rPr>
                <w:spacing w:val="-15"/>
                <w:sz w:val="24"/>
                <w:szCs w:val="24"/>
              </w:rPr>
              <w:t xml:space="preserve"> </w:t>
            </w:r>
            <w:r w:rsidRPr="001075B9">
              <w:rPr>
                <w:sz w:val="24"/>
                <w:szCs w:val="24"/>
              </w:rPr>
              <w:t>итогам посещения урока</w:t>
            </w:r>
          </w:p>
        </w:tc>
      </w:tr>
      <w:tr w:rsidR="007A20C7" w:rsidRPr="001075B9" w:rsidTr="007A20C7">
        <w:trPr>
          <w:trHeight w:val="2015"/>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157" w:hanging="12"/>
              <w:rPr>
                <w:sz w:val="24"/>
                <w:szCs w:val="24"/>
              </w:rPr>
            </w:pPr>
            <w:r w:rsidRPr="001075B9">
              <w:rPr>
                <w:spacing w:val="-2"/>
                <w:sz w:val="24"/>
                <w:szCs w:val="24"/>
              </w:rPr>
              <w:t xml:space="preserve">Проверка организации </w:t>
            </w:r>
            <w:r w:rsidRPr="001075B9">
              <w:rPr>
                <w:spacing w:val="-4"/>
                <w:sz w:val="24"/>
                <w:szCs w:val="24"/>
              </w:rPr>
              <w:t xml:space="preserve">дополнительного </w:t>
            </w:r>
            <w:r w:rsidRPr="001075B9">
              <w:rPr>
                <w:spacing w:val="-2"/>
                <w:sz w:val="24"/>
                <w:szCs w:val="24"/>
              </w:rPr>
              <w:t>образования</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698"/>
                <w:tab w:val="left" w:pos="3005"/>
              </w:tabs>
              <w:ind w:left="314" w:right="66" w:hanging="10"/>
              <w:rPr>
                <w:sz w:val="24"/>
                <w:szCs w:val="24"/>
              </w:rPr>
            </w:pPr>
            <w:r w:rsidRPr="001075B9">
              <w:rPr>
                <w:spacing w:val="-2"/>
                <w:sz w:val="24"/>
                <w:szCs w:val="24"/>
              </w:rPr>
              <w:t>Проанализировать</w:t>
            </w:r>
            <w:r w:rsidRPr="001075B9">
              <w:rPr>
                <w:sz w:val="24"/>
                <w:szCs w:val="24"/>
              </w:rPr>
              <w:tab/>
            </w:r>
            <w:r w:rsidRPr="001075B9">
              <w:rPr>
                <w:sz w:val="24"/>
                <w:szCs w:val="24"/>
              </w:rPr>
              <w:tab/>
            </w:r>
            <w:r w:rsidRPr="001075B9">
              <w:rPr>
                <w:spacing w:val="-4"/>
                <w:sz w:val="24"/>
                <w:szCs w:val="24"/>
              </w:rPr>
              <w:t xml:space="preserve">данные </w:t>
            </w:r>
            <w:r w:rsidRPr="001075B9">
              <w:rPr>
                <w:spacing w:val="-2"/>
                <w:sz w:val="24"/>
                <w:szCs w:val="24"/>
              </w:rPr>
              <w:t>комплектования</w:t>
            </w:r>
            <w:r w:rsidRPr="001075B9">
              <w:rPr>
                <w:sz w:val="24"/>
                <w:szCs w:val="24"/>
              </w:rPr>
              <w:tab/>
            </w:r>
            <w:r w:rsidRPr="001075B9">
              <w:rPr>
                <w:spacing w:val="-4"/>
                <w:sz w:val="24"/>
                <w:szCs w:val="24"/>
              </w:rPr>
              <w:t>школьных</w:t>
            </w:r>
          </w:p>
          <w:p w:rsidR="007A20C7" w:rsidRPr="001075B9" w:rsidRDefault="007A20C7" w:rsidP="007A20C7">
            <w:pPr>
              <w:pStyle w:val="TableParagraph"/>
              <w:tabs>
                <w:tab w:val="left" w:pos="2858"/>
              </w:tabs>
              <w:ind w:left="314" w:right="66"/>
              <w:rPr>
                <w:sz w:val="24"/>
                <w:szCs w:val="24"/>
              </w:rPr>
            </w:pPr>
            <w:r w:rsidRPr="001075B9">
              <w:rPr>
                <w:spacing w:val="-2"/>
                <w:sz w:val="24"/>
                <w:szCs w:val="24"/>
              </w:rPr>
              <w:t>кружков</w:t>
            </w:r>
            <w:r w:rsidRPr="001075B9">
              <w:rPr>
                <w:sz w:val="24"/>
                <w:szCs w:val="24"/>
              </w:rPr>
              <w:tab/>
            </w:r>
            <w:r w:rsidRPr="001075B9">
              <w:rPr>
                <w:spacing w:val="-2"/>
                <w:sz w:val="24"/>
                <w:szCs w:val="24"/>
              </w:rPr>
              <w:t>и</w:t>
            </w:r>
            <w:r w:rsidRPr="001075B9">
              <w:rPr>
                <w:spacing w:val="-14"/>
                <w:sz w:val="24"/>
                <w:szCs w:val="24"/>
              </w:rPr>
              <w:t xml:space="preserve"> </w:t>
            </w:r>
            <w:r w:rsidRPr="001075B9">
              <w:rPr>
                <w:spacing w:val="-2"/>
                <w:sz w:val="24"/>
                <w:szCs w:val="24"/>
              </w:rPr>
              <w:t xml:space="preserve">секций </w:t>
            </w:r>
            <w:r w:rsidRPr="001075B9">
              <w:rPr>
                <w:sz w:val="24"/>
                <w:szCs w:val="24"/>
              </w:rPr>
              <w:t>дополнительного образования</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1874"/>
                <w:tab w:val="left" w:pos="2392"/>
                <w:tab w:val="left" w:pos="2536"/>
              </w:tabs>
              <w:ind w:left="313" w:right="59" w:hanging="10"/>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4"/>
                <w:sz w:val="24"/>
                <w:szCs w:val="24"/>
              </w:rPr>
              <w:t xml:space="preserve">контроля </w:t>
            </w:r>
            <w:r w:rsidRPr="001075B9">
              <w:rPr>
                <w:spacing w:val="-2"/>
                <w:sz w:val="24"/>
                <w:szCs w:val="24"/>
              </w:rPr>
              <w:t>отражены</w:t>
            </w:r>
            <w:r w:rsidRPr="001075B9">
              <w:rPr>
                <w:sz w:val="24"/>
                <w:szCs w:val="24"/>
              </w:rPr>
              <w:tab/>
            </w:r>
            <w:r w:rsidRPr="001075B9">
              <w:rPr>
                <w:spacing w:val="-10"/>
                <w:sz w:val="24"/>
                <w:szCs w:val="24"/>
              </w:rPr>
              <w:t>в</w:t>
            </w:r>
            <w:r w:rsidRPr="001075B9">
              <w:rPr>
                <w:sz w:val="24"/>
                <w:szCs w:val="24"/>
              </w:rPr>
              <w:tab/>
            </w:r>
            <w:r w:rsidRPr="001075B9">
              <w:rPr>
                <w:sz w:val="24"/>
                <w:szCs w:val="24"/>
              </w:rPr>
              <w:tab/>
            </w:r>
            <w:r w:rsidRPr="001075B9">
              <w:rPr>
                <w:spacing w:val="-4"/>
                <w:sz w:val="24"/>
                <w:szCs w:val="24"/>
              </w:rPr>
              <w:t xml:space="preserve">справке </w:t>
            </w:r>
            <w:r w:rsidRPr="001075B9">
              <w:rPr>
                <w:sz w:val="24"/>
                <w:szCs w:val="24"/>
              </w:rPr>
              <w:t>по итогам</w:t>
            </w:r>
            <w:r w:rsidRPr="001075B9">
              <w:rPr>
                <w:sz w:val="24"/>
                <w:szCs w:val="24"/>
              </w:rPr>
              <w:tab/>
            </w:r>
            <w:r w:rsidRPr="001075B9">
              <w:rPr>
                <w:sz w:val="24"/>
                <w:szCs w:val="24"/>
              </w:rPr>
              <w:tab/>
            </w:r>
            <w:r w:rsidRPr="001075B9">
              <w:rPr>
                <w:spacing w:val="-56"/>
                <w:sz w:val="24"/>
                <w:szCs w:val="24"/>
              </w:rPr>
              <w:t xml:space="preserve"> </w:t>
            </w:r>
            <w:r w:rsidRPr="001075B9">
              <w:rPr>
                <w:spacing w:val="-4"/>
                <w:sz w:val="24"/>
                <w:szCs w:val="24"/>
              </w:rPr>
              <w:t xml:space="preserve">контроля </w:t>
            </w:r>
            <w:r w:rsidRPr="001075B9">
              <w:rPr>
                <w:spacing w:val="-2"/>
                <w:sz w:val="24"/>
                <w:szCs w:val="24"/>
              </w:rPr>
              <w:t>организации дополнительного</w:t>
            </w:r>
          </w:p>
          <w:p w:rsidR="007A20C7" w:rsidRPr="001075B9" w:rsidRDefault="007A20C7" w:rsidP="007A20C7">
            <w:pPr>
              <w:pStyle w:val="TableParagraph"/>
              <w:ind w:left="313"/>
              <w:rPr>
                <w:sz w:val="24"/>
                <w:szCs w:val="24"/>
              </w:rPr>
            </w:pPr>
            <w:r w:rsidRPr="001075B9">
              <w:rPr>
                <w:spacing w:val="-2"/>
                <w:sz w:val="24"/>
                <w:szCs w:val="24"/>
              </w:rPr>
              <w:t>образования</w:t>
            </w:r>
          </w:p>
        </w:tc>
      </w:tr>
      <w:tr w:rsidR="007A20C7" w:rsidRPr="001075B9" w:rsidTr="007A20C7">
        <w:trPr>
          <w:trHeight w:val="2327"/>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975" w:hanging="12"/>
              <w:rPr>
                <w:sz w:val="24"/>
                <w:szCs w:val="24"/>
              </w:rPr>
            </w:pPr>
            <w:r w:rsidRPr="001075B9">
              <w:rPr>
                <w:spacing w:val="-2"/>
                <w:sz w:val="24"/>
                <w:szCs w:val="24"/>
              </w:rPr>
              <w:t xml:space="preserve">Проверка </w:t>
            </w:r>
            <w:r w:rsidRPr="001075B9">
              <w:rPr>
                <w:spacing w:val="-4"/>
                <w:sz w:val="24"/>
                <w:szCs w:val="24"/>
              </w:rPr>
              <w:t xml:space="preserve">выполнения </w:t>
            </w:r>
            <w:r w:rsidRPr="001075B9">
              <w:rPr>
                <w:spacing w:val="-2"/>
                <w:sz w:val="24"/>
                <w:szCs w:val="24"/>
              </w:rPr>
              <w:t xml:space="preserve">санитарных требований </w:t>
            </w:r>
            <w:r w:rsidRPr="001075B9">
              <w:rPr>
                <w:sz w:val="24"/>
                <w:szCs w:val="24"/>
              </w:rPr>
              <w:t>на уроках</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599"/>
              </w:tabs>
              <w:ind w:left="314" w:right="49" w:hanging="10"/>
              <w:jc w:val="both"/>
              <w:rPr>
                <w:sz w:val="24"/>
                <w:szCs w:val="24"/>
              </w:rPr>
            </w:pPr>
            <w:r w:rsidRPr="001075B9">
              <w:rPr>
                <w:sz w:val="24"/>
                <w:szCs w:val="24"/>
              </w:rPr>
              <w:t>Проконтролировать,</w:t>
            </w:r>
            <w:r w:rsidRPr="001075B9">
              <w:rPr>
                <w:spacing w:val="-15"/>
                <w:sz w:val="24"/>
                <w:szCs w:val="24"/>
              </w:rPr>
              <w:t xml:space="preserve"> </w:t>
            </w:r>
            <w:r w:rsidRPr="001075B9">
              <w:rPr>
                <w:sz w:val="24"/>
                <w:szCs w:val="24"/>
              </w:rPr>
              <w:t>как</w:t>
            </w:r>
            <w:r w:rsidRPr="001075B9">
              <w:rPr>
                <w:spacing w:val="-15"/>
                <w:sz w:val="24"/>
                <w:szCs w:val="24"/>
              </w:rPr>
              <w:t xml:space="preserve"> </w:t>
            </w:r>
            <w:r w:rsidRPr="001075B9">
              <w:rPr>
                <w:sz w:val="24"/>
                <w:szCs w:val="24"/>
              </w:rPr>
              <w:t xml:space="preserve">педагоги </w:t>
            </w:r>
            <w:r w:rsidRPr="001075B9">
              <w:rPr>
                <w:spacing w:val="-2"/>
                <w:sz w:val="24"/>
                <w:szCs w:val="24"/>
              </w:rPr>
              <w:t>соблюдают</w:t>
            </w:r>
            <w:r w:rsidRPr="001075B9">
              <w:rPr>
                <w:sz w:val="24"/>
                <w:szCs w:val="24"/>
              </w:rPr>
              <w:tab/>
            </w:r>
            <w:r w:rsidRPr="001075B9">
              <w:rPr>
                <w:spacing w:val="-2"/>
                <w:sz w:val="24"/>
                <w:szCs w:val="24"/>
              </w:rPr>
              <w:t xml:space="preserve">требования </w:t>
            </w:r>
            <w:r w:rsidRPr="001075B9">
              <w:rPr>
                <w:sz w:val="24"/>
                <w:szCs w:val="24"/>
              </w:rPr>
              <w:t xml:space="preserve">действующих СанПиН, ФГОС и </w:t>
            </w:r>
            <w:r w:rsidRPr="001075B9">
              <w:rPr>
                <w:spacing w:val="-4"/>
                <w:sz w:val="24"/>
                <w:szCs w:val="24"/>
              </w:rPr>
              <w:t>ФОП</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93" w:hanging="12"/>
              <w:jc w:val="both"/>
              <w:rPr>
                <w:sz w:val="24"/>
                <w:szCs w:val="24"/>
              </w:rPr>
            </w:pPr>
            <w:r w:rsidRPr="001075B9">
              <w:rPr>
                <w:spacing w:val="-4"/>
                <w:sz w:val="24"/>
                <w:szCs w:val="24"/>
              </w:rPr>
              <w:t xml:space="preserve">Тематический </w:t>
            </w:r>
            <w:r w:rsidRPr="001075B9">
              <w:rPr>
                <w:spacing w:val="-2"/>
                <w:sz w:val="24"/>
                <w:szCs w:val="24"/>
              </w:rPr>
              <w:t xml:space="preserve">(персональны </w:t>
            </w:r>
            <w:r w:rsidRPr="001075B9">
              <w:rPr>
                <w:spacing w:val="-6"/>
                <w:sz w:val="24"/>
                <w:szCs w:val="24"/>
              </w:rPr>
              <w:t>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92"/>
                <w:tab w:val="left" w:pos="2435"/>
              </w:tabs>
              <w:ind w:left="313" w:right="40"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z w:val="24"/>
                <w:szCs w:val="24"/>
              </w:rPr>
              <w:tab/>
            </w:r>
            <w:r w:rsidRPr="001075B9">
              <w:rPr>
                <w:spacing w:val="-6"/>
                <w:sz w:val="24"/>
                <w:szCs w:val="24"/>
              </w:rPr>
              <w:t xml:space="preserve">контроля </w:t>
            </w:r>
            <w:r w:rsidRPr="001075B9">
              <w:rPr>
                <w:sz w:val="24"/>
                <w:szCs w:val="24"/>
              </w:rPr>
              <w:t>соблюдения санитарных требований</w:t>
            </w:r>
            <w:r w:rsidRPr="001075B9">
              <w:rPr>
                <w:spacing w:val="-14"/>
                <w:sz w:val="24"/>
                <w:szCs w:val="24"/>
              </w:rPr>
              <w:t xml:space="preserve"> </w:t>
            </w:r>
            <w:r w:rsidRPr="001075B9">
              <w:rPr>
                <w:sz w:val="24"/>
                <w:szCs w:val="24"/>
              </w:rPr>
              <w:t>на</w:t>
            </w:r>
            <w:r w:rsidRPr="001075B9">
              <w:rPr>
                <w:spacing w:val="-8"/>
                <w:sz w:val="24"/>
                <w:szCs w:val="24"/>
              </w:rPr>
              <w:t xml:space="preserve"> </w:t>
            </w:r>
            <w:r w:rsidRPr="001075B9">
              <w:rPr>
                <w:sz w:val="24"/>
                <w:szCs w:val="24"/>
              </w:rPr>
              <w:t>уроках</w:t>
            </w:r>
            <w:r w:rsidRPr="001075B9">
              <w:rPr>
                <w:spacing w:val="-13"/>
                <w:sz w:val="24"/>
                <w:szCs w:val="24"/>
              </w:rPr>
              <w:t xml:space="preserve"> </w:t>
            </w:r>
            <w:r w:rsidRPr="001075B9">
              <w:rPr>
                <w:sz w:val="24"/>
                <w:szCs w:val="24"/>
              </w:rPr>
              <w:t>и</w:t>
            </w:r>
            <w:r w:rsidRPr="001075B9">
              <w:rPr>
                <w:spacing w:val="-15"/>
                <w:sz w:val="24"/>
                <w:szCs w:val="24"/>
              </w:rPr>
              <w:t xml:space="preserve"> </w:t>
            </w:r>
            <w:r w:rsidRPr="001075B9">
              <w:rPr>
                <w:sz w:val="24"/>
                <w:szCs w:val="24"/>
              </w:rPr>
              <w:t xml:space="preserve">карте анализа урока по позициям </w:t>
            </w:r>
            <w:r w:rsidRPr="001075B9">
              <w:rPr>
                <w:spacing w:val="-2"/>
                <w:sz w:val="24"/>
                <w:szCs w:val="24"/>
              </w:rPr>
              <w:t>здоровьесбережения</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5"/>
                <w:sz w:val="24"/>
                <w:szCs w:val="24"/>
              </w:rPr>
              <w:t xml:space="preserve"> </w:t>
            </w:r>
            <w:r w:rsidRPr="001075B9">
              <w:rPr>
                <w:b/>
                <w:sz w:val="24"/>
                <w:szCs w:val="24"/>
              </w:rPr>
              <w:t>уровня</w:t>
            </w:r>
            <w:r w:rsidRPr="001075B9">
              <w:rPr>
                <w:b/>
                <w:spacing w:val="-13"/>
                <w:sz w:val="24"/>
                <w:szCs w:val="24"/>
              </w:rPr>
              <w:t xml:space="preserve"> </w:t>
            </w:r>
            <w:r w:rsidRPr="001075B9">
              <w:rPr>
                <w:b/>
                <w:sz w:val="24"/>
                <w:szCs w:val="24"/>
              </w:rPr>
              <w:t>профессионального</w:t>
            </w:r>
            <w:r w:rsidRPr="001075B9">
              <w:rPr>
                <w:b/>
                <w:spacing w:val="-11"/>
                <w:sz w:val="24"/>
                <w:szCs w:val="24"/>
              </w:rPr>
              <w:t xml:space="preserve"> </w:t>
            </w:r>
            <w:r w:rsidRPr="001075B9">
              <w:rPr>
                <w:b/>
                <w:sz w:val="24"/>
                <w:szCs w:val="24"/>
              </w:rPr>
              <w:t>мастерства</w:t>
            </w:r>
            <w:r w:rsidRPr="001075B9">
              <w:rPr>
                <w:b/>
                <w:spacing w:val="-13"/>
                <w:sz w:val="24"/>
                <w:szCs w:val="24"/>
              </w:rPr>
              <w:t xml:space="preserve"> </w:t>
            </w:r>
            <w:r w:rsidRPr="001075B9">
              <w:rPr>
                <w:b/>
                <w:sz w:val="24"/>
                <w:szCs w:val="24"/>
              </w:rPr>
              <w:t>педагогических</w:t>
            </w:r>
            <w:r w:rsidRPr="001075B9">
              <w:rPr>
                <w:b/>
                <w:spacing w:val="-9"/>
                <w:sz w:val="24"/>
                <w:szCs w:val="24"/>
              </w:rPr>
              <w:t xml:space="preserve"> </w:t>
            </w:r>
            <w:r w:rsidRPr="001075B9">
              <w:rPr>
                <w:b/>
                <w:spacing w:val="-2"/>
                <w:sz w:val="24"/>
                <w:szCs w:val="24"/>
              </w:rPr>
              <w:t>работников</w:t>
            </w:r>
          </w:p>
        </w:tc>
      </w:tr>
      <w:tr w:rsidR="007A20C7" w:rsidRPr="001075B9" w:rsidTr="007A20C7">
        <w:trPr>
          <w:trHeight w:val="1389"/>
        </w:trPr>
        <w:tc>
          <w:tcPr>
            <w:tcW w:w="2549" w:type="dxa"/>
          </w:tcPr>
          <w:p w:rsidR="007A20C7" w:rsidRPr="001075B9" w:rsidRDefault="007A20C7" w:rsidP="007A20C7">
            <w:pPr>
              <w:pStyle w:val="TableParagraph"/>
              <w:tabs>
                <w:tab w:val="left" w:pos="1898"/>
              </w:tabs>
              <w:ind w:left="312" w:right="68" w:hanging="12"/>
              <w:rPr>
                <w:sz w:val="24"/>
                <w:szCs w:val="24"/>
              </w:rPr>
            </w:pPr>
            <w:r w:rsidRPr="001075B9">
              <w:rPr>
                <w:spacing w:val="-2"/>
                <w:sz w:val="24"/>
                <w:szCs w:val="24"/>
              </w:rPr>
              <w:t>Контроль деятельности</w:t>
            </w:r>
            <w:r w:rsidRPr="001075B9">
              <w:rPr>
                <w:sz w:val="24"/>
                <w:szCs w:val="24"/>
              </w:rPr>
              <w:tab/>
            </w:r>
            <w:r w:rsidRPr="001075B9">
              <w:rPr>
                <w:spacing w:val="-6"/>
                <w:sz w:val="24"/>
                <w:szCs w:val="24"/>
              </w:rPr>
              <w:t xml:space="preserve">вновь </w:t>
            </w:r>
            <w:r w:rsidRPr="001075B9">
              <w:rPr>
                <w:spacing w:val="-2"/>
                <w:sz w:val="24"/>
                <w:szCs w:val="24"/>
              </w:rPr>
              <w:t>прибывших</w:t>
            </w:r>
          </w:p>
        </w:tc>
        <w:tc>
          <w:tcPr>
            <w:tcW w:w="3831" w:type="dxa"/>
          </w:tcPr>
          <w:p w:rsidR="007A20C7" w:rsidRPr="001075B9" w:rsidRDefault="007A20C7" w:rsidP="007A20C7">
            <w:pPr>
              <w:pStyle w:val="TableParagraph"/>
              <w:tabs>
                <w:tab w:val="left" w:pos="1915"/>
                <w:tab w:val="left" w:pos="3173"/>
              </w:tabs>
              <w:ind w:left="314" w:right="52" w:hanging="10"/>
              <w:jc w:val="both"/>
              <w:rPr>
                <w:sz w:val="24"/>
                <w:szCs w:val="24"/>
              </w:rPr>
            </w:pPr>
            <w:r w:rsidRPr="001075B9">
              <w:rPr>
                <w:spacing w:val="-2"/>
                <w:sz w:val="24"/>
                <w:szCs w:val="24"/>
              </w:rPr>
              <w:t>Посетить</w:t>
            </w:r>
            <w:r w:rsidRPr="001075B9">
              <w:rPr>
                <w:sz w:val="24"/>
                <w:szCs w:val="24"/>
              </w:rPr>
              <w:tab/>
            </w:r>
            <w:r w:rsidRPr="001075B9">
              <w:rPr>
                <w:spacing w:val="-4"/>
                <w:sz w:val="24"/>
                <w:szCs w:val="24"/>
              </w:rPr>
              <w:t>уроки</w:t>
            </w:r>
            <w:r w:rsidRPr="001075B9">
              <w:rPr>
                <w:sz w:val="24"/>
                <w:szCs w:val="24"/>
              </w:rPr>
              <w:tab/>
            </w:r>
            <w:r w:rsidRPr="001075B9">
              <w:rPr>
                <w:spacing w:val="-2"/>
                <w:sz w:val="24"/>
                <w:szCs w:val="24"/>
              </w:rPr>
              <w:t xml:space="preserve">вновь </w:t>
            </w:r>
            <w:r w:rsidRPr="001075B9">
              <w:rPr>
                <w:sz w:val="24"/>
                <w:szCs w:val="24"/>
              </w:rPr>
              <w:t>прибывших педагогов, молодых специалистов,</w:t>
            </w:r>
            <w:r w:rsidRPr="001075B9">
              <w:rPr>
                <w:spacing w:val="80"/>
                <w:sz w:val="24"/>
                <w:szCs w:val="24"/>
              </w:rPr>
              <w:t xml:space="preserve"> </w:t>
            </w:r>
            <w:r w:rsidRPr="001075B9">
              <w:rPr>
                <w:sz w:val="24"/>
                <w:szCs w:val="24"/>
              </w:rPr>
              <w:t>чтобы</w:t>
            </w:r>
          </w:p>
          <w:p w:rsidR="007A20C7" w:rsidRPr="001075B9" w:rsidRDefault="007A20C7" w:rsidP="007A20C7">
            <w:pPr>
              <w:pStyle w:val="TableParagraph"/>
              <w:ind w:left="314"/>
              <w:jc w:val="both"/>
              <w:rPr>
                <w:sz w:val="24"/>
                <w:szCs w:val="24"/>
              </w:rPr>
            </w:pPr>
            <w:r w:rsidRPr="001075B9">
              <w:rPr>
                <w:sz w:val="24"/>
                <w:szCs w:val="24"/>
              </w:rPr>
              <w:t>проконтролировать,</w:t>
            </w:r>
            <w:r w:rsidRPr="001075B9">
              <w:rPr>
                <w:spacing w:val="66"/>
                <w:w w:val="150"/>
                <w:sz w:val="24"/>
                <w:szCs w:val="24"/>
              </w:rPr>
              <w:t xml:space="preserve">  </w:t>
            </w:r>
            <w:r w:rsidRPr="001075B9">
              <w:rPr>
                <w:sz w:val="24"/>
                <w:szCs w:val="24"/>
              </w:rPr>
              <w:t>как</w:t>
            </w:r>
            <w:r w:rsidRPr="001075B9">
              <w:rPr>
                <w:spacing w:val="75"/>
                <w:w w:val="150"/>
                <w:sz w:val="24"/>
                <w:szCs w:val="24"/>
              </w:rPr>
              <w:t xml:space="preserve">  </w:t>
            </w:r>
            <w:r w:rsidRPr="001075B9">
              <w:rPr>
                <w:spacing w:val="-5"/>
                <w:sz w:val="24"/>
                <w:szCs w:val="24"/>
              </w:rPr>
              <w:t>они</w:t>
            </w:r>
          </w:p>
        </w:tc>
        <w:tc>
          <w:tcPr>
            <w:tcW w:w="1840" w:type="dxa"/>
          </w:tcPr>
          <w:p w:rsidR="007A20C7" w:rsidRPr="001075B9" w:rsidRDefault="007A20C7" w:rsidP="007A20C7">
            <w:pPr>
              <w:pStyle w:val="TableParagraph"/>
              <w:ind w:left="312" w:right="93" w:hanging="12"/>
              <w:jc w:val="both"/>
              <w:rPr>
                <w:sz w:val="24"/>
                <w:szCs w:val="24"/>
              </w:rPr>
            </w:pPr>
            <w:r w:rsidRPr="001075B9">
              <w:rPr>
                <w:spacing w:val="-4"/>
                <w:sz w:val="24"/>
                <w:szCs w:val="24"/>
              </w:rPr>
              <w:t xml:space="preserve">Тематический </w:t>
            </w:r>
            <w:r w:rsidRPr="001075B9">
              <w:rPr>
                <w:spacing w:val="-2"/>
                <w:sz w:val="24"/>
                <w:szCs w:val="24"/>
              </w:rPr>
              <w:t xml:space="preserve">(персональны </w:t>
            </w:r>
            <w:r w:rsidRPr="001075B9">
              <w:rPr>
                <w:spacing w:val="-6"/>
                <w:sz w:val="24"/>
                <w:szCs w:val="24"/>
              </w:rPr>
              <w:t>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z w:val="24"/>
                <w:szCs w:val="24"/>
              </w:rPr>
              <w:t>Руководители</w:t>
            </w:r>
            <w:r w:rsidRPr="001075B9">
              <w:rPr>
                <w:spacing w:val="40"/>
                <w:sz w:val="24"/>
                <w:szCs w:val="24"/>
              </w:rPr>
              <w:t xml:space="preserve"> </w:t>
            </w:r>
            <w:r w:rsidRPr="001075B9">
              <w:rPr>
                <w:sz w:val="24"/>
                <w:szCs w:val="24"/>
              </w:rPr>
              <w:t>ШМО, замдиректора</w:t>
            </w:r>
            <w:r w:rsidRPr="001075B9">
              <w:rPr>
                <w:spacing w:val="-2"/>
                <w:sz w:val="24"/>
                <w:szCs w:val="24"/>
              </w:rPr>
              <w:t xml:space="preserve"> </w:t>
            </w:r>
            <w:r w:rsidRPr="001075B9">
              <w:rPr>
                <w:sz w:val="24"/>
                <w:szCs w:val="24"/>
              </w:rPr>
              <w:t>по</w:t>
            </w:r>
            <w:r w:rsidRPr="001075B9">
              <w:rPr>
                <w:spacing w:val="-1"/>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481"/>
                <w:tab w:val="left" w:pos="2750"/>
              </w:tabs>
              <w:ind w:left="313" w:right="57" w:hanging="10"/>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урочной </w:t>
            </w:r>
            <w:r w:rsidRPr="001075B9">
              <w:rPr>
                <w:spacing w:val="-2"/>
                <w:sz w:val="24"/>
                <w:szCs w:val="24"/>
              </w:rPr>
              <w:t>деятельности</w:t>
            </w:r>
            <w:r w:rsidRPr="001075B9">
              <w:rPr>
                <w:sz w:val="24"/>
                <w:szCs w:val="24"/>
              </w:rPr>
              <w:tab/>
            </w:r>
            <w:r w:rsidRPr="001075B9">
              <w:rPr>
                <w:sz w:val="24"/>
                <w:szCs w:val="24"/>
              </w:rPr>
              <w:tab/>
            </w:r>
            <w:r w:rsidRPr="001075B9">
              <w:rPr>
                <w:spacing w:val="-5"/>
                <w:sz w:val="24"/>
                <w:szCs w:val="24"/>
              </w:rPr>
              <w:t>вновь</w:t>
            </w:r>
          </w:p>
          <w:p w:rsidR="007A20C7" w:rsidRPr="001075B9" w:rsidRDefault="007A20C7" w:rsidP="007A20C7">
            <w:pPr>
              <w:pStyle w:val="TableParagraph"/>
              <w:tabs>
                <w:tab w:val="left" w:pos="1939"/>
                <w:tab w:val="left" w:pos="2323"/>
              </w:tabs>
              <w:ind w:left="313" w:right="63"/>
              <w:rPr>
                <w:sz w:val="24"/>
                <w:szCs w:val="24"/>
              </w:rPr>
            </w:pPr>
            <w:r w:rsidRPr="001075B9">
              <w:rPr>
                <w:spacing w:val="-2"/>
                <w:sz w:val="24"/>
                <w:szCs w:val="24"/>
              </w:rPr>
              <w:t>прибывших</w:t>
            </w:r>
            <w:r w:rsidRPr="001075B9">
              <w:rPr>
                <w:sz w:val="24"/>
                <w:szCs w:val="24"/>
              </w:rPr>
              <w:tab/>
            </w:r>
            <w:r w:rsidRPr="001075B9">
              <w:rPr>
                <w:sz w:val="24"/>
                <w:szCs w:val="24"/>
              </w:rPr>
              <w:tab/>
            </w:r>
            <w:r w:rsidRPr="001075B9">
              <w:rPr>
                <w:spacing w:val="-4"/>
                <w:sz w:val="24"/>
                <w:szCs w:val="24"/>
              </w:rPr>
              <w:t xml:space="preserve">педагогов </w:t>
            </w:r>
            <w:r w:rsidRPr="001075B9">
              <w:rPr>
                <w:sz w:val="24"/>
                <w:szCs w:val="24"/>
              </w:rPr>
              <w:t>и</w:t>
            </w:r>
            <w:r w:rsidRPr="001075B9">
              <w:rPr>
                <w:spacing w:val="1"/>
                <w:sz w:val="24"/>
                <w:szCs w:val="24"/>
              </w:rPr>
              <w:t xml:space="preserve"> </w:t>
            </w:r>
            <w:r w:rsidRPr="001075B9">
              <w:rPr>
                <w:spacing w:val="-2"/>
                <w:sz w:val="24"/>
                <w:szCs w:val="24"/>
              </w:rPr>
              <w:t>молодых</w:t>
            </w:r>
            <w:r w:rsidRPr="001075B9">
              <w:rPr>
                <w:sz w:val="24"/>
                <w:szCs w:val="24"/>
              </w:rPr>
              <w:tab/>
            </w:r>
            <w:r w:rsidRPr="001075B9">
              <w:rPr>
                <w:spacing w:val="-4"/>
                <w:sz w:val="24"/>
                <w:szCs w:val="24"/>
              </w:rPr>
              <w:t>специалистов</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2325"/>
        </w:trPr>
        <w:tc>
          <w:tcPr>
            <w:tcW w:w="2549" w:type="dxa"/>
          </w:tcPr>
          <w:p w:rsidR="007A20C7" w:rsidRPr="001075B9" w:rsidRDefault="007A20C7" w:rsidP="007A20C7">
            <w:pPr>
              <w:pStyle w:val="TableParagraph"/>
              <w:ind w:left="312" w:right="57"/>
              <w:rPr>
                <w:sz w:val="24"/>
                <w:szCs w:val="24"/>
              </w:rPr>
            </w:pPr>
            <w:r w:rsidRPr="001075B9">
              <w:rPr>
                <w:sz w:val="24"/>
                <w:szCs w:val="24"/>
              </w:rPr>
              <w:t>педагогов,</w:t>
            </w:r>
            <w:r w:rsidRPr="001075B9">
              <w:rPr>
                <w:spacing w:val="40"/>
                <w:sz w:val="24"/>
                <w:szCs w:val="24"/>
              </w:rPr>
              <w:t xml:space="preserve"> </w:t>
            </w:r>
            <w:r w:rsidRPr="001075B9">
              <w:rPr>
                <w:sz w:val="24"/>
                <w:szCs w:val="24"/>
              </w:rPr>
              <w:t xml:space="preserve">молодых </w:t>
            </w:r>
            <w:r w:rsidRPr="001075B9">
              <w:rPr>
                <w:spacing w:val="-2"/>
                <w:sz w:val="24"/>
                <w:szCs w:val="24"/>
              </w:rPr>
              <w:t>специалистов</w:t>
            </w:r>
          </w:p>
        </w:tc>
        <w:tc>
          <w:tcPr>
            <w:tcW w:w="3831" w:type="dxa"/>
          </w:tcPr>
          <w:p w:rsidR="007A20C7" w:rsidRPr="001075B9" w:rsidRDefault="007A20C7" w:rsidP="007A20C7">
            <w:pPr>
              <w:pStyle w:val="TableParagraph"/>
              <w:tabs>
                <w:tab w:val="left" w:pos="2851"/>
              </w:tabs>
              <w:ind w:left="314" w:right="68"/>
              <w:rPr>
                <w:sz w:val="24"/>
                <w:szCs w:val="24"/>
              </w:rPr>
            </w:pPr>
            <w:r w:rsidRPr="001075B9">
              <w:rPr>
                <w:spacing w:val="-2"/>
                <w:sz w:val="24"/>
                <w:szCs w:val="24"/>
              </w:rPr>
              <w:t>организуют</w:t>
            </w:r>
            <w:r w:rsidRPr="001075B9">
              <w:rPr>
                <w:sz w:val="24"/>
                <w:szCs w:val="24"/>
              </w:rPr>
              <w:tab/>
            </w:r>
            <w:r w:rsidRPr="001075B9">
              <w:rPr>
                <w:spacing w:val="-4"/>
                <w:sz w:val="24"/>
                <w:szCs w:val="24"/>
              </w:rPr>
              <w:t xml:space="preserve">урочную </w:t>
            </w:r>
            <w:r w:rsidRPr="001075B9">
              <w:rPr>
                <w:spacing w:val="-2"/>
                <w:sz w:val="24"/>
                <w:szCs w:val="24"/>
              </w:rPr>
              <w:t>деятельность</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315"/>
                <w:tab w:val="left" w:pos="2750"/>
              </w:tabs>
              <w:ind w:left="313" w:right="41"/>
              <w:jc w:val="both"/>
              <w:rPr>
                <w:sz w:val="24"/>
                <w:szCs w:val="24"/>
              </w:rPr>
            </w:pPr>
            <w:r w:rsidRPr="001075B9">
              <w:rPr>
                <w:sz w:val="24"/>
                <w:szCs w:val="24"/>
              </w:rPr>
              <w:t xml:space="preserve">отражен в справке по итогам персонального контроля </w:t>
            </w:r>
            <w:r w:rsidRPr="001075B9">
              <w:rPr>
                <w:spacing w:val="-2"/>
                <w:sz w:val="24"/>
                <w:szCs w:val="24"/>
              </w:rPr>
              <w:t>деятельности</w:t>
            </w:r>
            <w:r w:rsidRPr="001075B9">
              <w:rPr>
                <w:sz w:val="24"/>
                <w:szCs w:val="24"/>
              </w:rPr>
              <w:tab/>
            </w:r>
            <w:r w:rsidRPr="001075B9">
              <w:rPr>
                <w:sz w:val="24"/>
                <w:szCs w:val="24"/>
              </w:rPr>
              <w:tab/>
            </w:r>
            <w:r w:rsidRPr="001075B9">
              <w:rPr>
                <w:spacing w:val="-4"/>
                <w:sz w:val="24"/>
                <w:szCs w:val="24"/>
              </w:rPr>
              <w:t xml:space="preserve">вновь </w:t>
            </w:r>
            <w:r w:rsidRPr="001075B9">
              <w:rPr>
                <w:sz w:val="24"/>
                <w:szCs w:val="24"/>
              </w:rPr>
              <w:t xml:space="preserve">прибывших учителей и </w:t>
            </w:r>
            <w:r w:rsidRPr="001075B9">
              <w:rPr>
                <w:spacing w:val="-2"/>
                <w:sz w:val="24"/>
                <w:szCs w:val="24"/>
              </w:rPr>
              <w:t>справке</w:t>
            </w:r>
            <w:r w:rsidRPr="001075B9">
              <w:rPr>
                <w:sz w:val="24"/>
                <w:szCs w:val="24"/>
              </w:rPr>
              <w:tab/>
              <w:t>по</w:t>
            </w:r>
            <w:r w:rsidRPr="001075B9">
              <w:rPr>
                <w:spacing w:val="-15"/>
                <w:sz w:val="24"/>
                <w:szCs w:val="24"/>
              </w:rPr>
              <w:t xml:space="preserve"> </w:t>
            </w:r>
            <w:r w:rsidRPr="001075B9">
              <w:rPr>
                <w:sz w:val="24"/>
                <w:szCs w:val="24"/>
              </w:rPr>
              <w:t xml:space="preserve">итогам персонального контроля </w:t>
            </w:r>
            <w:r w:rsidRPr="001075B9">
              <w:rPr>
                <w:spacing w:val="-2"/>
                <w:sz w:val="24"/>
                <w:szCs w:val="24"/>
              </w:rPr>
              <w:t>учителя</w:t>
            </w:r>
          </w:p>
        </w:tc>
      </w:tr>
      <w:tr w:rsidR="007A20C7" w:rsidRPr="001075B9" w:rsidTr="007A20C7">
        <w:trPr>
          <w:trHeight w:val="2018"/>
        </w:trPr>
        <w:tc>
          <w:tcPr>
            <w:tcW w:w="2549" w:type="dxa"/>
          </w:tcPr>
          <w:p w:rsidR="007A20C7" w:rsidRPr="001075B9" w:rsidRDefault="007A20C7" w:rsidP="007A20C7">
            <w:pPr>
              <w:pStyle w:val="TableParagraph"/>
              <w:tabs>
                <w:tab w:val="left" w:pos="1560"/>
                <w:tab w:val="left" w:pos="1718"/>
              </w:tabs>
              <w:ind w:left="312" w:right="65" w:hanging="12"/>
              <w:rPr>
                <w:sz w:val="24"/>
                <w:szCs w:val="24"/>
              </w:rPr>
            </w:pPr>
            <w:r w:rsidRPr="001075B9">
              <w:rPr>
                <w:sz w:val="24"/>
                <w:szCs w:val="24"/>
              </w:rPr>
              <w:t xml:space="preserve">Контроль педагогов, </w:t>
            </w:r>
            <w:r w:rsidRPr="001075B9">
              <w:rPr>
                <w:spacing w:val="-2"/>
                <w:sz w:val="24"/>
                <w:szCs w:val="24"/>
              </w:rPr>
              <w:t>которые</w:t>
            </w:r>
            <w:r w:rsidRPr="001075B9">
              <w:rPr>
                <w:sz w:val="24"/>
                <w:szCs w:val="24"/>
              </w:rPr>
              <w:tab/>
            </w:r>
            <w:r w:rsidRPr="001075B9">
              <w:rPr>
                <w:spacing w:val="-4"/>
                <w:sz w:val="24"/>
                <w:szCs w:val="24"/>
              </w:rPr>
              <w:t xml:space="preserve">показали </w:t>
            </w:r>
            <w:r w:rsidRPr="001075B9">
              <w:rPr>
                <w:spacing w:val="-2"/>
                <w:sz w:val="24"/>
                <w:szCs w:val="24"/>
              </w:rPr>
              <w:t>необъективные результаты</w:t>
            </w:r>
            <w:r w:rsidRPr="001075B9">
              <w:rPr>
                <w:sz w:val="24"/>
                <w:szCs w:val="24"/>
              </w:rPr>
              <w:tab/>
            </w:r>
            <w:r w:rsidRPr="001075B9">
              <w:rPr>
                <w:sz w:val="24"/>
                <w:szCs w:val="24"/>
              </w:rPr>
              <w:tab/>
            </w:r>
            <w:r w:rsidRPr="001075B9">
              <w:rPr>
                <w:spacing w:val="-2"/>
                <w:sz w:val="24"/>
                <w:szCs w:val="24"/>
              </w:rPr>
              <w:t>на</w:t>
            </w:r>
            <w:r w:rsidRPr="001075B9">
              <w:rPr>
                <w:spacing w:val="-16"/>
                <w:sz w:val="24"/>
                <w:szCs w:val="24"/>
              </w:rPr>
              <w:t xml:space="preserve"> </w:t>
            </w:r>
            <w:r w:rsidRPr="001075B9">
              <w:rPr>
                <w:spacing w:val="-2"/>
                <w:sz w:val="24"/>
                <w:szCs w:val="24"/>
              </w:rPr>
              <w:t xml:space="preserve">ВПР </w:t>
            </w:r>
            <w:r w:rsidRPr="001075B9">
              <w:rPr>
                <w:sz w:val="24"/>
                <w:szCs w:val="24"/>
              </w:rPr>
              <w:t>и ГИА</w:t>
            </w:r>
          </w:p>
        </w:tc>
        <w:tc>
          <w:tcPr>
            <w:tcW w:w="3831" w:type="dxa"/>
          </w:tcPr>
          <w:p w:rsidR="007A20C7" w:rsidRPr="001075B9" w:rsidRDefault="007A20C7" w:rsidP="007A20C7">
            <w:pPr>
              <w:pStyle w:val="TableParagraph"/>
              <w:ind w:left="314" w:right="47" w:hanging="10"/>
              <w:jc w:val="both"/>
              <w:rPr>
                <w:sz w:val="24"/>
                <w:szCs w:val="24"/>
              </w:rPr>
            </w:pPr>
            <w:r w:rsidRPr="001075B9">
              <w:rPr>
                <w:sz w:val="24"/>
                <w:szCs w:val="24"/>
              </w:rPr>
              <w:t>Посетить уроки педагогов, которые</w:t>
            </w:r>
            <w:r w:rsidRPr="001075B9">
              <w:rPr>
                <w:spacing w:val="-15"/>
                <w:sz w:val="24"/>
                <w:szCs w:val="24"/>
              </w:rPr>
              <w:t xml:space="preserve"> </w:t>
            </w:r>
            <w:r w:rsidRPr="001075B9">
              <w:rPr>
                <w:sz w:val="24"/>
                <w:szCs w:val="24"/>
              </w:rPr>
              <w:t>показали</w:t>
            </w:r>
            <w:r w:rsidRPr="001075B9">
              <w:rPr>
                <w:spacing w:val="-15"/>
                <w:sz w:val="24"/>
                <w:szCs w:val="24"/>
              </w:rPr>
              <w:t xml:space="preserve"> </w:t>
            </w:r>
            <w:r w:rsidRPr="001075B9">
              <w:rPr>
                <w:sz w:val="24"/>
                <w:szCs w:val="24"/>
              </w:rPr>
              <w:t>необъективные результаты на ВПР и ГИА, проверить, как они организовали оценочную деятельность и учли результаты ВПР и ГИА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93" w:hanging="12"/>
              <w:jc w:val="both"/>
              <w:rPr>
                <w:sz w:val="24"/>
                <w:szCs w:val="24"/>
              </w:rPr>
            </w:pPr>
            <w:r w:rsidRPr="001075B9">
              <w:rPr>
                <w:spacing w:val="-4"/>
                <w:sz w:val="24"/>
                <w:szCs w:val="24"/>
              </w:rPr>
              <w:t xml:space="preserve">Тематический </w:t>
            </w:r>
            <w:r w:rsidRPr="001075B9">
              <w:rPr>
                <w:spacing w:val="-2"/>
                <w:sz w:val="24"/>
                <w:szCs w:val="24"/>
              </w:rPr>
              <w:t xml:space="preserve">(персональны </w:t>
            </w:r>
            <w:r w:rsidRPr="001075B9">
              <w:rPr>
                <w:spacing w:val="-6"/>
                <w:sz w:val="24"/>
                <w:szCs w:val="24"/>
              </w:rPr>
              <w:t>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15"/>
              </w:tabs>
              <w:ind w:left="313" w:right="41" w:hanging="10"/>
              <w:jc w:val="both"/>
              <w:rPr>
                <w:sz w:val="24"/>
                <w:szCs w:val="24"/>
              </w:rPr>
            </w:pPr>
            <w:r w:rsidRPr="001075B9">
              <w:rPr>
                <w:sz w:val="24"/>
                <w:szCs w:val="24"/>
              </w:rPr>
              <w:t>Контроль качества уроков педагогов, которые показали необъективные результаты</w:t>
            </w:r>
            <w:r w:rsidRPr="001075B9">
              <w:rPr>
                <w:spacing w:val="40"/>
                <w:sz w:val="24"/>
                <w:szCs w:val="24"/>
              </w:rPr>
              <w:t xml:space="preserve"> </w:t>
            </w:r>
            <w:r w:rsidRPr="001075B9">
              <w:rPr>
                <w:sz w:val="24"/>
                <w:szCs w:val="24"/>
              </w:rPr>
              <w:t xml:space="preserve">на ВПР и ГИА, отражена в </w:t>
            </w:r>
            <w:r w:rsidRPr="001075B9">
              <w:rPr>
                <w:spacing w:val="-2"/>
                <w:sz w:val="24"/>
                <w:szCs w:val="24"/>
              </w:rPr>
              <w:t>справке</w:t>
            </w:r>
            <w:r w:rsidRPr="001075B9">
              <w:rPr>
                <w:sz w:val="24"/>
                <w:szCs w:val="24"/>
              </w:rPr>
              <w:tab/>
              <w:t>по</w:t>
            </w:r>
            <w:r w:rsidRPr="001075B9">
              <w:rPr>
                <w:spacing w:val="-15"/>
                <w:sz w:val="24"/>
                <w:szCs w:val="24"/>
              </w:rPr>
              <w:t xml:space="preserve"> </w:t>
            </w:r>
            <w:r w:rsidRPr="001075B9">
              <w:rPr>
                <w:sz w:val="24"/>
                <w:szCs w:val="24"/>
              </w:rPr>
              <w:t>итогам посещения урока</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color w:val="232323"/>
                <w:spacing w:val="-2"/>
                <w:sz w:val="24"/>
                <w:szCs w:val="24"/>
              </w:rPr>
              <w:t>ОКТЯБРЬ</w:t>
            </w:r>
          </w:p>
        </w:tc>
      </w:tr>
      <w:tr w:rsidR="007A20C7" w:rsidRPr="001075B9" w:rsidTr="007A20C7">
        <w:trPr>
          <w:trHeight w:val="467"/>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4"/>
                <w:sz w:val="24"/>
                <w:szCs w:val="24"/>
              </w:rPr>
              <w:t xml:space="preserve"> </w:t>
            </w:r>
            <w:r w:rsidRPr="001075B9">
              <w:rPr>
                <w:b/>
                <w:sz w:val="24"/>
                <w:szCs w:val="24"/>
              </w:rPr>
              <w:t>образовательных</w:t>
            </w:r>
            <w:r w:rsidRPr="001075B9">
              <w:rPr>
                <w:b/>
                <w:spacing w:val="-9"/>
                <w:sz w:val="24"/>
                <w:szCs w:val="24"/>
              </w:rPr>
              <w:t xml:space="preserve"> </w:t>
            </w:r>
            <w:r w:rsidRPr="001075B9">
              <w:rPr>
                <w:b/>
                <w:sz w:val="24"/>
                <w:szCs w:val="24"/>
              </w:rPr>
              <w:t>результатов</w:t>
            </w:r>
            <w:r w:rsidRPr="001075B9">
              <w:rPr>
                <w:b/>
                <w:spacing w:val="-8"/>
                <w:sz w:val="24"/>
                <w:szCs w:val="24"/>
              </w:rPr>
              <w:t xml:space="preserve"> </w:t>
            </w:r>
            <w:r w:rsidRPr="001075B9">
              <w:rPr>
                <w:b/>
                <w:spacing w:val="-2"/>
                <w:sz w:val="24"/>
                <w:szCs w:val="24"/>
              </w:rPr>
              <w:t>обучающихся</w:t>
            </w:r>
          </w:p>
        </w:tc>
      </w:tr>
      <w:tr w:rsidR="007A20C7" w:rsidRPr="001075B9" w:rsidTr="007A20C7">
        <w:trPr>
          <w:trHeight w:val="3857"/>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48" w:hanging="12"/>
              <w:jc w:val="both"/>
              <w:rPr>
                <w:sz w:val="24"/>
                <w:szCs w:val="24"/>
              </w:rPr>
            </w:pPr>
            <w:r w:rsidRPr="001075B9">
              <w:rPr>
                <w:sz w:val="24"/>
                <w:szCs w:val="24"/>
              </w:rPr>
              <w:t>Контроль адаптации учеников 1-х, 5-х и 10-х классов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743"/>
                <w:tab w:val="left" w:pos="2969"/>
              </w:tabs>
              <w:ind w:left="314" w:right="52" w:hanging="10"/>
              <w:jc w:val="both"/>
              <w:rPr>
                <w:sz w:val="24"/>
                <w:szCs w:val="24"/>
              </w:rPr>
            </w:pPr>
            <w:r w:rsidRPr="001075B9">
              <w:rPr>
                <w:spacing w:val="-2"/>
                <w:sz w:val="24"/>
                <w:szCs w:val="24"/>
              </w:rPr>
              <w:t>Проанализировать</w:t>
            </w:r>
            <w:r w:rsidRPr="001075B9">
              <w:rPr>
                <w:sz w:val="24"/>
                <w:szCs w:val="24"/>
              </w:rPr>
              <w:tab/>
            </w:r>
            <w:r w:rsidRPr="001075B9">
              <w:rPr>
                <w:sz w:val="24"/>
                <w:szCs w:val="24"/>
              </w:rPr>
              <w:tab/>
            </w:r>
            <w:r w:rsidRPr="001075B9">
              <w:rPr>
                <w:spacing w:val="-2"/>
                <w:sz w:val="24"/>
                <w:szCs w:val="24"/>
              </w:rPr>
              <w:t>степень адаптации</w:t>
            </w:r>
            <w:r w:rsidRPr="001075B9">
              <w:rPr>
                <w:sz w:val="24"/>
                <w:szCs w:val="24"/>
              </w:rPr>
              <w:tab/>
            </w:r>
            <w:r w:rsidRPr="001075B9">
              <w:rPr>
                <w:spacing w:val="-2"/>
                <w:sz w:val="24"/>
                <w:szCs w:val="24"/>
              </w:rPr>
              <w:t xml:space="preserve">учеников, </w:t>
            </w:r>
            <w:r w:rsidRPr="001075B9">
              <w:rPr>
                <w:sz w:val="24"/>
                <w:szCs w:val="24"/>
              </w:rPr>
              <w:t xml:space="preserve">перешедших на новый уровень </w:t>
            </w:r>
            <w:r w:rsidRPr="001075B9">
              <w:rPr>
                <w:spacing w:val="-2"/>
                <w:sz w:val="24"/>
                <w:szCs w:val="24"/>
              </w:rPr>
              <w:t>образования</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2"/>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right="86" w:hanging="12"/>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УВР, педагог-психолог</w:t>
            </w:r>
          </w:p>
        </w:tc>
        <w:tc>
          <w:tcPr>
            <w:tcW w:w="3400" w:type="dxa"/>
          </w:tcPr>
          <w:p w:rsidR="007A20C7" w:rsidRPr="001075B9" w:rsidRDefault="007A20C7" w:rsidP="007A20C7">
            <w:pPr>
              <w:pStyle w:val="TableParagraph"/>
              <w:tabs>
                <w:tab w:val="left" w:pos="2277"/>
              </w:tabs>
              <w:ind w:left="313" w:right="42" w:hanging="10"/>
              <w:jc w:val="both"/>
              <w:rPr>
                <w:sz w:val="24"/>
                <w:szCs w:val="24"/>
              </w:rPr>
            </w:pPr>
            <w:r w:rsidRPr="001075B9">
              <w:rPr>
                <w:spacing w:val="-2"/>
                <w:sz w:val="24"/>
                <w:szCs w:val="24"/>
              </w:rPr>
              <w:t>Контроль</w:t>
            </w:r>
            <w:r w:rsidRPr="001075B9">
              <w:rPr>
                <w:sz w:val="24"/>
                <w:szCs w:val="24"/>
              </w:rPr>
              <w:tab/>
            </w:r>
            <w:r w:rsidRPr="001075B9">
              <w:rPr>
                <w:spacing w:val="-2"/>
                <w:sz w:val="24"/>
                <w:szCs w:val="24"/>
              </w:rPr>
              <w:t xml:space="preserve">адаптации </w:t>
            </w:r>
            <w:r w:rsidRPr="001075B9">
              <w:rPr>
                <w:sz w:val="24"/>
                <w:szCs w:val="24"/>
              </w:rPr>
              <w:t>учеников 1-х, 5-х и 10-х классов отражен:</w:t>
            </w:r>
          </w:p>
          <w:p w:rsidR="007A20C7" w:rsidRPr="001075B9" w:rsidRDefault="007A20C7" w:rsidP="007A20C7">
            <w:pPr>
              <w:pStyle w:val="TableParagraph"/>
              <w:numPr>
                <w:ilvl w:val="0"/>
                <w:numId w:val="56"/>
              </w:numPr>
              <w:tabs>
                <w:tab w:val="left" w:pos="803"/>
                <w:tab w:val="left" w:pos="863"/>
              </w:tabs>
              <w:ind w:right="331" w:hanging="360"/>
              <w:rPr>
                <w:sz w:val="24"/>
                <w:szCs w:val="24"/>
              </w:rPr>
            </w:pPr>
            <w:r w:rsidRPr="001075B9">
              <w:rPr>
                <w:sz w:val="24"/>
                <w:szCs w:val="24"/>
              </w:rPr>
              <w:t xml:space="preserve">в справке по итогам контроля адаптации </w:t>
            </w:r>
            <w:r w:rsidRPr="001075B9">
              <w:rPr>
                <w:spacing w:val="-2"/>
                <w:sz w:val="24"/>
                <w:szCs w:val="24"/>
              </w:rPr>
              <w:t>учеников</w:t>
            </w:r>
            <w:r w:rsidRPr="001075B9">
              <w:rPr>
                <w:spacing w:val="-14"/>
                <w:sz w:val="24"/>
                <w:szCs w:val="24"/>
              </w:rPr>
              <w:t xml:space="preserve"> </w:t>
            </w:r>
            <w:r w:rsidRPr="001075B9">
              <w:rPr>
                <w:spacing w:val="-2"/>
                <w:sz w:val="24"/>
                <w:szCs w:val="24"/>
              </w:rPr>
              <w:t>1-го</w:t>
            </w:r>
            <w:r w:rsidRPr="001075B9">
              <w:rPr>
                <w:spacing w:val="-15"/>
                <w:sz w:val="24"/>
                <w:szCs w:val="24"/>
              </w:rPr>
              <w:t xml:space="preserve"> </w:t>
            </w:r>
            <w:r w:rsidRPr="001075B9">
              <w:rPr>
                <w:spacing w:val="-2"/>
                <w:sz w:val="24"/>
                <w:szCs w:val="24"/>
              </w:rPr>
              <w:t>класса;</w:t>
            </w:r>
          </w:p>
          <w:p w:rsidR="007A20C7" w:rsidRPr="001075B9" w:rsidRDefault="007A20C7" w:rsidP="007A20C7">
            <w:pPr>
              <w:pStyle w:val="TableParagraph"/>
              <w:numPr>
                <w:ilvl w:val="0"/>
                <w:numId w:val="56"/>
              </w:numPr>
              <w:tabs>
                <w:tab w:val="left" w:pos="803"/>
                <w:tab w:val="left" w:pos="863"/>
              </w:tabs>
              <w:ind w:right="331" w:hanging="360"/>
              <w:rPr>
                <w:sz w:val="24"/>
                <w:szCs w:val="24"/>
              </w:rPr>
            </w:pPr>
            <w:r w:rsidRPr="001075B9">
              <w:rPr>
                <w:sz w:val="24"/>
                <w:szCs w:val="24"/>
              </w:rPr>
              <w:t xml:space="preserve">справке по итогам контроля адаптации </w:t>
            </w:r>
            <w:r w:rsidRPr="001075B9">
              <w:rPr>
                <w:spacing w:val="-2"/>
                <w:sz w:val="24"/>
                <w:szCs w:val="24"/>
              </w:rPr>
              <w:t>учеников</w:t>
            </w:r>
            <w:r w:rsidRPr="001075B9">
              <w:rPr>
                <w:spacing w:val="-14"/>
                <w:sz w:val="24"/>
                <w:szCs w:val="24"/>
              </w:rPr>
              <w:t xml:space="preserve"> </w:t>
            </w:r>
            <w:r w:rsidRPr="001075B9">
              <w:rPr>
                <w:spacing w:val="-2"/>
                <w:sz w:val="24"/>
                <w:szCs w:val="24"/>
              </w:rPr>
              <w:t>5-го</w:t>
            </w:r>
            <w:r w:rsidRPr="001075B9">
              <w:rPr>
                <w:spacing w:val="-15"/>
                <w:sz w:val="24"/>
                <w:szCs w:val="24"/>
              </w:rPr>
              <w:t xml:space="preserve"> </w:t>
            </w:r>
            <w:r w:rsidRPr="001075B9">
              <w:rPr>
                <w:spacing w:val="-2"/>
                <w:sz w:val="24"/>
                <w:szCs w:val="24"/>
              </w:rPr>
              <w:t>класса;</w:t>
            </w:r>
          </w:p>
          <w:p w:rsidR="007A20C7" w:rsidRPr="001075B9" w:rsidRDefault="007A20C7" w:rsidP="007A20C7">
            <w:pPr>
              <w:pStyle w:val="TableParagraph"/>
              <w:numPr>
                <w:ilvl w:val="0"/>
                <w:numId w:val="56"/>
              </w:numPr>
              <w:tabs>
                <w:tab w:val="left" w:pos="803"/>
                <w:tab w:val="left" w:pos="863"/>
              </w:tabs>
              <w:ind w:right="276" w:hanging="360"/>
              <w:rPr>
                <w:sz w:val="24"/>
                <w:szCs w:val="24"/>
              </w:rPr>
            </w:pPr>
            <w:r w:rsidRPr="001075B9">
              <w:rPr>
                <w:sz w:val="24"/>
                <w:szCs w:val="24"/>
              </w:rPr>
              <w:t xml:space="preserve">справке по итогам контроля адаптации </w:t>
            </w:r>
            <w:r w:rsidRPr="001075B9">
              <w:rPr>
                <w:spacing w:val="-2"/>
                <w:sz w:val="24"/>
                <w:szCs w:val="24"/>
              </w:rPr>
              <w:t>учеников</w:t>
            </w:r>
            <w:r w:rsidRPr="001075B9">
              <w:rPr>
                <w:spacing w:val="-14"/>
                <w:sz w:val="24"/>
                <w:szCs w:val="24"/>
              </w:rPr>
              <w:t xml:space="preserve"> </w:t>
            </w:r>
            <w:r w:rsidRPr="001075B9">
              <w:rPr>
                <w:spacing w:val="-2"/>
                <w:sz w:val="24"/>
                <w:szCs w:val="24"/>
              </w:rPr>
              <w:t>10-го</w:t>
            </w:r>
            <w:r w:rsidRPr="001075B9">
              <w:rPr>
                <w:spacing w:val="-15"/>
                <w:sz w:val="24"/>
                <w:szCs w:val="24"/>
              </w:rPr>
              <w:t xml:space="preserve"> </w:t>
            </w:r>
            <w:r w:rsidRPr="001075B9">
              <w:rPr>
                <w:spacing w:val="-2"/>
                <w:sz w:val="24"/>
                <w:szCs w:val="24"/>
              </w:rPr>
              <w:t>класса</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4404"/>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431" w:hanging="12"/>
              <w:rPr>
                <w:sz w:val="24"/>
                <w:szCs w:val="24"/>
              </w:rPr>
            </w:pPr>
            <w:r w:rsidRPr="001075B9">
              <w:rPr>
                <w:spacing w:val="-2"/>
                <w:sz w:val="24"/>
                <w:szCs w:val="24"/>
              </w:rPr>
              <w:t xml:space="preserve">Проверка </w:t>
            </w:r>
            <w:r w:rsidRPr="001075B9">
              <w:rPr>
                <w:spacing w:val="-4"/>
                <w:sz w:val="24"/>
                <w:szCs w:val="24"/>
              </w:rPr>
              <w:t xml:space="preserve">организации </w:t>
            </w:r>
            <w:r w:rsidRPr="001075B9">
              <w:rPr>
                <w:spacing w:val="-2"/>
                <w:sz w:val="24"/>
                <w:szCs w:val="24"/>
              </w:rPr>
              <w:t>подготовки</w:t>
            </w:r>
          </w:p>
          <w:p w:rsidR="007A20C7" w:rsidRPr="001075B9" w:rsidRDefault="007A20C7" w:rsidP="007A20C7">
            <w:pPr>
              <w:pStyle w:val="TableParagraph"/>
              <w:ind w:left="312"/>
              <w:rPr>
                <w:sz w:val="24"/>
                <w:szCs w:val="24"/>
              </w:rPr>
            </w:pPr>
            <w:r w:rsidRPr="001075B9">
              <w:rPr>
                <w:spacing w:val="-2"/>
                <w:sz w:val="24"/>
                <w:szCs w:val="24"/>
              </w:rPr>
              <w:t>обучающихся</w:t>
            </w:r>
            <w:r w:rsidRPr="001075B9">
              <w:rPr>
                <w:spacing w:val="-6"/>
                <w:sz w:val="24"/>
                <w:szCs w:val="24"/>
              </w:rPr>
              <w:t xml:space="preserve"> </w:t>
            </w:r>
            <w:r w:rsidRPr="001075B9">
              <w:rPr>
                <w:spacing w:val="-2"/>
                <w:sz w:val="24"/>
                <w:szCs w:val="24"/>
              </w:rPr>
              <w:t>к</w:t>
            </w:r>
            <w:r w:rsidRPr="001075B9">
              <w:rPr>
                <w:spacing w:val="-5"/>
                <w:sz w:val="24"/>
                <w:szCs w:val="24"/>
              </w:rPr>
              <w:t xml:space="preserve"> ГИА</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4" w:right="49" w:hanging="10"/>
              <w:jc w:val="both"/>
              <w:rPr>
                <w:sz w:val="24"/>
                <w:szCs w:val="24"/>
              </w:rPr>
            </w:pPr>
            <w:r w:rsidRPr="001075B9">
              <w:rPr>
                <w:sz w:val="24"/>
                <w:szCs w:val="24"/>
              </w:rPr>
              <w:t>Посетить уроки в 9-х и 11-х классах. Убедиться, что учителя используют учебные задания в формате ГИА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92"/>
              </w:tabs>
              <w:ind w:left="304"/>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контроля</w:t>
            </w:r>
          </w:p>
          <w:p w:rsidR="007A20C7" w:rsidRPr="001075B9" w:rsidRDefault="007A20C7" w:rsidP="007A20C7">
            <w:pPr>
              <w:pStyle w:val="TableParagraph"/>
              <w:tabs>
                <w:tab w:val="left" w:pos="1975"/>
              </w:tabs>
              <w:ind w:left="313" w:right="64"/>
              <w:jc w:val="both"/>
              <w:rPr>
                <w:sz w:val="24"/>
                <w:szCs w:val="24"/>
              </w:rPr>
            </w:pPr>
            <w:r w:rsidRPr="001075B9">
              <w:rPr>
                <w:spacing w:val="-2"/>
                <w:sz w:val="24"/>
                <w:szCs w:val="24"/>
              </w:rPr>
              <w:t>отражены</w:t>
            </w:r>
            <w:r w:rsidRPr="001075B9">
              <w:rPr>
                <w:sz w:val="24"/>
                <w:szCs w:val="24"/>
              </w:rPr>
              <w:tab/>
            </w:r>
            <w:r w:rsidRPr="001075B9">
              <w:rPr>
                <w:spacing w:val="-2"/>
                <w:sz w:val="24"/>
                <w:szCs w:val="24"/>
              </w:rPr>
              <w:t>в</w:t>
            </w:r>
            <w:r w:rsidRPr="001075B9">
              <w:rPr>
                <w:spacing w:val="-13"/>
                <w:sz w:val="24"/>
                <w:szCs w:val="24"/>
              </w:rPr>
              <w:t xml:space="preserve"> </w:t>
            </w:r>
            <w:r w:rsidRPr="001075B9">
              <w:rPr>
                <w:spacing w:val="-2"/>
                <w:sz w:val="24"/>
                <w:szCs w:val="24"/>
              </w:rPr>
              <w:t>следующих документах:</w:t>
            </w:r>
          </w:p>
          <w:p w:rsidR="007A20C7" w:rsidRPr="001075B9" w:rsidRDefault="007A20C7" w:rsidP="007A20C7">
            <w:pPr>
              <w:pStyle w:val="TableParagraph"/>
              <w:numPr>
                <w:ilvl w:val="0"/>
                <w:numId w:val="55"/>
              </w:numPr>
              <w:tabs>
                <w:tab w:val="left" w:pos="802"/>
                <w:tab w:val="left" w:pos="863"/>
              </w:tabs>
              <w:ind w:right="640" w:hanging="360"/>
              <w:jc w:val="both"/>
              <w:rPr>
                <w:sz w:val="24"/>
                <w:szCs w:val="24"/>
              </w:rPr>
            </w:pPr>
            <w:r w:rsidRPr="001075B9">
              <w:rPr>
                <w:sz w:val="24"/>
                <w:szCs w:val="24"/>
              </w:rPr>
              <w:t>справке по итогам контроля</w:t>
            </w:r>
            <w:r w:rsidRPr="001075B9">
              <w:rPr>
                <w:spacing w:val="-15"/>
                <w:sz w:val="24"/>
                <w:szCs w:val="24"/>
              </w:rPr>
              <w:t xml:space="preserve"> </w:t>
            </w:r>
            <w:r w:rsidRPr="001075B9">
              <w:rPr>
                <w:sz w:val="24"/>
                <w:szCs w:val="24"/>
              </w:rPr>
              <w:t xml:space="preserve">качества </w:t>
            </w:r>
            <w:r w:rsidRPr="001075B9">
              <w:rPr>
                <w:spacing w:val="-2"/>
                <w:sz w:val="24"/>
                <w:szCs w:val="24"/>
              </w:rPr>
              <w:t>образовательных</w:t>
            </w:r>
          </w:p>
          <w:p w:rsidR="007A20C7" w:rsidRPr="001075B9" w:rsidRDefault="007A20C7" w:rsidP="007A20C7">
            <w:pPr>
              <w:pStyle w:val="TableParagraph"/>
              <w:ind w:left="863" w:right="299"/>
              <w:jc w:val="both"/>
              <w:rPr>
                <w:sz w:val="24"/>
                <w:szCs w:val="24"/>
              </w:rPr>
            </w:pPr>
            <w:r w:rsidRPr="001075B9">
              <w:rPr>
                <w:spacing w:val="-2"/>
                <w:sz w:val="24"/>
                <w:szCs w:val="24"/>
              </w:rPr>
              <w:t>результатов</w:t>
            </w:r>
            <w:r w:rsidRPr="001075B9">
              <w:rPr>
                <w:spacing w:val="-13"/>
                <w:sz w:val="24"/>
                <w:szCs w:val="24"/>
              </w:rPr>
              <w:t xml:space="preserve"> </w:t>
            </w:r>
            <w:r w:rsidRPr="001075B9">
              <w:rPr>
                <w:spacing w:val="-2"/>
                <w:sz w:val="24"/>
                <w:szCs w:val="24"/>
              </w:rPr>
              <w:t xml:space="preserve">учеников </w:t>
            </w:r>
            <w:r w:rsidRPr="001075B9">
              <w:rPr>
                <w:sz w:val="24"/>
                <w:szCs w:val="24"/>
              </w:rPr>
              <w:t>перед ГИА-9;</w:t>
            </w:r>
          </w:p>
          <w:p w:rsidR="007A20C7" w:rsidRPr="001075B9" w:rsidRDefault="007A20C7" w:rsidP="007A20C7">
            <w:pPr>
              <w:pStyle w:val="TableParagraph"/>
              <w:numPr>
                <w:ilvl w:val="0"/>
                <w:numId w:val="55"/>
              </w:numPr>
              <w:tabs>
                <w:tab w:val="left" w:pos="803"/>
                <w:tab w:val="left" w:pos="863"/>
              </w:tabs>
              <w:ind w:right="640" w:hanging="360"/>
              <w:rPr>
                <w:sz w:val="24"/>
                <w:szCs w:val="24"/>
              </w:rPr>
            </w:pPr>
            <w:r w:rsidRPr="001075B9">
              <w:rPr>
                <w:sz w:val="24"/>
                <w:szCs w:val="24"/>
              </w:rPr>
              <w:t>справке по итогам контроля</w:t>
            </w:r>
            <w:r w:rsidRPr="001075B9">
              <w:rPr>
                <w:spacing w:val="-15"/>
                <w:sz w:val="24"/>
                <w:szCs w:val="24"/>
              </w:rPr>
              <w:t xml:space="preserve"> </w:t>
            </w:r>
            <w:r w:rsidRPr="001075B9">
              <w:rPr>
                <w:sz w:val="24"/>
                <w:szCs w:val="24"/>
              </w:rPr>
              <w:t xml:space="preserve">качества </w:t>
            </w:r>
            <w:r w:rsidRPr="001075B9">
              <w:rPr>
                <w:spacing w:val="-2"/>
                <w:sz w:val="24"/>
                <w:szCs w:val="24"/>
              </w:rPr>
              <w:t>образовательных результатов</w:t>
            </w:r>
          </w:p>
          <w:p w:rsidR="007A20C7" w:rsidRPr="001075B9" w:rsidRDefault="007A20C7" w:rsidP="007A20C7">
            <w:pPr>
              <w:pStyle w:val="TableParagraph"/>
              <w:ind w:left="863" w:right="537"/>
              <w:rPr>
                <w:sz w:val="24"/>
                <w:szCs w:val="24"/>
              </w:rPr>
            </w:pPr>
            <w:r w:rsidRPr="001075B9">
              <w:rPr>
                <w:spacing w:val="-2"/>
                <w:sz w:val="24"/>
                <w:szCs w:val="24"/>
              </w:rPr>
              <w:t>выпускников</w:t>
            </w:r>
            <w:r w:rsidRPr="001075B9">
              <w:rPr>
                <w:spacing w:val="-14"/>
                <w:sz w:val="24"/>
                <w:szCs w:val="24"/>
              </w:rPr>
              <w:t xml:space="preserve"> </w:t>
            </w:r>
            <w:r w:rsidRPr="001075B9">
              <w:rPr>
                <w:spacing w:val="-2"/>
                <w:sz w:val="24"/>
                <w:szCs w:val="24"/>
              </w:rPr>
              <w:t>перед ГИА-11</w:t>
            </w:r>
          </w:p>
        </w:tc>
      </w:tr>
      <w:tr w:rsidR="007A20C7" w:rsidRPr="001075B9" w:rsidTr="007A20C7">
        <w:trPr>
          <w:trHeight w:val="2637"/>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975" w:hanging="12"/>
              <w:rPr>
                <w:sz w:val="24"/>
                <w:szCs w:val="24"/>
              </w:rPr>
            </w:pPr>
            <w:r w:rsidRPr="001075B9">
              <w:rPr>
                <w:spacing w:val="-2"/>
                <w:sz w:val="24"/>
                <w:szCs w:val="24"/>
              </w:rPr>
              <w:t>Контроль подготовки к</w:t>
            </w:r>
            <w:r w:rsidRPr="001075B9">
              <w:rPr>
                <w:spacing w:val="-16"/>
                <w:sz w:val="24"/>
                <w:szCs w:val="24"/>
              </w:rPr>
              <w:t xml:space="preserve"> </w:t>
            </w:r>
            <w:r w:rsidRPr="001075B9">
              <w:rPr>
                <w:spacing w:val="-2"/>
                <w:sz w:val="24"/>
                <w:szCs w:val="24"/>
              </w:rPr>
              <w:t>итоговому сочинению</w:t>
            </w:r>
          </w:p>
        </w:tc>
        <w:tc>
          <w:tcPr>
            <w:tcW w:w="3831" w:type="dxa"/>
          </w:tcPr>
          <w:p w:rsidR="007A20C7" w:rsidRPr="001075B9" w:rsidRDefault="007A20C7" w:rsidP="007A20C7">
            <w:pPr>
              <w:pStyle w:val="TableParagraph"/>
              <w:tabs>
                <w:tab w:val="left" w:pos="2546"/>
                <w:tab w:val="left" w:pos="2606"/>
              </w:tabs>
              <w:ind w:left="314" w:right="48" w:hanging="10"/>
              <w:jc w:val="both"/>
              <w:rPr>
                <w:sz w:val="24"/>
                <w:szCs w:val="24"/>
              </w:rPr>
            </w:pPr>
            <w:r w:rsidRPr="001075B9">
              <w:rPr>
                <w:sz w:val="24"/>
                <w:szCs w:val="24"/>
              </w:rPr>
              <w:t>Посетить</w:t>
            </w:r>
            <w:r w:rsidRPr="001075B9">
              <w:rPr>
                <w:spacing w:val="-15"/>
                <w:sz w:val="24"/>
                <w:szCs w:val="24"/>
              </w:rPr>
              <w:t xml:space="preserve"> </w:t>
            </w:r>
            <w:r w:rsidRPr="001075B9">
              <w:rPr>
                <w:sz w:val="24"/>
                <w:szCs w:val="24"/>
              </w:rPr>
              <w:t>уроки</w:t>
            </w:r>
            <w:r w:rsidRPr="001075B9">
              <w:rPr>
                <w:spacing w:val="-15"/>
                <w:sz w:val="24"/>
                <w:szCs w:val="24"/>
              </w:rPr>
              <w:t xml:space="preserve"> </w:t>
            </w:r>
            <w:r w:rsidRPr="001075B9">
              <w:rPr>
                <w:sz w:val="24"/>
                <w:szCs w:val="24"/>
              </w:rPr>
              <w:t>русского</w:t>
            </w:r>
            <w:r w:rsidRPr="001075B9">
              <w:rPr>
                <w:spacing w:val="-15"/>
                <w:sz w:val="24"/>
                <w:szCs w:val="24"/>
              </w:rPr>
              <w:t xml:space="preserve"> </w:t>
            </w:r>
            <w:r w:rsidRPr="001075B9">
              <w:rPr>
                <w:sz w:val="24"/>
                <w:szCs w:val="24"/>
              </w:rPr>
              <w:t>языка</w:t>
            </w:r>
            <w:r w:rsidRPr="001075B9">
              <w:rPr>
                <w:spacing w:val="40"/>
                <w:sz w:val="24"/>
                <w:szCs w:val="24"/>
              </w:rPr>
              <w:t xml:space="preserve"> </w:t>
            </w:r>
            <w:r w:rsidRPr="001075B9">
              <w:rPr>
                <w:sz w:val="24"/>
                <w:szCs w:val="24"/>
              </w:rPr>
              <w:t xml:space="preserve">в 11-х классах, чтобы проверить, как педагоги готовят учеников к </w:t>
            </w:r>
            <w:r w:rsidRPr="001075B9">
              <w:rPr>
                <w:spacing w:val="-2"/>
                <w:sz w:val="24"/>
                <w:szCs w:val="24"/>
              </w:rPr>
              <w:t>итоговому</w:t>
            </w:r>
            <w:r w:rsidRPr="001075B9">
              <w:rPr>
                <w:sz w:val="24"/>
                <w:szCs w:val="24"/>
              </w:rPr>
              <w:tab/>
            </w:r>
            <w:r w:rsidRPr="001075B9">
              <w:rPr>
                <w:spacing w:val="-2"/>
                <w:sz w:val="24"/>
                <w:szCs w:val="24"/>
              </w:rPr>
              <w:t xml:space="preserve">сочинению: </w:t>
            </w:r>
            <w:r w:rsidRPr="001075B9">
              <w:rPr>
                <w:sz w:val="24"/>
                <w:szCs w:val="24"/>
              </w:rPr>
              <w:t>разбирают темы</w:t>
            </w:r>
            <w:r w:rsidRPr="001075B9">
              <w:rPr>
                <w:spacing w:val="40"/>
                <w:sz w:val="24"/>
                <w:szCs w:val="24"/>
              </w:rPr>
              <w:t xml:space="preserve"> </w:t>
            </w:r>
            <w:r w:rsidRPr="001075B9">
              <w:rPr>
                <w:sz w:val="24"/>
                <w:szCs w:val="24"/>
              </w:rPr>
              <w:t>из</w:t>
            </w:r>
            <w:r w:rsidRPr="001075B9">
              <w:rPr>
                <w:spacing w:val="-1"/>
                <w:sz w:val="24"/>
                <w:szCs w:val="24"/>
              </w:rPr>
              <w:t xml:space="preserve"> </w:t>
            </w:r>
            <w:r w:rsidRPr="001075B9">
              <w:rPr>
                <w:sz w:val="24"/>
                <w:szCs w:val="24"/>
              </w:rPr>
              <w:t xml:space="preserve">разделов и подразделов Банка тем, </w:t>
            </w:r>
            <w:r w:rsidRPr="001075B9">
              <w:rPr>
                <w:spacing w:val="-2"/>
                <w:sz w:val="24"/>
                <w:szCs w:val="24"/>
              </w:rPr>
              <w:t>выстраивают</w:t>
            </w:r>
            <w:r w:rsidRPr="001075B9">
              <w:rPr>
                <w:sz w:val="24"/>
                <w:szCs w:val="24"/>
              </w:rPr>
              <w:tab/>
            </w:r>
            <w:r w:rsidRPr="001075B9">
              <w:rPr>
                <w:sz w:val="24"/>
                <w:szCs w:val="24"/>
              </w:rPr>
              <w:tab/>
            </w:r>
            <w:r w:rsidRPr="001075B9">
              <w:rPr>
                <w:spacing w:val="-2"/>
                <w:sz w:val="24"/>
                <w:szCs w:val="24"/>
              </w:rPr>
              <w:t xml:space="preserve">оценочную </w:t>
            </w:r>
            <w:r w:rsidRPr="001075B9">
              <w:rPr>
                <w:sz w:val="24"/>
                <w:szCs w:val="24"/>
              </w:rPr>
              <w:t>деятельность по критериям</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ind w:left="304"/>
              <w:rPr>
                <w:sz w:val="24"/>
                <w:szCs w:val="24"/>
              </w:rPr>
            </w:pPr>
            <w:r w:rsidRPr="001075B9">
              <w:rPr>
                <w:spacing w:val="-2"/>
                <w:sz w:val="24"/>
                <w:szCs w:val="24"/>
              </w:rPr>
              <w:t>Результаты</w:t>
            </w:r>
          </w:p>
          <w:p w:rsidR="007A20C7" w:rsidRPr="001075B9" w:rsidRDefault="007A20C7" w:rsidP="007A20C7">
            <w:pPr>
              <w:pStyle w:val="TableParagraph"/>
              <w:tabs>
                <w:tab w:val="left" w:pos="1835"/>
                <w:tab w:val="left" w:pos="2080"/>
                <w:tab w:val="left" w:pos="2159"/>
                <w:tab w:val="left" w:pos="3220"/>
              </w:tabs>
              <w:ind w:left="313" w:right="48"/>
              <w:rPr>
                <w:sz w:val="24"/>
                <w:szCs w:val="24"/>
              </w:rPr>
            </w:pPr>
            <w:r w:rsidRPr="001075B9">
              <w:rPr>
                <w:sz w:val="24"/>
                <w:szCs w:val="24"/>
              </w:rPr>
              <w:t xml:space="preserve">контроля подготовки </w:t>
            </w:r>
            <w:r w:rsidRPr="001075B9">
              <w:rPr>
                <w:spacing w:val="-2"/>
                <w:sz w:val="24"/>
                <w:szCs w:val="24"/>
              </w:rPr>
              <w:t>учеников</w:t>
            </w:r>
            <w:r w:rsidRPr="001075B9">
              <w:rPr>
                <w:sz w:val="24"/>
                <w:szCs w:val="24"/>
              </w:rPr>
              <w:tab/>
            </w:r>
            <w:r w:rsidRPr="001075B9">
              <w:rPr>
                <w:sz w:val="24"/>
                <w:szCs w:val="24"/>
              </w:rPr>
              <w:tab/>
              <w:t>к</w:t>
            </w:r>
            <w:r w:rsidRPr="001075B9">
              <w:rPr>
                <w:spacing w:val="-15"/>
                <w:sz w:val="24"/>
                <w:szCs w:val="24"/>
              </w:rPr>
              <w:t xml:space="preserve"> </w:t>
            </w:r>
            <w:r w:rsidRPr="001075B9">
              <w:rPr>
                <w:sz w:val="24"/>
                <w:szCs w:val="24"/>
              </w:rPr>
              <w:t xml:space="preserve">итоговому </w:t>
            </w:r>
            <w:r w:rsidRPr="001075B9">
              <w:rPr>
                <w:spacing w:val="-2"/>
                <w:sz w:val="24"/>
                <w:szCs w:val="24"/>
              </w:rPr>
              <w:t>сочинению</w:t>
            </w:r>
            <w:r w:rsidRPr="001075B9">
              <w:rPr>
                <w:sz w:val="24"/>
                <w:szCs w:val="24"/>
              </w:rPr>
              <w:tab/>
            </w:r>
            <w:r w:rsidRPr="001075B9">
              <w:rPr>
                <w:spacing w:val="-2"/>
                <w:sz w:val="24"/>
                <w:szCs w:val="24"/>
              </w:rPr>
              <w:t>отражены</w:t>
            </w:r>
            <w:r w:rsidRPr="001075B9">
              <w:rPr>
                <w:sz w:val="24"/>
                <w:szCs w:val="24"/>
              </w:rPr>
              <w:tab/>
            </w:r>
            <w:r w:rsidRPr="001075B9">
              <w:rPr>
                <w:spacing w:val="-10"/>
                <w:sz w:val="24"/>
                <w:szCs w:val="24"/>
              </w:rPr>
              <w:t xml:space="preserve">в </w:t>
            </w:r>
            <w:r w:rsidRPr="001075B9">
              <w:rPr>
                <w:sz w:val="24"/>
                <w:szCs w:val="24"/>
              </w:rPr>
              <w:t>справке</w:t>
            </w:r>
            <w:r w:rsidRPr="001075B9">
              <w:rPr>
                <w:spacing w:val="40"/>
                <w:sz w:val="24"/>
                <w:szCs w:val="24"/>
              </w:rPr>
              <w:t xml:space="preserve"> </w:t>
            </w:r>
            <w:r w:rsidRPr="001075B9">
              <w:rPr>
                <w:sz w:val="24"/>
                <w:szCs w:val="24"/>
              </w:rPr>
              <w:t>по итогам</w:t>
            </w:r>
            <w:r w:rsidRPr="001075B9">
              <w:rPr>
                <w:spacing w:val="40"/>
                <w:sz w:val="24"/>
                <w:szCs w:val="24"/>
              </w:rPr>
              <w:t xml:space="preserve"> </w:t>
            </w:r>
            <w:r w:rsidRPr="001075B9">
              <w:rPr>
                <w:sz w:val="24"/>
                <w:szCs w:val="24"/>
              </w:rPr>
              <w:t xml:space="preserve">контроля </w:t>
            </w:r>
            <w:r w:rsidRPr="001075B9">
              <w:rPr>
                <w:spacing w:val="-2"/>
                <w:sz w:val="24"/>
                <w:szCs w:val="24"/>
              </w:rPr>
              <w:t>качества</w:t>
            </w:r>
            <w:r w:rsidRPr="001075B9">
              <w:rPr>
                <w:sz w:val="24"/>
                <w:szCs w:val="24"/>
              </w:rPr>
              <w:tab/>
            </w:r>
            <w:r w:rsidRPr="001075B9">
              <w:rPr>
                <w:sz w:val="24"/>
                <w:szCs w:val="24"/>
              </w:rPr>
              <w:tab/>
            </w:r>
            <w:r w:rsidRPr="001075B9">
              <w:rPr>
                <w:sz w:val="24"/>
                <w:szCs w:val="24"/>
              </w:rPr>
              <w:tab/>
            </w:r>
            <w:r w:rsidRPr="001075B9">
              <w:rPr>
                <w:spacing w:val="-2"/>
                <w:sz w:val="24"/>
                <w:szCs w:val="24"/>
              </w:rPr>
              <w:t xml:space="preserve">подготовки </w:t>
            </w:r>
            <w:r w:rsidRPr="001075B9">
              <w:rPr>
                <w:sz w:val="24"/>
                <w:szCs w:val="24"/>
              </w:rPr>
              <w:t>к итоговому сочинению</w:t>
            </w:r>
          </w:p>
        </w:tc>
      </w:tr>
      <w:tr w:rsidR="007A20C7" w:rsidRPr="001075B9" w:rsidTr="007A20C7">
        <w:trPr>
          <w:trHeight w:val="2635"/>
        </w:trPr>
        <w:tc>
          <w:tcPr>
            <w:tcW w:w="2549" w:type="dxa"/>
          </w:tcPr>
          <w:p w:rsidR="007A20C7" w:rsidRPr="001075B9" w:rsidRDefault="007A20C7" w:rsidP="007A20C7">
            <w:pPr>
              <w:pStyle w:val="TableParagraph"/>
              <w:ind w:left="300"/>
              <w:rPr>
                <w:sz w:val="24"/>
                <w:szCs w:val="24"/>
              </w:rPr>
            </w:pPr>
            <w:r w:rsidRPr="001075B9">
              <w:rPr>
                <w:spacing w:val="-2"/>
                <w:sz w:val="24"/>
                <w:szCs w:val="24"/>
              </w:rPr>
              <w:t>Проверка</w:t>
            </w:r>
          </w:p>
          <w:p w:rsidR="007A20C7" w:rsidRPr="001075B9" w:rsidRDefault="007A20C7" w:rsidP="007A20C7">
            <w:pPr>
              <w:pStyle w:val="TableParagraph"/>
              <w:ind w:left="312" w:right="57"/>
              <w:rPr>
                <w:sz w:val="24"/>
                <w:szCs w:val="24"/>
              </w:rPr>
            </w:pPr>
            <w:r w:rsidRPr="001075B9">
              <w:rPr>
                <w:sz w:val="24"/>
                <w:szCs w:val="24"/>
              </w:rPr>
              <w:t>организации</w:t>
            </w:r>
            <w:r w:rsidRPr="001075B9">
              <w:rPr>
                <w:spacing w:val="6"/>
                <w:sz w:val="24"/>
                <w:szCs w:val="24"/>
              </w:rPr>
              <w:t xml:space="preserve"> </w:t>
            </w:r>
            <w:r w:rsidRPr="001075B9">
              <w:rPr>
                <w:sz w:val="24"/>
                <w:szCs w:val="24"/>
              </w:rPr>
              <w:t xml:space="preserve">работы со слабоуспевающи </w:t>
            </w:r>
            <w:r w:rsidRPr="001075B9">
              <w:rPr>
                <w:spacing w:val="-6"/>
                <w:sz w:val="24"/>
                <w:szCs w:val="24"/>
              </w:rPr>
              <w:t>ми</w:t>
            </w:r>
          </w:p>
          <w:p w:rsidR="007A20C7" w:rsidRPr="001075B9" w:rsidRDefault="007A20C7" w:rsidP="007A20C7">
            <w:pPr>
              <w:pStyle w:val="TableParagraph"/>
              <w:tabs>
                <w:tab w:val="left" w:pos="1720"/>
              </w:tabs>
              <w:ind w:left="312" w:right="66"/>
              <w:rPr>
                <w:sz w:val="24"/>
                <w:szCs w:val="24"/>
              </w:rPr>
            </w:pPr>
            <w:r w:rsidRPr="001075B9">
              <w:rPr>
                <w:sz w:val="24"/>
                <w:szCs w:val="24"/>
              </w:rPr>
              <w:t xml:space="preserve">и неуспевающими </w:t>
            </w:r>
            <w:r w:rsidRPr="001075B9">
              <w:rPr>
                <w:spacing w:val="-2"/>
                <w:sz w:val="24"/>
                <w:szCs w:val="24"/>
              </w:rPr>
              <w:t>учениками, учениками</w:t>
            </w:r>
            <w:r w:rsidRPr="001075B9">
              <w:rPr>
                <w:sz w:val="24"/>
                <w:szCs w:val="24"/>
              </w:rPr>
              <w:tab/>
            </w:r>
            <w:r w:rsidRPr="001075B9">
              <w:rPr>
                <w:spacing w:val="-4"/>
                <w:sz w:val="24"/>
                <w:szCs w:val="24"/>
              </w:rPr>
              <w:t xml:space="preserve">группы </w:t>
            </w:r>
            <w:r w:rsidRPr="001075B9">
              <w:rPr>
                <w:spacing w:val="-2"/>
                <w:sz w:val="24"/>
                <w:szCs w:val="24"/>
              </w:rPr>
              <w:t>риска</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3067"/>
              </w:tabs>
              <w:ind w:left="314" w:right="46" w:hanging="10"/>
              <w:jc w:val="both"/>
              <w:rPr>
                <w:sz w:val="24"/>
                <w:szCs w:val="24"/>
              </w:rPr>
            </w:pPr>
            <w:r w:rsidRPr="001075B9">
              <w:rPr>
                <w:spacing w:val="-2"/>
                <w:sz w:val="24"/>
                <w:szCs w:val="24"/>
              </w:rPr>
              <w:t>Проконтролировать</w:t>
            </w:r>
            <w:r w:rsidRPr="001075B9">
              <w:rPr>
                <w:sz w:val="24"/>
                <w:szCs w:val="24"/>
              </w:rPr>
              <w:tab/>
            </w:r>
            <w:r w:rsidRPr="001075B9">
              <w:rPr>
                <w:spacing w:val="-2"/>
                <w:sz w:val="24"/>
                <w:szCs w:val="24"/>
              </w:rPr>
              <w:t xml:space="preserve">работу </w:t>
            </w:r>
            <w:r w:rsidRPr="001075B9">
              <w:rPr>
                <w:sz w:val="24"/>
                <w:szCs w:val="24"/>
              </w:rPr>
              <w:t>педагогов со слабоуспевающими и неуспевающими учениками, учениками группы</w:t>
            </w:r>
            <w:r w:rsidRPr="001075B9">
              <w:rPr>
                <w:spacing w:val="40"/>
                <w:sz w:val="24"/>
                <w:szCs w:val="24"/>
              </w:rPr>
              <w:t xml:space="preserve"> </w:t>
            </w:r>
            <w:r w:rsidRPr="001075B9">
              <w:rPr>
                <w:sz w:val="24"/>
                <w:szCs w:val="24"/>
              </w:rPr>
              <w:t>риска по реализации дорожных карт и ликвидации пробелов в знаниях</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ind w:left="313" w:hanging="10"/>
              <w:rPr>
                <w:sz w:val="24"/>
                <w:szCs w:val="24"/>
              </w:rPr>
            </w:pPr>
            <w:r w:rsidRPr="001075B9">
              <w:rPr>
                <w:sz w:val="24"/>
                <w:szCs w:val="24"/>
              </w:rPr>
              <w:t>Проверка</w:t>
            </w:r>
            <w:r w:rsidRPr="001075B9">
              <w:rPr>
                <w:spacing w:val="22"/>
                <w:sz w:val="24"/>
                <w:szCs w:val="24"/>
              </w:rPr>
              <w:t xml:space="preserve"> </w:t>
            </w:r>
            <w:r w:rsidRPr="001075B9">
              <w:rPr>
                <w:sz w:val="24"/>
                <w:szCs w:val="24"/>
              </w:rPr>
              <w:t>работы</w:t>
            </w:r>
            <w:r w:rsidRPr="001075B9">
              <w:rPr>
                <w:spacing w:val="22"/>
                <w:sz w:val="24"/>
                <w:szCs w:val="24"/>
              </w:rPr>
              <w:t xml:space="preserve"> </w:t>
            </w:r>
            <w:r w:rsidRPr="001075B9">
              <w:rPr>
                <w:sz w:val="24"/>
                <w:szCs w:val="24"/>
              </w:rPr>
              <w:t>педагогов со слабоуспевающими</w:t>
            </w:r>
          </w:p>
          <w:p w:rsidR="007A20C7" w:rsidRPr="001075B9" w:rsidRDefault="007A20C7" w:rsidP="007A20C7">
            <w:pPr>
              <w:pStyle w:val="TableParagraph"/>
              <w:tabs>
                <w:tab w:val="left" w:pos="1273"/>
                <w:tab w:val="left" w:pos="1478"/>
                <w:tab w:val="left" w:pos="2054"/>
                <w:tab w:val="left" w:pos="3218"/>
              </w:tabs>
              <w:ind w:left="313" w:right="51"/>
              <w:rPr>
                <w:sz w:val="24"/>
                <w:szCs w:val="24"/>
              </w:rPr>
            </w:pPr>
            <w:r w:rsidRPr="001075B9">
              <w:rPr>
                <w:sz w:val="24"/>
                <w:szCs w:val="24"/>
              </w:rPr>
              <w:t xml:space="preserve">и неуспевающими учениками, учениками </w:t>
            </w:r>
            <w:r w:rsidRPr="001075B9">
              <w:rPr>
                <w:spacing w:val="-2"/>
                <w:sz w:val="24"/>
                <w:szCs w:val="24"/>
              </w:rPr>
              <w:t>группы</w:t>
            </w:r>
            <w:r w:rsidRPr="001075B9">
              <w:rPr>
                <w:sz w:val="24"/>
                <w:szCs w:val="24"/>
              </w:rPr>
              <w:tab/>
            </w:r>
            <w:r w:rsidRPr="001075B9">
              <w:rPr>
                <w:spacing w:val="-4"/>
                <w:sz w:val="24"/>
                <w:szCs w:val="24"/>
              </w:rPr>
              <w:t>риска</w:t>
            </w:r>
            <w:r w:rsidRPr="001075B9">
              <w:rPr>
                <w:sz w:val="24"/>
                <w:szCs w:val="24"/>
              </w:rPr>
              <w:tab/>
            </w:r>
            <w:r w:rsidRPr="001075B9">
              <w:rPr>
                <w:spacing w:val="-2"/>
                <w:sz w:val="24"/>
                <w:szCs w:val="24"/>
              </w:rPr>
              <w:t>отражена</w:t>
            </w:r>
            <w:r w:rsidRPr="001075B9">
              <w:rPr>
                <w:sz w:val="24"/>
                <w:szCs w:val="24"/>
              </w:rPr>
              <w:tab/>
            </w:r>
            <w:r w:rsidRPr="001075B9">
              <w:rPr>
                <w:spacing w:val="-10"/>
                <w:sz w:val="24"/>
                <w:szCs w:val="24"/>
              </w:rPr>
              <w:t xml:space="preserve">в </w:t>
            </w:r>
            <w:r w:rsidRPr="001075B9">
              <w:rPr>
                <w:sz w:val="24"/>
                <w:szCs w:val="24"/>
              </w:rPr>
              <w:t>справке</w:t>
            </w:r>
            <w:r w:rsidRPr="001075B9">
              <w:rPr>
                <w:spacing w:val="40"/>
                <w:sz w:val="24"/>
                <w:szCs w:val="24"/>
              </w:rPr>
              <w:t xml:space="preserve"> </w:t>
            </w:r>
            <w:r w:rsidRPr="001075B9">
              <w:rPr>
                <w:sz w:val="24"/>
                <w:szCs w:val="24"/>
              </w:rPr>
              <w:t>по</w:t>
            </w:r>
            <w:r w:rsidRPr="001075B9">
              <w:rPr>
                <w:spacing w:val="-1"/>
                <w:sz w:val="24"/>
                <w:szCs w:val="24"/>
              </w:rPr>
              <w:t xml:space="preserve"> </w:t>
            </w:r>
            <w:r w:rsidRPr="001075B9">
              <w:rPr>
                <w:sz w:val="24"/>
                <w:szCs w:val="24"/>
              </w:rPr>
              <w:t>итогам</w:t>
            </w:r>
            <w:r w:rsidRPr="001075B9">
              <w:rPr>
                <w:spacing w:val="40"/>
                <w:sz w:val="24"/>
                <w:szCs w:val="24"/>
              </w:rPr>
              <w:t xml:space="preserve"> </w:t>
            </w:r>
            <w:r w:rsidRPr="001075B9">
              <w:rPr>
                <w:sz w:val="24"/>
                <w:szCs w:val="24"/>
              </w:rPr>
              <w:t xml:space="preserve">контроля </w:t>
            </w:r>
            <w:r w:rsidRPr="001075B9">
              <w:rPr>
                <w:spacing w:val="-2"/>
                <w:sz w:val="24"/>
                <w:szCs w:val="24"/>
              </w:rPr>
              <w:t>работы</w:t>
            </w:r>
            <w:r w:rsidRPr="001075B9">
              <w:rPr>
                <w:sz w:val="24"/>
                <w:szCs w:val="24"/>
              </w:rPr>
              <w:tab/>
            </w:r>
            <w:r w:rsidRPr="001075B9">
              <w:rPr>
                <w:sz w:val="24"/>
                <w:szCs w:val="24"/>
              </w:rPr>
              <w:tab/>
              <w:t>с</w:t>
            </w:r>
            <w:r w:rsidRPr="001075B9">
              <w:rPr>
                <w:spacing w:val="-18"/>
                <w:sz w:val="24"/>
                <w:szCs w:val="24"/>
              </w:rPr>
              <w:t xml:space="preserve"> </w:t>
            </w:r>
            <w:r w:rsidRPr="001075B9">
              <w:rPr>
                <w:sz w:val="24"/>
                <w:szCs w:val="24"/>
              </w:rPr>
              <w:t>неуспевающими и слабоуспевающими</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398"/>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1912"/>
                <w:tab w:val="left" w:pos="2397"/>
                <w:tab w:val="left" w:pos="2536"/>
              </w:tabs>
              <w:ind w:left="313" w:right="59"/>
              <w:rPr>
                <w:sz w:val="24"/>
                <w:szCs w:val="24"/>
              </w:rPr>
            </w:pPr>
            <w:r w:rsidRPr="001075B9">
              <w:rPr>
                <w:spacing w:val="-2"/>
                <w:sz w:val="24"/>
                <w:szCs w:val="24"/>
              </w:rPr>
              <w:t>учениками</w:t>
            </w:r>
            <w:r w:rsidRPr="001075B9">
              <w:rPr>
                <w:sz w:val="24"/>
                <w:szCs w:val="24"/>
              </w:rPr>
              <w:tab/>
            </w:r>
            <w:r w:rsidRPr="001075B9">
              <w:rPr>
                <w:spacing w:val="-10"/>
                <w:sz w:val="24"/>
                <w:szCs w:val="24"/>
              </w:rPr>
              <w:t>и</w:t>
            </w:r>
            <w:r w:rsidRPr="001075B9">
              <w:rPr>
                <w:sz w:val="24"/>
                <w:szCs w:val="24"/>
              </w:rPr>
              <w:tab/>
            </w:r>
            <w:r w:rsidRPr="001075B9">
              <w:rPr>
                <w:sz w:val="24"/>
                <w:szCs w:val="24"/>
              </w:rPr>
              <w:tab/>
            </w:r>
            <w:r w:rsidRPr="001075B9">
              <w:rPr>
                <w:spacing w:val="-4"/>
                <w:sz w:val="24"/>
                <w:szCs w:val="24"/>
              </w:rPr>
              <w:t xml:space="preserve">справке </w:t>
            </w:r>
            <w:r w:rsidRPr="001075B9">
              <w:rPr>
                <w:sz w:val="24"/>
                <w:szCs w:val="24"/>
              </w:rPr>
              <w:t xml:space="preserve">по </w:t>
            </w:r>
            <w:r w:rsidRPr="001075B9">
              <w:rPr>
                <w:spacing w:val="-2"/>
                <w:sz w:val="24"/>
                <w:szCs w:val="24"/>
              </w:rPr>
              <w:t>итогам</w:t>
            </w:r>
            <w:r w:rsidRPr="001075B9">
              <w:rPr>
                <w:sz w:val="24"/>
                <w:szCs w:val="24"/>
              </w:rPr>
              <w:tab/>
            </w:r>
            <w:r w:rsidRPr="001075B9">
              <w:rPr>
                <w:sz w:val="24"/>
                <w:szCs w:val="24"/>
              </w:rPr>
              <w:tab/>
            </w:r>
            <w:r w:rsidRPr="001075B9">
              <w:rPr>
                <w:spacing w:val="-4"/>
                <w:sz w:val="24"/>
                <w:szCs w:val="24"/>
              </w:rPr>
              <w:t>контроля</w:t>
            </w:r>
          </w:p>
          <w:p w:rsidR="007A20C7" w:rsidRPr="001075B9" w:rsidRDefault="007A20C7" w:rsidP="007A20C7">
            <w:pPr>
              <w:pStyle w:val="TableParagraph"/>
              <w:tabs>
                <w:tab w:val="left" w:pos="2450"/>
              </w:tabs>
              <w:ind w:left="313" w:right="60"/>
              <w:rPr>
                <w:sz w:val="24"/>
                <w:szCs w:val="24"/>
              </w:rPr>
            </w:pPr>
            <w:r w:rsidRPr="001075B9">
              <w:rPr>
                <w:spacing w:val="-2"/>
                <w:sz w:val="24"/>
                <w:szCs w:val="24"/>
              </w:rPr>
              <w:t>деятельности</w:t>
            </w:r>
            <w:r w:rsidRPr="001075B9">
              <w:rPr>
                <w:sz w:val="24"/>
                <w:szCs w:val="24"/>
              </w:rPr>
              <w:tab/>
            </w:r>
            <w:r w:rsidRPr="001075B9">
              <w:rPr>
                <w:spacing w:val="-4"/>
                <w:sz w:val="24"/>
                <w:szCs w:val="24"/>
              </w:rPr>
              <w:t xml:space="preserve">педагога </w:t>
            </w:r>
            <w:r w:rsidRPr="001075B9">
              <w:rPr>
                <w:sz w:val="24"/>
                <w:szCs w:val="24"/>
              </w:rPr>
              <w:t>с учениками группы риска</w:t>
            </w:r>
          </w:p>
        </w:tc>
      </w:tr>
      <w:tr w:rsidR="007A20C7" w:rsidRPr="001075B9" w:rsidTr="007A20C7">
        <w:trPr>
          <w:trHeight w:val="2635"/>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47"/>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работы </w:t>
            </w:r>
            <w:r w:rsidRPr="001075B9">
              <w:rPr>
                <w:sz w:val="24"/>
                <w:szCs w:val="24"/>
              </w:rPr>
              <w:t>по формированию</w:t>
            </w:r>
          </w:p>
          <w:p w:rsidR="007A20C7" w:rsidRPr="001075B9" w:rsidRDefault="007A20C7" w:rsidP="007A20C7">
            <w:pPr>
              <w:pStyle w:val="TableParagraph"/>
              <w:ind w:left="312" w:right="157"/>
              <w:rPr>
                <w:sz w:val="24"/>
                <w:szCs w:val="24"/>
              </w:rPr>
            </w:pPr>
            <w:r w:rsidRPr="001075B9">
              <w:rPr>
                <w:sz w:val="24"/>
                <w:szCs w:val="24"/>
              </w:rPr>
              <w:t xml:space="preserve">и развитию </w:t>
            </w:r>
            <w:r w:rsidRPr="001075B9">
              <w:rPr>
                <w:spacing w:val="-4"/>
                <w:sz w:val="24"/>
                <w:szCs w:val="24"/>
              </w:rPr>
              <w:t xml:space="preserve">функциональной </w:t>
            </w:r>
            <w:r w:rsidRPr="001075B9">
              <w:rPr>
                <w:spacing w:val="-2"/>
                <w:sz w:val="24"/>
                <w:szCs w:val="24"/>
              </w:rPr>
              <w:t>грамотности</w:t>
            </w:r>
          </w:p>
        </w:tc>
        <w:tc>
          <w:tcPr>
            <w:tcW w:w="3831" w:type="dxa"/>
          </w:tcPr>
          <w:p w:rsidR="007A20C7" w:rsidRPr="001075B9" w:rsidRDefault="007A20C7" w:rsidP="007A20C7">
            <w:pPr>
              <w:pStyle w:val="TableParagraph"/>
              <w:ind w:left="314" w:right="50" w:hanging="10"/>
              <w:jc w:val="both"/>
              <w:rPr>
                <w:sz w:val="24"/>
                <w:szCs w:val="24"/>
              </w:rPr>
            </w:pPr>
            <w:r w:rsidRPr="001075B9">
              <w:rPr>
                <w:sz w:val="24"/>
                <w:szCs w:val="24"/>
              </w:rPr>
              <w:t>Посетить уроки, чтобы проверить, как педагоги развивают функциональную грамотность учеников на</w:t>
            </w:r>
            <w:r w:rsidRPr="001075B9">
              <w:rPr>
                <w:spacing w:val="-2"/>
                <w:sz w:val="24"/>
                <w:szCs w:val="24"/>
              </w:rPr>
              <w:t xml:space="preserve"> </w:t>
            </w:r>
            <w:r w:rsidRPr="001075B9">
              <w:rPr>
                <w:sz w:val="24"/>
                <w:szCs w:val="24"/>
              </w:rPr>
              <w:t>уроках, в том числе цифровую грамотность, которая помогает обеспечивать информационную безопасность детей</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93" w:hanging="12"/>
              <w:jc w:val="both"/>
              <w:rPr>
                <w:sz w:val="24"/>
                <w:szCs w:val="24"/>
              </w:rPr>
            </w:pPr>
            <w:r w:rsidRPr="001075B9">
              <w:rPr>
                <w:spacing w:val="-4"/>
                <w:sz w:val="24"/>
                <w:szCs w:val="24"/>
              </w:rPr>
              <w:t xml:space="preserve">Тематический </w:t>
            </w:r>
            <w:r w:rsidRPr="001075B9">
              <w:rPr>
                <w:spacing w:val="-2"/>
                <w:sz w:val="24"/>
                <w:szCs w:val="24"/>
              </w:rPr>
              <w:t xml:space="preserve">(персональны </w:t>
            </w:r>
            <w:r w:rsidRPr="001075B9">
              <w:rPr>
                <w:spacing w:val="-6"/>
                <w:sz w:val="24"/>
                <w:szCs w:val="24"/>
              </w:rPr>
              <w:t>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ind w:left="313" w:right="38" w:hanging="10"/>
              <w:jc w:val="both"/>
              <w:rPr>
                <w:sz w:val="24"/>
                <w:szCs w:val="24"/>
              </w:rPr>
            </w:pPr>
            <w:r w:rsidRPr="001075B9">
              <w:rPr>
                <w:sz w:val="24"/>
                <w:szCs w:val="24"/>
              </w:rPr>
              <w:t>Проверка развития навыков читательской грамотности отражена в справке по результатам диагностики познавательных умений по работе</w:t>
            </w:r>
            <w:r w:rsidRPr="001075B9">
              <w:rPr>
                <w:spacing w:val="40"/>
                <w:sz w:val="24"/>
                <w:szCs w:val="24"/>
              </w:rPr>
              <w:t xml:space="preserve"> </w:t>
            </w:r>
            <w:r w:rsidRPr="001075B9">
              <w:rPr>
                <w:sz w:val="24"/>
                <w:szCs w:val="24"/>
              </w:rPr>
              <w:t xml:space="preserve">с информацией и </w:t>
            </w:r>
            <w:r w:rsidRPr="001075B9">
              <w:rPr>
                <w:spacing w:val="-2"/>
                <w:sz w:val="24"/>
                <w:szCs w:val="24"/>
              </w:rPr>
              <w:t>чтению</w:t>
            </w:r>
          </w:p>
        </w:tc>
      </w:tr>
      <w:tr w:rsidR="007A20C7" w:rsidRPr="001075B9" w:rsidTr="007A20C7">
        <w:trPr>
          <w:trHeight w:val="3370"/>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478"/>
              </w:tabs>
              <w:ind w:left="312" w:right="68" w:hanging="12"/>
              <w:rPr>
                <w:sz w:val="24"/>
                <w:szCs w:val="24"/>
              </w:rPr>
            </w:pPr>
            <w:r w:rsidRPr="001075B9">
              <w:rPr>
                <w:spacing w:val="-2"/>
                <w:sz w:val="24"/>
                <w:szCs w:val="24"/>
              </w:rPr>
              <w:t>Проверка</w:t>
            </w:r>
            <w:r w:rsidRPr="001075B9">
              <w:rPr>
                <w:spacing w:val="40"/>
                <w:sz w:val="24"/>
                <w:szCs w:val="24"/>
              </w:rPr>
              <w:t xml:space="preserve"> </w:t>
            </w:r>
            <w:r w:rsidRPr="001075B9">
              <w:rPr>
                <w:spacing w:val="-2"/>
                <w:sz w:val="24"/>
                <w:szCs w:val="24"/>
              </w:rPr>
              <w:t>реализации подготовительного этапа индивидуальных проектов</w:t>
            </w:r>
            <w:r w:rsidRPr="001075B9">
              <w:rPr>
                <w:sz w:val="24"/>
                <w:szCs w:val="24"/>
              </w:rPr>
              <w:tab/>
            </w:r>
            <w:r w:rsidRPr="001075B9">
              <w:rPr>
                <w:spacing w:val="-2"/>
                <w:sz w:val="24"/>
                <w:szCs w:val="24"/>
              </w:rPr>
              <w:t>на</w:t>
            </w:r>
            <w:r w:rsidRPr="001075B9">
              <w:rPr>
                <w:spacing w:val="-16"/>
                <w:sz w:val="24"/>
                <w:szCs w:val="24"/>
              </w:rPr>
              <w:t xml:space="preserve"> </w:t>
            </w:r>
            <w:r w:rsidRPr="001075B9">
              <w:rPr>
                <w:spacing w:val="-2"/>
                <w:sz w:val="24"/>
                <w:szCs w:val="24"/>
              </w:rPr>
              <w:t xml:space="preserve">уровне </w:t>
            </w:r>
            <w:r w:rsidRPr="001075B9">
              <w:rPr>
                <w:spacing w:val="-4"/>
                <w:sz w:val="24"/>
                <w:szCs w:val="24"/>
              </w:rPr>
              <w:t>СОО</w:t>
            </w:r>
          </w:p>
        </w:tc>
        <w:tc>
          <w:tcPr>
            <w:tcW w:w="3831" w:type="dxa"/>
          </w:tcPr>
          <w:p w:rsidR="007A20C7" w:rsidRPr="001075B9" w:rsidRDefault="007A20C7" w:rsidP="007A20C7">
            <w:pPr>
              <w:pStyle w:val="TableParagraph"/>
              <w:tabs>
                <w:tab w:val="left" w:pos="2407"/>
                <w:tab w:val="left" w:pos="2957"/>
              </w:tabs>
              <w:ind w:left="314" w:right="66" w:hanging="10"/>
              <w:rPr>
                <w:sz w:val="24"/>
                <w:szCs w:val="24"/>
              </w:rPr>
            </w:pPr>
            <w:r w:rsidRPr="001075B9">
              <w:rPr>
                <w:sz w:val="24"/>
                <w:szCs w:val="24"/>
              </w:rPr>
              <w:t>Проверить,</w:t>
            </w:r>
            <w:r w:rsidRPr="001075B9">
              <w:rPr>
                <w:spacing w:val="40"/>
                <w:sz w:val="24"/>
                <w:szCs w:val="24"/>
              </w:rPr>
              <w:t xml:space="preserve"> </w:t>
            </w:r>
            <w:r w:rsidRPr="001075B9">
              <w:rPr>
                <w:sz w:val="24"/>
                <w:szCs w:val="24"/>
              </w:rPr>
              <w:t>как</w:t>
            </w:r>
            <w:r w:rsidRPr="001075B9">
              <w:rPr>
                <w:spacing w:val="40"/>
                <w:sz w:val="24"/>
                <w:szCs w:val="24"/>
              </w:rPr>
              <w:t xml:space="preserve"> </w:t>
            </w:r>
            <w:r w:rsidRPr="001075B9">
              <w:rPr>
                <w:sz w:val="24"/>
                <w:szCs w:val="24"/>
              </w:rPr>
              <w:t>на уровне</w:t>
            </w:r>
            <w:r w:rsidRPr="001075B9">
              <w:rPr>
                <w:spacing w:val="40"/>
                <w:sz w:val="24"/>
                <w:szCs w:val="24"/>
              </w:rPr>
              <w:t xml:space="preserve"> </w:t>
            </w:r>
            <w:r w:rsidRPr="001075B9">
              <w:rPr>
                <w:sz w:val="24"/>
                <w:szCs w:val="24"/>
              </w:rPr>
              <w:t xml:space="preserve">СОО </w:t>
            </w:r>
            <w:r w:rsidRPr="001075B9">
              <w:rPr>
                <w:spacing w:val="-2"/>
                <w:sz w:val="24"/>
                <w:szCs w:val="24"/>
              </w:rPr>
              <w:t>организуется</w:t>
            </w:r>
            <w:r w:rsidRPr="001075B9">
              <w:rPr>
                <w:sz w:val="24"/>
                <w:szCs w:val="24"/>
              </w:rPr>
              <w:tab/>
            </w:r>
            <w:r w:rsidRPr="001075B9">
              <w:rPr>
                <w:spacing w:val="-2"/>
                <w:sz w:val="24"/>
                <w:szCs w:val="24"/>
              </w:rPr>
              <w:t xml:space="preserve">деятельность </w:t>
            </w:r>
            <w:r w:rsidRPr="001075B9">
              <w:rPr>
                <w:sz w:val="24"/>
                <w:szCs w:val="24"/>
              </w:rPr>
              <w:t>по выполнению</w:t>
            </w:r>
            <w:r w:rsidRPr="001075B9">
              <w:rPr>
                <w:spacing w:val="40"/>
                <w:sz w:val="24"/>
                <w:szCs w:val="24"/>
              </w:rPr>
              <w:t xml:space="preserve"> </w:t>
            </w:r>
            <w:r w:rsidRPr="001075B9">
              <w:rPr>
                <w:spacing w:val="-2"/>
                <w:sz w:val="24"/>
                <w:szCs w:val="24"/>
              </w:rPr>
              <w:t>индивидуального</w:t>
            </w:r>
            <w:r w:rsidRPr="001075B9">
              <w:rPr>
                <w:sz w:val="24"/>
                <w:szCs w:val="24"/>
              </w:rPr>
              <w:tab/>
            </w:r>
            <w:r w:rsidRPr="001075B9">
              <w:rPr>
                <w:sz w:val="24"/>
                <w:szCs w:val="24"/>
              </w:rPr>
              <w:tab/>
            </w:r>
            <w:r w:rsidRPr="001075B9">
              <w:rPr>
                <w:spacing w:val="-4"/>
                <w:sz w:val="24"/>
                <w:szCs w:val="24"/>
              </w:rPr>
              <w:t xml:space="preserve">проекта </w:t>
            </w:r>
            <w:r w:rsidRPr="001075B9">
              <w:rPr>
                <w:sz w:val="24"/>
                <w:szCs w:val="24"/>
              </w:rPr>
              <w:t>на подготовительном этапе:</w:t>
            </w:r>
          </w:p>
          <w:p w:rsidR="007A20C7" w:rsidRPr="001075B9" w:rsidRDefault="007A20C7" w:rsidP="007A20C7">
            <w:pPr>
              <w:pStyle w:val="TableParagraph"/>
              <w:numPr>
                <w:ilvl w:val="0"/>
                <w:numId w:val="54"/>
              </w:numPr>
              <w:tabs>
                <w:tab w:val="left" w:pos="804"/>
                <w:tab w:val="left" w:pos="864"/>
              </w:tabs>
              <w:ind w:right="877" w:hanging="361"/>
              <w:rPr>
                <w:sz w:val="24"/>
                <w:szCs w:val="24"/>
              </w:rPr>
            </w:pPr>
            <w:r w:rsidRPr="001075B9">
              <w:rPr>
                <w:sz w:val="24"/>
                <w:szCs w:val="24"/>
              </w:rPr>
              <w:t xml:space="preserve">выбор направления, </w:t>
            </w:r>
            <w:r w:rsidRPr="001075B9">
              <w:rPr>
                <w:spacing w:val="-2"/>
                <w:sz w:val="24"/>
                <w:szCs w:val="24"/>
              </w:rPr>
              <w:t>предметной</w:t>
            </w:r>
            <w:r w:rsidRPr="001075B9">
              <w:rPr>
                <w:spacing w:val="-15"/>
                <w:sz w:val="24"/>
                <w:szCs w:val="24"/>
              </w:rPr>
              <w:t xml:space="preserve"> </w:t>
            </w:r>
            <w:r w:rsidRPr="001075B9">
              <w:rPr>
                <w:spacing w:val="-2"/>
                <w:sz w:val="24"/>
                <w:szCs w:val="24"/>
              </w:rPr>
              <w:t xml:space="preserve">области </w:t>
            </w:r>
            <w:r w:rsidRPr="001075B9">
              <w:rPr>
                <w:sz w:val="24"/>
                <w:szCs w:val="24"/>
              </w:rPr>
              <w:t>и темы проекта;</w:t>
            </w:r>
          </w:p>
          <w:p w:rsidR="007A20C7" w:rsidRPr="001075B9" w:rsidRDefault="007A20C7" w:rsidP="007A20C7">
            <w:pPr>
              <w:pStyle w:val="TableParagraph"/>
              <w:numPr>
                <w:ilvl w:val="0"/>
                <w:numId w:val="54"/>
              </w:numPr>
              <w:tabs>
                <w:tab w:val="left" w:pos="804"/>
                <w:tab w:val="left" w:pos="864"/>
              </w:tabs>
              <w:ind w:right="927" w:hanging="361"/>
              <w:rPr>
                <w:sz w:val="24"/>
                <w:szCs w:val="24"/>
              </w:rPr>
            </w:pPr>
            <w:r w:rsidRPr="001075B9">
              <w:rPr>
                <w:spacing w:val="-2"/>
                <w:sz w:val="24"/>
                <w:szCs w:val="24"/>
              </w:rPr>
              <w:t>выбор</w:t>
            </w:r>
            <w:r w:rsidRPr="001075B9">
              <w:rPr>
                <w:spacing w:val="-15"/>
                <w:sz w:val="24"/>
                <w:szCs w:val="24"/>
              </w:rPr>
              <w:t xml:space="preserve"> </w:t>
            </w:r>
            <w:r w:rsidRPr="001075B9">
              <w:rPr>
                <w:spacing w:val="-2"/>
                <w:sz w:val="24"/>
                <w:szCs w:val="24"/>
              </w:rPr>
              <w:t>руководителя проекта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167"/>
              </w:tabs>
              <w:ind w:left="313" w:right="45" w:hanging="10"/>
              <w:jc w:val="both"/>
              <w:rPr>
                <w:sz w:val="24"/>
                <w:szCs w:val="24"/>
              </w:rPr>
            </w:pPr>
            <w:r w:rsidRPr="001075B9">
              <w:rPr>
                <w:spacing w:val="-2"/>
                <w:sz w:val="24"/>
                <w:szCs w:val="24"/>
              </w:rPr>
              <w:t>Проверка</w:t>
            </w:r>
            <w:r w:rsidRPr="001075B9">
              <w:rPr>
                <w:sz w:val="24"/>
                <w:szCs w:val="24"/>
              </w:rPr>
              <w:tab/>
            </w:r>
            <w:r w:rsidRPr="001075B9">
              <w:rPr>
                <w:spacing w:val="-2"/>
                <w:sz w:val="24"/>
                <w:szCs w:val="24"/>
              </w:rPr>
              <w:t xml:space="preserve">реализации </w:t>
            </w:r>
            <w:r w:rsidRPr="001075B9">
              <w:rPr>
                <w:sz w:val="24"/>
                <w:szCs w:val="24"/>
              </w:rPr>
              <w:t>подготовительного этапа индивидуальных проектов</w:t>
            </w:r>
            <w:r w:rsidRPr="001075B9">
              <w:rPr>
                <w:spacing w:val="80"/>
                <w:sz w:val="24"/>
                <w:szCs w:val="24"/>
              </w:rPr>
              <w:t xml:space="preserve"> </w:t>
            </w:r>
            <w:r w:rsidRPr="001075B9">
              <w:rPr>
                <w:sz w:val="24"/>
                <w:szCs w:val="24"/>
              </w:rPr>
              <w:t xml:space="preserve">на уровне СОО отражена в справке по итогам контроля подготовительного этапа индивидуальных проектов </w:t>
            </w:r>
            <w:r w:rsidRPr="001075B9">
              <w:rPr>
                <w:spacing w:val="-4"/>
                <w:sz w:val="24"/>
                <w:szCs w:val="24"/>
              </w:rPr>
              <w:t>СОО</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1"/>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6"/>
                <w:sz w:val="24"/>
                <w:szCs w:val="24"/>
              </w:rPr>
              <w:t xml:space="preserve"> </w:t>
            </w:r>
            <w:r w:rsidRPr="001075B9">
              <w:rPr>
                <w:b/>
                <w:sz w:val="24"/>
                <w:szCs w:val="24"/>
              </w:rPr>
              <w:t>уровней</w:t>
            </w:r>
            <w:r w:rsidRPr="001075B9">
              <w:rPr>
                <w:b/>
                <w:spacing w:val="-4"/>
                <w:sz w:val="24"/>
                <w:szCs w:val="24"/>
              </w:rPr>
              <w:t xml:space="preserve"> </w:t>
            </w:r>
            <w:r w:rsidRPr="001075B9">
              <w:rPr>
                <w:b/>
                <w:spacing w:val="-2"/>
                <w:sz w:val="24"/>
                <w:szCs w:val="24"/>
              </w:rPr>
              <w:t>образования</w:t>
            </w:r>
          </w:p>
        </w:tc>
      </w:tr>
      <w:tr w:rsidR="007A20C7" w:rsidRPr="001075B9" w:rsidTr="007A20C7">
        <w:trPr>
          <w:trHeight w:val="1079"/>
        </w:trPr>
        <w:tc>
          <w:tcPr>
            <w:tcW w:w="2549" w:type="dxa"/>
          </w:tcPr>
          <w:p w:rsidR="007A20C7" w:rsidRPr="001075B9" w:rsidRDefault="007A20C7" w:rsidP="007A20C7">
            <w:pPr>
              <w:pStyle w:val="TableParagraph"/>
              <w:ind w:left="300"/>
              <w:rPr>
                <w:sz w:val="24"/>
                <w:szCs w:val="24"/>
              </w:rPr>
            </w:pPr>
            <w:r w:rsidRPr="001075B9">
              <w:rPr>
                <w:spacing w:val="-2"/>
                <w:sz w:val="24"/>
                <w:szCs w:val="24"/>
              </w:rPr>
              <w:t>Контроль</w:t>
            </w:r>
          </w:p>
          <w:p w:rsidR="007A20C7" w:rsidRPr="001075B9" w:rsidRDefault="007A20C7" w:rsidP="007A20C7">
            <w:pPr>
              <w:pStyle w:val="TableParagraph"/>
              <w:tabs>
                <w:tab w:val="left" w:pos="1605"/>
              </w:tabs>
              <w:ind w:left="312" w:right="62"/>
              <w:rPr>
                <w:sz w:val="24"/>
                <w:szCs w:val="24"/>
              </w:rPr>
            </w:pPr>
            <w:r w:rsidRPr="001075B9">
              <w:rPr>
                <w:sz w:val="24"/>
                <w:szCs w:val="24"/>
              </w:rPr>
              <w:t>реализации</w:t>
            </w:r>
            <w:r w:rsidRPr="001075B9">
              <w:rPr>
                <w:spacing w:val="40"/>
                <w:sz w:val="24"/>
                <w:szCs w:val="24"/>
              </w:rPr>
              <w:t xml:space="preserve"> </w:t>
            </w:r>
            <w:r w:rsidRPr="001075B9">
              <w:rPr>
                <w:sz w:val="24"/>
                <w:szCs w:val="24"/>
              </w:rPr>
              <w:t xml:space="preserve">рабочих </w:t>
            </w:r>
            <w:r w:rsidRPr="001075B9">
              <w:rPr>
                <w:spacing w:val="-2"/>
                <w:sz w:val="24"/>
                <w:szCs w:val="24"/>
              </w:rPr>
              <w:t>программ</w:t>
            </w:r>
            <w:r w:rsidRPr="001075B9">
              <w:rPr>
                <w:sz w:val="24"/>
                <w:szCs w:val="24"/>
              </w:rPr>
              <w:tab/>
            </w:r>
            <w:r w:rsidRPr="001075B9">
              <w:rPr>
                <w:spacing w:val="-5"/>
                <w:sz w:val="24"/>
                <w:szCs w:val="24"/>
              </w:rPr>
              <w:t>учебных</w:t>
            </w:r>
          </w:p>
        </w:tc>
        <w:tc>
          <w:tcPr>
            <w:tcW w:w="3831" w:type="dxa"/>
          </w:tcPr>
          <w:p w:rsidR="007A20C7" w:rsidRPr="001075B9" w:rsidRDefault="007A20C7" w:rsidP="007A20C7">
            <w:pPr>
              <w:pStyle w:val="TableParagraph"/>
              <w:tabs>
                <w:tab w:val="left" w:pos="3134"/>
              </w:tabs>
              <w:ind w:left="314" w:right="71" w:hanging="10"/>
              <w:rPr>
                <w:sz w:val="24"/>
                <w:szCs w:val="24"/>
              </w:rPr>
            </w:pPr>
            <w:r w:rsidRPr="001075B9">
              <w:rPr>
                <w:spacing w:val="-2"/>
                <w:sz w:val="24"/>
                <w:szCs w:val="24"/>
              </w:rPr>
              <w:t>Проконтролировать</w:t>
            </w:r>
            <w:r w:rsidRPr="001075B9">
              <w:rPr>
                <w:sz w:val="24"/>
                <w:szCs w:val="24"/>
              </w:rPr>
              <w:tab/>
            </w:r>
            <w:r w:rsidRPr="001075B9">
              <w:rPr>
                <w:spacing w:val="-6"/>
                <w:sz w:val="24"/>
                <w:szCs w:val="24"/>
              </w:rPr>
              <w:t xml:space="preserve">объем </w:t>
            </w:r>
            <w:r w:rsidRPr="001075B9">
              <w:rPr>
                <w:sz w:val="24"/>
                <w:szCs w:val="24"/>
              </w:rPr>
              <w:t>выполнения рабочих программ</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167"/>
              </w:tabs>
              <w:ind w:left="313" w:right="45" w:hanging="10"/>
              <w:jc w:val="both"/>
              <w:rPr>
                <w:sz w:val="24"/>
                <w:szCs w:val="24"/>
              </w:rPr>
            </w:pPr>
            <w:r w:rsidRPr="001075B9">
              <w:rPr>
                <w:spacing w:val="-2"/>
                <w:sz w:val="24"/>
                <w:szCs w:val="24"/>
              </w:rPr>
              <w:t>Проверка</w:t>
            </w:r>
            <w:r w:rsidRPr="001075B9">
              <w:rPr>
                <w:sz w:val="24"/>
                <w:szCs w:val="24"/>
              </w:rPr>
              <w:tab/>
            </w:r>
            <w:r w:rsidRPr="001075B9">
              <w:rPr>
                <w:spacing w:val="-2"/>
                <w:sz w:val="24"/>
                <w:szCs w:val="24"/>
              </w:rPr>
              <w:t xml:space="preserve">реализации </w:t>
            </w:r>
            <w:r w:rsidRPr="001075B9">
              <w:rPr>
                <w:sz w:val="24"/>
                <w:szCs w:val="24"/>
              </w:rPr>
              <w:t>рабочих программ учебных предметов,</w:t>
            </w:r>
            <w:r w:rsidRPr="001075B9">
              <w:rPr>
                <w:spacing w:val="80"/>
                <w:sz w:val="24"/>
                <w:szCs w:val="24"/>
              </w:rPr>
              <w:t xml:space="preserve"> </w:t>
            </w:r>
            <w:r w:rsidRPr="001075B9">
              <w:rPr>
                <w:sz w:val="24"/>
                <w:szCs w:val="24"/>
              </w:rPr>
              <w:t>курсов</w:t>
            </w:r>
            <w:r w:rsidRPr="001075B9">
              <w:rPr>
                <w:spacing w:val="80"/>
                <w:sz w:val="24"/>
                <w:szCs w:val="24"/>
              </w:rPr>
              <w:t xml:space="preserve"> </w:t>
            </w:r>
            <w:r w:rsidRPr="001075B9">
              <w:rPr>
                <w:sz w:val="24"/>
                <w:szCs w:val="24"/>
              </w:rPr>
              <w:t>в 1-й</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708"/>
        </w:trPr>
        <w:tc>
          <w:tcPr>
            <w:tcW w:w="2549" w:type="dxa"/>
          </w:tcPr>
          <w:p w:rsidR="007A20C7" w:rsidRPr="001075B9" w:rsidRDefault="007A20C7" w:rsidP="007A20C7">
            <w:pPr>
              <w:pStyle w:val="TableParagraph"/>
              <w:ind w:left="312" w:right="191"/>
              <w:rPr>
                <w:sz w:val="24"/>
                <w:szCs w:val="24"/>
              </w:rPr>
            </w:pPr>
            <w:r w:rsidRPr="001075B9">
              <w:rPr>
                <w:spacing w:val="-2"/>
                <w:sz w:val="24"/>
                <w:szCs w:val="24"/>
              </w:rPr>
              <w:t>предметов,</w:t>
            </w:r>
            <w:r w:rsidRPr="001075B9">
              <w:rPr>
                <w:spacing w:val="-13"/>
                <w:sz w:val="24"/>
                <w:szCs w:val="24"/>
              </w:rPr>
              <w:t xml:space="preserve"> </w:t>
            </w:r>
            <w:r w:rsidRPr="001075B9">
              <w:rPr>
                <w:spacing w:val="-2"/>
                <w:sz w:val="24"/>
                <w:szCs w:val="24"/>
              </w:rPr>
              <w:t>курсов</w:t>
            </w:r>
            <w:r w:rsidRPr="001075B9">
              <w:rPr>
                <w:spacing w:val="-13"/>
                <w:sz w:val="24"/>
                <w:szCs w:val="24"/>
              </w:rPr>
              <w:t xml:space="preserve"> </w:t>
            </w:r>
            <w:r w:rsidRPr="001075B9">
              <w:rPr>
                <w:spacing w:val="-2"/>
                <w:sz w:val="24"/>
                <w:szCs w:val="24"/>
              </w:rPr>
              <w:t xml:space="preserve">в </w:t>
            </w:r>
            <w:r w:rsidRPr="001075B9">
              <w:rPr>
                <w:sz w:val="24"/>
                <w:szCs w:val="24"/>
              </w:rPr>
              <w:t>1-й четверти</w:t>
            </w:r>
          </w:p>
        </w:tc>
        <w:tc>
          <w:tcPr>
            <w:tcW w:w="3831" w:type="dxa"/>
          </w:tcPr>
          <w:p w:rsidR="007A20C7" w:rsidRPr="001075B9" w:rsidRDefault="007A20C7" w:rsidP="007A20C7">
            <w:pPr>
              <w:pStyle w:val="TableParagraph"/>
              <w:ind w:left="314"/>
              <w:rPr>
                <w:sz w:val="24"/>
                <w:szCs w:val="24"/>
              </w:rPr>
            </w:pPr>
            <w:r w:rsidRPr="001075B9">
              <w:rPr>
                <w:sz w:val="24"/>
                <w:szCs w:val="24"/>
              </w:rPr>
              <w:t>учебных</w:t>
            </w:r>
            <w:r w:rsidRPr="001075B9">
              <w:rPr>
                <w:spacing w:val="-11"/>
                <w:sz w:val="24"/>
                <w:szCs w:val="24"/>
              </w:rPr>
              <w:t xml:space="preserve"> </w:t>
            </w:r>
            <w:r w:rsidRPr="001075B9">
              <w:rPr>
                <w:sz w:val="24"/>
                <w:szCs w:val="24"/>
              </w:rPr>
              <w:t>предметов,</w:t>
            </w:r>
            <w:r w:rsidRPr="001075B9">
              <w:rPr>
                <w:spacing w:val="-11"/>
                <w:sz w:val="24"/>
                <w:szCs w:val="24"/>
              </w:rPr>
              <w:t xml:space="preserve"> </w:t>
            </w:r>
            <w:r w:rsidRPr="001075B9">
              <w:rPr>
                <w:sz w:val="24"/>
                <w:szCs w:val="24"/>
              </w:rPr>
              <w:t>курсов</w:t>
            </w:r>
            <w:r w:rsidRPr="001075B9">
              <w:rPr>
                <w:spacing w:val="-12"/>
                <w:sz w:val="24"/>
                <w:szCs w:val="24"/>
              </w:rPr>
              <w:t xml:space="preserve"> </w:t>
            </w:r>
            <w:r w:rsidRPr="001075B9">
              <w:rPr>
                <w:sz w:val="24"/>
                <w:szCs w:val="24"/>
              </w:rPr>
              <w:t>в</w:t>
            </w:r>
            <w:r w:rsidRPr="001075B9">
              <w:rPr>
                <w:spacing w:val="-15"/>
                <w:sz w:val="24"/>
                <w:szCs w:val="24"/>
              </w:rPr>
              <w:t xml:space="preserve"> </w:t>
            </w:r>
            <w:r w:rsidRPr="001075B9">
              <w:rPr>
                <w:sz w:val="24"/>
                <w:szCs w:val="24"/>
              </w:rPr>
              <w:t xml:space="preserve">1-й </w:t>
            </w:r>
            <w:r w:rsidRPr="001075B9">
              <w:rPr>
                <w:spacing w:val="-2"/>
                <w:sz w:val="24"/>
                <w:szCs w:val="24"/>
              </w:rPr>
              <w:t>четверти</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500"/>
              </w:tabs>
              <w:ind w:left="313" w:right="46"/>
              <w:jc w:val="both"/>
              <w:rPr>
                <w:sz w:val="24"/>
                <w:szCs w:val="24"/>
              </w:rPr>
            </w:pPr>
            <w:r w:rsidRPr="001075B9">
              <w:rPr>
                <w:sz w:val="24"/>
                <w:szCs w:val="24"/>
              </w:rPr>
              <w:t xml:space="preserve">четверти отражена в справке по итогам контроля качества </w:t>
            </w:r>
            <w:r w:rsidRPr="001075B9">
              <w:rPr>
                <w:spacing w:val="-2"/>
                <w:sz w:val="24"/>
                <w:szCs w:val="24"/>
              </w:rPr>
              <w:t>выполнения</w:t>
            </w:r>
            <w:r w:rsidRPr="001075B9">
              <w:rPr>
                <w:sz w:val="24"/>
                <w:szCs w:val="24"/>
              </w:rPr>
              <w:tab/>
            </w:r>
            <w:r w:rsidRPr="001075B9">
              <w:rPr>
                <w:spacing w:val="-2"/>
                <w:sz w:val="24"/>
                <w:szCs w:val="24"/>
              </w:rPr>
              <w:t>рабочих</w:t>
            </w:r>
          </w:p>
          <w:p w:rsidR="007A20C7" w:rsidRPr="001075B9" w:rsidRDefault="007A20C7" w:rsidP="007A20C7">
            <w:pPr>
              <w:pStyle w:val="TableParagraph"/>
              <w:tabs>
                <w:tab w:val="left" w:pos="2459"/>
              </w:tabs>
              <w:ind w:left="313" w:right="59"/>
              <w:jc w:val="both"/>
              <w:rPr>
                <w:sz w:val="24"/>
                <w:szCs w:val="24"/>
              </w:rPr>
            </w:pPr>
            <w:r w:rsidRPr="001075B9">
              <w:rPr>
                <w:spacing w:val="-2"/>
                <w:sz w:val="24"/>
                <w:szCs w:val="24"/>
              </w:rPr>
              <w:t>программ</w:t>
            </w:r>
            <w:r w:rsidRPr="001075B9">
              <w:rPr>
                <w:sz w:val="24"/>
                <w:szCs w:val="24"/>
              </w:rPr>
              <w:tab/>
            </w:r>
            <w:r w:rsidRPr="001075B9">
              <w:rPr>
                <w:spacing w:val="-4"/>
                <w:sz w:val="24"/>
                <w:szCs w:val="24"/>
              </w:rPr>
              <w:t xml:space="preserve">учебных </w:t>
            </w:r>
            <w:r w:rsidRPr="001075B9">
              <w:rPr>
                <w:spacing w:val="-2"/>
                <w:sz w:val="24"/>
                <w:szCs w:val="24"/>
              </w:rPr>
              <w:t>предметов</w:t>
            </w:r>
          </w:p>
        </w:tc>
      </w:tr>
      <w:tr w:rsidR="007A20C7" w:rsidRPr="001075B9" w:rsidTr="007A20C7">
        <w:trPr>
          <w:trHeight w:val="2016"/>
        </w:trPr>
        <w:tc>
          <w:tcPr>
            <w:tcW w:w="2549" w:type="dxa"/>
          </w:tcPr>
          <w:p w:rsidR="007A20C7" w:rsidRPr="001075B9" w:rsidRDefault="007A20C7" w:rsidP="007A20C7">
            <w:pPr>
              <w:pStyle w:val="TableParagraph"/>
              <w:ind w:left="300"/>
              <w:rPr>
                <w:sz w:val="24"/>
                <w:szCs w:val="24"/>
              </w:rPr>
            </w:pPr>
            <w:r w:rsidRPr="001075B9">
              <w:rPr>
                <w:spacing w:val="-2"/>
                <w:sz w:val="24"/>
                <w:szCs w:val="24"/>
              </w:rPr>
              <w:t>Контроль</w:t>
            </w:r>
          </w:p>
          <w:p w:rsidR="007A20C7" w:rsidRPr="001075B9" w:rsidRDefault="007A20C7" w:rsidP="007A20C7">
            <w:pPr>
              <w:pStyle w:val="TableParagraph"/>
              <w:tabs>
                <w:tab w:val="left" w:pos="1533"/>
              </w:tabs>
              <w:ind w:left="312" w:right="52"/>
              <w:rPr>
                <w:sz w:val="24"/>
                <w:szCs w:val="24"/>
              </w:rPr>
            </w:pPr>
            <w:r w:rsidRPr="001075B9">
              <w:rPr>
                <w:spacing w:val="-2"/>
                <w:sz w:val="24"/>
                <w:szCs w:val="24"/>
              </w:rPr>
              <w:t>преподавания</w:t>
            </w:r>
            <w:r w:rsidRPr="001075B9">
              <w:rPr>
                <w:spacing w:val="-14"/>
                <w:sz w:val="24"/>
                <w:szCs w:val="24"/>
              </w:rPr>
              <w:t xml:space="preserve"> </w:t>
            </w:r>
            <w:r w:rsidRPr="001075B9">
              <w:rPr>
                <w:spacing w:val="-2"/>
                <w:sz w:val="24"/>
                <w:szCs w:val="24"/>
              </w:rPr>
              <w:t>нового учебного</w:t>
            </w:r>
            <w:r w:rsidRPr="001075B9">
              <w:rPr>
                <w:sz w:val="24"/>
                <w:szCs w:val="24"/>
              </w:rPr>
              <w:tab/>
            </w:r>
            <w:r w:rsidRPr="001075B9">
              <w:rPr>
                <w:spacing w:val="-2"/>
                <w:sz w:val="24"/>
                <w:szCs w:val="24"/>
              </w:rPr>
              <w:t>предмета</w:t>
            </w:r>
          </w:p>
          <w:p w:rsidR="007A20C7" w:rsidRPr="001075B9" w:rsidRDefault="007A20C7" w:rsidP="007A20C7">
            <w:pPr>
              <w:pStyle w:val="TableParagraph"/>
              <w:ind w:left="312" w:right="431"/>
              <w:rPr>
                <w:sz w:val="24"/>
                <w:szCs w:val="24"/>
              </w:rPr>
            </w:pPr>
            <w:r w:rsidRPr="001075B9">
              <w:rPr>
                <w:spacing w:val="-2"/>
                <w:sz w:val="24"/>
                <w:szCs w:val="24"/>
              </w:rPr>
              <w:t xml:space="preserve">«Основы </w:t>
            </w:r>
            <w:r w:rsidRPr="001075B9">
              <w:rPr>
                <w:spacing w:val="-4"/>
                <w:sz w:val="24"/>
                <w:szCs w:val="24"/>
              </w:rPr>
              <w:t>безопасности</w:t>
            </w:r>
          </w:p>
          <w:p w:rsidR="007A20C7" w:rsidRPr="001075B9" w:rsidRDefault="007A20C7" w:rsidP="007A20C7">
            <w:pPr>
              <w:pStyle w:val="TableParagraph"/>
              <w:ind w:left="312"/>
              <w:rPr>
                <w:sz w:val="24"/>
                <w:szCs w:val="24"/>
              </w:rPr>
            </w:pPr>
            <w:r w:rsidRPr="001075B9">
              <w:rPr>
                <w:sz w:val="24"/>
                <w:szCs w:val="24"/>
              </w:rPr>
              <w:t>и</w:t>
            </w:r>
            <w:r w:rsidRPr="001075B9">
              <w:rPr>
                <w:spacing w:val="-4"/>
                <w:sz w:val="24"/>
                <w:szCs w:val="24"/>
              </w:rPr>
              <w:t xml:space="preserve"> </w:t>
            </w:r>
            <w:r w:rsidRPr="001075B9">
              <w:rPr>
                <w:sz w:val="24"/>
                <w:szCs w:val="24"/>
              </w:rPr>
              <w:t>защиты</w:t>
            </w:r>
            <w:r w:rsidRPr="001075B9">
              <w:rPr>
                <w:spacing w:val="-3"/>
                <w:sz w:val="24"/>
                <w:szCs w:val="24"/>
              </w:rPr>
              <w:t xml:space="preserve"> </w:t>
            </w:r>
            <w:r w:rsidRPr="001075B9">
              <w:rPr>
                <w:spacing w:val="-2"/>
                <w:sz w:val="24"/>
                <w:szCs w:val="24"/>
              </w:rPr>
              <w:t>Родины»</w:t>
            </w:r>
          </w:p>
        </w:tc>
        <w:tc>
          <w:tcPr>
            <w:tcW w:w="3831" w:type="dxa"/>
          </w:tcPr>
          <w:p w:rsidR="007A20C7" w:rsidRPr="001075B9" w:rsidRDefault="007A20C7" w:rsidP="007A20C7">
            <w:pPr>
              <w:pStyle w:val="TableParagraph"/>
              <w:tabs>
                <w:tab w:val="left" w:pos="2518"/>
              </w:tabs>
              <w:ind w:left="314" w:right="48" w:hanging="10"/>
              <w:jc w:val="both"/>
              <w:rPr>
                <w:sz w:val="24"/>
                <w:szCs w:val="24"/>
              </w:rPr>
            </w:pPr>
            <w:r w:rsidRPr="001075B9">
              <w:rPr>
                <w:spacing w:val="-2"/>
                <w:sz w:val="24"/>
                <w:szCs w:val="24"/>
              </w:rPr>
              <w:t>Проверить</w:t>
            </w:r>
            <w:r w:rsidRPr="001075B9">
              <w:rPr>
                <w:sz w:val="24"/>
                <w:szCs w:val="24"/>
              </w:rPr>
              <w:tab/>
            </w:r>
            <w:r w:rsidRPr="001075B9">
              <w:rPr>
                <w:spacing w:val="-2"/>
                <w:sz w:val="24"/>
                <w:szCs w:val="24"/>
              </w:rPr>
              <w:t xml:space="preserve">выполнение </w:t>
            </w:r>
            <w:r w:rsidRPr="001075B9">
              <w:rPr>
                <w:sz w:val="24"/>
                <w:szCs w:val="24"/>
              </w:rPr>
              <w:t>требований ФГОС</w:t>
            </w:r>
            <w:r w:rsidRPr="001075B9">
              <w:rPr>
                <w:spacing w:val="40"/>
                <w:sz w:val="24"/>
                <w:szCs w:val="24"/>
              </w:rPr>
              <w:t xml:space="preserve"> </w:t>
            </w:r>
            <w:r w:rsidRPr="001075B9">
              <w:rPr>
                <w:sz w:val="24"/>
                <w:szCs w:val="24"/>
              </w:rPr>
              <w:t>и ФОП к реализации</w:t>
            </w:r>
            <w:r w:rsidRPr="001075B9">
              <w:rPr>
                <w:spacing w:val="40"/>
                <w:sz w:val="24"/>
                <w:szCs w:val="24"/>
              </w:rPr>
              <w:t xml:space="preserve"> </w:t>
            </w:r>
            <w:r w:rsidRPr="001075B9">
              <w:rPr>
                <w:sz w:val="24"/>
                <w:szCs w:val="24"/>
              </w:rPr>
              <w:t>учебного</w:t>
            </w:r>
            <w:r w:rsidRPr="001075B9">
              <w:rPr>
                <w:spacing w:val="40"/>
                <w:sz w:val="24"/>
                <w:szCs w:val="24"/>
              </w:rPr>
              <w:t xml:space="preserve"> </w:t>
            </w:r>
            <w:r w:rsidRPr="001075B9">
              <w:rPr>
                <w:sz w:val="24"/>
                <w:szCs w:val="24"/>
              </w:rPr>
              <w:t>предмета</w:t>
            </w:r>
          </w:p>
          <w:p w:rsidR="007A20C7" w:rsidRPr="001075B9" w:rsidRDefault="007A20C7" w:rsidP="007A20C7">
            <w:pPr>
              <w:pStyle w:val="TableParagraph"/>
              <w:ind w:left="314" w:right="48"/>
              <w:jc w:val="both"/>
              <w:rPr>
                <w:sz w:val="24"/>
                <w:szCs w:val="24"/>
              </w:rPr>
            </w:pPr>
            <w:r w:rsidRPr="001075B9">
              <w:rPr>
                <w:sz w:val="24"/>
                <w:szCs w:val="24"/>
              </w:rPr>
              <w:t xml:space="preserve">«Основы безопасности и защиты </w:t>
            </w:r>
            <w:r w:rsidRPr="001075B9">
              <w:rPr>
                <w:spacing w:val="-2"/>
                <w:sz w:val="24"/>
                <w:szCs w:val="24"/>
              </w:rPr>
              <w:t>Родины»</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6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392"/>
              </w:tabs>
              <w:ind w:left="304"/>
              <w:rPr>
                <w:sz w:val="24"/>
                <w:szCs w:val="24"/>
              </w:rPr>
            </w:pPr>
            <w:r w:rsidRPr="001075B9">
              <w:rPr>
                <w:spacing w:val="-2"/>
                <w:sz w:val="24"/>
                <w:szCs w:val="24"/>
              </w:rPr>
              <w:t>Результаты</w:t>
            </w:r>
            <w:r w:rsidRPr="001075B9">
              <w:rPr>
                <w:sz w:val="24"/>
                <w:szCs w:val="24"/>
              </w:rPr>
              <w:tab/>
            </w:r>
            <w:r w:rsidRPr="001075B9">
              <w:rPr>
                <w:spacing w:val="-2"/>
                <w:sz w:val="24"/>
                <w:szCs w:val="24"/>
              </w:rPr>
              <w:t>контроля</w:t>
            </w:r>
          </w:p>
          <w:p w:rsidR="007A20C7" w:rsidRPr="001075B9" w:rsidRDefault="007A20C7" w:rsidP="007A20C7">
            <w:pPr>
              <w:pStyle w:val="TableParagraph"/>
              <w:tabs>
                <w:tab w:val="left" w:pos="2363"/>
              </w:tabs>
              <w:ind w:left="313"/>
              <w:rPr>
                <w:sz w:val="24"/>
                <w:szCs w:val="24"/>
              </w:rPr>
            </w:pPr>
            <w:r w:rsidRPr="001075B9">
              <w:rPr>
                <w:spacing w:val="-2"/>
                <w:sz w:val="24"/>
                <w:szCs w:val="24"/>
              </w:rPr>
              <w:t>отражены</w:t>
            </w:r>
            <w:r w:rsidRPr="001075B9">
              <w:rPr>
                <w:sz w:val="24"/>
                <w:szCs w:val="24"/>
              </w:rPr>
              <w:tab/>
              <w:t>в</w:t>
            </w:r>
            <w:r w:rsidRPr="001075B9">
              <w:rPr>
                <w:spacing w:val="-3"/>
                <w:sz w:val="24"/>
                <w:szCs w:val="24"/>
              </w:rPr>
              <w:t xml:space="preserve"> </w:t>
            </w:r>
            <w:r w:rsidRPr="001075B9">
              <w:rPr>
                <w:spacing w:val="-2"/>
                <w:sz w:val="24"/>
                <w:szCs w:val="24"/>
              </w:rPr>
              <w:t>справке</w:t>
            </w:r>
          </w:p>
          <w:p w:rsidR="007A20C7" w:rsidRPr="001075B9" w:rsidRDefault="007A20C7" w:rsidP="007A20C7">
            <w:pPr>
              <w:pStyle w:val="TableParagraph"/>
              <w:tabs>
                <w:tab w:val="left" w:pos="2397"/>
              </w:tabs>
              <w:ind w:left="313" w:right="59"/>
              <w:rPr>
                <w:sz w:val="24"/>
                <w:szCs w:val="24"/>
              </w:rPr>
            </w:pPr>
            <w:r w:rsidRPr="001075B9">
              <w:rPr>
                <w:sz w:val="24"/>
                <w:szCs w:val="24"/>
              </w:rPr>
              <w:t>по итогам</w:t>
            </w:r>
            <w:r w:rsidRPr="001075B9">
              <w:rPr>
                <w:sz w:val="24"/>
                <w:szCs w:val="24"/>
              </w:rPr>
              <w:tab/>
            </w:r>
            <w:r w:rsidRPr="001075B9">
              <w:rPr>
                <w:spacing w:val="-4"/>
                <w:sz w:val="24"/>
                <w:szCs w:val="24"/>
              </w:rPr>
              <w:t xml:space="preserve">контроля </w:t>
            </w:r>
            <w:r w:rsidRPr="001075B9">
              <w:rPr>
                <w:sz w:val="24"/>
                <w:szCs w:val="24"/>
              </w:rPr>
              <w:t>преподавания ОБЗР</w:t>
            </w:r>
          </w:p>
        </w:tc>
      </w:tr>
      <w:tr w:rsidR="007A20C7" w:rsidRPr="001075B9" w:rsidTr="007A20C7">
        <w:trPr>
          <w:trHeight w:val="170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49"/>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объема </w:t>
            </w:r>
            <w:r w:rsidRPr="001075B9">
              <w:rPr>
                <w:sz w:val="24"/>
                <w:szCs w:val="24"/>
              </w:rPr>
              <w:t>домашних заданий</w:t>
            </w:r>
          </w:p>
        </w:tc>
        <w:tc>
          <w:tcPr>
            <w:tcW w:w="3831" w:type="dxa"/>
          </w:tcPr>
          <w:p w:rsidR="007A20C7" w:rsidRPr="001075B9" w:rsidRDefault="007A20C7" w:rsidP="007A20C7">
            <w:pPr>
              <w:pStyle w:val="TableParagraph"/>
              <w:tabs>
                <w:tab w:val="left" w:pos="1699"/>
                <w:tab w:val="left" w:pos="3065"/>
              </w:tabs>
              <w:ind w:left="314" w:right="46" w:hanging="10"/>
              <w:jc w:val="both"/>
              <w:rPr>
                <w:sz w:val="24"/>
                <w:szCs w:val="24"/>
              </w:rPr>
            </w:pPr>
            <w:r w:rsidRPr="001075B9">
              <w:rPr>
                <w:spacing w:val="-2"/>
                <w:sz w:val="24"/>
                <w:szCs w:val="24"/>
              </w:rPr>
              <w:t>Проанализировать</w:t>
            </w:r>
            <w:r w:rsidRPr="001075B9">
              <w:rPr>
                <w:sz w:val="24"/>
                <w:szCs w:val="24"/>
              </w:rPr>
              <w:tab/>
            </w:r>
            <w:r w:rsidRPr="001075B9">
              <w:rPr>
                <w:spacing w:val="-2"/>
                <w:sz w:val="24"/>
                <w:szCs w:val="24"/>
              </w:rPr>
              <w:t xml:space="preserve">записи </w:t>
            </w:r>
            <w:r w:rsidRPr="001075B9">
              <w:rPr>
                <w:sz w:val="24"/>
                <w:szCs w:val="24"/>
              </w:rPr>
              <w:t>в</w:t>
            </w:r>
            <w:r w:rsidRPr="001075B9">
              <w:rPr>
                <w:spacing w:val="-3"/>
                <w:sz w:val="24"/>
                <w:szCs w:val="24"/>
              </w:rPr>
              <w:t xml:space="preserve"> </w:t>
            </w:r>
            <w:r w:rsidRPr="001075B9">
              <w:rPr>
                <w:sz w:val="24"/>
                <w:szCs w:val="24"/>
              </w:rPr>
              <w:t>журналах о</w:t>
            </w:r>
            <w:r w:rsidRPr="001075B9">
              <w:rPr>
                <w:spacing w:val="-2"/>
                <w:sz w:val="24"/>
                <w:szCs w:val="24"/>
              </w:rPr>
              <w:t xml:space="preserve"> </w:t>
            </w:r>
            <w:r w:rsidRPr="001075B9">
              <w:rPr>
                <w:sz w:val="24"/>
                <w:szCs w:val="24"/>
              </w:rPr>
              <w:t xml:space="preserve">домашнем задании, </w:t>
            </w:r>
            <w:r w:rsidRPr="001075B9">
              <w:rPr>
                <w:spacing w:val="-2"/>
                <w:sz w:val="24"/>
                <w:szCs w:val="24"/>
              </w:rPr>
              <w:t>чтобы</w:t>
            </w:r>
            <w:r w:rsidRPr="001075B9">
              <w:rPr>
                <w:sz w:val="24"/>
                <w:szCs w:val="24"/>
              </w:rPr>
              <w:tab/>
            </w:r>
            <w:r w:rsidRPr="001075B9">
              <w:rPr>
                <w:spacing w:val="-2"/>
                <w:sz w:val="24"/>
                <w:szCs w:val="24"/>
              </w:rPr>
              <w:t xml:space="preserve">проконтролировать, </w:t>
            </w:r>
            <w:r w:rsidRPr="001075B9">
              <w:rPr>
                <w:sz w:val="24"/>
                <w:szCs w:val="24"/>
              </w:rPr>
              <w:t>не перегружают ли</w:t>
            </w:r>
            <w:r w:rsidRPr="001075B9">
              <w:rPr>
                <w:spacing w:val="40"/>
                <w:sz w:val="24"/>
                <w:szCs w:val="24"/>
              </w:rPr>
              <w:t xml:space="preserve"> </w:t>
            </w:r>
            <w:r w:rsidRPr="001075B9">
              <w:rPr>
                <w:sz w:val="24"/>
                <w:szCs w:val="24"/>
              </w:rPr>
              <w:t xml:space="preserve">педагоги </w:t>
            </w:r>
            <w:r w:rsidRPr="001075B9">
              <w:rPr>
                <w:spacing w:val="-2"/>
                <w:sz w:val="24"/>
                <w:szCs w:val="24"/>
              </w:rPr>
              <w:t>учеников</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ind w:left="313" w:right="43" w:hanging="10"/>
              <w:jc w:val="both"/>
              <w:rPr>
                <w:sz w:val="24"/>
                <w:szCs w:val="24"/>
              </w:rPr>
            </w:pPr>
            <w:r w:rsidRPr="001075B9">
              <w:rPr>
                <w:sz w:val="24"/>
                <w:szCs w:val="24"/>
              </w:rPr>
              <w:t>Контроль объема домашних заданий отражен в справке</w:t>
            </w:r>
            <w:r w:rsidRPr="001075B9">
              <w:rPr>
                <w:spacing w:val="40"/>
                <w:sz w:val="24"/>
                <w:szCs w:val="24"/>
              </w:rPr>
              <w:t xml:space="preserve"> </w:t>
            </w:r>
            <w:r w:rsidRPr="001075B9">
              <w:rPr>
                <w:sz w:val="24"/>
                <w:szCs w:val="24"/>
              </w:rPr>
              <w:t>по итогам контроля нормы домашнего задания</w:t>
            </w:r>
          </w:p>
        </w:tc>
      </w:tr>
      <w:tr w:rsidR="007A20C7" w:rsidRPr="001075B9" w:rsidTr="007A20C7">
        <w:trPr>
          <w:trHeight w:val="201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57" w:hanging="12"/>
              <w:rPr>
                <w:sz w:val="24"/>
                <w:szCs w:val="24"/>
              </w:rPr>
            </w:pPr>
            <w:r w:rsidRPr="001075B9">
              <w:rPr>
                <w:sz w:val="24"/>
                <w:szCs w:val="24"/>
              </w:rPr>
              <w:t>Контроль</w:t>
            </w:r>
            <w:r w:rsidRPr="001075B9">
              <w:rPr>
                <w:spacing w:val="29"/>
                <w:sz w:val="24"/>
                <w:szCs w:val="24"/>
              </w:rPr>
              <w:t xml:space="preserve"> </w:t>
            </w:r>
            <w:r w:rsidRPr="001075B9">
              <w:rPr>
                <w:sz w:val="24"/>
                <w:szCs w:val="24"/>
              </w:rPr>
              <w:t>состояния тетрадей учеников</w:t>
            </w:r>
          </w:p>
        </w:tc>
        <w:tc>
          <w:tcPr>
            <w:tcW w:w="3831" w:type="dxa"/>
          </w:tcPr>
          <w:p w:rsidR="007A20C7" w:rsidRPr="001075B9" w:rsidRDefault="007A20C7" w:rsidP="007A20C7">
            <w:pPr>
              <w:pStyle w:val="TableParagraph"/>
              <w:tabs>
                <w:tab w:val="left" w:pos="3024"/>
              </w:tabs>
              <w:ind w:left="314" w:right="50" w:hanging="10"/>
              <w:jc w:val="both"/>
              <w:rPr>
                <w:sz w:val="24"/>
                <w:szCs w:val="24"/>
              </w:rPr>
            </w:pPr>
            <w:r w:rsidRPr="001075B9">
              <w:rPr>
                <w:sz w:val="24"/>
                <w:szCs w:val="24"/>
              </w:rPr>
              <w:t xml:space="preserve">Проконтролировать, как часто педагоги проверяют тетради, как ученики соблюдают единый </w:t>
            </w:r>
            <w:r w:rsidRPr="001075B9">
              <w:rPr>
                <w:spacing w:val="-2"/>
                <w:sz w:val="24"/>
                <w:szCs w:val="24"/>
              </w:rPr>
              <w:t>орфографический</w:t>
            </w:r>
            <w:r w:rsidRPr="001075B9">
              <w:rPr>
                <w:sz w:val="24"/>
                <w:szCs w:val="24"/>
              </w:rPr>
              <w:tab/>
            </w:r>
            <w:r w:rsidRPr="001075B9">
              <w:rPr>
                <w:spacing w:val="-2"/>
                <w:sz w:val="24"/>
                <w:szCs w:val="24"/>
              </w:rPr>
              <w:t xml:space="preserve">режим, </w:t>
            </w:r>
            <w:r w:rsidRPr="001075B9">
              <w:rPr>
                <w:sz w:val="24"/>
                <w:szCs w:val="24"/>
              </w:rPr>
              <w:t>соответствие записей в тетрадях тематическому планированию</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 проверки тетрадей</w:t>
            </w:r>
          </w:p>
        </w:tc>
      </w:tr>
      <w:tr w:rsidR="007A20C7" w:rsidRPr="001075B9" w:rsidTr="007A20C7">
        <w:trPr>
          <w:trHeight w:val="2018"/>
        </w:trPr>
        <w:tc>
          <w:tcPr>
            <w:tcW w:w="2549" w:type="dxa"/>
          </w:tcPr>
          <w:p w:rsidR="007A20C7" w:rsidRPr="001075B9" w:rsidRDefault="007A20C7" w:rsidP="007A20C7">
            <w:pPr>
              <w:pStyle w:val="TableParagraph"/>
              <w:ind w:left="300"/>
              <w:rPr>
                <w:sz w:val="24"/>
                <w:szCs w:val="24"/>
              </w:rPr>
            </w:pPr>
            <w:r w:rsidRPr="001075B9">
              <w:rPr>
                <w:spacing w:val="-2"/>
                <w:sz w:val="24"/>
                <w:szCs w:val="24"/>
              </w:rPr>
              <w:t>Контроль</w:t>
            </w:r>
          </w:p>
          <w:p w:rsidR="007A20C7" w:rsidRPr="001075B9" w:rsidRDefault="007A20C7" w:rsidP="007A20C7">
            <w:pPr>
              <w:pStyle w:val="TableParagraph"/>
              <w:ind w:left="312" w:right="57"/>
              <w:rPr>
                <w:sz w:val="24"/>
                <w:szCs w:val="24"/>
              </w:rPr>
            </w:pPr>
            <w:r w:rsidRPr="001075B9">
              <w:rPr>
                <w:sz w:val="24"/>
                <w:szCs w:val="24"/>
              </w:rPr>
              <w:t>реализации</w:t>
            </w:r>
            <w:r w:rsidRPr="001075B9">
              <w:rPr>
                <w:spacing w:val="30"/>
                <w:sz w:val="24"/>
                <w:szCs w:val="24"/>
              </w:rPr>
              <w:t xml:space="preserve"> </w:t>
            </w:r>
            <w:r w:rsidRPr="001075B9">
              <w:rPr>
                <w:sz w:val="24"/>
                <w:szCs w:val="24"/>
              </w:rPr>
              <w:t xml:space="preserve">рабочих </w:t>
            </w:r>
            <w:r w:rsidRPr="001075B9">
              <w:rPr>
                <w:spacing w:val="-2"/>
                <w:sz w:val="24"/>
                <w:szCs w:val="24"/>
              </w:rPr>
              <w:t>программ</w:t>
            </w:r>
          </w:p>
          <w:p w:rsidR="007A20C7" w:rsidRPr="001075B9" w:rsidRDefault="007A20C7" w:rsidP="007A20C7">
            <w:pPr>
              <w:pStyle w:val="TableParagraph"/>
              <w:tabs>
                <w:tab w:val="left" w:pos="1980"/>
              </w:tabs>
              <w:ind w:left="312" w:right="65"/>
              <w:rPr>
                <w:sz w:val="24"/>
                <w:szCs w:val="24"/>
              </w:rPr>
            </w:pPr>
            <w:r w:rsidRPr="001075B9">
              <w:rPr>
                <w:spacing w:val="-2"/>
                <w:sz w:val="24"/>
                <w:szCs w:val="24"/>
              </w:rPr>
              <w:t>внеурочной деятельности</w:t>
            </w:r>
            <w:r w:rsidRPr="001075B9">
              <w:rPr>
                <w:sz w:val="24"/>
                <w:szCs w:val="24"/>
              </w:rPr>
              <w:tab/>
            </w:r>
            <w:r w:rsidRPr="001075B9">
              <w:rPr>
                <w:spacing w:val="-2"/>
                <w:sz w:val="24"/>
                <w:szCs w:val="24"/>
              </w:rPr>
              <w:t>в</w:t>
            </w:r>
            <w:r w:rsidRPr="001075B9">
              <w:rPr>
                <w:spacing w:val="-15"/>
                <w:sz w:val="24"/>
                <w:szCs w:val="24"/>
              </w:rPr>
              <w:t xml:space="preserve"> </w:t>
            </w:r>
            <w:r w:rsidRPr="001075B9">
              <w:rPr>
                <w:spacing w:val="-2"/>
                <w:sz w:val="24"/>
                <w:szCs w:val="24"/>
              </w:rPr>
              <w:t>1-й четверти</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3134"/>
              </w:tabs>
              <w:ind w:left="314" w:right="51" w:hanging="10"/>
              <w:jc w:val="both"/>
              <w:rPr>
                <w:sz w:val="24"/>
                <w:szCs w:val="24"/>
              </w:rPr>
            </w:pPr>
            <w:r w:rsidRPr="001075B9">
              <w:rPr>
                <w:spacing w:val="-2"/>
                <w:sz w:val="24"/>
                <w:szCs w:val="24"/>
              </w:rPr>
              <w:t>Проконтролировать</w:t>
            </w:r>
            <w:r w:rsidRPr="001075B9">
              <w:rPr>
                <w:sz w:val="24"/>
                <w:szCs w:val="24"/>
              </w:rPr>
              <w:tab/>
            </w:r>
            <w:r w:rsidRPr="001075B9">
              <w:rPr>
                <w:spacing w:val="-2"/>
                <w:sz w:val="24"/>
                <w:szCs w:val="24"/>
              </w:rPr>
              <w:t xml:space="preserve">объем </w:t>
            </w:r>
            <w:r w:rsidRPr="001075B9">
              <w:rPr>
                <w:sz w:val="24"/>
                <w:szCs w:val="24"/>
              </w:rPr>
              <w:t xml:space="preserve">выполнения рабочих программ внеурочной деятельности в 1-й </w:t>
            </w:r>
            <w:r w:rsidRPr="001075B9">
              <w:rPr>
                <w:spacing w:val="-2"/>
                <w:sz w:val="24"/>
                <w:szCs w:val="24"/>
              </w:rPr>
              <w:t>четверти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2606"/>
              </w:tabs>
              <w:ind w:left="304"/>
              <w:jc w:val="both"/>
              <w:rPr>
                <w:sz w:val="24"/>
                <w:szCs w:val="24"/>
              </w:rPr>
            </w:pPr>
            <w:r w:rsidRPr="001075B9">
              <w:rPr>
                <w:spacing w:val="-2"/>
                <w:sz w:val="24"/>
                <w:szCs w:val="24"/>
              </w:rPr>
              <w:t>Контроль</w:t>
            </w:r>
            <w:r w:rsidRPr="001075B9">
              <w:rPr>
                <w:sz w:val="24"/>
                <w:szCs w:val="24"/>
              </w:rPr>
              <w:tab/>
            </w:r>
            <w:r w:rsidRPr="001075B9">
              <w:rPr>
                <w:spacing w:val="-2"/>
                <w:sz w:val="24"/>
                <w:szCs w:val="24"/>
              </w:rPr>
              <w:t>объема</w:t>
            </w:r>
          </w:p>
          <w:p w:rsidR="007A20C7" w:rsidRPr="001075B9" w:rsidRDefault="007A20C7" w:rsidP="007A20C7">
            <w:pPr>
              <w:pStyle w:val="TableParagraph"/>
              <w:tabs>
                <w:tab w:val="left" w:pos="2128"/>
                <w:tab w:val="left" w:pos="2452"/>
                <w:tab w:val="left" w:pos="2500"/>
              </w:tabs>
              <w:ind w:left="313" w:right="43"/>
              <w:jc w:val="both"/>
              <w:rPr>
                <w:sz w:val="24"/>
                <w:szCs w:val="24"/>
              </w:rPr>
            </w:pPr>
            <w:r w:rsidRPr="001075B9">
              <w:rPr>
                <w:spacing w:val="-2"/>
                <w:sz w:val="24"/>
                <w:szCs w:val="24"/>
              </w:rPr>
              <w:t>выполнения</w:t>
            </w:r>
            <w:r w:rsidRPr="001075B9">
              <w:rPr>
                <w:sz w:val="24"/>
                <w:szCs w:val="24"/>
              </w:rPr>
              <w:tab/>
            </w:r>
            <w:r w:rsidRPr="001075B9">
              <w:rPr>
                <w:sz w:val="24"/>
                <w:szCs w:val="24"/>
              </w:rPr>
              <w:tab/>
            </w:r>
            <w:r w:rsidRPr="001075B9">
              <w:rPr>
                <w:sz w:val="24"/>
                <w:szCs w:val="24"/>
              </w:rPr>
              <w:tab/>
            </w:r>
            <w:r w:rsidRPr="001075B9">
              <w:rPr>
                <w:spacing w:val="-2"/>
                <w:sz w:val="24"/>
                <w:szCs w:val="24"/>
              </w:rPr>
              <w:t>рабочих программ</w:t>
            </w:r>
            <w:r w:rsidRPr="001075B9">
              <w:rPr>
                <w:sz w:val="24"/>
                <w:szCs w:val="24"/>
              </w:rPr>
              <w:tab/>
            </w:r>
            <w:r w:rsidRPr="001075B9">
              <w:rPr>
                <w:spacing w:val="-2"/>
                <w:sz w:val="24"/>
                <w:szCs w:val="24"/>
              </w:rPr>
              <w:t xml:space="preserve">внеурочной </w:t>
            </w:r>
            <w:r w:rsidRPr="001075B9">
              <w:rPr>
                <w:sz w:val="24"/>
                <w:szCs w:val="24"/>
              </w:rPr>
              <w:t xml:space="preserve">деятельности в 1-й четверти отражен в справке по итогам </w:t>
            </w:r>
            <w:r w:rsidRPr="001075B9">
              <w:rPr>
                <w:spacing w:val="-2"/>
                <w:sz w:val="24"/>
                <w:szCs w:val="24"/>
              </w:rPr>
              <w:t>контроля</w:t>
            </w:r>
            <w:r w:rsidRPr="001075B9">
              <w:rPr>
                <w:sz w:val="24"/>
                <w:szCs w:val="24"/>
              </w:rPr>
              <w:tab/>
            </w:r>
            <w:r w:rsidRPr="001075B9">
              <w:rPr>
                <w:sz w:val="24"/>
                <w:szCs w:val="24"/>
              </w:rPr>
              <w:tab/>
            </w:r>
            <w:r w:rsidRPr="001075B9">
              <w:rPr>
                <w:spacing w:val="-2"/>
                <w:sz w:val="24"/>
                <w:szCs w:val="24"/>
              </w:rPr>
              <w:t>качества</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088"/>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128"/>
                <w:tab w:val="left" w:pos="2500"/>
              </w:tabs>
              <w:ind w:left="313" w:right="59"/>
              <w:jc w:val="both"/>
              <w:rPr>
                <w:sz w:val="24"/>
                <w:szCs w:val="24"/>
              </w:rPr>
            </w:pPr>
            <w:r w:rsidRPr="001075B9">
              <w:rPr>
                <w:spacing w:val="-2"/>
                <w:sz w:val="24"/>
                <w:szCs w:val="24"/>
              </w:rPr>
              <w:t>выполнения</w:t>
            </w:r>
            <w:r w:rsidRPr="001075B9">
              <w:rPr>
                <w:sz w:val="24"/>
                <w:szCs w:val="24"/>
              </w:rPr>
              <w:tab/>
            </w:r>
            <w:r w:rsidRPr="001075B9">
              <w:rPr>
                <w:sz w:val="24"/>
                <w:szCs w:val="24"/>
              </w:rPr>
              <w:tab/>
            </w:r>
            <w:r w:rsidRPr="001075B9">
              <w:rPr>
                <w:spacing w:val="-4"/>
                <w:sz w:val="24"/>
                <w:szCs w:val="24"/>
              </w:rPr>
              <w:t xml:space="preserve">рабочих </w:t>
            </w:r>
            <w:r w:rsidRPr="001075B9">
              <w:rPr>
                <w:spacing w:val="-2"/>
                <w:sz w:val="24"/>
                <w:szCs w:val="24"/>
              </w:rPr>
              <w:t>программ</w:t>
            </w:r>
            <w:r w:rsidRPr="001075B9">
              <w:rPr>
                <w:sz w:val="24"/>
                <w:szCs w:val="24"/>
              </w:rPr>
              <w:tab/>
            </w:r>
            <w:r w:rsidRPr="001075B9">
              <w:rPr>
                <w:spacing w:val="-2"/>
                <w:sz w:val="24"/>
                <w:szCs w:val="24"/>
              </w:rPr>
              <w:t>внеурочной деятельности</w:t>
            </w:r>
          </w:p>
        </w:tc>
      </w:tr>
      <w:tr w:rsidR="007A20C7" w:rsidRPr="001075B9" w:rsidTr="007A20C7">
        <w:trPr>
          <w:trHeight w:val="2944"/>
        </w:trPr>
        <w:tc>
          <w:tcPr>
            <w:tcW w:w="2549" w:type="dxa"/>
          </w:tcPr>
          <w:p w:rsidR="007A20C7" w:rsidRPr="001075B9" w:rsidRDefault="007A20C7" w:rsidP="007A20C7">
            <w:pPr>
              <w:pStyle w:val="TableParagraph"/>
              <w:ind w:left="312" w:right="91" w:hanging="12"/>
              <w:rPr>
                <w:sz w:val="24"/>
                <w:szCs w:val="24"/>
              </w:rPr>
            </w:pPr>
            <w:r w:rsidRPr="001075B9">
              <w:rPr>
                <w:sz w:val="24"/>
                <w:szCs w:val="24"/>
              </w:rPr>
              <w:t>Реализация</w:t>
            </w:r>
            <w:r w:rsidRPr="001075B9">
              <w:rPr>
                <w:spacing w:val="40"/>
                <w:sz w:val="24"/>
                <w:szCs w:val="24"/>
              </w:rPr>
              <w:t xml:space="preserve"> </w:t>
            </w:r>
            <w:r w:rsidRPr="001075B9">
              <w:rPr>
                <w:sz w:val="24"/>
                <w:szCs w:val="24"/>
              </w:rPr>
              <w:t xml:space="preserve">рабочих </w:t>
            </w:r>
            <w:r w:rsidRPr="001075B9">
              <w:rPr>
                <w:spacing w:val="-2"/>
                <w:sz w:val="24"/>
                <w:szCs w:val="24"/>
              </w:rPr>
              <w:t>программ воспитания</w:t>
            </w:r>
          </w:p>
          <w:p w:rsidR="007A20C7" w:rsidRPr="001075B9" w:rsidRDefault="007A20C7" w:rsidP="007A20C7">
            <w:pPr>
              <w:pStyle w:val="TableParagraph"/>
              <w:tabs>
                <w:tab w:val="left" w:pos="1648"/>
                <w:tab w:val="left" w:pos="1980"/>
              </w:tabs>
              <w:ind w:left="312" w:right="61"/>
              <w:rPr>
                <w:sz w:val="24"/>
                <w:szCs w:val="24"/>
              </w:rPr>
            </w:pPr>
            <w:r w:rsidRPr="001075B9">
              <w:rPr>
                <w:sz w:val="24"/>
                <w:szCs w:val="24"/>
              </w:rPr>
              <w:t xml:space="preserve">и календарных </w:t>
            </w:r>
            <w:r w:rsidRPr="001075B9">
              <w:rPr>
                <w:spacing w:val="-2"/>
                <w:sz w:val="24"/>
                <w:szCs w:val="24"/>
              </w:rPr>
              <w:t>планов воспитательной работы</w:t>
            </w:r>
            <w:r w:rsidRPr="001075B9">
              <w:rPr>
                <w:sz w:val="24"/>
                <w:szCs w:val="24"/>
              </w:rPr>
              <w:tab/>
            </w:r>
            <w:r w:rsidRPr="001075B9">
              <w:rPr>
                <w:spacing w:val="-4"/>
                <w:sz w:val="24"/>
                <w:szCs w:val="24"/>
              </w:rPr>
              <w:t xml:space="preserve">уровней </w:t>
            </w:r>
            <w:r w:rsidRPr="001075B9">
              <w:rPr>
                <w:spacing w:val="-2"/>
                <w:sz w:val="24"/>
                <w:szCs w:val="24"/>
              </w:rPr>
              <w:t>образования</w:t>
            </w:r>
            <w:r w:rsidRPr="001075B9">
              <w:rPr>
                <w:sz w:val="24"/>
                <w:szCs w:val="24"/>
              </w:rPr>
              <w:tab/>
            </w:r>
            <w:r w:rsidRPr="001075B9">
              <w:rPr>
                <w:sz w:val="24"/>
                <w:szCs w:val="24"/>
              </w:rPr>
              <w:tab/>
            </w:r>
            <w:r w:rsidRPr="001075B9">
              <w:rPr>
                <w:spacing w:val="-2"/>
                <w:sz w:val="24"/>
                <w:szCs w:val="24"/>
              </w:rPr>
              <w:t>в</w:t>
            </w:r>
            <w:r w:rsidRPr="001075B9">
              <w:rPr>
                <w:spacing w:val="-15"/>
                <w:sz w:val="24"/>
                <w:szCs w:val="24"/>
              </w:rPr>
              <w:t xml:space="preserve"> </w:t>
            </w:r>
            <w:r w:rsidRPr="001075B9">
              <w:rPr>
                <w:spacing w:val="-2"/>
                <w:sz w:val="24"/>
                <w:szCs w:val="24"/>
              </w:rPr>
              <w:t>1-й четверти</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234"/>
                <w:tab w:val="left" w:pos="3134"/>
              </w:tabs>
              <w:ind w:left="314" w:right="50" w:hanging="10"/>
              <w:jc w:val="both"/>
              <w:rPr>
                <w:sz w:val="24"/>
                <w:szCs w:val="24"/>
              </w:rPr>
            </w:pPr>
            <w:r w:rsidRPr="001075B9">
              <w:rPr>
                <w:spacing w:val="-2"/>
                <w:sz w:val="24"/>
                <w:szCs w:val="24"/>
              </w:rPr>
              <w:t>Проконтролировать</w:t>
            </w:r>
            <w:r w:rsidRPr="001075B9">
              <w:rPr>
                <w:sz w:val="24"/>
                <w:szCs w:val="24"/>
              </w:rPr>
              <w:tab/>
            </w:r>
            <w:r w:rsidRPr="001075B9">
              <w:rPr>
                <w:spacing w:val="-2"/>
                <w:sz w:val="24"/>
                <w:szCs w:val="24"/>
              </w:rPr>
              <w:t xml:space="preserve">объем </w:t>
            </w:r>
            <w:r w:rsidRPr="001075B9">
              <w:rPr>
                <w:sz w:val="24"/>
                <w:szCs w:val="24"/>
              </w:rPr>
              <w:t xml:space="preserve">реализации рабочих программ </w:t>
            </w:r>
            <w:r w:rsidRPr="001075B9">
              <w:rPr>
                <w:spacing w:val="-2"/>
                <w:sz w:val="24"/>
                <w:szCs w:val="24"/>
              </w:rPr>
              <w:t>воспитания</w:t>
            </w:r>
            <w:r w:rsidRPr="001075B9">
              <w:rPr>
                <w:sz w:val="24"/>
                <w:szCs w:val="24"/>
              </w:rPr>
              <w:tab/>
              <w:t>и</w:t>
            </w:r>
            <w:r w:rsidRPr="001075B9">
              <w:rPr>
                <w:spacing w:val="-15"/>
                <w:sz w:val="24"/>
                <w:szCs w:val="24"/>
              </w:rPr>
              <w:t xml:space="preserve"> </w:t>
            </w:r>
            <w:r w:rsidRPr="001075B9">
              <w:rPr>
                <w:sz w:val="24"/>
                <w:szCs w:val="24"/>
              </w:rPr>
              <w:t xml:space="preserve">календарных планов воспитательной работы уровней образования в 1-й </w:t>
            </w:r>
            <w:r w:rsidRPr="001075B9">
              <w:rPr>
                <w:spacing w:val="-2"/>
                <w:sz w:val="24"/>
                <w:szCs w:val="24"/>
              </w:rPr>
              <w:t>четверти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12"/>
              <w:jc w:val="center"/>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1711"/>
                <w:tab w:val="left" w:pos="2339"/>
              </w:tabs>
              <w:ind w:left="313" w:right="43" w:hanging="10"/>
              <w:jc w:val="both"/>
              <w:rPr>
                <w:sz w:val="24"/>
                <w:szCs w:val="24"/>
              </w:rPr>
            </w:pPr>
            <w:r w:rsidRPr="001075B9">
              <w:rPr>
                <w:sz w:val="24"/>
                <w:szCs w:val="24"/>
              </w:rPr>
              <w:t>Контроль</w:t>
            </w:r>
            <w:r w:rsidRPr="001075B9">
              <w:rPr>
                <w:spacing w:val="-1"/>
                <w:sz w:val="24"/>
                <w:szCs w:val="24"/>
              </w:rPr>
              <w:t xml:space="preserve"> </w:t>
            </w:r>
            <w:r w:rsidRPr="001075B9">
              <w:rPr>
                <w:sz w:val="24"/>
                <w:szCs w:val="24"/>
              </w:rPr>
              <w:t>объема</w:t>
            </w:r>
            <w:r w:rsidRPr="001075B9">
              <w:rPr>
                <w:spacing w:val="-3"/>
                <w:sz w:val="24"/>
                <w:szCs w:val="24"/>
              </w:rPr>
              <w:t xml:space="preserve"> </w:t>
            </w:r>
            <w:r w:rsidRPr="001075B9">
              <w:rPr>
                <w:sz w:val="24"/>
                <w:szCs w:val="24"/>
              </w:rPr>
              <w:t xml:space="preserve">реализации </w:t>
            </w:r>
            <w:r w:rsidRPr="001075B9">
              <w:rPr>
                <w:spacing w:val="-2"/>
                <w:sz w:val="24"/>
                <w:szCs w:val="24"/>
              </w:rPr>
              <w:t>рабочих</w:t>
            </w:r>
            <w:r w:rsidRPr="001075B9">
              <w:rPr>
                <w:sz w:val="24"/>
                <w:szCs w:val="24"/>
              </w:rPr>
              <w:tab/>
            </w:r>
            <w:r w:rsidRPr="001075B9">
              <w:rPr>
                <w:sz w:val="24"/>
                <w:szCs w:val="24"/>
              </w:rPr>
              <w:tab/>
            </w:r>
            <w:r w:rsidRPr="001075B9">
              <w:rPr>
                <w:spacing w:val="-2"/>
                <w:sz w:val="24"/>
                <w:szCs w:val="24"/>
              </w:rPr>
              <w:t xml:space="preserve">программ </w:t>
            </w:r>
            <w:r w:rsidRPr="001075B9">
              <w:rPr>
                <w:sz w:val="24"/>
                <w:szCs w:val="24"/>
              </w:rPr>
              <w:t xml:space="preserve">воспитания и календарных </w:t>
            </w:r>
            <w:r w:rsidRPr="001075B9">
              <w:rPr>
                <w:spacing w:val="-2"/>
                <w:sz w:val="24"/>
                <w:szCs w:val="24"/>
              </w:rPr>
              <w:t>планов</w:t>
            </w:r>
            <w:r w:rsidRPr="001075B9">
              <w:rPr>
                <w:sz w:val="24"/>
                <w:szCs w:val="24"/>
              </w:rPr>
              <w:tab/>
            </w:r>
            <w:r w:rsidRPr="001075B9">
              <w:rPr>
                <w:spacing w:val="-2"/>
                <w:sz w:val="24"/>
                <w:szCs w:val="24"/>
              </w:rPr>
              <w:t xml:space="preserve">воспитательной </w:t>
            </w:r>
            <w:r w:rsidRPr="001075B9">
              <w:rPr>
                <w:sz w:val="24"/>
                <w:szCs w:val="24"/>
              </w:rPr>
              <w:t>работы уровней образования отражен в справке по итогам контроля воспитательной работы за 1-ю четверть</w:t>
            </w:r>
          </w:p>
        </w:tc>
      </w:tr>
      <w:tr w:rsidR="007A20C7" w:rsidRPr="001075B9" w:rsidTr="007A20C7">
        <w:trPr>
          <w:trHeight w:val="5410"/>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139" w:hanging="12"/>
              <w:rPr>
                <w:sz w:val="24"/>
                <w:szCs w:val="24"/>
              </w:rPr>
            </w:pPr>
            <w:r w:rsidRPr="001075B9">
              <w:rPr>
                <w:spacing w:val="-2"/>
                <w:sz w:val="24"/>
                <w:szCs w:val="24"/>
              </w:rPr>
              <w:t xml:space="preserve">Контроль реализации </w:t>
            </w:r>
            <w:r w:rsidRPr="001075B9">
              <w:rPr>
                <w:spacing w:val="-4"/>
                <w:sz w:val="24"/>
                <w:szCs w:val="24"/>
              </w:rPr>
              <w:t xml:space="preserve">профориентационно </w:t>
            </w:r>
            <w:r w:rsidRPr="001075B9">
              <w:rPr>
                <w:sz w:val="24"/>
                <w:szCs w:val="24"/>
              </w:rPr>
              <w:t>го минимума</w:t>
            </w:r>
          </w:p>
        </w:tc>
        <w:tc>
          <w:tcPr>
            <w:tcW w:w="3831" w:type="dxa"/>
          </w:tcPr>
          <w:p w:rsidR="007A20C7" w:rsidRPr="001075B9" w:rsidRDefault="007A20C7" w:rsidP="007A20C7">
            <w:pPr>
              <w:pStyle w:val="TableParagraph"/>
              <w:tabs>
                <w:tab w:val="left" w:pos="1853"/>
                <w:tab w:val="left" w:pos="2376"/>
                <w:tab w:val="left" w:pos="2422"/>
                <w:tab w:val="left" w:pos="2542"/>
                <w:tab w:val="left" w:pos="3026"/>
              </w:tabs>
              <w:ind w:left="314" w:right="66" w:hanging="10"/>
              <w:rPr>
                <w:sz w:val="24"/>
                <w:szCs w:val="24"/>
              </w:rPr>
            </w:pPr>
            <w:r w:rsidRPr="001075B9">
              <w:rPr>
                <w:spacing w:val="-2"/>
                <w:sz w:val="24"/>
                <w:szCs w:val="24"/>
              </w:rPr>
              <w:t>Проверить</w:t>
            </w:r>
            <w:r w:rsidRPr="001075B9">
              <w:rPr>
                <w:sz w:val="24"/>
                <w:szCs w:val="24"/>
              </w:rPr>
              <w:tab/>
            </w:r>
            <w:r w:rsidRPr="001075B9">
              <w:rPr>
                <w:sz w:val="24"/>
                <w:szCs w:val="24"/>
              </w:rPr>
              <w:tab/>
            </w:r>
            <w:r w:rsidRPr="001075B9">
              <w:rPr>
                <w:sz w:val="24"/>
                <w:szCs w:val="24"/>
              </w:rPr>
              <w:tab/>
            </w:r>
            <w:r w:rsidRPr="001075B9">
              <w:rPr>
                <w:sz w:val="24"/>
                <w:szCs w:val="24"/>
              </w:rPr>
              <w:tab/>
            </w:r>
            <w:r w:rsidRPr="001075B9">
              <w:rPr>
                <w:spacing w:val="-4"/>
                <w:sz w:val="24"/>
                <w:szCs w:val="24"/>
              </w:rPr>
              <w:t xml:space="preserve">реализацию </w:t>
            </w:r>
            <w:r w:rsidRPr="001075B9">
              <w:rPr>
                <w:spacing w:val="-2"/>
                <w:sz w:val="24"/>
                <w:szCs w:val="24"/>
              </w:rPr>
              <w:t>профориентационного</w:t>
            </w:r>
            <w:r w:rsidRPr="001075B9">
              <w:rPr>
                <w:spacing w:val="40"/>
                <w:sz w:val="24"/>
                <w:szCs w:val="24"/>
              </w:rPr>
              <w:t xml:space="preserve"> </w:t>
            </w:r>
            <w:r w:rsidRPr="001075B9">
              <w:rPr>
                <w:spacing w:val="-2"/>
                <w:sz w:val="24"/>
                <w:szCs w:val="24"/>
              </w:rPr>
              <w:t>минимума.</w:t>
            </w:r>
            <w:r w:rsidRPr="001075B9">
              <w:rPr>
                <w:sz w:val="24"/>
                <w:szCs w:val="24"/>
              </w:rPr>
              <w:tab/>
              <w:t xml:space="preserve">Убедиться, что </w:t>
            </w:r>
            <w:r w:rsidRPr="001075B9">
              <w:rPr>
                <w:spacing w:val="-2"/>
                <w:sz w:val="24"/>
                <w:szCs w:val="24"/>
              </w:rPr>
              <w:t>профориентацию</w:t>
            </w:r>
            <w:r w:rsidRPr="001075B9">
              <w:rPr>
                <w:sz w:val="24"/>
                <w:szCs w:val="24"/>
              </w:rPr>
              <w:tab/>
            </w:r>
            <w:r w:rsidRPr="001075B9">
              <w:rPr>
                <w:spacing w:val="-2"/>
                <w:sz w:val="24"/>
                <w:szCs w:val="24"/>
              </w:rPr>
              <w:t xml:space="preserve">организовали </w:t>
            </w:r>
            <w:r w:rsidRPr="001075B9">
              <w:rPr>
                <w:sz w:val="24"/>
                <w:szCs w:val="24"/>
              </w:rPr>
              <w:t>в</w:t>
            </w:r>
            <w:r w:rsidRPr="001075B9">
              <w:rPr>
                <w:spacing w:val="-11"/>
                <w:sz w:val="24"/>
                <w:szCs w:val="24"/>
              </w:rPr>
              <w:t xml:space="preserve"> </w:t>
            </w:r>
            <w:r w:rsidRPr="001075B9">
              <w:rPr>
                <w:sz w:val="24"/>
                <w:szCs w:val="24"/>
              </w:rPr>
              <w:t>соответствии</w:t>
            </w:r>
            <w:r w:rsidRPr="001075B9">
              <w:rPr>
                <w:spacing w:val="69"/>
                <w:sz w:val="24"/>
                <w:szCs w:val="24"/>
              </w:rPr>
              <w:t xml:space="preserve"> </w:t>
            </w:r>
            <w:r w:rsidRPr="001075B9">
              <w:rPr>
                <w:sz w:val="24"/>
                <w:szCs w:val="24"/>
              </w:rPr>
              <w:t>с</w:t>
            </w:r>
            <w:r w:rsidRPr="001075B9">
              <w:rPr>
                <w:spacing w:val="-14"/>
                <w:sz w:val="24"/>
                <w:szCs w:val="24"/>
              </w:rPr>
              <w:t xml:space="preserve"> </w:t>
            </w:r>
            <w:r w:rsidRPr="001075B9">
              <w:rPr>
                <w:sz w:val="24"/>
                <w:szCs w:val="24"/>
              </w:rPr>
              <w:t xml:space="preserve">методическими </w:t>
            </w:r>
            <w:r w:rsidRPr="001075B9">
              <w:rPr>
                <w:spacing w:val="-2"/>
                <w:sz w:val="24"/>
                <w:szCs w:val="24"/>
              </w:rPr>
              <w:t>рекомендациями</w:t>
            </w:r>
            <w:r w:rsidRPr="001075B9">
              <w:rPr>
                <w:sz w:val="24"/>
                <w:szCs w:val="24"/>
              </w:rPr>
              <w:tab/>
            </w:r>
            <w:r w:rsidRPr="001075B9">
              <w:rPr>
                <w:sz w:val="24"/>
                <w:szCs w:val="24"/>
              </w:rPr>
              <w:tab/>
            </w:r>
            <w:r w:rsidRPr="001075B9">
              <w:rPr>
                <w:spacing w:val="-6"/>
                <w:sz w:val="24"/>
                <w:szCs w:val="24"/>
              </w:rPr>
              <w:t>из</w:t>
            </w:r>
            <w:r w:rsidRPr="001075B9">
              <w:rPr>
                <w:sz w:val="24"/>
                <w:szCs w:val="24"/>
              </w:rPr>
              <w:tab/>
            </w:r>
            <w:r w:rsidRPr="001075B9">
              <w:rPr>
                <w:spacing w:val="-4"/>
                <w:sz w:val="24"/>
                <w:szCs w:val="24"/>
              </w:rPr>
              <w:t xml:space="preserve">письма </w:t>
            </w:r>
            <w:r w:rsidRPr="001075B9">
              <w:rPr>
                <w:spacing w:val="-2"/>
                <w:sz w:val="24"/>
                <w:szCs w:val="24"/>
              </w:rPr>
              <w:t>Минпросвещения</w:t>
            </w:r>
            <w:r w:rsidRPr="001075B9">
              <w:rPr>
                <w:sz w:val="24"/>
                <w:szCs w:val="24"/>
              </w:rPr>
              <w:tab/>
            </w:r>
            <w:r w:rsidRPr="001075B9">
              <w:rPr>
                <w:spacing w:val="-44"/>
                <w:sz w:val="24"/>
                <w:szCs w:val="24"/>
              </w:rPr>
              <w:t xml:space="preserve"> </w:t>
            </w:r>
            <w:r w:rsidRPr="001075B9">
              <w:rPr>
                <w:sz w:val="24"/>
                <w:szCs w:val="24"/>
              </w:rPr>
              <w:t>от</w:t>
            </w:r>
            <w:r w:rsidRPr="001075B9">
              <w:rPr>
                <w:spacing w:val="3"/>
                <w:sz w:val="24"/>
                <w:szCs w:val="24"/>
              </w:rPr>
              <w:t xml:space="preserve"> </w:t>
            </w:r>
            <w:r w:rsidRPr="001075B9">
              <w:rPr>
                <w:spacing w:val="-4"/>
                <w:sz w:val="24"/>
                <w:szCs w:val="24"/>
              </w:rPr>
              <w:t>01.06.2023</w:t>
            </w:r>
          </w:p>
          <w:p w:rsidR="007A20C7" w:rsidRPr="001075B9" w:rsidRDefault="007A20C7" w:rsidP="007A20C7">
            <w:pPr>
              <w:pStyle w:val="TableParagraph"/>
              <w:ind w:left="314"/>
              <w:rPr>
                <w:sz w:val="24"/>
                <w:szCs w:val="24"/>
              </w:rPr>
            </w:pPr>
            <w:r w:rsidRPr="001075B9">
              <w:rPr>
                <w:spacing w:val="-2"/>
                <w:sz w:val="24"/>
                <w:szCs w:val="24"/>
              </w:rPr>
              <w:t>№</w:t>
            </w:r>
            <w:r w:rsidRPr="001075B9">
              <w:rPr>
                <w:spacing w:val="-10"/>
                <w:sz w:val="24"/>
                <w:szCs w:val="24"/>
              </w:rPr>
              <w:t xml:space="preserve"> </w:t>
            </w:r>
            <w:r w:rsidRPr="001075B9">
              <w:rPr>
                <w:spacing w:val="-2"/>
                <w:sz w:val="24"/>
                <w:szCs w:val="24"/>
              </w:rPr>
              <w:t>АБ-2324/05.</w:t>
            </w:r>
          </w:p>
          <w:p w:rsidR="007A20C7" w:rsidRPr="001075B9" w:rsidRDefault="007A20C7" w:rsidP="007A20C7">
            <w:pPr>
              <w:pStyle w:val="TableParagraph"/>
              <w:tabs>
                <w:tab w:val="left" w:pos="2040"/>
              </w:tabs>
              <w:ind w:left="314" w:right="49"/>
              <w:jc w:val="both"/>
              <w:rPr>
                <w:sz w:val="24"/>
                <w:szCs w:val="24"/>
              </w:rPr>
            </w:pPr>
            <w:r w:rsidRPr="001075B9">
              <w:rPr>
                <w:sz w:val="24"/>
                <w:szCs w:val="24"/>
              </w:rPr>
              <w:t xml:space="preserve">Проконтролировать проведение тематических классных часов по </w:t>
            </w:r>
            <w:r w:rsidRPr="001075B9">
              <w:rPr>
                <w:spacing w:val="-2"/>
                <w:sz w:val="24"/>
                <w:szCs w:val="24"/>
              </w:rPr>
              <w:t>вопросам</w:t>
            </w:r>
            <w:r w:rsidRPr="001075B9">
              <w:rPr>
                <w:sz w:val="24"/>
                <w:szCs w:val="24"/>
              </w:rPr>
              <w:tab/>
            </w:r>
            <w:r w:rsidRPr="001075B9">
              <w:rPr>
                <w:spacing w:val="-2"/>
                <w:sz w:val="24"/>
                <w:szCs w:val="24"/>
              </w:rPr>
              <w:t xml:space="preserve">профориентации </w:t>
            </w:r>
            <w:r w:rsidRPr="001075B9">
              <w:rPr>
                <w:sz w:val="24"/>
                <w:szCs w:val="24"/>
              </w:rPr>
              <w:t>согласно календарным планам воспитательной работы и</w:t>
            </w:r>
            <w:r w:rsidRPr="001075B9">
              <w:rPr>
                <w:spacing w:val="-2"/>
                <w:sz w:val="24"/>
                <w:szCs w:val="24"/>
              </w:rPr>
              <w:t xml:space="preserve"> </w:t>
            </w:r>
            <w:r w:rsidRPr="001075B9">
              <w:rPr>
                <w:sz w:val="24"/>
                <w:szCs w:val="24"/>
              </w:rPr>
              <w:t>планам воспитательной</w:t>
            </w:r>
            <w:r w:rsidRPr="001075B9">
              <w:rPr>
                <w:spacing w:val="-15"/>
                <w:sz w:val="24"/>
                <w:szCs w:val="24"/>
              </w:rPr>
              <w:t xml:space="preserve"> </w:t>
            </w:r>
            <w:r w:rsidRPr="001075B9">
              <w:rPr>
                <w:sz w:val="24"/>
                <w:szCs w:val="24"/>
              </w:rPr>
              <w:t>работы</w:t>
            </w:r>
            <w:r w:rsidRPr="001075B9">
              <w:rPr>
                <w:spacing w:val="-15"/>
                <w:sz w:val="24"/>
                <w:szCs w:val="24"/>
              </w:rPr>
              <w:t xml:space="preserve"> </w:t>
            </w:r>
            <w:r w:rsidRPr="001075B9">
              <w:rPr>
                <w:sz w:val="24"/>
                <w:szCs w:val="24"/>
              </w:rPr>
              <w:t xml:space="preserve">классных </w:t>
            </w:r>
            <w:r w:rsidRPr="001075B9">
              <w:rPr>
                <w:spacing w:val="-2"/>
                <w:sz w:val="24"/>
                <w:szCs w:val="24"/>
              </w:rPr>
              <w:t>руководителей.</w:t>
            </w:r>
          </w:p>
          <w:p w:rsidR="007A20C7" w:rsidRPr="001075B9" w:rsidRDefault="007A20C7" w:rsidP="007A20C7">
            <w:pPr>
              <w:pStyle w:val="TableParagraph"/>
              <w:ind w:left="314"/>
              <w:rPr>
                <w:sz w:val="24"/>
                <w:szCs w:val="24"/>
              </w:rPr>
            </w:pPr>
            <w:r w:rsidRPr="001075B9">
              <w:rPr>
                <w:spacing w:val="-2"/>
                <w:sz w:val="24"/>
                <w:szCs w:val="24"/>
              </w:rPr>
              <w:t>Проанализировать</w:t>
            </w:r>
          </w:p>
          <w:p w:rsidR="007A20C7" w:rsidRPr="001075B9" w:rsidRDefault="007A20C7" w:rsidP="007A20C7">
            <w:pPr>
              <w:pStyle w:val="TableParagraph"/>
              <w:tabs>
                <w:tab w:val="left" w:pos="2546"/>
              </w:tabs>
              <w:ind w:left="314"/>
              <w:rPr>
                <w:sz w:val="24"/>
                <w:szCs w:val="24"/>
              </w:rPr>
            </w:pPr>
            <w:r w:rsidRPr="001075B9">
              <w:rPr>
                <w:spacing w:val="-2"/>
                <w:sz w:val="24"/>
                <w:szCs w:val="24"/>
              </w:rPr>
              <w:t>профессиональные</w:t>
            </w:r>
            <w:r w:rsidRPr="001075B9">
              <w:rPr>
                <w:sz w:val="24"/>
                <w:szCs w:val="24"/>
              </w:rPr>
              <w:tab/>
            </w:r>
            <w:r w:rsidRPr="001075B9">
              <w:rPr>
                <w:spacing w:val="-2"/>
                <w:sz w:val="24"/>
                <w:szCs w:val="24"/>
              </w:rPr>
              <w:t>намерения</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12"/>
              <w:jc w:val="center"/>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318"/>
              </w:tabs>
              <w:ind w:left="157" w:right="138"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контроля </w:t>
            </w:r>
            <w:r w:rsidRPr="001075B9">
              <w:rPr>
                <w:sz w:val="24"/>
                <w:szCs w:val="24"/>
              </w:rPr>
              <w:t>отражены в</w:t>
            </w:r>
          </w:p>
          <w:p w:rsidR="007A20C7" w:rsidRPr="001075B9" w:rsidRDefault="007A20C7" w:rsidP="007A20C7">
            <w:pPr>
              <w:pStyle w:val="TableParagraph"/>
              <w:ind w:left="313" w:hanging="10"/>
              <w:rPr>
                <w:sz w:val="24"/>
                <w:szCs w:val="24"/>
              </w:rPr>
            </w:pPr>
            <w:r w:rsidRPr="001075B9">
              <w:rPr>
                <w:sz w:val="24"/>
                <w:szCs w:val="24"/>
              </w:rPr>
              <w:t>справке</w:t>
            </w:r>
            <w:r w:rsidRPr="001075B9">
              <w:rPr>
                <w:spacing w:val="26"/>
                <w:sz w:val="24"/>
                <w:szCs w:val="24"/>
              </w:rPr>
              <w:t xml:space="preserve"> </w:t>
            </w:r>
            <w:r w:rsidRPr="001075B9">
              <w:rPr>
                <w:sz w:val="24"/>
                <w:szCs w:val="24"/>
              </w:rPr>
              <w:t>по</w:t>
            </w:r>
            <w:r w:rsidRPr="001075B9">
              <w:rPr>
                <w:spacing w:val="-14"/>
                <w:sz w:val="24"/>
                <w:szCs w:val="24"/>
              </w:rPr>
              <w:t xml:space="preserve"> </w:t>
            </w:r>
            <w:r w:rsidRPr="001075B9">
              <w:rPr>
                <w:sz w:val="24"/>
                <w:szCs w:val="24"/>
              </w:rPr>
              <w:t>итогам</w:t>
            </w:r>
            <w:r w:rsidRPr="001075B9">
              <w:rPr>
                <w:spacing w:val="26"/>
                <w:sz w:val="24"/>
                <w:szCs w:val="24"/>
              </w:rPr>
              <w:t xml:space="preserve"> </w:t>
            </w:r>
            <w:r w:rsidRPr="001075B9">
              <w:rPr>
                <w:sz w:val="24"/>
                <w:szCs w:val="24"/>
              </w:rPr>
              <w:t xml:space="preserve">контроля </w:t>
            </w:r>
            <w:r w:rsidRPr="001075B9">
              <w:rPr>
                <w:spacing w:val="-2"/>
                <w:sz w:val="24"/>
                <w:szCs w:val="24"/>
              </w:rPr>
              <w:t>реализации профориентационного минимума</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779"/>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tabs>
                <w:tab w:val="left" w:pos="1517"/>
                <w:tab w:val="left" w:pos="2093"/>
                <w:tab w:val="left" w:pos="2971"/>
              </w:tabs>
              <w:ind w:left="314" w:right="66"/>
              <w:rPr>
                <w:sz w:val="24"/>
                <w:szCs w:val="24"/>
              </w:rPr>
            </w:pPr>
            <w:r w:rsidRPr="001075B9">
              <w:rPr>
                <w:spacing w:val="-2"/>
                <w:sz w:val="24"/>
                <w:szCs w:val="24"/>
              </w:rPr>
              <w:t>учеников</w:t>
            </w:r>
            <w:r w:rsidRPr="001075B9">
              <w:rPr>
                <w:sz w:val="24"/>
                <w:szCs w:val="24"/>
              </w:rPr>
              <w:tab/>
            </w:r>
            <w:r w:rsidRPr="001075B9">
              <w:rPr>
                <w:spacing w:val="-4"/>
                <w:sz w:val="24"/>
                <w:szCs w:val="24"/>
              </w:rPr>
              <w:t>9-х</w:t>
            </w:r>
            <w:r w:rsidRPr="001075B9">
              <w:rPr>
                <w:sz w:val="24"/>
                <w:szCs w:val="24"/>
              </w:rPr>
              <w:tab/>
              <w:t>и 11-х</w:t>
            </w:r>
            <w:r w:rsidRPr="001075B9">
              <w:rPr>
                <w:sz w:val="24"/>
                <w:szCs w:val="24"/>
              </w:rPr>
              <w:tab/>
            </w:r>
            <w:r w:rsidRPr="001075B9">
              <w:rPr>
                <w:spacing w:val="-4"/>
                <w:sz w:val="24"/>
                <w:szCs w:val="24"/>
              </w:rPr>
              <w:t xml:space="preserve">классов </w:t>
            </w:r>
            <w:r w:rsidRPr="001075B9">
              <w:rPr>
                <w:sz w:val="24"/>
                <w:szCs w:val="24"/>
              </w:rPr>
              <w:t>по результатам анкетирования</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rPr>
                <w:sz w:val="24"/>
                <w:szCs w:val="24"/>
              </w:rPr>
            </w:pPr>
          </w:p>
        </w:tc>
      </w:tr>
      <w:tr w:rsidR="007A20C7" w:rsidRPr="001075B9" w:rsidTr="007A20C7">
        <w:trPr>
          <w:trHeight w:val="467"/>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2"/>
                <w:sz w:val="24"/>
                <w:szCs w:val="24"/>
              </w:rPr>
              <w:t xml:space="preserve"> </w:t>
            </w:r>
            <w:r w:rsidRPr="001075B9">
              <w:rPr>
                <w:b/>
                <w:sz w:val="24"/>
                <w:szCs w:val="24"/>
              </w:rPr>
              <w:t>условий</w:t>
            </w:r>
            <w:r w:rsidRPr="001075B9">
              <w:rPr>
                <w:b/>
                <w:spacing w:val="-9"/>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10"/>
                <w:sz w:val="24"/>
                <w:szCs w:val="24"/>
              </w:rPr>
              <w:t xml:space="preserve"> </w:t>
            </w:r>
            <w:r w:rsidRPr="001075B9">
              <w:rPr>
                <w:b/>
                <w:sz w:val="24"/>
                <w:szCs w:val="24"/>
              </w:rPr>
              <w:t>уровней</w:t>
            </w:r>
            <w:r w:rsidRPr="001075B9">
              <w:rPr>
                <w:b/>
                <w:spacing w:val="-8"/>
                <w:sz w:val="24"/>
                <w:szCs w:val="24"/>
              </w:rPr>
              <w:t xml:space="preserve"> </w:t>
            </w:r>
            <w:r w:rsidRPr="001075B9">
              <w:rPr>
                <w:b/>
                <w:spacing w:val="-2"/>
                <w:sz w:val="24"/>
                <w:szCs w:val="24"/>
              </w:rPr>
              <w:t>образования</w:t>
            </w:r>
          </w:p>
        </w:tc>
      </w:tr>
      <w:tr w:rsidR="007A20C7" w:rsidRPr="001075B9" w:rsidTr="007A20C7">
        <w:trPr>
          <w:trHeight w:val="2950"/>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Проверка </w:t>
            </w:r>
            <w:r w:rsidRPr="001075B9">
              <w:rPr>
                <w:spacing w:val="-4"/>
                <w:sz w:val="24"/>
                <w:szCs w:val="24"/>
              </w:rPr>
              <w:t>оформления</w:t>
            </w:r>
          </w:p>
          <w:p w:rsidR="007A20C7" w:rsidRPr="001075B9" w:rsidRDefault="007A20C7" w:rsidP="007A20C7">
            <w:pPr>
              <w:pStyle w:val="TableParagraph"/>
              <w:ind w:left="312" w:right="57"/>
              <w:rPr>
                <w:sz w:val="24"/>
                <w:szCs w:val="24"/>
              </w:rPr>
            </w:pPr>
            <w:r w:rsidRPr="001075B9">
              <w:rPr>
                <w:spacing w:val="-4"/>
                <w:sz w:val="24"/>
                <w:szCs w:val="24"/>
              </w:rPr>
              <w:t xml:space="preserve">информационных </w:t>
            </w:r>
            <w:r w:rsidRPr="001075B9">
              <w:rPr>
                <w:spacing w:val="-2"/>
                <w:sz w:val="24"/>
                <w:szCs w:val="24"/>
              </w:rPr>
              <w:t>стендов</w:t>
            </w:r>
          </w:p>
          <w:p w:rsidR="007A20C7" w:rsidRPr="001075B9" w:rsidRDefault="007A20C7" w:rsidP="007A20C7">
            <w:pPr>
              <w:pStyle w:val="TableParagraph"/>
              <w:tabs>
                <w:tab w:val="left" w:pos="1836"/>
              </w:tabs>
              <w:ind w:left="312" w:right="71"/>
              <w:jc w:val="both"/>
              <w:rPr>
                <w:sz w:val="24"/>
                <w:szCs w:val="24"/>
              </w:rPr>
            </w:pPr>
            <w:r w:rsidRPr="001075B9">
              <w:rPr>
                <w:sz w:val="24"/>
                <w:szCs w:val="24"/>
              </w:rPr>
              <w:t>по</w:t>
            </w:r>
            <w:r w:rsidRPr="001075B9">
              <w:rPr>
                <w:spacing w:val="-15"/>
                <w:sz w:val="24"/>
                <w:szCs w:val="24"/>
              </w:rPr>
              <w:t xml:space="preserve"> </w:t>
            </w:r>
            <w:r w:rsidRPr="001075B9">
              <w:rPr>
                <w:sz w:val="24"/>
                <w:szCs w:val="24"/>
              </w:rPr>
              <w:t>подготовке</w:t>
            </w:r>
            <w:r w:rsidRPr="001075B9">
              <w:rPr>
                <w:spacing w:val="-15"/>
                <w:sz w:val="24"/>
                <w:szCs w:val="24"/>
              </w:rPr>
              <w:t xml:space="preserve"> </w:t>
            </w:r>
            <w:r w:rsidRPr="001075B9">
              <w:rPr>
                <w:sz w:val="24"/>
                <w:szCs w:val="24"/>
              </w:rPr>
              <w:t>к</w:t>
            </w:r>
            <w:r w:rsidRPr="001075B9">
              <w:rPr>
                <w:spacing w:val="-15"/>
                <w:sz w:val="24"/>
                <w:szCs w:val="24"/>
              </w:rPr>
              <w:t xml:space="preserve"> </w:t>
            </w:r>
            <w:r w:rsidRPr="001075B9">
              <w:rPr>
                <w:sz w:val="24"/>
                <w:szCs w:val="24"/>
              </w:rPr>
              <w:t>ГИА с учетом</w:t>
            </w:r>
            <w:r w:rsidRPr="001075B9">
              <w:rPr>
                <w:sz w:val="24"/>
                <w:szCs w:val="24"/>
              </w:rPr>
              <w:tab/>
            </w:r>
            <w:r w:rsidRPr="001075B9">
              <w:rPr>
                <w:spacing w:val="-6"/>
                <w:sz w:val="24"/>
                <w:szCs w:val="24"/>
              </w:rPr>
              <w:t xml:space="preserve">новых </w:t>
            </w:r>
            <w:r w:rsidRPr="001075B9">
              <w:rPr>
                <w:spacing w:val="-2"/>
                <w:sz w:val="24"/>
                <w:szCs w:val="24"/>
              </w:rPr>
              <w:t>Порядков</w:t>
            </w:r>
          </w:p>
          <w:p w:rsidR="007A20C7" w:rsidRPr="001075B9" w:rsidRDefault="007A20C7" w:rsidP="007A20C7">
            <w:pPr>
              <w:pStyle w:val="TableParagraph"/>
              <w:ind w:left="312" w:right="101"/>
              <w:jc w:val="both"/>
              <w:rPr>
                <w:sz w:val="24"/>
                <w:szCs w:val="24"/>
              </w:rPr>
            </w:pPr>
            <w:r w:rsidRPr="001075B9">
              <w:rPr>
                <w:sz w:val="24"/>
                <w:szCs w:val="24"/>
              </w:rPr>
              <w:t>проведения</w:t>
            </w:r>
            <w:r w:rsidRPr="001075B9">
              <w:rPr>
                <w:spacing w:val="-15"/>
                <w:sz w:val="24"/>
                <w:szCs w:val="24"/>
              </w:rPr>
              <w:t xml:space="preserve"> </w:t>
            </w:r>
            <w:r w:rsidRPr="001075B9">
              <w:rPr>
                <w:sz w:val="24"/>
                <w:szCs w:val="24"/>
              </w:rPr>
              <w:t>ГИА-9</w:t>
            </w:r>
            <w:r w:rsidRPr="001075B9">
              <w:rPr>
                <w:spacing w:val="-15"/>
                <w:sz w:val="24"/>
                <w:szCs w:val="24"/>
              </w:rPr>
              <w:t xml:space="preserve"> </w:t>
            </w:r>
            <w:r w:rsidRPr="001075B9">
              <w:rPr>
                <w:sz w:val="24"/>
                <w:szCs w:val="24"/>
              </w:rPr>
              <w:t xml:space="preserve">и </w:t>
            </w:r>
            <w:r w:rsidRPr="001075B9">
              <w:rPr>
                <w:spacing w:val="-2"/>
                <w:sz w:val="24"/>
                <w:szCs w:val="24"/>
              </w:rPr>
              <w:t>ГИА-11</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890"/>
              </w:tabs>
              <w:ind w:left="314" w:right="51" w:hanging="10"/>
              <w:jc w:val="both"/>
              <w:rPr>
                <w:sz w:val="24"/>
                <w:szCs w:val="24"/>
              </w:rPr>
            </w:pPr>
            <w:r w:rsidRPr="001075B9">
              <w:rPr>
                <w:sz w:val="24"/>
                <w:szCs w:val="24"/>
              </w:rPr>
              <w:t xml:space="preserve">Проанализировать оформление </w:t>
            </w:r>
            <w:r w:rsidRPr="001075B9">
              <w:rPr>
                <w:spacing w:val="-2"/>
                <w:sz w:val="24"/>
                <w:szCs w:val="24"/>
              </w:rPr>
              <w:t>информационных</w:t>
            </w:r>
            <w:r w:rsidRPr="001075B9">
              <w:rPr>
                <w:sz w:val="24"/>
                <w:szCs w:val="24"/>
              </w:rPr>
              <w:tab/>
            </w:r>
            <w:r w:rsidRPr="001075B9">
              <w:rPr>
                <w:spacing w:val="-2"/>
                <w:sz w:val="24"/>
                <w:szCs w:val="24"/>
              </w:rPr>
              <w:t>стендов:</w:t>
            </w:r>
          </w:p>
          <w:p w:rsidR="007A20C7" w:rsidRPr="001075B9" w:rsidRDefault="007A20C7" w:rsidP="007A20C7">
            <w:pPr>
              <w:pStyle w:val="TableParagraph"/>
              <w:tabs>
                <w:tab w:val="left" w:pos="2731"/>
              </w:tabs>
              <w:ind w:left="314" w:right="39"/>
              <w:jc w:val="both"/>
              <w:rPr>
                <w:sz w:val="24"/>
                <w:szCs w:val="24"/>
              </w:rPr>
            </w:pPr>
            <w:r w:rsidRPr="001075B9">
              <w:rPr>
                <w:spacing w:val="-2"/>
                <w:sz w:val="24"/>
                <w:szCs w:val="24"/>
              </w:rPr>
              <w:t>качество</w:t>
            </w:r>
            <w:r w:rsidRPr="001075B9">
              <w:rPr>
                <w:sz w:val="24"/>
                <w:szCs w:val="24"/>
              </w:rPr>
              <w:tab/>
              <w:t>и</w:t>
            </w:r>
            <w:r w:rsidRPr="001075B9">
              <w:rPr>
                <w:spacing w:val="-17"/>
                <w:sz w:val="24"/>
                <w:szCs w:val="24"/>
              </w:rPr>
              <w:t xml:space="preserve"> </w:t>
            </w:r>
            <w:r w:rsidRPr="001075B9">
              <w:rPr>
                <w:sz w:val="24"/>
                <w:szCs w:val="24"/>
              </w:rPr>
              <w:t>полноту представленной информации с учетом новых Порядков проведения ГИА-9 и ГИА-11</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025"/>
                <w:tab w:val="left" w:pos="2673"/>
              </w:tabs>
              <w:ind w:left="313" w:right="41" w:hanging="10"/>
              <w:jc w:val="both"/>
              <w:rPr>
                <w:sz w:val="24"/>
                <w:szCs w:val="24"/>
              </w:rPr>
            </w:pPr>
            <w:r w:rsidRPr="001075B9">
              <w:rPr>
                <w:sz w:val="24"/>
                <w:szCs w:val="24"/>
              </w:rPr>
              <w:t xml:space="preserve">Коррекция и обновление </w:t>
            </w:r>
            <w:r w:rsidRPr="001075B9">
              <w:rPr>
                <w:spacing w:val="-2"/>
                <w:sz w:val="24"/>
                <w:szCs w:val="24"/>
              </w:rPr>
              <w:t>стендов.</w:t>
            </w:r>
            <w:r w:rsidRPr="001075B9">
              <w:rPr>
                <w:sz w:val="24"/>
                <w:szCs w:val="24"/>
              </w:rPr>
              <w:tab/>
            </w:r>
            <w:r w:rsidRPr="001075B9">
              <w:rPr>
                <w:spacing w:val="-2"/>
                <w:sz w:val="24"/>
                <w:szCs w:val="24"/>
              </w:rPr>
              <w:t xml:space="preserve">Оформление </w:t>
            </w:r>
            <w:r w:rsidRPr="001075B9">
              <w:rPr>
                <w:sz w:val="24"/>
                <w:szCs w:val="24"/>
              </w:rPr>
              <w:t>информационных стендов</w:t>
            </w:r>
            <w:r w:rsidRPr="001075B9">
              <w:rPr>
                <w:spacing w:val="80"/>
                <w:sz w:val="24"/>
                <w:szCs w:val="24"/>
              </w:rPr>
              <w:t xml:space="preserve"> </w:t>
            </w:r>
            <w:r w:rsidRPr="001075B9">
              <w:rPr>
                <w:sz w:val="24"/>
                <w:szCs w:val="24"/>
              </w:rPr>
              <w:t>по подготовке</w:t>
            </w:r>
            <w:r w:rsidRPr="001075B9">
              <w:rPr>
                <w:sz w:val="24"/>
                <w:szCs w:val="24"/>
              </w:rPr>
              <w:tab/>
            </w:r>
            <w:r w:rsidRPr="001075B9">
              <w:rPr>
                <w:sz w:val="24"/>
                <w:szCs w:val="24"/>
              </w:rPr>
              <w:tab/>
              <w:t>к</w:t>
            </w:r>
            <w:r w:rsidRPr="001075B9">
              <w:rPr>
                <w:spacing w:val="-15"/>
                <w:sz w:val="24"/>
                <w:szCs w:val="24"/>
              </w:rPr>
              <w:t xml:space="preserve"> </w:t>
            </w:r>
            <w:r w:rsidRPr="001075B9">
              <w:rPr>
                <w:sz w:val="24"/>
                <w:szCs w:val="24"/>
              </w:rPr>
              <w:t>ГИА проверено с учетом новых Порядков проведения ГИА-9 и ГИА-11</w:t>
            </w:r>
          </w:p>
        </w:tc>
      </w:tr>
      <w:tr w:rsidR="007A20C7" w:rsidRPr="001075B9" w:rsidTr="007A20C7">
        <w:trPr>
          <w:trHeight w:val="3564"/>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747"/>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работы </w:t>
            </w:r>
            <w:r w:rsidRPr="001075B9">
              <w:rPr>
                <w:sz w:val="24"/>
                <w:szCs w:val="24"/>
              </w:rPr>
              <w:t>с</w:t>
            </w:r>
            <w:r w:rsidRPr="001075B9">
              <w:rPr>
                <w:spacing w:val="-10"/>
                <w:sz w:val="24"/>
                <w:szCs w:val="24"/>
              </w:rPr>
              <w:t xml:space="preserve"> </w:t>
            </w:r>
            <w:r w:rsidRPr="001075B9">
              <w:rPr>
                <w:sz w:val="24"/>
                <w:szCs w:val="24"/>
              </w:rPr>
              <w:t>учениками</w:t>
            </w:r>
            <w:r w:rsidRPr="001075B9">
              <w:rPr>
                <w:spacing w:val="40"/>
                <w:sz w:val="24"/>
                <w:szCs w:val="24"/>
              </w:rPr>
              <w:t xml:space="preserve"> </w:t>
            </w:r>
            <w:r w:rsidRPr="001075B9">
              <w:rPr>
                <w:sz w:val="24"/>
                <w:szCs w:val="24"/>
              </w:rPr>
              <w:t xml:space="preserve">группы </w:t>
            </w:r>
            <w:r w:rsidRPr="001075B9">
              <w:rPr>
                <w:spacing w:val="-2"/>
                <w:sz w:val="24"/>
                <w:szCs w:val="24"/>
              </w:rPr>
              <w:t>риска, неблагополучными семьями</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407"/>
                <w:tab w:val="left" w:pos="3067"/>
              </w:tabs>
              <w:ind w:left="314" w:right="49" w:hanging="10"/>
              <w:jc w:val="both"/>
              <w:rPr>
                <w:sz w:val="24"/>
                <w:szCs w:val="24"/>
              </w:rPr>
            </w:pPr>
            <w:r w:rsidRPr="001075B9">
              <w:rPr>
                <w:spacing w:val="-2"/>
                <w:sz w:val="24"/>
                <w:szCs w:val="24"/>
              </w:rPr>
              <w:t>Проконтролировать</w:t>
            </w:r>
            <w:r w:rsidRPr="001075B9">
              <w:rPr>
                <w:sz w:val="24"/>
                <w:szCs w:val="24"/>
              </w:rPr>
              <w:tab/>
            </w:r>
            <w:r w:rsidRPr="001075B9">
              <w:rPr>
                <w:sz w:val="24"/>
                <w:szCs w:val="24"/>
              </w:rPr>
              <w:tab/>
            </w:r>
            <w:r w:rsidRPr="001075B9">
              <w:rPr>
                <w:spacing w:val="-2"/>
                <w:sz w:val="24"/>
                <w:szCs w:val="24"/>
              </w:rPr>
              <w:t xml:space="preserve">работу </w:t>
            </w:r>
            <w:r w:rsidRPr="001075B9">
              <w:rPr>
                <w:sz w:val="24"/>
                <w:szCs w:val="24"/>
              </w:rPr>
              <w:t>педагогов</w:t>
            </w:r>
            <w:r w:rsidRPr="001075B9">
              <w:rPr>
                <w:spacing w:val="-14"/>
                <w:sz w:val="24"/>
                <w:szCs w:val="24"/>
              </w:rPr>
              <w:t xml:space="preserve"> </w:t>
            </w:r>
            <w:r w:rsidRPr="001075B9">
              <w:rPr>
                <w:sz w:val="24"/>
                <w:szCs w:val="24"/>
              </w:rPr>
              <w:t>по</w:t>
            </w:r>
            <w:r w:rsidRPr="001075B9">
              <w:rPr>
                <w:spacing w:val="-15"/>
                <w:sz w:val="24"/>
                <w:szCs w:val="24"/>
              </w:rPr>
              <w:t xml:space="preserve"> </w:t>
            </w:r>
            <w:r w:rsidRPr="001075B9">
              <w:rPr>
                <w:sz w:val="24"/>
                <w:szCs w:val="24"/>
              </w:rPr>
              <w:t>контролю</w:t>
            </w:r>
            <w:r w:rsidRPr="001075B9">
              <w:rPr>
                <w:spacing w:val="-15"/>
                <w:sz w:val="24"/>
                <w:szCs w:val="24"/>
              </w:rPr>
              <w:t xml:space="preserve"> </w:t>
            </w:r>
            <w:r w:rsidRPr="001075B9">
              <w:rPr>
                <w:sz w:val="24"/>
                <w:szCs w:val="24"/>
              </w:rPr>
              <w:t xml:space="preserve">занятости учеников группы риска, </w:t>
            </w:r>
            <w:r w:rsidRPr="001075B9">
              <w:rPr>
                <w:spacing w:val="-2"/>
                <w:sz w:val="24"/>
                <w:szCs w:val="24"/>
              </w:rPr>
              <w:t>привлечение</w:t>
            </w:r>
            <w:r w:rsidRPr="001075B9">
              <w:rPr>
                <w:sz w:val="24"/>
                <w:szCs w:val="24"/>
              </w:rPr>
              <w:tab/>
              <w:t>их</w:t>
            </w:r>
            <w:r w:rsidRPr="001075B9">
              <w:rPr>
                <w:spacing w:val="-1"/>
                <w:sz w:val="24"/>
                <w:szCs w:val="24"/>
              </w:rPr>
              <w:t xml:space="preserve"> </w:t>
            </w:r>
            <w:r w:rsidRPr="001075B9">
              <w:rPr>
                <w:sz w:val="24"/>
                <w:szCs w:val="24"/>
              </w:rPr>
              <w:t>к</w:t>
            </w:r>
            <w:r w:rsidRPr="001075B9">
              <w:rPr>
                <w:spacing w:val="6"/>
                <w:sz w:val="24"/>
                <w:szCs w:val="24"/>
              </w:rPr>
              <w:t xml:space="preserve"> </w:t>
            </w:r>
            <w:r w:rsidRPr="001075B9">
              <w:rPr>
                <w:spacing w:val="-2"/>
                <w:sz w:val="24"/>
                <w:szCs w:val="24"/>
              </w:rPr>
              <w:t>участию</w:t>
            </w:r>
          </w:p>
          <w:p w:rsidR="007A20C7" w:rsidRPr="001075B9" w:rsidRDefault="007A20C7" w:rsidP="007A20C7">
            <w:pPr>
              <w:pStyle w:val="TableParagraph"/>
              <w:tabs>
                <w:tab w:val="left" w:pos="3125"/>
              </w:tabs>
              <w:ind w:left="314"/>
              <w:jc w:val="both"/>
              <w:rPr>
                <w:sz w:val="24"/>
                <w:szCs w:val="24"/>
              </w:rPr>
            </w:pPr>
            <w:r w:rsidRPr="001075B9">
              <w:rPr>
                <w:sz w:val="24"/>
                <w:szCs w:val="24"/>
              </w:rPr>
              <w:t>в</w:t>
            </w:r>
            <w:r w:rsidRPr="001075B9">
              <w:rPr>
                <w:spacing w:val="-3"/>
                <w:sz w:val="24"/>
                <w:szCs w:val="24"/>
              </w:rPr>
              <w:t xml:space="preserve"> </w:t>
            </w:r>
            <w:r w:rsidRPr="001075B9">
              <w:rPr>
                <w:spacing w:val="-2"/>
                <w:sz w:val="24"/>
                <w:szCs w:val="24"/>
              </w:rPr>
              <w:t>школьных</w:t>
            </w:r>
            <w:r w:rsidRPr="001075B9">
              <w:rPr>
                <w:sz w:val="24"/>
                <w:szCs w:val="24"/>
              </w:rPr>
              <w:tab/>
            </w:r>
            <w:r w:rsidRPr="001075B9">
              <w:rPr>
                <w:spacing w:val="-2"/>
                <w:sz w:val="24"/>
                <w:szCs w:val="24"/>
              </w:rPr>
              <w:t>делах.</w:t>
            </w:r>
          </w:p>
          <w:p w:rsidR="007A20C7" w:rsidRPr="001075B9" w:rsidRDefault="007A20C7" w:rsidP="007A20C7">
            <w:pPr>
              <w:pStyle w:val="TableParagraph"/>
              <w:tabs>
                <w:tab w:val="left" w:pos="3065"/>
              </w:tabs>
              <w:ind w:left="314" w:right="62"/>
              <w:jc w:val="both"/>
              <w:rPr>
                <w:sz w:val="24"/>
                <w:szCs w:val="24"/>
              </w:rPr>
            </w:pPr>
            <w:r w:rsidRPr="001075B9">
              <w:rPr>
                <w:spacing w:val="-2"/>
                <w:sz w:val="24"/>
                <w:szCs w:val="24"/>
              </w:rPr>
              <w:t>Проанализировать</w:t>
            </w:r>
            <w:r w:rsidRPr="001075B9">
              <w:rPr>
                <w:sz w:val="24"/>
                <w:szCs w:val="24"/>
              </w:rPr>
              <w:tab/>
            </w:r>
            <w:r w:rsidRPr="001075B9">
              <w:rPr>
                <w:spacing w:val="-4"/>
                <w:sz w:val="24"/>
                <w:szCs w:val="24"/>
              </w:rPr>
              <w:t xml:space="preserve">работу </w:t>
            </w:r>
            <w:r w:rsidRPr="001075B9">
              <w:rPr>
                <w:sz w:val="24"/>
                <w:szCs w:val="24"/>
              </w:rPr>
              <w:t>с неблагополучными семьями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ight="84"/>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 xml:space="preserve">УВР, классные руководители, </w:t>
            </w:r>
            <w:r w:rsidRPr="001075B9">
              <w:rPr>
                <w:sz w:val="24"/>
                <w:szCs w:val="24"/>
              </w:rPr>
              <w:t xml:space="preserve">социальный педагог, </w:t>
            </w:r>
            <w:r w:rsidRPr="001075B9">
              <w:rPr>
                <w:spacing w:val="-2"/>
                <w:sz w:val="24"/>
                <w:szCs w:val="24"/>
              </w:rPr>
              <w:t>педагог-психолог</w:t>
            </w:r>
          </w:p>
        </w:tc>
        <w:tc>
          <w:tcPr>
            <w:tcW w:w="3400" w:type="dxa"/>
          </w:tcPr>
          <w:p w:rsidR="007A20C7" w:rsidRPr="001075B9" w:rsidRDefault="007A20C7" w:rsidP="007A20C7">
            <w:pPr>
              <w:pStyle w:val="TableParagraph"/>
              <w:tabs>
                <w:tab w:val="left" w:pos="2601"/>
              </w:tabs>
              <w:ind w:left="313" w:right="58" w:hanging="10"/>
              <w:jc w:val="both"/>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работы </w:t>
            </w:r>
            <w:r w:rsidRPr="001075B9">
              <w:rPr>
                <w:sz w:val="24"/>
                <w:szCs w:val="24"/>
              </w:rPr>
              <w:t>с</w:t>
            </w:r>
            <w:r w:rsidRPr="001075B9">
              <w:rPr>
                <w:spacing w:val="-7"/>
                <w:sz w:val="24"/>
                <w:szCs w:val="24"/>
              </w:rPr>
              <w:t xml:space="preserve"> </w:t>
            </w:r>
            <w:r w:rsidRPr="001075B9">
              <w:rPr>
                <w:sz w:val="24"/>
                <w:szCs w:val="24"/>
              </w:rPr>
              <w:t>учениками</w:t>
            </w:r>
            <w:r w:rsidRPr="001075B9">
              <w:rPr>
                <w:spacing w:val="40"/>
                <w:sz w:val="24"/>
                <w:szCs w:val="24"/>
              </w:rPr>
              <w:t xml:space="preserve"> </w:t>
            </w:r>
            <w:r w:rsidRPr="001075B9">
              <w:rPr>
                <w:sz w:val="24"/>
                <w:szCs w:val="24"/>
              </w:rPr>
              <w:t>группы</w:t>
            </w:r>
            <w:r w:rsidRPr="001075B9">
              <w:rPr>
                <w:spacing w:val="40"/>
                <w:sz w:val="24"/>
                <w:szCs w:val="24"/>
              </w:rPr>
              <w:t xml:space="preserve"> </w:t>
            </w:r>
            <w:r w:rsidRPr="001075B9">
              <w:rPr>
                <w:sz w:val="24"/>
                <w:szCs w:val="24"/>
              </w:rPr>
              <w:t>риска</w:t>
            </w:r>
            <w:r w:rsidRPr="001075B9">
              <w:rPr>
                <w:spacing w:val="80"/>
                <w:sz w:val="24"/>
                <w:szCs w:val="24"/>
              </w:rPr>
              <w:t xml:space="preserve"> </w:t>
            </w:r>
            <w:r w:rsidRPr="001075B9">
              <w:rPr>
                <w:sz w:val="24"/>
                <w:szCs w:val="24"/>
              </w:rPr>
              <w:t>и неблагополучными</w:t>
            </w:r>
          </w:p>
          <w:p w:rsidR="007A20C7" w:rsidRPr="001075B9" w:rsidRDefault="007A20C7" w:rsidP="007A20C7">
            <w:pPr>
              <w:pStyle w:val="TableParagraph"/>
              <w:tabs>
                <w:tab w:val="left" w:pos="2397"/>
              </w:tabs>
              <w:ind w:left="313" w:right="59"/>
              <w:jc w:val="both"/>
              <w:rPr>
                <w:sz w:val="24"/>
                <w:szCs w:val="24"/>
              </w:rPr>
            </w:pPr>
            <w:r w:rsidRPr="001075B9">
              <w:rPr>
                <w:sz w:val="24"/>
                <w:szCs w:val="24"/>
              </w:rPr>
              <w:t xml:space="preserve">семьями отражен в справке по </w:t>
            </w:r>
            <w:r w:rsidRPr="001075B9">
              <w:rPr>
                <w:spacing w:val="-2"/>
                <w:sz w:val="24"/>
                <w:szCs w:val="24"/>
              </w:rPr>
              <w:t>итогам</w:t>
            </w:r>
            <w:r w:rsidRPr="001075B9">
              <w:rPr>
                <w:sz w:val="24"/>
                <w:szCs w:val="24"/>
              </w:rPr>
              <w:tab/>
            </w:r>
            <w:r w:rsidRPr="001075B9">
              <w:rPr>
                <w:spacing w:val="-4"/>
                <w:sz w:val="24"/>
                <w:szCs w:val="24"/>
              </w:rPr>
              <w:t>контроля</w:t>
            </w:r>
          </w:p>
          <w:p w:rsidR="007A20C7" w:rsidRPr="001075B9" w:rsidRDefault="007A20C7" w:rsidP="007A20C7">
            <w:pPr>
              <w:pStyle w:val="TableParagraph"/>
              <w:tabs>
                <w:tab w:val="left" w:pos="2315"/>
                <w:tab w:val="left" w:pos="2450"/>
                <w:tab w:val="left" w:pos="2601"/>
              </w:tabs>
              <w:ind w:left="313" w:right="58"/>
              <w:rPr>
                <w:sz w:val="24"/>
                <w:szCs w:val="24"/>
              </w:rPr>
            </w:pPr>
            <w:r w:rsidRPr="001075B9">
              <w:rPr>
                <w:spacing w:val="-2"/>
                <w:sz w:val="24"/>
                <w:szCs w:val="24"/>
              </w:rPr>
              <w:t>деятельности</w:t>
            </w:r>
            <w:r w:rsidRPr="001075B9">
              <w:rPr>
                <w:sz w:val="24"/>
                <w:szCs w:val="24"/>
              </w:rPr>
              <w:tab/>
            </w:r>
            <w:r w:rsidRPr="001075B9">
              <w:rPr>
                <w:sz w:val="24"/>
                <w:szCs w:val="24"/>
              </w:rPr>
              <w:tab/>
            </w:r>
            <w:r w:rsidRPr="001075B9">
              <w:rPr>
                <w:spacing w:val="-4"/>
                <w:sz w:val="24"/>
                <w:szCs w:val="24"/>
              </w:rPr>
              <w:t xml:space="preserve">педагога </w:t>
            </w:r>
            <w:r w:rsidRPr="001075B9">
              <w:rPr>
                <w:sz w:val="24"/>
                <w:szCs w:val="24"/>
              </w:rPr>
              <w:t>с</w:t>
            </w:r>
            <w:r w:rsidRPr="001075B9">
              <w:rPr>
                <w:spacing w:val="-7"/>
                <w:sz w:val="24"/>
                <w:szCs w:val="24"/>
              </w:rPr>
              <w:t xml:space="preserve"> </w:t>
            </w:r>
            <w:r w:rsidRPr="001075B9">
              <w:rPr>
                <w:sz w:val="24"/>
                <w:szCs w:val="24"/>
              </w:rPr>
              <w:t xml:space="preserve">учениками группы риска и </w:t>
            </w:r>
            <w:r w:rsidRPr="001075B9">
              <w:rPr>
                <w:spacing w:val="-2"/>
                <w:sz w:val="24"/>
                <w:szCs w:val="24"/>
              </w:rPr>
              <w:t>справке</w:t>
            </w:r>
            <w:r w:rsidRPr="001075B9">
              <w:rPr>
                <w:sz w:val="24"/>
                <w:szCs w:val="24"/>
              </w:rPr>
              <w:tab/>
            </w:r>
            <w:r w:rsidRPr="001075B9">
              <w:rPr>
                <w:spacing w:val="-2"/>
                <w:sz w:val="24"/>
                <w:szCs w:val="24"/>
              </w:rPr>
              <w:t>по</w:t>
            </w:r>
            <w:r w:rsidRPr="001075B9">
              <w:rPr>
                <w:spacing w:val="-15"/>
                <w:sz w:val="24"/>
                <w:szCs w:val="24"/>
              </w:rPr>
              <w:t xml:space="preserve"> </w:t>
            </w:r>
            <w:r w:rsidRPr="001075B9">
              <w:rPr>
                <w:spacing w:val="-2"/>
                <w:sz w:val="24"/>
                <w:szCs w:val="24"/>
              </w:rPr>
              <w:t>итогам профилактической</w:t>
            </w:r>
            <w:r w:rsidRPr="001075B9">
              <w:rPr>
                <w:sz w:val="24"/>
                <w:szCs w:val="24"/>
              </w:rPr>
              <w:tab/>
            </w:r>
            <w:r w:rsidRPr="001075B9">
              <w:rPr>
                <w:sz w:val="24"/>
                <w:szCs w:val="24"/>
              </w:rPr>
              <w:tab/>
            </w:r>
            <w:r w:rsidRPr="001075B9">
              <w:rPr>
                <w:sz w:val="24"/>
                <w:szCs w:val="24"/>
              </w:rPr>
              <w:tab/>
            </w:r>
            <w:r w:rsidRPr="001075B9">
              <w:rPr>
                <w:spacing w:val="-4"/>
                <w:sz w:val="24"/>
                <w:szCs w:val="24"/>
              </w:rPr>
              <w:t xml:space="preserve">работы </w:t>
            </w:r>
            <w:r w:rsidRPr="001075B9">
              <w:rPr>
                <w:sz w:val="24"/>
                <w:szCs w:val="24"/>
              </w:rPr>
              <w:t xml:space="preserve">с неблагополучными </w:t>
            </w:r>
            <w:r w:rsidRPr="001075B9">
              <w:rPr>
                <w:spacing w:val="-2"/>
                <w:sz w:val="24"/>
                <w:szCs w:val="24"/>
              </w:rPr>
              <w:t>семьями</w:t>
            </w:r>
          </w:p>
        </w:tc>
      </w:tr>
      <w:tr w:rsidR="007A20C7" w:rsidRPr="001075B9" w:rsidTr="007A20C7">
        <w:trPr>
          <w:trHeight w:val="470"/>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5"/>
                <w:sz w:val="24"/>
                <w:szCs w:val="24"/>
              </w:rPr>
              <w:t xml:space="preserve"> </w:t>
            </w:r>
            <w:r w:rsidRPr="001075B9">
              <w:rPr>
                <w:b/>
                <w:sz w:val="24"/>
                <w:szCs w:val="24"/>
              </w:rPr>
              <w:t>уровня</w:t>
            </w:r>
            <w:r w:rsidRPr="001075B9">
              <w:rPr>
                <w:b/>
                <w:spacing w:val="-12"/>
                <w:sz w:val="24"/>
                <w:szCs w:val="24"/>
              </w:rPr>
              <w:t xml:space="preserve"> </w:t>
            </w:r>
            <w:r w:rsidRPr="001075B9">
              <w:rPr>
                <w:b/>
                <w:sz w:val="24"/>
                <w:szCs w:val="24"/>
              </w:rPr>
              <w:t>профессионального</w:t>
            </w:r>
            <w:r w:rsidRPr="001075B9">
              <w:rPr>
                <w:b/>
                <w:spacing w:val="-8"/>
                <w:sz w:val="24"/>
                <w:szCs w:val="24"/>
              </w:rPr>
              <w:t xml:space="preserve"> </w:t>
            </w:r>
            <w:r w:rsidRPr="001075B9">
              <w:rPr>
                <w:b/>
                <w:sz w:val="24"/>
                <w:szCs w:val="24"/>
              </w:rPr>
              <w:t>мастерства</w:t>
            </w:r>
            <w:r w:rsidRPr="001075B9">
              <w:rPr>
                <w:b/>
                <w:spacing w:val="-9"/>
                <w:sz w:val="24"/>
                <w:szCs w:val="24"/>
              </w:rPr>
              <w:t xml:space="preserve"> </w:t>
            </w:r>
            <w:r w:rsidRPr="001075B9">
              <w:rPr>
                <w:b/>
                <w:sz w:val="24"/>
                <w:szCs w:val="24"/>
              </w:rPr>
              <w:t>педагогических</w:t>
            </w:r>
            <w:r w:rsidRPr="001075B9">
              <w:rPr>
                <w:b/>
                <w:spacing w:val="-11"/>
                <w:sz w:val="24"/>
                <w:szCs w:val="24"/>
              </w:rPr>
              <w:t xml:space="preserve"> </w:t>
            </w:r>
            <w:r w:rsidRPr="001075B9">
              <w:rPr>
                <w:b/>
                <w:spacing w:val="-2"/>
                <w:sz w:val="24"/>
                <w:szCs w:val="24"/>
              </w:rPr>
              <w:t>работников</w:t>
            </w:r>
          </w:p>
        </w:tc>
      </w:tr>
    </w:tbl>
    <w:p w:rsidR="007A20C7" w:rsidRPr="001075B9" w:rsidRDefault="007A20C7" w:rsidP="007A20C7">
      <w:pPr>
        <w:pStyle w:val="TableParagraph"/>
        <w:rPr>
          <w:b/>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2016"/>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Проверка организации повышения квалификации </w:t>
            </w:r>
            <w:r w:rsidRPr="001075B9">
              <w:rPr>
                <w:spacing w:val="-4"/>
                <w:sz w:val="24"/>
                <w:szCs w:val="24"/>
              </w:rPr>
              <w:t xml:space="preserve">педагогических </w:t>
            </w:r>
            <w:r w:rsidRPr="001075B9">
              <w:rPr>
                <w:spacing w:val="-2"/>
                <w:sz w:val="24"/>
                <w:szCs w:val="24"/>
              </w:rPr>
              <w:t>работников</w:t>
            </w:r>
          </w:p>
        </w:tc>
        <w:tc>
          <w:tcPr>
            <w:tcW w:w="3831" w:type="dxa"/>
          </w:tcPr>
          <w:p w:rsidR="007A20C7" w:rsidRPr="001075B9" w:rsidRDefault="007A20C7" w:rsidP="007A20C7">
            <w:pPr>
              <w:pStyle w:val="TableParagraph"/>
              <w:tabs>
                <w:tab w:val="left" w:pos="2282"/>
                <w:tab w:val="left" w:pos="2746"/>
                <w:tab w:val="left" w:pos="3002"/>
              </w:tabs>
              <w:ind w:left="314" w:right="47" w:hanging="10"/>
              <w:jc w:val="both"/>
              <w:rPr>
                <w:sz w:val="24"/>
                <w:szCs w:val="24"/>
              </w:rPr>
            </w:pPr>
            <w:r w:rsidRPr="001075B9">
              <w:rPr>
                <w:sz w:val="24"/>
                <w:szCs w:val="24"/>
              </w:rPr>
              <w:t xml:space="preserve">Убедиться, что повышение </w:t>
            </w:r>
            <w:r w:rsidRPr="001075B9">
              <w:rPr>
                <w:spacing w:val="-2"/>
                <w:sz w:val="24"/>
                <w:szCs w:val="24"/>
              </w:rPr>
              <w:t>квалификации</w:t>
            </w:r>
            <w:r w:rsidRPr="001075B9">
              <w:rPr>
                <w:sz w:val="24"/>
                <w:szCs w:val="24"/>
              </w:rPr>
              <w:tab/>
            </w:r>
            <w:r w:rsidRPr="001075B9">
              <w:rPr>
                <w:sz w:val="24"/>
                <w:szCs w:val="24"/>
              </w:rPr>
              <w:tab/>
            </w:r>
            <w:r w:rsidRPr="001075B9">
              <w:rPr>
                <w:spacing w:val="-2"/>
                <w:sz w:val="24"/>
                <w:szCs w:val="24"/>
              </w:rPr>
              <w:t xml:space="preserve">педагогов </w:t>
            </w:r>
            <w:r w:rsidRPr="001075B9">
              <w:rPr>
                <w:sz w:val="24"/>
                <w:szCs w:val="24"/>
              </w:rPr>
              <w:t xml:space="preserve">организовано в соответствии с </w:t>
            </w:r>
            <w:r w:rsidRPr="001075B9">
              <w:rPr>
                <w:spacing w:val="-2"/>
                <w:sz w:val="24"/>
                <w:szCs w:val="24"/>
              </w:rPr>
              <w:t>перспективным</w:t>
            </w:r>
            <w:r w:rsidRPr="001075B9">
              <w:rPr>
                <w:sz w:val="24"/>
                <w:szCs w:val="24"/>
              </w:rPr>
              <w:tab/>
            </w:r>
            <w:r w:rsidRPr="001075B9">
              <w:rPr>
                <w:sz w:val="24"/>
                <w:szCs w:val="24"/>
              </w:rPr>
              <w:tab/>
            </w:r>
            <w:r w:rsidRPr="001075B9">
              <w:rPr>
                <w:sz w:val="24"/>
                <w:szCs w:val="24"/>
              </w:rPr>
              <w:tab/>
            </w:r>
            <w:r w:rsidRPr="001075B9">
              <w:rPr>
                <w:spacing w:val="-2"/>
                <w:sz w:val="24"/>
                <w:szCs w:val="24"/>
              </w:rPr>
              <w:t>планом повышения</w:t>
            </w:r>
            <w:r w:rsidRPr="001075B9">
              <w:rPr>
                <w:sz w:val="24"/>
                <w:szCs w:val="24"/>
              </w:rPr>
              <w:tab/>
            </w:r>
            <w:r w:rsidRPr="001075B9">
              <w:rPr>
                <w:spacing w:val="-2"/>
                <w:sz w:val="24"/>
                <w:szCs w:val="24"/>
              </w:rPr>
              <w:t xml:space="preserve">квалификации </w:t>
            </w:r>
            <w:r w:rsidRPr="001075B9">
              <w:rPr>
                <w:sz w:val="24"/>
                <w:szCs w:val="24"/>
              </w:rPr>
              <w:t>педагогических работников</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1857"/>
                <w:tab w:val="left" w:pos="2380"/>
                <w:tab w:val="left" w:pos="2848"/>
              </w:tabs>
              <w:ind w:left="313" w:right="65" w:hanging="10"/>
              <w:rPr>
                <w:sz w:val="24"/>
                <w:szCs w:val="24"/>
              </w:rPr>
            </w:pPr>
            <w:r w:rsidRPr="001075B9">
              <w:rPr>
                <w:sz w:val="24"/>
                <w:szCs w:val="24"/>
              </w:rPr>
              <w:t>По результатам</w:t>
            </w:r>
            <w:r w:rsidRPr="001075B9">
              <w:rPr>
                <w:sz w:val="24"/>
                <w:szCs w:val="24"/>
              </w:rPr>
              <w:tab/>
            </w:r>
            <w:r w:rsidRPr="001075B9">
              <w:rPr>
                <w:spacing w:val="-4"/>
                <w:sz w:val="24"/>
                <w:szCs w:val="24"/>
              </w:rPr>
              <w:t xml:space="preserve">проверки </w:t>
            </w:r>
            <w:r w:rsidRPr="001075B9">
              <w:rPr>
                <w:spacing w:val="-2"/>
                <w:sz w:val="24"/>
                <w:szCs w:val="24"/>
              </w:rPr>
              <w:t>актуализирован перспективный</w:t>
            </w:r>
            <w:r w:rsidRPr="001075B9">
              <w:rPr>
                <w:sz w:val="24"/>
                <w:szCs w:val="24"/>
              </w:rPr>
              <w:tab/>
            </w:r>
            <w:r w:rsidRPr="001075B9">
              <w:rPr>
                <w:sz w:val="24"/>
                <w:szCs w:val="24"/>
              </w:rPr>
              <w:tab/>
            </w:r>
            <w:r w:rsidRPr="001075B9">
              <w:rPr>
                <w:spacing w:val="-6"/>
                <w:sz w:val="24"/>
                <w:szCs w:val="24"/>
              </w:rPr>
              <w:t xml:space="preserve">план </w:t>
            </w:r>
            <w:r w:rsidRPr="001075B9">
              <w:rPr>
                <w:spacing w:val="-2"/>
                <w:sz w:val="24"/>
                <w:szCs w:val="24"/>
              </w:rPr>
              <w:t>повышения</w:t>
            </w:r>
            <w:r w:rsidRPr="001075B9">
              <w:rPr>
                <w:sz w:val="24"/>
                <w:szCs w:val="24"/>
              </w:rPr>
              <w:tab/>
            </w:r>
            <w:r w:rsidRPr="001075B9">
              <w:rPr>
                <w:spacing w:val="-4"/>
                <w:sz w:val="24"/>
                <w:szCs w:val="24"/>
              </w:rPr>
              <w:t xml:space="preserve">квалификации </w:t>
            </w:r>
            <w:r w:rsidRPr="001075B9">
              <w:rPr>
                <w:sz w:val="24"/>
                <w:szCs w:val="24"/>
              </w:rPr>
              <w:t>педагогических работников</w:t>
            </w:r>
          </w:p>
        </w:tc>
      </w:tr>
      <w:tr w:rsidR="007A20C7" w:rsidRPr="001075B9" w:rsidTr="007A20C7">
        <w:trPr>
          <w:trHeight w:val="2015"/>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57" w:hanging="12"/>
              <w:rPr>
                <w:sz w:val="24"/>
                <w:szCs w:val="24"/>
              </w:rPr>
            </w:pPr>
            <w:r w:rsidRPr="001075B9">
              <w:rPr>
                <w:spacing w:val="-2"/>
                <w:sz w:val="24"/>
                <w:szCs w:val="24"/>
              </w:rPr>
              <w:t xml:space="preserve">Диагностика </w:t>
            </w:r>
            <w:r w:rsidRPr="001075B9">
              <w:rPr>
                <w:spacing w:val="-4"/>
                <w:sz w:val="24"/>
                <w:szCs w:val="24"/>
              </w:rPr>
              <w:t xml:space="preserve">профессиональных </w:t>
            </w:r>
            <w:r w:rsidRPr="001075B9">
              <w:rPr>
                <w:spacing w:val="-2"/>
                <w:sz w:val="24"/>
                <w:szCs w:val="24"/>
              </w:rPr>
              <w:t>затруднений педагогов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ind w:left="314" w:right="52" w:hanging="10"/>
              <w:jc w:val="both"/>
              <w:rPr>
                <w:sz w:val="24"/>
                <w:szCs w:val="24"/>
              </w:rPr>
            </w:pPr>
            <w:r w:rsidRPr="001075B9">
              <w:rPr>
                <w:sz w:val="24"/>
                <w:szCs w:val="24"/>
              </w:rPr>
              <w:t>Провести</w:t>
            </w:r>
            <w:r w:rsidRPr="001075B9">
              <w:rPr>
                <w:spacing w:val="-13"/>
                <w:sz w:val="24"/>
                <w:szCs w:val="24"/>
              </w:rPr>
              <w:t xml:space="preserve"> </w:t>
            </w:r>
            <w:r w:rsidRPr="001075B9">
              <w:rPr>
                <w:sz w:val="24"/>
                <w:szCs w:val="24"/>
              </w:rPr>
              <w:t>диагностику</w:t>
            </w:r>
            <w:r w:rsidRPr="001075B9">
              <w:rPr>
                <w:spacing w:val="-15"/>
                <w:sz w:val="24"/>
                <w:szCs w:val="24"/>
              </w:rPr>
              <w:t xml:space="preserve"> </w:t>
            </w:r>
            <w:r w:rsidRPr="001075B9">
              <w:rPr>
                <w:sz w:val="24"/>
                <w:szCs w:val="24"/>
              </w:rPr>
              <w:t>педагогов, чтобы выявить, какие трудности они испытывают в работе</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049"/>
                <w:tab w:val="left" w:pos="2546"/>
              </w:tabs>
              <w:ind w:left="313" w:right="58" w:hanging="10"/>
              <w:rPr>
                <w:sz w:val="24"/>
                <w:szCs w:val="24"/>
              </w:rPr>
            </w:pPr>
            <w:r w:rsidRPr="001075B9">
              <w:rPr>
                <w:spacing w:val="-2"/>
                <w:sz w:val="24"/>
                <w:szCs w:val="24"/>
              </w:rPr>
              <w:t>Мониторинг</w:t>
            </w:r>
            <w:r w:rsidRPr="001075B9">
              <w:rPr>
                <w:sz w:val="24"/>
                <w:szCs w:val="24"/>
              </w:rPr>
              <w:tab/>
            </w:r>
            <w:r w:rsidRPr="001075B9">
              <w:rPr>
                <w:spacing w:val="-2"/>
                <w:sz w:val="24"/>
                <w:szCs w:val="24"/>
              </w:rPr>
              <w:t xml:space="preserve">затруднений </w:t>
            </w:r>
            <w:r w:rsidRPr="001075B9">
              <w:rPr>
                <w:sz w:val="24"/>
                <w:szCs w:val="24"/>
              </w:rPr>
              <w:t>педагогов отражен в справке по итогам</w:t>
            </w:r>
            <w:r w:rsidRPr="001075B9">
              <w:rPr>
                <w:sz w:val="24"/>
                <w:szCs w:val="24"/>
              </w:rPr>
              <w:tab/>
            </w:r>
            <w:r w:rsidRPr="001075B9">
              <w:rPr>
                <w:sz w:val="24"/>
                <w:szCs w:val="24"/>
              </w:rPr>
              <w:tab/>
            </w:r>
            <w:r w:rsidRPr="001075B9">
              <w:rPr>
                <w:spacing w:val="-4"/>
                <w:sz w:val="24"/>
                <w:szCs w:val="24"/>
              </w:rPr>
              <w:t xml:space="preserve">анализа </w:t>
            </w:r>
            <w:r w:rsidRPr="001075B9">
              <w:rPr>
                <w:spacing w:val="-2"/>
                <w:sz w:val="24"/>
                <w:szCs w:val="24"/>
              </w:rPr>
              <w:t xml:space="preserve">профессиональных </w:t>
            </w:r>
            <w:r w:rsidRPr="001075B9">
              <w:rPr>
                <w:sz w:val="24"/>
                <w:szCs w:val="24"/>
              </w:rPr>
              <w:t>затруднений</w:t>
            </w:r>
            <w:r w:rsidRPr="001075B9">
              <w:rPr>
                <w:spacing w:val="40"/>
                <w:sz w:val="24"/>
                <w:szCs w:val="24"/>
              </w:rPr>
              <w:t xml:space="preserve"> </w:t>
            </w:r>
            <w:r w:rsidRPr="001075B9">
              <w:rPr>
                <w:sz w:val="24"/>
                <w:szCs w:val="24"/>
              </w:rPr>
              <w:t>педагогов</w:t>
            </w:r>
            <w:r w:rsidRPr="001075B9">
              <w:rPr>
                <w:spacing w:val="40"/>
                <w:sz w:val="24"/>
                <w:szCs w:val="24"/>
              </w:rPr>
              <w:t xml:space="preserve"> </w:t>
            </w:r>
            <w:r w:rsidRPr="001075B9">
              <w:rPr>
                <w:sz w:val="24"/>
                <w:szCs w:val="24"/>
              </w:rPr>
              <w:t>при работе по ФОП</w:t>
            </w:r>
          </w:p>
        </w:tc>
      </w:tr>
      <w:tr w:rsidR="007A20C7" w:rsidRPr="001075B9" w:rsidTr="007A20C7">
        <w:trPr>
          <w:trHeight w:val="388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401"/>
                <w:tab w:val="left" w:pos="1490"/>
              </w:tabs>
              <w:ind w:left="312" w:right="64" w:hanging="12"/>
              <w:rPr>
                <w:sz w:val="24"/>
                <w:szCs w:val="24"/>
              </w:rPr>
            </w:pPr>
            <w:r w:rsidRPr="001075B9">
              <w:rPr>
                <w:spacing w:val="-2"/>
                <w:sz w:val="24"/>
                <w:szCs w:val="24"/>
              </w:rPr>
              <w:t>Персональный контроль</w:t>
            </w:r>
            <w:r w:rsidRPr="001075B9">
              <w:rPr>
                <w:sz w:val="24"/>
                <w:szCs w:val="24"/>
              </w:rPr>
              <w:tab/>
            </w:r>
            <w:r w:rsidRPr="001075B9">
              <w:rPr>
                <w:sz w:val="24"/>
                <w:szCs w:val="24"/>
              </w:rPr>
              <w:tab/>
            </w:r>
            <w:r w:rsidRPr="001075B9">
              <w:rPr>
                <w:spacing w:val="-4"/>
                <w:sz w:val="24"/>
                <w:szCs w:val="24"/>
              </w:rPr>
              <w:t xml:space="preserve">учителей, </w:t>
            </w:r>
            <w:r w:rsidRPr="001075B9">
              <w:rPr>
                <w:spacing w:val="-2"/>
                <w:sz w:val="24"/>
                <w:szCs w:val="24"/>
              </w:rPr>
              <w:t>которые</w:t>
            </w:r>
            <w:r w:rsidRPr="001075B9">
              <w:rPr>
                <w:spacing w:val="-13"/>
                <w:sz w:val="24"/>
                <w:szCs w:val="24"/>
              </w:rPr>
              <w:t xml:space="preserve"> </w:t>
            </w:r>
            <w:r w:rsidRPr="001075B9">
              <w:rPr>
                <w:spacing w:val="-2"/>
                <w:sz w:val="24"/>
                <w:szCs w:val="24"/>
              </w:rPr>
              <w:t xml:space="preserve">аттестуются </w:t>
            </w:r>
            <w:r w:rsidRPr="001075B9">
              <w:rPr>
                <w:sz w:val="24"/>
                <w:szCs w:val="24"/>
              </w:rPr>
              <w:t>на</w:t>
            </w:r>
            <w:r w:rsidRPr="001075B9">
              <w:rPr>
                <w:spacing w:val="-15"/>
                <w:sz w:val="24"/>
                <w:szCs w:val="24"/>
              </w:rPr>
              <w:t xml:space="preserve"> </w:t>
            </w:r>
            <w:r w:rsidRPr="001075B9">
              <w:rPr>
                <w:sz w:val="24"/>
                <w:szCs w:val="24"/>
              </w:rPr>
              <w:t xml:space="preserve">квалификационну </w:t>
            </w:r>
            <w:r w:rsidRPr="001075B9">
              <w:rPr>
                <w:spacing w:val="-10"/>
                <w:sz w:val="24"/>
                <w:szCs w:val="24"/>
              </w:rPr>
              <w:t>ю</w:t>
            </w:r>
            <w:r w:rsidRPr="001075B9">
              <w:rPr>
                <w:sz w:val="24"/>
                <w:szCs w:val="24"/>
              </w:rPr>
              <w:tab/>
            </w:r>
            <w:r w:rsidRPr="001075B9">
              <w:rPr>
                <w:spacing w:val="-4"/>
                <w:sz w:val="24"/>
                <w:szCs w:val="24"/>
              </w:rPr>
              <w:t>категорию</w:t>
            </w:r>
          </w:p>
          <w:p w:rsidR="007A20C7" w:rsidRPr="001075B9" w:rsidRDefault="007A20C7" w:rsidP="007A20C7">
            <w:pPr>
              <w:pStyle w:val="TableParagraph"/>
              <w:ind w:left="312" w:right="1062" w:firstLine="64"/>
              <w:rPr>
                <w:sz w:val="24"/>
                <w:szCs w:val="24"/>
              </w:rPr>
            </w:pPr>
            <w:r w:rsidRPr="001075B9">
              <w:rPr>
                <w:spacing w:val="-2"/>
                <w:sz w:val="24"/>
                <w:szCs w:val="24"/>
              </w:rPr>
              <w:t>«педагог- наставник»</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424"/>
              </w:tabs>
              <w:ind w:left="304"/>
              <w:rPr>
                <w:sz w:val="24"/>
                <w:szCs w:val="24"/>
              </w:rPr>
            </w:pPr>
            <w:r w:rsidRPr="001075B9">
              <w:rPr>
                <w:spacing w:val="-2"/>
                <w:sz w:val="24"/>
                <w:szCs w:val="24"/>
              </w:rPr>
              <w:t>Установить</w:t>
            </w:r>
            <w:r w:rsidRPr="001075B9">
              <w:rPr>
                <w:sz w:val="24"/>
                <w:szCs w:val="24"/>
              </w:rPr>
              <w:tab/>
            </w:r>
            <w:r w:rsidRPr="001075B9">
              <w:rPr>
                <w:spacing w:val="-2"/>
                <w:sz w:val="24"/>
                <w:szCs w:val="24"/>
              </w:rPr>
              <w:t>соответствие</w:t>
            </w:r>
          </w:p>
          <w:p w:rsidR="007A20C7" w:rsidRPr="001075B9" w:rsidRDefault="007A20C7" w:rsidP="007A20C7">
            <w:pPr>
              <w:pStyle w:val="TableParagraph"/>
              <w:tabs>
                <w:tab w:val="left" w:pos="2705"/>
              </w:tabs>
              <w:ind w:left="314" w:right="70"/>
              <w:rPr>
                <w:sz w:val="24"/>
                <w:szCs w:val="24"/>
              </w:rPr>
            </w:pPr>
            <w:r w:rsidRPr="001075B9">
              <w:rPr>
                <w:spacing w:val="-2"/>
                <w:sz w:val="24"/>
                <w:szCs w:val="24"/>
              </w:rPr>
              <w:t>деятельности</w:t>
            </w:r>
            <w:r w:rsidRPr="001075B9">
              <w:rPr>
                <w:sz w:val="24"/>
                <w:szCs w:val="24"/>
              </w:rPr>
              <w:tab/>
            </w:r>
            <w:r w:rsidRPr="001075B9">
              <w:rPr>
                <w:spacing w:val="-4"/>
                <w:sz w:val="24"/>
                <w:szCs w:val="24"/>
              </w:rPr>
              <w:t xml:space="preserve">работника </w:t>
            </w:r>
            <w:r w:rsidRPr="001075B9">
              <w:rPr>
                <w:sz w:val="24"/>
                <w:szCs w:val="24"/>
              </w:rPr>
              <w:t>утвержденным показателям</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ind w:left="148"/>
              <w:rPr>
                <w:sz w:val="24"/>
                <w:szCs w:val="24"/>
              </w:rPr>
            </w:pPr>
            <w:r w:rsidRPr="001075B9">
              <w:rPr>
                <w:sz w:val="24"/>
                <w:szCs w:val="24"/>
              </w:rPr>
              <w:t>Подготовка</w:t>
            </w:r>
            <w:r w:rsidRPr="001075B9">
              <w:rPr>
                <w:spacing w:val="-1"/>
                <w:sz w:val="24"/>
                <w:szCs w:val="24"/>
              </w:rPr>
              <w:t xml:space="preserve"> </w:t>
            </w:r>
            <w:r w:rsidRPr="001075B9">
              <w:rPr>
                <w:spacing w:val="-2"/>
                <w:sz w:val="24"/>
                <w:szCs w:val="24"/>
              </w:rPr>
              <w:t>ходатайств</w:t>
            </w:r>
          </w:p>
          <w:p w:rsidR="007A20C7" w:rsidRPr="001075B9" w:rsidRDefault="007A20C7" w:rsidP="007A20C7">
            <w:pPr>
              <w:pStyle w:val="TableParagraph"/>
              <w:ind w:left="304"/>
              <w:rPr>
                <w:sz w:val="24"/>
                <w:szCs w:val="24"/>
              </w:rPr>
            </w:pPr>
            <w:r w:rsidRPr="001075B9">
              <w:rPr>
                <w:sz w:val="24"/>
                <w:szCs w:val="24"/>
              </w:rPr>
              <w:t>для</w:t>
            </w:r>
            <w:r w:rsidRPr="001075B9">
              <w:rPr>
                <w:spacing w:val="24"/>
                <w:sz w:val="24"/>
                <w:szCs w:val="24"/>
              </w:rPr>
              <w:t xml:space="preserve"> </w:t>
            </w:r>
            <w:r w:rsidRPr="001075B9">
              <w:rPr>
                <w:sz w:val="24"/>
                <w:szCs w:val="24"/>
              </w:rPr>
              <w:t>аттестации</w:t>
            </w:r>
            <w:r w:rsidRPr="001075B9">
              <w:rPr>
                <w:spacing w:val="27"/>
                <w:sz w:val="24"/>
                <w:szCs w:val="24"/>
              </w:rPr>
              <w:t xml:space="preserve"> </w:t>
            </w:r>
            <w:r w:rsidRPr="001075B9">
              <w:rPr>
                <w:sz w:val="24"/>
                <w:szCs w:val="24"/>
              </w:rPr>
              <w:t>на</w:t>
            </w:r>
            <w:r w:rsidRPr="001075B9">
              <w:rPr>
                <w:spacing w:val="-2"/>
                <w:sz w:val="24"/>
                <w:szCs w:val="24"/>
              </w:rPr>
              <w:t xml:space="preserve"> категорию</w:t>
            </w:r>
          </w:p>
          <w:p w:rsidR="007A20C7" w:rsidRPr="001075B9" w:rsidRDefault="007A20C7" w:rsidP="007A20C7">
            <w:pPr>
              <w:pStyle w:val="TableParagraph"/>
              <w:ind w:left="313"/>
              <w:rPr>
                <w:sz w:val="24"/>
                <w:szCs w:val="24"/>
              </w:rPr>
            </w:pPr>
            <w:r w:rsidRPr="001075B9">
              <w:rPr>
                <w:spacing w:val="-4"/>
                <w:sz w:val="24"/>
                <w:szCs w:val="24"/>
              </w:rPr>
              <w:t xml:space="preserve">«педагог-наставник», </w:t>
            </w:r>
            <w:r w:rsidRPr="001075B9">
              <w:rPr>
                <w:spacing w:val="-2"/>
                <w:sz w:val="24"/>
                <w:szCs w:val="24"/>
              </w:rPr>
              <w:t>характеризующих</w:t>
            </w:r>
          </w:p>
          <w:p w:rsidR="007A20C7" w:rsidRPr="001075B9" w:rsidRDefault="007A20C7" w:rsidP="007A20C7">
            <w:pPr>
              <w:pStyle w:val="TableParagraph"/>
              <w:tabs>
                <w:tab w:val="left" w:pos="2390"/>
              </w:tabs>
              <w:ind w:left="313" w:right="63"/>
              <w:rPr>
                <w:sz w:val="24"/>
                <w:szCs w:val="24"/>
              </w:rPr>
            </w:pPr>
            <w:r w:rsidRPr="001075B9">
              <w:rPr>
                <w:spacing w:val="-2"/>
                <w:sz w:val="24"/>
                <w:szCs w:val="24"/>
              </w:rPr>
              <w:t>деятельность</w:t>
            </w:r>
            <w:r w:rsidRPr="001075B9">
              <w:rPr>
                <w:sz w:val="24"/>
                <w:szCs w:val="24"/>
              </w:rPr>
              <w:tab/>
            </w:r>
            <w:r w:rsidRPr="001075B9">
              <w:rPr>
                <w:spacing w:val="-4"/>
                <w:sz w:val="24"/>
                <w:szCs w:val="24"/>
              </w:rPr>
              <w:t xml:space="preserve">педагога, </w:t>
            </w:r>
            <w:r w:rsidRPr="001075B9">
              <w:rPr>
                <w:spacing w:val="-2"/>
                <w:sz w:val="24"/>
                <w:szCs w:val="24"/>
              </w:rPr>
              <w:t>направленную</w:t>
            </w:r>
          </w:p>
          <w:p w:rsidR="007A20C7" w:rsidRPr="001075B9" w:rsidRDefault="007A20C7" w:rsidP="007A20C7">
            <w:pPr>
              <w:pStyle w:val="TableParagraph"/>
              <w:tabs>
                <w:tab w:val="left" w:pos="1982"/>
                <w:tab w:val="left" w:pos="2956"/>
              </w:tabs>
              <w:ind w:left="313" w:right="57"/>
              <w:rPr>
                <w:sz w:val="24"/>
                <w:szCs w:val="24"/>
              </w:rPr>
            </w:pPr>
            <w:r w:rsidRPr="001075B9">
              <w:rPr>
                <w:sz w:val="24"/>
                <w:szCs w:val="24"/>
              </w:rPr>
              <w:t xml:space="preserve">на совершенствование </w:t>
            </w:r>
            <w:r w:rsidRPr="001075B9">
              <w:rPr>
                <w:spacing w:val="-2"/>
                <w:sz w:val="24"/>
                <w:szCs w:val="24"/>
              </w:rPr>
              <w:t>методической</w:t>
            </w:r>
            <w:r w:rsidRPr="001075B9">
              <w:rPr>
                <w:sz w:val="24"/>
                <w:szCs w:val="24"/>
              </w:rPr>
              <w:tab/>
            </w:r>
            <w:r w:rsidRPr="001075B9">
              <w:rPr>
                <w:spacing w:val="-2"/>
                <w:sz w:val="24"/>
                <w:szCs w:val="24"/>
              </w:rPr>
              <w:t>работы</w:t>
            </w:r>
            <w:r w:rsidRPr="001075B9">
              <w:rPr>
                <w:sz w:val="24"/>
                <w:szCs w:val="24"/>
              </w:rPr>
              <w:tab/>
            </w:r>
            <w:r w:rsidRPr="001075B9">
              <w:rPr>
                <w:spacing w:val="-6"/>
                <w:sz w:val="24"/>
                <w:szCs w:val="24"/>
              </w:rPr>
              <w:t xml:space="preserve">или </w:t>
            </w:r>
            <w:r w:rsidRPr="001075B9">
              <w:rPr>
                <w:spacing w:val="-2"/>
                <w:sz w:val="24"/>
                <w:szCs w:val="24"/>
              </w:rPr>
              <w:t>наставничества</w:t>
            </w:r>
          </w:p>
          <w:p w:rsidR="007A20C7" w:rsidRPr="001075B9" w:rsidRDefault="007A20C7" w:rsidP="007A20C7">
            <w:pPr>
              <w:pStyle w:val="TableParagraph"/>
              <w:ind w:left="313"/>
              <w:rPr>
                <w:sz w:val="24"/>
                <w:szCs w:val="24"/>
              </w:rPr>
            </w:pPr>
            <w:r w:rsidRPr="001075B9">
              <w:rPr>
                <w:spacing w:val="-2"/>
                <w:sz w:val="24"/>
                <w:szCs w:val="24"/>
              </w:rPr>
              <w:t>в</w:t>
            </w:r>
            <w:r w:rsidRPr="001075B9">
              <w:rPr>
                <w:spacing w:val="-15"/>
                <w:sz w:val="24"/>
                <w:szCs w:val="24"/>
              </w:rPr>
              <w:t xml:space="preserve"> </w:t>
            </w:r>
            <w:r w:rsidRPr="001075B9">
              <w:rPr>
                <w:spacing w:val="-2"/>
                <w:sz w:val="24"/>
                <w:szCs w:val="24"/>
              </w:rPr>
              <w:t>образовательной организации</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color w:val="232323"/>
                <w:spacing w:val="-2"/>
                <w:sz w:val="24"/>
                <w:szCs w:val="24"/>
              </w:rPr>
              <w:t>НОЯБРЬ</w:t>
            </w:r>
          </w:p>
        </w:tc>
      </w:tr>
      <w:tr w:rsidR="007A20C7" w:rsidRPr="001075B9" w:rsidTr="007A20C7">
        <w:trPr>
          <w:trHeight w:val="472"/>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4"/>
                <w:sz w:val="24"/>
                <w:szCs w:val="24"/>
              </w:rPr>
              <w:t xml:space="preserve"> </w:t>
            </w:r>
            <w:r w:rsidRPr="001075B9">
              <w:rPr>
                <w:b/>
                <w:sz w:val="24"/>
                <w:szCs w:val="24"/>
              </w:rPr>
              <w:t>образовательных</w:t>
            </w:r>
            <w:r w:rsidRPr="001075B9">
              <w:rPr>
                <w:b/>
                <w:spacing w:val="-9"/>
                <w:sz w:val="24"/>
                <w:szCs w:val="24"/>
              </w:rPr>
              <w:t xml:space="preserve"> </w:t>
            </w:r>
            <w:r w:rsidRPr="001075B9">
              <w:rPr>
                <w:b/>
                <w:sz w:val="24"/>
                <w:szCs w:val="24"/>
              </w:rPr>
              <w:t>результатов</w:t>
            </w:r>
            <w:r w:rsidRPr="001075B9">
              <w:rPr>
                <w:b/>
                <w:spacing w:val="-8"/>
                <w:sz w:val="24"/>
                <w:szCs w:val="24"/>
              </w:rPr>
              <w:t xml:space="preserve"> </w:t>
            </w:r>
            <w:r w:rsidRPr="001075B9">
              <w:rPr>
                <w:b/>
                <w:spacing w:val="-2"/>
                <w:sz w:val="24"/>
                <w:szCs w:val="24"/>
              </w:rPr>
              <w:t>обучающихся</w:t>
            </w:r>
          </w:p>
        </w:tc>
      </w:tr>
    </w:tbl>
    <w:p w:rsidR="007A20C7" w:rsidRPr="001075B9" w:rsidRDefault="007A20C7" w:rsidP="007A20C7">
      <w:pPr>
        <w:pStyle w:val="TableParagraph"/>
        <w:rPr>
          <w:b/>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3254"/>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747"/>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работы </w:t>
            </w:r>
            <w:r w:rsidRPr="001075B9">
              <w:rPr>
                <w:sz w:val="24"/>
                <w:szCs w:val="24"/>
              </w:rPr>
              <w:t>по формированию</w:t>
            </w:r>
          </w:p>
          <w:p w:rsidR="007A20C7" w:rsidRPr="001075B9" w:rsidRDefault="007A20C7" w:rsidP="007A20C7">
            <w:pPr>
              <w:pStyle w:val="TableParagraph"/>
              <w:ind w:left="312" w:right="157"/>
              <w:rPr>
                <w:sz w:val="24"/>
                <w:szCs w:val="24"/>
              </w:rPr>
            </w:pPr>
            <w:r w:rsidRPr="001075B9">
              <w:rPr>
                <w:sz w:val="24"/>
                <w:szCs w:val="24"/>
              </w:rPr>
              <w:t xml:space="preserve">и развитию </w:t>
            </w:r>
            <w:r w:rsidRPr="001075B9">
              <w:rPr>
                <w:spacing w:val="-4"/>
                <w:sz w:val="24"/>
                <w:szCs w:val="24"/>
              </w:rPr>
              <w:t xml:space="preserve">функциональной </w:t>
            </w:r>
            <w:r w:rsidRPr="001075B9">
              <w:rPr>
                <w:spacing w:val="-2"/>
                <w:sz w:val="24"/>
                <w:szCs w:val="24"/>
              </w:rPr>
              <w:t>грамотности</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642"/>
              </w:tabs>
              <w:ind w:left="304"/>
              <w:jc w:val="both"/>
              <w:rPr>
                <w:sz w:val="24"/>
                <w:szCs w:val="24"/>
              </w:rPr>
            </w:pPr>
            <w:r w:rsidRPr="001075B9">
              <w:rPr>
                <w:spacing w:val="-2"/>
                <w:sz w:val="24"/>
                <w:szCs w:val="24"/>
              </w:rPr>
              <w:t>Организовать</w:t>
            </w:r>
            <w:r w:rsidRPr="001075B9">
              <w:rPr>
                <w:sz w:val="24"/>
                <w:szCs w:val="24"/>
              </w:rPr>
              <w:tab/>
              <w:t>и</w:t>
            </w:r>
            <w:r w:rsidRPr="001075B9">
              <w:rPr>
                <w:spacing w:val="3"/>
                <w:sz w:val="24"/>
                <w:szCs w:val="24"/>
              </w:rPr>
              <w:t xml:space="preserve"> </w:t>
            </w:r>
            <w:r w:rsidRPr="001075B9">
              <w:rPr>
                <w:spacing w:val="-2"/>
                <w:sz w:val="24"/>
                <w:szCs w:val="24"/>
              </w:rPr>
              <w:t>провести</w:t>
            </w:r>
          </w:p>
          <w:p w:rsidR="007A20C7" w:rsidRPr="001075B9" w:rsidRDefault="007A20C7" w:rsidP="007A20C7">
            <w:pPr>
              <w:pStyle w:val="TableParagraph"/>
              <w:tabs>
                <w:tab w:val="left" w:pos="2354"/>
                <w:tab w:val="left" w:pos="3065"/>
              </w:tabs>
              <w:ind w:left="314" w:right="50"/>
              <w:jc w:val="both"/>
              <w:rPr>
                <w:sz w:val="24"/>
                <w:szCs w:val="24"/>
              </w:rPr>
            </w:pPr>
            <w:r w:rsidRPr="001075B9">
              <w:rPr>
                <w:spacing w:val="-2"/>
                <w:sz w:val="24"/>
                <w:szCs w:val="24"/>
              </w:rPr>
              <w:t>практическую</w:t>
            </w:r>
            <w:r w:rsidRPr="001075B9">
              <w:rPr>
                <w:sz w:val="24"/>
                <w:szCs w:val="24"/>
              </w:rPr>
              <w:tab/>
            </w:r>
            <w:r w:rsidRPr="001075B9">
              <w:rPr>
                <w:sz w:val="24"/>
                <w:szCs w:val="24"/>
              </w:rPr>
              <w:tab/>
            </w:r>
            <w:r w:rsidRPr="001075B9">
              <w:rPr>
                <w:spacing w:val="-2"/>
                <w:sz w:val="24"/>
                <w:szCs w:val="24"/>
              </w:rPr>
              <w:t xml:space="preserve">работу </w:t>
            </w:r>
            <w:r w:rsidRPr="001075B9">
              <w:rPr>
                <w:sz w:val="24"/>
                <w:szCs w:val="24"/>
              </w:rPr>
              <w:t>в сочетании</w:t>
            </w:r>
            <w:r w:rsidRPr="001075B9">
              <w:rPr>
                <w:sz w:val="24"/>
                <w:szCs w:val="24"/>
              </w:rPr>
              <w:tab/>
              <w:t>с</w:t>
            </w:r>
            <w:r w:rsidRPr="001075B9">
              <w:rPr>
                <w:spacing w:val="-15"/>
                <w:sz w:val="24"/>
                <w:szCs w:val="24"/>
              </w:rPr>
              <w:t xml:space="preserve"> </w:t>
            </w:r>
            <w:r w:rsidRPr="001075B9">
              <w:rPr>
                <w:sz w:val="24"/>
                <w:szCs w:val="24"/>
              </w:rPr>
              <w:t>письменной (компьютеризованной) частью для проверки цифровой грамотности в 7-х и 9-х классах</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1535"/>
                <w:tab w:val="left" w:pos="1780"/>
                <w:tab w:val="left" w:pos="1929"/>
                <w:tab w:val="left" w:pos="2111"/>
                <w:tab w:val="left" w:pos="2320"/>
                <w:tab w:val="left" w:pos="2383"/>
              </w:tabs>
              <w:ind w:left="313" w:right="62" w:hanging="10"/>
              <w:rPr>
                <w:sz w:val="24"/>
                <w:szCs w:val="24"/>
              </w:rPr>
            </w:pPr>
            <w:r w:rsidRPr="001075B9">
              <w:rPr>
                <w:sz w:val="24"/>
                <w:szCs w:val="24"/>
              </w:rPr>
              <w:t>Итоги</w:t>
            </w:r>
            <w:r w:rsidRPr="001075B9">
              <w:rPr>
                <w:spacing w:val="40"/>
                <w:sz w:val="24"/>
                <w:szCs w:val="24"/>
              </w:rPr>
              <w:t xml:space="preserve"> </w:t>
            </w:r>
            <w:r w:rsidRPr="001075B9">
              <w:rPr>
                <w:sz w:val="24"/>
                <w:szCs w:val="24"/>
              </w:rPr>
              <w:t>проведения</w:t>
            </w:r>
            <w:r w:rsidRPr="001075B9">
              <w:rPr>
                <w:spacing w:val="40"/>
                <w:sz w:val="24"/>
                <w:szCs w:val="24"/>
              </w:rPr>
              <w:t xml:space="preserve"> </w:t>
            </w:r>
            <w:r w:rsidRPr="001075B9">
              <w:rPr>
                <w:sz w:val="24"/>
                <w:szCs w:val="24"/>
              </w:rPr>
              <w:t>и</w:t>
            </w:r>
            <w:r w:rsidRPr="001075B9">
              <w:rPr>
                <w:spacing w:val="-1"/>
                <w:sz w:val="24"/>
                <w:szCs w:val="24"/>
              </w:rPr>
              <w:t xml:space="preserve"> </w:t>
            </w:r>
            <w:r w:rsidRPr="001075B9">
              <w:rPr>
                <w:sz w:val="24"/>
                <w:szCs w:val="24"/>
              </w:rPr>
              <w:t xml:space="preserve">анализ </w:t>
            </w:r>
            <w:r w:rsidRPr="001075B9">
              <w:rPr>
                <w:spacing w:val="-2"/>
                <w:sz w:val="24"/>
                <w:szCs w:val="24"/>
              </w:rPr>
              <w:t>результатов</w:t>
            </w:r>
            <w:r w:rsidRPr="001075B9">
              <w:rPr>
                <w:sz w:val="24"/>
                <w:szCs w:val="24"/>
              </w:rPr>
              <w:tab/>
            </w:r>
            <w:r w:rsidRPr="001075B9">
              <w:rPr>
                <w:sz w:val="24"/>
                <w:szCs w:val="24"/>
              </w:rPr>
              <w:tab/>
            </w:r>
            <w:r w:rsidRPr="001075B9">
              <w:rPr>
                <w:sz w:val="24"/>
                <w:szCs w:val="24"/>
              </w:rPr>
              <w:tab/>
            </w:r>
            <w:r w:rsidRPr="001075B9">
              <w:rPr>
                <w:sz w:val="24"/>
                <w:szCs w:val="24"/>
              </w:rPr>
              <w:tab/>
            </w:r>
            <w:r w:rsidRPr="001075B9">
              <w:rPr>
                <w:sz w:val="24"/>
                <w:szCs w:val="24"/>
              </w:rPr>
              <w:tab/>
            </w:r>
            <w:r w:rsidRPr="001075B9">
              <w:rPr>
                <w:spacing w:val="-4"/>
                <w:sz w:val="24"/>
                <w:szCs w:val="24"/>
              </w:rPr>
              <w:t xml:space="preserve">отражены </w:t>
            </w:r>
            <w:r w:rsidRPr="001075B9">
              <w:rPr>
                <w:sz w:val="24"/>
                <w:szCs w:val="24"/>
              </w:rPr>
              <w:t>в справке</w:t>
            </w:r>
            <w:r w:rsidRPr="001075B9">
              <w:rPr>
                <w:sz w:val="24"/>
                <w:szCs w:val="24"/>
              </w:rPr>
              <w:tab/>
            </w:r>
            <w:r w:rsidRPr="001075B9">
              <w:rPr>
                <w:sz w:val="24"/>
                <w:szCs w:val="24"/>
              </w:rPr>
              <w:tab/>
            </w:r>
            <w:r w:rsidRPr="001075B9">
              <w:rPr>
                <w:spacing w:val="-2"/>
                <w:sz w:val="24"/>
                <w:szCs w:val="24"/>
              </w:rPr>
              <w:t>по</w:t>
            </w:r>
            <w:r w:rsidRPr="001075B9">
              <w:rPr>
                <w:spacing w:val="-15"/>
                <w:sz w:val="24"/>
                <w:szCs w:val="24"/>
              </w:rPr>
              <w:t xml:space="preserve"> </w:t>
            </w:r>
            <w:r w:rsidRPr="001075B9">
              <w:rPr>
                <w:spacing w:val="-2"/>
                <w:sz w:val="24"/>
                <w:szCs w:val="24"/>
              </w:rPr>
              <w:t>результатам проведения</w:t>
            </w:r>
            <w:r w:rsidRPr="001075B9">
              <w:rPr>
                <w:sz w:val="24"/>
                <w:szCs w:val="24"/>
              </w:rPr>
              <w:tab/>
            </w:r>
            <w:r w:rsidRPr="001075B9">
              <w:rPr>
                <w:sz w:val="24"/>
                <w:szCs w:val="24"/>
              </w:rPr>
              <w:tab/>
            </w:r>
            <w:r w:rsidRPr="001075B9">
              <w:rPr>
                <w:sz w:val="24"/>
                <w:szCs w:val="24"/>
              </w:rPr>
              <w:tab/>
            </w:r>
            <w:r w:rsidRPr="001075B9">
              <w:rPr>
                <w:spacing w:val="-2"/>
                <w:sz w:val="24"/>
                <w:szCs w:val="24"/>
              </w:rPr>
              <w:t>практической работы</w:t>
            </w:r>
            <w:r w:rsidRPr="001075B9">
              <w:rPr>
                <w:sz w:val="24"/>
                <w:szCs w:val="24"/>
              </w:rPr>
              <w:tab/>
            </w:r>
            <w:r w:rsidRPr="001075B9">
              <w:rPr>
                <w:sz w:val="24"/>
                <w:szCs w:val="24"/>
              </w:rPr>
              <w:tab/>
            </w:r>
            <w:r w:rsidRPr="001075B9">
              <w:rPr>
                <w:sz w:val="24"/>
                <w:szCs w:val="24"/>
              </w:rPr>
              <w:tab/>
            </w:r>
            <w:r w:rsidRPr="001075B9">
              <w:rPr>
                <w:sz w:val="24"/>
                <w:szCs w:val="24"/>
              </w:rPr>
              <w:tab/>
            </w:r>
            <w:r w:rsidRPr="001075B9">
              <w:rPr>
                <w:spacing w:val="-2"/>
                <w:sz w:val="24"/>
                <w:szCs w:val="24"/>
              </w:rPr>
              <w:t>в</w:t>
            </w:r>
            <w:r w:rsidRPr="001075B9">
              <w:rPr>
                <w:spacing w:val="-17"/>
                <w:sz w:val="24"/>
                <w:szCs w:val="24"/>
              </w:rPr>
              <w:t xml:space="preserve"> </w:t>
            </w:r>
            <w:r w:rsidRPr="001075B9">
              <w:rPr>
                <w:spacing w:val="-2"/>
                <w:sz w:val="24"/>
                <w:szCs w:val="24"/>
              </w:rPr>
              <w:t xml:space="preserve">сочетании </w:t>
            </w:r>
            <w:r w:rsidRPr="001075B9">
              <w:rPr>
                <w:sz w:val="24"/>
                <w:szCs w:val="24"/>
              </w:rPr>
              <w:t xml:space="preserve">с письменной </w:t>
            </w:r>
            <w:r w:rsidRPr="001075B9">
              <w:rPr>
                <w:spacing w:val="-2"/>
                <w:sz w:val="24"/>
                <w:szCs w:val="24"/>
              </w:rPr>
              <w:t>(компьютеризованной) частью</w:t>
            </w:r>
            <w:r w:rsidRPr="001075B9">
              <w:rPr>
                <w:sz w:val="24"/>
                <w:szCs w:val="24"/>
              </w:rPr>
              <w:tab/>
            </w:r>
            <w:r w:rsidRPr="001075B9">
              <w:rPr>
                <w:spacing w:val="-4"/>
                <w:sz w:val="24"/>
                <w:szCs w:val="24"/>
              </w:rPr>
              <w:t>для</w:t>
            </w:r>
            <w:r w:rsidRPr="001075B9">
              <w:rPr>
                <w:sz w:val="24"/>
                <w:szCs w:val="24"/>
              </w:rPr>
              <w:tab/>
            </w:r>
            <w:r w:rsidRPr="001075B9">
              <w:rPr>
                <w:sz w:val="24"/>
                <w:szCs w:val="24"/>
              </w:rPr>
              <w:tab/>
            </w:r>
            <w:r w:rsidRPr="001075B9">
              <w:rPr>
                <w:sz w:val="24"/>
                <w:szCs w:val="24"/>
              </w:rPr>
              <w:tab/>
            </w:r>
            <w:r w:rsidRPr="001075B9">
              <w:rPr>
                <w:sz w:val="24"/>
                <w:szCs w:val="24"/>
              </w:rPr>
              <w:tab/>
            </w:r>
            <w:r w:rsidRPr="001075B9">
              <w:rPr>
                <w:spacing w:val="-4"/>
                <w:sz w:val="24"/>
                <w:szCs w:val="24"/>
              </w:rPr>
              <w:t xml:space="preserve">проверки </w:t>
            </w:r>
            <w:r w:rsidRPr="001075B9">
              <w:rPr>
                <w:sz w:val="24"/>
                <w:szCs w:val="24"/>
              </w:rPr>
              <w:t>цифровой грамотности в 7-х и 9-х классах</w:t>
            </w:r>
          </w:p>
        </w:tc>
      </w:tr>
      <w:tr w:rsidR="007A20C7" w:rsidRPr="001075B9" w:rsidTr="007A20C7">
        <w:trPr>
          <w:trHeight w:val="2635"/>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46" w:hanging="12"/>
              <w:jc w:val="both"/>
              <w:rPr>
                <w:sz w:val="24"/>
                <w:szCs w:val="24"/>
              </w:rPr>
            </w:pPr>
            <w:r w:rsidRPr="001075B9">
              <w:rPr>
                <w:sz w:val="24"/>
                <w:szCs w:val="24"/>
              </w:rPr>
              <w:t>Организация работы с высокомотивирова нными учениками</w:t>
            </w:r>
          </w:p>
        </w:tc>
        <w:tc>
          <w:tcPr>
            <w:tcW w:w="3831" w:type="dxa"/>
          </w:tcPr>
          <w:p w:rsidR="007A20C7" w:rsidRPr="001075B9" w:rsidRDefault="007A20C7" w:rsidP="007A20C7">
            <w:pPr>
              <w:pStyle w:val="TableParagraph"/>
              <w:ind w:left="314" w:right="70" w:hanging="10"/>
              <w:rPr>
                <w:sz w:val="24"/>
                <w:szCs w:val="24"/>
              </w:rPr>
            </w:pPr>
            <w:r w:rsidRPr="001075B9">
              <w:rPr>
                <w:spacing w:val="-4"/>
                <w:sz w:val="24"/>
                <w:szCs w:val="24"/>
              </w:rPr>
              <w:t xml:space="preserve">Проанализировать </w:t>
            </w:r>
            <w:r w:rsidRPr="001075B9">
              <w:rPr>
                <w:spacing w:val="-2"/>
                <w:sz w:val="24"/>
                <w:szCs w:val="24"/>
              </w:rPr>
              <w:t>индивидуальные</w:t>
            </w:r>
          </w:p>
          <w:p w:rsidR="007A20C7" w:rsidRPr="001075B9" w:rsidRDefault="007A20C7" w:rsidP="007A20C7">
            <w:pPr>
              <w:pStyle w:val="TableParagraph"/>
              <w:tabs>
                <w:tab w:val="left" w:pos="1730"/>
                <w:tab w:val="left" w:pos="1764"/>
                <w:tab w:val="left" w:pos="2602"/>
                <w:tab w:val="left" w:pos="2964"/>
                <w:tab w:val="left" w:pos="3094"/>
              </w:tabs>
              <w:ind w:left="314" w:right="64"/>
              <w:rPr>
                <w:sz w:val="24"/>
                <w:szCs w:val="24"/>
              </w:rPr>
            </w:pPr>
            <w:r w:rsidRPr="001075B9">
              <w:rPr>
                <w:spacing w:val="-2"/>
                <w:sz w:val="24"/>
                <w:szCs w:val="24"/>
              </w:rPr>
              <w:t>образовательные</w:t>
            </w:r>
            <w:r w:rsidRPr="001075B9">
              <w:rPr>
                <w:sz w:val="24"/>
                <w:szCs w:val="24"/>
              </w:rPr>
              <w:tab/>
            </w:r>
            <w:r w:rsidRPr="001075B9">
              <w:rPr>
                <w:spacing w:val="-2"/>
                <w:sz w:val="24"/>
                <w:szCs w:val="24"/>
              </w:rPr>
              <w:t>траектории высокомотивированных учеников.</w:t>
            </w:r>
            <w:r w:rsidRPr="001075B9">
              <w:rPr>
                <w:sz w:val="24"/>
                <w:szCs w:val="24"/>
              </w:rPr>
              <w:tab/>
            </w:r>
            <w:r w:rsidRPr="001075B9">
              <w:rPr>
                <w:spacing w:val="-2"/>
                <w:sz w:val="24"/>
                <w:szCs w:val="24"/>
              </w:rPr>
              <w:t>Посетить</w:t>
            </w:r>
            <w:r w:rsidRPr="001075B9">
              <w:rPr>
                <w:sz w:val="24"/>
                <w:szCs w:val="24"/>
              </w:rPr>
              <w:tab/>
            </w:r>
            <w:r w:rsidRPr="001075B9">
              <w:rPr>
                <w:sz w:val="24"/>
                <w:szCs w:val="24"/>
              </w:rPr>
              <w:tab/>
            </w:r>
            <w:r w:rsidRPr="001075B9">
              <w:rPr>
                <w:spacing w:val="-4"/>
                <w:sz w:val="24"/>
                <w:szCs w:val="24"/>
              </w:rPr>
              <w:t xml:space="preserve">уроки, </w:t>
            </w:r>
            <w:r w:rsidRPr="001075B9">
              <w:rPr>
                <w:sz w:val="24"/>
                <w:szCs w:val="24"/>
              </w:rPr>
              <w:t>проверить, как</w:t>
            </w:r>
            <w:r w:rsidRPr="001075B9">
              <w:rPr>
                <w:sz w:val="24"/>
                <w:szCs w:val="24"/>
              </w:rPr>
              <w:tab/>
            </w:r>
            <w:r w:rsidRPr="001075B9">
              <w:rPr>
                <w:spacing w:val="-2"/>
                <w:sz w:val="24"/>
                <w:szCs w:val="24"/>
              </w:rPr>
              <w:t>педагоги включили</w:t>
            </w:r>
            <w:r w:rsidRPr="001075B9">
              <w:rPr>
                <w:sz w:val="24"/>
                <w:szCs w:val="24"/>
              </w:rPr>
              <w:tab/>
            </w:r>
            <w:r w:rsidRPr="001075B9">
              <w:rPr>
                <w:sz w:val="24"/>
                <w:szCs w:val="24"/>
              </w:rPr>
              <w:tab/>
              <w:t>в уроки</w:t>
            </w:r>
            <w:r w:rsidRPr="001075B9">
              <w:rPr>
                <w:sz w:val="24"/>
                <w:szCs w:val="24"/>
              </w:rPr>
              <w:tab/>
            </w:r>
            <w:r w:rsidRPr="001075B9">
              <w:rPr>
                <w:sz w:val="24"/>
                <w:szCs w:val="24"/>
              </w:rPr>
              <w:tab/>
            </w:r>
            <w:r w:rsidRPr="001075B9">
              <w:rPr>
                <w:spacing w:val="-4"/>
                <w:sz w:val="24"/>
                <w:szCs w:val="24"/>
              </w:rPr>
              <w:t xml:space="preserve">задания </w:t>
            </w:r>
            <w:r w:rsidRPr="001075B9">
              <w:rPr>
                <w:sz w:val="24"/>
                <w:szCs w:val="24"/>
              </w:rPr>
              <w:t>олимпиадного цикла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1125"/>
                <w:tab w:val="left" w:pos="2397"/>
                <w:tab w:val="left" w:pos="2601"/>
              </w:tabs>
              <w:ind w:left="313" w:right="58" w:hanging="10"/>
              <w:rPr>
                <w:sz w:val="24"/>
                <w:szCs w:val="24"/>
              </w:rPr>
            </w:pPr>
            <w:r w:rsidRPr="001075B9">
              <w:rPr>
                <w:sz w:val="24"/>
                <w:szCs w:val="24"/>
              </w:rPr>
              <w:t>Контроль</w:t>
            </w:r>
            <w:r w:rsidRPr="001075B9">
              <w:rPr>
                <w:spacing w:val="40"/>
                <w:sz w:val="24"/>
                <w:szCs w:val="24"/>
              </w:rPr>
              <w:t xml:space="preserve"> </w:t>
            </w:r>
            <w:r w:rsidRPr="001075B9">
              <w:rPr>
                <w:sz w:val="24"/>
                <w:szCs w:val="24"/>
              </w:rPr>
              <w:t>работы</w:t>
            </w:r>
            <w:r w:rsidRPr="001075B9">
              <w:rPr>
                <w:spacing w:val="40"/>
                <w:sz w:val="24"/>
                <w:szCs w:val="24"/>
              </w:rPr>
              <w:t xml:space="preserve"> </w:t>
            </w:r>
            <w:r w:rsidRPr="001075B9">
              <w:rPr>
                <w:sz w:val="24"/>
                <w:szCs w:val="24"/>
              </w:rPr>
              <w:t xml:space="preserve">педагогов с высокомотивированными </w:t>
            </w:r>
            <w:r w:rsidRPr="001075B9">
              <w:rPr>
                <w:spacing w:val="-2"/>
                <w:sz w:val="24"/>
                <w:szCs w:val="24"/>
              </w:rPr>
              <w:t>учениками</w:t>
            </w:r>
            <w:r w:rsidRPr="001075B9">
              <w:rPr>
                <w:spacing w:val="-8"/>
                <w:sz w:val="24"/>
                <w:szCs w:val="24"/>
              </w:rPr>
              <w:t xml:space="preserve"> </w:t>
            </w:r>
            <w:r w:rsidRPr="001075B9">
              <w:rPr>
                <w:spacing w:val="-2"/>
                <w:sz w:val="24"/>
                <w:szCs w:val="24"/>
              </w:rPr>
              <w:t>отражен</w:t>
            </w:r>
            <w:r w:rsidRPr="001075B9">
              <w:rPr>
                <w:spacing w:val="-11"/>
                <w:sz w:val="24"/>
                <w:szCs w:val="24"/>
              </w:rPr>
              <w:t xml:space="preserve"> </w:t>
            </w:r>
            <w:r w:rsidRPr="001075B9">
              <w:rPr>
                <w:spacing w:val="-2"/>
                <w:sz w:val="24"/>
                <w:szCs w:val="24"/>
              </w:rPr>
              <w:t>в</w:t>
            </w:r>
            <w:r w:rsidRPr="001075B9">
              <w:rPr>
                <w:spacing w:val="-12"/>
                <w:sz w:val="24"/>
                <w:szCs w:val="24"/>
              </w:rPr>
              <w:t xml:space="preserve"> </w:t>
            </w:r>
            <w:r w:rsidRPr="001075B9">
              <w:rPr>
                <w:spacing w:val="-2"/>
                <w:sz w:val="24"/>
                <w:szCs w:val="24"/>
              </w:rPr>
              <w:t xml:space="preserve">справке </w:t>
            </w:r>
            <w:r w:rsidRPr="001075B9">
              <w:rPr>
                <w:spacing w:val="-6"/>
                <w:sz w:val="24"/>
                <w:szCs w:val="24"/>
              </w:rPr>
              <w:t>по</w:t>
            </w:r>
            <w:r w:rsidRPr="001075B9">
              <w:rPr>
                <w:sz w:val="24"/>
                <w:szCs w:val="24"/>
              </w:rPr>
              <w:tab/>
            </w:r>
            <w:r w:rsidRPr="001075B9">
              <w:rPr>
                <w:spacing w:val="-2"/>
                <w:sz w:val="24"/>
                <w:szCs w:val="24"/>
              </w:rPr>
              <w:t>итогам</w:t>
            </w:r>
            <w:r w:rsidRPr="001075B9">
              <w:rPr>
                <w:sz w:val="24"/>
                <w:szCs w:val="24"/>
              </w:rPr>
              <w:tab/>
            </w:r>
            <w:r w:rsidRPr="001075B9">
              <w:rPr>
                <w:spacing w:val="-4"/>
                <w:sz w:val="24"/>
                <w:szCs w:val="24"/>
              </w:rPr>
              <w:t xml:space="preserve">контроля </w:t>
            </w:r>
            <w:r w:rsidRPr="001075B9">
              <w:rPr>
                <w:spacing w:val="-2"/>
                <w:sz w:val="24"/>
                <w:szCs w:val="24"/>
              </w:rPr>
              <w:t>организации</w:t>
            </w:r>
            <w:r w:rsidRPr="001075B9">
              <w:rPr>
                <w:sz w:val="24"/>
                <w:szCs w:val="24"/>
              </w:rPr>
              <w:tab/>
            </w:r>
            <w:r w:rsidRPr="001075B9">
              <w:rPr>
                <w:sz w:val="24"/>
                <w:szCs w:val="24"/>
              </w:rPr>
              <w:tab/>
            </w:r>
            <w:r w:rsidRPr="001075B9">
              <w:rPr>
                <w:spacing w:val="-4"/>
                <w:sz w:val="24"/>
                <w:szCs w:val="24"/>
              </w:rPr>
              <w:t xml:space="preserve">работы </w:t>
            </w:r>
            <w:r w:rsidRPr="001075B9">
              <w:rPr>
                <w:sz w:val="24"/>
                <w:szCs w:val="24"/>
              </w:rPr>
              <w:t xml:space="preserve">с высокомотивированными </w:t>
            </w:r>
            <w:r w:rsidRPr="001075B9">
              <w:rPr>
                <w:spacing w:val="-2"/>
                <w:sz w:val="24"/>
                <w:szCs w:val="24"/>
              </w:rPr>
              <w:t>учениками</w:t>
            </w:r>
          </w:p>
        </w:tc>
      </w:tr>
      <w:tr w:rsidR="007A20C7" w:rsidRPr="001075B9" w:rsidTr="007A20C7">
        <w:trPr>
          <w:trHeight w:val="2637"/>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819"/>
              </w:tabs>
              <w:ind w:left="312" w:right="64" w:hanging="12"/>
              <w:rPr>
                <w:sz w:val="24"/>
                <w:szCs w:val="24"/>
              </w:rPr>
            </w:pPr>
            <w:r w:rsidRPr="001075B9">
              <w:rPr>
                <w:spacing w:val="-2"/>
                <w:sz w:val="24"/>
                <w:szCs w:val="24"/>
              </w:rPr>
              <w:t>Контроль</w:t>
            </w:r>
            <w:r w:rsidRPr="001075B9">
              <w:rPr>
                <w:spacing w:val="40"/>
                <w:sz w:val="24"/>
                <w:szCs w:val="24"/>
              </w:rPr>
              <w:t xml:space="preserve"> </w:t>
            </w:r>
            <w:r w:rsidRPr="001075B9">
              <w:rPr>
                <w:spacing w:val="-2"/>
                <w:sz w:val="24"/>
                <w:szCs w:val="24"/>
              </w:rPr>
              <w:t>подготовки</w:t>
            </w:r>
            <w:r w:rsidRPr="001075B9">
              <w:rPr>
                <w:sz w:val="24"/>
                <w:szCs w:val="24"/>
              </w:rPr>
              <w:tab/>
            </w:r>
            <w:r w:rsidRPr="001075B9">
              <w:rPr>
                <w:spacing w:val="-2"/>
                <w:sz w:val="24"/>
                <w:szCs w:val="24"/>
              </w:rPr>
              <w:t>к</w:t>
            </w:r>
            <w:r w:rsidRPr="001075B9">
              <w:rPr>
                <w:spacing w:val="-14"/>
                <w:sz w:val="24"/>
                <w:szCs w:val="24"/>
              </w:rPr>
              <w:t xml:space="preserve"> </w:t>
            </w:r>
            <w:r w:rsidRPr="001075B9">
              <w:rPr>
                <w:spacing w:val="-2"/>
                <w:sz w:val="24"/>
                <w:szCs w:val="24"/>
              </w:rPr>
              <w:t xml:space="preserve">ГИА </w:t>
            </w:r>
            <w:r w:rsidRPr="001075B9">
              <w:rPr>
                <w:sz w:val="24"/>
                <w:szCs w:val="24"/>
              </w:rPr>
              <w:t>учеников,</w:t>
            </w:r>
            <w:r w:rsidRPr="001075B9">
              <w:rPr>
                <w:spacing w:val="40"/>
                <w:sz w:val="24"/>
                <w:szCs w:val="24"/>
              </w:rPr>
              <w:t xml:space="preserve"> </w:t>
            </w:r>
            <w:r w:rsidRPr="001075B9">
              <w:rPr>
                <w:sz w:val="24"/>
                <w:szCs w:val="24"/>
              </w:rPr>
              <w:t xml:space="preserve">имеющих </w:t>
            </w:r>
            <w:r w:rsidRPr="001075B9">
              <w:rPr>
                <w:spacing w:val="-2"/>
                <w:sz w:val="24"/>
                <w:szCs w:val="24"/>
              </w:rPr>
              <w:t>трудности</w:t>
            </w:r>
          </w:p>
          <w:p w:rsidR="007A20C7" w:rsidRPr="001075B9" w:rsidRDefault="007A20C7" w:rsidP="007A20C7">
            <w:pPr>
              <w:pStyle w:val="TableParagraph"/>
              <w:ind w:left="312" w:right="1108"/>
              <w:rPr>
                <w:sz w:val="24"/>
                <w:szCs w:val="24"/>
              </w:rPr>
            </w:pPr>
            <w:r w:rsidRPr="001075B9">
              <w:rPr>
                <w:spacing w:val="-2"/>
                <w:sz w:val="24"/>
                <w:szCs w:val="24"/>
              </w:rPr>
              <w:t>в</w:t>
            </w:r>
            <w:r w:rsidRPr="001075B9">
              <w:rPr>
                <w:spacing w:val="-13"/>
                <w:sz w:val="24"/>
                <w:szCs w:val="24"/>
              </w:rPr>
              <w:t xml:space="preserve"> </w:t>
            </w:r>
            <w:r w:rsidRPr="001075B9">
              <w:rPr>
                <w:spacing w:val="-2"/>
                <w:sz w:val="24"/>
                <w:szCs w:val="24"/>
              </w:rPr>
              <w:t>усвоении материала</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454"/>
                <w:tab w:val="left" w:pos="1819"/>
                <w:tab w:val="left" w:pos="2400"/>
                <w:tab w:val="left" w:pos="2702"/>
                <w:tab w:val="left" w:pos="3067"/>
              </w:tabs>
              <w:ind w:left="314" w:right="60" w:hanging="10"/>
              <w:rPr>
                <w:sz w:val="24"/>
                <w:szCs w:val="24"/>
              </w:rPr>
            </w:pPr>
            <w:r w:rsidRPr="001075B9">
              <w:rPr>
                <w:sz w:val="24"/>
                <w:szCs w:val="24"/>
              </w:rPr>
              <w:t>Посетить</w:t>
            </w:r>
            <w:r w:rsidRPr="001075B9">
              <w:rPr>
                <w:spacing w:val="40"/>
                <w:sz w:val="24"/>
                <w:szCs w:val="24"/>
              </w:rPr>
              <w:t xml:space="preserve"> </w:t>
            </w:r>
            <w:r w:rsidRPr="001075B9">
              <w:rPr>
                <w:sz w:val="24"/>
                <w:szCs w:val="24"/>
              </w:rPr>
              <w:t>уроки,</w:t>
            </w:r>
            <w:r w:rsidRPr="001075B9">
              <w:rPr>
                <w:spacing w:val="40"/>
                <w:sz w:val="24"/>
                <w:szCs w:val="24"/>
              </w:rPr>
              <w:t xml:space="preserve"> </w:t>
            </w:r>
            <w:r w:rsidRPr="001075B9">
              <w:rPr>
                <w:sz w:val="24"/>
                <w:szCs w:val="24"/>
              </w:rPr>
              <w:t>проверить,</w:t>
            </w:r>
            <w:r w:rsidRPr="001075B9">
              <w:rPr>
                <w:spacing w:val="40"/>
                <w:sz w:val="24"/>
                <w:szCs w:val="24"/>
              </w:rPr>
              <w:t xml:space="preserve"> </w:t>
            </w:r>
            <w:r w:rsidRPr="001075B9">
              <w:rPr>
                <w:sz w:val="24"/>
                <w:szCs w:val="24"/>
              </w:rPr>
              <w:t xml:space="preserve">как </w:t>
            </w:r>
            <w:r w:rsidRPr="001075B9">
              <w:rPr>
                <w:spacing w:val="-2"/>
                <w:sz w:val="24"/>
                <w:szCs w:val="24"/>
              </w:rPr>
              <w:t>педагоги</w:t>
            </w:r>
            <w:r w:rsidRPr="001075B9">
              <w:rPr>
                <w:sz w:val="24"/>
                <w:szCs w:val="24"/>
              </w:rPr>
              <w:tab/>
            </w:r>
            <w:r w:rsidRPr="001075B9">
              <w:rPr>
                <w:spacing w:val="-2"/>
                <w:sz w:val="24"/>
                <w:szCs w:val="24"/>
              </w:rPr>
              <w:t>организовали</w:t>
            </w:r>
            <w:r w:rsidRPr="001075B9">
              <w:rPr>
                <w:sz w:val="24"/>
                <w:szCs w:val="24"/>
              </w:rPr>
              <w:tab/>
            </w:r>
            <w:r w:rsidRPr="001075B9">
              <w:rPr>
                <w:spacing w:val="-4"/>
                <w:sz w:val="24"/>
                <w:szCs w:val="24"/>
              </w:rPr>
              <w:t xml:space="preserve">работу </w:t>
            </w:r>
            <w:r w:rsidRPr="001075B9">
              <w:rPr>
                <w:sz w:val="24"/>
                <w:szCs w:val="24"/>
              </w:rPr>
              <w:t xml:space="preserve">с низкомотивированными </w:t>
            </w:r>
            <w:r w:rsidRPr="001075B9">
              <w:rPr>
                <w:spacing w:val="-2"/>
                <w:sz w:val="24"/>
                <w:szCs w:val="24"/>
              </w:rPr>
              <w:t>учениками</w:t>
            </w:r>
            <w:r w:rsidRPr="001075B9">
              <w:rPr>
                <w:sz w:val="24"/>
                <w:szCs w:val="24"/>
              </w:rPr>
              <w:tab/>
            </w:r>
            <w:r w:rsidRPr="001075B9">
              <w:rPr>
                <w:sz w:val="24"/>
                <w:szCs w:val="24"/>
              </w:rPr>
              <w:tab/>
            </w:r>
            <w:r w:rsidRPr="001075B9">
              <w:rPr>
                <w:sz w:val="24"/>
                <w:szCs w:val="24"/>
              </w:rPr>
              <w:tab/>
              <w:t>и</w:t>
            </w:r>
            <w:r w:rsidRPr="001075B9">
              <w:rPr>
                <w:spacing w:val="-17"/>
                <w:sz w:val="24"/>
                <w:szCs w:val="24"/>
              </w:rPr>
              <w:t xml:space="preserve"> </w:t>
            </w:r>
            <w:r w:rsidRPr="001075B9">
              <w:rPr>
                <w:sz w:val="24"/>
                <w:szCs w:val="24"/>
              </w:rPr>
              <w:t>учениками, у которых</w:t>
            </w:r>
            <w:r w:rsidRPr="001075B9">
              <w:rPr>
                <w:sz w:val="24"/>
                <w:szCs w:val="24"/>
              </w:rPr>
              <w:tab/>
            </w:r>
            <w:r w:rsidRPr="001075B9">
              <w:rPr>
                <w:sz w:val="24"/>
                <w:szCs w:val="24"/>
              </w:rPr>
              <w:tab/>
            </w:r>
            <w:r w:rsidRPr="001075B9">
              <w:rPr>
                <w:spacing w:val="-4"/>
                <w:sz w:val="24"/>
                <w:szCs w:val="24"/>
              </w:rPr>
              <w:t>есть</w:t>
            </w:r>
            <w:r w:rsidRPr="001075B9">
              <w:rPr>
                <w:sz w:val="24"/>
                <w:szCs w:val="24"/>
              </w:rPr>
              <w:tab/>
            </w:r>
            <w:r w:rsidRPr="001075B9">
              <w:rPr>
                <w:sz w:val="24"/>
                <w:szCs w:val="24"/>
              </w:rPr>
              <w:tab/>
            </w:r>
            <w:r w:rsidRPr="001075B9">
              <w:rPr>
                <w:spacing w:val="-2"/>
                <w:sz w:val="24"/>
                <w:szCs w:val="24"/>
              </w:rPr>
              <w:t xml:space="preserve">трудности </w:t>
            </w:r>
            <w:r w:rsidRPr="001075B9">
              <w:rPr>
                <w:sz w:val="24"/>
                <w:szCs w:val="24"/>
              </w:rPr>
              <w:t>в усвоении материала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ind w:left="313" w:hanging="10"/>
              <w:rPr>
                <w:sz w:val="24"/>
                <w:szCs w:val="24"/>
              </w:rPr>
            </w:pPr>
            <w:r w:rsidRPr="001075B9">
              <w:rPr>
                <w:sz w:val="24"/>
                <w:szCs w:val="24"/>
              </w:rPr>
              <w:t>Проверка</w:t>
            </w:r>
            <w:r w:rsidRPr="001075B9">
              <w:rPr>
                <w:spacing w:val="17"/>
                <w:sz w:val="24"/>
                <w:szCs w:val="24"/>
              </w:rPr>
              <w:t xml:space="preserve"> </w:t>
            </w:r>
            <w:r w:rsidRPr="001075B9">
              <w:rPr>
                <w:sz w:val="24"/>
                <w:szCs w:val="24"/>
              </w:rPr>
              <w:t>подготовки</w:t>
            </w:r>
            <w:r w:rsidRPr="001075B9">
              <w:rPr>
                <w:spacing w:val="22"/>
                <w:sz w:val="24"/>
                <w:szCs w:val="24"/>
              </w:rPr>
              <w:t xml:space="preserve"> </w:t>
            </w:r>
            <w:r w:rsidRPr="001075B9">
              <w:rPr>
                <w:sz w:val="24"/>
                <w:szCs w:val="24"/>
              </w:rPr>
              <w:t>к</w:t>
            </w:r>
            <w:r w:rsidRPr="001075B9">
              <w:rPr>
                <w:spacing w:val="-15"/>
                <w:sz w:val="24"/>
                <w:szCs w:val="24"/>
              </w:rPr>
              <w:t xml:space="preserve"> </w:t>
            </w:r>
            <w:r w:rsidRPr="001075B9">
              <w:rPr>
                <w:sz w:val="24"/>
                <w:szCs w:val="24"/>
              </w:rPr>
              <w:t>ГИА учеников, имеющих</w:t>
            </w:r>
          </w:p>
          <w:p w:rsidR="007A20C7" w:rsidRPr="001075B9" w:rsidRDefault="007A20C7" w:rsidP="007A20C7">
            <w:pPr>
              <w:pStyle w:val="TableParagraph"/>
              <w:tabs>
                <w:tab w:val="left" w:pos="2210"/>
              </w:tabs>
              <w:ind w:left="313" w:right="63"/>
              <w:rPr>
                <w:sz w:val="24"/>
                <w:szCs w:val="24"/>
              </w:rPr>
            </w:pPr>
            <w:r w:rsidRPr="001075B9">
              <w:rPr>
                <w:spacing w:val="-2"/>
                <w:sz w:val="24"/>
                <w:szCs w:val="24"/>
              </w:rPr>
              <w:t>трудности</w:t>
            </w:r>
            <w:r w:rsidRPr="001075B9">
              <w:rPr>
                <w:sz w:val="24"/>
                <w:szCs w:val="24"/>
              </w:rPr>
              <w:tab/>
            </w:r>
            <w:r w:rsidRPr="001075B9">
              <w:rPr>
                <w:spacing w:val="-2"/>
                <w:sz w:val="24"/>
                <w:szCs w:val="24"/>
              </w:rPr>
              <w:t>в</w:t>
            </w:r>
            <w:r w:rsidRPr="001075B9">
              <w:rPr>
                <w:spacing w:val="-13"/>
                <w:sz w:val="24"/>
                <w:szCs w:val="24"/>
              </w:rPr>
              <w:t xml:space="preserve"> </w:t>
            </w:r>
            <w:r w:rsidRPr="001075B9">
              <w:rPr>
                <w:spacing w:val="-2"/>
                <w:sz w:val="24"/>
                <w:szCs w:val="24"/>
              </w:rPr>
              <w:t xml:space="preserve">усвоении </w:t>
            </w:r>
            <w:r w:rsidRPr="001075B9">
              <w:rPr>
                <w:sz w:val="24"/>
                <w:szCs w:val="24"/>
              </w:rPr>
              <w:t>материала, отражена</w:t>
            </w:r>
            <w:r w:rsidRPr="001075B9">
              <w:rPr>
                <w:spacing w:val="80"/>
                <w:sz w:val="24"/>
                <w:szCs w:val="24"/>
              </w:rPr>
              <w:t xml:space="preserve"> </w:t>
            </w:r>
            <w:r w:rsidRPr="001075B9">
              <w:rPr>
                <w:sz w:val="24"/>
                <w:szCs w:val="24"/>
              </w:rPr>
              <w:t>в</w:t>
            </w:r>
          </w:p>
          <w:p w:rsidR="007A20C7" w:rsidRPr="001075B9" w:rsidRDefault="007A20C7" w:rsidP="007A20C7">
            <w:pPr>
              <w:pStyle w:val="TableParagraph"/>
              <w:tabs>
                <w:tab w:val="left" w:pos="2599"/>
              </w:tabs>
              <w:ind w:left="313" w:right="61"/>
              <w:rPr>
                <w:sz w:val="24"/>
                <w:szCs w:val="24"/>
              </w:rPr>
            </w:pPr>
            <w:r w:rsidRPr="001075B9">
              <w:rPr>
                <w:sz w:val="24"/>
                <w:szCs w:val="24"/>
              </w:rPr>
              <w:t>справке</w:t>
            </w:r>
            <w:r w:rsidRPr="001075B9">
              <w:rPr>
                <w:spacing w:val="40"/>
                <w:sz w:val="24"/>
                <w:szCs w:val="24"/>
              </w:rPr>
              <w:t xml:space="preserve"> </w:t>
            </w:r>
            <w:r w:rsidRPr="001075B9">
              <w:rPr>
                <w:sz w:val="24"/>
                <w:szCs w:val="24"/>
              </w:rPr>
              <w:t>по</w:t>
            </w:r>
            <w:r w:rsidRPr="001075B9">
              <w:rPr>
                <w:spacing w:val="-3"/>
                <w:sz w:val="24"/>
                <w:szCs w:val="24"/>
              </w:rPr>
              <w:t xml:space="preserve"> </w:t>
            </w:r>
            <w:r w:rsidRPr="001075B9">
              <w:rPr>
                <w:sz w:val="24"/>
                <w:szCs w:val="24"/>
              </w:rPr>
              <w:t>итогам</w:t>
            </w:r>
            <w:r w:rsidRPr="001075B9">
              <w:rPr>
                <w:spacing w:val="40"/>
                <w:sz w:val="24"/>
                <w:szCs w:val="24"/>
              </w:rPr>
              <w:t xml:space="preserve"> </w:t>
            </w:r>
            <w:r w:rsidRPr="001075B9">
              <w:rPr>
                <w:sz w:val="24"/>
                <w:szCs w:val="24"/>
              </w:rPr>
              <w:t xml:space="preserve">контроля </w:t>
            </w:r>
            <w:r w:rsidRPr="001075B9">
              <w:rPr>
                <w:spacing w:val="-2"/>
                <w:sz w:val="24"/>
                <w:szCs w:val="24"/>
              </w:rPr>
              <w:t>результатов</w:t>
            </w:r>
            <w:r w:rsidRPr="001075B9">
              <w:rPr>
                <w:sz w:val="24"/>
                <w:szCs w:val="24"/>
              </w:rPr>
              <w:tab/>
            </w:r>
            <w:r w:rsidRPr="001075B9">
              <w:rPr>
                <w:spacing w:val="-4"/>
                <w:sz w:val="24"/>
                <w:szCs w:val="24"/>
              </w:rPr>
              <w:t xml:space="preserve">работы </w:t>
            </w:r>
            <w:r w:rsidRPr="001075B9">
              <w:rPr>
                <w:sz w:val="24"/>
                <w:szCs w:val="24"/>
              </w:rPr>
              <w:t>с низкомотивированными учениками 9-х, 11-х классов</w:t>
            </w:r>
          </w:p>
        </w:tc>
      </w:tr>
      <w:tr w:rsidR="007A20C7" w:rsidRPr="001075B9" w:rsidTr="007A20C7">
        <w:trPr>
          <w:trHeight w:val="1079"/>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w:t>
            </w:r>
            <w:r w:rsidRPr="001075B9">
              <w:rPr>
                <w:spacing w:val="-4"/>
                <w:sz w:val="24"/>
                <w:szCs w:val="24"/>
              </w:rPr>
              <w:t>проведения</w:t>
            </w:r>
          </w:p>
          <w:p w:rsidR="007A20C7" w:rsidRPr="001075B9" w:rsidRDefault="007A20C7" w:rsidP="007A20C7">
            <w:pPr>
              <w:pStyle w:val="TableParagraph"/>
              <w:tabs>
                <w:tab w:val="left" w:pos="1934"/>
              </w:tabs>
              <w:ind w:left="312"/>
              <w:rPr>
                <w:sz w:val="24"/>
                <w:szCs w:val="24"/>
              </w:rPr>
            </w:pPr>
            <w:r w:rsidRPr="001075B9">
              <w:rPr>
                <w:spacing w:val="-2"/>
                <w:sz w:val="24"/>
                <w:szCs w:val="24"/>
              </w:rPr>
              <w:t>школьного</w:t>
            </w:r>
            <w:r w:rsidRPr="001075B9">
              <w:rPr>
                <w:sz w:val="24"/>
                <w:szCs w:val="24"/>
              </w:rPr>
              <w:tab/>
            </w:r>
            <w:r w:rsidRPr="001075B9">
              <w:rPr>
                <w:spacing w:val="-4"/>
                <w:sz w:val="24"/>
                <w:szCs w:val="24"/>
              </w:rPr>
              <w:t>этапа</w:t>
            </w:r>
          </w:p>
        </w:tc>
        <w:tc>
          <w:tcPr>
            <w:tcW w:w="3831" w:type="dxa"/>
          </w:tcPr>
          <w:p w:rsidR="007A20C7" w:rsidRPr="001075B9" w:rsidRDefault="007A20C7" w:rsidP="007A20C7">
            <w:pPr>
              <w:pStyle w:val="TableParagraph"/>
              <w:tabs>
                <w:tab w:val="left" w:pos="1625"/>
                <w:tab w:val="left" w:pos="2962"/>
                <w:tab w:val="left" w:pos="3211"/>
              </w:tabs>
              <w:ind w:left="314" w:right="67" w:hanging="10"/>
              <w:rPr>
                <w:sz w:val="24"/>
                <w:szCs w:val="24"/>
              </w:rPr>
            </w:pPr>
            <w:r w:rsidRPr="001075B9">
              <w:rPr>
                <w:spacing w:val="-2"/>
                <w:sz w:val="24"/>
                <w:szCs w:val="24"/>
              </w:rPr>
              <w:t>Проанализировать результативность</w:t>
            </w:r>
            <w:r w:rsidRPr="001075B9">
              <w:rPr>
                <w:sz w:val="24"/>
                <w:szCs w:val="24"/>
              </w:rPr>
              <w:tab/>
            </w:r>
            <w:r w:rsidRPr="001075B9">
              <w:rPr>
                <w:spacing w:val="-4"/>
                <w:sz w:val="24"/>
                <w:szCs w:val="24"/>
              </w:rPr>
              <w:t xml:space="preserve">участия </w:t>
            </w:r>
            <w:r w:rsidRPr="001075B9">
              <w:rPr>
                <w:spacing w:val="-2"/>
                <w:sz w:val="24"/>
                <w:szCs w:val="24"/>
              </w:rPr>
              <w:t>учеников</w:t>
            </w:r>
            <w:r w:rsidRPr="001075B9">
              <w:rPr>
                <w:sz w:val="24"/>
                <w:szCs w:val="24"/>
              </w:rPr>
              <w:tab/>
              <w:t>в</w:t>
            </w:r>
            <w:r w:rsidRPr="001075B9">
              <w:rPr>
                <w:spacing w:val="-1"/>
                <w:sz w:val="24"/>
                <w:szCs w:val="24"/>
              </w:rPr>
              <w:t xml:space="preserve"> </w:t>
            </w:r>
            <w:r w:rsidRPr="001075B9">
              <w:rPr>
                <w:spacing w:val="-2"/>
                <w:sz w:val="24"/>
                <w:szCs w:val="24"/>
              </w:rPr>
              <w:t>школьном</w:t>
            </w:r>
            <w:r w:rsidRPr="001075B9">
              <w:rPr>
                <w:sz w:val="24"/>
                <w:szCs w:val="24"/>
              </w:rPr>
              <w:tab/>
            </w:r>
            <w:r w:rsidRPr="001075B9">
              <w:rPr>
                <w:sz w:val="24"/>
                <w:szCs w:val="24"/>
              </w:rPr>
              <w:tab/>
            </w:r>
            <w:r w:rsidRPr="001075B9">
              <w:rPr>
                <w:spacing w:val="-6"/>
                <w:sz w:val="24"/>
                <w:szCs w:val="24"/>
              </w:rPr>
              <w:t>этапе</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ind w:left="315" w:hanging="12"/>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 xml:space="preserve">УВР, </w:t>
            </w:r>
            <w:r w:rsidRPr="001075B9">
              <w:rPr>
                <w:sz w:val="24"/>
                <w:szCs w:val="24"/>
              </w:rPr>
              <w:t>руководители ШМО</w:t>
            </w:r>
          </w:p>
        </w:tc>
        <w:tc>
          <w:tcPr>
            <w:tcW w:w="3400" w:type="dxa"/>
          </w:tcPr>
          <w:p w:rsidR="007A20C7" w:rsidRPr="001075B9" w:rsidRDefault="007A20C7" w:rsidP="007A20C7">
            <w:pPr>
              <w:pStyle w:val="TableParagraph"/>
              <w:tabs>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w:t>
            </w:r>
            <w:r w:rsidRPr="001075B9">
              <w:rPr>
                <w:spacing w:val="80"/>
                <w:sz w:val="24"/>
                <w:szCs w:val="24"/>
              </w:rPr>
              <w:t xml:space="preserve"> </w:t>
            </w:r>
            <w:r w:rsidRPr="001075B9">
              <w:rPr>
                <w:sz w:val="24"/>
                <w:szCs w:val="24"/>
              </w:rPr>
              <w:t>школьного</w:t>
            </w:r>
            <w:r w:rsidRPr="001075B9">
              <w:rPr>
                <w:spacing w:val="80"/>
                <w:sz w:val="24"/>
                <w:szCs w:val="24"/>
              </w:rPr>
              <w:t xml:space="preserve"> </w:t>
            </w:r>
            <w:r w:rsidRPr="001075B9">
              <w:rPr>
                <w:sz w:val="24"/>
                <w:szCs w:val="24"/>
              </w:rPr>
              <w:t>этапа</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088"/>
        </w:trPr>
        <w:tc>
          <w:tcPr>
            <w:tcW w:w="2549" w:type="dxa"/>
          </w:tcPr>
          <w:p w:rsidR="007A20C7" w:rsidRPr="001075B9" w:rsidRDefault="007A20C7" w:rsidP="007A20C7">
            <w:pPr>
              <w:pStyle w:val="TableParagraph"/>
              <w:ind w:left="312" w:right="157"/>
              <w:rPr>
                <w:sz w:val="24"/>
                <w:szCs w:val="24"/>
              </w:rPr>
            </w:pPr>
            <w:r w:rsidRPr="001075B9">
              <w:rPr>
                <w:spacing w:val="-4"/>
                <w:sz w:val="24"/>
                <w:szCs w:val="24"/>
              </w:rPr>
              <w:t xml:space="preserve">Всероссийской </w:t>
            </w:r>
            <w:r w:rsidRPr="001075B9">
              <w:rPr>
                <w:spacing w:val="-2"/>
                <w:sz w:val="24"/>
                <w:szCs w:val="24"/>
              </w:rPr>
              <w:t>олимпиады школьников</w:t>
            </w:r>
          </w:p>
        </w:tc>
        <w:tc>
          <w:tcPr>
            <w:tcW w:w="3831" w:type="dxa"/>
          </w:tcPr>
          <w:p w:rsidR="007A20C7" w:rsidRPr="001075B9" w:rsidRDefault="007A20C7" w:rsidP="007A20C7">
            <w:pPr>
              <w:pStyle w:val="TableParagraph"/>
              <w:tabs>
                <w:tab w:val="left" w:pos="2592"/>
              </w:tabs>
              <w:ind w:left="314"/>
              <w:rPr>
                <w:sz w:val="24"/>
                <w:szCs w:val="24"/>
              </w:rPr>
            </w:pPr>
            <w:r w:rsidRPr="001075B9">
              <w:rPr>
                <w:spacing w:val="-2"/>
                <w:sz w:val="24"/>
                <w:szCs w:val="24"/>
              </w:rPr>
              <w:t>Всероссийской</w:t>
            </w:r>
            <w:r w:rsidRPr="001075B9">
              <w:rPr>
                <w:sz w:val="24"/>
                <w:szCs w:val="24"/>
              </w:rPr>
              <w:tab/>
            </w:r>
            <w:r w:rsidRPr="001075B9">
              <w:rPr>
                <w:spacing w:val="-2"/>
                <w:sz w:val="24"/>
                <w:szCs w:val="24"/>
              </w:rPr>
              <w:t>олимпиады</w:t>
            </w:r>
          </w:p>
          <w:p w:rsidR="007A20C7" w:rsidRPr="001075B9" w:rsidRDefault="007A20C7" w:rsidP="007A20C7">
            <w:pPr>
              <w:pStyle w:val="TableParagraph"/>
              <w:tabs>
                <w:tab w:val="left" w:pos="2539"/>
              </w:tabs>
              <w:ind w:left="314" w:right="71"/>
              <w:rPr>
                <w:sz w:val="24"/>
                <w:szCs w:val="24"/>
              </w:rPr>
            </w:pPr>
            <w:r w:rsidRPr="001075B9">
              <w:rPr>
                <w:spacing w:val="-2"/>
                <w:sz w:val="24"/>
                <w:szCs w:val="24"/>
              </w:rPr>
              <w:t>школьников</w:t>
            </w:r>
            <w:r w:rsidRPr="001075B9">
              <w:rPr>
                <w:sz w:val="24"/>
                <w:szCs w:val="24"/>
              </w:rPr>
              <w:tab/>
            </w:r>
            <w:r w:rsidRPr="001075B9">
              <w:rPr>
                <w:spacing w:val="-2"/>
                <w:sz w:val="24"/>
                <w:szCs w:val="24"/>
              </w:rPr>
              <w:t>по</w:t>
            </w:r>
            <w:r w:rsidRPr="001075B9">
              <w:rPr>
                <w:spacing w:val="-13"/>
                <w:sz w:val="24"/>
                <w:szCs w:val="24"/>
              </w:rPr>
              <w:t xml:space="preserve"> </w:t>
            </w:r>
            <w:r w:rsidRPr="001075B9">
              <w:rPr>
                <w:spacing w:val="-2"/>
                <w:sz w:val="24"/>
                <w:szCs w:val="24"/>
              </w:rPr>
              <w:t>учебным предметам</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167"/>
              </w:tabs>
              <w:ind w:left="313" w:right="65"/>
              <w:rPr>
                <w:sz w:val="24"/>
                <w:szCs w:val="24"/>
              </w:rPr>
            </w:pPr>
            <w:r w:rsidRPr="001075B9">
              <w:rPr>
                <w:spacing w:val="-2"/>
                <w:sz w:val="24"/>
                <w:szCs w:val="24"/>
              </w:rPr>
              <w:t>Всероссийской</w:t>
            </w:r>
            <w:r w:rsidRPr="001075B9">
              <w:rPr>
                <w:sz w:val="24"/>
                <w:szCs w:val="24"/>
              </w:rPr>
              <w:tab/>
            </w:r>
            <w:r w:rsidRPr="001075B9">
              <w:rPr>
                <w:spacing w:val="-4"/>
                <w:sz w:val="24"/>
                <w:szCs w:val="24"/>
              </w:rPr>
              <w:t xml:space="preserve">олимпиады </w:t>
            </w:r>
            <w:r w:rsidRPr="001075B9">
              <w:rPr>
                <w:spacing w:val="-2"/>
                <w:sz w:val="24"/>
                <w:szCs w:val="24"/>
              </w:rPr>
              <w:t>школьников</w:t>
            </w:r>
          </w:p>
        </w:tc>
      </w:tr>
      <w:tr w:rsidR="007A20C7" w:rsidRPr="001075B9" w:rsidTr="007A20C7">
        <w:trPr>
          <w:trHeight w:val="2325"/>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157" w:hanging="12"/>
              <w:rPr>
                <w:sz w:val="24"/>
                <w:szCs w:val="24"/>
              </w:rPr>
            </w:pPr>
            <w:r w:rsidRPr="001075B9">
              <w:rPr>
                <w:spacing w:val="-2"/>
                <w:sz w:val="24"/>
                <w:szCs w:val="24"/>
              </w:rPr>
              <w:t xml:space="preserve">Контроль проведения </w:t>
            </w:r>
            <w:r w:rsidRPr="001075B9">
              <w:rPr>
                <w:spacing w:val="-4"/>
                <w:sz w:val="24"/>
                <w:szCs w:val="24"/>
              </w:rPr>
              <w:t>тренировочного</w:t>
            </w:r>
          </w:p>
          <w:p w:rsidR="007A20C7" w:rsidRPr="001075B9" w:rsidRDefault="007A20C7" w:rsidP="007A20C7">
            <w:pPr>
              <w:pStyle w:val="TableParagraph"/>
              <w:ind w:left="312" w:right="57"/>
              <w:rPr>
                <w:sz w:val="24"/>
                <w:szCs w:val="24"/>
              </w:rPr>
            </w:pPr>
            <w:r w:rsidRPr="001075B9">
              <w:rPr>
                <w:spacing w:val="-2"/>
                <w:sz w:val="24"/>
                <w:szCs w:val="24"/>
              </w:rPr>
              <w:t>итогового</w:t>
            </w:r>
            <w:r w:rsidRPr="001075B9">
              <w:rPr>
                <w:spacing w:val="-15"/>
                <w:sz w:val="24"/>
                <w:szCs w:val="24"/>
              </w:rPr>
              <w:t xml:space="preserve"> </w:t>
            </w:r>
            <w:r w:rsidRPr="001075B9">
              <w:rPr>
                <w:spacing w:val="-2"/>
                <w:sz w:val="24"/>
                <w:szCs w:val="24"/>
              </w:rPr>
              <w:t>сочинения (изложения)</w:t>
            </w:r>
          </w:p>
        </w:tc>
        <w:tc>
          <w:tcPr>
            <w:tcW w:w="3831" w:type="dxa"/>
          </w:tcPr>
          <w:p w:rsidR="007A20C7" w:rsidRPr="001075B9" w:rsidRDefault="007A20C7" w:rsidP="007A20C7">
            <w:pPr>
              <w:pStyle w:val="TableParagraph"/>
              <w:tabs>
                <w:tab w:val="left" w:pos="2642"/>
              </w:tabs>
              <w:ind w:left="314" w:right="49" w:hanging="10"/>
              <w:jc w:val="both"/>
              <w:rPr>
                <w:sz w:val="24"/>
                <w:szCs w:val="24"/>
              </w:rPr>
            </w:pPr>
            <w:r w:rsidRPr="001075B9">
              <w:rPr>
                <w:spacing w:val="-2"/>
                <w:sz w:val="24"/>
                <w:szCs w:val="24"/>
              </w:rPr>
              <w:t>Организовать</w:t>
            </w:r>
            <w:r w:rsidRPr="001075B9">
              <w:rPr>
                <w:sz w:val="24"/>
                <w:szCs w:val="24"/>
              </w:rPr>
              <w:tab/>
              <w:t>и</w:t>
            </w:r>
            <w:r w:rsidRPr="001075B9">
              <w:rPr>
                <w:spacing w:val="-17"/>
                <w:sz w:val="24"/>
                <w:szCs w:val="24"/>
              </w:rPr>
              <w:t xml:space="preserve"> </w:t>
            </w:r>
            <w:r w:rsidRPr="001075B9">
              <w:rPr>
                <w:sz w:val="24"/>
                <w:szCs w:val="24"/>
              </w:rPr>
              <w:t xml:space="preserve">провести пробное итоговое сочинение </w:t>
            </w:r>
            <w:r w:rsidRPr="001075B9">
              <w:rPr>
                <w:spacing w:val="-2"/>
                <w:sz w:val="24"/>
                <w:szCs w:val="24"/>
              </w:rPr>
              <w:t>(изложение).</w:t>
            </w:r>
          </w:p>
          <w:p w:rsidR="007A20C7" w:rsidRPr="001075B9" w:rsidRDefault="007A20C7" w:rsidP="007A20C7">
            <w:pPr>
              <w:pStyle w:val="TableParagraph"/>
              <w:tabs>
                <w:tab w:val="left" w:pos="3432"/>
              </w:tabs>
              <w:ind w:left="314" w:right="49"/>
              <w:jc w:val="both"/>
              <w:rPr>
                <w:sz w:val="24"/>
                <w:szCs w:val="24"/>
              </w:rPr>
            </w:pPr>
            <w:r w:rsidRPr="001075B9">
              <w:rPr>
                <w:spacing w:val="-2"/>
                <w:sz w:val="24"/>
                <w:szCs w:val="24"/>
              </w:rPr>
              <w:t>Проконтролировать,</w:t>
            </w:r>
            <w:r w:rsidRPr="001075B9">
              <w:rPr>
                <w:spacing w:val="-4"/>
                <w:sz w:val="24"/>
                <w:szCs w:val="24"/>
              </w:rPr>
              <w:t xml:space="preserve"> </w:t>
            </w:r>
            <w:r w:rsidRPr="001075B9">
              <w:rPr>
                <w:spacing w:val="-2"/>
                <w:sz w:val="24"/>
                <w:szCs w:val="24"/>
              </w:rPr>
              <w:t>как педагоги проанализировали</w:t>
            </w:r>
            <w:r w:rsidRPr="001075B9">
              <w:rPr>
                <w:sz w:val="24"/>
                <w:szCs w:val="24"/>
              </w:rPr>
              <w:tab/>
            </w:r>
            <w:r w:rsidRPr="001075B9">
              <w:rPr>
                <w:spacing w:val="-4"/>
                <w:sz w:val="24"/>
                <w:szCs w:val="24"/>
              </w:rPr>
              <w:t xml:space="preserve">его </w:t>
            </w:r>
            <w:r w:rsidRPr="001075B9">
              <w:rPr>
                <w:sz w:val="24"/>
                <w:szCs w:val="24"/>
              </w:rPr>
              <w:t>результаты и скорректировали план подготовки выпускников</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 xml:space="preserve">УВР, </w:t>
            </w:r>
            <w:r w:rsidRPr="001075B9">
              <w:rPr>
                <w:sz w:val="24"/>
                <w:szCs w:val="24"/>
              </w:rPr>
              <w:t>руководитель ШМО</w:t>
            </w:r>
          </w:p>
        </w:tc>
        <w:tc>
          <w:tcPr>
            <w:tcW w:w="3400" w:type="dxa"/>
          </w:tcPr>
          <w:p w:rsidR="007A20C7" w:rsidRPr="001075B9" w:rsidRDefault="007A20C7" w:rsidP="007A20C7">
            <w:pPr>
              <w:pStyle w:val="TableParagraph"/>
              <w:tabs>
                <w:tab w:val="left" w:pos="2159"/>
                <w:tab w:val="left" w:pos="2191"/>
              </w:tabs>
              <w:ind w:left="313" w:right="41" w:hanging="10"/>
              <w:jc w:val="both"/>
              <w:rPr>
                <w:sz w:val="24"/>
                <w:szCs w:val="24"/>
              </w:rPr>
            </w:pPr>
            <w:r w:rsidRPr="001075B9">
              <w:rPr>
                <w:spacing w:val="-2"/>
                <w:sz w:val="24"/>
                <w:szCs w:val="24"/>
              </w:rPr>
              <w:t>Проверка</w:t>
            </w:r>
            <w:r w:rsidRPr="001075B9">
              <w:rPr>
                <w:sz w:val="24"/>
                <w:szCs w:val="24"/>
              </w:rPr>
              <w:tab/>
            </w:r>
            <w:r w:rsidRPr="001075B9">
              <w:rPr>
                <w:sz w:val="24"/>
                <w:szCs w:val="24"/>
              </w:rPr>
              <w:tab/>
            </w:r>
            <w:r w:rsidRPr="001075B9">
              <w:rPr>
                <w:spacing w:val="-17"/>
                <w:sz w:val="24"/>
                <w:szCs w:val="24"/>
              </w:rPr>
              <w:t xml:space="preserve"> </w:t>
            </w:r>
            <w:r w:rsidRPr="001075B9">
              <w:rPr>
                <w:spacing w:val="-8"/>
                <w:sz w:val="24"/>
                <w:szCs w:val="24"/>
              </w:rPr>
              <w:t xml:space="preserve">подготовки </w:t>
            </w:r>
            <w:r w:rsidRPr="001075B9">
              <w:rPr>
                <w:sz w:val="24"/>
                <w:szCs w:val="24"/>
              </w:rPr>
              <w:t>учеников 11-х</w:t>
            </w:r>
            <w:r w:rsidRPr="001075B9">
              <w:rPr>
                <w:spacing w:val="40"/>
                <w:sz w:val="24"/>
                <w:szCs w:val="24"/>
              </w:rPr>
              <w:t xml:space="preserve"> </w:t>
            </w:r>
            <w:r w:rsidRPr="001075B9">
              <w:rPr>
                <w:sz w:val="24"/>
                <w:szCs w:val="24"/>
              </w:rPr>
              <w:t xml:space="preserve">классов к </w:t>
            </w:r>
            <w:r w:rsidRPr="001075B9">
              <w:rPr>
                <w:spacing w:val="-2"/>
                <w:sz w:val="24"/>
                <w:szCs w:val="24"/>
              </w:rPr>
              <w:t>итоговому</w:t>
            </w:r>
            <w:r w:rsidRPr="001075B9">
              <w:rPr>
                <w:sz w:val="24"/>
                <w:szCs w:val="24"/>
              </w:rPr>
              <w:tab/>
            </w:r>
            <w:r w:rsidRPr="001075B9">
              <w:rPr>
                <w:sz w:val="24"/>
                <w:szCs w:val="24"/>
              </w:rPr>
              <w:tab/>
            </w:r>
            <w:r w:rsidRPr="001075B9">
              <w:rPr>
                <w:spacing w:val="-2"/>
                <w:sz w:val="24"/>
                <w:szCs w:val="24"/>
              </w:rPr>
              <w:t xml:space="preserve">сочинению </w:t>
            </w:r>
            <w:r w:rsidRPr="001075B9">
              <w:rPr>
                <w:sz w:val="24"/>
                <w:szCs w:val="24"/>
              </w:rPr>
              <w:t xml:space="preserve">(изложению) отражена в справке по итогам контроля </w:t>
            </w:r>
            <w:r w:rsidRPr="001075B9">
              <w:rPr>
                <w:spacing w:val="-2"/>
                <w:sz w:val="24"/>
                <w:szCs w:val="24"/>
              </w:rPr>
              <w:t>качества</w:t>
            </w:r>
            <w:r w:rsidRPr="001075B9">
              <w:rPr>
                <w:sz w:val="24"/>
                <w:szCs w:val="24"/>
              </w:rPr>
              <w:tab/>
            </w:r>
            <w:r w:rsidRPr="001075B9">
              <w:rPr>
                <w:spacing w:val="-2"/>
                <w:sz w:val="24"/>
                <w:szCs w:val="24"/>
              </w:rPr>
              <w:t xml:space="preserve">подготовки </w:t>
            </w:r>
            <w:r w:rsidRPr="001075B9">
              <w:rPr>
                <w:sz w:val="24"/>
                <w:szCs w:val="24"/>
              </w:rPr>
              <w:t>к итоговому сочинению</w:t>
            </w:r>
          </w:p>
        </w:tc>
      </w:tr>
      <w:tr w:rsidR="007A20C7" w:rsidRPr="001075B9" w:rsidTr="007A20C7">
        <w:trPr>
          <w:trHeight w:val="3564"/>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037"/>
              </w:tabs>
              <w:ind w:left="312" w:right="69" w:hanging="12"/>
              <w:rPr>
                <w:sz w:val="24"/>
                <w:szCs w:val="24"/>
              </w:rPr>
            </w:pPr>
            <w:r w:rsidRPr="001075B9">
              <w:rPr>
                <w:spacing w:val="-2"/>
                <w:sz w:val="24"/>
                <w:szCs w:val="24"/>
              </w:rPr>
              <w:t>Контроль</w:t>
            </w:r>
            <w:r w:rsidRPr="001075B9">
              <w:rPr>
                <w:spacing w:val="40"/>
                <w:sz w:val="24"/>
                <w:szCs w:val="24"/>
              </w:rPr>
              <w:t xml:space="preserve"> </w:t>
            </w:r>
            <w:r w:rsidRPr="001075B9">
              <w:rPr>
                <w:spacing w:val="-2"/>
                <w:sz w:val="24"/>
                <w:szCs w:val="24"/>
              </w:rPr>
              <w:t>подготовки</w:t>
            </w:r>
            <w:r w:rsidRPr="001075B9">
              <w:rPr>
                <w:spacing w:val="80"/>
                <w:sz w:val="24"/>
                <w:szCs w:val="24"/>
              </w:rPr>
              <w:t xml:space="preserve"> </w:t>
            </w:r>
            <w:r w:rsidRPr="001075B9">
              <w:rPr>
                <w:spacing w:val="-2"/>
                <w:sz w:val="24"/>
                <w:szCs w:val="24"/>
              </w:rPr>
              <w:t>учеников</w:t>
            </w:r>
            <w:r w:rsidRPr="001075B9">
              <w:rPr>
                <w:sz w:val="24"/>
                <w:szCs w:val="24"/>
              </w:rPr>
              <w:tab/>
            </w:r>
            <w:r w:rsidRPr="001075B9">
              <w:rPr>
                <w:spacing w:val="-6"/>
                <w:sz w:val="24"/>
                <w:szCs w:val="24"/>
              </w:rPr>
              <w:t xml:space="preserve">11-х </w:t>
            </w:r>
            <w:r w:rsidRPr="001075B9">
              <w:rPr>
                <w:sz w:val="24"/>
                <w:szCs w:val="24"/>
              </w:rPr>
              <w:t>классов</w:t>
            </w:r>
            <w:r w:rsidRPr="001075B9">
              <w:rPr>
                <w:spacing w:val="24"/>
                <w:sz w:val="24"/>
                <w:szCs w:val="24"/>
              </w:rPr>
              <w:t xml:space="preserve"> </w:t>
            </w:r>
            <w:r w:rsidRPr="001075B9">
              <w:rPr>
                <w:sz w:val="24"/>
                <w:szCs w:val="24"/>
              </w:rPr>
              <w:t>к</w:t>
            </w:r>
            <w:r w:rsidRPr="001075B9">
              <w:rPr>
                <w:spacing w:val="-15"/>
                <w:sz w:val="24"/>
                <w:szCs w:val="24"/>
              </w:rPr>
              <w:t xml:space="preserve"> </w:t>
            </w:r>
            <w:r w:rsidRPr="001075B9">
              <w:rPr>
                <w:sz w:val="24"/>
                <w:szCs w:val="24"/>
              </w:rPr>
              <w:t xml:space="preserve">итоговому </w:t>
            </w:r>
            <w:r w:rsidRPr="001075B9">
              <w:rPr>
                <w:spacing w:val="-2"/>
                <w:sz w:val="24"/>
                <w:szCs w:val="24"/>
              </w:rPr>
              <w:t>сочинению (изложению)</w:t>
            </w:r>
          </w:p>
        </w:tc>
        <w:tc>
          <w:tcPr>
            <w:tcW w:w="3831" w:type="dxa"/>
          </w:tcPr>
          <w:p w:rsidR="007A20C7" w:rsidRPr="001075B9" w:rsidRDefault="007A20C7" w:rsidP="007A20C7">
            <w:pPr>
              <w:pStyle w:val="TableParagraph"/>
              <w:tabs>
                <w:tab w:val="left" w:pos="2393"/>
                <w:tab w:val="left" w:pos="2806"/>
              </w:tabs>
              <w:ind w:left="314" w:right="47" w:hanging="10"/>
              <w:jc w:val="both"/>
              <w:rPr>
                <w:sz w:val="24"/>
                <w:szCs w:val="24"/>
              </w:rPr>
            </w:pPr>
            <w:r w:rsidRPr="001075B9">
              <w:rPr>
                <w:sz w:val="24"/>
                <w:szCs w:val="24"/>
              </w:rPr>
              <w:t>Посетить</w:t>
            </w:r>
            <w:r w:rsidRPr="001075B9">
              <w:rPr>
                <w:spacing w:val="-15"/>
                <w:sz w:val="24"/>
                <w:szCs w:val="24"/>
              </w:rPr>
              <w:t xml:space="preserve"> </w:t>
            </w:r>
            <w:r w:rsidRPr="001075B9">
              <w:rPr>
                <w:sz w:val="24"/>
                <w:szCs w:val="24"/>
              </w:rPr>
              <w:t>уроки</w:t>
            </w:r>
            <w:r w:rsidRPr="001075B9">
              <w:rPr>
                <w:spacing w:val="-15"/>
                <w:sz w:val="24"/>
                <w:szCs w:val="24"/>
              </w:rPr>
              <w:t xml:space="preserve"> </w:t>
            </w:r>
            <w:r w:rsidRPr="001075B9">
              <w:rPr>
                <w:sz w:val="24"/>
                <w:szCs w:val="24"/>
              </w:rPr>
              <w:t>русского</w:t>
            </w:r>
            <w:r w:rsidRPr="001075B9">
              <w:rPr>
                <w:spacing w:val="-15"/>
                <w:sz w:val="24"/>
                <w:szCs w:val="24"/>
              </w:rPr>
              <w:t xml:space="preserve"> </w:t>
            </w:r>
            <w:r w:rsidRPr="001075B9">
              <w:rPr>
                <w:sz w:val="24"/>
                <w:szCs w:val="24"/>
              </w:rPr>
              <w:t>языка</w:t>
            </w:r>
            <w:r w:rsidRPr="001075B9">
              <w:rPr>
                <w:spacing w:val="40"/>
                <w:sz w:val="24"/>
                <w:szCs w:val="24"/>
              </w:rPr>
              <w:t xml:space="preserve"> </w:t>
            </w:r>
            <w:r w:rsidRPr="001075B9">
              <w:rPr>
                <w:sz w:val="24"/>
                <w:szCs w:val="24"/>
              </w:rPr>
              <w:t>в 11-х классах, чтобы проверить, как педагоги учли результаты пробного итогового сочинения (изложения).</w:t>
            </w:r>
            <w:r w:rsidRPr="001075B9">
              <w:rPr>
                <w:spacing w:val="-14"/>
                <w:sz w:val="24"/>
                <w:szCs w:val="24"/>
              </w:rPr>
              <w:t xml:space="preserve"> </w:t>
            </w:r>
            <w:r w:rsidRPr="001075B9">
              <w:rPr>
                <w:sz w:val="24"/>
                <w:szCs w:val="24"/>
              </w:rPr>
              <w:t xml:space="preserve">Проконтролировать </w:t>
            </w:r>
            <w:r w:rsidRPr="001075B9">
              <w:rPr>
                <w:spacing w:val="-2"/>
                <w:sz w:val="24"/>
                <w:szCs w:val="24"/>
              </w:rPr>
              <w:t>подготовку</w:t>
            </w:r>
            <w:r w:rsidRPr="001075B9">
              <w:rPr>
                <w:sz w:val="24"/>
                <w:szCs w:val="24"/>
              </w:rPr>
              <w:tab/>
            </w:r>
            <w:r w:rsidRPr="001075B9">
              <w:rPr>
                <w:sz w:val="24"/>
                <w:szCs w:val="24"/>
              </w:rPr>
              <w:tab/>
            </w:r>
            <w:r w:rsidRPr="001075B9">
              <w:rPr>
                <w:spacing w:val="-2"/>
                <w:sz w:val="24"/>
                <w:szCs w:val="24"/>
              </w:rPr>
              <w:t xml:space="preserve">учеников </w:t>
            </w:r>
            <w:r w:rsidRPr="001075B9">
              <w:rPr>
                <w:sz w:val="24"/>
                <w:szCs w:val="24"/>
              </w:rPr>
              <w:t xml:space="preserve">к итоговому сочинению: разбор тем из разделов и подразделов Банка тем, выстраивание </w:t>
            </w:r>
            <w:r w:rsidRPr="001075B9">
              <w:rPr>
                <w:spacing w:val="-2"/>
                <w:sz w:val="24"/>
                <w:szCs w:val="24"/>
              </w:rPr>
              <w:t>оценочной</w:t>
            </w:r>
            <w:r w:rsidRPr="001075B9">
              <w:rPr>
                <w:sz w:val="24"/>
                <w:szCs w:val="24"/>
              </w:rPr>
              <w:tab/>
            </w:r>
            <w:r w:rsidRPr="001075B9">
              <w:rPr>
                <w:spacing w:val="-2"/>
                <w:sz w:val="24"/>
                <w:szCs w:val="24"/>
              </w:rPr>
              <w:t xml:space="preserve">деятельности </w:t>
            </w:r>
            <w:r w:rsidRPr="001075B9">
              <w:rPr>
                <w:sz w:val="24"/>
                <w:szCs w:val="24"/>
              </w:rPr>
              <w:t>по критериям и др.</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159"/>
                <w:tab w:val="left" w:pos="2191"/>
              </w:tabs>
              <w:ind w:left="313" w:right="41" w:hanging="10"/>
              <w:jc w:val="both"/>
              <w:rPr>
                <w:sz w:val="24"/>
                <w:szCs w:val="24"/>
              </w:rPr>
            </w:pPr>
            <w:r w:rsidRPr="001075B9">
              <w:rPr>
                <w:spacing w:val="-2"/>
                <w:sz w:val="24"/>
                <w:szCs w:val="24"/>
              </w:rPr>
              <w:t>Проверка</w:t>
            </w:r>
            <w:r w:rsidRPr="001075B9">
              <w:rPr>
                <w:sz w:val="24"/>
                <w:szCs w:val="24"/>
              </w:rPr>
              <w:tab/>
            </w:r>
            <w:r w:rsidRPr="001075B9">
              <w:rPr>
                <w:sz w:val="24"/>
                <w:szCs w:val="24"/>
              </w:rPr>
              <w:tab/>
            </w:r>
            <w:r w:rsidRPr="001075B9">
              <w:rPr>
                <w:spacing w:val="-17"/>
                <w:sz w:val="24"/>
                <w:szCs w:val="24"/>
              </w:rPr>
              <w:t xml:space="preserve"> </w:t>
            </w:r>
            <w:r w:rsidRPr="001075B9">
              <w:rPr>
                <w:spacing w:val="-8"/>
                <w:sz w:val="24"/>
                <w:szCs w:val="24"/>
              </w:rPr>
              <w:t xml:space="preserve">подготовки </w:t>
            </w:r>
            <w:r w:rsidRPr="001075B9">
              <w:rPr>
                <w:sz w:val="24"/>
                <w:szCs w:val="24"/>
              </w:rPr>
              <w:t>учеников 11-х</w:t>
            </w:r>
            <w:r w:rsidRPr="001075B9">
              <w:rPr>
                <w:spacing w:val="40"/>
                <w:sz w:val="24"/>
                <w:szCs w:val="24"/>
              </w:rPr>
              <w:t xml:space="preserve"> </w:t>
            </w:r>
            <w:r w:rsidRPr="001075B9">
              <w:rPr>
                <w:sz w:val="24"/>
                <w:szCs w:val="24"/>
              </w:rPr>
              <w:t xml:space="preserve">классов к </w:t>
            </w:r>
            <w:r w:rsidRPr="001075B9">
              <w:rPr>
                <w:spacing w:val="-2"/>
                <w:sz w:val="24"/>
                <w:szCs w:val="24"/>
              </w:rPr>
              <w:t>итоговому</w:t>
            </w:r>
            <w:r w:rsidRPr="001075B9">
              <w:rPr>
                <w:sz w:val="24"/>
                <w:szCs w:val="24"/>
              </w:rPr>
              <w:tab/>
            </w:r>
            <w:r w:rsidRPr="001075B9">
              <w:rPr>
                <w:sz w:val="24"/>
                <w:szCs w:val="24"/>
              </w:rPr>
              <w:tab/>
            </w:r>
            <w:r w:rsidRPr="001075B9">
              <w:rPr>
                <w:spacing w:val="-2"/>
                <w:sz w:val="24"/>
                <w:szCs w:val="24"/>
              </w:rPr>
              <w:t xml:space="preserve">сочинению </w:t>
            </w:r>
            <w:r w:rsidRPr="001075B9">
              <w:rPr>
                <w:sz w:val="24"/>
                <w:szCs w:val="24"/>
              </w:rPr>
              <w:t xml:space="preserve">(изложению) отражена в справке по итогам контроля </w:t>
            </w:r>
            <w:r w:rsidRPr="001075B9">
              <w:rPr>
                <w:spacing w:val="-2"/>
                <w:sz w:val="24"/>
                <w:szCs w:val="24"/>
              </w:rPr>
              <w:t>качества</w:t>
            </w:r>
            <w:r w:rsidRPr="001075B9">
              <w:rPr>
                <w:sz w:val="24"/>
                <w:szCs w:val="24"/>
              </w:rPr>
              <w:tab/>
            </w:r>
            <w:r w:rsidRPr="001075B9">
              <w:rPr>
                <w:spacing w:val="-2"/>
                <w:sz w:val="24"/>
                <w:szCs w:val="24"/>
              </w:rPr>
              <w:t xml:space="preserve">подготовки </w:t>
            </w:r>
            <w:r w:rsidRPr="001075B9">
              <w:rPr>
                <w:sz w:val="24"/>
                <w:szCs w:val="24"/>
              </w:rPr>
              <w:t>к итоговому сочинению</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1"/>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6"/>
                <w:sz w:val="24"/>
                <w:szCs w:val="24"/>
              </w:rPr>
              <w:t xml:space="preserve"> </w:t>
            </w:r>
            <w:r w:rsidRPr="001075B9">
              <w:rPr>
                <w:b/>
                <w:sz w:val="24"/>
                <w:szCs w:val="24"/>
              </w:rPr>
              <w:t>уровней</w:t>
            </w:r>
            <w:r w:rsidRPr="001075B9">
              <w:rPr>
                <w:b/>
                <w:spacing w:val="-4"/>
                <w:sz w:val="24"/>
                <w:szCs w:val="24"/>
              </w:rPr>
              <w:t xml:space="preserve"> </w:t>
            </w:r>
            <w:r w:rsidRPr="001075B9">
              <w:rPr>
                <w:b/>
                <w:spacing w:val="-2"/>
                <w:sz w:val="24"/>
                <w:szCs w:val="24"/>
              </w:rPr>
              <w:t>образования</w:t>
            </w:r>
          </w:p>
        </w:tc>
      </w:tr>
      <w:tr w:rsidR="007A20C7" w:rsidRPr="001075B9" w:rsidTr="007A20C7">
        <w:trPr>
          <w:trHeight w:val="1903"/>
        </w:trPr>
        <w:tc>
          <w:tcPr>
            <w:tcW w:w="2549" w:type="dxa"/>
          </w:tcPr>
          <w:p w:rsidR="007A20C7" w:rsidRPr="001075B9" w:rsidRDefault="007A20C7" w:rsidP="007A20C7">
            <w:pPr>
              <w:pStyle w:val="TableParagraph"/>
              <w:tabs>
                <w:tab w:val="left" w:pos="1747"/>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работы </w:t>
            </w:r>
            <w:r w:rsidRPr="001075B9">
              <w:rPr>
                <w:spacing w:val="-2"/>
                <w:sz w:val="24"/>
                <w:szCs w:val="24"/>
              </w:rPr>
              <w:t>классных руководителей</w:t>
            </w:r>
          </w:p>
          <w:p w:rsidR="007A20C7" w:rsidRPr="001075B9" w:rsidRDefault="007A20C7" w:rsidP="007A20C7">
            <w:pPr>
              <w:pStyle w:val="TableParagraph"/>
              <w:ind w:left="312" w:right="431"/>
              <w:rPr>
                <w:sz w:val="24"/>
                <w:szCs w:val="24"/>
              </w:rPr>
            </w:pPr>
            <w:r w:rsidRPr="001075B9">
              <w:rPr>
                <w:sz w:val="24"/>
                <w:szCs w:val="24"/>
              </w:rPr>
              <w:t xml:space="preserve">и учителей- </w:t>
            </w:r>
            <w:r w:rsidRPr="001075B9">
              <w:rPr>
                <w:spacing w:val="-4"/>
                <w:sz w:val="24"/>
                <w:szCs w:val="24"/>
              </w:rPr>
              <w:t>предметников</w:t>
            </w:r>
          </w:p>
        </w:tc>
        <w:tc>
          <w:tcPr>
            <w:tcW w:w="3831" w:type="dxa"/>
          </w:tcPr>
          <w:p w:rsidR="007A20C7" w:rsidRPr="001075B9" w:rsidRDefault="007A20C7" w:rsidP="007A20C7">
            <w:pPr>
              <w:pStyle w:val="TableParagraph"/>
              <w:ind w:left="304"/>
              <w:rPr>
                <w:sz w:val="24"/>
                <w:szCs w:val="24"/>
              </w:rPr>
            </w:pPr>
            <w:r w:rsidRPr="001075B9">
              <w:rPr>
                <w:spacing w:val="-2"/>
                <w:sz w:val="24"/>
                <w:szCs w:val="24"/>
              </w:rPr>
              <w:t>Проконтролировать</w:t>
            </w:r>
          </w:p>
          <w:p w:rsidR="007A20C7" w:rsidRPr="001075B9" w:rsidRDefault="007A20C7" w:rsidP="007A20C7">
            <w:pPr>
              <w:pStyle w:val="TableParagraph"/>
              <w:tabs>
                <w:tab w:val="left" w:pos="2554"/>
              </w:tabs>
              <w:ind w:left="314" w:right="70"/>
              <w:jc w:val="both"/>
              <w:rPr>
                <w:sz w:val="24"/>
                <w:szCs w:val="24"/>
              </w:rPr>
            </w:pPr>
            <w:r w:rsidRPr="001075B9">
              <w:rPr>
                <w:spacing w:val="-2"/>
                <w:sz w:val="24"/>
                <w:szCs w:val="24"/>
              </w:rPr>
              <w:t>воспитательную работу</w:t>
            </w:r>
            <w:r w:rsidRPr="001075B9">
              <w:rPr>
                <w:spacing w:val="-7"/>
                <w:sz w:val="24"/>
                <w:szCs w:val="24"/>
              </w:rPr>
              <w:t xml:space="preserve"> </w:t>
            </w:r>
            <w:r w:rsidRPr="001075B9">
              <w:rPr>
                <w:spacing w:val="-2"/>
                <w:sz w:val="24"/>
                <w:szCs w:val="24"/>
              </w:rPr>
              <w:t>классных руководителей</w:t>
            </w:r>
            <w:r w:rsidRPr="001075B9">
              <w:rPr>
                <w:sz w:val="24"/>
                <w:szCs w:val="24"/>
              </w:rPr>
              <w:tab/>
            </w:r>
            <w:r w:rsidRPr="001075B9">
              <w:rPr>
                <w:spacing w:val="-2"/>
                <w:sz w:val="24"/>
                <w:szCs w:val="24"/>
              </w:rPr>
              <w:t>и</w:t>
            </w:r>
            <w:r w:rsidRPr="001075B9">
              <w:rPr>
                <w:spacing w:val="-13"/>
                <w:sz w:val="24"/>
                <w:szCs w:val="24"/>
              </w:rPr>
              <w:t xml:space="preserve"> </w:t>
            </w:r>
            <w:r w:rsidRPr="001075B9">
              <w:rPr>
                <w:spacing w:val="-2"/>
                <w:sz w:val="24"/>
                <w:szCs w:val="24"/>
              </w:rPr>
              <w:t xml:space="preserve">учителей- </w:t>
            </w:r>
            <w:r w:rsidRPr="001075B9">
              <w:rPr>
                <w:sz w:val="24"/>
                <w:szCs w:val="24"/>
              </w:rPr>
              <w:t>предметников за 1-ю четверть</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tabs>
                <w:tab w:val="left" w:pos="1583"/>
                <w:tab w:val="left" w:pos="1962"/>
              </w:tabs>
              <w:ind w:left="315" w:right="66" w:hanging="12"/>
              <w:rPr>
                <w:sz w:val="24"/>
                <w:szCs w:val="24"/>
              </w:rPr>
            </w:pPr>
            <w:r w:rsidRPr="001075B9">
              <w:rPr>
                <w:spacing w:val="-2"/>
                <w:sz w:val="24"/>
                <w:szCs w:val="24"/>
              </w:rPr>
              <w:t>Замдиректора</w:t>
            </w:r>
            <w:r w:rsidRPr="001075B9">
              <w:rPr>
                <w:sz w:val="24"/>
                <w:szCs w:val="24"/>
              </w:rPr>
              <w:tab/>
            </w:r>
            <w:r w:rsidRPr="001075B9">
              <w:rPr>
                <w:spacing w:val="-2"/>
                <w:sz w:val="24"/>
                <w:szCs w:val="24"/>
              </w:rPr>
              <w:t>по</w:t>
            </w:r>
            <w:r w:rsidRPr="001075B9">
              <w:rPr>
                <w:spacing w:val="-15"/>
                <w:sz w:val="24"/>
                <w:szCs w:val="24"/>
              </w:rPr>
              <w:t xml:space="preserve"> </w:t>
            </w:r>
            <w:r w:rsidRPr="001075B9">
              <w:rPr>
                <w:spacing w:val="-2"/>
                <w:sz w:val="24"/>
                <w:szCs w:val="24"/>
              </w:rPr>
              <w:t>ВР, советник</w:t>
            </w:r>
            <w:r w:rsidRPr="001075B9">
              <w:rPr>
                <w:sz w:val="24"/>
                <w:szCs w:val="24"/>
              </w:rPr>
              <w:tab/>
            </w:r>
            <w:r w:rsidRPr="001075B9">
              <w:rPr>
                <w:spacing w:val="-4"/>
                <w:sz w:val="24"/>
                <w:szCs w:val="24"/>
              </w:rPr>
              <w:t xml:space="preserve">директора </w:t>
            </w:r>
            <w:r w:rsidRPr="001075B9">
              <w:rPr>
                <w:sz w:val="24"/>
                <w:szCs w:val="24"/>
              </w:rPr>
              <w:t>по воспитанию, руководители ШМО</w:t>
            </w:r>
          </w:p>
        </w:tc>
        <w:tc>
          <w:tcPr>
            <w:tcW w:w="3400" w:type="dxa"/>
          </w:tcPr>
          <w:p w:rsidR="007A20C7" w:rsidRPr="001075B9" w:rsidRDefault="007A20C7" w:rsidP="007A20C7">
            <w:pPr>
              <w:pStyle w:val="TableParagraph"/>
              <w:tabs>
                <w:tab w:val="left" w:pos="2368"/>
                <w:tab w:val="left" w:pos="2692"/>
              </w:tabs>
              <w:ind w:left="313" w:right="41" w:hanging="10"/>
              <w:jc w:val="both"/>
              <w:rPr>
                <w:sz w:val="24"/>
                <w:szCs w:val="24"/>
              </w:rPr>
            </w:pPr>
            <w:r w:rsidRPr="001075B9">
              <w:rPr>
                <w:sz w:val="24"/>
                <w:szCs w:val="24"/>
              </w:rPr>
              <w:t xml:space="preserve">Проверка воспитательной </w:t>
            </w:r>
            <w:r w:rsidRPr="001075B9">
              <w:rPr>
                <w:spacing w:val="-2"/>
                <w:sz w:val="24"/>
                <w:szCs w:val="24"/>
              </w:rPr>
              <w:t>работы</w:t>
            </w:r>
            <w:r w:rsidRPr="001075B9">
              <w:rPr>
                <w:sz w:val="24"/>
                <w:szCs w:val="24"/>
              </w:rPr>
              <w:tab/>
            </w:r>
            <w:r w:rsidRPr="001075B9">
              <w:rPr>
                <w:spacing w:val="-2"/>
                <w:sz w:val="24"/>
                <w:szCs w:val="24"/>
              </w:rPr>
              <w:t xml:space="preserve">классных </w:t>
            </w:r>
            <w:r w:rsidRPr="001075B9">
              <w:rPr>
                <w:sz w:val="24"/>
                <w:szCs w:val="24"/>
              </w:rPr>
              <w:t xml:space="preserve">руководителей и учителей- </w:t>
            </w:r>
            <w:r w:rsidRPr="001075B9">
              <w:rPr>
                <w:spacing w:val="-2"/>
                <w:sz w:val="24"/>
                <w:szCs w:val="24"/>
              </w:rPr>
              <w:t>предметников</w:t>
            </w:r>
            <w:r w:rsidRPr="001075B9">
              <w:rPr>
                <w:sz w:val="24"/>
                <w:szCs w:val="24"/>
              </w:rPr>
              <w:tab/>
            </w:r>
            <w:r w:rsidRPr="001075B9">
              <w:rPr>
                <w:sz w:val="24"/>
                <w:szCs w:val="24"/>
              </w:rPr>
              <w:tab/>
              <w:t>за 1- ый</w:t>
            </w:r>
            <w:r w:rsidRPr="001075B9">
              <w:rPr>
                <w:spacing w:val="32"/>
                <w:sz w:val="24"/>
                <w:szCs w:val="24"/>
              </w:rPr>
              <w:t xml:space="preserve">  </w:t>
            </w:r>
            <w:r w:rsidRPr="001075B9">
              <w:rPr>
                <w:sz w:val="24"/>
                <w:szCs w:val="24"/>
              </w:rPr>
              <w:t>триместр</w:t>
            </w:r>
            <w:r w:rsidRPr="001075B9">
              <w:rPr>
                <w:spacing w:val="74"/>
                <w:sz w:val="24"/>
                <w:szCs w:val="24"/>
              </w:rPr>
              <w:t xml:space="preserve">  </w:t>
            </w:r>
            <w:r w:rsidRPr="001075B9">
              <w:rPr>
                <w:sz w:val="24"/>
                <w:szCs w:val="24"/>
              </w:rPr>
              <w:t>отражена</w:t>
            </w:r>
            <w:r w:rsidRPr="001075B9">
              <w:rPr>
                <w:spacing w:val="70"/>
                <w:sz w:val="24"/>
                <w:szCs w:val="24"/>
              </w:rPr>
              <w:t xml:space="preserve">  </w:t>
            </w:r>
            <w:r w:rsidRPr="001075B9">
              <w:rPr>
                <w:spacing w:val="-10"/>
                <w:sz w:val="24"/>
                <w:szCs w:val="24"/>
              </w:rPr>
              <w:t>в</w:t>
            </w:r>
          </w:p>
          <w:p w:rsidR="007A20C7" w:rsidRPr="001075B9" w:rsidRDefault="007A20C7" w:rsidP="007A20C7">
            <w:pPr>
              <w:pStyle w:val="TableParagraph"/>
              <w:ind w:left="313"/>
              <w:rPr>
                <w:sz w:val="24"/>
                <w:szCs w:val="24"/>
              </w:rPr>
            </w:pPr>
            <w:r w:rsidRPr="001075B9">
              <w:rPr>
                <w:spacing w:val="-2"/>
                <w:sz w:val="24"/>
                <w:szCs w:val="24"/>
              </w:rPr>
              <w:t>формах</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2016"/>
        </w:trPr>
        <w:tc>
          <w:tcPr>
            <w:tcW w:w="2549" w:type="dxa"/>
          </w:tcPr>
          <w:p w:rsidR="007A20C7" w:rsidRPr="001075B9" w:rsidRDefault="007A20C7" w:rsidP="007A20C7">
            <w:pPr>
              <w:pStyle w:val="TableParagraph"/>
              <w:ind w:left="312"/>
              <w:rPr>
                <w:sz w:val="24"/>
                <w:szCs w:val="24"/>
              </w:rPr>
            </w:pPr>
            <w:r w:rsidRPr="001075B9">
              <w:rPr>
                <w:sz w:val="24"/>
                <w:szCs w:val="24"/>
              </w:rPr>
              <w:t xml:space="preserve">по </w:t>
            </w:r>
            <w:r w:rsidRPr="001075B9">
              <w:rPr>
                <w:spacing w:val="-2"/>
                <w:sz w:val="24"/>
                <w:szCs w:val="24"/>
              </w:rPr>
              <w:t>реализации</w:t>
            </w:r>
          </w:p>
          <w:p w:rsidR="007A20C7" w:rsidRPr="001075B9" w:rsidRDefault="007A20C7" w:rsidP="007A20C7">
            <w:pPr>
              <w:pStyle w:val="TableParagraph"/>
              <w:ind w:left="312" w:right="57"/>
              <w:rPr>
                <w:sz w:val="24"/>
                <w:szCs w:val="24"/>
              </w:rPr>
            </w:pPr>
            <w:r w:rsidRPr="001075B9">
              <w:rPr>
                <w:sz w:val="24"/>
                <w:szCs w:val="24"/>
              </w:rPr>
              <w:t>рабочей</w:t>
            </w:r>
            <w:r w:rsidRPr="001075B9">
              <w:rPr>
                <w:spacing w:val="40"/>
                <w:sz w:val="24"/>
                <w:szCs w:val="24"/>
              </w:rPr>
              <w:t xml:space="preserve"> </w:t>
            </w:r>
            <w:r w:rsidRPr="001075B9">
              <w:rPr>
                <w:sz w:val="24"/>
                <w:szCs w:val="24"/>
              </w:rPr>
              <w:t xml:space="preserve">программы </w:t>
            </w:r>
            <w:r w:rsidRPr="001075B9">
              <w:rPr>
                <w:spacing w:val="-2"/>
                <w:sz w:val="24"/>
                <w:szCs w:val="24"/>
              </w:rPr>
              <w:t>воспитания</w:t>
            </w: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373"/>
                <w:tab w:val="left" w:pos="3209"/>
              </w:tabs>
              <w:ind w:left="313" w:right="39"/>
              <w:jc w:val="both"/>
              <w:rPr>
                <w:sz w:val="24"/>
                <w:szCs w:val="24"/>
              </w:rPr>
            </w:pPr>
            <w:r w:rsidRPr="001075B9">
              <w:rPr>
                <w:spacing w:val="-2"/>
                <w:sz w:val="24"/>
                <w:szCs w:val="24"/>
              </w:rPr>
              <w:t>анализа:</w:t>
            </w:r>
            <w:r w:rsidRPr="001075B9">
              <w:rPr>
                <w:spacing w:val="-4"/>
                <w:sz w:val="24"/>
                <w:szCs w:val="24"/>
              </w:rPr>
              <w:t xml:space="preserve"> </w:t>
            </w:r>
            <w:r w:rsidRPr="001075B9">
              <w:rPr>
                <w:spacing w:val="-2"/>
                <w:sz w:val="24"/>
                <w:szCs w:val="24"/>
              </w:rPr>
              <w:t>советника</w:t>
            </w:r>
            <w:r w:rsidRPr="001075B9">
              <w:rPr>
                <w:spacing w:val="-6"/>
                <w:sz w:val="24"/>
                <w:szCs w:val="24"/>
              </w:rPr>
              <w:t xml:space="preserve"> </w:t>
            </w:r>
            <w:r w:rsidRPr="001075B9">
              <w:rPr>
                <w:spacing w:val="-2"/>
                <w:sz w:val="24"/>
                <w:szCs w:val="24"/>
              </w:rPr>
              <w:t>директора по</w:t>
            </w:r>
            <w:r w:rsidRPr="001075B9">
              <w:rPr>
                <w:spacing w:val="-13"/>
                <w:sz w:val="24"/>
                <w:szCs w:val="24"/>
              </w:rPr>
              <w:t xml:space="preserve"> </w:t>
            </w:r>
            <w:r w:rsidRPr="001075B9">
              <w:rPr>
                <w:spacing w:val="-2"/>
                <w:sz w:val="24"/>
                <w:szCs w:val="24"/>
              </w:rPr>
              <w:t>воспитанию,</w:t>
            </w:r>
            <w:r w:rsidRPr="001075B9">
              <w:rPr>
                <w:spacing w:val="-13"/>
                <w:sz w:val="24"/>
                <w:szCs w:val="24"/>
              </w:rPr>
              <w:t xml:space="preserve"> </w:t>
            </w:r>
            <w:r w:rsidRPr="001075B9">
              <w:rPr>
                <w:spacing w:val="-2"/>
                <w:sz w:val="24"/>
                <w:szCs w:val="24"/>
              </w:rPr>
              <w:t xml:space="preserve">руководителя </w:t>
            </w:r>
            <w:r w:rsidRPr="001075B9">
              <w:rPr>
                <w:spacing w:val="-4"/>
                <w:sz w:val="24"/>
                <w:szCs w:val="24"/>
              </w:rPr>
              <w:t>ШМО</w:t>
            </w:r>
            <w:r w:rsidRPr="001075B9">
              <w:rPr>
                <w:sz w:val="24"/>
                <w:szCs w:val="24"/>
              </w:rPr>
              <w:tab/>
            </w:r>
            <w:r w:rsidRPr="001075B9">
              <w:rPr>
                <w:spacing w:val="-2"/>
                <w:sz w:val="24"/>
                <w:szCs w:val="24"/>
              </w:rPr>
              <w:t>классных руководителей</w:t>
            </w:r>
            <w:r w:rsidRPr="001075B9">
              <w:rPr>
                <w:sz w:val="24"/>
                <w:szCs w:val="24"/>
              </w:rPr>
              <w:tab/>
            </w:r>
            <w:r w:rsidRPr="001075B9">
              <w:rPr>
                <w:sz w:val="24"/>
                <w:szCs w:val="24"/>
              </w:rPr>
              <w:tab/>
            </w:r>
            <w:r w:rsidRPr="001075B9">
              <w:rPr>
                <w:spacing w:val="-10"/>
                <w:sz w:val="24"/>
                <w:szCs w:val="24"/>
              </w:rPr>
              <w:t xml:space="preserve">и </w:t>
            </w:r>
            <w:r w:rsidRPr="001075B9">
              <w:rPr>
                <w:sz w:val="24"/>
                <w:szCs w:val="24"/>
              </w:rPr>
              <w:t xml:space="preserve">руководителей предметных </w:t>
            </w:r>
            <w:r w:rsidRPr="001075B9">
              <w:rPr>
                <w:spacing w:val="-4"/>
                <w:sz w:val="24"/>
                <w:szCs w:val="24"/>
              </w:rPr>
              <w:t>ШМО</w:t>
            </w:r>
          </w:p>
        </w:tc>
      </w:tr>
      <w:tr w:rsidR="007A20C7" w:rsidRPr="001075B9" w:rsidTr="007A20C7">
        <w:trPr>
          <w:trHeight w:val="1396"/>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57" w:hanging="12"/>
              <w:rPr>
                <w:sz w:val="24"/>
                <w:szCs w:val="24"/>
              </w:rPr>
            </w:pPr>
            <w:r w:rsidRPr="001075B9">
              <w:rPr>
                <w:sz w:val="24"/>
                <w:szCs w:val="24"/>
              </w:rPr>
              <w:t>Проверка</w:t>
            </w:r>
            <w:r w:rsidRPr="001075B9">
              <w:rPr>
                <w:spacing w:val="-2"/>
                <w:sz w:val="24"/>
                <w:szCs w:val="24"/>
              </w:rPr>
              <w:t xml:space="preserve"> </w:t>
            </w:r>
            <w:r w:rsidRPr="001075B9">
              <w:rPr>
                <w:sz w:val="24"/>
                <w:szCs w:val="24"/>
              </w:rPr>
              <w:t xml:space="preserve">дневников </w:t>
            </w:r>
            <w:r w:rsidRPr="001075B9">
              <w:rPr>
                <w:spacing w:val="-2"/>
                <w:sz w:val="24"/>
                <w:szCs w:val="24"/>
              </w:rPr>
              <w:t>учеников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ind w:left="314" w:hanging="10"/>
              <w:rPr>
                <w:sz w:val="24"/>
                <w:szCs w:val="24"/>
              </w:rPr>
            </w:pPr>
            <w:r w:rsidRPr="001075B9">
              <w:rPr>
                <w:spacing w:val="-2"/>
                <w:sz w:val="24"/>
                <w:szCs w:val="24"/>
              </w:rPr>
              <w:t>Проконтролировать,</w:t>
            </w:r>
            <w:r w:rsidRPr="001075B9">
              <w:rPr>
                <w:spacing w:val="-4"/>
                <w:sz w:val="24"/>
                <w:szCs w:val="24"/>
              </w:rPr>
              <w:t xml:space="preserve"> </w:t>
            </w:r>
            <w:r w:rsidRPr="001075B9">
              <w:rPr>
                <w:spacing w:val="-2"/>
                <w:sz w:val="24"/>
                <w:szCs w:val="24"/>
              </w:rPr>
              <w:t>как</w:t>
            </w:r>
            <w:r w:rsidRPr="001075B9">
              <w:rPr>
                <w:spacing w:val="-4"/>
                <w:sz w:val="24"/>
                <w:szCs w:val="24"/>
              </w:rPr>
              <w:t xml:space="preserve"> </w:t>
            </w:r>
            <w:r w:rsidRPr="001075B9">
              <w:rPr>
                <w:spacing w:val="-2"/>
                <w:sz w:val="24"/>
                <w:szCs w:val="24"/>
              </w:rPr>
              <w:t xml:space="preserve">педагоги </w:t>
            </w:r>
            <w:r w:rsidRPr="001075B9">
              <w:rPr>
                <w:sz w:val="24"/>
                <w:szCs w:val="24"/>
              </w:rPr>
              <w:t>выставляют отметки в дневники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83"/>
                <w:tab w:val="left" w:pos="2426"/>
              </w:tabs>
              <w:ind w:left="313" w:right="42" w:hanging="10"/>
              <w:jc w:val="both"/>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6"/>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pacing w:val="-2"/>
                <w:sz w:val="24"/>
                <w:szCs w:val="24"/>
              </w:rPr>
              <w:t>проверки дневников</w:t>
            </w:r>
          </w:p>
        </w:tc>
      </w:tr>
      <w:tr w:rsidR="007A20C7" w:rsidRPr="001075B9" w:rsidTr="007A20C7">
        <w:trPr>
          <w:trHeight w:val="2020"/>
        </w:trPr>
        <w:tc>
          <w:tcPr>
            <w:tcW w:w="2549" w:type="dxa"/>
          </w:tcPr>
          <w:p w:rsidR="007A20C7" w:rsidRPr="001075B9" w:rsidRDefault="007A20C7" w:rsidP="007A20C7">
            <w:pPr>
              <w:pStyle w:val="TableParagraph"/>
              <w:ind w:left="312" w:right="68" w:hanging="12"/>
              <w:jc w:val="both"/>
              <w:rPr>
                <w:sz w:val="24"/>
                <w:szCs w:val="24"/>
              </w:rPr>
            </w:pPr>
            <w:r w:rsidRPr="001075B9">
              <w:rPr>
                <w:sz w:val="24"/>
                <w:szCs w:val="24"/>
              </w:rPr>
              <w:t>Проверка тетрадей для контрольных работ</w:t>
            </w:r>
            <w:r w:rsidRPr="001075B9">
              <w:rPr>
                <w:spacing w:val="40"/>
                <w:sz w:val="24"/>
                <w:szCs w:val="24"/>
              </w:rPr>
              <w:t xml:space="preserve"> </w:t>
            </w:r>
            <w:r w:rsidRPr="001075B9">
              <w:rPr>
                <w:sz w:val="24"/>
                <w:szCs w:val="24"/>
              </w:rPr>
              <w:t>на</w:t>
            </w:r>
            <w:r w:rsidRPr="001075B9">
              <w:rPr>
                <w:spacing w:val="-15"/>
                <w:sz w:val="24"/>
                <w:szCs w:val="24"/>
              </w:rPr>
              <w:t xml:space="preserve"> </w:t>
            </w:r>
            <w:r w:rsidRPr="001075B9">
              <w:rPr>
                <w:sz w:val="24"/>
                <w:szCs w:val="24"/>
              </w:rPr>
              <w:t xml:space="preserve">предмет </w:t>
            </w:r>
            <w:r w:rsidRPr="001075B9">
              <w:rPr>
                <w:spacing w:val="-2"/>
                <w:sz w:val="24"/>
                <w:szCs w:val="24"/>
              </w:rPr>
              <w:t>периодичности</w:t>
            </w:r>
          </w:p>
          <w:p w:rsidR="007A20C7" w:rsidRPr="001075B9" w:rsidRDefault="007A20C7" w:rsidP="007A20C7">
            <w:pPr>
              <w:pStyle w:val="TableParagraph"/>
              <w:ind w:left="312" w:right="98"/>
              <w:jc w:val="both"/>
              <w:rPr>
                <w:sz w:val="24"/>
                <w:szCs w:val="24"/>
              </w:rPr>
            </w:pPr>
            <w:r w:rsidRPr="001075B9">
              <w:rPr>
                <w:sz w:val="24"/>
                <w:szCs w:val="24"/>
              </w:rPr>
              <w:t>выполнения работы над ошибками</w:t>
            </w:r>
          </w:p>
        </w:tc>
        <w:tc>
          <w:tcPr>
            <w:tcW w:w="3831" w:type="dxa"/>
          </w:tcPr>
          <w:p w:rsidR="007A20C7" w:rsidRPr="001075B9" w:rsidRDefault="007A20C7" w:rsidP="007A20C7">
            <w:pPr>
              <w:pStyle w:val="TableParagraph"/>
              <w:ind w:left="314" w:right="51" w:hanging="10"/>
              <w:jc w:val="both"/>
              <w:rPr>
                <w:sz w:val="24"/>
                <w:szCs w:val="24"/>
              </w:rPr>
            </w:pPr>
            <w:r w:rsidRPr="001075B9">
              <w:rPr>
                <w:sz w:val="24"/>
                <w:szCs w:val="24"/>
              </w:rPr>
              <w:t>Проконтролировать, как учителя корректируют</w:t>
            </w:r>
            <w:r w:rsidRPr="001075B9">
              <w:rPr>
                <w:spacing w:val="-15"/>
                <w:sz w:val="24"/>
                <w:szCs w:val="24"/>
              </w:rPr>
              <w:t xml:space="preserve"> </w:t>
            </w:r>
            <w:r w:rsidRPr="001075B9">
              <w:rPr>
                <w:sz w:val="24"/>
                <w:szCs w:val="24"/>
              </w:rPr>
              <w:t>знания</w:t>
            </w:r>
            <w:r w:rsidRPr="001075B9">
              <w:rPr>
                <w:spacing w:val="-15"/>
                <w:sz w:val="24"/>
                <w:szCs w:val="24"/>
              </w:rPr>
              <w:t xml:space="preserve"> </w:t>
            </w:r>
            <w:r w:rsidRPr="001075B9">
              <w:rPr>
                <w:sz w:val="24"/>
                <w:szCs w:val="24"/>
              </w:rPr>
              <w:t>учеников</w:t>
            </w:r>
            <w:r w:rsidRPr="001075B9">
              <w:rPr>
                <w:spacing w:val="40"/>
                <w:sz w:val="24"/>
                <w:szCs w:val="24"/>
              </w:rPr>
              <w:t xml:space="preserve"> </w:t>
            </w:r>
            <w:r w:rsidRPr="001075B9">
              <w:rPr>
                <w:sz w:val="24"/>
                <w:szCs w:val="24"/>
              </w:rPr>
              <w:t>с помощью работы над</w:t>
            </w:r>
            <w:r w:rsidRPr="001075B9">
              <w:rPr>
                <w:spacing w:val="-1"/>
                <w:sz w:val="24"/>
                <w:szCs w:val="24"/>
              </w:rPr>
              <w:t xml:space="preserve"> </w:t>
            </w:r>
            <w:r w:rsidRPr="001075B9">
              <w:rPr>
                <w:sz w:val="24"/>
                <w:szCs w:val="24"/>
              </w:rPr>
              <w:t xml:space="preserve">ошибками после проведения контрольных </w:t>
            </w:r>
            <w:r w:rsidRPr="001075B9">
              <w:rPr>
                <w:spacing w:val="-4"/>
                <w:sz w:val="24"/>
                <w:szCs w:val="24"/>
              </w:rPr>
              <w:t>работ</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 проверки тетрадей для контрольных работ</w:t>
            </w:r>
          </w:p>
        </w:tc>
      </w:tr>
      <w:tr w:rsidR="007A20C7" w:rsidRPr="001075B9" w:rsidTr="007A20C7">
        <w:trPr>
          <w:trHeight w:val="1706"/>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w:t>
            </w:r>
            <w:r w:rsidRPr="001075B9">
              <w:rPr>
                <w:spacing w:val="-4"/>
                <w:sz w:val="24"/>
                <w:szCs w:val="24"/>
              </w:rPr>
              <w:t>проведения</w:t>
            </w:r>
          </w:p>
          <w:p w:rsidR="007A20C7" w:rsidRPr="001075B9" w:rsidRDefault="007A20C7" w:rsidP="007A20C7">
            <w:pPr>
              <w:pStyle w:val="TableParagraph"/>
              <w:ind w:left="312"/>
              <w:rPr>
                <w:sz w:val="24"/>
                <w:szCs w:val="24"/>
              </w:rPr>
            </w:pPr>
            <w:r w:rsidRPr="001075B9">
              <w:rPr>
                <w:sz w:val="24"/>
                <w:szCs w:val="24"/>
              </w:rPr>
              <w:t>внеурочных</w:t>
            </w:r>
            <w:r w:rsidRPr="001075B9">
              <w:rPr>
                <w:spacing w:val="27"/>
                <w:sz w:val="24"/>
                <w:szCs w:val="24"/>
              </w:rPr>
              <w:t xml:space="preserve"> </w:t>
            </w:r>
            <w:r w:rsidRPr="001075B9">
              <w:rPr>
                <w:spacing w:val="-2"/>
                <w:sz w:val="24"/>
                <w:szCs w:val="24"/>
              </w:rPr>
              <w:t>занятий</w:t>
            </w:r>
          </w:p>
          <w:p w:rsidR="007A20C7" w:rsidRPr="001075B9" w:rsidRDefault="007A20C7" w:rsidP="007A20C7">
            <w:pPr>
              <w:pStyle w:val="TableParagraph"/>
              <w:ind w:left="312" w:right="1005"/>
              <w:rPr>
                <w:sz w:val="24"/>
                <w:szCs w:val="24"/>
              </w:rPr>
            </w:pPr>
            <w:r w:rsidRPr="001075B9">
              <w:rPr>
                <w:spacing w:val="-4"/>
                <w:sz w:val="24"/>
                <w:szCs w:val="24"/>
              </w:rPr>
              <w:t xml:space="preserve">«Разговоры </w:t>
            </w:r>
            <w:r w:rsidRPr="001075B9">
              <w:rPr>
                <w:sz w:val="24"/>
                <w:szCs w:val="24"/>
              </w:rPr>
              <w:t>о важном»</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ind w:left="314" w:hanging="10"/>
              <w:rPr>
                <w:sz w:val="24"/>
                <w:szCs w:val="24"/>
              </w:rPr>
            </w:pPr>
            <w:r w:rsidRPr="001075B9">
              <w:rPr>
                <w:sz w:val="24"/>
                <w:szCs w:val="24"/>
              </w:rPr>
              <w:t>Проверить,</w:t>
            </w:r>
            <w:r w:rsidRPr="001075B9">
              <w:rPr>
                <w:spacing w:val="-15"/>
                <w:sz w:val="24"/>
                <w:szCs w:val="24"/>
              </w:rPr>
              <w:t xml:space="preserve"> </w:t>
            </w:r>
            <w:r w:rsidRPr="001075B9">
              <w:rPr>
                <w:sz w:val="24"/>
                <w:szCs w:val="24"/>
              </w:rPr>
              <w:t>как</w:t>
            </w:r>
            <w:r w:rsidRPr="001075B9">
              <w:rPr>
                <w:spacing w:val="-15"/>
                <w:sz w:val="24"/>
                <w:szCs w:val="24"/>
              </w:rPr>
              <w:t xml:space="preserve"> </w:t>
            </w:r>
            <w:r w:rsidRPr="001075B9">
              <w:rPr>
                <w:sz w:val="24"/>
                <w:szCs w:val="24"/>
              </w:rPr>
              <w:t>учителя</w:t>
            </w:r>
            <w:r w:rsidRPr="001075B9">
              <w:rPr>
                <w:spacing w:val="-13"/>
                <w:sz w:val="24"/>
                <w:szCs w:val="24"/>
              </w:rPr>
              <w:t xml:space="preserve"> </w:t>
            </w:r>
            <w:r w:rsidRPr="001075B9">
              <w:rPr>
                <w:sz w:val="24"/>
                <w:szCs w:val="24"/>
              </w:rPr>
              <w:t>проводят занятия «Разговоры о важном»</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pacing w:val="-56"/>
                <w:sz w:val="24"/>
                <w:szCs w:val="24"/>
              </w:rPr>
              <w:t xml:space="preserve"> </w:t>
            </w:r>
            <w:r w:rsidRPr="001075B9">
              <w:rPr>
                <w:spacing w:val="-2"/>
                <w:sz w:val="24"/>
                <w:szCs w:val="24"/>
              </w:rPr>
              <w:t>контроля</w:t>
            </w:r>
          </w:p>
          <w:p w:rsidR="007A20C7" w:rsidRPr="001075B9" w:rsidRDefault="007A20C7" w:rsidP="007A20C7">
            <w:pPr>
              <w:pStyle w:val="TableParagraph"/>
              <w:tabs>
                <w:tab w:val="left" w:pos="2534"/>
              </w:tabs>
              <w:ind w:left="313"/>
              <w:jc w:val="both"/>
              <w:rPr>
                <w:sz w:val="24"/>
                <w:szCs w:val="24"/>
              </w:rPr>
            </w:pPr>
            <w:r w:rsidRPr="001075B9">
              <w:rPr>
                <w:spacing w:val="-2"/>
                <w:sz w:val="24"/>
                <w:szCs w:val="24"/>
              </w:rPr>
              <w:t>проведения</w:t>
            </w:r>
            <w:r w:rsidRPr="001075B9">
              <w:rPr>
                <w:sz w:val="24"/>
                <w:szCs w:val="24"/>
              </w:rPr>
              <w:tab/>
            </w:r>
            <w:r w:rsidRPr="001075B9">
              <w:rPr>
                <w:spacing w:val="-2"/>
                <w:sz w:val="24"/>
                <w:szCs w:val="24"/>
              </w:rPr>
              <w:t>занятий</w:t>
            </w:r>
          </w:p>
          <w:p w:rsidR="007A20C7" w:rsidRPr="001075B9" w:rsidRDefault="007A20C7" w:rsidP="007A20C7">
            <w:pPr>
              <w:pStyle w:val="TableParagraph"/>
              <w:ind w:left="313"/>
              <w:jc w:val="both"/>
              <w:rPr>
                <w:sz w:val="24"/>
                <w:szCs w:val="24"/>
              </w:rPr>
            </w:pPr>
            <w:r w:rsidRPr="001075B9">
              <w:rPr>
                <w:sz w:val="24"/>
                <w:szCs w:val="24"/>
              </w:rPr>
              <w:t>«Разговоры</w:t>
            </w:r>
            <w:r w:rsidRPr="001075B9">
              <w:rPr>
                <w:spacing w:val="-5"/>
                <w:sz w:val="24"/>
                <w:szCs w:val="24"/>
              </w:rPr>
              <w:t xml:space="preserve"> </w:t>
            </w:r>
            <w:r w:rsidRPr="001075B9">
              <w:rPr>
                <w:sz w:val="24"/>
                <w:szCs w:val="24"/>
              </w:rPr>
              <w:t>о</w:t>
            </w:r>
            <w:r w:rsidRPr="001075B9">
              <w:rPr>
                <w:spacing w:val="-1"/>
                <w:sz w:val="24"/>
                <w:szCs w:val="24"/>
              </w:rPr>
              <w:t xml:space="preserve"> </w:t>
            </w:r>
            <w:r w:rsidRPr="001075B9">
              <w:rPr>
                <w:spacing w:val="-2"/>
                <w:sz w:val="24"/>
                <w:szCs w:val="24"/>
              </w:rPr>
              <w:t>важном»</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5"/>
                <w:sz w:val="24"/>
                <w:szCs w:val="24"/>
              </w:rPr>
              <w:t xml:space="preserve"> </w:t>
            </w:r>
            <w:r w:rsidRPr="001075B9">
              <w:rPr>
                <w:b/>
                <w:sz w:val="24"/>
                <w:szCs w:val="24"/>
              </w:rPr>
              <w:t>уровня</w:t>
            </w:r>
            <w:r w:rsidRPr="001075B9">
              <w:rPr>
                <w:b/>
                <w:spacing w:val="-12"/>
                <w:sz w:val="24"/>
                <w:szCs w:val="24"/>
              </w:rPr>
              <w:t xml:space="preserve"> </w:t>
            </w:r>
            <w:r w:rsidRPr="001075B9">
              <w:rPr>
                <w:b/>
                <w:sz w:val="24"/>
                <w:szCs w:val="24"/>
              </w:rPr>
              <w:t>профессионального</w:t>
            </w:r>
            <w:r w:rsidRPr="001075B9">
              <w:rPr>
                <w:b/>
                <w:spacing w:val="-9"/>
                <w:sz w:val="24"/>
                <w:szCs w:val="24"/>
              </w:rPr>
              <w:t xml:space="preserve"> </w:t>
            </w:r>
            <w:r w:rsidRPr="001075B9">
              <w:rPr>
                <w:b/>
                <w:sz w:val="24"/>
                <w:szCs w:val="24"/>
              </w:rPr>
              <w:t>мастерства</w:t>
            </w:r>
            <w:r w:rsidRPr="001075B9">
              <w:rPr>
                <w:b/>
                <w:spacing w:val="-13"/>
                <w:sz w:val="24"/>
                <w:szCs w:val="24"/>
              </w:rPr>
              <w:t xml:space="preserve"> </w:t>
            </w:r>
            <w:r w:rsidRPr="001075B9">
              <w:rPr>
                <w:b/>
                <w:sz w:val="24"/>
                <w:szCs w:val="24"/>
              </w:rPr>
              <w:t>педагогических</w:t>
            </w:r>
            <w:r w:rsidRPr="001075B9">
              <w:rPr>
                <w:b/>
                <w:spacing w:val="-9"/>
                <w:sz w:val="24"/>
                <w:szCs w:val="24"/>
              </w:rPr>
              <w:t xml:space="preserve"> </w:t>
            </w:r>
            <w:r w:rsidRPr="001075B9">
              <w:rPr>
                <w:b/>
                <w:spacing w:val="-2"/>
                <w:sz w:val="24"/>
                <w:szCs w:val="24"/>
              </w:rPr>
              <w:t>работников</w:t>
            </w:r>
          </w:p>
        </w:tc>
      </w:tr>
      <w:tr w:rsidR="007A20C7" w:rsidRPr="001075B9" w:rsidTr="007A20C7">
        <w:trPr>
          <w:trHeight w:val="1389"/>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00"/>
              <w:rPr>
                <w:sz w:val="24"/>
                <w:szCs w:val="24"/>
              </w:rPr>
            </w:pPr>
            <w:r w:rsidRPr="001075B9">
              <w:rPr>
                <w:spacing w:val="-2"/>
                <w:sz w:val="24"/>
                <w:szCs w:val="24"/>
              </w:rPr>
              <w:t>Проверка</w:t>
            </w:r>
          </w:p>
          <w:p w:rsidR="007A20C7" w:rsidRPr="001075B9" w:rsidRDefault="007A20C7" w:rsidP="007A20C7">
            <w:pPr>
              <w:pStyle w:val="TableParagraph"/>
              <w:ind w:left="312"/>
              <w:rPr>
                <w:sz w:val="24"/>
                <w:szCs w:val="24"/>
              </w:rPr>
            </w:pPr>
            <w:r w:rsidRPr="001075B9">
              <w:rPr>
                <w:spacing w:val="-2"/>
                <w:sz w:val="24"/>
                <w:szCs w:val="24"/>
              </w:rPr>
              <w:t>деятельности</w:t>
            </w:r>
            <w:r w:rsidRPr="001075B9">
              <w:rPr>
                <w:spacing w:val="2"/>
                <w:sz w:val="24"/>
                <w:szCs w:val="24"/>
              </w:rPr>
              <w:t xml:space="preserve"> </w:t>
            </w:r>
            <w:r w:rsidRPr="001075B9">
              <w:rPr>
                <w:spacing w:val="-5"/>
                <w:sz w:val="24"/>
                <w:szCs w:val="24"/>
              </w:rPr>
              <w:t>ШМО</w:t>
            </w:r>
          </w:p>
        </w:tc>
        <w:tc>
          <w:tcPr>
            <w:tcW w:w="3831" w:type="dxa"/>
          </w:tcPr>
          <w:p w:rsidR="007A20C7" w:rsidRPr="001075B9" w:rsidRDefault="007A20C7" w:rsidP="007A20C7">
            <w:pPr>
              <w:pStyle w:val="TableParagraph"/>
              <w:ind w:left="314" w:right="46" w:hanging="10"/>
              <w:jc w:val="both"/>
              <w:rPr>
                <w:sz w:val="24"/>
                <w:szCs w:val="24"/>
              </w:rPr>
            </w:pPr>
            <w:r w:rsidRPr="001075B9">
              <w:rPr>
                <w:sz w:val="24"/>
                <w:szCs w:val="24"/>
              </w:rPr>
              <w:t>Проконтролировать, как ШМО обобщает и</w:t>
            </w:r>
            <w:r w:rsidRPr="001075B9">
              <w:rPr>
                <w:spacing w:val="-1"/>
                <w:sz w:val="24"/>
                <w:szCs w:val="24"/>
              </w:rPr>
              <w:t xml:space="preserve"> </w:t>
            </w:r>
            <w:r w:rsidRPr="001075B9">
              <w:rPr>
                <w:sz w:val="24"/>
                <w:szCs w:val="24"/>
              </w:rPr>
              <w:t>распространяет опыт работы педагогов</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950"/>
              </w:tabs>
              <w:ind w:left="315" w:right="65" w:hanging="12"/>
              <w:rPr>
                <w:sz w:val="24"/>
                <w:szCs w:val="24"/>
              </w:rPr>
            </w:pPr>
            <w:r w:rsidRPr="001075B9">
              <w:rPr>
                <w:spacing w:val="-2"/>
                <w:sz w:val="24"/>
                <w:szCs w:val="24"/>
              </w:rPr>
              <w:t>Председатель</w:t>
            </w:r>
            <w:r w:rsidRPr="001075B9">
              <w:rPr>
                <w:sz w:val="24"/>
                <w:szCs w:val="24"/>
              </w:rPr>
              <w:tab/>
            </w:r>
            <w:r w:rsidRPr="001075B9">
              <w:rPr>
                <w:spacing w:val="-6"/>
                <w:sz w:val="24"/>
                <w:szCs w:val="24"/>
              </w:rPr>
              <w:t xml:space="preserve">МСШ, </w:t>
            </w:r>
            <w:r w:rsidRPr="001075B9">
              <w:rPr>
                <w:sz w:val="24"/>
                <w:szCs w:val="24"/>
              </w:rPr>
              <w:t>замдиректора по УВР</w:t>
            </w:r>
          </w:p>
        </w:tc>
        <w:tc>
          <w:tcPr>
            <w:tcW w:w="3400" w:type="dxa"/>
          </w:tcPr>
          <w:p w:rsidR="007A20C7" w:rsidRPr="001075B9" w:rsidRDefault="007A20C7" w:rsidP="007A20C7">
            <w:pPr>
              <w:pStyle w:val="TableParagraph"/>
              <w:tabs>
                <w:tab w:val="left" w:pos="1965"/>
                <w:tab w:val="left" w:pos="2546"/>
              </w:tabs>
              <w:ind w:left="313" w:right="40" w:hanging="10"/>
              <w:jc w:val="both"/>
              <w:rPr>
                <w:sz w:val="24"/>
                <w:szCs w:val="24"/>
              </w:rPr>
            </w:pPr>
            <w:r w:rsidRPr="001075B9">
              <w:rPr>
                <w:spacing w:val="-2"/>
                <w:sz w:val="24"/>
                <w:szCs w:val="24"/>
              </w:rPr>
              <w:t>Проверка</w:t>
            </w:r>
            <w:r w:rsidRPr="001075B9">
              <w:rPr>
                <w:sz w:val="24"/>
                <w:szCs w:val="24"/>
              </w:rPr>
              <w:tab/>
            </w:r>
            <w:r w:rsidRPr="001075B9">
              <w:rPr>
                <w:spacing w:val="-2"/>
                <w:sz w:val="24"/>
                <w:szCs w:val="24"/>
              </w:rPr>
              <w:t xml:space="preserve">деятельности </w:t>
            </w:r>
            <w:r w:rsidRPr="001075B9">
              <w:rPr>
                <w:sz w:val="24"/>
                <w:szCs w:val="24"/>
              </w:rPr>
              <w:t>ШМО</w:t>
            </w:r>
            <w:r w:rsidRPr="001075B9">
              <w:rPr>
                <w:spacing w:val="-15"/>
                <w:sz w:val="24"/>
                <w:szCs w:val="24"/>
              </w:rPr>
              <w:t xml:space="preserve"> </w:t>
            </w:r>
            <w:r w:rsidRPr="001075B9">
              <w:rPr>
                <w:sz w:val="24"/>
                <w:szCs w:val="24"/>
              </w:rPr>
              <w:t>отражена</w:t>
            </w:r>
            <w:r w:rsidRPr="001075B9">
              <w:rPr>
                <w:spacing w:val="-15"/>
                <w:sz w:val="24"/>
                <w:szCs w:val="24"/>
              </w:rPr>
              <w:t xml:space="preserve"> </w:t>
            </w:r>
            <w:r w:rsidRPr="001075B9">
              <w:rPr>
                <w:sz w:val="24"/>
                <w:szCs w:val="24"/>
              </w:rPr>
              <w:t>в</w:t>
            </w:r>
            <w:r w:rsidRPr="001075B9">
              <w:rPr>
                <w:spacing w:val="-15"/>
                <w:sz w:val="24"/>
                <w:szCs w:val="24"/>
              </w:rPr>
              <w:t xml:space="preserve"> </w:t>
            </w:r>
            <w:r w:rsidRPr="001075B9">
              <w:rPr>
                <w:sz w:val="24"/>
                <w:szCs w:val="24"/>
              </w:rPr>
              <w:t>справке</w:t>
            </w:r>
            <w:r w:rsidRPr="001075B9">
              <w:rPr>
                <w:spacing w:val="40"/>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z w:val="24"/>
                <w:szCs w:val="24"/>
              </w:rPr>
              <w:tab/>
            </w:r>
            <w:r w:rsidRPr="001075B9">
              <w:rPr>
                <w:spacing w:val="-2"/>
                <w:sz w:val="24"/>
                <w:szCs w:val="24"/>
              </w:rPr>
              <w:t>анализа</w:t>
            </w:r>
          </w:p>
          <w:p w:rsidR="007A20C7" w:rsidRPr="001075B9" w:rsidRDefault="007A20C7" w:rsidP="007A20C7">
            <w:pPr>
              <w:pStyle w:val="TableParagraph"/>
              <w:ind w:left="313"/>
              <w:rPr>
                <w:sz w:val="24"/>
                <w:szCs w:val="24"/>
              </w:rPr>
            </w:pPr>
            <w:r w:rsidRPr="001075B9">
              <w:rPr>
                <w:spacing w:val="-2"/>
                <w:sz w:val="24"/>
                <w:szCs w:val="24"/>
              </w:rPr>
              <w:t>профессиональных</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708"/>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488"/>
                <w:tab w:val="left" w:pos="2534"/>
              </w:tabs>
              <w:ind w:left="313" w:right="43"/>
              <w:jc w:val="both"/>
              <w:rPr>
                <w:sz w:val="24"/>
                <w:szCs w:val="24"/>
              </w:rPr>
            </w:pPr>
            <w:r w:rsidRPr="001075B9">
              <w:rPr>
                <w:sz w:val="24"/>
                <w:szCs w:val="24"/>
              </w:rPr>
              <w:t xml:space="preserve">затруднений педагогов при </w:t>
            </w:r>
            <w:r w:rsidRPr="001075B9">
              <w:rPr>
                <w:spacing w:val="-2"/>
                <w:sz w:val="24"/>
                <w:szCs w:val="24"/>
              </w:rPr>
              <w:t>работе</w:t>
            </w:r>
            <w:r w:rsidRPr="001075B9">
              <w:rPr>
                <w:sz w:val="24"/>
                <w:szCs w:val="24"/>
              </w:rPr>
              <w:tab/>
              <w:t>по</w:t>
            </w:r>
            <w:r w:rsidRPr="001075B9">
              <w:rPr>
                <w:spacing w:val="-15"/>
                <w:sz w:val="24"/>
                <w:szCs w:val="24"/>
              </w:rPr>
              <w:t xml:space="preserve"> </w:t>
            </w:r>
            <w:r w:rsidRPr="001075B9">
              <w:rPr>
                <w:sz w:val="24"/>
                <w:szCs w:val="24"/>
              </w:rPr>
              <w:t>ФОП и</w:t>
            </w:r>
            <w:r w:rsidRPr="001075B9">
              <w:rPr>
                <w:spacing w:val="-15"/>
                <w:sz w:val="24"/>
                <w:szCs w:val="24"/>
              </w:rPr>
              <w:t xml:space="preserve"> </w:t>
            </w:r>
            <w:r w:rsidRPr="001075B9">
              <w:rPr>
                <w:sz w:val="24"/>
                <w:szCs w:val="24"/>
              </w:rPr>
              <w:t>справке</w:t>
            </w:r>
            <w:r w:rsidRPr="001075B9">
              <w:rPr>
                <w:spacing w:val="-15"/>
                <w:sz w:val="24"/>
                <w:szCs w:val="24"/>
              </w:rPr>
              <w:t xml:space="preserve"> </w:t>
            </w:r>
            <w:r w:rsidRPr="001075B9">
              <w:rPr>
                <w:sz w:val="24"/>
                <w:szCs w:val="24"/>
              </w:rPr>
              <w:t>по</w:t>
            </w:r>
            <w:r w:rsidRPr="001075B9">
              <w:rPr>
                <w:spacing w:val="-15"/>
                <w:sz w:val="24"/>
                <w:szCs w:val="24"/>
              </w:rPr>
              <w:t xml:space="preserve"> </w:t>
            </w:r>
            <w:r w:rsidRPr="001075B9">
              <w:rPr>
                <w:sz w:val="24"/>
                <w:szCs w:val="24"/>
              </w:rPr>
              <w:t>итогам</w:t>
            </w:r>
            <w:r w:rsidRPr="001075B9">
              <w:rPr>
                <w:spacing w:val="-15"/>
                <w:sz w:val="24"/>
                <w:szCs w:val="24"/>
              </w:rPr>
              <w:t xml:space="preserve"> </w:t>
            </w:r>
            <w:r w:rsidRPr="001075B9">
              <w:rPr>
                <w:sz w:val="24"/>
                <w:szCs w:val="24"/>
              </w:rPr>
              <w:t xml:space="preserve">контроля </w:t>
            </w:r>
            <w:r w:rsidRPr="001075B9">
              <w:rPr>
                <w:spacing w:val="-2"/>
                <w:sz w:val="24"/>
                <w:szCs w:val="24"/>
              </w:rPr>
              <w:t>методической</w:t>
            </w:r>
            <w:r w:rsidRPr="001075B9">
              <w:rPr>
                <w:sz w:val="24"/>
                <w:szCs w:val="24"/>
              </w:rPr>
              <w:tab/>
            </w:r>
            <w:r w:rsidRPr="001075B9">
              <w:rPr>
                <w:sz w:val="24"/>
                <w:szCs w:val="24"/>
              </w:rPr>
              <w:tab/>
            </w:r>
            <w:r w:rsidRPr="001075B9">
              <w:rPr>
                <w:spacing w:val="-6"/>
                <w:sz w:val="24"/>
                <w:szCs w:val="24"/>
              </w:rPr>
              <w:t xml:space="preserve">помощи </w:t>
            </w:r>
            <w:r w:rsidRPr="001075B9">
              <w:rPr>
                <w:sz w:val="24"/>
                <w:szCs w:val="24"/>
              </w:rPr>
              <w:t>молодым специалистам</w:t>
            </w:r>
          </w:p>
        </w:tc>
      </w:tr>
      <w:tr w:rsidR="007A20C7" w:rsidRPr="001075B9" w:rsidTr="007A20C7">
        <w:trPr>
          <w:trHeight w:val="468"/>
        </w:trPr>
        <w:tc>
          <w:tcPr>
            <w:tcW w:w="14315" w:type="dxa"/>
            <w:gridSpan w:val="5"/>
          </w:tcPr>
          <w:p w:rsidR="007A20C7" w:rsidRPr="001075B9" w:rsidRDefault="007A20C7" w:rsidP="007A20C7">
            <w:pPr>
              <w:pStyle w:val="TableParagraph"/>
              <w:ind w:left="302"/>
              <w:rPr>
                <w:b/>
                <w:sz w:val="24"/>
                <w:szCs w:val="24"/>
              </w:rPr>
            </w:pPr>
            <w:r w:rsidRPr="001075B9">
              <w:rPr>
                <w:b/>
                <w:color w:val="232323"/>
                <w:spacing w:val="-2"/>
                <w:sz w:val="24"/>
                <w:szCs w:val="24"/>
              </w:rPr>
              <w:t>ДЕКАБРЬ</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4"/>
                <w:sz w:val="24"/>
                <w:szCs w:val="24"/>
              </w:rPr>
              <w:t xml:space="preserve"> </w:t>
            </w:r>
            <w:r w:rsidRPr="001075B9">
              <w:rPr>
                <w:b/>
                <w:sz w:val="24"/>
                <w:szCs w:val="24"/>
              </w:rPr>
              <w:t>образовательных</w:t>
            </w:r>
            <w:r w:rsidRPr="001075B9">
              <w:rPr>
                <w:b/>
                <w:spacing w:val="-9"/>
                <w:sz w:val="24"/>
                <w:szCs w:val="24"/>
              </w:rPr>
              <w:t xml:space="preserve"> </w:t>
            </w:r>
            <w:r w:rsidRPr="001075B9">
              <w:rPr>
                <w:b/>
                <w:sz w:val="24"/>
                <w:szCs w:val="24"/>
              </w:rPr>
              <w:t>результатов</w:t>
            </w:r>
            <w:r w:rsidRPr="001075B9">
              <w:rPr>
                <w:b/>
                <w:spacing w:val="-4"/>
                <w:sz w:val="24"/>
                <w:szCs w:val="24"/>
              </w:rPr>
              <w:t xml:space="preserve"> </w:t>
            </w:r>
            <w:r w:rsidRPr="001075B9">
              <w:rPr>
                <w:b/>
                <w:spacing w:val="-2"/>
                <w:sz w:val="24"/>
                <w:szCs w:val="24"/>
              </w:rPr>
              <w:t>обучающихся</w:t>
            </w:r>
          </w:p>
        </w:tc>
      </w:tr>
      <w:tr w:rsidR="007A20C7" w:rsidRPr="001075B9" w:rsidTr="007A20C7">
        <w:trPr>
          <w:trHeight w:val="2946"/>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908"/>
              </w:tabs>
              <w:ind w:left="312" w:right="67" w:hanging="12"/>
              <w:rPr>
                <w:sz w:val="24"/>
                <w:szCs w:val="24"/>
              </w:rPr>
            </w:pPr>
            <w:r w:rsidRPr="001075B9">
              <w:rPr>
                <w:spacing w:val="-2"/>
                <w:sz w:val="24"/>
                <w:szCs w:val="24"/>
              </w:rPr>
              <w:t>Организация административных контрольных</w:t>
            </w:r>
            <w:r w:rsidRPr="001075B9">
              <w:rPr>
                <w:sz w:val="24"/>
                <w:szCs w:val="24"/>
              </w:rPr>
              <w:tab/>
            </w:r>
            <w:r w:rsidRPr="001075B9">
              <w:rPr>
                <w:spacing w:val="-6"/>
                <w:sz w:val="24"/>
                <w:szCs w:val="24"/>
              </w:rPr>
              <w:t xml:space="preserve">работ </w:t>
            </w:r>
            <w:r w:rsidRPr="001075B9">
              <w:rPr>
                <w:sz w:val="24"/>
                <w:szCs w:val="24"/>
              </w:rPr>
              <w:t>по графику</w:t>
            </w:r>
          </w:p>
          <w:p w:rsidR="007A20C7" w:rsidRPr="001075B9" w:rsidRDefault="007A20C7" w:rsidP="007A20C7">
            <w:pPr>
              <w:pStyle w:val="TableParagraph"/>
              <w:ind w:left="312"/>
              <w:rPr>
                <w:sz w:val="24"/>
                <w:szCs w:val="24"/>
              </w:rPr>
            </w:pPr>
            <w:r w:rsidRPr="001075B9">
              <w:rPr>
                <w:spacing w:val="-2"/>
                <w:sz w:val="24"/>
                <w:szCs w:val="24"/>
              </w:rPr>
              <w:t>оценочных</w:t>
            </w:r>
            <w:r w:rsidRPr="001075B9">
              <w:rPr>
                <w:sz w:val="24"/>
                <w:szCs w:val="24"/>
              </w:rPr>
              <w:t xml:space="preserve"> </w:t>
            </w:r>
            <w:r w:rsidRPr="001075B9">
              <w:rPr>
                <w:spacing w:val="-2"/>
                <w:sz w:val="24"/>
                <w:szCs w:val="24"/>
              </w:rPr>
              <w:t>процедур</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580"/>
                <w:tab w:val="left" w:pos="2914"/>
              </w:tabs>
              <w:ind w:left="314" w:right="49" w:hanging="10"/>
              <w:jc w:val="both"/>
              <w:rPr>
                <w:sz w:val="24"/>
                <w:szCs w:val="24"/>
              </w:rPr>
            </w:pPr>
            <w:r w:rsidRPr="001075B9">
              <w:rPr>
                <w:spacing w:val="-2"/>
                <w:sz w:val="24"/>
                <w:szCs w:val="24"/>
              </w:rPr>
              <w:t>Организовать</w:t>
            </w:r>
            <w:r w:rsidRPr="001075B9">
              <w:rPr>
                <w:sz w:val="24"/>
                <w:szCs w:val="24"/>
              </w:rPr>
              <w:tab/>
            </w:r>
            <w:r w:rsidRPr="001075B9">
              <w:rPr>
                <w:spacing w:val="-2"/>
                <w:sz w:val="24"/>
                <w:szCs w:val="24"/>
              </w:rPr>
              <w:t xml:space="preserve">проведение </w:t>
            </w:r>
            <w:r w:rsidRPr="001075B9">
              <w:rPr>
                <w:sz w:val="24"/>
                <w:szCs w:val="24"/>
              </w:rPr>
              <w:t>административных контрольных работ</w:t>
            </w:r>
            <w:r w:rsidRPr="001075B9">
              <w:rPr>
                <w:spacing w:val="40"/>
                <w:sz w:val="24"/>
                <w:szCs w:val="24"/>
              </w:rPr>
              <w:t xml:space="preserve"> </w:t>
            </w:r>
            <w:r w:rsidRPr="001075B9">
              <w:rPr>
                <w:sz w:val="24"/>
                <w:szCs w:val="24"/>
              </w:rPr>
              <w:t>в</w:t>
            </w:r>
            <w:r w:rsidRPr="001075B9">
              <w:rPr>
                <w:spacing w:val="-8"/>
                <w:sz w:val="24"/>
                <w:szCs w:val="24"/>
              </w:rPr>
              <w:t xml:space="preserve"> </w:t>
            </w:r>
            <w:r w:rsidRPr="001075B9">
              <w:rPr>
                <w:sz w:val="24"/>
                <w:szCs w:val="24"/>
              </w:rPr>
              <w:t>разных</w:t>
            </w:r>
            <w:r w:rsidRPr="001075B9">
              <w:rPr>
                <w:spacing w:val="40"/>
                <w:sz w:val="24"/>
                <w:szCs w:val="24"/>
              </w:rPr>
              <w:t xml:space="preserve"> </w:t>
            </w:r>
            <w:r w:rsidRPr="001075B9">
              <w:rPr>
                <w:sz w:val="24"/>
                <w:szCs w:val="24"/>
              </w:rPr>
              <w:t>классах по графику, чтобы определить, достигли ли</w:t>
            </w:r>
            <w:r w:rsidRPr="001075B9">
              <w:rPr>
                <w:sz w:val="24"/>
                <w:szCs w:val="24"/>
              </w:rPr>
              <w:tab/>
            </w:r>
            <w:r w:rsidRPr="001075B9">
              <w:rPr>
                <w:sz w:val="24"/>
                <w:szCs w:val="24"/>
              </w:rPr>
              <w:tab/>
            </w:r>
            <w:r w:rsidRPr="001075B9">
              <w:rPr>
                <w:spacing w:val="-2"/>
                <w:sz w:val="24"/>
                <w:szCs w:val="24"/>
              </w:rPr>
              <w:t xml:space="preserve">ученики </w:t>
            </w:r>
            <w:r w:rsidRPr="001075B9">
              <w:rPr>
                <w:sz w:val="24"/>
                <w:szCs w:val="24"/>
              </w:rPr>
              <w:t>образовательных результатов</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037"/>
                <w:tab w:val="left" w:pos="2983"/>
              </w:tabs>
              <w:ind w:left="313" w:right="56" w:hanging="10"/>
              <w:rPr>
                <w:sz w:val="24"/>
                <w:szCs w:val="24"/>
              </w:rPr>
            </w:pPr>
            <w:r w:rsidRPr="001075B9">
              <w:rPr>
                <w:spacing w:val="-2"/>
                <w:sz w:val="24"/>
                <w:szCs w:val="24"/>
              </w:rPr>
              <w:t>Проверка</w:t>
            </w:r>
            <w:r w:rsidRPr="001075B9">
              <w:rPr>
                <w:sz w:val="24"/>
                <w:szCs w:val="24"/>
              </w:rPr>
              <w:tab/>
            </w:r>
            <w:r w:rsidRPr="001075B9">
              <w:rPr>
                <w:spacing w:val="-56"/>
                <w:sz w:val="24"/>
                <w:szCs w:val="24"/>
              </w:rPr>
              <w:t xml:space="preserve"> </w:t>
            </w:r>
            <w:r w:rsidRPr="001075B9">
              <w:rPr>
                <w:spacing w:val="-2"/>
                <w:sz w:val="24"/>
                <w:szCs w:val="24"/>
              </w:rPr>
              <w:t>организации административных контрольных</w:t>
            </w:r>
            <w:r w:rsidRPr="001075B9">
              <w:rPr>
                <w:sz w:val="24"/>
                <w:szCs w:val="24"/>
              </w:rPr>
              <w:tab/>
            </w:r>
            <w:r w:rsidRPr="001075B9">
              <w:rPr>
                <w:spacing w:val="-4"/>
                <w:sz w:val="24"/>
                <w:szCs w:val="24"/>
              </w:rPr>
              <w:t>работ</w:t>
            </w:r>
            <w:r w:rsidRPr="001075B9">
              <w:rPr>
                <w:sz w:val="24"/>
                <w:szCs w:val="24"/>
              </w:rPr>
              <w:tab/>
            </w:r>
            <w:r w:rsidRPr="001075B9">
              <w:rPr>
                <w:spacing w:val="-6"/>
                <w:sz w:val="24"/>
                <w:szCs w:val="24"/>
              </w:rPr>
              <w:t xml:space="preserve">для </w:t>
            </w:r>
            <w:r w:rsidRPr="001075B9">
              <w:rPr>
                <w:spacing w:val="-2"/>
                <w:sz w:val="24"/>
                <w:szCs w:val="24"/>
              </w:rPr>
              <w:t>определения</w:t>
            </w:r>
          </w:p>
          <w:p w:rsidR="007A20C7" w:rsidRPr="001075B9" w:rsidRDefault="007A20C7" w:rsidP="007A20C7">
            <w:pPr>
              <w:pStyle w:val="TableParagraph"/>
              <w:tabs>
                <w:tab w:val="left" w:pos="2152"/>
              </w:tabs>
              <w:ind w:left="313" w:right="60"/>
              <w:jc w:val="both"/>
              <w:rPr>
                <w:sz w:val="24"/>
                <w:szCs w:val="24"/>
              </w:rPr>
            </w:pPr>
            <w:r w:rsidRPr="001075B9">
              <w:rPr>
                <w:spacing w:val="-2"/>
                <w:sz w:val="24"/>
                <w:szCs w:val="24"/>
              </w:rPr>
              <w:t>образовательных</w:t>
            </w:r>
            <w:r w:rsidRPr="001075B9">
              <w:rPr>
                <w:spacing w:val="-10"/>
                <w:sz w:val="24"/>
                <w:szCs w:val="24"/>
              </w:rPr>
              <w:t xml:space="preserve"> </w:t>
            </w:r>
            <w:r w:rsidRPr="001075B9">
              <w:rPr>
                <w:spacing w:val="-2"/>
                <w:sz w:val="24"/>
                <w:szCs w:val="24"/>
              </w:rPr>
              <w:t xml:space="preserve">результатов </w:t>
            </w:r>
            <w:r w:rsidRPr="001075B9">
              <w:rPr>
                <w:sz w:val="24"/>
                <w:szCs w:val="24"/>
              </w:rPr>
              <w:t>учеников разных классов отражена</w:t>
            </w:r>
            <w:r w:rsidRPr="001075B9">
              <w:rPr>
                <w:spacing w:val="80"/>
                <w:sz w:val="24"/>
                <w:szCs w:val="24"/>
              </w:rPr>
              <w:t xml:space="preserve">   </w:t>
            </w:r>
            <w:r w:rsidRPr="001075B9">
              <w:rPr>
                <w:sz w:val="24"/>
                <w:szCs w:val="24"/>
              </w:rPr>
              <w:t>в</w:t>
            </w:r>
            <w:r w:rsidRPr="001075B9">
              <w:rPr>
                <w:spacing w:val="80"/>
                <w:sz w:val="24"/>
                <w:szCs w:val="24"/>
              </w:rPr>
              <w:t xml:space="preserve">   </w:t>
            </w:r>
            <w:r w:rsidRPr="001075B9">
              <w:rPr>
                <w:sz w:val="24"/>
                <w:szCs w:val="24"/>
              </w:rPr>
              <w:t>справке</w:t>
            </w:r>
            <w:r w:rsidRPr="001075B9">
              <w:rPr>
                <w:spacing w:val="40"/>
                <w:sz w:val="24"/>
                <w:szCs w:val="24"/>
              </w:rPr>
              <w:t xml:space="preserve"> </w:t>
            </w:r>
            <w:r w:rsidRPr="001075B9">
              <w:rPr>
                <w:sz w:val="24"/>
                <w:szCs w:val="24"/>
              </w:rPr>
              <w:t>по итогам</w:t>
            </w:r>
            <w:r w:rsidRPr="001075B9">
              <w:rPr>
                <w:sz w:val="24"/>
                <w:szCs w:val="24"/>
              </w:rPr>
              <w:tab/>
            </w:r>
            <w:r w:rsidRPr="001075B9">
              <w:rPr>
                <w:spacing w:val="-4"/>
                <w:sz w:val="24"/>
                <w:szCs w:val="24"/>
              </w:rPr>
              <w:t xml:space="preserve">проведения </w:t>
            </w:r>
            <w:r w:rsidRPr="001075B9">
              <w:rPr>
                <w:sz w:val="24"/>
                <w:szCs w:val="24"/>
              </w:rPr>
              <w:t>контрольных работ</w:t>
            </w:r>
          </w:p>
        </w:tc>
      </w:tr>
      <w:tr w:rsidR="007A20C7" w:rsidRPr="001075B9" w:rsidTr="007A20C7">
        <w:trPr>
          <w:trHeight w:val="3542"/>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57" w:hanging="12"/>
              <w:rPr>
                <w:sz w:val="24"/>
                <w:szCs w:val="24"/>
              </w:rPr>
            </w:pPr>
            <w:r w:rsidRPr="001075B9">
              <w:rPr>
                <w:spacing w:val="-2"/>
                <w:sz w:val="24"/>
                <w:szCs w:val="24"/>
              </w:rPr>
              <w:t>Определение готовности</w:t>
            </w:r>
            <w:r w:rsidRPr="001075B9">
              <w:rPr>
                <w:spacing w:val="-13"/>
                <w:sz w:val="24"/>
                <w:szCs w:val="24"/>
              </w:rPr>
              <w:t xml:space="preserve"> </w:t>
            </w:r>
            <w:r w:rsidRPr="001075B9">
              <w:rPr>
                <w:spacing w:val="-2"/>
                <w:sz w:val="24"/>
                <w:szCs w:val="24"/>
              </w:rPr>
              <w:t xml:space="preserve">учеников </w:t>
            </w:r>
            <w:r w:rsidRPr="001075B9">
              <w:rPr>
                <w:sz w:val="24"/>
                <w:szCs w:val="24"/>
              </w:rPr>
              <w:t>к ВПР</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614"/>
              </w:tabs>
              <w:ind w:left="314" w:right="71" w:hanging="10"/>
              <w:rPr>
                <w:sz w:val="24"/>
                <w:szCs w:val="24"/>
              </w:rPr>
            </w:pPr>
            <w:r w:rsidRPr="001075B9">
              <w:rPr>
                <w:spacing w:val="-2"/>
                <w:sz w:val="24"/>
                <w:szCs w:val="24"/>
              </w:rPr>
              <w:t>Проконтролировать</w:t>
            </w:r>
            <w:r w:rsidRPr="001075B9">
              <w:rPr>
                <w:sz w:val="24"/>
                <w:szCs w:val="24"/>
              </w:rPr>
              <w:tab/>
            </w:r>
            <w:r w:rsidRPr="001075B9">
              <w:rPr>
                <w:spacing w:val="-4"/>
                <w:sz w:val="24"/>
                <w:szCs w:val="24"/>
              </w:rPr>
              <w:t xml:space="preserve">результаты </w:t>
            </w:r>
            <w:r w:rsidRPr="001075B9">
              <w:rPr>
                <w:sz w:val="24"/>
                <w:szCs w:val="24"/>
              </w:rPr>
              <w:t>учеников перед ВПР</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z w:val="24"/>
                <w:szCs w:val="24"/>
              </w:rPr>
              <w:t>Руководители</w:t>
            </w:r>
            <w:r w:rsidRPr="001075B9">
              <w:rPr>
                <w:spacing w:val="40"/>
                <w:sz w:val="24"/>
                <w:szCs w:val="24"/>
              </w:rPr>
              <w:t xml:space="preserve"> </w:t>
            </w:r>
            <w:r w:rsidRPr="001075B9">
              <w:rPr>
                <w:sz w:val="24"/>
                <w:szCs w:val="24"/>
              </w:rPr>
              <w:t>ШМО, замдиректора</w:t>
            </w:r>
            <w:r w:rsidRPr="001075B9">
              <w:rPr>
                <w:spacing w:val="-2"/>
                <w:sz w:val="24"/>
                <w:szCs w:val="24"/>
              </w:rPr>
              <w:t xml:space="preserve"> </w:t>
            </w:r>
            <w:r w:rsidRPr="001075B9">
              <w:rPr>
                <w:sz w:val="24"/>
                <w:szCs w:val="24"/>
              </w:rPr>
              <w:t>по</w:t>
            </w:r>
            <w:r w:rsidRPr="001075B9">
              <w:rPr>
                <w:spacing w:val="-1"/>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188"/>
              </w:tabs>
              <w:ind w:left="313" w:right="69" w:hanging="10"/>
              <w:rPr>
                <w:sz w:val="24"/>
                <w:szCs w:val="24"/>
              </w:rPr>
            </w:pPr>
            <w:r w:rsidRPr="001075B9">
              <w:rPr>
                <w:spacing w:val="-2"/>
                <w:sz w:val="24"/>
                <w:szCs w:val="24"/>
              </w:rPr>
              <w:t>Проверка</w:t>
            </w:r>
            <w:r w:rsidRPr="001075B9">
              <w:rPr>
                <w:sz w:val="24"/>
                <w:szCs w:val="24"/>
              </w:rPr>
              <w:tab/>
            </w:r>
            <w:r w:rsidRPr="001075B9">
              <w:rPr>
                <w:spacing w:val="-4"/>
                <w:sz w:val="24"/>
                <w:szCs w:val="24"/>
              </w:rPr>
              <w:t xml:space="preserve">готовности </w:t>
            </w:r>
            <w:r w:rsidRPr="001075B9">
              <w:rPr>
                <w:sz w:val="24"/>
                <w:szCs w:val="24"/>
              </w:rPr>
              <w:t>учеников к ВПР отражена:</w:t>
            </w:r>
          </w:p>
          <w:p w:rsidR="007A20C7" w:rsidRPr="001075B9" w:rsidRDefault="007A20C7" w:rsidP="007A20C7">
            <w:pPr>
              <w:pStyle w:val="TableParagraph"/>
              <w:numPr>
                <w:ilvl w:val="0"/>
                <w:numId w:val="53"/>
              </w:numPr>
              <w:tabs>
                <w:tab w:val="left" w:pos="803"/>
                <w:tab w:val="left" w:pos="863"/>
              </w:tabs>
              <w:ind w:right="529" w:hanging="360"/>
              <w:rPr>
                <w:sz w:val="24"/>
                <w:szCs w:val="24"/>
              </w:rPr>
            </w:pPr>
            <w:r w:rsidRPr="001075B9">
              <w:rPr>
                <w:sz w:val="24"/>
                <w:szCs w:val="24"/>
              </w:rPr>
              <w:t>в</w:t>
            </w:r>
            <w:r w:rsidRPr="001075B9">
              <w:rPr>
                <w:spacing w:val="-13"/>
                <w:sz w:val="24"/>
                <w:szCs w:val="24"/>
              </w:rPr>
              <w:t xml:space="preserve"> </w:t>
            </w:r>
            <w:r w:rsidRPr="001075B9">
              <w:rPr>
                <w:sz w:val="24"/>
                <w:szCs w:val="24"/>
              </w:rPr>
              <w:t>справке</w:t>
            </w:r>
            <w:r w:rsidRPr="001075B9">
              <w:rPr>
                <w:spacing w:val="-13"/>
                <w:sz w:val="24"/>
                <w:szCs w:val="24"/>
              </w:rPr>
              <w:t xml:space="preserve"> </w:t>
            </w:r>
            <w:r w:rsidRPr="001075B9">
              <w:rPr>
                <w:sz w:val="24"/>
                <w:szCs w:val="24"/>
              </w:rPr>
              <w:t>по</w:t>
            </w:r>
            <w:r w:rsidRPr="001075B9">
              <w:rPr>
                <w:spacing w:val="-13"/>
                <w:sz w:val="24"/>
                <w:szCs w:val="24"/>
              </w:rPr>
              <w:t xml:space="preserve"> </w:t>
            </w:r>
            <w:r w:rsidRPr="001075B9">
              <w:rPr>
                <w:sz w:val="24"/>
                <w:szCs w:val="24"/>
              </w:rPr>
              <w:t>итогам контроля качества</w:t>
            </w:r>
          </w:p>
          <w:p w:rsidR="007A20C7" w:rsidRPr="001075B9" w:rsidRDefault="007A20C7" w:rsidP="007A20C7">
            <w:pPr>
              <w:pStyle w:val="TableParagraph"/>
              <w:ind w:left="863" w:right="299"/>
              <w:rPr>
                <w:sz w:val="24"/>
                <w:szCs w:val="24"/>
              </w:rPr>
            </w:pPr>
            <w:r w:rsidRPr="001075B9">
              <w:rPr>
                <w:spacing w:val="-2"/>
                <w:sz w:val="24"/>
                <w:szCs w:val="24"/>
              </w:rPr>
              <w:t>результатов</w:t>
            </w:r>
            <w:r w:rsidRPr="001075B9">
              <w:rPr>
                <w:spacing w:val="-13"/>
                <w:sz w:val="24"/>
                <w:szCs w:val="24"/>
              </w:rPr>
              <w:t xml:space="preserve"> </w:t>
            </w:r>
            <w:r w:rsidRPr="001075B9">
              <w:rPr>
                <w:spacing w:val="-2"/>
                <w:sz w:val="24"/>
                <w:szCs w:val="24"/>
              </w:rPr>
              <w:t xml:space="preserve">учеников </w:t>
            </w:r>
            <w:r w:rsidRPr="001075B9">
              <w:rPr>
                <w:sz w:val="24"/>
                <w:szCs w:val="24"/>
              </w:rPr>
              <w:t xml:space="preserve">4-х классов перед </w:t>
            </w:r>
            <w:r w:rsidRPr="001075B9">
              <w:rPr>
                <w:spacing w:val="-4"/>
                <w:sz w:val="24"/>
                <w:szCs w:val="24"/>
              </w:rPr>
              <w:t>ВПР;</w:t>
            </w:r>
          </w:p>
          <w:p w:rsidR="007A20C7" w:rsidRPr="001075B9" w:rsidRDefault="007A20C7" w:rsidP="007A20C7">
            <w:pPr>
              <w:pStyle w:val="TableParagraph"/>
              <w:numPr>
                <w:ilvl w:val="0"/>
                <w:numId w:val="53"/>
              </w:numPr>
              <w:tabs>
                <w:tab w:val="left" w:pos="803"/>
                <w:tab w:val="left" w:pos="863"/>
              </w:tabs>
              <w:ind w:right="640" w:hanging="360"/>
              <w:rPr>
                <w:sz w:val="24"/>
                <w:szCs w:val="24"/>
              </w:rPr>
            </w:pPr>
            <w:r w:rsidRPr="001075B9">
              <w:rPr>
                <w:sz w:val="24"/>
                <w:szCs w:val="24"/>
              </w:rPr>
              <w:t>справке по итогам контроля</w:t>
            </w:r>
            <w:r w:rsidRPr="001075B9">
              <w:rPr>
                <w:spacing w:val="-15"/>
                <w:sz w:val="24"/>
                <w:szCs w:val="24"/>
              </w:rPr>
              <w:t xml:space="preserve"> </w:t>
            </w:r>
            <w:r w:rsidRPr="001075B9">
              <w:rPr>
                <w:sz w:val="24"/>
                <w:szCs w:val="24"/>
              </w:rPr>
              <w:t>качества</w:t>
            </w:r>
          </w:p>
          <w:p w:rsidR="007A20C7" w:rsidRPr="001075B9" w:rsidRDefault="007A20C7" w:rsidP="007A20C7">
            <w:pPr>
              <w:pStyle w:val="TableParagraph"/>
              <w:ind w:left="863" w:right="299"/>
              <w:rPr>
                <w:sz w:val="24"/>
                <w:szCs w:val="24"/>
              </w:rPr>
            </w:pPr>
            <w:r w:rsidRPr="001075B9">
              <w:rPr>
                <w:spacing w:val="-2"/>
                <w:sz w:val="24"/>
                <w:szCs w:val="24"/>
              </w:rPr>
              <w:t>результатов</w:t>
            </w:r>
            <w:r w:rsidRPr="001075B9">
              <w:rPr>
                <w:spacing w:val="-13"/>
                <w:sz w:val="24"/>
                <w:szCs w:val="24"/>
              </w:rPr>
              <w:t xml:space="preserve"> </w:t>
            </w:r>
            <w:r w:rsidRPr="001075B9">
              <w:rPr>
                <w:spacing w:val="-2"/>
                <w:sz w:val="24"/>
                <w:szCs w:val="24"/>
              </w:rPr>
              <w:t xml:space="preserve">учеников </w:t>
            </w:r>
            <w:r w:rsidRPr="001075B9">
              <w:rPr>
                <w:sz w:val="24"/>
                <w:szCs w:val="24"/>
              </w:rPr>
              <w:t xml:space="preserve">5–7-х классов перед </w:t>
            </w:r>
            <w:r w:rsidRPr="001075B9">
              <w:rPr>
                <w:spacing w:val="-4"/>
                <w:sz w:val="24"/>
                <w:szCs w:val="24"/>
              </w:rPr>
              <w:t>ВПР;</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806"/>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numPr>
                <w:ilvl w:val="0"/>
                <w:numId w:val="52"/>
              </w:numPr>
              <w:tabs>
                <w:tab w:val="left" w:pos="803"/>
                <w:tab w:val="left" w:pos="863"/>
              </w:tabs>
              <w:ind w:right="640" w:hanging="360"/>
              <w:rPr>
                <w:sz w:val="24"/>
                <w:szCs w:val="24"/>
              </w:rPr>
            </w:pPr>
            <w:r w:rsidRPr="001075B9">
              <w:rPr>
                <w:sz w:val="24"/>
                <w:szCs w:val="24"/>
              </w:rPr>
              <w:t>справке по итогам контроля</w:t>
            </w:r>
            <w:r w:rsidRPr="001075B9">
              <w:rPr>
                <w:spacing w:val="-15"/>
                <w:sz w:val="24"/>
                <w:szCs w:val="24"/>
              </w:rPr>
              <w:t xml:space="preserve"> </w:t>
            </w:r>
            <w:r w:rsidRPr="001075B9">
              <w:rPr>
                <w:sz w:val="24"/>
                <w:szCs w:val="24"/>
              </w:rPr>
              <w:t>качества</w:t>
            </w:r>
          </w:p>
          <w:p w:rsidR="007A20C7" w:rsidRPr="001075B9" w:rsidRDefault="007A20C7" w:rsidP="007A20C7">
            <w:pPr>
              <w:pStyle w:val="TableParagraph"/>
              <w:ind w:left="863" w:right="299"/>
              <w:rPr>
                <w:sz w:val="24"/>
                <w:szCs w:val="24"/>
              </w:rPr>
            </w:pPr>
            <w:r w:rsidRPr="001075B9">
              <w:rPr>
                <w:spacing w:val="-2"/>
                <w:sz w:val="24"/>
                <w:szCs w:val="24"/>
              </w:rPr>
              <w:t>результатов</w:t>
            </w:r>
            <w:r w:rsidRPr="001075B9">
              <w:rPr>
                <w:spacing w:val="-13"/>
                <w:sz w:val="24"/>
                <w:szCs w:val="24"/>
              </w:rPr>
              <w:t xml:space="preserve"> </w:t>
            </w:r>
            <w:r w:rsidRPr="001075B9">
              <w:rPr>
                <w:spacing w:val="-2"/>
                <w:sz w:val="24"/>
                <w:szCs w:val="24"/>
              </w:rPr>
              <w:t xml:space="preserve">учеников </w:t>
            </w:r>
            <w:r w:rsidRPr="001075B9">
              <w:rPr>
                <w:sz w:val="24"/>
                <w:szCs w:val="24"/>
              </w:rPr>
              <w:t xml:space="preserve">8-х классов перед </w:t>
            </w:r>
            <w:r w:rsidRPr="001075B9">
              <w:rPr>
                <w:spacing w:val="-4"/>
                <w:sz w:val="24"/>
                <w:szCs w:val="24"/>
              </w:rPr>
              <w:t>ВПР</w:t>
            </w:r>
          </w:p>
        </w:tc>
      </w:tr>
      <w:tr w:rsidR="007A20C7" w:rsidRPr="001075B9" w:rsidTr="007A20C7">
        <w:trPr>
          <w:trHeight w:val="2330"/>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66" w:hanging="12"/>
              <w:rPr>
                <w:sz w:val="24"/>
                <w:szCs w:val="24"/>
              </w:rPr>
            </w:pPr>
            <w:r w:rsidRPr="001075B9">
              <w:rPr>
                <w:spacing w:val="-2"/>
                <w:sz w:val="24"/>
                <w:szCs w:val="24"/>
              </w:rPr>
              <w:t>Контроль</w:t>
            </w:r>
            <w:r w:rsidRPr="001075B9">
              <w:rPr>
                <w:spacing w:val="40"/>
                <w:sz w:val="24"/>
                <w:szCs w:val="24"/>
              </w:rPr>
              <w:t xml:space="preserve"> </w:t>
            </w:r>
            <w:r w:rsidRPr="001075B9">
              <w:rPr>
                <w:spacing w:val="-2"/>
                <w:sz w:val="24"/>
                <w:szCs w:val="24"/>
              </w:rPr>
              <w:t>подготовки</w:t>
            </w:r>
            <w:r w:rsidRPr="001075B9">
              <w:rPr>
                <w:spacing w:val="80"/>
                <w:sz w:val="24"/>
                <w:szCs w:val="24"/>
              </w:rPr>
              <w:t xml:space="preserve"> </w:t>
            </w:r>
            <w:r w:rsidRPr="001075B9">
              <w:rPr>
                <w:spacing w:val="-2"/>
                <w:sz w:val="24"/>
                <w:szCs w:val="24"/>
              </w:rPr>
              <w:t>учеников</w:t>
            </w:r>
            <w:r w:rsidRPr="001075B9">
              <w:rPr>
                <w:spacing w:val="-14"/>
                <w:sz w:val="24"/>
                <w:szCs w:val="24"/>
              </w:rPr>
              <w:t xml:space="preserve"> </w:t>
            </w:r>
            <w:r w:rsidRPr="001075B9">
              <w:rPr>
                <w:spacing w:val="-2"/>
                <w:sz w:val="24"/>
                <w:szCs w:val="24"/>
              </w:rPr>
              <w:t>9-х</w:t>
            </w:r>
            <w:r w:rsidRPr="001075B9">
              <w:rPr>
                <w:spacing w:val="-13"/>
                <w:sz w:val="24"/>
                <w:szCs w:val="24"/>
              </w:rPr>
              <w:t xml:space="preserve"> </w:t>
            </w:r>
            <w:r w:rsidRPr="001075B9">
              <w:rPr>
                <w:spacing w:val="-2"/>
                <w:sz w:val="24"/>
                <w:szCs w:val="24"/>
              </w:rPr>
              <w:t xml:space="preserve">классов </w:t>
            </w:r>
            <w:r w:rsidRPr="001075B9">
              <w:rPr>
                <w:sz w:val="24"/>
                <w:szCs w:val="24"/>
              </w:rPr>
              <w:t xml:space="preserve">к итоговому </w:t>
            </w:r>
            <w:r w:rsidRPr="001075B9">
              <w:rPr>
                <w:spacing w:val="-2"/>
                <w:sz w:val="24"/>
                <w:szCs w:val="24"/>
              </w:rPr>
              <w:t>собеседованию</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004"/>
              </w:tabs>
              <w:ind w:left="314" w:right="43" w:hanging="10"/>
              <w:jc w:val="both"/>
              <w:rPr>
                <w:sz w:val="24"/>
                <w:szCs w:val="24"/>
              </w:rPr>
            </w:pPr>
            <w:r w:rsidRPr="001075B9">
              <w:rPr>
                <w:sz w:val="24"/>
                <w:szCs w:val="24"/>
              </w:rPr>
              <w:t>Посетить</w:t>
            </w:r>
            <w:r w:rsidRPr="001075B9">
              <w:rPr>
                <w:spacing w:val="-15"/>
                <w:sz w:val="24"/>
                <w:szCs w:val="24"/>
              </w:rPr>
              <w:t xml:space="preserve"> </w:t>
            </w:r>
            <w:r w:rsidRPr="001075B9">
              <w:rPr>
                <w:sz w:val="24"/>
                <w:szCs w:val="24"/>
              </w:rPr>
              <w:t>уроки,</w:t>
            </w:r>
            <w:r w:rsidRPr="001075B9">
              <w:rPr>
                <w:spacing w:val="-15"/>
                <w:sz w:val="24"/>
                <w:szCs w:val="24"/>
              </w:rPr>
              <w:t xml:space="preserve"> </w:t>
            </w:r>
            <w:r w:rsidRPr="001075B9">
              <w:rPr>
                <w:sz w:val="24"/>
                <w:szCs w:val="24"/>
              </w:rPr>
              <w:t>чтобы</w:t>
            </w:r>
            <w:r w:rsidRPr="001075B9">
              <w:rPr>
                <w:spacing w:val="-15"/>
                <w:sz w:val="24"/>
                <w:szCs w:val="24"/>
              </w:rPr>
              <w:t xml:space="preserve"> </w:t>
            </w:r>
            <w:r w:rsidRPr="001075B9">
              <w:rPr>
                <w:sz w:val="24"/>
                <w:szCs w:val="24"/>
              </w:rPr>
              <w:t xml:space="preserve">проверить </w:t>
            </w:r>
            <w:r w:rsidRPr="001075B9">
              <w:rPr>
                <w:spacing w:val="-2"/>
                <w:sz w:val="24"/>
                <w:szCs w:val="24"/>
              </w:rPr>
              <w:t>уровень</w:t>
            </w:r>
            <w:r w:rsidRPr="001075B9">
              <w:rPr>
                <w:sz w:val="24"/>
                <w:szCs w:val="24"/>
              </w:rPr>
              <w:tab/>
            </w:r>
            <w:r w:rsidRPr="001075B9">
              <w:rPr>
                <w:spacing w:val="-2"/>
                <w:sz w:val="24"/>
                <w:szCs w:val="24"/>
              </w:rPr>
              <w:t xml:space="preserve">образовательных </w:t>
            </w:r>
            <w:r w:rsidRPr="001075B9">
              <w:rPr>
                <w:sz w:val="24"/>
                <w:szCs w:val="24"/>
              </w:rPr>
              <w:t>результатов</w:t>
            </w:r>
            <w:r w:rsidRPr="001075B9">
              <w:rPr>
                <w:spacing w:val="-15"/>
                <w:sz w:val="24"/>
                <w:szCs w:val="24"/>
              </w:rPr>
              <w:t xml:space="preserve"> </w:t>
            </w:r>
            <w:r w:rsidRPr="001075B9">
              <w:rPr>
                <w:sz w:val="24"/>
                <w:szCs w:val="24"/>
              </w:rPr>
              <w:t>учеников</w:t>
            </w:r>
            <w:r w:rsidRPr="001075B9">
              <w:rPr>
                <w:spacing w:val="-15"/>
                <w:sz w:val="24"/>
                <w:szCs w:val="24"/>
              </w:rPr>
              <w:t xml:space="preserve"> </w:t>
            </w:r>
            <w:r w:rsidRPr="001075B9">
              <w:rPr>
                <w:sz w:val="24"/>
                <w:szCs w:val="24"/>
              </w:rPr>
              <w:t>9-х</w:t>
            </w:r>
            <w:r w:rsidRPr="001075B9">
              <w:rPr>
                <w:spacing w:val="-15"/>
                <w:sz w:val="24"/>
                <w:szCs w:val="24"/>
              </w:rPr>
              <w:t xml:space="preserve"> </w:t>
            </w:r>
            <w:r w:rsidRPr="001075B9">
              <w:rPr>
                <w:sz w:val="24"/>
                <w:szCs w:val="24"/>
              </w:rPr>
              <w:t xml:space="preserve">классов при подготовке к итоговому </w:t>
            </w:r>
            <w:r w:rsidRPr="001075B9">
              <w:rPr>
                <w:spacing w:val="-2"/>
                <w:sz w:val="24"/>
                <w:szCs w:val="24"/>
              </w:rPr>
              <w:t>собеседованию</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159"/>
                <w:tab w:val="left" w:pos="2203"/>
                <w:tab w:val="left" w:pos="2397"/>
              </w:tabs>
              <w:ind w:left="313" w:right="41" w:hanging="10"/>
              <w:jc w:val="both"/>
              <w:rPr>
                <w:sz w:val="24"/>
                <w:szCs w:val="24"/>
              </w:rPr>
            </w:pPr>
            <w:r w:rsidRPr="001075B9">
              <w:rPr>
                <w:spacing w:val="-2"/>
                <w:sz w:val="24"/>
                <w:szCs w:val="24"/>
              </w:rPr>
              <w:t>Проверка</w:t>
            </w:r>
            <w:r w:rsidRPr="001075B9">
              <w:rPr>
                <w:sz w:val="24"/>
                <w:szCs w:val="24"/>
              </w:rPr>
              <w:tab/>
            </w:r>
            <w:r w:rsidRPr="001075B9">
              <w:rPr>
                <w:sz w:val="24"/>
                <w:szCs w:val="24"/>
              </w:rPr>
              <w:tab/>
            </w:r>
            <w:r w:rsidRPr="001075B9">
              <w:rPr>
                <w:spacing w:val="-6"/>
                <w:sz w:val="24"/>
                <w:szCs w:val="24"/>
              </w:rPr>
              <w:t xml:space="preserve">подготовки </w:t>
            </w:r>
            <w:r w:rsidRPr="001075B9">
              <w:rPr>
                <w:sz w:val="24"/>
                <w:szCs w:val="24"/>
              </w:rPr>
              <w:t>учеников</w:t>
            </w:r>
            <w:r w:rsidRPr="001075B9">
              <w:rPr>
                <w:spacing w:val="40"/>
                <w:sz w:val="24"/>
                <w:szCs w:val="24"/>
              </w:rPr>
              <w:t xml:space="preserve"> </w:t>
            </w:r>
            <w:r w:rsidRPr="001075B9">
              <w:rPr>
                <w:sz w:val="24"/>
                <w:szCs w:val="24"/>
              </w:rPr>
              <w:t>9-х</w:t>
            </w:r>
            <w:r w:rsidRPr="001075B9">
              <w:rPr>
                <w:spacing w:val="40"/>
                <w:sz w:val="24"/>
                <w:szCs w:val="24"/>
              </w:rPr>
              <w:t xml:space="preserve"> </w:t>
            </w:r>
            <w:r w:rsidRPr="001075B9">
              <w:rPr>
                <w:sz w:val="24"/>
                <w:szCs w:val="24"/>
              </w:rPr>
              <w:t>классов</w:t>
            </w:r>
            <w:r w:rsidRPr="001075B9">
              <w:rPr>
                <w:spacing w:val="-6"/>
                <w:sz w:val="24"/>
                <w:szCs w:val="24"/>
              </w:rPr>
              <w:t xml:space="preserve"> </w:t>
            </w:r>
            <w:r w:rsidRPr="001075B9">
              <w:rPr>
                <w:sz w:val="24"/>
                <w:szCs w:val="24"/>
              </w:rPr>
              <w:t xml:space="preserve">к итоговому собеседованию отражена в справке по </w:t>
            </w:r>
            <w:r w:rsidRPr="001075B9">
              <w:rPr>
                <w:spacing w:val="-2"/>
                <w:sz w:val="24"/>
                <w:szCs w:val="24"/>
              </w:rPr>
              <w:t>результатам</w:t>
            </w:r>
            <w:r w:rsidRPr="001075B9">
              <w:rPr>
                <w:sz w:val="24"/>
                <w:szCs w:val="24"/>
              </w:rPr>
              <w:tab/>
            </w:r>
            <w:r w:rsidRPr="001075B9">
              <w:rPr>
                <w:sz w:val="24"/>
                <w:szCs w:val="24"/>
              </w:rPr>
              <w:tab/>
            </w:r>
            <w:r w:rsidRPr="001075B9">
              <w:rPr>
                <w:sz w:val="24"/>
                <w:szCs w:val="24"/>
              </w:rPr>
              <w:tab/>
            </w:r>
            <w:r w:rsidRPr="001075B9">
              <w:rPr>
                <w:spacing w:val="-2"/>
                <w:sz w:val="24"/>
                <w:szCs w:val="24"/>
              </w:rPr>
              <w:t>контроля качества</w:t>
            </w:r>
            <w:r w:rsidRPr="001075B9">
              <w:rPr>
                <w:sz w:val="24"/>
                <w:szCs w:val="24"/>
              </w:rPr>
              <w:tab/>
            </w:r>
            <w:r w:rsidRPr="001075B9">
              <w:rPr>
                <w:spacing w:val="-2"/>
                <w:sz w:val="24"/>
                <w:szCs w:val="24"/>
              </w:rPr>
              <w:t xml:space="preserve">подготовки </w:t>
            </w:r>
            <w:r w:rsidRPr="001075B9">
              <w:rPr>
                <w:sz w:val="24"/>
                <w:szCs w:val="24"/>
              </w:rPr>
              <w:t>к итоговому собеседованию</w:t>
            </w:r>
          </w:p>
        </w:tc>
      </w:tr>
      <w:tr w:rsidR="007A20C7" w:rsidRPr="001075B9" w:rsidTr="007A20C7">
        <w:trPr>
          <w:trHeight w:val="2945"/>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431" w:hanging="12"/>
              <w:rPr>
                <w:sz w:val="24"/>
                <w:szCs w:val="24"/>
              </w:rPr>
            </w:pPr>
            <w:r w:rsidRPr="001075B9">
              <w:rPr>
                <w:spacing w:val="-2"/>
                <w:sz w:val="24"/>
                <w:szCs w:val="24"/>
              </w:rPr>
              <w:t>Контроль подготовки учеников</w:t>
            </w:r>
            <w:r w:rsidRPr="001075B9">
              <w:rPr>
                <w:spacing w:val="-14"/>
                <w:sz w:val="24"/>
                <w:szCs w:val="24"/>
              </w:rPr>
              <w:t xml:space="preserve"> </w:t>
            </w:r>
            <w:r w:rsidRPr="001075B9">
              <w:rPr>
                <w:spacing w:val="-2"/>
                <w:sz w:val="24"/>
                <w:szCs w:val="24"/>
              </w:rPr>
              <w:t>к</w:t>
            </w:r>
            <w:r w:rsidRPr="001075B9">
              <w:rPr>
                <w:spacing w:val="-14"/>
                <w:sz w:val="24"/>
                <w:szCs w:val="24"/>
              </w:rPr>
              <w:t xml:space="preserve"> </w:t>
            </w:r>
            <w:r w:rsidRPr="001075B9">
              <w:rPr>
                <w:spacing w:val="-2"/>
                <w:sz w:val="24"/>
                <w:szCs w:val="24"/>
              </w:rPr>
              <w:t>ГИА</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3067"/>
              </w:tabs>
              <w:ind w:left="314" w:right="48" w:hanging="10"/>
              <w:jc w:val="both"/>
              <w:rPr>
                <w:sz w:val="24"/>
                <w:szCs w:val="24"/>
              </w:rPr>
            </w:pPr>
            <w:r w:rsidRPr="001075B9">
              <w:rPr>
                <w:spacing w:val="-2"/>
                <w:sz w:val="24"/>
                <w:szCs w:val="24"/>
              </w:rPr>
              <w:t>Проконтролировать</w:t>
            </w:r>
            <w:r w:rsidRPr="001075B9">
              <w:rPr>
                <w:sz w:val="24"/>
                <w:szCs w:val="24"/>
              </w:rPr>
              <w:tab/>
            </w:r>
            <w:r w:rsidRPr="001075B9">
              <w:rPr>
                <w:spacing w:val="-2"/>
                <w:sz w:val="24"/>
                <w:szCs w:val="24"/>
              </w:rPr>
              <w:t xml:space="preserve">работу </w:t>
            </w:r>
            <w:r w:rsidRPr="001075B9">
              <w:rPr>
                <w:sz w:val="24"/>
                <w:szCs w:val="24"/>
              </w:rPr>
              <w:t>учителей</w:t>
            </w:r>
            <w:r w:rsidRPr="001075B9">
              <w:rPr>
                <w:spacing w:val="-15"/>
                <w:sz w:val="24"/>
                <w:szCs w:val="24"/>
              </w:rPr>
              <w:t xml:space="preserve"> </w:t>
            </w:r>
            <w:r w:rsidRPr="001075B9">
              <w:rPr>
                <w:sz w:val="24"/>
                <w:szCs w:val="24"/>
              </w:rPr>
              <w:t>по</w:t>
            </w:r>
            <w:r w:rsidRPr="001075B9">
              <w:rPr>
                <w:spacing w:val="-15"/>
                <w:sz w:val="24"/>
                <w:szCs w:val="24"/>
              </w:rPr>
              <w:t xml:space="preserve"> </w:t>
            </w:r>
            <w:r w:rsidRPr="001075B9">
              <w:rPr>
                <w:sz w:val="24"/>
                <w:szCs w:val="24"/>
              </w:rPr>
              <w:t>подготовке</w:t>
            </w:r>
            <w:r w:rsidRPr="001075B9">
              <w:rPr>
                <w:spacing w:val="-15"/>
                <w:sz w:val="24"/>
                <w:szCs w:val="24"/>
              </w:rPr>
              <w:t xml:space="preserve"> </w:t>
            </w:r>
            <w:r w:rsidRPr="001075B9">
              <w:rPr>
                <w:sz w:val="24"/>
                <w:szCs w:val="24"/>
              </w:rPr>
              <w:t>учеников к ГИА по предметам, оценить образовательные результаты учеников и их динамику</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 xml:space="preserve">УВР, </w:t>
            </w:r>
            <w:r w:rsidRPr="001075B9">
              <w:rPr>
                <w:sz w:val="24"/>
                <w:szCs w:val="24"/>
              </w:rPr>
              <w:t>руководители ШМО</w:t>
            </w:r>
          </w:p>
        </w:tc>
        <w:tc>
          <w:tcPr>
            <w:tcW w:w="3400" w:type="dxa"/>
          </w:tcPr>
          <w:p w:rsidR="007A20C7" w:rsidRPr="001075B9" w:rsidRDefault="007A20C7" w:rsidP="007A20C7">
            <w:pPr>
              <w:pStyle w:val="TableParagraph"/>
              <w:tabs>
                <w:tab w:val="left" w:pos="2162"/>
                <w:tab w:val="left" w:pos="2452"/>
              </w:tabs>
              <w:ind w:left="313" w:right="43" w:hanging="10"/>
              <w:jc w:val="both"/>
              <w:rPr>
                <w:sz w:val="24"/>
                <w:szCs w:val="24"/>
              </w:rPr>
            </w:pPr>
            <w:r w:rsidRPr="001075B9">
              <w:rPr>
                <w:spacing w:val="-2"/>
                <w:sz w:val="24"/>
                <w:szCs w:val="24"/>
              </w:rPr>
              <w:t>Проверка</w:t>
            </w:r>
            <w:r w:rsidRPr="001075B9">
              <w:rPr>
                <w:sz w:val="24"/>
                <w:szCs w:val="24"/>
              </w:rPr>
              <w:tab/>
            </w:r>
            <w:r w:rsidRPr="001075B9">
              <w:rPr>
                <w:spacing w:val="-2"/>
                <w:sz w:val="24"/>
                <w:szCs w:val="24"/>
              </w:rPr>
              <w:t xml:space="preserve">подготовки </w:t>
            </w:r>
            <w:r w:rsidRPr="001075B9">
              <w:rPr>
                <w:sz w:val="24"/>
                <w:szCs w:val="24"/>
              </w:rPr>
              <w:t xml:space="preserve">учеников к ГИА отражена в справке по итогам контроля качества образовательных результатов учеников перед ГИА-9, справке по итогам </w:t>
            </w:r>
            <w:r w:rsidRPr="001075B9">
              <w:rPr>
                <w:spacing w:val="-2"/>
                <w:sz w:val="24"/>
                <w:szCs w:val="24"/>
              </w:rPr>
              <w:t>контроля</w:t>
            </w:r>
            <w:r w:rsidRPr="001075B9">
              <w:rPr>
                <w:sz w:val="24"/>
                <w:szCs w:val="24"/>
              </w:rPr>
              <w:tab/>
            </w:r>
            <w:r w:rsidRPr="001075B9">
              <w:rPr>
                <w:sz w:val="24"/>
                <w:szCs w:val="24"/>
              </w:rPr>
              <w:tab/>
            </w:r>
            <w:r w:rsidRPr="001075B9">
              <w:rPr>
                <w:spacing w:val="-2"/>
                <w:sz w:val="24"/>
                <w:szCs w:val="24"/>
              </w:rPr>
              <w:t xml:space="preserve">качества </w:t>
            </w:r>
            <w:r w:rsidRPr="001075B9">
              <w:rPr>
                <w:sz w:val="24"/>
                <w:szCs w:val="24"/>
              </w:rPr>
              <w:t>образовательных</w:t>
            </w:r>
            <w:r w:rsidRPr="001075B9">
              <w:rPr>
                <w:spacing w:val="-15"/>
                <w:sz w:val="24"/>
                <w:szCs w:val="24"/>
              </w:rPr>
              <w:t xml:space="preserve"> </w:t>
            </w:r>
            <w:r w:rsidRPr="001075B9">
              <w:rPr>
                <w:sz w:val="24"/>
                <w:szCs w:val="24"/>
              </w:rPr>
              <w:t>результатов выпускников перед ГИА-11</w:t>
            </w:r>
          </w:p>
        </w:tc>
      </w:tr>
      <w:tr w:rsidR="007A20C7" w:rsidRPr="001075B9" w:rsidTr="007A20C7">
        <w:trPr>
          <w:trHeight w:val="2018"/>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проведения </w:t>
            </w:r>
            <w:r w:rsidRPr="001075B9">
              <w:rPr>
                <w:spacing w:val="-4"/>
                <w:sz w:val="24"/>
                <w:szCs w:val="24"/>
              </w:rPr>
              <w:t>муниципального</w:t>
            </w:r>
          </w:p>
          <w:p w:rsidR="007A20C7" w:rsidRPr="001075B9" w:rsidRDefault="007A20C7" w:rsidP="007A20C7">
            <w:pPr>
              <w:pStyle w:val="TableParagraph"/>
              <w:ind w:left="312" w:right="57"/>
              <w:rPr>
                <w:sz w:val="24"/>
                <w:szCs w:val="24"/>
              </w:rPr>
            </w:pPr>
            <w:r w:rsidRPr="001075B9">
              <w:rPr>
                <w:spacing w:val="-2"/>
                <w:sz w:val="24"/>
                <w:szCs w:val="24"/>
              </w:rPr>
              <w:t>этапа</w:t>
            </w:r>
            <w:r w:rsidRPr="001075B9">
              <w:rPr>
                <w:spacing w:val="-15"/>
                <w:sz w:val="24"/>
                <w:szCs w:val="24"/>
              </w:rPr>
              <w:t xml:space="preserve"> </w:t>
            </w:r>
            <w:r w:rsidRPr="001075B9">
              <w:rPr>
                <w:spacing w:val="-2"/>
                <w:sz w:val="24"/>
                <w:szCs w:val="24"/>
              </w:rPr>
              <w:t>Всероссийской олимпиады школьников</w:t>
            </w:r>
          </w:p>
        </w:tc>
        <w:tc>
          <w:tcPr>
            <w:tcW w:w="3831" w:type="dxa"/>
          </w:tcPr>
          <w:p w:rsidR="007A20C7" w:rsidRPr="001075B9" w:rsidRDefault="007A20C7" w:rsidP="007A20C7">
            <w:pPr>
              <w:pStyle w:val="TableParagraph"/>
              <w:tabs>
                <w:tab w:val="left" w:pos="2592"/>
                <w:tab w:val="left" w:pos="2962"/>
              </w:tabs>
              <w:ind w:left="314" w:right="67" w:hanging="10"/>
              <w:rPr>
                <w:sz w:val="24"/>
                <w:szCs w:val="24"/>
              </w:rPr>
            </w:pPr>
            <w:r w:rsidRPr="001075B9">
              <w:rPr>
                <w:spacing w:val="-2"/>
                <w:sz w:val="24"/>
                <w:szCs w:val="24"/>
              </w:rPr>
              <w:t>Проанализировать результативность</w:t>
            </w:r>
            <w:r w:rsidRPr="001075B9">
              <w:rPr>
                <w:sz w:val="24"/>
                <w:szCs w:val="24"/>
              </w:rPr>
              <w:tab/>
            </w:r>
            <w:r w:rsidRPr="001075B9">
              <w:rPr>
                <w:sz w:val="24"/>
                <w:szCs w:val="24"/>
              </w:rPr>
              <w:tab/>
            </w:r>
            <w:r w:rsidRPr="001075B9">
              <w:rPr>
                <w:spacing w:val="-4"/>
                <w:sz w:val="24"/>
                <w:szCs w:val="24"/>
              </w:rPr>
              <w:t xml:space="preserve">участия </w:t>
            </w:r>
            <w:r w:rsidRPr="001075B9">
              <w:rPr>
                <w:sz w:val="24"/>
                <w:szCs w:val="24"/>
              </w:rPr>
              <w:t>учеников</w:t>
            </w:r>
            <w:r w:rsidRPr="001075B9">
              <w:rPr>
                <w:spacing w:val="-15"/>
                <w:sz w:val="24"/>
                <w:szCs w:val="24"/>
              </w:rPr>
              <w:t xml:space="preserve"> </w:t>
            </w:r>
            <w:r w:rsidRPr="001075B9">
              <w:rPr>
                <w:sz w:val="24"/>
                <w:szCs w:val="24"/>
              </w:rPr>
              <w:t>в</w:t>
            </w:r>
            <w:r w:rsidRPr="001075B9">
              <w:rPr>
                <w:spacing w:val="-15"/>
                <w:sz w:val="24"/>
                <w:szCs w:val="24"/>
              </w:rPr>
              <w:t xml:space="preserve"> </w:t>
            </w:r>
            <w:r w:rsidRPr="001075B9">
              <w:rPr>
                <w:sz w:val="24"/>
                <w:szCs w:val="24"/>
              </w:rPr>
              <w:t>муниципальном</w:t>
            </w:r>
            <w:r w:rsidRPr="001075B9">
              <w:rPr>
                <w:spacing w:val="-15"/>
                <w:sz w:val="24"/>
                <w:szCs w:val="24"/>
              </w:rPr>
              <w:t xml:space="preserve"> </w:t>
            </w:r>
            <w:r w:rsidRPr="001075B9">
              <w:rPr>
                <w:sz w:val="24"/>
                <w:szCs w:val="24"/>
              </w:rPr>
              <w:t xml:space="preserve">этапе </w:t>
            </w:r>
            <w:r w:rsidRPr="001075B9">
              <w:rPr>
                <w:spacing w:val="-2"/>
                <w:sz w:val="24"/>
                <w:szCs w:val="24"/>
              </w:rPr>
              <w:t>Всероссийской</w:t>
            </w:r>
            <w:r w:rsidRPr="001075B9">
              <w:rPr>
                <w:sz w:val="24"/>
                <w:szCs w:val="24"/>
              </w:rPr>
              <w:tab/>
            </w:r>
            <w:r w:rsidRPr="001075B9">
              <w:rPr>
                <w:spacing w:val="-4"/>
                <w:sz w:val="24"/>
                <w:szCs w:val="24"/>
              </w:rPr>
              <w:t>олимпиады</w:t>
            </w:r>
          </w:p>
          <w:p w:rsidR="007A20C7" w:rsidRPr="001075B9" w:rsidRDefault="007A20C7" w:rsidP="007A20C7">
            <w:pPr>
              <w:pStyle w:val="TableParagraph"/>
              <w:tabs>
                <w:tab w:val="left" w:pos="2539"/>
              </w:tabs>
              <w:ind w:left="314" w:right="71"/>
              <w:rPr>
                <w:sz w:val="24"/>
                <w:szCs w:val="24"/>
              </w:rPr>
            </w:pPr>
            <w:r w:rsidRPr="001075B9">
              <w:rPr>
                <w:spacing w:val="-2"/>
                <w:sz w:val="24"/>
                <w:szCs w:val="24"/>
              </w:rPr>
              <w:t>школьников</w:t>
            </w:r>
            <w:r w:rsidRPr="001075B9">
              <w:rPr>
                <w:sz w:val="24"/>
                <w:szCs w:val="24"/>
              </w:rPr>
              <w:tab/>
            </w:r>
            <w:r w:rsidRPr="001075B9">
              <w:rPr>
                <w:spacing w:val="-2"/>
                <w:sz w:val="24"/>
                <w:szCs w:val="24"/>
              </w:rPr>
              <w:t>по</w:t>
            </w:r>
            <w:r w:rsidRPr="001075B9">
              <w:rPr>
                <w:spacing w:val="-13"/>
                <w:sz w:val="24"/>
                <w:szCs w:val="24"/>
              </w:rPr>
              <w:t xml:space="preserve"> </w:t>
            </w:r>
            <w:r w:rsidRPr="001075B9">
              <w:rPr>
                <w:spacing w:val="-2"/>
                <w:sz w:val="24"/>
                <w:szCs w:val="24"/>
              </w:rPr>
              <w:t>учебным предметам</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 xml:space="preserve">УВР, </w:t>
            </w:r>
            <w:r w:rsidRPr="001075B9">
              <w:rPr>
                <w:sz w:val="24"/>
                <w:szCs w:val="24"/>
              </w:rPr>
              <w:t>руководители ШМО</w:t>
            </w:r>
          </w:p>
        </w:tc>
        <w:tc>
          <w:tcPr>
            <w:tcW w:w="3400" w:type="dxa"/>
          </w:tcPr>
          <w:p w:rsidR="007A20C7" w:rsidRPr="001075B9" w:rsidRDefault="007A20C7" w:rsidP="007A20C7">
            <w:pPr>
              <w:pStyle w:val="TableParagraph"/>
              <w:tabs>
                <w:tab w:val="left" w:pos="2649"/>
              </w:tabs>
              <w:ind w:left="304"/>
              <w:jc w:val="both"/>
              <w:rPr>
                <w:sz w:val="24"/>
                <w:szCs w:val="24"/>
              </w:rPr>
            </w:pPr>
            <w:r w:rsidRPr="001075B9">
              <w:rPr>
                <w:spacing w:val="-2"/>
                <w:sz w:val="24"/>
                <w:szCs w:val="24"/>
              </w:rPr>
              <w:t>Контроль</w:t>
            </w:r>
            <w:r w:rsidRPr="001075B9">
              <w:rPr>
                <w:sz w:val="24"/>
                <w:szCs w:val="24"/>
              </w:rPr>
              <w:tab/>
            </w:r>
            <w:r w:rsidRPr="001075B9">
              <w:rPr>
                <w:spacing w:val="-2"/>
                <w:sz w:val="24"/>
                <w:szCs w:val="24"/>
              </w:rPr>
              <w:t>итогов</w:t>
            </w:r>
          </w:p>
          <w:p w:rsidR="007A20C7" w:rsidRPr="001075B9" w:rsidRDefault="007A20C7" w:rsidP="007A20C7">
            <w:pPr>
              <w:pStyle w:val="TableParagraph"/>
              <w:tabs>
                <w:tab w:val="left" w:pos="2315"/>
                <w:tab w:val="left" w:pos="2783"/>
              </w:tabs>
              <w:ind w:left="313" w:right="41"/>
              <w:jc w:val="both"/>
              <w:rPr>
                <w:sz w:val="24"/>
                <w:szCs w:val="24"/>
              </w:rPr>
            </w:pPr>
            <w:r w:rsidRPr="001075B9">
              <w:rPr>
                <w:spacing w:val="-2"/>
                <w:sz w:val="24"/>
                <w:szCs w:val="24"/>
              </w:rPr>
              <w:t>муниципального</w:t>
            </w:r>
            <w:r w:rsidRPr="001075B9">
              <w:rPr>
                <w:sz w:val="24"/>
                <w:szCs w:val="24"/>
              </w:rPr>
              <w:tab/>
            </w:r>
            <w:r w:rsidRPr="001075B9">
              <w:rPr>
                <w:sz w:val="24"/>
                <w:szCs w:val="24"/>
              </w:rPr>
              <w:tab/>
            </w:r>
            <w:r w:rsidRPr="001075B9">
              <w:rPr>
                <w:spacing w:val="-4"/>
                <w:sz w:val="24"/>
                <w:szCs w:val="24"/>
              </w:rPr>
              <w:t xml:space="preserve">этапа </w:t>
            </w:r>
            <w:r w:rsidRPr="001075B9">
              <w:rPr>
                <w:sz w:val="24"/>
                <w:szCs w:val="24"/>
              </w:rPr>
              <w:t xml:space="preserve">Всероссийской олимпиады школьников отражен в </w:t>
            </w:r>
            <w:r w:rsidRPr="001075B9">
              <w:rPr>
                <w:spacing w:val="-2"/>
                <w:sz w:val="24"/>
                <w:szCs w:val="24"/>
              </w:rPr>
              <w:t>справке</w:t>
            </w:r>
            <w:r w:rsidRPr="001075B9">
              <w:rPr>
                <w:sz w:val="24"/>
                <w:szCs w:val="24"/>
              </w:rPr>
              <w:tab/>
              <w:t>по</w:t>
            </w:r>
            <w:r w:rsidRPr="001075B9">
              <w:rPr>
                <w:spacing w:val="-15"/>
                <w:sz w:val="24"/>
                <w:szCs w:val="24"/>
              </w:rPr>
              <w:t xml:space="preserve"> </w:t>
            </w:r>
            <w:r w:rsidRPr="001075B9">
              <w:rPr>
                <w:sz w:val="24"/>
                <w:szCs w:val="24"/>
              </w:rPr>
              <w:t xml:space="preserve">итогам </w:t>
            </w:r>
            <w:r w:rsidRPr="001075B9">
              <w:rPr>
                <w:spacing w:val="-2"/>
                <w:sz w:val="24"/>
                <w:szCs w:val="24"/>
              </w:rPr>
              <w:t>муниципального</w:t>
            </w:r>
            <w:r w:rsidRPr="001075B9">
              <w:rPr>
                <w:sz w:val="24"/>
                <w:szCs w:val="24"/>
              </w:rPr>
              <w:tab/>
            </w:r>
            <w:r w:rsidRPr="001075B9">
              <w:rPr>
                <w:sz w:val="24"/>
                <w:szCs w:val="24"/>
              </w:rPr>
              <w:tab/>
            </w:r>
            <w:r w:rsidRPr="001075B9">
              <w:rPr>
                <w:spacing w:val="-4"/>
                <w:sz w:val="24"/>
                <w:szCs w:val="24"/>
              </w:rPr>
              <w:t>этапа</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779"/>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167"/>
              </w:tabs>
              <w:ind w:left="313" w:right="65"/>
              <w:rPr>
                <w:sz w:val="24"/>
                <w:szCs w:val="24"/>
              </w:rPr>
            </w:pPr>
            <w:r w:rsidRPr="001075B9">
              <w:rPr>
                <w:spacing w:val="-2"/>
                <w:sz w:val="24"/>
                <w:szCs w:val="24"/>
              </w:rPr>
              <w:t>Всероссийской</w:t>
            </w:r>
            <w:r w:rsidRPr="001075B9">
              <w:rPr>
                <w:sz w:val="24"/>
                <w:szCs w:val="24"/>
              </w:rPr>
              <w:tab/>
            </w:r>
            <w:r w:rsidRPr="001075B9">
              <w:rPr>
                <w:spacing w:val="-4"/>
                <w:sz w:val="24"/>
                <w:szCs w:val="24"/>
              </w:rPr>
              <w:t xml:space="preserve">олимпиады </w:t>
            </w:r>
            <w:r w:rsidRPr="001075B9">
              <w:rPr>
                <w:spacing w:val="-2"/>
                <w:sz w:val="24"/>
                <w:szCs w:val="24"/>
              </w:rPr>
              <w:t>школьников</w:t>
            </w:r>
          </w:p>
        </w:tc>
      </w:tr>
      <w:tr w:rsidR="007A20C7" w:rsidRPr="001075B9" w:rsidTr="007A20C7">
        <w:trPr>
          <w:trHeight w:val="3564"/>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157" w:hanging="12"/>
              <w:rPr>
                <w:sz w:val="24"/>
                <w:szCs w:val="24"/>
              </w:rPr>
            </w:pPr>
            <w:r w:rsidRPr="001075B9">
              <w:rPr>
                <w:spacing w:val="-4"/>
                <w:sz w:val="24"/>
                <w:szCs w:val="24"/>
              </w:rPr>
              <w:t xml:space="preserve">Мониторинг </w:t>
            </w:r>
            <w:r w:rsidRPr="001075B9">
              <w:rPr>
                <w:spacing w:val="-2"/>
                <w:sz w:val="24"/>
                <w:szCs w:val="24"/>
              </w:rPr>
              <w:t>личностных</w:t>
            </w:r>
          </w:p>
          <w:p w:rsidR="007A20C7" w:rsidRPr="001075B9" w:rsidRDefault="007A20C7" w:rsidP="007A20C7">
            <w:pPr>
              <w:pStyle w:val="TableParagraph"/>
              <w:tabs>
                <w:tab w:val="left" w:pos="1478"/>
              </w:tabs>
              <w:ind w:left="312" w:right="66"/>
              <w:rPr>
                <w:sz w:val="24"/>
                <w:szCs w:val="24"/>
              </w:rPr>
            </w:pPr>
            <w:r w:rsidRPr="001075B9">
              <w:rPr>
                <w:sz w:val="24"/>
                <w:szCs w:val="24"/>
              </w:rPr>
              <w:t xml:space="preserve">и метапредметных </w:t>
            </w:r>
            <w:r w:rsidRPr="001075B9">
              <w:rPr>
                <w:spacing w:val="-2"/>
                <w:sz w:val="24"/>
                <w:szCs w:val="24"/>
              </w:rPr>
              <w:t>результатов</w:t>
            </w:r>
            <w:r w:rsidRPr="001075B9">
              <w:rPr>
                <w:spacing w:val="40"/>
                <w:sz w:val="24"/>
                <w:szCs w:val="24"/>
              </w:rPr>
              <w:t xml:space="preserve"> </w:t>
            </w:r>
            <w:r w:rsidRPr="001075B9">
              <w:rPr>
                <w:spacing w:val="-2"/>
                <w:sz w:val="24"/>
                <w:szCs w:val="24"/>
              </w:rPr>
              <w:t>учеников</w:t>
            </w:r>
            <w:r w:rsidRPr="001075B9">
              <w:rPr>
                <w:sz w:val="24"/>
                <w:szCs w:val="24"/>
              </w:rPr>
              <w:tab/>
            </w:r>
            <w:r w:rsidRPr="001075B9">
              <w:rPr>
                <w:spacing w:val="-2"/>
                <w:sz w:val="24"/>
                <w:szCs w:val="24"/>
              </w:rPr>
              <w:t>на</w:t>
            </w:r>
            <w:r w:rsidRPr="001075B9">
              <w:rPr>
                <w:spacing w:val="-13"/>
                <w:sz w:val="24"/>
                <w:szCs w:val="24"/>
              </w:rPr>
              <w:t xml:space="preserve"> </w:t>
            </w:r>
            <w:r w:rsidRPr="001075B9">
              <w:rPr>
                <w:spacing w:val="-2"/>
                <w:sz w:val="24"/>
                <w:szCs w:val="24"/>
              </w:rPr>
              <w:t xml:space="preserve">уровне </w:t>
            </w:r>
            <w:r w:rsidRPr="001075B9">
              <w:rPr>
                <w:spacing w:val="-4"/>
                <w:sz w:val="24"/>
                <w:szCs w:val="24"/>
              </w:rPr>
              <w:t>НОО</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522"/>
                <w:tab w:val="left" w:pos="2640"/>
              </w:tabs>
              <w:ind w:left="314" w:right="49" w:hanging="10"/>
              <w:jc w:val="both"/>
              <w:rPr>
                <w:sz w:val="24"/>
                <w:szCs w:val="24"/>
              </w:rPr>
            </w:pPr>
            <w:r w:rsidRPr="001075B9">
              <w:rPr>
                <w:sz w:val="24"/>
                <w:szCs w:val="24"/>
              </w:rPr>
              <w:t xml:space="preserve">Проанализировать, как ученики </w:t>
            </w:r>
            <w:r w:rsidRPr="001075B9">
              <w:rPr>
                <w:spacing w:val="-2"/>
                <w:sz w:val="24"/>
                <w:szCs w:val="24"/>
              </w:rPr>
              <w:t>достигают</w:t>
            </w:r>
            <w:r w:rsidRPr="001075B9">
              <w:rPr>
                <w:sz w:val="24"/>
                <w:szCs w:val="24"/>
              </w:rPr>
              <w:tab/>
            </w:r>
            <w:r w:rsidRPr="001075B9">
              <w:rPr>
                <w:spacing w:val="-2"/>
                <w:sz w:val="24"/>
                <w:szCs w:val="24"/>
              </w:rPr>
              <w:t xml:space="preserve">личностных </w:t>
            </w:r>
            <w:r w:rsidRPr="001075B9">
              <w:rPr>
                <w:sz w:val="24"/>
                <w:szCs w:val="24"/>
              </w:rPr>
              <w:t>и метапредметных результатов</w:t>
            </w:r>
            <w:r w:rsidRPr="001075B9">
              <w:rPr>
                <w:spacing w:val="40"/>
                <w:sz w:val="24"/>
                <w:szCs w:val="24"/>
              </w:rPr>
              <w:t xml:space="preserve"> </w:t>
            </w:r>
            <w:r w:rsidRPr="001075B9">
              <w:rPr>
                <w:sz w:val="24"/>
                <w:szCs w:val="24"/>
              </w:rPr>
              <w:t xml:space="preserve">на уровне НОО, как педагоги </w:t>
            </w:r>
            <w:r w:rsidRPr="001075B9">
              <w:rPr>
                <w:spacing w:val="-2"/>
                <w:sz w:val="24"/>
                <w:szCs w:val="24"/>
              </w:rPr>
              <w:t>реализуют</w:t>
            </w:r>
            <w:r w:rsidRPr="001075B9">
              <w:rPr>
                <w:sz w:val="24"/>
                <w:szCs w:val="24"/>
              </w:rPr>
              <w:tab/>
            </w:r>
            <w:r w:rsidRPr="001075B9">
              <w:rPr>
                <w:sz w:val="24"/>
                <w:szCs w:val="24"/>
              </w:rPr>
              <w:tab/>
            </w:r>
            <w:r w:rsidRPr="001075B9">
              <w:rPr>
                <w:spacing w:val="-2"/>
                <w:sz w:val="24"/>
                <w:szCs w:val="24"/>
              </w:rPr>
              <w:t xml:space="preserve">программу </w:t>
            </w:r>
            <w:r w:rsidRPr="001075B9">
              <w:rPr>
                <w:sz w:val="24"/>
                <w:szCs w:val="24"/>
              </w:rPr>
              <w:t xml:space="preserve">формирования УУД на уровне </w:t>
            </w:r>
            <w:r w:rsidRPr="001075B9">
              <w:rPr>
                <w:spacing w:val="-4"/>
                <w:sz w:val="24"/>
                <w:szCs w:val="24"/>
              </w:rPr>
              <w:t>НОО</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z w:val="24"/>
                <w:szCs w:val="24"/>
              </w:rPr>
              <w:t>Руководители</w:t>
            </w:r>
            <w:r w:rsidRPr="001075B9">
              <w:rPr>
                <w:spacing w:val="40"/>
                <w:sz w:val="24"/>
                <w:szCs w:val="24"/>
              </w:rPr>
              <w:t xml:space="preserve"> </w:t>
            </w:r>
            <w:r w:rsidRPr="001075B9">
              <w:rPr>
                <w:sz w:val="24"/>
                <w:szCs w:val="24"/>
              </w:rPr>
              <w:t>ШМО, замдиректора</w:t>
            </w:r>
            <w:r w:rsidRPr="001075B9">
              <w:rPr>
                <w:spacing w:val="-2"/>
                <w:sz w:val="24"/>
                <w:szCs w:val="24"/>
              </w:rPr>
              <w:t xml:space="preserve"> </w:t>
            </w:r>
            <w:r w:rsidRPr="001075B9">
              <w:rPr>
                <w:sz w:val="24"/>
                <w:szCs w:val="24"/>
              </w:rPr>
              <w:t>по</w:t>
            </w:r>
            <w:r w:rsidRPr="001075B9">
              <w:rPr>
                <w:spacing w:val="-1"/>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116"/>
              </w:tabs>
              <w:ind w:left="313" w:right="63" w:hanging="10"/>
              <w:jc w:val="both"/>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достижения </w:t>
            </w:r>
            <w:r w:rsidRPr="001075B9">
              <w:rPr>
                <w:spacing w:val="-2"/>
                <w:sz w:val="24"/>
                <w:szCs w:val="24"/>
              </w:rPr>
              <w:t>личностных</w:t>
            </w:r>
          </w:p>
          <w:p w:rsidR="007A20C7" w:rsidRPr="001075B9" w:rsidRDefault="007A20C7" w:rsidP="007A20C7">
            <w:pPr>
              <w:pStyle w:val="TableParagraph"/>
              <w:ind w:left="313"/>
              <w:jc w:val="both"/>
              <w:rPr>
                <w:sz w:val="24"/>
                <w:szCs w:val="24"/>
              </w:rPr>
            </w:pPr>
            <w:r w:rsidRPr="001075B9">
              <w:rPr>
                <w:sz w:val="24"/>
                <w:szCs w:val="24"/>
              </w:rPr>
              <w:t xml:space="preserve">и </w:t>
            </w:r>
            <w:r w:rsidRPr="001075B9">
              <w:rPr>
                <w:spacing w:val="-2"/>
                <w:sz w:val="24"/>
                <w:szCs w:val="24"/>
              </w:rPr>
              <w:t>метапредметных</w:t>
            </w:r>
          </w:p>
          <w:p w:rsidR="007A20C7" w:rsidRPr="001075B9" w:rsidRDefault="007A20C7" w:rsidP="007A20C7">
            <w:pPr>
              <w:pStyle w:val="TableParagraph"/>
              <w:tabs>
                <w:tab w:val="left" w:pos="2315"/>
              </w:tabs>
              <w:ind w:left="313" w:right="50"/>
              <w:jc w:val="both"/>
              <w:rPr>
                <w:sz w:val="24"/>
                <w:szCs w:val="24"/>
              </w:rPr>
            </w:pPr>
            <w:r w:rsidRPr="001075B9">
              <w:rPr>
                <w:sz w:val="24"/>
                <w:szCs w:val="24"/>
              </w:rPr>
              <w:t>результатов на уровне НОО отражен в справке по</w:t>
            </w:r>
            <w:r w:rsidRPr="001075B9">
              <w:rPr>
                <w:spacing w:val="-1"/>
                <w:sz w:val="24"/>
                <w:szCs w:val="24"/>
              </w:rPr>
              <w:t xml:space="preserve"> </w:t>
            </w:r>
            <w:r w:rsidRPr="001075B9">
              <w:rPr>
                <w:sz w:val="24"/>
                <w:szCs w:val="24"/>
              </w:rPr>
              <w:t xml:space="preserve">итогам мониторинга личностных результатов учеников и </w:t>
            </w:r>
            <w:r w:rsidRPr="001075B9">
              <w:rPr>
                <w:spacing w:val="-2"/>
                <w:sz w:val="24"/>
                <w:szCs w:val="24"/>
              </w:rPr>
              <w:t>справке</w:t>
            </w:r>
            <w:r w:rsidRPr="001075B9">
              <w:rPr>
                <w:sz w:val="24"/>
                <w:szCs w:val="24"/>
              </w:rPr>
              <w:tab/>
              <w:t>по</w:t>
            </w:r>
            <w:r w:rsidRPr="001075B9">
              <w:rPr>
                <w:spacing w:val="-15"/>
                <w:sz w:val="24"/>
                <w:szCs w:val="24"/>
              </w:rPr>
              <w:t xml:space="preserve"> </w:t>
            </w:r>
            <w:r w:rsidRPr="001075B9">
              <w:rPr>
                <w:sz w:val="24"/>
                <w:szCs w:val="24"/>
              </w:rPr>
              <w:t xml:space="preserve">итогам </w:t>
            </w:r>
            <w:r w:rsidRPr="001075B9">
              <w:rPr>
                <w:spacing w:val="-2"/>
                <w:sz w:val="24"/>
                <w:szCs w:val="24"/>
              </w:rPr>
              <w:t>мониторинга</w:t>
            </w:r>
          </w:p>
          <w:p w:rsidR="007A20C7" w:rsidRPr="001075B9" w:rsidRDefault="007A20C7" w:rsidP="007A20C7">
            <w:pPr>
              <w:pStyle w:val="TableParagraph"/>
              <w:ind w:left="313" w:right="76"/>
              <w:jc w:val="both"/>
              <w:rPr>
                <w:sz w:val="24"/>
                <w:szCs w:val="24"/>
              </w:rPr>
            </w:pPr>
            <w:r w:rsidRPr="001075B9">
              <w:rPr>
                <w:sz w:val="24"/>
                <w:szCs w:val="24"/>
              </w:rPr>
              <w:t>метапредметных</w:t>
            </w:r>
            <w:r w:rsidRPr="001075B9">
              <w:rPr>
                <w:spacing w:val="-15"/>
                <w:sz w:val="24"/>
                <w:szCs w:val="24"/>
              </w:rPr>
              <w:t xml:space="preserve"> </w:t>
            </w:r>
            <w:r w:rsidRPr="001075B9">
              <w:rPr>
                <w:sz w:val="24"/>
                <w:szCs w:val="24"/>
              </w:rPr>
              <w:t>результатов учеников на уровне НОО</w:t>
            </w:r>
          </w:p>
        </w:tc>
      </w:tr>
      <w:tr w:rsidR="007A20C7" w:rsidRPr="001075B9" w:rsidTr="007A20C7">
        <w:trPr>
          <w:trHeight w:val="3564"/>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157" w:hanging="12"/>
              <w:rPr>
                <w:sz w:val="24"/>
                <w:szCs w:val="24"/>
              </w:rPr>
            </w:pPr>
            <w:r w:rsidRPr="001075B9">
              <w:rPr>
                <w:spacing w:val="-4"/>
                <w:sz w:val="24"/>
                <w:szCs w:val="24"/>
              </w:rPr>
              <w:t xml:space="preserve">Мониторинг </w:t>
            </w:r>
            <w:r w:rsidRPr="001075B9">
              <w:rPr>
                <w:spacing w:val="-2"/>
                <w:sz w:val="24"/>
                <w:szCs w:val="24"/>
              </w:rPr>
              <w:t>личностных</w:t>
            </w:r>
          </w:p>
          <w:p w:rsidR="007A20C7" w:rsidRPr="001075B9" w:rsidRDefault="007A20C7" w:rsidP="007A20C7">
            <w:pPr>
              <w:pStyle w:val="TableParagraph"/>
              <w:tabs>
                <w:tab w:val="left" w:pos="1478"/>
              </w:tabs>
              <w:ind w:left="312" w:right="66"/>
              <w:rPr>
                <w:sz w:val="24"/>
                <w:szCs w:val="24"/>
              </w:rPr>
            </w:pPr>
            <w:r w:rsidRPr="001075B9">
              <w:rPr>
                <w:sz w:val="24"/>
                <w:szCs w:val="24"/>
              </w:rPr>
              <w:t xml:space="preserve">и метапредметных </w:t>
            </w:r>
            <w:r w:rsidRPr="001075B9">
              <w:rPr>
                <w:spacing w:val="-2"/>
                <w:sz w:val="24"/>
                <w:szCs w:val="24"/>
              </w:rPr>
              <w:t>результатов</w:t>
            </w:r>
            <w:r w:rsidRPr="001075B9">
              <w:rPr>
                <w:spacing w:val="40"/>
                <w:sz w:val="24"/>
                <w:szCs w:val="24"/>
              </w:rPr>
              <w:t xml:space="preserve"> </w:t>
            </w:r>
            <w:r w:rsidRPr="001075B9">
              <w:rPr>
                <w:spacing w:val="-2"/>
                <w:sz w:val="24"/>
                <w:szCs w:val="24"/>
              </w:rPr>
              <w:t>учеников</w:t>
            </w:r>
            <w:r w:rsidRPr="001075B9">
              <w:rPr>
                <w:sz w:val="24"/>
                <w:szCs w:val="24"/>
              </w:rPr>
              <w:tab/>
            </w:r>
            <w:r w:rsidRPr="001075B9">
              <w:rPr>
                <w:spacing w:val="-2"/>
                <w:sz w:val="24"/>
                <w:szCs w:val="24"/>
              </w:rPr>
              <w:t>на</w:t>
            </w:r>
            <w:r w:rsidRPr="001075B9">
              <w:rPr>
                <w:spacing w:val="-13"/>
                <w:sz w:val="24"/>
                <w:szCs w:val="24"/>
              </w:rPr>
              <w:t xml:space="preserve"> </w:t>
            </w:r>
            <w:r w:rsidRPr="001075B9">
              <w:rPr>
                <w:spacing w:val="-2"/>
                <w:sz w:val="24"/>
                <w:szCs w:val="24"/>
              </w:rPr>
              <w:t xml:space="preserve">уровне </w:t>
            </w:r>
            <w:r w:rsidRPr="001075B9">
              <w:rPr>
                <w:spacing w:val="-4"/>
                <w:sz w:val="24"/>
                <w:szCs w:val="24"/>
              </w:rPr>
              <w:t>ООО</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522"/>
                <w:tab w:val="left" w:pos="2597"/>
              </w:tabs>
              <w:ind w:left="314" w:right="52" w:hanging="10"/>
              <w:jc w:val="both"/>
              <w:rPr>
                <w:sz w:val="24"/>
                <w:szCs w:val="24"/>
              </w:rPr>
            </w:pPr>
            <w:r w:rsidRPr="001075B9">
              <w:rPr>
                <w:sz w:val="24"/>
                <w:szCs w:val="24"/>
              </w:rPr>
              <w:t xml:space="preserve">Проанализировать, как ученики </w:t>
            </w:r>
            <w:r w:rsidRPr="001075B9">
              <w:rPr>
                <w:spacing w:val="-2"/>
                <w:sz w:val="24"/>
                <w:szCs w:val="24"/>
              </w:rPr>
              <w:t>достигают</w:t>
            </w:r>
            <w:r w:rsidRPr="001075B9">
              <w:rPr>
                <w:sz w:val="24"/>
                <w:szCs w:val="24"/>
              </w:rPr>
              <w:tab/>
            </w:r>
            <w:r w:rsidRPr="001075B9">
              <w:rPr>
                <w:spacing w:val="-2"/>
                <w:sz w:val="24"/>
                <w:szCs w:val="24"/>
              </w:rPr>
              <w:t xml:space="preserve">личностных </w:t>
            </w:r>
            <w:r w:rsidRPr="001075B9">
              <w:rPr>
                <w:sz w:val="24"/>
                <w:szCs w:val="24"/>
              </w:rPr>
              <w:t>и метапредметных результатов</w:t>
            </w:r>
            <w:r w:rsidRPr="001075B9">
              <w:rPr>
                <w:spacing w:val="40"/>
                <w:sz w:val="24"/>
                <w:szCs w:val="24"/>
              </w:rPr>
              <w:t xml:space="preserve"> </w:t>
            </w:r>
            <w:r w:rsidRPr="001075B9">
              <w:rPr>
                <w:sz w:val="24"/>
                <w:szCs w:val="24"/>
              </w:rPr>
              <w:t xml:space="preserve">на уровне ООО, как педагоги </w:t>
            </w:r>
            <w:r w:rsidRPr="001075B9">
              <w:rPr>
                <w:spacing w:val="-2"/>
                <w:sz w:val="24"/>
                <w:szCs w:val="24"/>
              </w:rPr>
              <w:t>реализуют</w:t>
            </w:r>
            <w:r w:rsidRPr="001075B9">
              <w:rPr>
                <w:sz w:val="24"/>
                <w:szCs w:val="24"/>
              </w:rPr>
              <w:tab/>
            </w:r>
            <w:r w:rsidRPr="001075B9">
              <w:rPr>
                <w:sz w:val="24"/>
                <w:szCs w:val="24"/>
              </w:rPr>
              <w:tab/>
            </w:r>
            <w:r w:rsidRPr="001075B9">
              <w:rPr>
                <w:spacing w:val="-2"/>
                <w:sz w:val="24"/>
                <w:szCs w:val="24"/>
              </w:rPr>
              <w:t xml:space="preserve">программы </w:t>
            </w:r>
            <w:r w:rsidRPr="001075B9">
              <w:rPr>
                <w:sz w:val="24"/>
                <w:szCs w:val="24"/>
              </w:rPr>
              <w:t>формирования/развития УУД на уровне ООО</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z w:val="24"/>
                <w:szCs w:val="24"/>
              </w:rPr>
              <w:t>Руководители</w:t>
            </w:r>
            <w:r w:rsidRPr="001075B9">
              <w:rPr>
                <w:spacing w:val="40"/>
                <w:sz w:val="24"/>
                <w:szCs w:val="24"/>
              </w:rPr>
              <w:t xml:space="preserve"> </w:t>
            </w:r>
            <w:r w:rsidRPr="001075B9">
              <w:rPr>
                <w:sz w:val="24"/>
                <w:szCs w:val="24"/>
              </w:rPr>
              <w:t>ШМО, замдиректора</w:t>
            </w:r>
            <w:r w:rsidRPr="001075B9">
              <w:rPr>
                <w:spacing w:val="-2"/>
                <w:sz w:val="24"/>
                <w:szCs w:val="24"/>
              </w:rPr>
              <w:t xml:space="preserve"> </w:t>
            </w:r>
            <w:r w:rsidRPr="001075B9">
              <w:rPr>
                <w:sz w:val="24"/>
                <w:szCs w:val="24"/>
              </w:rPr>
              <w:t>по</w:t>
            </w:r>
            <w:r w:rsidRPr="001075B9">
              <w:rPr>
                <w:spacing w:val="-1"/>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116"/>
              </w:tabs>
              <w:ind w:left="313" w:right="63" w:hanging="10"/>
              <w:jc w:val="both"/>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достижения </w:t>
            </w:r>
            <w:r w:rsidRPr="001075B9">
              <w:rPr>
                <w:spacing w:val="-2"/>
                <w:sz w:val="24"/>
                <w:szCs w:val="24"/>
              </w:rPr>
              <w:t>личностных</w:t>
            </w:r>
          </w:p>
          <w:p w:rsidR="007A20C7" w:rsidRPr="001075B9" w:rsidRDefault="007A20C7" w:rsidP="007A20C7">
            <w:pPr>
              <w:pStyle w:val="TableParagraph"/>
              <w:ind w:left="313"/>
              <w:jc w:val="both"/>
              <w:rPr>
                <w:sz w:val="24"/>
                <w:szCs w:val="24"/>
              </w:rPr>
            </w:pPr>
            <w:r w:rsidRPr="001075B9">
              <w:rPr>
                <w:sz w:val="24"/>
                <w:szCs w:val="24"/>
              </w:rPr>
              <w:t xml:space="preserve">и </w:t>
            </w:r>
            <w:r w:rsidRPr="001075B9">
              <w:rPr>
                <w:spacing w:val="-2"/>
                <w:sz w:val="24"/>
                <w:szCs w:val="24"/>
              </w:rPr>
              <w:t>метапредметных</w:t>
            </w:r>
          </w:p>
          <w:p w:rsidR="007A20C7" w:rsidRPr="001075B9" w:rsidRDefault="007A20C7" w:rsidP="007A20C7">
            <w:pPr>
              <w:pStyle w:val="TableParagraph"/>
              <w:tabs>
                <w:tab w:val="left" w:pos="2315"/>
              </w:tabs>
              <w:ind w:left="313" w:right="50"/>
              <w:jc w:val="both"/>
              <w:rPr>
                <w:sz w:val="24"/>
                <w:szCs w:val="24"/>
              </w:rPr>
            </w:pPr>
            <w:r w:rsidRPr="001075B9">
              <w:rPr>
                <w:sz w:val="24"/>
                <w:szCs w:val="24"/>
              </w:rPr>
              <w:t>результатов на уровне ООО отражен в справке по</w:t>
            </w:r>
            <w:r w:rsidRPr="001075B9">
              <w:rPr>
                <w:spacing w:val="-1"/>
                <w:sz w:val="24"/>
                <w:szCs w:val="24"/>
              </w:rPr>
              <w:t xml:space="preserve"> </w:t>
            </w:r>
            <w:r w:rsidRPr="001075B9">
              <w:rPr>
                <w:sz w:val="24"/>
                <w:szCs w:val="24"/>
              </w:rPr>
              <w:t xml:space="preserve">итогам мониторинга личностных результатов учеников и </w:t>
            </w:r>
            <w:r w:rsidRPr="001075B9">
              <w:rPr>
                <w:spacing w:val="-2"/>
                <w:sz w:val="24"/>
                <w:szCs w:val="24"/>
              </w:rPr>
              <w:t>справке</w:t>
            </w:r>
            <w:r w:rsidRPr="001075B9">
              <w:rPr>
                <w:sz w:val="24"/>
                <w:szCs w:val="24"/>
              </w:rPr>
              <w:tab/>
              <w:t>по</w:t>
            </w:r>
            <w:r w:rsidRPr="001075B9">
              <w:rPr>
                <w:spacing w:val="-15"/>
                <w:sz w:val="24"/>
                <w:szCs w:val="24"/>
              </w:rPr>
              <w:t xml:space="preserve"> </w:t>
            </w:r>
            <w:r w:rsidRPr="001075B9">
              <w:rPr>
                <w:sz w:val="24"/>
                <w:szCs w:val="24"/>
              </w:rPr>
              <w:t xml:space="preserve">итогам </w:t>
            </w:r>
            <w:r w:rsidRPr="001075B9">
              <w:rPr>
                <w:spacing w:val="-2"/>
                <w:sz w:val="24"/>
                <w:szCs w:val="24"/>
              </w:rPr>
              <w:t>мониторинга</w:t>
            </w:r>
          </w:p>
          <w:p w:rsidR="007A20C7" w:rsidRPr="001075B9" w:rsidRDefault="007A20C7" w:rsidP="007A20C7">
            <w:pPr>
              <w:pStyle w:val="TableParagraph"/>
              <w:ind w:left="313" w:right="76"/>
              <w:jc w:val="both"/>
              <w:rPr>
                <w:sz w:val="24"/>
                <w:szCs w:val="24"/>
              </w:rPr>
            </w:pPr>
            <w:r w:rsidRPr="001075B9">
              <w:rPr>
                <w:sz w:val="24"/>
                <w:szCs w:val="24"/>
              </w:rPr>
              <w:t>метапредметных</w:t>
            </w:r>
            <w:r w:rsidRPr="001075B9">
              <w:rPr>
                <w:spacing w:val="-15"/>
                <w:sz w:val="24"/>
                <w:szCs w:val="24"/>
              </w:rPr>
              <w:t xml:space="preserve"> </w:t>
            </w:r>
            <w:r w:rsidRPr="001075B9">
              <w:rPr>
                <w:sz w:val="24"/>
                <w:szCs w:val="24"/>
              </w:rPr>
              <w:t>результатов учеников на уровне ООО</w:t>
            </w:r>
          </w:p>
        </w:tc>
      </w:tr>
      <w:tr w:rsidR="007A20C7" w:rsidRPr="001075B9" w:rsidTr="007A20C7">
        <w:trPr>
          <w:trHeight w:val="1708"/>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w:t>
            </w:r>
            <w:r w:rsidRPr="001075B9">
              <w:rPr>
                <w:spacing w:val="-4"/>
                <w:sz w:val="24"/>
                <w:szCs w:val="24"/>
              </w:rPr>
              <w:t>проведения</w:t>
            </w:r>
          </w:p>
          <w:p w:rsidR="007A20C7" w:rsidRPr="001075B9" w:rsidRDefault="007A20C7" w:rsidP="007A20C7">
            <w:pPr>
              <w:pStyle w:val="TableParagraph"/>
              <w:tabs>
                <w:tab w:val="left" w:pos="2157"/>
              </w:tabs>
              <w:ind w:left="312" w:right="59"/>
              <w:jc w:val="both"/>
              <w:rPr>
                <w:sz w:val="24"/>
                <w:szCs w:val="24"/>
              </w:rPr>
            </w:pPr>
            <w:r w:rsidRPr="001075B9">
              <w:rPr>
                <w:sz w:val="24"/>
                <w:szCs w:val="24"/>
              </w:rPr>
              <w:t>итогового</w:t>
            </w:r>
            <w:r w:rsidRPr="001075B9">
              <w:rPr>
                <w:spacing w:val="-15"/>
                <w:sz w:val="24"/>
                <w:szCs w:val="24"/>
              </w:rPr>
              <w:t xml:space="preserve"> </w:t>
            </w:r>
            <w:r w:rsidRPr="001075B9">
              <w:rPr>
                <w:sz w:val="24"/>
                <w:szCs w:val="24"/>
              </w:rPr>
              <w:t>сочинения и анализ</w:t>
            </w:r>
            <w:r w:rsidRPr="001075B9">
              <w:rPr>
                <w:sz w:val="24"/>
                <w:szCs w:val="24"/>
              </w:rPr>
              <w:tab/>
            </w:r>
            <w:r w:rsidRPr="001075B9">
              <w:rPr>
                <w:spacing w:val="-6"/>
                <w:sz w:val="24"/>
                <w:szCs w:val="24"/>
              </w:rPr>
              <w:t xml:space="preserve">его </w:t>
            </w:r>
            <w:r w:rsidRPr="001075B9">
              <w:rPr>
                <w:spacing w:val="-2"/>
                <w:sz w:val="24"/>
                <w:szCs w:val="24"/>
              </w:rPr>
              <w:t>результатов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683"/>
              </w:tabs>
              <w:ind w:left="314" w:right="51" w:hanging="10"/>
              <w:jc w:val="both"/>
              <w:rPr>
                <w:sz w:val="24"/>
                <w:szCs w:val="24"/>
              </w:rPr>
            </w:pPr>
            <w:r w:rsidRPr="001075B9">
              <w:rPr>
                <w:sz w:val="24"/>
                <w:szCs w:val="24"/>
              </w:rPr>
              <w:t xml:space="preserve">Проконтролировать проведение </w:t>
            </w:r>
            <w:r w:rsidRPr="001075B9">
              <w:rPr>
                <w:spacing w:val="-2"/>
                <w:sz w:val="24"/>
                <w:szCs w:val="24"/>
              </w:rPr>
              <w:t>итогового</w:t>
            </w:r>
            <w:r w:rsidRPr="001075B9">
              <w:rPr>
                <w:sz w:val="24"/>
                <w:szCs w:val="24"/>
              </w:rPr>
              <w:tab/>
            </w:r>
            <w:r w:rsidRPr="001075B9">
              <w:rPr>
                <w:spacing w:val="-2"/>
                <w:sz w:val="24"/>
                <w:szCs w:val="24"/>
              </w:rPr>
              <w:t xml:space="preserve">сочинения </w:t>
            </w:r>
            <w:r w:rsidRPr="001075B9">
              <w:rPr>
                <w:sz w:val="24"/>
                <w:szCs w:val="24"/>
              </w:rPr>
              <w:t>и проанализировать результаты</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08"/>
                <w:tab w:val="left" w:pos="2536"/>
              </w:tabs>
              <w:ind w:left="313" w:right="44"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итогового </w:t>
            </w:r>
            <w:r w:rsidRPr="001075B9">
              <w:rPr>
                <w:sz w:val="24"/>
                <w:szCs w:val="24"/>
              </w:rPr>
              <w:t xml:space="preserve">сочинения отражены в </w:t>
            </w:r>
            <w:r w:rsidRPr="001075B9">
              <w:rPr>
                <w:spacing w:val="-2"/>
                <w:sz w:val="24"/>
                <w:szCs w:val="24"/>
              </w:rPr>
              <w:t>аналитической</w:t>
            </w:r>
            <w:r w:rsidRPr="001075B9">
              <w:rPr>
                <w:sz w:val="24"/>
                <w:szCs w:val="24"/>
              </w:rPr>
              <w:tab/>
            </w:r>
            <w:r w:rsidRPr="001075B9">
              <w:rPr>
                <w:sz w:val="24"/>
                <w:szCs w:val="24"/>
              </w:rPr>
              <w:tab/>
            </w:r>
            <w:r w:rsidRPr="001075B9">
              <w:rPr>
                <w:spacing w:val="-2"/>
                <w:sz w:val="24"/>
                <w:szCs w:val="24"/>
              </w:rPr>
              <w:t xml:space="preserve">справке </w:t>
            </w:r>
            <w:r w:rsidRPr="001075B9">
              <w:rPr>
                <w:sz w:val="24"/>
                <w:szCs w:val="24"/>
              </w:rPr>
              <w:t xml:space="preserve">о результатах итогового </w:t>
            </w:r>
            <w:r w:rsidRPr="001075B9">
              <w:rPr>
                <w:spacing w:val="-2"/>
                <w:sz w:val="24"/>
                <w:szCs w:val="24"/>
              </w:rPr>
              <w:t>сочинения</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2944"/>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531"/>
              </w:tabs>
              <w:ind w:left="312" w:right="61" w:hanging="12"/>
              <w:rPr>
                <w:sz w:val="24"/>
                <w:szCs w:val="24"/>
              </w:rPr>
            </w:pPr>
            <w:r w:rsidRPr="001075B9">
              <w:rPr>
                <w:spacing w:val="-2"/>
                <w:sz w:val="24"/>
                <w:szCs w:val="24"/>
              </w:rPr>
              <w:t>Результативность участия</w:t>
            </w:r>
            <w:r w:rsidRPr="001075B9">
              <w:rPr>
                <w:sz w:val="24"/>
                <w:szCs w:val="24"/>
              </w:rPr>
              <w:tab/>
            </w:r>
            <w:r w:rsidRPr="001075B9">
              <w:rPr>
                <w:spacing w:val="-4"/>
                <w:sz w:val="24"/>
                <w:szCs w:val="24"/>
              </w:rPr>
              <w:t xml:space="preserve">учеников </w:t>
            </w:r>
            <w:r w:rsidRPr="001075B9">
              <w:rPr>
                <w:sz w:val="24"/>
                <w:szCs w:val="24"/>
              </w:rPr>
              <w:t xml:space="preserve">в творческих </w:t>
            </w:r>
            <w:r w:rsidRPr="001075B9">
              <w:rPr>
                <w:spacing w:val="-2"/>
                <w:sz w:val="24"/>
                <w:szCs w:val="24"/>
              </w:rPr>
              <w:t>конкурсах</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962"/>
              </w:tabs>
              <w:ind w:left="314" w:right="67" w:hanging="10"/>
              <w:rPr>
                <w:sz w:val="24"/>
                <w:szCs w:val="24"/>
              </w:rPr>
            </w:pPr>
            <w:r w:rsidRPr="001075B9">
              <w:rPr>
                <w:spacing w:val="-2"/>
                <w:sz w:val="24"/>
                <w:szCs w:val="24"/>
              </w:rPr>
              <w:t>Проконтролировать результативность</w:t>
            </w:r>
            <w:r w:rsidRPr="001075B9">
              <w:rPr>
                <w:sz w:val="24"/>
                <w:szCs w:val="24"/>
              </w:rPr>
              <w:tab/>
            </w:r>
            <w:r w:rsidRPr="001075B9">
              <w:rPr>
                <w:spacing w:val="-4"/>
                <w:sz w:val="24"/>
                <w:szCs w:val="24"/>
              </w:rPr>
              <w:t xml:space="preserve">участия </w:t>
            </w:r>
            <w:r w:rsidRPr="001075B9">
              <w:rPr>
                <w:sz w:val="24"/>
                <w:szCs w:val="24"/>
              </w:rPr>
              <w:t>учеников</w:t>
            </w:r>
            <w:r w:rsidRPr="001075B9">
              <w:rPr>
                <w:spacing w:val="-14"/>
                <w:sz w:val="24"/>
                <w:szCs w:val="24"/>
              </w:rPr>
              <w:t xml:space="preserve"> </w:t>
            </w:r>
            <w:r w:rsidRPr="001075B9">
              <w:rPr>
                <w:sz w:val="24"/>
                <w:szCs w:val="24"/>
              </w:rPr>
              <w:t>в</w:t>
            </w:r>
            <w:r w:rsidRPr="001075B9">
              <w:rPr>
                <w:spacing w:val="-3"/>
                <w:sz w:val="24"/>
                <w:szCs w:val="24"/>
              </w:rPr>
              <w:t xml:space="preserve"> </w:t>
            </w:r>
            <w:r w:rsidRPr="001075B9">
              <w:rPr>
                <w:sz w:val="24"/>
                <w:szCs w:val="24"/>
              </w:rPr>
              <w:t>творческих</w:t>
            </w:r>
            <w:r w:rsidRPr="001075B9">
              <w:rPr>
                <w:spacing w:val="-12"/>
                <w:sz w:val="24"/>
                <w:szCs w:val="24"/>
              </w:rPr>
              <w:t xml:space="preserve"> </w:t>
            </w:r>
            <w:r w:rsidRPr="001075B9">
              <w:rPr>
                <w:spacing w:val="-2"/>
                <w:sz w:val="24"/>
                <w:szCs w:val="24"/>
              </w:rPr>
              <w:t>конкурсах</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2383"/>
              </w:tabs>
              <w:ind w:left="313" w:right="44" w:hanging="10"/>
              <w:jc w:val="both"/>
              <w:rPr>
                <w:sz w:val="24"/>
                <w:szCs w:val="24"/>
              </w:rPr>
            </w:pPr>
            <w:r w:rsidRPr="001075B9">
              <w:rPr>
                <w:sz w:val="24"/>
                <w:szCs w:val="24"/>
              </w:rPr>
              <w:t xml:space="preserve">Проверка результативности </w:t>
            </w:r>
            <w:r w:rsidRPr="001075B9">
              <w:rPr>
                <w:spacing w:val="-2"/>
                <w:sz w:val="24"/>
                <w:szCs w:val="24"/>
              </w:rPr>
              <w:t>участия</w:t>
            </w:r>
            <w:r w:rsidRPr="001075B9">
              <w:rPr>
                <w:sz w:val="24"/>
                <w:szCs w:val="24"/>
              </w:rPr>
              <w:tab/>
            </w:r>
            <w:r w:rsidRPr="001075B9">
              <w:rPr>
                <w:spacing w:val="-2"/>
                <w:sz w:val="24"/>
                <w:szCs w:val="24"/>
              </w:rPr>
              <w:t>учеников</w:t>
            </w:r>
          </w:p>
          <w:p w:rsidR="007A20C7" w:rsidRPr="001075B9" w:rsidRDefault="007A20C7" w:rsidP="007A20C7">
            <w:pPr>
              <w:pStyle w:val="TableParagraph"/>
              <w:tabs>
                <w:tab w:val="left" w:pos="2282"/>
                <w:tab w:val="left" w:pos="2397"/>
              </w:tabs>
              <w:ind w:left="313" w:right="42"/>
              <w:jc w:val="both"/>
              <w:rPr>
                <w:sz w:val="24"/>
                <w:szCs w:val="24"/>
              </w:rPr>
            </w:pPr>
            <w:r w:rsidRPr="001075B9">
              <w:rPr>
                <w:sz w:val="24"/>
                <w:szCs w:val="24"/>
              </w:rPr>
              <w:t>в творческих</w:t>
            </w:r>
            <w:r w:rsidRPr="001075B9">
              <w:rPr>
                <w:sz w:val="24"/>
                <w:szCs w:val="24"/>
              </w:rPr>
              <w:tab/>
            </w:r>
            <w:r w:rsidRPr="001075B9">
              <w:rPr>
                <w:spacing w:val="-2"/>
                <w:sz w:val="24"/>
                <w:szCs w:val="24"/>
              </w:rPr>
              <w:t xml:space="preserve">конкурсах </w:t>
            </w:r>
            <w:r w:rsidRPr="001075B9">
              <w:rPr>
                <w:sz w:val="24"/>
                <w:szCs w:val="24"/>
              </w:rPr>
              <w:t>отражена в справке по</w:t>
            </w:r>
            <w:r w:rsidRPr="001075B9">
              <w:rPr>
                <w:spacing w:val="40"/>
                <w:sz w:val="24"/>
                <w:szCs w:val="24"/>
              </w:rPr>
              <w:t xml:space="preserve"> </w:t>
            </w:r>
            <w:r w:rsidRPr="001075B9">
              <w:rPr>
                <w:spacing w:val="-2"/>
                <w:sz w:val="24"/>
                <w:szCs w:val="24"/>
              </w:rPr>
              <w:t>итогам</w:t>
            </w:r>
            <w:r w:rsidRPr="001075B9">
              <w:rPr>
                <w:sz w:val="24"/>
                <w:szCs w:val="24"/>
              </w:rPr>
              <w:tab/>
            </w:r>
            <w:r w:rsidRPr="001075B9">
              <w:rPr>
                <w:sz w:val="24"/>
                <w:szCs w:val="24"/>
              </w:rPr>
              <w:tab/>
            </w:r>
            <w:r w:rsidRPr="001075B9">
              <w:rPr>
                <w:spacing w:val="-2"/>
                <w:sz w:val="24"/>
                <w:szCs w:val="24"/>
              </w:rPr>
              <w:t>контроля</w:t>
            </w:r>
          </w:p>
          <w:p w:rsidR="007A20C7" w:rsidRPr="001075B9" w:rsidRDefault="007A20C7" w:rsidP="007A20C7">
            <w:pPr>
              <w:pStyle w:val="TableParagraph"/>
              <w:tabs>
                <w:tab w:val="left" w:pos="1907"/>
                <w:tab w:val="left" w:pos="2541"/>
              </w:tabs>
              <w:ind w:left="313" w:right="44"/>
              <w:jc w:val="both"/>
              <w:rPr>
                <w:sz w:val="24"/>
                <w:szCs w:val="24"/>
              </w:rPr>
            </w:pPr>
            <w:r w:rsidRPr="001075B9">
              <w:rPr>
                <w:spacing w:val="-2"/>
                <w:sz w:val="24"/>
                <w:szCs w:val="24"/>
              </w:rPr>
              <w:t>результатов</w:t>
            </w:r>
            <w:r w:rsidRPr="001075B9">
              <w:rPr>
                <w:sz w:val="24"/>
                <w:szCs w:val="24"/>
              </w:rPr>
              <w:tab/>
            </w:r>
            <w:r w:rsidRPr="001075B9">
              <w:rPr>
                <w:sz w:val="24"/>
                <w:szCs w:val="24"/>
              </w:rPr>
              <w:tab/>
            </w:r>
            <w:r w:rsidRPr="001075B9">
              <w:rPr>
                <w:spacing w:val="-2"/>
                <w:sz w:val="24"/>
                <w:szCs w:val="24"/>
              </w:rPr>
              <w:t>участия учеников</w:t>
            </w:r>
            <w:r w:rsidRPr="001075B9">
              <w:rPr>
                <w:sz w:val="24"/>
                <w:szCs w:val="24"/>
              </w:rPr>
              <w:tab/>
              <w:t>в</w:t>
            </w:r>
            <w:r w:rsidRPr="001075B9">
              <w:rPr>
                <w:spacing w:val="-15"/>
                <w:sz w:val="24"/>
                <w:szCs w:val="24"/>
              </w:rPr>
              <w:t xml:space="preserve"> </w:t>
            </w:r>
            <w:r w:rsidRPr="001075B9">
              <w:rPr>
                <w:sz w:val="24"/>
                <w:szCs w:val="24"/>
              </w:rPr>
              <w:t xml:space="preserve">предметных конкурсах, соревнованиях, </w:t>
            </w:r>
            <w:r w:rsidRPr="001075B9">
              <w:rPr>
                <w:spacing w:val="-2"/>
                <w:sz w:val="24"/>
                <w:szCs w:val="24"/>
              </w:rPr>
              <w:t>олимпиадах</w:t>
            </w:r>
          </w:p>
        </w:tc>
      </w:tr>
      <w:tr w:rsidR="007A20C7" w:rsidRPr="001075B9" w:rsidTr="007A20C7">
        <w:trPr>
          <w:trHeight w:val="472"/>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1"/>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6"/>
                <w:sz w:val="24"/>
                <w:szCs w:val="24"/>
              </w:rPr>
              <w:t xml:space="preserve"> </w:t>
            </w:r>
            <w:r w:rsidRPr="001075B9">
              <w:rPr>
                <w:b/>
                <w:sz w:val="24"/>
                <w:szCs w:val="24"/>
              </w:rPr>
              <w:t>уровней</w:t>
            </w:r>
            <w:r w:rsidRPr="001075B9">
              <w:rPr>
                <w:b/>
                <w:spacing w:val="-4"/>
                <w:sz w:val="24"/>
                <w:szCs w:val="24"/>
              </w:rPr>
              <w:t xml:space="preserve"> </w:t>
            </w:r>
            <w:r w:rsidRPr="001075B9">
              <w:rPr>
                <w:b/>
                <w:spacing w:val="-2"/>
                <w:sz w:val="24"/>
                <w:szCs w:val="24"/>
              </w:rPr>
              <w:t>образования</w:t>
            </w:r>
          </w:p>
        </w:tc>
      </w:tr>
      <w:tr w:rsidR="007A20C7" w:rsidRPr="001075B9" w:rsidTr="007A20C7">
        <w:trPr>
          <w:trHeight w:val="2325"/>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157" w:hanging="12"/>
              <w:rPr>
                <w:sz w:val="24"/>
                <w:szCs w:val="24"/>
              </w:rPr>
            </w:pPr>
            <w:r w:rsidRPr="001075B9">
              <w:rPr>
                <w:spacing w:val="-2"/>
                <w:sz w:val="24"/>
                <w:szCs w:val="24"/>
              </w:rPr>
              <w:t xml:space="preserve">Контроль </w:t>
            </w:r>
            <w:r w:rsidRPr="001075B9">
              <w:rPr>
                <w:spacing w:val="-4"/>
                <w:sz w:val="24"/>
                <w:szCs w:val="24"/>
              </w:rPr>
              <w:t>преподавания</w:t>
            </w:r>
          </w:p>
          <w:p w:rsidR="007A20C7" w:rsidRPr="001075B9" w:rsidRDefault="007A20C7" w:rsidP="007A20C7">
            <w:pPr>
              <w:pStyle w:val="TableParagraph"/>
              <w:ind w:left="312" w:right="57"/>
              <w:rPr>
                <w:sz w:val="24"/>
                <w:szCs w:val="24"/>
              </w:rPr>
            </w:pPr>
            <w:r w:rsidRPr="001075B9">
              <w:rPr>
                <w:sz w:val="24"/>
                <w:szCs w:val="24"/>
              </w:rPr>
              <w:t>предметов</w:t>
            </w:r>
            <w:r w:rsidRPr="001075B9">
              <w:rPr>
                <w:spacing w:val="25"/>
                <w:sz w:val="24"/>
                <w:szCs w:val="24"/>
              </w:rPr>
              <w:t xml:space="preserve"> </w:t>
            </w:r>
            <w:r w:rsidRPr="001075B9">
              <w:rPr>
                <w:sz w:val="24"/>
                <w:szCs w:val="24"/>
              </w:rPr>
              <w:t>учебного плана, по которым проводятся ВПР</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ind w:left="314" w:right="49" w:hanging="10"/>
              <w:jc w:val="both"/>
              <w:rPr>
                <w:sz w:val="24"/>
                <w:szCs w:val="24"/>
              </w:rPr>
            </w:pPr>
            <w:r w:rsidRPr="001075B9">
              <w:rPr>
                <w:sz w:val="24"/>
                <w:szCs w:val="24"/>
              </w:rPr>
              <w:t>Посетить уроки, чтобы проконтролировать,</w:t>
            </w:r>
            <w:r w:rsidRPr="001075B9">
              <w:rPr>
                <w:spacing w:val="-10"/>
                <w:sz w:val="24"/>
                <w:szCs w:val="24"/>
              </w:rPr>
              <w:t xml:space="preserve"> </w:t>
            </w:r>
            <w:r w:rsidRPr="001075B9">
              <w:rPr>
                <w:sz w:val="24"/>
                <w:szCs w:val="24"/>
              </w:rPr>
              <w:t>как</w:t>
            </w:r>
            <w:r w:rsidRPr="001075B9">
              <w:rPr>
                <w:spacing w:val="-8"/>
                <w:sz w:val="24"/>
                <w:szCs w:val="24"/>
              </w:rPr>
              <w:t xml:space="preserve"> </w:t>
            </w:r>
            <w:r w:rsidRPr="001075B9">
              <w:rPr>
                <w:sz w:val="24"/>
                <w:szCs w:val="24"/>
              </w:rPr>
              <w:t>педагоги учли результаты ВПР в</w:t>
            </w:r>
            <w:r w:rsidRPr="001075B9">
              <w:rPr>
                <w:spacing w:val="-15"/>
                <w:sz w:val="24"/>
                <w:szCs w:val="24"/>
              </w:rPr>
              <w:t xml:space="preserve"> </w:t>
            </w:r>
            <w:r w:rsidRPr="001075B9">
              <w:rPr>
                <w:sz w:val="24"/>
                <w:szCs w:val="24"/>
              </w:rPr>
              <w:t>работе</w:t>
            </w:r>
            <w:r w:rsidRPr="001075B9">
              <w:rPr>
                <w:spacing w:val="40"/>
                <w:sz w:val="24"/>
                <w:szCs w:val="24"/>
              </w:rPr>
              <w:t xml:space="preserve"> </w:t>
            </w:r>
            <w:r w:rsidRPr="001075B9">
              <w:rPr>
                <w:sz w:val="24"/>
                <w:szCs w:val="24"/>
              </w:rPr>
              <w:t xml:space="preserve">и включили сложные задания в </w:t>
            </w:r>
            <w:r w:rsidRPr="001075B9">
              <w:rPr>
                <w:spacing w:val="-4"/>
                <w:sz w:val="24"/>
                <w:szCs w:val="24"/>
              </w:rPr>
              <w:t>уроки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93" w:hanging="12"/>
              <w:jc w:val="both"/>
              <w:rPr>
                <w:sz w:val="24"/>
                <w:szCs w:val="24"/>
              </w:rPr>
            </w:pPr>
            <w:r w:rsidRPr="001075B9">
              <w:rPr>
                <w:spacing w:val="-4"/>
                <w:sz w:val="24"/>
                <w:szCs w:val="24"/>
              </w:rPr>
              <w:t xml:space="preserve">Тематический </w:t>
            </w:r>
            <w:r w:rsidRPr="001075B9">
              <w:rPr>
                <w:spacing w:val="-2"/>
                <w:sz w:val="24"/>
                <w:szCs w:val="24"/>
              </w:rPr>
              <w:t xml:space="preserve">(персональны </w:t>
            </w:r>
            <w:r w:rsidRPr="001075B9">
              <w:rPr>
                <w:spacing w:val="-6"/>
                <w:sz w:val="24"/>
                <w:szCs w:val="24"/>
              </w:rPr>
              <w:t>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1919"/>
                <w:tab w:val="left" w:pos="2455"/>
              </w:tabs>
              <w:ind w:left="313" w:right="45" w:hanging="10"/>
              <w:jc w:val="both"/>
              <w:rPr>
                <w:sz w:val="24"/>
                <w:szCs w:val="24"/>
              </w:rPr>
            </w:pPr>
            <w:r w:rsidRPr="001075B9">
              <w:rPr>
                <w:spacing w:val="-2"/>
                <w:sz w:val="24"/>
                <w:szCs w:val="24"/>
              </w:rPr>
              <w:t>Контроль</w:t>
            </w:r>
            <w:r w:rsidRPr="001075B9">
              <w:rPr>
                <w:sz w:val="24"/>
                <w:szCs w:val="24"/>
              </w:rPr>
              <w:tab/>
            </w:r>
            <w:r w:rsidRPr="001075B9">
              <w:rPr>
                <w:spacing w:val="-2"/>
                <w:sz w:val="24"/>
                <w:szCs w:val="24"/>
              </w:rPr>
              <w:t xml:space="preserve">преподавания </w:t>
            </w:r>
            <w:r w:rsidRPr="001075B9">
              <w:rPr>
                <w:sz w:val="24"/>
                <w:szCs w:val="24"/>
              </w:rPr>
              <w:t>предметов учебного плана, по</w:t>
            </w:r>
            <w:r w:rsidRPr="001075B9">
              <w:rPr>
                <w:spacing w:val="-12"/>
                <w:sz w:val="24"/>
                <w:szCs w:val="24"/>
              </w:rPr>
              <w:t xml:space="preserve"> </w:t>
            </w:r>
            <w:r w:rsidRPr="001075B9">
              <w:rPr>
                <w:sz w:val="24"/>
                <w:szCs w:val="24"/>
              </w:rPr>
              <w:t>которым</w:t>
            </w:r>
            <w:r w:rsidRPr="001075B9">
              <w:rPr>
                <w:spacing w:val="-13"/>
                <w:sz w:val="24"/>
                <w:szCs w:val="24"/>
              </w:rPr>
              <w:t xml:space="preserve"> </w:t>
            </w:r>
            <w:r w:rsidRPr="001075B9">
              <w:rPr>
                <w:sz w:val="24"/>
                <w:szCs w:val="24"/>
              </w:rPr>
              <w:t>проводится</w:t>
            </w:r>
            <w:r w:rsidRPr="001075B9">
              <w:rPr>
                <w:spacing w:val="-13"/>
                <w:sz w:val="24"/>
                <w:szCs w:val="24"/>
              </w:rPr>
              <w:t xml:space="preserve"> </w:t>
            </w:r>
            <w:r w:rsidRPr="001075B9">
              <w:rPr>
                <w:sz w:val="24"/>
                <w:szCs w:val="24"/>
              </w:rPr>
              <w:t xml:space="preserve">ВПР, отражен в справке по итогам </w:t>
            </w:r>
            <w:r w:rsidRPr="001075B9">
              <w:rPr>
                <w:spacing w:val="-2"/>
                <w:sz w:val="24"/>
                <w:szCs w:val="24"/>
              </w:rPr>
              <w:t>проверки</w:t>
            </w:r>
            <w:r w:rsidRPr="001075B9">
              <w:rPr>
                <w:sz w:val="24"/>
                <w:szCs w:val="24"/>
              </w:rPr>
              <w:tab/>
            </w:r>
            <w:r w:rsidRPr="001075B9">
              <w:rPr>
                <w:sz w:val="24"/>
                <w:szCs w:val="24"/>
              </w:rPr>
              <w:tab/>
            </w:r>
            <w:r w:rsidRPr="001075B9">
              <w:rPr>
                <w:spacing w:val="-2"/>
                <w:sz w:val="24"/>
                <w:szCs w:val="24"/>
              </w:rPr>
              <w:t>качества</w:t>
            </w:r>
          </w:p>
          <w:p w:rsidR="007A20C7" w:rsidRPr="001075B9" w:rsidRDefault="007A20C7" w:rsidP="007A20C7">
            <w:pPr>
              <w:pStyle w:val="TableParagraph"/>
              <w:tabs>
                <w:tab w:val="left" w:pos="2402"/>
              </w:tabs>
              <w:ind w:left="313" w:right="61"/>
              <w:jc w:val="both"/>
              <w:rPr>
                <w:sz w:val="24"/>
                <w:szCs w:val="24"/>
              </w:rPr>
            </w:pPr>
            <w:r w:rsidRPr="001075B9">
              <w:rPr>
                <w:spacing w:val="-2"/>
                <w:sz w:val="24"/>
                <w:szCs w:val="24"/>
              </w:rPr>
              <w:t>преподавания</w:t>
            </w:r>
            <w:r w:rsidRPr="001075B9">
              <w:rPr>
                <w:sz w:val="24"/>
                <w:szCs w:val="24"/>
              </w:rPr>
              <w:tab/>
            </w:r>
            <w:r w:rsidRPr="001075B9">
              <w:rPr>
                <w:spacing w:val="-4"/>
                <w:sz w:val="24"/>
                <w:szCs w:val="24"/>
              </w:rPr>
              <w:t xml:space="preserve">учебного </w:t>
            </w:r>
            <w:r w:rsidRPr="001075B9">
              <w:rPr>
                <w:spacing w:val="-2"/>
                <w:sz w:val="24"/>
                <w:szCs w:val="24"/>
              </w:rPr>
              <w:t>предмета</w:t>
            </w:r>
          </w:p>
        </w:tc>
      </w:tr>
      <w:tr w:rsidR="007A20C7" w:rsidRPr="001075B9" w:rsidTr="007A20C7">
        <w:trPr>
          <w:trHeight w:val="232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00"/>
              <w:rPr>
                <w:sz w:val="24"/>
                <w:szCs w:val="24"/>
              </w:rPr>
            </w:pPr>
            <w:r w:rsidRPr="001075B9">
              <w:rPr>
                <w:spacing w:val="-2"/>
                <w:sz w:val="24"/>
                <w:szCs w:val="24"/>
              </w:rPr>
              <w:t>Проверка</w:t>
            </w:r>
          </w:p>
          <w:p w:rsidR="007A20C7" w:rsidRPr="001075B9" w:rsidRDefault="007A20C7" w:rsidP="007A20C7">
            <w:pPr>
              <w:pStyle w:val="TableParagraph"/>
              <w:ind w:left="312" w:right="61"/>
              <w:jc w:val="both"/>
              <w:rPr>
                <w:sz w:val="24"/>
                <w:szCs w:val="24"/>
              </w:rPr>
            </w:pPr>
            <w:r w:rsidRPr="001075B9">
              <w:rPr>
                <w:sz w:val="24"/>
                <w:szCs w:val="24"/>
              </w:rPr>
              <w:t>реализации рабочих программ учебных предметов, курсов</w:t>
            </w:r>
            <w:r w:rsidRPr="001075B9">
              <w:rPr>
                <w:spacing w:val="80"/>
                <w:sz w:val="24"/>
                <w:szCs w:val="24"/>
              </w:rPr>
              <w:t xml:space="preserve"> </w:t>
            </w:r>
            <w:r w:rsidRPr="001075B9">
              <w:rPr>
                <w:sz w:val="24"/>
                <w:szCs w:val="24"/>
              </w:rPr>
              <w:t>за первое полугодие</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ind w:left="314" w:right="47" w:hanging="10"/>
              <w:jc w:val="both"/>
              <w:rPr>
                <w:sz w:val="24"/>
                <w:szCs w:val="24"/>
              </w:rPr>
            </w:pPr>
            <w:r w:rsidRPr="001075B9">
              <w:rPr>
                <w:sz w:val="24"/>
                <w:szCs w:val="24"/>
              </w:rPr>
              <w:t xml:space="preserve">Проконтролировать выполнение рабочих программ учебных предметов, курсов за первое </w:t>
            </w:r>
            <w:r w:rsidRPr="001075B9">
              <w:rPr>
                <w:spacing w:val="-2"/>
                <w:sz w:val="24"/>
                <w:szCs w:val="24"/>
              </w:rPr>
              <w:t>полугодие</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167"/>
                <w:tab w:val="left" w:pos="2500"/>
              </w:tabs>
              <w:ind w:left="313" w:right="45" w:hanging="10"/>
              <w:jc w:val="both"/>
              <w:rPr>
                <w:sz w:val="24"/>
                <w:szCs w:val="24"/>
              </w:rPr>
            </w:pPr>
            <w:r w:rsidRPr="001075B9">
              <w:rPr>
                <w:spacing w:val="-2"/>
                <w:sz w:val="24"/>
                <w:szCs w:val="24"/>
              </w:rPr>
              <w:t>Проверка</w:t>
            </w:r>
            <w:r w:rsidRPr="001075B9">
              <w:rPr>
                <w:sz w:val="24"/>
                <w:szCs w:val="24"/>
              </w:rPr>
              <w:tab/>
            </w:r>
            <w:r w:rsidRPr="001075B9">
              <w:rPr>
                <w:spacing w:val="-2"/>
                <w:sz w:val="24"/>
                <w:szCs w:val="24"/>
              </w:rPr>
              <w:t xml:space="preserve">реализации </w:t>
            </w:r>
            <w:r w:rsidRPr="001075B9">
              <w:rPr>
                <w:sz w:val="24"/>
                <w:szCs w:val="24"/>
              </w:rPr>
              <w:t>рабочих программ учебных предметов, курсов отражена в</w:t>
            </w:r>
            <w:r w:rsidRPr="001075B9">
              <w:rPr>
                <w:spacing w:val="-15"/>
                <w:sz w:val="24"/>
                <w:szCs w:val="24"/>
              </w:rPr>
              <w:t xml:space="preserve"> </w:t>
            </w:r>
            <w:r w:rsidRPr="001075B9">
              <w:rPr>
                <w:sz w:val="24"/>
                <w:szCs w:val="24"/>
              </w:rPr>
              <w:t>справке</w:t>
            </w:r>
            <w:r w:rsidRPr="001075B9">
              <w:rPr>
                <w:spacing w:val="-15"/>
                <w:sz w:val="24"/>
                <w:szCs w:val="24"/>
              </w:rPr>
              <w:t xml:space="preserve"> </w:t>
            </w:r>
            <w:r w:rsidRPr="001075B9">
              <w:rPr>
                <w:sz w:val="24"/>
                <w:szCs w:val="24"/>
              </w:rPr>
              <w:t>по</w:t>
            </w:r>
            <w:r w:rsidRPr="001075B9">
              <w:rPr>
                <w:spacing w:val="-15"/>
                <w:sz w:val="24"/>
                <w:szCs w:val="24"/>
              </w:rPr>
              <w:t xml:space="preserve"> </w:t>
            </w:r>
            <w:r w:rsidRPr="001075B9">
              <w:rPr>
                <w:sz w:val="24"/>
                <w:szCs w:val="24"/>
              </w:rPr>
              <w:t>итогам</w:t>
            </w:r>
            <w:r w:rsidRPr="001075B9">
              <w:rPr>
                <w:spacing w:val="-15"/>
                <w:sz w:val="24"/>
                <w:szCs w:val="24"/>
              </w:rPr>
              <w:t xml:space="preserve"> </w:t>
            </w:r>
            <w:r w:rsidRPr="001075B9">
              <w:rPr>
                <w:sz w:val="24"/>
                <w:szCs w:val="24"/>
              </w:rPr>
              <w:t xml:space="preserve">контроля </w:t>
            </w:r>
            <w:r w:rsidRPr="001075B9">
              <w:rPr>
                <w:spacing w:val="-2"/>
                <w:sz w:val="24"/>
                <w:szCs w:val="24"/>
              </w:rPr>
              <w:t>выполнения</w:t>
            </w:r>
            <w:r w:rsidRPr="001075B9">
              <w:rPr>
                <w:sz w:val="24"/>
                <w:szCs w:val="24"/>
              </w:rPr>
              <w:tab/>
            </w:r>
            <w:r w:rsidRPr="001075B9">
              <w:rPr>
                <w:sz w:val="24"/>
                <w:szCs w:val="24"/>
              </w:rPr>
              <w:tab/>
            </w:r>
            <w:r w:rsidRPr="001075B9">
              <w:rPr>
                <w:spacing w:val="-2"/>
                <w:sz w:val="24"/>
                <w:szCs w:val="24"/>
              </w:rPr>
              <w:t>рабочих</w:t>
            </w:r>
          </w:p>
          <w:p w:rsidR="007A20C7" w:rsidRPr="001075B9" w:rsidRDefault="007A20C7" w:rsidP="007A20C7">
            <w:pPr>
              <w:pStyle w:val="TableParagraph"/>
              <w:tabs>
                <w:tab w:val="left" w:pos="2378"/>
              </w:tabs>
              <w:ind w:left="313" w:right="43"/>
              <w:jc w:val="both"/>
              <w:rPr>
                <w:sz w:val="24"/>
                <w:szCs w:val="24"/>
              </w:rPr>
            </w:pPr>
            <w:r w:rsidRPr="001075B9">
              <w:rPr>
                <w:spacing w:val="-2"/>
                <w:sz w:val="24"/>
                <w:szCs w:val="24"/>
              </w:rPr>
              <w:t>программ</w:t>
            </w:r>
            <w:r w:rsidRPr="001075B9">
              <w:rPr>
                <w:sz w:val="24"/>
                <w:szCs w:val="24"/>
              </w:rPr>
              <w:tab/>
              <w:t>за</w:t>
            </w:r>
            <w:r w:rsidRPr="001075B9">
              <w:rPr>
                <w:spacing w:val="-15"/>
                <w:sz w:val="24"/>
                <w:szCs w:val="24"/>
              </w:rPr>
              <w:t xml:space="preserve"> </w:t>
            </w:r>
            <w:r w:rsidRPr="001075B9">
              <w:rPr>
                <w:sz w:val="24"/>
                <w:szCs w:val="24"/>
              </w:rPr>
              <w:t xml:space="preserve">первое </w:t>
            </w:r>
            <w:r w:rsidRPr="001075B9">
              <w:rPr>
                <w:spacing w:val="-2"/>
                <w:sz w:val="24"/>
                <w:szCs w:val="24"/>
              </w:rPr>
              <w:t>полугодие</w:t>
            </w:r>
          </w:p>
        </w:tc>
      </w:tr>
      <w:tr w:rsidR="007A20C7" w:rsidRPr="001075B9" w:rsidTr="007A20C7">
        <w:trPr>
          <w:trHeight w:val="1077"/>
        </w:trPr>
        <w:tc>
          <w:tcPr>
            <w:tcW w:w="2549" w:type="dxa"/>
          </w:tcPr>
          <w:p w:rsidR="007A20C7" w:rsidRPr="001075B9" w:rsidRDefault="007A20C7" w:rsidP="007A20C7">
            <w:pPr>
              <w:pStyle w:val="TableParagraph"/>
              <w:ind w:left="300"/>
              <w:rPr>
                <w:sz w:val="24"/>
                <w:szCs w:val="24"/>
              </w:rPr>
            </w:pPr>
            <w:r w:rsidRPr="001075B9">
              <w:rPr>
                <w:spacing w:val="-2"/>
                <w:sz w:val="24"/>
                <w:szCs w:val="24"/>
              </w:rPr>
              <w:t>Проверка</w:t>
            </w:r>
          </w:p>
          <w:p w:rsidR="007A20C7" w:rsidRPr="001075B9" w:rsidRDefault="007A20C7" w:rsidP="007A20C7">
            <w:pPr>
              <w:pStyle w:val="TableParagraph"/>
              <w:ind w:left="312" w:right="57"/>
              <w:rPr>
                <w:sz w:val="24"/>
                <w:szCs w:val="24"/>
              </w:rPr>
            </w:pPr>
            <w:r w:rsidRPr="001075B9">
              <w:rPr>
                <w:sz w:val="24"/>
                <w:szCs w:val="24"/>
              </w:rPr>
              <w:t>реализации</w:t>
            </w:r>
            <w:r w:rsidRPr="001075B9">
              <w:rPr>
                <w:spacing w:val="25"/>
                <w:sz w:val="24"/>
                <w:szCs w:val="24"/>
              </w:rPr>
              <w:t xml:space="preserve"> </w:t>
            </w:r>
            <w:r w:rsidRPr="001075B9">
              <w:rPr>
                <w:sz w:val="24"/>
                <w:szCs w:val="24"/>
              </w:rPr>
              <w:t xml:space="preserve">рабочих </w:t>
            </w:r>
            <w:r w:rsidRPr="001075B9">
              <w:rPr>
                <w:spacing w:val="-2"/>
                <w:sz w:val="24"/>
                <w:szCs w:val="24"/>
              </w:rPr>
              <w:t>программ</w:t>
            </w:r>
          </w:p>
        </w:tc>
        <w:tc>
          <w:tcPr>
            <w:tcW w:w="3831" w:type="dxa"/>
          </w:tcPr>
          <w:p w:rsidR="007A20C7" w:rsidRPr="001075B9" w:rsidRDefault="007A20C7" w:rsidP="007A20C7">
            <w:pPr>
              <w:pStyle w:val="TableParagraph"/>
              <w:tabs>
                <w:tab w:val="left" w:pos="1356"/>
                <w:tab w:val="left" w:pos="2551"/>
              </w:tabs>
              <w:ind w:left="314" w:right="75" w:hanging="10"/>
              <w:rPr>
                <w:sz w:val="24"/>
                <w:szCs w:val="24"/>
              </w:rPr>
            </w:pPr>
            <w:r w:rsidRPr="001075B9">
              <w:rPr>
                <w:sz w:val="24"/>
                <w:szCs w:val="24"/>
              </w:rPr>
              <w:t>Проконтролировать</w:t>
            </w:r>
            <w:r w:rsidRPr="001075B9">
              <w:rPr>
                <w:spacing w:val="40"/>
                <w:sz w:val="24"/>
                <w:szCs w:val="24"/>
              </w:rPr>
              <w:t xml:space="preserve"> </w:t>
            </w:r>
            <w:r w:rsidRPr="001075B9">
              <w:rPr>
                <w:sz w:val="24"/>
                <w:szCs w:val="24"/>
              </w:rPr>
              <w:t xml:space="preserve">выполнение </w:t>
            </w:r>
            <w:r w:rsidRPr="001075B9">
              <w:rPr>
                <w:spacing w:val="-2"/>
                <w:sz w:val="24"/>
                <w:szCs w:val="24"/>
              </w:rPr>
              <w:t>рабочих</w:t>
            </w:r>
            <w:r w:rsidRPr="001075B9">
              <w:rPr>
                <w:sz w:val="24"/>
                <w:szCs w:val="24"/>
              </w:rPr>
              <w:tab/>
            </w:r>
            <w:r w:rsidRPr="001075B9">
              <w:rPr>
                <w:spacing w:val="-2"/>
                <w:sz w:val="24"/>
                <w:szCs w:val="24"/>
              </w:rPr>
              <w:t>программ</w:t>
            </w:r>
            <w:r w:rsidRPr="001075B9">
              <w:rPr>
                <w:sz w:val="24"/>
                <w:szCs w:val="24"/>
              </w:rPr>
              <w:tab/>
            </w:r>
            <w:r w:rsidRPr="001075B9">
              <w:rPr>
                <w:spacing w:val="-4"/>
                <w:sz w:val="24"/>
                <w:szCs w:val="24"/>
              </w:rPr>
              <w:t>внеурочной</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2606"/>
              </w:tabs>
              <w:ind w:left="304"/>
              <w:rPr>
                <w:sz w:val="24"/>
                <w:szCs w:val="24"/>
              </w:rPr>
            </w:pPr>
            <w:r w:rsidRPr="001075B9">
              <w:rPr>
                <w:spacing w:val="-2"/>
                <w:sz w:val="24"/>
                <w:szCs w:val="24"/>
              </w:rPr>
              <w:t>Контроль</w:t>
            </w:r>
            <w:r w:rsidRPr="001075B9">
              <w:rPr>
                <w:sz w:val="24"/>
                <w:szCs w:val="24"/>
              </w:rPr>
              <w:tab/>
            </w:r>
            <w:r w:rsidRPr="001075B9">
              <w:rPr>
                <w:spacing w:val="-2"/>
                <w:sz w:val="24"/>
                <w:szCs w:val="24"/>
              </w:rPr>
              <w:t>объема</w:t>
            </w:r>
          </w:p>
          <w:p w:rsidR="007A20C7" w:rsidRPr="001075B9" w:rsidRDefault="007A20C7" w:rsidP="007A20C7">
            <w:pPr>
              <w:pStyle w:val="TableParagraph"/>
              <w:tabs>
                <w:tab w:val="left" w:pos="2128"/>
                <w:tab w:val="left" w:pos="2500"/>
              </w:tabs>
              <w:ind w:left="313" w:right="59"/>
              <w:rPr>
                <w:sz w:val="24"/>
                <w:szCs w:val="24"/>
              </w:rPr>
            </w:pPr>
            <w:r w:rsidRPr="001075B9">
              <w:rPr>
                <w:spacing w:val="-2"/>
                <w:sz w:val="24"/>
                <w:szCs w:val="24"/>
              </w:rPr>
              <w:t>выполнения</w:t>
            </w:r>
            <w:r w:rsidRPr="001075B9">
              <w:rPr>
                <w:sz w:val="24"/>
                <w:szCs w:val="24"/>
              </w:rPr>
              <w:tab/>
            </w:r>
            <w:r w:rsidRPr="001075B9">
              <w:rPr>
                <w:sz w:val="24"/>
                <w:szCs w:val="24"/>
              </w:rPr>
              <w:tab/>
            </w:r>
            <w:r w:rsidRPr="001075B9">
              <w:rPr>
                <w:spacing w:val="-4"/>
                <w:sz w:val="24"/>
                <w:szCs w:val="24"/>
              </w:rPr>
              <w:t xml:space="preserve">рабочих </w:t>
            </w:r>
            <w:r w:rsidRPr="001075B9">
              <w:rPr>
                <w:spacing w:val="-2"/>
                <w:sz w:val="24"/>
                <w:szCs w:val="24"/>
              </w:rPr>
              <w:t>программ</w:t>
            </w:r>
            <w:r w:rsidRPr="001075B9">
              <w:rPr>
                <w:sz w:val="24"/>
                <w:szCs w:val="24"/>
              </w:rPr>
              <w:tab/>
            </w:r>
            <w:r w:rsidRPr="001075B9">
              <w:rPr>
                <w:spacing w:val="-2"/>
                <w:sz w:val="24"/>
                <w:szCs w:val="24"/>
              </w:rPr>
              <w:t>внеурочной</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2016"/>
        </w:trPr>
        <w:tc>
          <w:tcPr>
            <w:tcW w:w="2549" w:type="dxa"/>
          </w:tcPr>
          <w:p w:rsidR="007A20C7" w:rsidRPr="001075B9" w:rsidRDefault="007A20C7" w:rsidP="007A20C7">
            <w:pPr>
              <w:pStyle w:val="TableParagraph"/>
              <w:ind w:left="312" w:right="431"/>
              <w:rPr>
                <w:sz w:val="24"/>
                <w:szCs w:val="24"/>
              </w:rPr>
            </w:pPr>
            <w:r w:rsidRPr="001075B9">
              <w:rPr>
                <w:spacing w:val="-2"/>
                <w:sz w:val="24"/>
                <w:szCs w:val="24"/>
              </w:rPr>
              <w:t xml:space="preserve">внеурочной </w:t>
            </w:r>
            <w:r w:rsidRPr="001075B9">
              <w:rPr>
                <w:spacing w:val="-4"/>
                <w:sz w:val="24"/>
                <w:szCs w:val="24"/>
              </w:rPr>
              <w:t>деятельности</w:t>
            </w:r>
          </w:p>
          <w:p w:rsidR="007A20C7" w:rsidRPr="001075B9" w:rsidRDefault="007A20C7" w:rsidP="007A20C7">
            <w:pPr>
              <w:pStyle w:val="TableParagraph"/>
              <w:ind w:left="312"/>
              <w:rPr>
                <w:sz w:val="24"/>
                <w:szCs w:val="24"/>
              </w:rPr>
            </w:pPr>
            <w:r w:rsidRPr="001075B9">
              <w:rPr>
                <w:sz w:val="24"/>
                <w:szCs w:val="24"/>
              </w:rPr>
              <w:t>в</w:t>
            </w:r>
            <w:r w:rsidRPr="001075B9">
              <w:rPr>
                <w:spacing w:val="-4"/>
                <w:sz w:val="24"/>
                <w:szCs w:val="24"/>
              </w:rPr>
              <w:t xml:space="preserve"> </w:t>
            </w:r>
            <w:r w:rsidRPr="001075B9">
              <w:rPr>
                <w:sz w:val="24"/>
                <w:szCs w:val="24"/>
              </w:rPr>
              <w:t>первом</w:t>
            </w:r>
            <w:r w:rsidRPr="001075B9">
              <w:rPr>
                <w:spacing w:val="-4"/>
                <w:sz w:val="24"/>
                <w:szCs w:val="24"/>
              </w:rPr>
              <w:t xml:space="preserve"> </w:t>
            </w:r>
            <w:r w:rsidRPr="001075B9">
              <w:rPr>
                <w:spacing w:val="-2"/>
                <w:sz w:val="24"/>
                <w:szCs w:val="24"/>
              </w:rPr>
              <w:t>полугодии</w:t>
            </w:r>
          </w:p>
        </w:tc>
        <w:tc>
          <w:tcPr>
            <w:tcW w:w="3831" w:type="dxa"/>
          </w:tcPr>
          <w:p w:rsidR="007A20C7" w:rsidRPr="001075B9" w:rsidRDefault="007A20C7" w:rsidP="007A20C7">
            <w:pPr>
              <w:pStyle w:val="TableParagraph"/>
              <w:tabs>
                <w:tab w:val="left" w:pos="2844"/>
              </w:tabs>
              <w:ind w:left="314" w:right="70"/>
              <w:rPr>
                <w:sz w:val="24"/>
                <w:szCs w:val="24"/>
              </w:rPr>
            </w:pPr>
            <w:r w:rsidRPr="001075B9">
              <w:rPr>
                <w:spacing w:val="-2"/>
                <w:sz w:val="24"/>
                <w:szCs w:val="24"/>
              </w:rPr>
              <w:t>деятельности</w:t>
            </w:r>
            <w:r w:rsidRPr="001075B9">
              <w:rPr>
                <w:sz w:val="24"/>
                <w:szCs w:val="24"/>
              </w:rPr>
              <w:tab/>
            </w:r>
            <w:r w:rsidRPr="001075B9">
              <w:rPr>
                <w:spacing w:val="-2"/>
                <w:sz w:val="24"/>
                <w:szCs w:val="24"/>
              </w:rPr>
              <w:t>в</w:t>
            </w:r>
            <w:r w:rsidRPr="001075B9">
              <w:rPr>
                <w:spacing w:val="-15"/>
                <w:sz w:val="24"/>
                <w:szCs w:val="24"/>
              </w:rPr>
              <w:t xml:space="preserve"> </w:t>
            </w:r>
            <w:r w:rsidRPr="001075B9">
              <w:rPr>
                <w:spacing w:val="-2"/>
                <w:sz w:val="24"/>
                <w:szCs w:val="24"/>
              </w:rPr>
              <w:t>первом полугодии</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128"/>
                <w:tab w:val="left" w:pos="2421"/>
                <w:tab w:val="left" w:pos="2500"/>
              </w:tabs>
              <w:ind w:left="313" w:right="44"/>
              <w:jc w:val="both"/>
              <w:rPr>
                <w:sz w:val="24"/>
                <w:szCs w:val="24"/>
              </w:rPr>
            </w:pPr>
            <w:r w:rsidRPr="001075B9">
              <w:rPr>
                <w:spacing w:val="-2"/>
                <w:sz w:val="24"/>
                <w:szCs w:val="24"/>
              </w:rPr>
              <w:t>деятельности</w:t>
            </w:r>
            <w:r w:rsidRPr="001075B9">
              <w:rPr>
                <w:sz w:val="24"/>
                <w:szCs w:val="24"/>
              </w:rPr>
              <w:tab/>
            </w:r>
            <w:r w:rsidRPr="001075B9">
              <w:rPr>
                <w:sz w:val="24"/>
                <w:szCs w:val="24"/>
              </w:rPr>
              <w:tab/>
              <w:t>в</w:t>
            </w:r>
            <w:r w:rsidRPr="001075B9">
              <w:rPr>
                <w:spacing w:val="-17"/>
                <w:sz w:val="24"/>
                <w:szCs w:val="24"/>
              </w:rPr>
              <w:t xml:space="preserve"> </w:t>
            </w:r>
            <w:r w:rsidRPr="001075B9">
              <w:rPr>
                <w:sz w:val="24"/>
                <w:szCs w:val="24"/>
              </w:rPr>
              <w:t>первом полугодии</w:t>
            </w:r>
            <w:r w:rsidRPr="001075B9">
              <w:rPr>
                <w:spacing w:val="-13"/>
                <w:sz w:val="24"/>
                <w:szCs w:val="24"/>
              </w:rPr>
              <w:t xml:space="preserve"> </w:t>
            </w:r>
            <w:r w:rsidRPr="001075B9">
              <w:rPr>
                <w:sz w:val="24"/>
                <w:szCs w:val="24"/>
              </w:rPr>
              <w:t>отражен</w:t>
            </w:r>
            <w:r w:rsidRPr="001075B9">
              <w:rPr>
                <w:spacing w:val="-14"/>
                <w:sz w:val="24"/>
                <w:szCs w:val="24"/>
              </w:rPr>
              <w:t xml:space="preserve"> </w:t>
            </w:r>
            <w:r w:rsidRPr="001075B9">
              <w:rPr>
                <w:sz w:val="24"/>
                <w:szCs w:val="24"/>
              </w:rPr>
              <w:t>в</w:t>
            </w:r>
            <w:r w:rsidRPr="001075B9">
              <w:rPr>
                <w:spacing w:val="-15"/>
                <w:sz w:val="24"/>
                <w:szCs w:val="24"/>
              </w:rPr>
              <w:t xml:space="preserve"> </w:t>
            </w:r>
            <w:r w:rsidRPr="001075B9">
              <w:rPr>
                <w:sz w:val="24"/>
                <w:szCs w:val="24"/>
              </w:rPr>
              <w:t xml:space="preserve">справке по итогам контроля качества </w:t>
            </w:r>
            <w:r w:rsidRPr="001075B9">
              <w:rPr>
                <w:spacing w:val="-2"/>
                <w:sz w:val="24"/>
                <w:szCs w:val="24"/>
              </w:rPr>
              <w:t>выполнения</w:t>
            </w:r>
            <w:r w:rsidRPr="001075B9">
              <w:rPr>
                <w:sz w:val="24"/>
                <w:szCs w:val="24"/>
              </w:rPr>
              <w:tab/>
            </w:r>
            <w:r w:rsidRPr="001075B9">
              <w:rPr>
                <w:sz w:val="24"/>
                <w:szCs w:val="24"/>
              </w:rPr>
              <w:tab/>
            </w:r>
            <w:r w:rsidRPr="001075B9">
              <w:rPr>
                <w:sz w:val="24"/>
                <w:szCs w:val="24"/>
              </w:rPr>
              <w:tab/>
            </w:r>
            <w:r w:rsidRPr="001075B9">
              <w:rPr>
                <w:spacing w:val="-2"/>
                <w:sz w:val="24"/>
                <w:szCs w:val="24"/>
              </w:rPr>
              <w:t>рабочих программ</w:t>
            </w:r>
            <w:r w:rsidRPr="001075B9">
              <w:rPr>
                <w:sz w:val="24"/>
                <w:szCs w:val="24"/>
              </w:rPr>
              <w:tab/>
            </w:r>
            <w:r w:rsidRPr="001075B9">
              <w:rPr>
                <w:spacing w:val="-2"/>
                <w:sz w:val="24"/>
                <w:szCs w:val="24"/>
              </w:rPr>
              <w:t>внеурочной деятельности</w:t>
            </w:r>
          </w:p>
        </w:tc>
      </w:tr>
      <w:tr w:rsidR="007A20C7" w:rsidRPr="001075B9" w:rsidTr="007A20C7">
        <w:trPr>
          <w:trHeight w:val="3256"/>
        </w:trPr>
        <w:tc>
          <w:tcPr>
            <w:tcW w:w="2549" w:type="dxa"/>
          </w:tcPr>
          <w:p w:rsidR="007A20C7" w:rsidRPr="001075B9" w:rsidRDefault="007A20C7" w:rsidP="007A20C7">
            <w:pPr>
              <w:pStyle w:val="TableParagraph"/>
              <w:ind w:left="300"/>
              <w:rPr>
                <w:sz w:val="24"/>
                <w:szCs w:val="24"/>
              </w:rPr>
            </w:pPr>
            <w:r w:rsidRPr="001075B9">
              <w:rPr>
                <w:spacing w:val="-2"/>
                <w:sz w:val="24"/>
                <w:szCs w:val="24"/>
              </w:rPr>
              <w:t>Проверка</w:t>
            </w:r>
          </w:p>
          <w:p w:rsidR="007A20C7" w:rsidRPr="001075B9" w:rsidRDefault="007A20C7" w:rsidP="007A20C7">
            <w:pPr>
              <w:pStyle w:val="TableParagraph"/>
              <w:ind w:left="312" w:right="91"/>
              <w:rPr>
                <w:sz w:val="24"/>
                <w:szCs w:val="24"/>
              </w:rPr>
            </w:pPr>
            <w:r w:rsidRPr="001075B9">
              <w:rPr>
                <w:sz w:val="24"/>
                <w:szCs w:val="24"/>
              </w:rPr>
              <w:t>реализации</w:t>
            </w:r>
            <w:r w:rsidRPr="001075B9">
              <w:rPr>
                <w:spacing w:val="25"/>
                <w:sz w:val="24"/>
                <w:szCs w:val="24"/>
              </w:rPr>
              <w:t xml:space="preserve"> </w:t>
            </w:r>
            <w:r w:rsidRPr="001075B9">
              <w:rPr>
                <w:sz w:val="24"/>
                <w:szCs w:val="24"/>
              </w:rPr>
              <w:t xml:space="preserve">рабочих </w:t>
            </w:r>
            <w:r w:rsidRPr="001075B9">
              <w:rPr>
                <w:spacing w:val="-2"/>
                <w:sz w:val="24"/>
                <w:szCs w:val="24"/>
              </w:rPr>
              <w:t>программ воспитания</w:t>
            </w:r>
          </w:p>
          <w:p w:rsidR="007A20C7" w:rsidRPr="001075B9" w:rsidRDefault="007A20C7" w:rsidP="007A20C7">
            <w:pPr>
              <w:pStyle w:val="TableParagraph"/>
              <w:tabs>
                <w:tab w:val="left" w:pos="1648"/>
              </w:tabs>
              <w:ind w:left="312" w:right="61"/>
              <w:rPr>
                <w:sz w:val="24"/>
                <w:szCs w:val="24"/>
              </w:rPr>
            </w:pPr>
            <w:r w:rsidRPr="001075B9">
              <w:rPr>
                <w:sz w:val="24"/>
                <w:szCs w:val="24"/>
              </w:rPr>
              <w:t xml:space="preserve">и календарных </w:t>
            </w:r>
            <w:r w:rsidRPr="001075B9">
              <w:rPr>
                <w:spacing w:val="-2"/>
                <w:sz w:val="24"/>
                <w:szCs w:val="24"/>
              </w:rPr>
              <w:t>планов воспитательной работы</w:t>
            </w:r>
            <w:r w:rsidRPr="001075B9">
              <w:rPr>
                <w:sz w:val="24"/>
                <w:szCs w:val="24"/>
              </w:rPr>
              <w:tab/>
            </w:r>
            <w:r w:rsidRPr="001075B9">
              <w:rPr>
                <w:spacing w:val="-4"/>
                <w:sz w:val="24"/>
                <w:szCs w:val="24"/>
              </w:rPr>
              <w:t xml:space="preserve">уровней </w:t>
            </w:r>
            <w:r w:rsidRPr="001075B9">
              <w:rPr>
                <w:spacing w:val="-2"/>
                <w:sz w:val="24"/>
                <w:szCs w:val="24"/>
              </w:rPr>
              <w:t>образования</w:t>
            </w:r>
          </w:p>
          <w:p w:rsidR="007A20C7" w:rsidRPr="001075B9" w:rsidRDefault="007A20C7" w:rsidP="007A20C7">
            <w:pPr>
              <w:pStyle w:val="TableParagraph"/>
              <w:ind w:left="312"/>
              <w:rPr>
                <w:sz w:val="24"/>
                <w:szCs w:val="24"/>
              </w:rPr>
            </w:pPr>
            <w:r w:rsidRPr="001075B9">
              <w:rPr>
                <w:sz w:val="24"/>
                <w:szCs w:val="24"/>
              </w:rPr>
              <w:t>в</w:t>
            </w:r>
            <w:r w:rsidRPr="001075B9">
              <w:rPr>
                <w:spacing w:val="-4"/>
                <w:sz w:val="24"/>
                <w:szCs w:val="24"/>
              </w:rPr>
              <w:t xml:space="preserve"> </w:t>
            </w:r>
            <w:r w:rsidRPr="001075B9">
              <w:rPr>
                <w:sz w:val="24"/>
                <w:szCs w:val="24"/>
              </w:rPr>
              <w:t>первом</w:t>
            </w:r>
            <w:r w:rsidRPr="001075B9">
              <w:rPr>
                <w:spacing w:val="-4"/>
                <w:sz w:val="24"/>
                <w:szCs w:val="24"/>
              </w:rPr>
              <w:t xml:space="preserve"> </w:t>
            </w:r>
            <w:r w:rsidRPr="001075B9">
              <w:rPr>
                <w:spacing w:val="-2"/>
                <w:sz w:val="24"/>
                <w:szCs w:val="24"/>
              </w:rPr>
              <w:t>полугодии</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3043"/>
              </w:tabs>
              <w:ind w:left="314" w:right="48" w:hanging="10"/>
              <w:jc w:val="both"/>
              <w:rPr>
                <w:sz w:val="24"/>
                <w:szCs w:val="24"/>
              </w:rPr>
            </w:pPr>
            <w:r w:rsidRPr="001075B9">
              <w:rPr>
                <w:sz w:val="24"/>
                <w:szCs w:val="24"/>
              </w:rPr>
              <w:t>Проконтролировать выполнение рабочих программ воспитания</w:t>
            </w:r>
            <w:r w:rsidRPr="001075B9">
              <w:rPr>
                <w:spacing w:val="40"/>
                <w:sz w:val="24"/>
                <w:szCs w:val="24"/>
              </w:rPr>
              <w:t xml:space="preserve"> </w:t>
            </w:r>
            <w:r w:rsidRPr="001075B9">
              <w:rPr>
                <w:sz w:val="24"/>
                <w:szCs w:val="24"/>
              </w:rPr>
              <w:t xml:space="preserve">и </w:t>
            </w:r>
            <w:r w:rsidRPr="001075B9">
              <w:rPr>
                <w:spacing w:val="-2"/>
                <w:sz w:val="24"/>
                <w:szCs w:val="24"/>
              </w:rPr>
              <w:t>календарных</w:t>
            </w:r>
            <w:r w:rsidRPr="001075B9">
              <w:rPr>
                <w:sz w:val="24"/>
                <w:szCs w:val="24"/>
              </w:rPr>
              <w:tab/>
            </w:r>
            <w:r w:rsidRPr="001075B9">
              <w:rPr>
                <w:spacing w:val="-2"/>
                <w:sz w:val="24"/>
                <w:szCs w:val="24"/>
              </w:rPr>
              <w:t xml:space="preserve">планов </w:t>
            </w:r>
            <w:r w:rsidRPr="001075B9">
              <w:rPr>
                <w:sz w:val="24"/>
                <w:szCs w:val="24"/>
              </w:rPr>
              <w:t>воспитательной работы уровней образования в первом полугодии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1711"/>
                <w:tab w:val="left" w:pos="2339"/>
                <w:tab w:val="left" w:pos="2601"/>
              </w:tabs>
              <w:ind w:left="313" w:right="43" w:hanging="10"/>
              <w:jc w:val="both"/>
              <w:rPr>
                <w:sz w:val="24"/>
                <w:szCs w:val="24"/>
              </w:rPr>
            </w:pPr>
            <w:r w:rsidRPr="001075B9">
              <w:rPr>
                <w:sz w:val="24"/>
                <w:szCs w:val="24"/>
              </w:rPr>
              <w:t>Контроль</w:t>
            </w:r>
            <w:r w:rsidRPr="001075B9">
              <w:rPr>
                <w:spacing w:val="-1"/>
                <w:sz w:val="24"/>
                <w:szCs w:val="24"/>
              </w:rPr>
              <w:t xml:space="preserve"> </w:t>
            </w:r>
            <w:r w:rsidRPr="001075B9">
              <w:rPr>
                <w:sz w:val="24"/>
                <w:szCs w:val="24"/>
              </w:rPr>
              <w:t>объема</w:t>
            </w:r>
            <w:r w:rsidRPr="001075B9">
              <w:rPr>
                <w:spacing w:val="-3"/>
                <w:sz w:val="24"/>
                <w:szCs w:val="24"/>
              </w:rPr>
              <w:t xml:space="preserve"> </w:t>
            </w:r>
            <w:r w:rsidRPr="001075B9">
              <w:rPr>
                <w:sz w:val="24"/>
                <w:szCs w:val="24"/>
              </w:rPr>
              <w:t xml:space="preserve">реализации </w:t>
            </w:r>
            <w:r w:rsidRPr="001075B9">
              <w:rPr>
                <w:spacing w:val="-2"/>
                <w:sz w:val="24"/>
                <w:szCs w:val="24"/>
              </w:rPr>
              <w:t>рабочих</w:t>
            </w:r>
            <w:r w:rsidRPr="001075B9">
              <w:rPr>
                <w:sz w:val="24"/>
                <w:szCs w:val="24"/>
              </w:rPr>
              <w:tab/>
            </w:r>
            <w:r w:rsidRPr="001075B9">
              <w:rPr>
                <w:sz w:val="24"/>
                <w:szCs w:val="24"/>
              </w:rPr>
              <w:tab/>
            </w:r>
            <w:r w:rsidRPr="001075B9">
              <w:rPr>
                <w:spacing w:val="-2"/>
                <w:sz w:val="24"/>
                <w:szCs w:val="24"/>
              </w:rPr>
              <w:t xml:space="preserve">программ </w:t>
            </w:r>
            <w:r w:rsidRPr="001075B9">
              <w:rPr>
                <w:sz w:val="24"/>
                <w:szCs w:val="24"/>
              </w:rPr>
              <w:t xml:space="preserve">воспитания и календарных </w:t>
            </w:r>
            <w:r w:rsidRPr="001075B9">
              <w:rPr>
                <w:spacing w:val="-2"/>
                <w:sz w:val="24"/>
                <w:szCs w:val="24"/>
              </w:rPr>
              <w:t>планов</w:t>
            </w:r>
            <w:r w:rsidRPr="001075B9">
              <w:rPr>
                <w:sz w:val="24"/>
                <w:szCs w:val="24"/>
              </w:rPr>
              <w:tab/>
            </w:r>
            <w:r w:rsidRPr="001075B9">
              <w:rPr>
                <w:spacing w:val="-2"/>
                <w:sz w:val="24"/>
                <w:szCs w:val="24"/>
              </w:rPr>
              <w:t xml:space="preserve">воспитательной </w:t>
            </w:r>
            <w:r w:rsidRPr="001075B9">
              <w:rPr>
                <w:sz w:val="24"/>
                <w:szCs w:val="24"/>
              </w:rPr>
              <w:t>работы уровней образования в</w:t>
            </w:r>
            <w:r w:rsidRPr="001075B9">
              <w:rPr>
                <w:spacing w:val="-1"/>
                <w:sz w:val="24"/>
                <w:szCs w:val="24"/>
              </w:rPr>
              <w:t xml:space="preserve"> </w:t>
            </w:r>
            <w:r w:rsidRPr="001075B9">
              <w:rPr>
                <w:sz w:val="24"/>
                <w:szCs w:val="24"/>
              </w:rPr>
              <w:t xml:space="preserve">первом полугодии отражен в справке по итогам </w:t>
            </w:r>
            <w:r w:rsidRPr="001075B9">
              <w:rPr>
                <w:spacing w:val="-2"/>
                <w:sz w:val="24"/>
                <w:szCs w:val="24"/>
              </w:rPr>
              <w:t>воспитательной</w:t>
            </w:r>
            <w:r w:rsidRPr="001075B9">
              <w:rPr>
                <w:sz w:val="24"/>
                <w:szCs w:val="24"/>
              </w:rPr>
              <w:tab/>
            </w:r>
            <w:r w:rsidRPr="001075B9">
              <w:rPr>
                <w:sz w:val="24"/>
                <w:szCs w:val="24"/>
              </w:rPr>
              <w:tab/>
            </w:r>
            <w:r w:rsidRPr="001075B9">
              <w:rPr>
                <w:spacing w:val="-2"/>
                <w:sz w:val="24"/>
                <w:szCs w:val="24"/>
              </w:rPr>
              <w:t xml:space="preserve">работы </w:t>
            </w:r>
            <w:r w:rsidRPr="001075B9">
              <w:rPr>
                <w:sz w:val="24"/>
                <w:szCs w:val="24"/>
              </w:rPr>
              <w:t>за первое полугодие</w:t>
            </w:r>
          </w:p>
        </w:tc>
      </w:tr>
      <w:tr w:rsidR="007A20C7" w:rsidRPr="001075B9" w:rsidTr="007A20C7">
        <w:trPr>
          <w:trHeight w:val="1596"/>
        </w:trPr>
        <w:tc>
          <w:tcPr>
            <w:tcW w:w="2549" w:type="dxa"/>
          </w:tcPr>
          <w:p w:rsidR="007A20C7" w:rsidRPr="001075B9" w:rsidRDefault="007A20C7" w:rsidP="007A20C7">
            <w:pPr>
              <w:pStyle w:val="TableParagraph"/>
              <w:tabs>
                <w:tab w:val="left" w:pos="1891"/>
              </w:tabs>
              <w:ind w:left="312" w:right="68" w:hanging="12"/>
              <w:rPr>
                <w:sz w:val="24"/>
                <w:szCs w:val="24"/>
              </w:rPr>
            </w:pPr>
            <w:r w:rsidRPr="001075B9">
              <w:rPr>
                <w:spacing w:val="-2"/>
                <w:sz w:val="24"/>
                <w:szCs w:val="24"/>
              </w:rPr>
              <w:t>Контроль</w:t>
            </w:r>
            <w:r w:rsidRPr="001075B9">
              <w:rPr>
                <w:spacing w:val="40"/>
                <w:sz w:val="24"/>
                <w:szCs w:val="24"/>
              </w:rPr>
              <w:t xml:space="preserve"> </w:t>
            </w:r>
            <w:r w:rsidRPr="001075B9">
              <w:rPr>
                <w:spacing w:val="-2"/>
                <w:sz w:val="24"/>
                <w:szCs w:val="24"/>
              </w:rPr>
              <w:t>реализации</w:t>
            </w:r>
            <w:r w:rsidRPr="001075B9">
              <w:rPr>
                <w:sz w:val="24"/>
                <w:szCs w:val="24"/>
              </w:rPr>
              <w:tab/>
            </w:r>
            <w:r w:rsidRPr="001075B9">
              <w:rPr>
                <w:spacing w:val="-6"/>
                <w:sz w:val="24"/>
                <w:szCs w:val="24"/>
              </w:rPr>
              <w:t xml:space="preserve">плана </w:t>
            </w:r>
            <w:r w:rsidRPr="001075B9">
              <w:rPr>
                <w:sz w:val="24"/>
                <w:szCs w:val="24"/>
              </w:rPr>
              <w:t>мероприятий</w:t>
            </w:r>
            <w:r w:rsidRPr="001075B9">
              <w:rPr>
                <w:spacing w:val="39"/>
                <w:sz w:val="24"/>
                <w:szCs w:val="24"/>
              </w:rPr>
              <w:t xml:space="preserve"> </w:t>
            </w:r>
            <w:r w:rsidRPr="001075B9">
              <w:rPr>
                <w:sz w:val="24"/>
                <w:szCs w:val="24"/>
              </w:rPr>
              <w:t>к</w:t>
            </w:r>
            <w:r w:rsidRPr="001075B9">
              <w:rPr>
                <w:spacing w:val="-11"/>
                <w:sz w:val="24"/>
                <w:szCs w:val="24"/>
              </w:rPr>
              <w:t xml:space="preserve"> </w:t>
            </w:r>
            <w:r w:rsidRPr="001075B9">
              <w:rPr>
                <w:sz w:val="24"/>
                <w:szCs w:val="24"/>
              </w:rPr>
              <w:t>Году мира и единства в</w:t>
            </w:r>
          </w:p>
          <w:p w:rsidR="007A20C7" w:rsidRPr="001075B9" w:rsidRDefault="007A20C7" w:rsidP="007A20C7">
            <w:pPr>
              <w:pStyle w:val="TableParagraph"/>
              <w:ind w:left="312"/>
              <w:rPr>
                <w:sz w:val="24"/>
                <w:szCs w:val="24"/>
              </w:rPr>
            </w:pPr>
            <w:r w:rsidRPr="001075B9">
              <w:rPr>
                <w:spacing w:val="-4"/>
                <w:sz w:val="24"/>
                <w:szCs w:val="24"/>
              </w:rPr>
              <w:t>борьбе</w:t>
            </w:r>
            <w:r w:rsidRPr="001075B9">
              <w:rPr>
                <w:spacing w:val="-6"/>
                <w:sz w:val="24"/>
                <w:szCs w:val="24"/>
              </w:rPr>
              <w:t xml:space="preserve"> </w:t>
            </w:r>
            <w:r w:rsidRPr="001075B9">
              <w:rPr>
                <w:spacing w:val="-4"/>
                <w:sz w:val="24"/>
                <w:szCs w:val="24"/>
              </w:rPr>
              <w:t>с</w:t>
            </w:r>
            <w:r w:rsidRPr="001075B9">
              <w:rPr>
                <w:spacing w:val="-8"/>
                <w:sz w:val="24"/>
                <w:szCs w:val="24"/>
              </w:rPr>
              <w:t xml:space="preserve"> </w:t>
            </w:r>
            <w:r w:rsidRPr="001075B9">
              <w:rPr>
                <w:spacing w:val="-4"/>
                <w:sz w:val="24"/>
                <w:szCs w:val="24"/>
              </w:rPr>
              <w:t>нацизмом</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555"/>
                <w:tab w:val="left" w:pos="3168"/>
              </w:tabs>
              <w:ind w:left="314" w:right="73" w:hanging="10"/>
              <w:rPr>
                <w:sz w:val="24"/>
                <w:szCs w:val="24"/>
              </w:rPr>
            </w:pPr>
            <w:r w:rsidRPr="001075B9">
              <w:rPr>
                <w:spacing w:val="-2"/>
                <w:sz w:val="24"/>
                <w:szCs w:val="24"/>
              </w:rPr>
              <w:t>Оценить</w:t>
            </w:r>
            <w:r w:rsidRPr="001075B9">
              <w:rPr>
                <w:sz w:val="24"/>
                <w:szCs w:val="24"/>
              </w:rPr>
              <w:tab/>
            </w:r>
            <w:r w:rsidRPr="001075B9">
              <w:rPr>
                <w:spacing w:val="-2"/>
                <w:sz w:val="24"/>
                <w:szCs w:val="24"/>
              </w:rPr>
              <w:t>выполнение</w:t>
            </w:r>
            <w:r w:rsidRPr="001075B9">
              <w:rPr>
                <w:sz w:val="24"/>
                <w:szCs w:val="24"/>
              </w:rPr>
              <w:tab/>
            </w:r>
            <w:r w:rsidRPr="001075B9">
              <w:rPr>
                <w:spacing w:val="-6"/>
                <w:sz w:val="24"/>
                <w:szCs w:val="24"/>
              </w:rPr>
              <w:t xml:space="preserve">плана </w:t>
            </w:r>
            <w:r w:rsidRPr="001075B9">
              <w:rPr>
                <w:sz w:val="24"/>
                <w:szCs w:val="24"/>
              </w:rPr>
              <w:t>мероприятий к Году мира и единства в борьбе с нацизмом.</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2392"/>
              </w:tabs>
              <w:ind w:left="313" w:right="41"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итогам реализации плана к </w:t>
            </w:r>
            <w:r w:rsidRPr="001075B9">
              <w:rPr>
                <w:spacing w:val="-4"/>
                <w:sz w:val="24"/>
                <w:szCs w:val="24"/>
              </w:rPr>
              <w:t>Году</w:t>
            </w:r>
            <w:r w:rsidRPr="001075B9">
              <w:rPr>
                <w:spacing w:val="-9"/>
                <w:sz w:val="24"/>
                <w:szCs w:val="24"/>
              </w:rPr>
              <w:t xml:space="preserve"> </w:t>
            </w:r>
            <w:r w:rsidRPr="001075B9">
              <w:rPr>
                <w:spacing w:val="-4"/>
                <w:sz w:val="24"/>
                <w:szCs w:val="24"/>
              </w:rPr>
              <w:t>мира</w:t>
            </w:r>
            <w:r w:rsidRPr="001075B9">
              <w:rPr>
                <w:spacing w:val="-12"/>
                <w:sz w:val="24"/>
                <w:szCs w:val="24"/>
              </w:rPr>
              <w:t xml:space="preserve"> </w:t>
            </w:r>
            <w:r w:rsidRPr="001075B9">
              <w:rPr>
                <w:spacing w:val="-4"/>
                <w:sz w:val="24"/>
                <w:szCs w:val="24"/>
              </w:rPr>
              <w:t>и</w:t>
            </w:r>
            <w:r w:rsidRPr="001075B9">
              <w:rPr>
                <w:spacing w:val="-10"/>
                <w:sz w:val="24"/>
                <w:szCs w:val="24"/>
              </w:rPr>
              <w:t xml:space="preserve"> </w:t>
            </w:r>
            <w:r w:rsidRPr="001075B9">
              <w:rPr>
                <w:spacing w:val="-4"/>
                <w:sz w:val="24"/>
                <w:szCs w:val="24"/>
              </w:rPr>
              <w:t>единства</w:t>
            </w:r>
            <w:r w:rsidRPr="001075B9">
              <w:rPr>
                <w:spacing w:val="-12"/>
                <w:sz w:val="24"/>
                <w:szCs w:val="24"/>
              </w:rPr>
              <w:t xml:space="preserve"> </w:t>
            </w:r>
            <w:r w:rsidRPr="001075B9">
              <w:rPr>
                <w:spacing w:val="-4"/>
                <w:sz w:val="24"/>
                <w:szCs w:val="24"/>
              </w:rPr>
              <w:t>в</w:t>
            </w:r>
            <w:r w:rsidRPr="001075B9">
              <w:rPr>
                <w:spacing w:val="-11"/>
                <w:sz w:val="24"/>
                <w:szCs w:val="24"/>
              </w:rPr>
              <w:t xml:space="preserve"> </w:t>
            </w:r>
            <w:r w:rsidRPr="001075B9">
              <w:rPr>
                <w:spacing w:val="-5"/>
                <w:sz w:val="24"/>
                <w:szCs w:val="24"/>
              </w:rPr>
              <w:t>борьбе</w:t>
            </w:r>
          </w:p>
          <w:p w:rsidR="007A20C7" w:rsidRPr="001075B9" w:rsidRDefault="007A20C7" w:rsidP="007A20C7">
            <w:pPr>
              <w:pStyle w:val="TableParagraph"/>
              <w:ind w:left="313"/>
              <w:jc w:val="both"/>
              <w:rPr>
                <w:sz w:val="24"/>
                <w:szCs w:val="24"/>
              </w:rPr>
            </w:pPr>
            <w:r w:rsidRPr="001075B9">
              <w:rPr>
                <w:sz w:val="24"/>
                <w:szCs w:val="24"/>
              </w:rPr>
              <w:t>с</w:t>
            </w:r>
            <w:r w:rsidRPr="001075B9">
              <w:rPr>
                <w:spacing w:val="-13"/>
                <w:sz w:val="24"/>
                <w:szCs w:val="24"/>
              </w:rPr>
              <w:t xml:space="preserve"> </w:t>
            </w:r>
            <w:r w:rsidRPr="001075B9">
              <w:rPr>
                <w:spacing w:val="-2"/>
                <w:sz w:val="24"/>
                <w:szCs w:val="24"/>
              </w:rPr>
              <w:t>нацизмом</w:t>
            </w:r>
          </w:p>
        </w:tc>
      </w:tr>
      <w:tr w:rsidR="007A20C7" w:rsidRPr="001075B9" w:rsidTr="007A20C7">
        <w:trPr>
          <w:trHeight w:val="2935"/>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431" w:hanging="12"/>
              <w:rPr>
                <w:sz w:val="24"/>
                <w:szCs w:val="24"/>
              </w:rPr>
            </w:pPr>
            <w:r w:rsidRPr="001075B9">
              <w:rPr>
                <w:spacing w:val="-2"/>
                <w:sz w:val="24"/>
                <w:szCs w:val="24"/>
              </w:rPr>
              <w:t xml:space="preserve">Проверка организации </w:t>
            </w:r>
            <w:r w:rsidRPr="001075B9">
              <w:rPr>
                <w:spacing w:val="-4"/>
                <w:sz w:val="24"/>
                <w:szCs w:val="24"/>
              </w:rPr>
              <w:t>индивидуального</w:t>
            </w:r>
          </w:p>
          <w:p w:rsidR="007A20C7" w:rsidRPr="001075B9" w:rsidRDefault="007A20C7" w:rsidP="007A20C7">
            <w:pPr>
              <w:pStyle w:val="TableParagraph"/>
              <w:ind w:left="312" w:right="65"/>
              <w:jc w:val="both"/>
              <w:rPr>
                <w:sz w:val="24"/>
                <w:szCs w:val="24"/>
              </w:rPr>
            </w:pPr>
            <w:r w:rsidRPr="001075B9">
              <w:rPr>
                <w:sz w:val="24"/>
                <w:szCs w:val="24"/>
              </w:rPr>
              <w:t>обучения</w:t>
            </w:r>
            <w:r w:rsidRPr="001075B9">
              <w:rPr>
                <w:spacing w:val="-15"/>
                <w:sz w:val="24"/>
                <w:szCs w:val="24"/>
              </w:rPr>
              <w:t xml:space="preserve"> </w:t>
            </w:r>
            <w:r w:rsidRPr="001075B9">
              <w:rPr>
                <w:sz w:val="24"/>
                <w:szCs w:val="24"/>
              </w:rPr>
              <w:t>и</w:t>
            </w:r>
            <w:r w:rsidRPr="001075B9">
              <w:rPr>
                <w:spacing w:val="-15"/>
                <w:sz w:val="24"/>
                <w:szCs w:val="24"/>
              </w:rPr>
              <w:t xml:space="preserve"> </w:t>
            </w:r>
            <w:r w:rsidRPr="001075B9">
              <w:rPr>
                <w:sz w:val="24"/>
                <w:szCs w:val="24"/>
              </w:rPr>
              <w:t>обучения на</w:t>
            </w:r>
            <w:r w:rsidRPr="001075B9">
              <w:rPr>
                <w:spacing w:val="-8"/>
                <w:sz w:val="24"/>
                <w:szCs w:val="24"/>
              </w:rPr>
              <w:t xml:space="preserve"> </w:t>
            </w:r>
            <w:r w:rsidRPr="001075B9">
              <w:rPr>
                <w:sz w:val="24"/>
                <w:szCs w:val="24"/>
              </w:rPr>
              <w:t>дому</w:t>
            </w:r>
            <w:r w:rsidRPr="001075B9">
              <w:rPr>
                <w:spacing w:val="80"/>
                <w:sz w:val="24"/>
                <w:szCs w:val="24"/>
              </w:rPr>
              <w:t xml:space="preserve"> </w:t>
            </w:r>
            <w:r w:rsidRPr="001075B9">
              <w:rPr>
                <w:sz w:val="24"/>
                <w:szCs w:val="24"/>
              </w:rPr>
              <w:t>в</w:t>
            </w:r>
            <w:r w:rsidRPr="001075B9">
              <w:rPr>
                <w:spacing w:val="-15"/>
                <w:sz w:val="24"/>
                <w:szCs w:val="24"/>
              </w:rPr>
              <w:t xml:space="preserve"> </w:t>
            </w:r>
            <w:r w:rsidRPr="001075B9">
              <w:rPr>
                <w:sz w:val="24"/>
                <w:szCs w:val="24"/>
              </w:rPr>
              <w:t xml:space="preserve">первом </w:t>
            </w:r>
            <w:r w:rsidRPr="001075B9">
              <w:rPr>
                <w:spacing w:val="-2"/>
                <w:sz w:val="24"/>
                <w:szCs w:val="24"/>
              </w:rPr>
              <w:t>полугодии</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4" w:right="49" w:hanging="10"/>
              <w:jc w:val="both"/>
              <w:rPr>
                <w:sz w:val="24"/>
                <w:szCs w:val="24"/>
              </w:rPr>
            </w:pPr>
            <w:r w:rsidRPr="001075B9">
              <w:rPr>
                <w:sz w:val="24"/>
                <w:szCs w:val="24"/>
              </w:rPr>
              <w:t>Проконтролировать,</w:t>
            </w:r>
            <w:r w:rsidRPr="001075B9">
              <w:rPr>
                <w:spacing w:val="-15"/>
                <w:sz w:val="24"/>
                <w:szCs w:val="24"/>
              </w:rPr>
              <w:t xml:space="preserve"> </w:t>
            </w:r>
            <w:r w:rsidRPr="001075B9">
              <w:rPr>
                <w:sz w:val="24"/>
                <w:szCs w:val="24"/>
              </w:rPr>
              <w:t>как</w:t>
            </w:r>
            <w:r w:rsidRPr="001075B9">
              <w:rPr>
                <w:spacing w:val="-15"/>
                <w:sz w:val="24"/>
                <w:szCs w:val="24"/>
              </w:rPr>
              <w:t xml:space="preserve"> </w:t>
            </w:r>
            <w:r w:rsidRPr="001075B9">
              <w:rPr>
                <w:sz w:val="24"/>
                <w:szCs w:val="24"/>
              </w:rPr>
              <w:t>педагоги организуют индивидуальное обучение</w:t>
            </w:r>
            <w:r w:rsidRPr="001075B9">
              <w:rPr>
                <w:spacing w:val="-14"/>
                <w:sz w:val="24"/>
                <w:szCs w:val="24"/>
              </w:rPr>
              <w:t xml:space="preserve"> </w:t>
            </w:r>
            <w:r w:rsidRPr="001075B9">
              <w:rPr>
                <w:sz w:val="24"/>
                <w:szCs w:val="24"/>
              </w:rPr>
              <w:t>и</w:t>
            </w:r>
            <w:r w:rsidRPr="001075B9">
              <w:rPr>
                <w:spacing w:val="-14"/>
                <w:sz w:val="24"/>
                <w:szCs w:val="24"/>
              </w:rPr>
              <w:t xml:space="preserve"> </w:t>
            </w:r>
            <w:r w:rsidRPr="001075B9">
              <w:rPr>
                <w:sz w:val="24"/>
                <w:szCs w:val="24"/>
              </w:rPr>
              <w:t>обучение</w:t>
            </w:r>
            <w:r w:rsidRPr="001075B9">
              <w:rPr>
                <w:spacing w:val="-15"/>
                <w:sz w:val="24"/>
                <w:szCs w:val="24"/>
              </w:rPr>
              <w:t xml:space="preserve"> </w:t>
            </w:r>
            <w:r w:rsidRPr="001075B9">
              <w:rPr>
                <w:sz w:val="24"/>
                <w:szCs w:val="24"/>
              </w:rPr>
              <w:t>на</w:t>
            </w:r>
            <w:r w:rsidRPr="001075B9">
              <w:rPr>
                <w:spacing w:val="-14"/>
                <w:sz w:val="24"/>
                <w:szCs w:val="24"/>
              </w:rPr>
              <w:t xml:space="preserve"> </w:t>
            </w:r>
            <w:r w:rsidRPr="001075B9">
              <w:rPr>
                <w:sz w:val="24"/>
                <w:szCs w:val="24"/>
              </w:rPr>
              <w:t>дому,</w:t>
            </w:r>
            <w:r w:rsidRPr="001075B9">
              <w:rPr>
                <w:spacing w:val="-14"/>
                <w:sz w:val="24"/>
                <w:szCs w:val="24"/>
              </w:rPr>
              <w:t xml:space="preserve"> </w:t>
            </w:r>
            <w:r w:rsidRPr="001075B9">
              <w:rPr>
                <w:sz w:val="24"/>
                <w:szCs w:val="24"/>
              </w:rPr>
              <w:t xml:space="preserve">как ведут документацию в первом </w:t>
            </w:r>
            <w:r w:rsidRPr="001075B9">
              <w:rPr>
                <w:spacing w:val="-2"/>
                <w:sz w:val="24"/>
                <w:szCs w:val="24"/>
              </w:rPr>
              <w:t>полугодии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1828"/>
                <w:tab w:val="left" w:pos="2167"/>
                <w:tab w:val="left" w:pos="2375"/>
                <w:tab w:val="left" w:pos="2421"/>
                <w:tab w:val="left" w:pos="3218"/>
              </w:tabs>
              <w:ind w:left="313" w:right="51" w:hanging="10"/>
              <w:rPr>
                <w:sz w:val="24"/>
                <w:szCs w:val="24"/>
              </w:rPr>
            </w:pPr>
            <w:r w:rsidRPr="001075B9">
              <w:rPr>
                <w:spacing w:val="-2"/>
                <w:sz w:val="24"/>
                <w:szCs w:val="24"/>
              </w:rPr>
              <w:t>Проверка</w:t>
            </w:r>
            <w:r w:rsidRPr="001075B9">
              <w:rPr>
                <w:sz w:val="24"/>
                <w:szCs w:val="24"/>
              </w:rPr>
              <w:tab/>
            </w:r>
            <w:r w:rsidRPr="001075B9">
              <w:rPr>
                <w:sz w:val="24"/>
                <w:szCs w:val="24"/>
              </w:rPr>
              <w:tab/>
            </w:r>
            <w:r w:rsidRPr="001075B9">
              <w:rPr>
                <w:spacing w:val="-2"/>
                <w:sz w:val="24"/>
                <w:szCs w:val="24"/>
              </w:rPr>
              <w:t>реализации индивидуального</w:t>
            </w:r>
            <w:r w:rsidRPr="001075B9">
              <w:rPr>
                <w:sz w:val="24"/>
                <w:szCs w:val="24"/>
              </w:rPr>
              <w:tab/>
            </w:r>
            <w:r w:rsidRPr="001075B9">
              <w:rPr>
                <w:sz w:val="24"/>
                <w:szCs w:val="24"/>
              </w:rPr>
              <w:tab/>
            </w:r>
            <w:r w:rsidRPr="001075B9">
              <w:rPr>
                <w:spacing w:val="-2"/>
                <w:sz w:val="24"/>
                <w:szCs w:val="24"/>
              </w:rPr>
              <w:t xml:space="preserve">обучения </w:t>
            </w:r>
            <w:r w:rsidRPr="001075B9">
              <w:rPr>
                <w:sz w:val="24"/>
                <w:szCs w:val="24"/>
              </w:rPr>
              <w:t>и</w:t>
            </w:r>
            <w:r w:rsidRPr="001075B9">
              <w:rPr>
                <w:spacing w:val="-8"/>
                <w:sz w:val="24"/>
                <w:szCs w:val="24"/>
              </w:rPr>
              <w:t xml:space="preserve"> </w:t>
            </w:r>
            <w:r w:rsidRPr="001075B9">
              <w:rPr>
                <w:sz w:val="24"/>
                <w:szCs w:val="24"/>
              </w:rPr>
              <w:t>обучения</w:t>
            </w:r>
            <w:r w:rsidRPr="001075B9">
              <w:rPr>
                <w:spacing w:val="24"/>
                <w:sz w:val="24"/>
                <w:szCs w:val="24"/>
              </w:rPr>
              <w:t xml:space="preserve"> </w:t>
            </w:r>
            <w:r w:rsidRPr="001075B9">
              <w:rPr>
                <w:sz w:val="24"/>
                <w:szCs w:val="24"/>
              </w:rPr>
              <w:t>на</w:t>
            </w:r>
            <w:r w:rsidRPr="001075B9">
              <w:rPr>
                <w:spacing w:val="-10"/>
                <w:sz w:val="24"/>
                <w:szCs w:val="24"/>
              </w:rPr>
              <w:t xml:space="preserve"> </w:t>
            </w:r>
            <w:r w:rsidRPr="001075B9">
              <w:rPr>
                <w:sz w:val="24"/>
                <w:szCs w:val="24"/>
              </w:rPr>
              <w:t>дому,</w:t>
            </w:r>
            <w:r w:rsidRPr="001075B9">
              <w:rPr>
                <w:spacing w:val="23"/>
                <w:sz w:val="24"/>
                <w:szCs w:val="24"/>
              </w:rPr>
              <w:t xml:space="preserve"> </w:t>
            </w:r>
            <w:r w:rsidRPr="001075B9">
              <w:rPr>
                <w:sz w:val="24"/>
                <w:szCs w:val="24"/>
              </w:rPr>
              <w:t xml:space="preserve">ведения </w:t>
            </w:r>
            <w:r w:rsidRPr="001075B9">
              <w:rPr>
                <w:spacing w:val="-2"/>
                <w:sz w:val="24"/>
                <w:szCs w:val="24"/>
              </w:rPr>
              <w:t>документации</w:t>
            </w:r>
            <w:r w:rsidRPr="001075B9">
              <w:rPr>
                <w:sz w:val="24"/>
                <w:szCs w:val="24"/>
              </w:rPr>
              <w:tab/>
            </w:r>
            <w:r w:rsidRPr="001075B9">
              <w:rPr>
                <w:sz w:val="24"/>
                <w:szCs w:val="24"/>
              </w:rPr>
              <w:tab/>
            </w:r>
            <w:r w:rsidRPr="001075B9">
              <w:rPr>
                <w:sz w:val="24"/>
                <w:szCs w:val="24"/>
              </w:rPr>
              <w:tab/>
            </w:r>
            <w:r w:rsidRPr="001075B9">
              <w:rPr>
                <w:sz w:val="24"/>
                <w:szCs w:val="24"/>
              </w:rPr>
              <w:tab/>
              <w:t>в</w:t>
            </w:r>
            <w:r w:rsidRPr="001075B9">
              <w:rPr>
                <w:spacing w:val="-17"/>
                <w:sz w:val="24"/>
                <w:szCs w:val="24"/>
              </w:rPr>
              <w:t xml:space="preserve"> </w:t>
            </w:r>
            <w:r w:rsidRPr="001075B9">
              <w:rPr>
                <w:sz w:val="24"/>
                <w:szCs w:val="24"/>
              </w:rPr>
              <w:t xml:space="preserve">первом </w:t>
            </w:r>
            <w:r w:rsidRPr="001075B9">
              <w:rPr>
                <w:spacing w:val="-2"/>
                <w:sz w:val="24"/>
                <w:szCs w:val="24"/>
              </w:rPr>
              <w:t>полугодии</w:t>
            </w:r>
            <w:r w:rsidRPr="001075B9">
              <w:rPr>
                <w:sz w:val="24"/>
                <w:szCs w:val="24"/>
              </w:rPr>
              <w:tab/>
            </w:r>
            <w:r w:rsidRPr="001075B9">
              <w:rPr>
                <w:spacing w:val="-2"/>
                <w:sz w:val="24"/>
                <w:szCs w:val="24"/>
              </w:rPr>
              <w:t>отражена</w:t>
            </w:r>
            <w:r w:rsidRPr="001075B9">
              <w:rPr>
                <w:sz w:val="24"/>
                <w:szCs w:val="24"/>
              </w:rPr>
              <w:tab/>
            </w:r>
            <w:r w:rsidRPr="001075B9">
              <w:rPr>
                <w:spacing w:val="-10"/>
                <w:sz w:val="24"/>
                <w:szCs w:val="24"/>
              </w:rPr>
              <w:t xml:space="preserve">в </w:t>
            </w:r>
            <w:r w:rsidRPr="001075B9">
              <w:rPr>
                <w:sz w:val="24"/>
                <w:szCs w:val="24"/>
              </w:rPr>
              <w:t>справке</w:t>
            </w:r>
            <w:r w:rsidRPr="001075B9">
              <w:rPr>
                <w:spacing w:val="40"/>
                <w:sz w:val="24"/>
                <w:szCs w:val="24"/>
              </w:rPr>
              <w:t xml:space="preserve"> </w:t>
            </w:r>
            <w:r w:rsidRPr="001075B9">
              <w:rPr>
                <w:sz w:val="24"/>
                <w:szCs w:val="24"/>
              </w:rPr>
              <w:t>по</w:t>
            </w:r>
            <w:r w:rsidRPr="001075B9">
              <w:rPr>
                <w:spacing w:val="-1"/>
                <w:sz w:val="24"/>
                <w:szCs w:val="24"/>
              </w:rPr>
              <w:t xml:space="preserve"> </w:t>
            </w:r>
            <w:r w:rsidRPr="001075B9">
              <w:rPr>
                <w:sz w:val="24"/>
                <w:szCs w:val="24"/>
              </w:rPr>
              <w:t>итогам</w:t>
            </w:r>
            <w:r w:rsidRPr="001075B9">
              <w:rPr>
                <w:spacing w:val="40"/>
                <w:sz w:val="24"/>
                <w:szCs w:val="24"/>
              </w:rPr>
              <w:t xml:space="preserve"> </w:t>
            </w:r>
            <w:r w:rsidRPr="001075B9">
              <w:rPr>
                <w:sz w:val="24"/>
                <w:szCs w:val="24"/>
              </w:rPr>
              <w:t xml:space="preserve">контроля </w:t>
            </w:r>
            <w:r w:rsidRPr="001075B9">
              <w:rPr>
                <w:spacing w:val="-2"/>
                <w:sz w:val="24"/>
                <w:szCs w:val="24"/>
              </w:rPr>
              <w:t xml:space="preserve">организации </w:t>
            </w:r>
            <w:r w:rsidRPr="001075B9">
              <w:rPr>
                <w:sz w:val="24"/>
                <w:szCs w:val="24"/>
              </w:rPr>
              <w:t>индивидуального</w:t>
            </w:r>
            <w:r w:rsidRPr="001075B9">
              <w:rPr>
                <w:spacing w:val="-8"/>
                <w:sz w:val="24"/>
                <w:szCs w:val="24"/>
              </w:rPr>
              <w:t xml:space="preserve"> </w:t>
            </w:r>
            <w:r w:rsidRPr="001075B9">
              <w:rPr>
                <w:sz w:val="24"/>
                <w:szCs w:val="24"/>
              </w:rPr>
              <w:t>обучения</w:t>
            </w:r>
            <w:r w:rsidRPr="001075B9">
              <w:rPr>
                <w:spacing w:val="-11"/>
                <w:sz w:val="24"/>
                <w:szCs w:val="24"/>
              </w:rPr>
              <w:t xml:space="preserve"> </w:t>
            </w:r>
            <w:r w:rsidRPr="001075B9">
              <w:rPr>
                <w:sz w:val="24"/>
                <w:szCs w:val="24"/>
              </w:rPr>
              <w:t>и справке</w:t>
            </w:r>
            <w:r w:rsidRPr="001075B9">
              <w:rPr>
                <w:spacing w:val="68"/>
                <w:sz w:val="24"/>
                <w:szCs w:val="24"/>
              </w:rPr>
              <w:t xml:space="preserve"> </w:t>
            </w:r>
            <w:r w:rsidRPr="001075B9">
              <w:rPr>
                <w:sz w:val="24"/>
                <w:szCs w:val="24"/>
              </w:rPr>
              <w:t>по</w:t>
            </w:r>
            <w:r w:rsidRPr="001075B9">
              <w:rPr>
                <w:spacing w:val="-1"/>
                <w:sz w:val="24"/>
                <w:szCs w:val="24"/>
              </w:rPr>
              <w:t xml:space="preserve"> </w:t>
            </w:r>
            <w:r w:rsidRPr="001075B9">
              <w:rPr>
                <w:sz w:val="24"/>
                <w:szCs w:val="24"/>
              </w:rPr>
              <w:t>итогам</w:t>
            </w:r>
            <w:r w:rsidRPr="001075B9">
              <w:rPr>
                <w:spacing w:val="69"/>
                <w:sz w:val="24"/>
                <w:szCs w:val="24"/>
              </w:rPr>
              <w:t xml:space="preserve"> </w:t>
            </w:r>
            <w:r w:rsidRPr="001075B9">
              <w:rPr>
                <w:spacing w:val="-2"/>
                <w:sz w:val="24"/>
                <w:szCs w:val="24"/>
              </w:rPr>
              <w:t>контроля</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779"/>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380"/>
              </w:tabs>
              <w:ind w:left="313" w:right="61"/>
              <w:rPr>
                <w:sz w:val="24"/>
                <w:szCs w:val="24"/>
              </w:rPr>
            </w:pPr>
            <w:r w:rsidRPr="001075B9">
              <w:rPr>
                <w:spacing w:val="-2"/>
                <w:sz w:val="24"/>
                <w:szCs w:val="24"/>
              </w:rPr>
              <w:t>организации</w:t>
            </w:r>
            <w:r w:rsidRPr="001075B9">
              <w:rPr>
                <w:sz w:val="24"/>
                <w:szCs w:val="24"/>
              </w:rPr>
              <w:tab/>
            </w:r>
            <w:r w:rsidRPr="001075B9">
              <w:rPr>
                <w:spacing w:val="-4"/>
                <w:sz w:val="24"/>
                <w:szCs w:val="24"/>
              </w:rPr>
              <w:t xml:space="preserve">обучения </w:t>
            </w:r>
            <w:r w:rsidRPr="001075B9">
              <w:rPr>
                <w:sz w:val="24"/>
                <w:szCs w:val="24"/>
              </w:rPr>
              <w:t>на дому</w:t>
            </w:r>
          </w:p>
        </w:tc>
      </w:tr>
      <w:tr w:rsidR="007A20C7" w:rsidRPr="001075B9" w:rsidTr="007A20C7">
        <w:trPr>
          <w:trHeight w:val="467"/>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5"/>
                <w:sz w:val="24"/>
                <w:szCs w:val="24"/>
              </w:rPr>
              <w:t xml:space="preserve"> </w:t>
            </w:r>
            <w:r w:rsidRPr="001075B9">
              <w:rPr>
                <w:b/>
                <w:sz w:val="24"/>
                <w:szCs w:val="24"/>
              </w:rPr>
              <w:t>уровня</w:t>
            </w:r>
            <w:r w:rsidRPr="001075B9">
              <w:rPr>
                <w:b/>
                <w:spacing w:val="-13"/>
                <w:sz w:val="24"/>
                <w:szCs w:val="24"/>
              </w:rPr>
              <w:t xml:space="preserve"> </w:t>
            </w:r>
            <w:r w:rsidRPr="001075B9">
              <w:rPr>
                <w:b/>
                <w:sz w:val="24"/>
                <w:szCs w:val="24"/>
              </w:rPr>
              <w:t>профессионального</w:t>
            </w:r>
            <w:r w:rsidRPr="001075B9">
              <w:rPr>
                <w:b/>
                <w:spacing w:val="-11"/>
                <w:sz w:val="24"/>
                <w:szCs w:val="24"/>
              </w:rPr>
              <w:t xml:space="preserve"> </w:t>
            </w:r>
            <w:r w:rsidRPr="001075B9">
              <w:rPr>
                <w:b/>
                <w:sz w:val="24"/>
                <w:szCs w:val="24"/>
              </w:rPr>
              <w:t>мастерства</w:t>
            </w:r>
            <w:r w:rsidRPr="001075B9">
              <w:rPr>
                <w:b/>
                <w:spacing w:val="-13"/>
                <w:sz w:val="24"/>
                <w:szCs w:val="24"/>
              </w:rPr>
              <w:t xml:space="preserve"> </w:t>
            </w:r>
            <w:r w:rsidRPr="001075B9">
              <w:rPr>
                <w:b/>
                <w:sz w:val="24"/>
                <w:szCs w:val="24"/>
              </w:rPr>
              <w:t>педагогических</w:t>
            </w:r>
            <w:r w:rsidRPr="001075B9">
              <w:rPr>
                <w:b/>
                <w:spacing w:val="-9"/>
                <w:sz w:val="24"/>
                <w:szCs w:val="24"/>
              </w:rPr>
              <w:t xml:space="preserve"> </w:t>
            </w:r>
            <w:r w:rsidRPr="001075B9">
              <w:rPr>
                <w:b/>
                <w:spacing w:val="-2"/>
                <w:sz w:val="24"/>
                <w:szCs w:val="24"/>
              </w:rPr>
              <w:t>работников</w:t>
            </w:r>
          </w:p>
        </w:tc>
      </w:tr>
      <w:tr w:rsidR="007A20C7" w:rsidRPr="001075B9" w:rsidTr="007A20C7">
        <w:trPr>
          <w:trHeight w:val="3566"/>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898"/>
              </w:tabs>
              <w:ind w:left="312" w:right="68" w:hanging="12"/>
              <w:rPr>
                <w:sz w:val="24"/>
                <w:szCs w:val="24"/>
              </w:rPr>
            </w:pPr>
            <w:r w:rsidRPr="001075B9">
              <w:rPr>
                <w:spacing w:val="-2"/>
                <w:sz w:val="24"/>
                <w:szCs w:val="24"/>
              </w:rPr>
              <w:t>Контроль деятельности</w:t>
            </w:r>
            <w:r w:rsidRPr="001075B9">
              <w:rPr>
                <w:sz w:val="24"/>
                <w:szCs w:val="24"/>
              </w:rPr>
              <w:tab/>
            </w:r>
            <w:r w:rsidRPr="001075B9">
              <w:rPr>
                <w:spacing w:val="-6"/>
                <w:sz w:val="24"/>
                <w:szCs w:val="24"/>
              </w:rPr>
              <w:t xml:space="preserve">вновь </w:t>
            </w:r>
            <w:r w:rsidRPr="001075B9">
              <w:rPr>
                <w:spacing w:val="-2"/>
                <w:sz w:val="24"/>
                <w:szCs w:val="24"/>
              </w:rPr>
              <w:t>прибывших</w:t>
            </w:r>
          </w:p>
          <w:p w:rsidR="007A20C7" w:rsidRPr="001075B9" w:rsidRDefault="007A20C7" w:rsidP="007A20C7">
            <w:pPr>
              <w:pStyle w:val="TableParagraph"/>
              <w:ind w:left="312" w:right="57"/>
              <w:rPr>
                <w:sz w:val="24"/>
                <w:szCs w:val="24"/>
              </w:rPr>
            </w:pPr>
            <w:r w:rsidRPr="001075B9">
              <w:rPr>
                <w:sz w:val="24"/>
                <w:szCs w:val="24"/>
              </w:rPr>
              <w:t>педагогов,</w:t>
            </w:r>
            <w:r w:rsidRPr="001075B9">
              <w:rPr>
                <w:spacing w:val="40"/>
                <w:sz w:val="24"/>
                <w:szCs w:val="24"/>
              </w:rPr>
              <w:t xml:space="preserve"> </w:t>
            </w:r>
            <w:r w:rsidRPr="001075B9">
              <w:rPr>
                <w:sz w:val="24"/>
                <w:szCs w:val="24"/>
              </w:rPr>
              <w:t xml:space="preserve">молодых </w:t>
            </w:r>
            <w:r w:rsidRPr="001075B9">
              <w:rPr>
                <w:spacing w:val="-2"/>
                <w:sz w:val="24"/>
                <w:szCs w:val="24"/>
              </w:rPr>
              <w:t>специалистов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915"/>
                <w:tab w:val="left" w:pos="2851"/>
                <w:tab w:val="left" w:pos="3146"/>
              </w:tabs>
              <w:ind w:left="314" w:right="47" w:hanging="10"/>
              <w:jc w:val="both"/>
              <w:rPr>
                <w:sz w:val="24"/>
                <w:szCs w:val="24"/>
              </w:rPr>
            </w:pPr>
            <w:r w:rsidRPr="001075B9">
              <w:rPr>
                <w:spacing w:val="-2"/>
                <w:sz w:val="24"/>
                <w:szCs w:val="24"/>
              </w:rPr>
              <w:t>Посетить</w:t>
            </w:r>
            <w:r w:rsidRPr="001075B9">
              <w:rPr>
                <w:sz w:val="24"/>
                <w:szCs w:val="24"/>
              </w:rPr>
              <w:tab/>
            </w:r>
            <w:r w:rsidRPr="001075B9">
              <w:rPr>
                <w:spacing w:val="-4"/>
                <w:sz w:val="24"/>
                <w:szCs w:val="24"/>
              </w:rPr>
              <w:t>уроки</w:t>
            </w:r>
            <w:r w:rsidRPr="001075B9">
              <w:rPr>
                <w:sz w:val="24"/>
                <w:szCs w:val="24"/>
              </w:rPr>
              <w:tab/>
            </w:r>
            <w:r w:rsidRPr="001075B9">
              <w:rPr>
                <w:sz w:val="24"/>
                <w:szCs w:val="24"/>
              </w:rPr>
              <w:tab/>
            </w:r>
            <w:r w:rsidRPr="001075B9">
              <w:rPr>
                <w:spacing w:val="-15"/>
                <w:sz w:val="24"/>
                <w:szCs w:val="24"/>
              </w:rPr>
              <w:t xml:space="preserve"> </w:t>
            </w:r>
            <w:r w:rsidRPr="001075B9">
              <w:rPr>
                <w:spacing w:val="-4"/>
                <w:sz w:val="24"/>
                <w:szCs w:val="24"/>
              </w:rPr>
              <w:t xml:space="preserve">вновь </w:t>
            </w:r>
            <w:r w:rsidRPr="001075B9">
              <w:rPr>
                <w:sz w:val="24"/>
                <w:szCs w:val="24"/>
              </w:rPr>
              <w:t xml:space="preserve">прибывших педагогов, молодых </w:t>
            </w:r>
            <w:r w:rsidRPr="001075B9">
              <w:rPr>
                <w:spacing w:val="-2"/>
                <w:sz w:val="24"/>
                <w:szCs w:val="24"/>
              </w:rPr>
              <w:t>специалистов,</w:t>
            </w:r>
            <w:r w:rsidRPr="001075B9">
              <w:rPr>
                <w:sz w:val="24"/>
                <w:szCs w:val="24"/>
              </w:rPr>
              <w:tab/>
            </w:r>
            <w:r w:rsidRPr="001075B9">
              <w:rPr>
                <w:sz w:val="24"/>
                <w:szCs w:val="24"/>
              </w:rPr>
              <w:tab/>
            </w:r>
            <w:r w:rsidRPr="001075B9">
              <w:rPr>
                <w:sz w:val="24"/>
                <w:szCs w:val="24"/>
              </w:rPr>
              <w:tab/>
            </w:r>
            <w:r w:rsidRPr="001075B9">
              <w:rPr>
                <w:spacing w:val="-4"/>
                <w:sz w:val="24"/>
                <w:szCs w:val="24"/>
              </w:rPr>
              <w:t xml:space="preserve">чтобы </w:t>
            </w:r>
            <w:r w:rsidRPr="001075B9">
              <w:rPr>
                <w:sz w:val="24"/>
                <w:szCs w:val="24"/>
              </w:rPr>
              <w:t xml:space="preserve">проконтролировать, как они </w:t>
            </w:r>
            <w:r w:rsidRPr="001075B9">
              <w:rPr>
                <w:spacing w:val="-2"/>
                <w:sz w:val="24"/>
                <w:szCs w:val="24"/>
              </w:rPr>
              <w:t>организуют</w:t>
            </w:r>
            <w:r w:rsidRPr="001075B9">
              <w:rPr>
                <w:sz w:val="24"/>
                <w:szCs w:val="24"/>
              </w:rPr>
              <w:tab/>
            </w:r>
            <w:r w:rsidRPr="001075B9">
              <w:rPr>
                <w:sz w:val="24"/>
                <w:szCs w:val="24"/>
              </w:rPr>
              <w:tab/>
            </w:r>
            <w:r w:rsidRPr="001075B9">
              <w:rPr>
                <w:spacing w:val="-2"/>
                <w:sz w:val="24"/>
                <w:szCs w:val="24"/>
              </w:rPr>
              <w:t>урочную деятельность</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93" w:hanging="12"/>
              <w:jc w:val="both"/>
              <w:rPr>
                <w:sz w:val="24"/>
                <w:szCs w:val="24"/>
              </w:rPr>
            </w:pPr>
            <w:r w:rsidRPr="001075B9">
              <w:rPr>
                <w:spacing w:val="-4"/>
                <w:sz w:val="24"/>
                <w:szCs w:val="24"/>
              </w:rPr>
              <w:t xml:space="preserve">Тематический </w:t>
            </w:r>
            <w:r w:rsidRPr="001075B9">
              <w:rPr>
                <w:spacing w:val="-2"/>
                <w:sz w:val="24"/>
                <w:szCs w:val="24"/>
              </w:rPr>
              <w:t xml:space="preserve">(персональны </w:t>
            </w:r>
            <w:r w:rsidRPr="001075B9">
              <w:rPr>
                <w:spacing w:val="-6"/>
                <w:sz w:val="24"/>
                <w:szCs w:val="24"/>
              </w:rPr>
              <w:t>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z w:val="24"/>
                <w:szCs w:val="24"/>
              </w:rPr>
              <w:t>Руководители</w:t>
            </w:r>
            <w:r w:rsidRPr="001075B9">
              <w:rPr>
                <w:spacing w:val="40"/>
                <w:sz w:val="24"/>
                <w:szCs w:val="24"/>
              </w:rPr>
              <w:t xml:space="preserve"> </w:t>
            </w:r>
            <w:r w:rsidRPr="001075B9">
              <w:rPr>
                <w:sz w:val="24"/>
                <w:szCs w:val="24"/>
              </w:rPr>
              <w:t>ШМО, замдиректора</w:t>
            </w:r>
            <w:r w:rsidRPr="001075B9">
              <w:rPr>
                <w:spacing w:val="-2"/>
                <w:sz w:val="24"/>
                <w:szCs w:val="24"/>
              </w:rPr>
              <w:t xml:space="preserve"> </w:t>
            </w:r>
            <w:r w:rsidRPr="001075B9">
              <w:rPr>
                <w:sz w:val="24"/>
                <w:szCs w:val="24"/>
              </w:rPr>
              <w:t>по</w:t>
            </w:r>
            <w:r w:rsidRPr="001075B9">
              <w:rPr>
                <w:spacing w:val="-1"/>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481"/>
                <w:tab w:val="left" w:pos="2750"/>
              </w:tabs>
              <w:ind w:left="313" w:right="57" w:hanging="10"/>
              <w:jc w:val="both"/>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урочной </w:t>
            </w:r>
            <w:r w:rsidRPr="001075B9">
              <w:rPr>
                <w:spacing w:val="-2"/>
                <w:sz w:val="24"/>
                <w:szCs w:val="24"/>
              </w:rPr>
              <w:t>деятельности</w:t>
            </w:r>
            <w:r w:rsidRPr="001075B9">
              <w:rPr>
                <w:sz w:val="24"/>
                <w:szCs w:val="24"/>
              </w:rPr>
              <w:tab/>
            </w:r>
            <w:r w:rsidRPr="001075B9">
              <w:rPr>
                <w:sz w:val="24"/>
                <w:szCs w:val="24"/>
              </w:rPr>
              <w:tab/>
            </w:r>
            <w:r w:rsidRPr="001075B9">
              <w:rPr>
                <w:spacing w:val="-5"/>
                <w:sz w:val="24"/>
                <w:szCs w:val="24"/>
              </w:rPr>
              <w:t>вновь</w:t>
            </w:r>
          </w:p>
          <w:p w:rsidR="007A20C7" w:rsidRPr="001075B9" w:rsidRDefault="007A20C7" w:rsidP="007A20C7">
            <w:pPr>
              <w:pStyle w:val="TableParagraph"/>
              <w:tabs>
                <w:tab w:val="left" w:pos="2315"/>
                <w:tab w:val="left" w:pos="2361"/>
                <w:tab w:val="left" w:pos="2750"/>
              </w:tabs>
              <w:ind w:left="313" w:right="41"/>
              <w:jc w:val="both"/>
              <w:rPr>
                <w:sz w:val="24"/>
                <w:szCs w:val="24"/>
              </w:rPr>
            </w:pPr>
            <w:r w:rsidRPr="001075B9">
              <w:rPr>
                <w:spacing w:val="-2"/>
                <w:sz w:val="24"/>
                <w:szCs w:val="24"/>
              </w:rPr>
              <w:t>прибывших</w:t>
            </w:r>
            <w:r w:rsidRPr="001075B9">
              <w:rPr>
                <w:sz w:val="24"/>
                <w:szCs w:val="24"/>
              </w:rPr>
              <w:tab/>
            </w:r>
            <w:r w:rsidRPr="001075B9">
              <w:rPr>
                <w:sz w:val="24"/>
                <w:szCs w:val="24"/>
              </w:rPr>
              <w:tab/>
            </w:r>
            <w:r w:rsidRPr="001075B9">
              <w:rPr>
                <w:spacing w:val="-6"/>
                <w:sz w:val="24"/>
                <w:szCs w:val="24"/>
              </w:rPr>
              <w:t xml:space="preserve">педагогов </w:t>
            </w:r>
            <w:r w:rsidRPr="001075B9">
              <w:rPr>
                <w:sz w:val="24"/>
                <w:szCs w:val="24"/>
              </w:rPr>
              <w:t xml:space="preserve">и молодых специалистов отражен в справке по итогам персонального контроля </w:t>
            </w:r>
            <w:r w:rsidRPr="001075B9">
              <w:rPr>
                <w:spacing w:val="-2"/>
                <w:sz w:val="24"/>
                <w:szCs w:val="24"/>
              </w:rPr>
              <w:t>деятельности</w:t>
            </w:r>
            <w:r w:rsidRPr="001075B9">
              <w:rPr>
                <w:sz w:val="24"/>
                <w:szCs w:val="24"/>
              </w:rPr>
              <w:tab/>
            </w:r>
            <w:r w:rsidRPr="001075B9">
              <w:rPr>
                <w:sz w:val="24"/>
                <w:szCs w:val="24"/>
              </w:rPr>
              <w:tab/>
            </w:r>
            <w:r w:rsidRPr="001075B9">
              <w:rPr>
                <w:sz w:val="24"/>
                <w:szCs w:val="24"/>
              </w:rPr>
              <w:tab/>
            </w:r>
            <w:r w:rsidRPr="001075B9">
              <w:rPr>
                <w:spacing w:val="-4"/>
                <w:sz w:val="24"/>
                <w:szCs w:val="24"/>
              </w:rPr>
              <w:t xml:space="preserve">вновь </w:t>
            </w:r>
            <w:r w:rsidRPr="001075B9">
              <w:rPr>
                <w:sz w:val="24"/>
                <w:szCs w:val="24"/>
              </w:rPr>
              <w:t xml:space="preserve">прибывших учителей и </w:t>
            </w:r>
            <w:r w:rsidRPr="001075B9">
              <w:rPr>
                <w:spacing w:val="-2"/>
                <w:sz w:val="24"/>
                <w:szCs w:val="24"/>
              </w:rPr>
              <w:t>справке</w:t>
            </w:r>
            <w:r w:rsidRPr="001075B9">
              <w:rPr>
                <w:sz w:val="24"/>
                <w:szCs w:val="24"/>
              </w:rPr>
              <w:tab/>
              <w:t>по</w:t>
            </w:r>
            <w:r w:rsidRPr="001075B9">
              <w:rPr>
                <w:spacing w:val="-15"/>
                <w:sz w:val="24"/>
                <w:szCs w:val="24"/>
              </w:rPr>
              <w:t xml:space="preserve"> </w:t>
            </w:r>
            <w:r w:rsidRPr="001075B9">
              <w:rPr>
                <w:sz w:val="24"/>
                <w:szCs w:val="24"/>
              </w:rPr>
              <w:t xml:space="preserve">итогам персонального контроля </w:t>
            </w:r>
            <w:r w:rsidRPr="001075B9">
              <w:rPr>
                <w:spacing w:val="-2"/>
                <w:sz w:val="24"/>
                <w:szCs w:val="24"/>
              </w:rPr>
              <w:t>учителя</w:t>
            </w:r>
          </w:p>
        </w:tc>
      </w:tr>
      <w:tr w:rsidR="007A20C7" w:rsidRPr="001075B9" w:rsidTr="007A20C7">
        <w:trPr>
          <w:trHeight w:val="2327"/>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47"/>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работы </w:t>
            </w:r>
            <w:r w:rsidRPr="001075B9">
              <w:rPr>
                <w:spacing w:val="-2"/>
                <w:sz w:val="24"/>
                <w:szCs w:val="24"/>
              </w:rPr>
              <w:t>методических объединений</w:t>
            </w:r>
          </w:p>
          <w:p w:rsidR="007A20C7" w:rsidRPr="001075B9" w:rsidRDefault="007A20C7" w:rsidP="007A20C7">
            <w:pPr>
              <w:pStyle w:val="TableParagraph"/>
              <w:ind w:left="312"/>
              <w:rPr>
                <w:sz w:val="24"/>
                <w:szCs w:val="24"/>
              </w:rPr>
            </w:pPr>
            <w:r w:rsidRPr="001075B9">
              <w:rPr>
                <w:sz w:val="24"/>
                <w:szCs w:val="24"/>
              </w:rPr>
              <w:t>в</w:t>
            </w:r>
            <w:r w:rsidRPr="001075B9">
              <w:rPr>
                <w:spacing w:val="-4"/>
                <w:sz w:val="24"/>
                <w:szCs w:val="24"/>
              </w:rPr>
              <w:t xml:space="preserve"> </w:t>
            </w:r>
            <w:r w:rsidRPr="001075B9">
              <w:rPr>
                <w:sz w:val="24"/>
                <w:szCs w:val="24"/>
              </w:rPr>
              <w:t>первом</w:t>
            </w:r>
            <w:r w:rsidRPr="001075B9">
              <w:rPr>
                <w:spacing w:val="-4"/>
                <w:sz w:val="24"/>
                <w:szCs w:val="24"/>
              </w:rPr>
              <w:t xml:space="preserve"> </w:t>
            </w:r>
            <w:r w:rsidRPr="001075B9">
              <w:rPr>
                <w:spacing w:val="-2"/>
                <w:sz w:val="24"/>
                <w:szCs w:val="24"/>
              </w:rPr>
              <w:t>полугодии</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3437"/>
              </w:tabs>
              <w:ind w:left="314" w:right="46" w:hanging="10"/>
              <w:jc w:val="both"/>
              <w:rPr>
                <w:sz w:val="24"/>
                <w:szCs w:val="24"/>
              </w:rPr>
            </w:pPr>
            <w:r w:rsidRPr="001075B9">
              <w:rPr>
                <w:spacing w:val="-2"/>
                <w:sz w:val="24"/>
                <w:szCs w:val="24"/>
              </w:rPr>
              <w:t>Проконтролировать,</w:t>
            </w:r>
            <w:r w:rsidRPr="001075B9">
              <w:rPr>
                <w:sz w:val="24"/>
                <w:szCs w:val="24"/>
              </w:rPr>
              <w:tab/>
            </w:r>
            <w:r w:rsidRPr="001075B9">
              <w:rPr>
                <w:spacing w:val="-6"/>
                <w:sz w:val="24"/>
                <w:szCs w:val="24"/>
              </w:rPr>
              <w:t xml:space="preserve">как </w:t>
            </w:r>
            <w:r w:rsidRPr="001075B9">
              <w:rPr>
                <w:sz w:val="24"/>
                <w:szCs w:val="24"/>
              </w:rPr>
              <w:t>выполняется план работы методических объединений, выявить несоответствия, внести коррективы на второе полугодие</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 xml:space="preserve">УВР, </w:t>
            </w:r>
            <w:r w:rsidRPr="001075B9">
              <w:rPr>
                <w:sz w:val="24"/>
                <w:szCs w:val="24"/>
              </w:rPr>
              <w:t>руководители ШМО</w:t>
            </w:r>
          </w:p>
        </w:tc>
        <w:tc>
          <w:tcPr>
            <w:tcW w:w="3400" w:type="dxa"/>
          </w:tcPr>
          <w:p w:rsidR="007A20C7" w:rsidRPr="001075B9" w:rsidRDefault="007A20C7" w:rsidP="007A20C7">
            <w:pPr>
              <w:pStyle w:val="TableParagraph"/>
              <w:tabs>
                <w:tab w:val="left" w:pos="1903"/>
                <w:tab w:val="left" w:pos="2421"/>
              </w:tabs>
              <w:ind w:left="313" w:right="43" w:hanging="10"/>
              <w:jc w:val="both"/>
              <w:rPr>
                <w:sz w:val="24"/>
                <w:szCs w:val="24"/>
              </w:rPr>
            </w:pPr>
            <w:r w:rsidRPr="001075B9">
              <w:rPr>
                <w:sz w:val="24"/>
                <w:szCs w:val="24"/>
              </w:rPr>
              <w:t xml:space="preserve">Проверка выполнения плана </w:t>
            </w:r>
            <w:r w:rsidRPr="001075B9">
              <w:rPr>
                <w:spacing w:val="-2"/>
                <w:sz w:val="24"/>
                <w:szCs w:val="24"/>
              </w:rPr>
              <w:t>работы</w:t>
            </w:r>
            <w:r w:rsidRPr="001075B9">
              <w:rPr>
                <w:sz w:val="24"/>
                <w:szCs w:val="24"/>
              </w:rPr>
              <w:tab/>
            </w:r>
            <w:r w:rsidRPr="001075B9">
              <w:rPr>
                <w:spacing w:val="-2"/>
                <w:sz w:val="24"/>
                <w:szCs w:val="24"/>
              </w:rPr>
              <w:t>методических объединений</w:t>
            </w:r>
            <w:r w:rsidRPr="001075B9">
              <w:rPr>
                <w:sz w:val="24"/>
                <w:szCs w:val="24"/>
              </w:rPr>
              <w:tab/>
            </w:r>
            <w:r w:rsidRPr="001075B9">
              <w:rPr>
                <w:sz w:val="24"/>
                <w:szCs w:val="24"/>
              </w:rPr>
              <w:tab/>
              <w:t>в</w:t>
            </w:r>
            <w:r w:rsidRPr="001075B9">
              <w:rPr>
                <w:spacing w:val="-17"/>
                <w:sz w:val="24"/>
                <w:szCs w:val="24"/>
              </w:rPr>
              <w:t xml:space="preserve"> </w:t>
            </w:r>
            <w:r w:rsidRPr="001075B9">
              <w:rPr>
                <w:sz w:val="24"/>
                <w:szCs w:val="24"/>
              </w:rPr>
              <w:t>первом полугодии отражена в справке по итогам проверки документации школьных методических объединений</w:t>
            </w:r>
          </w:p>
        </w:tc>
      </w:tr>
      <w:tr w:rsidR="007A20C7" w:rsidRPr="001075B9" w:rsidTr="007A20C7">
        <w:trPr>
          <w:trHeight w:val="201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реализации программы </w:t>
            </w:r>
            <w:r w:rsidRPr="001075B9">
              <w:rPr>
                <w:spacing w:val="-4"/>
                <w:sz w:val="24"/>
                <w:szCs w:val="24"/>
              </w:rPr>
              <w:t>наставничества</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654"/>
                <w:tab w:val="left" w:pos="3434"/>
              </w:tabs>
              <w:ind w:left="314" w:right="48" w:hanging="10"/>
              <w:jc w:val="both"/>
              <w:rPr>
                <w:sz w:val="24"/>
                <w:szCs w:val="24"/>
              </w:rPr>
            </w:pPr>
            <w:r w:rsidRPr="001075B9">
              <w:rPr>
                <w:spacing w:val="-2"/>
                <w:sz w:val="24"/>
                <w:szCs w:val="24"/>
              </w:rPr>
              <w:t>Проконтролировать,</w:t>
            </w:r>
            <w:r w:rsidRPr="001075B9">
              <w:rPr>
                <w:sz w:val="24"/>
                <w:szCs w:val="24"/>
              </w:rPr>
              <w:tab/>
            </w:r>
            <w:r w:rsidRPr="001075B9">
              <w:rPr>
                <w:sz w:val="24"/>
                <w:szCs w:val="24"/>
              </w:rPr>
              <w:tab/>
            </w:r>
            <w:r w:rsidRPr="001075B9">
              <w:rPr>
                <w:spacing w:val="-6"/>
                <w:sz w:val="24"/>
                <w:szCs w:val="24"/>
              </w:rPr>
              <w:t xml:space="preserve">как </w:t>
            </w:r>
            <w:r w:rsidRPr="001075B9">
              <w:rPr>
                <w:spacing w:val="-2"/>
                <w:sz w:val="24"/>
                <w:szCs w:val="24"/>
              </w:rPr>
              <w:t>выполняется</w:t>
            </w:r>
            <w:r w:rsidRPr="001075B9">
              <w:rPr>
                <w:sz w:val="24"/>
                <w:szCs w:val="24"/>
              </w:rPr>
              <w:tab/>
            </w:r>
            <w:r w:rsidRPr="001075B9">
              <w:rPr>
                <w:spacing w:val="-2"/>
                <w:sz w:val="24"/>
                <w:szCs w:val="24"/>
              </w:rPr>
              <w:t>программа наставничества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 xml:space="preserve">УВР, </w:t>
            </w:r>
            <w:r w:rsidRPr="001075B9">
              <w:rPr>
                <w:sz w:val="24"/>
                <w:szCs w:val="24"/>
              </w:rPr>
              <w:t>руководители ШМО</w:t>
            </w:r>
          </w:p>
        </w:tc>
        <w:tc>
          <w:tcPr>
            <w:tcW w:w="3400" w:type="dxa"/>
          </w:tcPr>
          <w:p w:rsidR="007A20C7" w:rsidRPr="001075B9" w:rsidRDefault="007A20C7" w:rsidP="007A20C7">
            <w:pPr>
              <w:pStyle w:val="TableParagraph"/>
              <w:tabs>
                <w:tab w:val="left" w:pos="2380"/>
              </w:tabs>
              <w:ind w:left="304"/>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проверки</w:t>
            </w:r>
          </w:p>
          <w:p w:rsidR="007A20C7" w:rsidRPr="001075B9" w:rsidRDefault="007A20C7" w:rsidP="007A20C7">
            <w:pPr>
              <w:pStyle w:val="TableParagraph"/>
              <w:tabs>
                <w:tab w:val="left" w:pos="2315"/>
              </w:tabs>
              <w:ind w:left="313" w:right="41"/>
              <w:jc w:val="both"/>
              <w:rPr>
                <w:sz w:val="24"/>
                <w:szCs w:val="24"/>
              </w:rPr>
            </w:pPr>
            <w:r w:rsidRPr="001075B9">
              <w:rPr>
                <w:sz w:val="24"/>
                <w:szCs w:val="24"/>
              </w:rPr>
              <w:t xml:space="preserve">выполнения программы наставничества отражены в </w:t>
            </w:r>
            <w:r w:rsidRPr="001075B9">
              <w:rPr>
                <w:spacing w:val="-2"/>
                <w:sz w:val="24"/>
                <w:szCs w:val="24"/>
              </w:rPr>
              <w:t>справке</w:t>
            </w:r>
            <w:r w:rsidRPr="001075B9">
              <w:rPr>
                <w:sz w:val="24"/>
                <w:szCs w:val="24"/>
              </w:rPr>
              <w:tab/>
              <w:t>по</w:t>
            </w:r>
            <w:r w:rsidRPr="001075B9">
              <w:rPr>
                <w:spacing w:val="-15"/>
                <w:sz w:val="24"/>
                <w:szCs w:val="24"/>
              </w:rPr>
              <w:t xml:space="preserve"> </w:t>
            </w:r>
            <w:r w:rsidRPr="001075B9">
              <w:rPr>
                <w:sz w:val="24"/>
                <w:szCs w:val="24"/>
              </w:rPr>
              <w:t>итогам мониторинга реализации программы наставничества</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color w:val="232323"/>
                <w:spacing w:val="-2"/>
                <w:sz w:val="24"/>
                <w:szCs w:val="24"/>
              </w:rPr>
              <w:t>ЯНВАРЬ</w:t>
            </w:r>
          </w:p>
        </w:tc>
      </w:tr>
      <w:tr w:rsidR="007A20C7" w:rsidRPr="001075B9" w:rsidTr="007A20C7">
        <w:trPr>
          <w:trHeight w:val="467"/>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4"/>
                <w:sz w:val="24"/>
                <w:szCs w:val="24"/>
              </w:rPr>
              <w:t xml:space="preserve"> </w:t>
            </w:r>
            <w:r w:rsidRPr="001075B9">
              <w:rPr>
                <w:b/>
                <w:sz w:val="24"/>
                <w:szCs w:val="24"/>
              </w:rPr>
              <w:t>образовательных</w:t>
            </w:r>
            <w:r w:rsidRPr="001075B9">
              <w:rPr>
                <w:b/>
                <w:spacing w:val="-9"/>
                <w:sz w:val="24"/>
                <w:szCs w:val="24"/>
              </w:rPr>
              <w:t xml:space="preserve"> </w:t>
            </w:r>
            <w:r w:rsidRPr="001075B9">
              <w:rPr>
                <w:b/>
                <w:sz w:val="24"/>
                <w:szCs w:val="24"/>
              </w:rPr>
              <w:t>результатов</w:t>
            </w:r>
            <w:r w:rsidRPr="001075B9">
              <w:rPr>
                <w:b/>
                <w:spacing w:val="-8"/>
                <w:sz w:val="24"/>
                <w:szCs w:val="24"/>
              </w:rPr>
              <w:t xml:space="preserve"> </w:t>
            </w:r>
            <w:r w:rsidRPr="001075B9">
              <w:rPr>
                <w:b/>
                <w:spacing w:val="-2"/>
                <w:sz w:val="24"/>
                <w:szCs w:val="24"/>
              </w:rPr>
              <w:t>обучающихся</w:t>
            </w:r>
          </w:p>
        </w:tc>
      </w:tr>
      <w:tr w:rsidR="007A20C7" w:rsidRPr="001075B9" w:rsidTr="007A20C7">
        <w:trPr>
          <w:trHeight w:val="3566"/>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157" w:hanging="12"/>
              <w:rPr>
                <w:sz w:val="24"/>
                <w:szCs w:val="24"/>
              </w:rPr>
            </w:pPr>
            <w:r w:rsidRPr="001075B9">
              <w:rPr>
                <w:spacing w:val="-4"/>
                <w:sz w:val="24"/>
                <w:szCs w:val="24"/>
              </w:rPr>
              <w:t xml:space="preserve">Мониторинг </w:t>
            </w:r>
            <w:r w:rsidRPr="001075B9">
              <w:rPr>
                <w:spacing w:val="-2"/>
                <w:sz w:val="24"/>
                <w:szCs w:val="24"/>
              </w:rPr>
              <w:t>личностных</w:t>
            </w:r>
          </w:p>
          <w:p w:rsidR="007A20C7" w:rsidRPr="001075B9" w:rsidRDefault="007A20C7" w:rsidP="007A20C7">
            <w:pPr>
              <w:pStyle w:val="TableParagraph"/>
              <w:tabs>
                <w:tab w:val="left" w:pos="1478"/>
              </w:tabs>
              <w:ind w:left="312" w:right="66"/>
              <w:rPr>
                <w:sz w:val="24"/>
                <w:szCs w:val="24"/>
              </w:rPr>
            </w:pPr>
            <w:r w:rsidRPr="001075B9">
              <w:rPr>
                <w:sz w:val="24"/>
                <w:szCs w:val="24"/>
              </w:rPr>
              <w:t xml:space="preserve">и метапредметных </w:t>
            </w:r>
            <w:r w:rsidRPr="001075B9">
              <w:rPr>
                <w:spacing w:val="-2"/>
                <w:sz w:val="24"/>
                <w:szCs w:val="24"/>
              </w:rPr>
              <w:t>результатов</w:t>
            </w:r>
            <w:r w:rsidRPr="001075B9">
              <w:rPr>
                <w:spacing w:val="40"/>
                <w:sz w:val="24"/>
                <w:szCs w:val="24"/>
              </w:rPr>
              <w:t xml:space="preserve"> </w:t>
            </w:r>
            <w:r w:rsidRPr="001075B9">
              <w:rPr>
                <w:spacing w:val="-2"/>
                <w:sz w:val="24"/>
                <w:szCs w:val="24"/>
              </w:rPr>
              <w:t>учеников</w:t>
            </w:r>
            <w:r w:rsidRPr="001075B9">
              <w:rPr>
                <w:sz w:val="24"/>
                <w:szCs w:val="24"/>
              </w:rPr>
              <w:tab/>
            </w:r>
            <w:r w:rsidRPr="001075B9">
              <w:rPr>
                <w:spacing w:val="-2"/>
                <w:sz w:val="24"/>
                <w:szCs w:val="24"/>
              </w:rPr>
              <w:t>на</w:t>
            </w:r>
            <w:r w:rsidRPr="001075B9">
              <w:rPr>
                <w:spacing w:val="-13"/>
                <w:sz w:val="24"/>
                <w:szCs w:val="24"/>
              </w:rPr>
              <w:t xml:space="preserve"> </w:t>
            </w:r>
            <w:r w:rsidRPr="001075B9">
              <w:rPr>
                <w:spacing w:val="-2"/>
                <w:sz w:val="24"/>
                <w:szCs w:val="24"/>
              </w:rPr>
              <w:t xml:space="preserve">уровне </w:t>
            </w:r>
            <w:r w:rsidRPr="001075B9">
              <w:rPr>
                <w:spacing w:val="-4"/>
                <w:sz w:val="24"/>
                <w:szCs w:val="24"/>
              </w:rPr>
              <w:t>СОО</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522"/>
              </w:tabs>
              <w:ind w:left="314" w:right="50" w:hanging="10"/>
              <w:jc w:val="both"/>
              <w:rPr>
                <w:sz w:val="24"/>
                <w:szCs w:val="24"/>
              </w:rPr>
            </w:pPr>
            <w:r w:rsidRPr="001075B9">
              <w:rPr>
                <w:sz w:val="24"/>
                <w:szCs w:val="24"/>
              </w:rPr>
              <w:t xml:space="preserve">Проанализировать, как ученики </w:t>
            </w:r>
            <w:r w:rsidRPr="001075B9">
              <w:rPr>
                <w:spacing w:val="-2"/>
                <w:sz w:val="24"/>
                <w:szCs w:val="24"/>
              </w:rPr>
              <w:t>достигают</w:t>
            </w:r>
            <w:r w:rsidRPr="001075B9">
              <w:rPr>
                <w:sz w:val="24"/>
                <w:szCs w:val="24"/>
              </w:rPr>
              <w:tab/>
            </w:r>
            <w:r w:rsidRPr="001075B9">
              <w:rPr>
                <w:spacing w:val="-2"/>
                <w:sz w:val="24"/>
                <w:szCs w:val="24"/>
              </w:rPr>
              <w:t xml:space="preserve">личностных </w:t>
            </w:r>
            <w:r w:rsidRPr="001075B9">
              <w:rPr>
                <w:sz w:val="24"/>
                <w:szCs w:val="24"/>
              </w:rPr>
              <w:t>и метапредметных результатов</w:t>
            </w:r>
            <w:r w:rsidRPr="001075B9">
              <w:rPr>
                <w:spacing w:val="40"/>
                <w:sz w:val="24"/>
                <w:szCs w:val="24"/>
              </w:rPr>
              <w:t xml:space="preserve"> </w:t>
            </w:r>
            <w:r w:rsidRPr="001075B9">
              <w:rPr>
                <w:sz w:val="24"/>
                <w:szCs w:val="24"/>
              </w:rPr>
              <w:t>на уровне СОО, как педагоги реализуют программу развития УУД на уровне СОО</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hanging="12"/>
              <w:rPr>
                <w:sz w:val="24"/>
                <w:szCs w:val="24"/>
              </w:rPr>
            </w:pPr>
            <w:r w:rsidRPr="001075B9">
              <w:rPr>
                <w:sz w:val="24"/>
                <w:szCs w:val="24"/>
              </w:rPr>
              <w:t>Руководители</w:t>
            </w:r>
            <w:r w:rsidRPr="001075B9">
              <w:rPr>
                <w:spacing w:val="40"/>
                <w:sz w:val="24"/>
                <w:szCs w:val="24"/>
              </w:rPr>
              <w:t xml:space="preserve"> </w:t>
            </w:r>
            <w:r w:rsidRPr="001075B9">
              <w:rPr>
                <w:sz w:val="24"/>
                <w:szCs w:val="24"/>
              </w:rPr>
              <w:t>ШМО, замдиректора</w:t>
            </w:r>
            <w:r w:rsidRPr="001075B9">
              <w:rPr>
                <w:spacing w:val="-2"/>
                <w:sz w:val="24"/>
                <w:szCs w:val="24"/>
              </w:rPr>
              <w:t xml:space="preserve"> </w:t>
            </w:r>
            <w:r w:rsidRPr="001075B9">
              <w:rPr>
                <w:sz w:val="24"/>
                <w:szCs w:val="24"/>
              </w:rPr>
              <w:t>по</w:t>
            </w:r>
            <w:r w:rsidRPr="001075B9">
              <w:rPr>
                <w:spacing w:val="-1"/>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116"/>
              </w:tabs>
              <w:ind w:left="313" w:right="63" w:hanging="10"/>
              <w:jc w:val="both"/>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достижения </w:t>
            </w:r>
            <w:r w:rsidRPr="001075B9">
              <w:rPr>
                <w:spacing w:val="-2"/>
                <w:sz w:val="24"/>
                <w:szCs w:val="24"/>
              </w:rPr>
              <w:t>личностных</w:t>
            </w:r>
          </w:p>
          <w:p w:rsidR="007A20C7" w:rsidRPr="001075B9" w:rsidRDefault="007A20C7" w:rsidP="007A20C7">
            <w:pPr>
              <w:pStyle w:val="TableParagraph"/>
              <w:ind w:left="313"/>
              <w:jc w:val="both"/>
              <w:rPr>
                <w:sz w:val="24"/>
                <w:szCs w:val="24"/>
              </w:rPr>
            </w:pPr>
            <w:r w:rsidRPr="001075B9">
              <w:rPr>
                <w:sz w:val="24"/>
                <w:szCs w:val="24"/>
              </w:rPr>
              <w:t xml:space="preserve">и </w:t>
            </w:r>
            <w:r w:rsidRPr="001075B9">
              <w:rPr>
                <w:spacing w:val="-2"/>
                <w:sz w:val="24"/>
                <w:szCs w:val="24"/>
              </w:rPr>
              <w:t>метапредметных</w:t>
            </w:r>
          </w:p>
          <w:p w:rsidR="007A20C7" w:rsidRPr="001075B9" w:rsidRDefault="007A20C7" w:rsidP="007A20C7">
            <w:pPr>
              <w:pStyle w:val="TableParagraph"/>
              <w:tabs>
                <w:tab w:val="left" w:pos="2315"/>
              </w:tabs>
              <w:ind w:left="313" w:right="50"/>
              <w:jc w:val="both"/>
              <w:rPr>
                <w:sz w:val="24"/>
                <w:szCs w:val="24"/>
              </w:rPr>
            </w:pPr>
            <w:r w:rsidRPr="001075B9">
              <w:rPr>
                <w:sz w:val="24"/>
                <w:szCs w:val="24"/>
              </w:rPr>
              <w:t>результатов на уровне СОО отражен в справке по</w:t>
            </w:r>
            <w:r w:rsidRPr="001075B9">
              <w:rPr>
                <w:spacing w:val="-1"/>
                <w:sz w:val="24"/>
                <w:szCs w:val="24"/>
              </w:rPr>
              <w:t xml:space="preserve"> </w:t>
            </w:r>
            <w:r w:rsidRPr="001075B9">
              <w:rPr>
                <w:sz w:val="24"/>
                <w:szCs w:val="24"/>
              </w:rPr>
              <w:t xml:space="preserve">итогам мониторинга личностных результатов учеников и </w:t>
            </w:r>
            <w:r w:rsidRPr="001075B9">
              <w:rPr>
                <w:spacing w:val="-2"/>
                <w:sz w:val="24"/>
                <w:szCs w:val="24"/>
              </w:rPr>
              <w:t>справке</w:t>
            </w:r>
            <w:r w:rsidRPr="001075B9">
              <w:rPr>
                <w:sz w:val="24"/>
                <w:szCs w:val="24"/>
              </w:rPr>
              <w:tab/>
              <w:t>по</w:t>
            </w:r>
            <w:r w:rsidRPr="001075B9">
              <w:rPr>
                <w:spacing w:val="-15"/>
                <w:sz w:val="24"/>
                <w:szCs w:val="24"/>
              </w:rPr>
              <w:t xml:space="preserve"> </w:t>
            </w:r>
            <w:r w:rsidRPr="001075B9">
              <w:rPr>
                <w:sz w:val="24"/>
                <w:szCs w:val="24"/>
              </w:rPr>
              <w:t xml:space="preserve">итогам </w:t>
            </w:r>
            <w:r w:rsidRPr="001075B9">
              <w:rPr>
                <w:spacing w:val="-2"/>
                <w:sz w:val="24"/>
                <w:szCs w:val="24"/>
              </w:rPr>
              <w:t>мониторинга</w:t>
            </w:r>
          </w:p>
          <w:p w:rsidR="007A20C7" w:rsidRPr="001075B9" w:rsidRDefault="007A20C7" w:rsidP="007A20C7">
            <w:pPr>
              <w:pStyle w:val="TableParagraph"/>
              <w:ind w:left="313" w:right="76"/>
              <w:jc w:val="both"/>
              <w:rPr>
                <w:sz w:val="24"/>
                <w:szCs w:val="24"/>
              </w:rPr>
            </w:pPr>
            <w:r w:rsidRPr="001075B9">
              <w:rPr>
                <w:sz w:val="24"/>
                <w:szCs w:val="24"/>
              </w:rPr>
              <w:t>метапредметных</w:t>
            </w:r>
            <w:r w:rsidRPr="001075B9">
              <w:rPr>
                <w:spacing w:val="-15"/>
                <w:sz w:val="24"/>
                <w:szCs w:val="24"/>
              </w:rPr>
              <w:t xml:space="preserve"> </w:t>
            </w:r>
            <w:r w:rsidRPr="001075B9">
              <w:rPr>
                <w:sz w:val="24"/>
                <w:szCs w:val="24"/>
              </w:rPr>
              <w:t>результатов учеников на уровне СОО</w:t>
            </w:r>
          </w:p>
        </w:tc>
      </w:tr>
      <w:tr w:rsidR="007A20C7" w:rsidRPr="001075B9" w:rsidTr="007A20C7">
        <w:trPr>
          <w:trHeight w:val="2635"/>
        </w:trPr>
        <w:tc>
          <w:tcPr>
            <w:tcW w:w="2549" w:type="dxa"/>
          </w:tcPr>
          <w:p w:rsidR="007A20C7" w:rsidRPr="001075B9" w:rsidRDefault="007A20C7" w:rsidP="007A20C7">
            <w:pPr>
              <w:pStyle w:val="TableParagraph"/>
              <w:tabs>
                <w:tab w:val="left" w:pos="2037"/>
              </w:tabs>
              <w:ind w:left="312" w:right="69" w:hanging="12"/>
              <w:rPr>
                <w:sz w:val="24"/>
                <w:szCs w:val="24"/>
              </w:rPr>
            </w:pPr>
            <w:r w:rsidRPr="001075B9">
              <w:rPr>
                <w:spacing w:val="-2"/>
                <w:sz w:val="24"/>
                <w:szCs w:val="24"/>
              </w:rPr>
              <w:t>Контроль</w:t>
            </w:r>
            <w:r w:rsidRPr="001075B9">
              <w:rPr>
                <w:spacing w:val="40"/>
                <w:sz w:val="24"/>
                <w:szCs w:val="24"/>
              </w:rPr>
              <w:t xml:space="preserve"> </w:t>
            </w:r>
            <w:r w:rsidRPr="001075B9">
              <w:rPr>
                <w:spacing w:val="-2"/>
                <w:sz w:val="24"/>
                <w:szCs w:val="24"/>
              </w:rPr>
              <w:t>подготовки</w:t>
            </w:r>
            <w:r w:rsidRPr="001075B9">
              <w:rPr>
                <w:spacing w:val="80"/>
                <w:sz w:val="24"/>
                <w:szCs w:val="24"/>
              </w:rPr>
              <w:t xml:space="preserve"> </w:t>
            </w:r>
            <w:r w:rsidRPr="001075B9">
              <w:rPr>
                <w:spacing w:val="-2"/>
                <w:sz w:val="24"/>
                <w:szCs w:val="24"/>
              </w:rPr>
              <w:t>учеников</w:t>
            </w:r>
            <w:r w:rsidRPr="001075B9">
              <w:rPr>
                <w:sz w:val="24"/>
                <w:szCs w:val="24"/>
              </w:rPr>
              <w:tab/>
            </w:r>
            <w:r w:rsidRPr="001075B9">
              <w:rPr>
                <w:spacing w:val="-6"/>
                <w:sz w:val="24"/>
                <w:szCs w:val="24"/>
              </w:rPr>
              <w:t xml:space="preserve">11-х </w:t>
            </w:r>
            <w:r w:rsidRPr="001075B9">
              <w:rPr>
                <w:sz w:val="24"/>
                <w:szCs w:val="24"/>
              </w:rPr>
              <w:t>классов, которые получили</w:t>
            </w:r>
            <w:r w:rsidRPr="001075B9">
              <w:rPr>
                <w:spacing w:val="40"/>
                <w:sz w:val="24"/>
                <w:szCs w:val="24"/>
              </w:rPr>
              <w:t xml:space="preserve"> </w:t>
            </w:r>
            <w:r w:rsidRPr="001075B9">
              <w:rPr>
                <w:sz w:val="24"/>
                <w:szCs w:val="24"/>
              </w:rPr>
              <w:t xml:space="preserve">«незачет» по итоговому </w:t>
            </w:r>
            <w:r w:rsidRPr="001075B9">
              <w:rPr>
                <w:spacing w:val="-2"/>
                <w:sz w:val="24"/>
                <w:szCs w:val="24"/>
              </w:rPr>
              <w:t>сочинению (изложению)</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ind w:left="314" w:right="49" w:hanging="10"/>
              <w:jc w:val="both"/>
              <w:rPr>
                <w:sz w:val="24"/>
                <w:szCs w:val="24"/>
              </w:rPr>
            </w:pPr>
            <w:r w:rsidRPr="001075B9">
              <w:rPr>
                <w:sz w:val="24"/>
                <w:szCs w:val="24"/>
              </w:rPr>
              <w:t>Проконтролировать,</w:t>
            </w:r>
            <w:r w:rsidRPr="001075B9">
              <w:rPr>
                <w:spacing w:val="-15"/>
                <w:sz w:val="24"/>
                <w:szCs w:val="24"/>
              </w:rPr>
              <w:t xml:space="preserve"> </w:t>
            </w:r>
            <w:r w:rsidRPr="001075B9">
              <w:rPr>
                <w:sz w:val="24"/>
                <w:szCs w:val="24"/>
              </w:rPr>
              <w:t>как</w:t>
            </w:r>
            <w:r w:rsidRPr="001075B9">
              <w:rPr>
                <w:spacing w:val="-15"/>
                <w:sz w:val="24"/>
                <w:szCs w:val="24"/>
              </w:rPr>
              <w:t xml:space="preserve"> </w:t>
            </w:r>
            <w:r w:rsidRPr="001075B9">
              <w:rPr>
                <w:sz w:val="24"/>
                <w:szCs w:val="24"/>
              </w:rPr>
              <w:t>педагоги готовят к итоговому сочинению (изложению) учеников 11-х классов,</w:t>
            </w:r>
            <w:r w:rsidRPr="001075B9">
              <w:rPr>
                <w:spacing w:val="40"/>
                <w:sz w:val="24"/>
                <w:szCs w:val="24"/>
              </w:rPr>
              <w:t xml:space="preserve"> </w:t>
            </w:r>
            <w:r w:rsidRPr="001075B9">
              <w:rPr>
                <w:sz w:val="24"/>
                <w:szCs w:val="24"/>
              </w:rPr>
              <w:t>которые</w:t>
            </w:r>
            <w:r w:rsidRPr="001075B9">
              <w:rPr>
                <w:spacing w:val="80"/>
                <w:sz w:val="24"/>
                <w:szCs w:val="24"/>
              </w:rPr>
              <w:t xml:space="preserve">  </w:t>
            </w:r>
            <w:r w:rsidRPr="001075B9">
              <w:rPr>
                <w:sz w:val="24"/>
                <w:szCs w:val="24"/>
              </w:rPr>
              <w:t>получили</w:t>
            </w:r>
          </w:p>
          <w:p w:rsidR="007A20C7" w:rsidRPr="001075B9" w:rsidRDefault="007A20C7" w:rsidP="007A20C7">
            <w:pPr>
              <w:pStyle w:val="TableParagraph"/>
              <w:ind w:left="314" w:right="43"/>
              <w:jc w:val="both"/>
              <w:rPr>
                <w:sz w:val="24"/>
                <w:szCs w:val="24"/>
              </w:rPr>
            </w:pPr>
            <w:r w:rsidRPr="001075B9">
              <w:rPr>
                <w:sz w:val="24"/>
                <w:szCs w:val="24"/>
              </w:rPr>
              <w:t>«незачет» по итоговому сочинению (изложению)</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162"/>
              </w:tabs>
              <w:ind w:left="313" w:right="38" w:hanging="10"/>
              <w:jc w:val="both"/>
              <w:rPr>
                <w:sz w:val="24"/>
                <w:szCs w:val="24"/>
              </w:rPr>
            </w:pPr>
            <w:r w:rsidRPr="001075B9">
              <w:rPr>
                <w:spacing w:val="-2"/>
                <w:sz w:val="24"/>
                <w:szCs w:val="24"/>
              </w:rPr>
              <w:t>Проверка</w:t>
            </w:r>
            <w:r w:rsidRPr="001075B9">
              <w:rPr>
                <w:sz w:val="24"/>
                <w:szCs w:val="24"/>
              </w:rPr>
              <w:tab/>
            </w:r>
            <w:r w:rsidRPr="001075B9">
              <w:rPr>
                <w:spacing w:val="-2"/>
                <w:sz w:val="24"/>
                <w:szCs w:val="24"/>
              </w:rPr>
              <w:t xml:space="preserve">подготовки </w:t>
            </w:r>
            <w:r w:rsidRPr="001075B9">
              <w:rPr>
                <w:sz w:val="24"/>
                <w:szCs w:val="24"/>
              </w:rPr>
              <w:t xml:space="preserve">учеников 11-х классов, которые получили «незачет» по итоговому сочинению </w:t>
            </w:r>
            <w:r w:rsidRPr="001075B9">
              <w:rPr>
                <w:spacing w:val="-2"/>
                <w:sz w:val="24"/>
                <w:szCs w:val="24"/>
              </w:rPr>
              <w:t>(изложению)</w:t>
            </w:r>
          </w:p>
        </w:tc>
      </w:tr>
      <w:tr w:rsidR="007A20C7" w:rsidRPr="001075B9" w:rsidTr="007A20C7">
        <w:trPr>
          <w:trHeight w:val="1710"/>
        </w:trPr>
        <w:tc>
          <w:tcPr>
            <w:tcW w:w="2549" w:type="dxa"/>
          </w:tcPr>
          <w:p w:rsidR="007A20C7" w:rsidRPr="001075B9" w:rsidRDefault="007A20C7" w:rsidP="007A20C7">
            <w:pPr>
              <w:pStyle w:val="TableParagraph"/>
              <w:ind w:left="312" w:right="66" w:hanging="12"/>
              <w:rPr>
                <w:sz w:val="24"/>
                <w:szCs w:val="24"/>
              </w:rPr>
            </w:pPr>
            <w:r w:rsidRPr="001075B9">
              <w:rPr>
                <w:spacing w:val="-2"/>
                <w:sz w:val="24"/>
                <w:szCs w:val="24"/>
              </w:rPr>
              <w:t>Контроль</w:t>
            </w:r>
            <w:r w:rsidRPr="001075B9">
              <w:rPr>
                <w:spacing w:val="40"/>
                <w:sz w:val="24"/>
                <w:szCs w:val="24"/>
              </w:rPr>
              <w:t xml:space="preserve"> </w:t>
            </w:r>
            <w:r w:rsidRPr="001075B9">
              <w:rPr>
                <w:spacing w:val="-2"/>
                <w:sz w:val="24"/>
                <w:szCs w:val="24"/>
              </w:rPr>
              <w:t>подготовки</w:t>
            </w:r>
            <w:r w:rsidRPr="001075B9">
              <w:rPr>
                <w:spacing w:val="80"/>
                <w:sz w:val="24"/>
                <w:szCs w:val="24"/>
              </w:rPr>
              <w:t xml:space="preserve"> </w:t>
            </w:r>
            <w:r w:rsidRPr="001075B9">
              <w:rPr>
                <w:spacing w:val="-2"/>
                <w:sz w:val="24"/>
                <w:szCs w:val="24"/>
              </w:rPr>
              <w:t>учеников</w:t>
            </w:r>
            <w:r w:rsidRPr="001075B9">
              <w:rPr>
                <w:spacing w:val="-14"/>
                <w:sz w:val="24"/>
                <w:szCs w:val="24"/>
              </w:rPr>
              <w:t xml:space="preserve"> </w:t>
            </w:r>
            <w:r w:rsidRPr="001075B9">
              <w:rPr>
                <w:spacing w:val="-2"/>
                <w:sz w:val="24"/>
                <w:szCs w:val="24"/>
              </w:rPr>
              <w:t>9-х</w:t>
            </w:r>
            <w:r w:rsidRPr="001075B9">
              <w:rPr>
                <w:spacing w:val="-13"/>
                <w:sz w:val="24"/>
                <w:szCs w:val="24"/>
              </w:rPr>
              <w:t xml:space="preserve"> </w:t>
            </w:r>
            <w:r w:rsidRPr="001075B9">
              <w:rPr>
                <w:spacing w:val="-2"/>
                <w:sz w:val="24"/>
                <w:szCs w:val="24"/>
              </w:rPr>
              <w:t xml:space="preserve">классов </w:t>
            </w:r>
            <w:r w:rsidRPr="001075B9">
              <w:rPr>
                <w:sz w:val="24"/>
                <w:szCs w:val="24"/>
              </w:rPr>
              <w:t xml:space="preserve">к итоговому </w:t>
            </w:r>
            <w:r w:rsidRPr="001075B9">
              <w:rPr>
                <w:spacing w:val="-2"/>
                <w:sz w:val="24"/>
                <w:szCs w:val="24"/>
              </w:rPr>
              <w:t>собеседованию</w:t>
            </w:r>
          </w:p>
        </w:tc>
        <w:tc>
          <w:tcPr>
            <w:tcW w:w="3831" w:type="dxa"/>
          </w:tcPr>
          <w:p w:rsidR="007A20C7" w:rsidRPr="001075B9" w:rsidRDefault="007A20C7" w:rsidP="007A20C7">
            <w:pPr>
              <w:pStyle w:val="TableParagraph"/>
              <w:tabs>
                <w:tab w:val="left" w:pos="2004"/>
              </w:tabs>
              <w:ind w:left="314" w:right="43" w:hanging="10"/>
              <w:jc w:val="both"/>
              <w:rPr>
                <w:sz w:val="24"/>
                <w:szCs w:val="24"/>
              </w:rPr>
            </w:pPr>
            <w:r w:rsidRPr="001075B9">
              <w:rPr>
                <w:sz w:val="24"/>
                <w:szCs w:val="24"/>
              </w:rPr>
              <w:t>Посетить</w:t>
            </w:r>
            <w:r w:rsidRPr="001075B9">
              <w:rPr>
                <w:spacing w:val="-15"/>
                <w:sz w:val="24"/>
                <w:szCs w:val="24"/>
              </w:rPr>
              <w:t xml:space="preserve"> </w:t>
            </w:r>
            <w:r w:rsidRPr="001075B9">
              <w:rPr>
                <w:sz w:val="24"/>
                <w:szCs w:val="24"/>
              </w:rPr>
              <w:t>уроки,</w:t>
            </w:r>
            <w:r w:rsidRPr="001075B9">
              <w:rPr>
                <w:spacing w:val="-15"/>
                <w:sz w:val="24"/>
                <w:szCs w:val="24"/>
              </w:rPr>
              <w:t xml:space="preserve"> </w:t>
            </w:r>
            <w:r w:rsidRPr="001075B9">
              <w:rPr>
                <w:sz w:val="24"/>
                <w:szCs w:val="24"/>
              </w:rPr>
              <w:t>чтобы</w:t>
            </w:r>
            <w:r w:rsidRPr="001075B9">
              <w:rPr>
                <w:spacing w:val="-15"/>
                <w:sz w:val="24"/>
                <w:szCs w:val="24"/>
              </w:rPr>
              <w:t xml:space="preserve"> </w:t>
            </w:r>
            <w:r w:rsidRPr="001075B9">
              <w:rPr>
                <w:sz w:val="24"/>
                <w:szCs w:val="24"/>
              </w:rPr>
              <w:t xml:space="preserve">проверить </w:t>
            </w:r>
            <w:r w:rsidRPr="001075B9">
              <w:rPr>
                <w:spacing w:val="-2"/>
                <w:sz w:val="24"/>
                <w:szCs w:val="24"/>
              </w:rPr>
              <w:t>уровень</w:t>
            </w:r>
            <w:r w:rsidRPr="001075B9">
              <w:rPr>
                <w:sz w:val="24"/>
                <w:szCs w:val="24"/>
              </w:rPr>
              <w:tab/>
            </w:r>
            <w:r w:rsidRPr="001075B9">
              <w:rPr>
                <w:spacing w:val="-2"/>
                <w:sz w:val="24"/>
                <w:szCs w:val="24"/>
              </w:rPr>
              <w:t xml:space="preserve">образовательных </w:t>
            </w:r>
            <w:r w:rsidRPr="001075B9">
              <w:rPr>
                <w:sz w:val="24"/>
                <w:szCs w:val="24"/>
              </w:rPr>
              <w:t>результатов</w:t>
            </w:r>
            <w:r w:rsidRPr="001075B9">
              <w:rPr>
                <w:spacing w:val="-15"/>
                <w:sz w:val="24"/>
                <w:szCs w:val="24"/>
              </w:rPr>
              <w:t xml:space="preserve"> </w:t>
            </w:r>
            <w:r w:rsidRPr="001075B9">
              <w:rPr>
                <w:sz w:val="24"/>
                <w:szCs w:val="24"/>
              </w:rPr>
              <w:t>учеников</w:t>
            </w:r>
            <w:r w:rsidRPr="001075B9">
              <w:rPr>
                <w:spacing w:val="-15"/>
                <w:sz w:val="24"/>
                <w:szCs w:val="24"/>
              </w:rPr>
              <w:t xml:space="preserve"> </w:t>
            </w:r>
            <w:r w:rsidRPr="001075B9">
              <w:rPr>
                <w:sz w:val="24"/>
                <w:szCs w:val="24"/>
              </w:rPr>
              <w:t>9-х</w:t>
            </w:r>
            <w:r w:rsidRPr="001075B9">
              <w:rPr>
                <w:spacing w:val="-15"/>
                <w:sz w:val="24"/>
                <w:szCs w:val="24"/>
              </w:rPr>
              <w:t xml:space="preserve"> </w:t>
            </w:r>
            <w:r w:rsidRPr="001075B9">
              <w:rPr>
                <w:sz w:val="24"/>
                <w:szCs w:val="24"/>
              </w:rPr>
              <w:t xml:space="preserve">классов при подготовке к итоговому </w:t>
            </w:r>
            <w:r w:rsidRPr="001075B9">
              <w:rPr>
                <w:spacing w:val="-2"/>
                <w:sz w:val="24"/>
                <w:szCs w:val="24"/>
              </w:rPr>
              <w:t>собеседованию</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159"/>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результатам</w:t>
            </w:r>
            <w:r w:rsidRPr="001075B9">
              <w:rPr>
                <w:sz w:val="24"/>
                <w:szCs w:val="24"/>
              </w:rPr>
              <w:tab/>
            </w:r>
            <w:r w:rsidRPr="001075B9">
              <w:rPr>
                <w:sz w:val="24"/>
                <w:szCs w:val="24"/>
              </w:rPr>
              <w:tab/>
            </w:r>
            <w:r w:rsidRPr="001075B9">
              <w:rPr>
                <w:spacing w:val="-17"/>
                <w:sz w:val="24"/>
                <w:szCs w:val="24"/>
              </w:rPr>
              <w:t xml:space="preserve"> </w:t>
            </w:r>
            <w:r w:rsidRPr="001075B9">
              <w:rPr>
                <w:spacing w:val="-6"/>
                <w:sz w:val="24"/>
                <w:szCs w:val="24"/>
              </w:rPr>
              <w:t xml:space="preserve">контроля </w:t>
            </w:r>
            <w:r w:rsidRPr="001075B9">
              <w:rPr>
                <w:spacing w:val="-2"/>
                <w:sz w:val="24"/>
                <w:szCs w:val="24"/>
              </w:rPr>
              <w:t>качества</w:t>
            </w:r>
            <w:r w:rsidRPr="001075B9">
              <w:rPr>
                <w:sz w:val="24"/>
                <w:szCs w:val="24"/>
              </w:rPr>
              <w:tab/>
            </w:r>
            <w:r w:rsidRPr="001075B9">
              <w:rPr>
                <w:spacing w:val="-2"/>
                <w:sz w:val="24"/>
                <w:szCs w:val="24"/>
              </w:rPr>
              <w:t xml:space="preserve">подготовки </w:t>
            </w:r>
            <w:r w:rsidRPr="001075B9">
              <w:rPr>
                <w:sz w:val="24"/>
                <w:szCs w:val="24"/>
              </w:rPr>
              <w:t>к итоговому собеседованию</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3254"/>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проведения </w:t>
            </w:r>
            <w:r w:rsidRPr="001075B9">
              <w:rPr>
                <w:spacing w:val="-4"/>
                <w:sz w:val="24"/>
                <w:szCs w:val="24"/>
              </w:rPr>
              <w:t>диагностических</w:t>
            </w:r>
          </w:p>
          <w:p w:rsidR="007A20C7" w:rsidRPr="001075B9" w:rsidRDefault="007A20C7" w:rsidP="007A20C7">
            <w:pPr>
              <w:pStyle w:val="TableParagraph"/>
              <w:ind w:left="312"/>
              <w:rPr>
                <w:sz w:val="24"/>
                <w:szCs w:val="24"/>
              </w:rPr>
            </w:pPr>
            <w:r w:rsidRPr="001075B9">
              <w:rPr>
                <w:sz w:val="24"/>
                <w:szCs w:val="24"/>
              </w:rPr>
              <w:t>работ</w:t>
            </w:r>
            <w:r w:rsidRPr="001075B9">
              <w:rPr>
                <w:spacing w:val="-15"/>
                <w:sz w:val="24"/>
                <w:szCs w:val="24"/>
              </w:rPr>
              <w:t xml:space="preserve"> </w:t>
            </w:r>
            <w:r w:rsidRPr="001075B9">
              <w:rPr>
                <w:sz w:val="24"/>
                <w:szCs w:val="24"/>
              </w:rPr>
              <w:t>в</w:t>
            </w:r>
            <w:r w:rsidRPr="001075B9">
              <w:rPr>
                <w:spacing w:val="-13"/>
                <w:sz w:val="24"/>
                <w:szCs w:val="24"/>
              </w:rPr>
              <w:t xml:space="preserve"> </w:t>
            </w:r>
            <w:r w:rsidRPr="001075B9">
              <w:rPr>
                <w:sz w:val="24"/>
                <w:szCs w:val="24"/>
              </w:rPr>
              <w:t>форме</w:t>
            </w:r>
            <w:r w:rsidRPr="001075B9">
              <w:rPr>
                <w:spacing w:val="-16"/>
                <w:sz w:val="24"/>
                <w:szCs w:val="24"/>
              </w:rPr>
              <w:t xml:space="preserve"> </w:t>
            </w:r>
            <w:r w:rsidRPr="001075B9">
              <w:rPr>
                <w:spacing w:val="-5"/>
                <w:sz w:val="24"/>
                <w:szCs w:val="24"/>
              </w:rPr>
              <w:t>ГИА</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4" w:right="49" w:hanging="10"/>
              <w:jc w:val="both"/>
              <w:rPr>
                <w:sz w:val="24"/>
                <w:szCs w:val="24"/>
              </w:rPr>
            </w:pPr>
            <w:r w:rsidRPr="001075B9">
              <w:rPr>
                <w:sz w:val="24"/>
                <w:szCs w:val="24"/>
              </w:rPr>
              <w:t>Проконтролировать</w:t>
            </w:r>
            <w:r w:rsidRPr="001075B9">
              <w:rPr>
                <w:spacing w:val="-15"/>
                <w:sz w:val="24"/>
                <w:szCs w:val="24"/>
              </w:rPr>
              <w:t xml:space="preserve"> </w:t>
            </w:r>
            <w:r w:rsidRPr="001075B9">
              <w:rPr>
                <w:sz w:val="24"/>
                <w:szCs w:val="24"/>
              </w:rPr>
              <w:t>организацию диагностических работ в форме КИМ</w:t>
            </w:r>
            <w:r w:rsidRPr="001075B9">
              <w:rPr>
                <w:spacing w:val="-14"/>
                <w:sz w:val="24"/>
                <w:szCs w:val="24"/>
              </w:rPr>
              <w:t xml:space="preserve"> </w:t>
            </w:r>
            <w:r w:rsidRPr="001075B9">
              <w:rPr>
                <w:sz w:val="24"/>
                <w:szCs w:val="24"/>
              </w:rPr>
              <w:t>ГИА</w:t>
            </w:r>
            <w:r w:rsidRPr="001075B9">
              <w:rPr>
                <w:spacing w:val="-15"/>
                <w:sz w:val="24"/>
                <w:szCs w:val="24"/>
              </w:rPr>
              <w:t xml:space="preserve"> </w:t>
            </w:r>
            <w:r w:rsidRPr="001075B9">
              <w:rPr>
                <w:sz w:val="24"/>
                <w:szCs w:val="24"/>
              </w:rPr>
              <w:t>по</w:t>
            </w:r>
            <w:r w:rsidRPr="001075B9">
              <w:rPr>
                <w:spacing w:val="-14"/>
                <w:sz w:val="24"/>
                <w:szCs w:val="24"/>
              </w:rPr>
              <w:t xml:space="preserve"> </w:t>
            </w:r>
            <w:r w:rsidRPr="001075B9">
              <w:rPr>
                <w:sz w:val="24"/>
                <w:szCs w:val="24"/>
              </w:rPr>
              <w:t>предмету,</w:t>
            </w:r>
            <w:r w:rsidRPr="001075B9">
              <w:rPr>
                <w:spacing w:val="-14"/>
                <w:sz w:val="24"/>
                <w:szCs w:val="24"/>
              </w:rPr>
              <w:t xml:space="preserve"> </w:t>
            </w:r>
            <w:r w:rsidRPr="001075B9">
              <w:rPr>
                <w:sz w:val="24"/>
                <w:szCs w:val="24"/>
              </w:rPr>
              <w:t>провести анализ результатов, выявить учеников группы риска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8"/>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1874"/>
                <w:tab w:val="left" w:pos="2380"/>
                <w:tab w:val="left" w:pos="2536"/>
                <w:tab w:val="left" w:pos="2759"/>
              </w:tabs>
              <w:ind w:left="313" w:right="60" w:hanging="10"/>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4"/>
                <w:sz w:val="24"/>
                <w:szCs w:val="24"/>
              </w:rPr>
              <w:t xml:space="preserve">проверки </w:t>
            </w:r>
            <w:r w:rsidRPr="001075B9">
              <w:rPr>
                <w:spacing w:val="-2"/>
                <w:sz w:val="24"/>
                <w:szCs w:val="24"/>
              </w:rPr>
              <w:t>отражены</w:t>
            </w:r>
            <w:r w:rsidRPr="001075B9">
              <w:rPr>
                <w:sz w:val="24"/>
                <w:szCs w:val="24"/>
              </w:rPr>
              <w:tab/>
            </w:r>
            <w:r w:rsidRPr="001075B9">
              <w:rPr>
                <w:spacing w:val="-10"/>
                <w:sz w:val="24"/>
                <w:szCs w:val="24"/>
              </w:rPr>
              <w:t>в</w:t>
            </w:r>
            <w:r w:rsidRPr="001075B9">
              <w:rPr>
                <w:sz w:val="24"/>
                <w:szCs w:val="24"/>
              </w:rPr>
              <w:tab/>
            </w:r>
            <w:r w:rsidRPr="001075B9">
              <w:rPr>
                <w:sz w:val="24"/>
                <w:szCs w:val="24"/>
              </w:rPr>
              <w:tab/>
            </w:r>
            <w:r w:rsidRPr="001075B9">
              <w:rPr>
                <w:spacing w:val="-4"/>
                <w:sz w:val="24"/>
                <w:szCs w:val="24"/>
              </w:rPr>
              <w:t xml:space="preserve">справке </w:t>
            </w:r>
            <w:r w:rsidRPr="001075B9">
              <w:rPr>
                <w:sz w:val="24"/>
                <w:szCs w:val="24"/>
              </w:rPr>
              <w:t xml:space="preserve">по результатам </w:t>
            </w:r>
            <w:r w:rsidRPr="001075B9">
              <w:rPr>
                <w:spacing w:val="-2"/>
                <w:sz w:val="24"/>
                <w:szCs w:val="24"/>
              </w:rPr>
              <w:t>диагностических</w:t>
            </w:r>
            <w:r w:rsidRPr="001075B9">
              <w:rPr>
                <w:sz w:val="24"/>
                <w:szCs w:val="24"/>
              </w:rPr>
              <w:tab/>
            </w:r>
            <w:r w:rsidRPr="001075B9">
              <w:rPr>
                <w:sz w:val="24"/>
                <w:szCs w:val="24"/>
              </w:rPr>
              <w:tab/>
            </w:r>
            <w:r w:rsidRPr="001075B9">
              <w:rPr>
                <w:sz w:val="24"/>
                <w:szCs w:val="24"/>
              </w:rPr>
              <w:tab/>
            </w:r>
            <w:r w:rsidRPr="001075B9">
              <w:rPr>
                <w:spacing w:val="-5"/>
                <w:sz w:val="24"/>
                <w:szCs w:val="24"/>
              </w:rPr>
              <w:t>работ</w:t>
            </w:r>
          </w:p>
          <w:p w:rsidR="007A20C7" w:rsidRPr="001075B9" w:rsidRDefault="007A20C7" w:rsidP="007A20C7">
            <w:pPr>
              <w:pStyle w:val="TableParagraph"/>
              <w:tabs>
                <w:tab w:val="left" w:pos="2164"/>
                <w:tab w:val="left" w:pos="2733"/>
              </w:tabs>
              <w:ind w:left="313" w:right="39"/>
              <w:jc w:val="both"/>
              <w:rPr>
                <w:sz w:val="24"/>
                <w:szCs w:val="24"/>
              </w:rPr>
            </w:pPr>
            <w:r w:rsidRPr="001075B9">
              <w:rPr>
                <w:sz w:val="24"/>
                <w:szCs w:val="24"/>
              </w:rPr>
              <w:t>по русскому</w:t>
            </w:r>
            <w:r w:rsidRPr="001075B9">
              <w:rPr>
                <w:sz w:val="24"/>
                <w:szCs w:val="24"/>
              </w:rPr>
              <w:tab/>
            </w:r>
            <w:r w:rsidRPr="001075B9">
              <w:rPr>
                <w:sz w:val="24"/>
                <w:szCs w:val="24"/>
              </w:rPr>
              <w:tab/>
            </w:r>
            <w:r w:rsidRPr="001075B9">
              <w:rPr>
                <w:spacing w:val="-4"/>
                <w:sz w:val="24"/>
                <w:szCs w:val="24"/>
              </w:rPr>
              <w:t xml:space="preserve">языку </w:t>
            </w:r>
            <w:r w:rsidRPr="001075B9">
              <w:rPr>
                <w:sz w:val="24"/>
                <w:szCs w:val="24"/>
              </w:rPr>
              <w:t xml:space="preserve">и математике в 11-х классах, </w:t>
            </w:r>
            <w:r w:rsidRPr="001075B9">
              <w:rPr>
                <w:spacing w:val="-2"/>
                <w:sz w:val="24"/>
                <w:szCs w:val="24"/>
              </w:rPr>
              <w:t>справке</w:t>
            </w:r>
            <w:r w:rsidRPr="001075B9">
              <w:rPr>
                <w:sz w:val="24"/>
                <w:szCs w:val="24"/>
              </w:rPr>
              <w:tab/>
              <w:t>о</w:t>
            </w:r>
            <w:r w:rsidRPr="001075B9">
              <w:rPr>
                <w:spacing w:val="-15"/>
                <w:sz w:val="24"/>
                <w:szCs w:val="24"/>
              </w:rPr>
              <w:t xml:space="preserve"> </w:t>
            </w:r>
            <w:r w:rsidRPr="001075B9">
              <w:rPr>
                <w:sz w:val="24"/>
                <w:szCs w:val="24"/>
              </w:rPr>
              <w:t>динамике результатов</w:t>
            </w:r>
            <w:r w:rsidRPr="001075B9">
              <w:rPr>
                <w:spacing w:val="-15"/>
                <w:sz w:val="24"/>
                <w:szCs w:val="24"/>
              </w:rPr>
              <w:t xml:space="preserve"> </w:t>
            </w:r>
            <w:r w:rsidRPr="001075B9">
              <w:rPr>
                <w:sz w:val="24"/>
                <w:szCs w:val="24"/>
              </w:rPr>
              <w:t>диагностических работ</w:t>
            </w:r>
            <w:r w:rsidRPr="001075B9">
              <w:rPr>
                <w:spacing w:val="40"/>
                <w:sz w:val="24"/>
                <w:szCs w:val="24"/>
              </w:rPr>
              <w:t xml:space="preserve"> </w:t>
            </w:r>
            <w:r w:rsidRPr="001075B9">
              <w:rPr>
                <w:sz w:val="24"/>
                <w:szCs w:val="24"/>
              </w:rPr>
              <w:t>в</w:t>
            </w:r>
            <w:r w:rsidRPr="001075B9">
              <w:rPr>
                <w:spacing w:val="-7"/>
                <w:sz w:val="24"/>
                <w:szCs w:val="24"/>
              </w:rPr>
              <w:t xml:space="preserve"> </w:t>
            </w:r>
            <w:r w:rsidRPr="001075B9">
              <w:rPr>
                <w:sz w:val="24"/>
                <w:szCs w:val="24"/>
              </w:rPr>
              <w:t>форме</w:t>
            </w:r>
            <w:r w:rsidRPr="001075B9">
              <w:rPr>
                <w:spacing w:val="40"/>
                <w:sz w:val="24"/>
                <w:szCs w:val="24"/>
              </w:rPr>
              <w:t xml:space="preserve"> </w:t>
            </w:r>
            <w:r w:rsidRPr="001075B9">
              <w:rPr>
                <w:sz w:val="24"/>
                <w:szCs w:val="24"/>
              </w:rPr>
              <w:t>ЕГЭ по предметам по выбору</w:t>
            </w:r>
          </w:p>
        </w:tc>
      </w:tr>
      <w:tr w:rsidR="007A20C7" w:rsidRPr="001075B9" w:rsidTr="007A20C7">
        <w:trPr>
          <w:trHeight w:val="2327"/>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157" w:hanging="12"/>
              <w:rPr>
                <w:sz w:val="24"/>
                <w:szCs w:val="24"/>
              </w:rPr>
            </w:pPr>
            <w:r w:rsidRPr="001075B9">
              <w:rPr>
                <w:spacing w:val="-2"/>
                <w:sz w:val="24"/>
                <w:szCs w:val="24"/>
              </w:rPr>
              <w:t xml:space="preserve">Организация </w:t>
            </w:r>
            <w:r w:rsidRPr="001075B9">
              <w:rPr>
                <w:spacing w:val="-4"/>
                <w:sz w:val="24"/>
                <w:szCs w:val="24"/>
              </w:rPr>
              <w:t xml:space="preserve">тренировочного </w:t>
            </w:r>
            <w:r w:rsidRPr="001075B9">
              <w:rPr>
                <w:spacing w:val="-2"/>
                <w:sz w:val="24"/>
                <w:szCs w:val="24"/>
              </w:rPr>
              <w:t>итогового собеседования</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903"/>
              </w:tabs>
              <w:ind w:left="314" w:right="50" w:hanging="10"/>
              <w:jc w:val="both"/>
              <w:rPr>
                <w:sz w:val="24"/>
                <w:szCs w:val="24"/>
              </w:rPr>
            </w:pPr>
            <w:r w:rsidRPr="001075B9">
              <w:rPr>
                <w:sz w:val="24"/>
                <w:szCs w:val="24"/>
              </w:rPr>
              <w:t xml:space="preserve">Организовать пробное итоговое собеседование в 9-х классах, </w:t>
            </w:r>
            <w:r w:rsidRPr="001075B9">
              <w:rPr>
                <w:spacing w:val="-2"/>
                <w:sz w:val="24"/>
                <w:szCs w:val="24"/>
              </w:rPr>
              <w:t>чтобы</w:t>
            </w:r>
            <w:r w:rsidRPr="001075B9">
              <w:rPr>
                <w:sz w:val="24"/>
                <w:szCs w:val="24"/>
              </w:rPr>
              <w:tab/>
            </w:r>
            <w:r w:rsidRPr="001075B9">
              <w:rPr>
                <w:spacing w:val="-2"/>
                <w:sz w:val="24"/>
                <w:szCs w:val="24"/>
              </w:rPr>
              <w:t xml:space="preserve">проанализировать </w:t>
            </w:r>
            <w:r w:rsidRPr="001075B9">
              <w:rPr>
                <w:sz w:val="24"/>
                <w:szCs w:val="24"/>
              </w:rPr>
              <w:t>и предотвратить ошибки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8"/>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162"/>
              </w:tabs>
              <w:ind w:left="313" w:right="37" w:hanging="10"/>
              <w:jc w:val="both"/>
              <w:rPr>
                <w:sz w:val="24"/>
                <w:szCs w:val="24"/>
              </w:rPr>
            </w:pPr>
            <w:r w:rsidRPr="001075B9">
              <w:rPr>
                <w:spacing w:val="-2"/>
                <w:sz w:val="24"/>
                <w:szCs w:val="24"/>
              </w:rPr>
              <w:t>Проверка</w:t>
            </w:r>
            <w:r w:rsidRPr="001075B9">
              <w:rPr>
                <w:sz w:val="24"/>
                <w:szCs w:val="24"/>
              </w:rPr>
              <w:tab/>
            </w:r>
            <w:r w:rsidRPr="001075B9">
              <w:rPr>
                <w:spacing w:val="-2"/>
                <w:sz w:val="24"/>
                <w:szCs w:val="24"/>
              </w:rPr>
              <w:t xml:space="preserve">подготовки </w:t>
            </w:r>
            <w:r w:rsidRPr="001075B9">
              <w:rPr>
                <w:sz w:val="24"/>
                <w:szCs w:val="24"/>
              </w:rPr>
              <w:t>учеников</w:t>
            </w:r>
            <w:r w:rsidRPr="001075B9">
              <w:rPr>
                <w:spacing w:val="40"/>
                <w:sz w:val="24"/>
                <w:szCs w:val="24"/>
              </w:rPr>
              <w:t xml:space="preserve"> </w:t>
            </w:r>
            <w:r w:rsidRPr="001075B9">
              <w:rPr>
                <w:sz w:val="24"/>
                <w:szCs w:val="24"/>
              </w:rPr>
              <w:t>9-х</w:t>
            </w:r>
            <w:r w:rsidRPr="001075B9">
              <w:rPr>
                <w:spacing w:val="40"/>
                <w:sz w:val="24"/>
                <w:szCs w:val="24"/>
              </w:rPr>
              <w:t xml:space="preserve"> </w:t>
            </w:r>
            <w:r w:rsidRPr="001075B9">
              <w:rPr>
                <w:sz w:val="24"/>
                <w:szCs w:val="24"/>
              </w:rPr>
              <w:t>классов</w:t>
            </w:r>
            <w:r w:rsidRPr="001075B9">
              <w:rPr>
                <w:spacing w:val="-6"/>
                <w:sz w:val="24"/>
                <w:szCs w:val="24"/>
              </w:rPr>
              <w:t xml:space="preserve"> </w:t>
            </w:r>
            <w:r w:rsidRPr="001075B9">
              <w:rPr>
                <w:sz w:val="24"/>
                <w:szCs w:val="24"/>
              </w:rPr>
              <w:t>к итоговому собеседованию отражена в справке по</w:t>
            </w:r>
            <w:r w:rsidRPr="001075B9">
              <w:rPr>
                <w:spacing w:val="40"/>
                <w:sz w:val="24"/>
                <w:szCs w:val="24"/>
              </w:rPr>
              <w:t xml:space="preserve"> </w:t>
            </w:r>
            <w:r w:rsidRPr="001075B9">
              <w:rPr>
                <w:sz w:val="24"/>
                <w:szCs w:val="24"/>
              </w:rPr>
              <w:t xml:space="preserve">итогам контроля качества подготовки к итоговому </w:t>
            </w:r>
            <w:r w:rsidRPr="001075B9">
              <w:rPr>
                <w:spacing w:val="-2"/>
                <w:sz w:val="24"/>
                <w:szCs w:val="24"/>
              </w:rPr>
              <w:t>собеседованию</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1"/>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6"/>
                <w:sz w:val="24"/>
                <w:szCs w:val="24"/>
              </w:rPr>
              <w:t xml:space="preserve"> </w:t>
            </w:r>
            <w:r w:rsidRPr="001075B9">
              <w:rPr>
                <w:b/>
                <w:sz w:val="24"/>
                <w:szCs w:val="24"/>
              </w:rPr>
              <w:t>уровней</w:t>
            </w:r>
            <w:r w:rsidRPr="001075B9">
              <w:rPr>
                <w:b/>
                <w:spacing w:val="-4"/>
                <w:sz w:val="24"/>
                <w:szCs w:val="24"/>
              </w:rPr>
              <w:t xml:space="preserve"> </w:t>
            </w:r>
            <w:r w:rsidRPr="001075B9">
              <w:rPr>
                <w:b/>
                <w:spacing w:val="-2"/>
                <w:sz w:val="24"/>
                <w:szCs w:val="24"/>
              </w:rPr>
              <w:t>образования</w:t>
            </w:r>
          </w:p>
        </w:tc>
      </w:tr>
      <w:tr w:rsidR="007A20C7" w:rsidRPr="001075B9" w:rsidTr="007A20C7">
        <w:trPr>
          <w:trHeight w:val="201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157" w:hanging="12"/>
              <w:rPr>
                <w:sz w:val="24"/>
                <w:szCs w:val="24"/>
              </w:rPr>
            </w:pPr>
            <w:r w:rsidRPr="001075B9">
              <w:rPr>
                <w:spacing w:val="-2"/>
                <w:sz w:val="24"/>
                <w:szCs w:val="24"/>
              </w:rPr>
              <w:t xml:space="preserve">Контроль </w:t>
            </w:r>
            <w:r w:rsidRPr="001075B9">
              <w:rPr>
                <w:spacing w:val="-4"/>
                <w:sz w:val="24"/>
                <w:szCs w:val="24"/>
              </w:rPr>
              <w:t>преподавания</w:t>
            </w:r>
          </w:p>
          <w:p w:rsidR="007A20C7" w:rsidRPr="001075B9" w:rsidRDefault="007A20C7" w:rsidP="007A20C7">
            <w:pPr>
              <w:pStyle w:val="TableParagraph"/>
              <w:tabs>
                <w:tab w:val="left" w:pos="1533"/>
              </w:tabs>
              <w:ind w:left="312"/>
              <w:rPr>
                <w:sz w:val="24"/>
                <w:szCs w:val="24"/>
              </w:rPr>
            </w:pPr>
            <w:r w:rsidRPr="001075B9">
              <w:rPr>
                <w:spacing w:val="-2"/>
                <w:sz w:val="24"/>
                <w:szCs w:val="24"/>
              </w:rPr>
              <w:t>учебного</w:t>
            </w:r>
            <w:r w:rsidRPr="001075B9">
              <w:rPr>
                <w:sz w:val="24"/>
                <w:szCs w:val="24"/>
              </w:rPr>
              <w:tab/>
            </w:r>
            <w:r w:rsidRPr="001075B9">
              <w:rPr>
                <w:spacing w:val="-2"/>
                <w:sz w:val="24"/>
                <w:szCs w:val="24"/>
              </w:rPr>
              <w:t>предмета</w:t>
            </w:r>
          </w:p>
          <w:p w:rsidR="007A20C7" w:rsidRPr="001075B9" w:rsidRDefault="007A20C7" w:rsidP="007A20C7">
            <w:pPr>
              <w:pStyle w:val="TableParagraph"/>
              <w:ind w:left="312"/>
              <w:rPr>
                <w:sz w:val="24"/>
                <w:szCs w:val="24"/>
              </w:rPr>
            </w:pPr>
            <w:r w:rsidRPr="001075B9">
              <w:rPr>
                <w:sz w:val="24"/>
                <w:szCs w:val="24"/>
              </w:rPr>
              <w:t>«Труд</w:t>
            </w:r>
            <w:r w:rsidRPr="001075B9">
              <w:rPr>
                <w:spacing w:val="-10"/>
                <w:sz w:val="24"/>
                <w:szCs w:val="24"/>
              </w:rPr>
              <w:t xml:space="preserve"> </w:t>
            </w:r>
            <w:r w:rsidRPr="001075B9">
              <w:rPr>
                <w:spacing w:val="-2"/>
                <w:sz w:val="24"/>
                <w:szCs w:val="24"/>
              </w:rPr>
              <w:t>(технология)»</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518"/>
              </w:tabs>
              <w:ind w:left="314" w:right="48" w:hanging="10"/>
              <w:jc w:val="both"/>
              <w:rPr>
                <w:sz w:val="24"/>
                <w:szCs w:val="24"/>
              </w:rPr>
            </w:pPr>
            <w:r w:rsidRPr="001075B9">
              <w:rPr>
                <w:spacing w:val="-2"/>
                <w:sz w:val="24"/>
                <w:szCs w:val="24"/>
              </w:rPr>
              <w:t>Проверить</w:t>
            </w:r>
            <w:r w:rsidRPr="001075B9">
              <w:rPr>
                <w:sz w:val="24"/>
                <w:szCs w:val="24"/>
              </w:rPr>
              <w:tab/>
            </w:r>
            <w:r w:rsidRPr="001075B9">
              <w:rPr>
                <w:spacing w:val="-2"/>
                <w:sz w:val="24"/>
                <w:szCs w:val="24"/>
              </w:rPr>
              <w:t xml:space="preserve">выполнение </w:t>
            </w:r>
            <w:r w:rsidRPr="001075B9">
              <w:rPr>
                <w:sz w:val="24"/>
                <w:szCs w:val="24"/>
              </w:rPr>
              <w:t>требований ФГОС</w:t>
            </w:r>
            <w:r w:rsidRPr="001075B9">
              <w:rPr>
                <w:spacing w:val="40"/>
                <w:sz w:val="24"/>
                <w:szCs w:val="24"/>
              </w:rPr>
              <w:t xml:space="preserve"> </w:t>
            </w:r>
            <w:r w:rsidRPr="001075B9">
              <w:rPr>
                <w:sz w:val="24"/>
                <w:szCs w:val="24"/>
              </w:rPr>
              <w:t>и ФОП к реализации</w:t>
            </w:r>
            <w:r w:rsidRPr="001075B9">
              <w:rPr>
                <w:spacing w:val="40"/>
                <w:sz w:val="24"/>
                <w:szCs w:val="24"/>
              </w:rPr>
              <w:t xml:space="preserve"> </w:t>
            </w:r>
            <w:r w:rsidRPr="001075B9">
              <w:rPr>
                <w:sz w:val="24"/>
                <w:szCs w:val="24"/>
              </w:rPr>
              <w:t>учебного</w:t>
            </w:r>
            <w:r w:rsidRPr="001075B9">
              <w:rPr>
                <w:spacing w:val="40"/>
                <w:sz w:val="24"/>
                <w:szCs w:val="24"/>
              </w:rPr>
              <w:t xml:space="preserve"> </w:t>
            </w:r>
            <w:r w:rsidRPr="001075B9">
              <w:rPr>
                <w:sz w:val="24"/>
                <w:szCs w:val="24"/>
              </w:rPr>
              <w:t>предмета</w:t>
            </w:r>
          </w:p>
          <w:p w:rsidR="007A20C7" w:rsidRPr="001075B9" w:rsidRDefault="007A20C7" w:rsidP="007A20C7">
            <w:pPr>
              <w:pStyle w:val="TableParagraph"/>
              <w:ind w:left="314"/>
              <w:jc w:val="both"/>
              <w:rPr>
                <w:sz w:val="24"/>
                <w:szCs w:val="24"/>
              </w:rPr>
            </w:pPr>
            <w:r w:rsidRPr="001075B9">
              <w:rPr>
                <w:sz w:val="24"/>
                <w:szCs w:val="24"/>
              </w:rPr>
              <w:t>«Труд</w:t>
            </w:r>
            <w:r w:rsidRPr="001075B9">
              <w:rPr>
                <w:spacing w:val="-9"/>
                <w:sz w:val="24"/>
                <w:szCs w:val="24"/>
              </w:rPr>
              <w:t xml:space="preserve"> </w:t>
            </w:r>
            <w:r w:rsidRPr="001075B9">
              <w:rPr>
                <w:spacing w:val="-2"/>
                <w:sz w:val="24"/>
                <w:szCs w:val="24"/>
              </w:rPr>
              <w:t>(технология)»</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68"/>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80"/>
              </w:tabs>
              <w:ind w:left="304"/>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проверки</w:t>
            </w:r>
          </w:p>
          <w:p w:rsidR="007A20C7" w:rsidRPr="001075B9" w:rsidRDefault="007A20C7" w:rsidP="007A20C7">
            <w:pPr>
              <w:pStyle w:val="TableParagraph"/>
              <w:tabs>
                <w:tab w:val="left" w:pos="2363"/>
              </w:tabs>
              <w:ind w:left="313"/>
              <w:jc w:val="both"/>
              <w:rPr>
                <w:sz w:val="24"/>
                <w:szCs w:val="24"/>
              </w:rPr>
            </w:pPr>
            <w:r w:rsidRPr="001075B9">
              <w:rPr>
                <w:spacing w:val="-2"/>
                <w:sz w:val="24"/>
                <w:szCs w:val="24"/>
              </w:rPr>
              <w:t>отражены</w:t>
            </w:r>
            <w:r w:rsidRPr="001075B9">
              <w:rPr>
                <w:sz w:val="24"/>
                <w:szCs w:val="24"/>
              </w:rPr>
              <w:tab/>
              <w:t>в</w:t>
            </w:r>
            <w:r w:rsidRPr="001075B9">
              <w:rPr>
                <w:spacing w:val="-3"/>
                <w:sz w:val="24"/>
                <w:szCs w:val="24"/>
              </w:rPr>
              <w:t xml:space="preserve"> </w:t>
            </w:r>
            <w:r w:rsidRPr="001075B9">
              <w:rPr>
                <w:spacing w:val="-2"/>
                <w:sz w:val="24"/>
                <w:szCs w:val="24"/>
              </w:rPr>
              <w:t>справке</w:t>
            </w:r>
          </w:p>
          <w:p w:rsidR="007A20C7" w:rsidRPr="001075B9" w:rsidRDefault="007A20C7" w:rsidP="007A20C7">
            <w:pPr>
              <w:pStyle w:val="TableParagraph"/>
              <w:tabs>
                <w:tab w:val="left" w:pos="2397"/>
              </w:tabs>
              <w:ind w:left="313"/>
              <w:jc w:val="both"/>
              <w:rPr>
                <w:sz w:val="24"/>
                <w:szCs w:val="24"/>
              </w:rPr>
            </w:pPr>
            <w:r w:rsidRPr="001075B9">
              <w:rPr>
                <w:sz w:val="24"/>
                <w:szCs w:val="24"/>
              </w:rPr>
              <w:t xml:space="preserve">по </w:t>
            </w:r>
            <w:r w:rsidRPr="001075B9">
              <w:rPr>
                <w:spacing w:val="-2"/>
                <w:sz w:val="24"/>
                <w:szCs w:val="24"/>
              </w:rPr>
              <w:t>итогам</w:t>
            </w:r>
            <w:r w:rsidRPr="001075B9">
              <w:rPr>
                <w:sz w:val="24"/>
                <w:szCs w:val="24"/>
              </w:rPr>
              <w:tab/>
            </w:r>
            <w:r w:rsidRPr="001075B9">
              <w:rPr>
                <w:spacing w:val="-2"/>
                <w:sz w:val="24"/>
                <w:szCs w:val="24"/>
              </w:rPr>
              <w:t>контроля</w:t>
            </w:r>
          </w:p>
          <w:p w:rsidR="007A20C7" w:rsidRPr="001075B9" w:rsidRDefault="007A20C7" w:rsidP="007A20C7">
            <w:pPr>
              <w:pStyle w:val="TableParagraph"/>
              <w:tabs>
                <w:tab w:val="left" w:pos="2402"/>
                <w:tab w:val="left" w:pos="2728"/>
              </w:tabs>
              <w:ind w:left="313" w:right="46"/>
              <w:jc w:val="both"/>
              <w:rPr>
                <w:sz w:val="24"/>
                <w:szCs w:val="24"/>
              </w:rPr>
            </w:pPr>
            <w:r w:rsidRPr="001075B9">
              <w:rPr>
                <w:spacing w:val="-2"/>
                <w:sz w:val="24"/>
                <w:szCs w:val="24"/>
              </w:rPr>
              <w:t>преподавания</w:t>
            </w:r>
            <w:r w:rsidRPr="001075B9">
              <w:rPr>
                <w:sz w:val="24"/>
                <w:szCs w:val="24"/>
              </w:rPr>
              <w:tab/>
            </w:r>
            <w:r w:rsidRPr="001075B9">
              <w:rPr>
                <w:spacing w:val="-2"/>
                <w:sz w:val="24"/>
                <w:szCs w:val="24"/>
              </w:rPr>
              <w:t>учебного предмета</w:t>
            </w:r>
            <w:r w:rsidRPr="001075B9">
              <w:rPr>
                <w:sz w:val="24"/>
                <w:szCs w:val="24"/>
              </w:rPr>
              <w:tab/>
            </w:r>
            <w:r w:rsidRPr="001075B9">
              <w:rPr>
                <w:sz w:val="24"/>
                <w:szCs w:val="24"/>
              </w:rPr>
              <w:tab/>
            </w:r>
            <w:r w:rsidRPr="001075B9">
              <w:rPr>
                <w:spacing w:val="-6"/>
                <w:sz w:val="24"/>
                <w:szCs w:val="24"/>
              </w:rPr>
              <w:t xml:space="preserve">«Труд </w:t>
            </w:r>
            <w:r w:rsidRPr="001075B9">
              <w:rPr>
                <w:spacing w:val="-2"/>
                <w:sz w:val="24"/>
                <w:szCs w:val="24"/>
              </w:rPr>
              <w:t>(технология)»</w:t>
            </w:r>
          </w:p>
        </w:tc>
      </w:tr>
      <w:tr w:rsidR="007A20C7" w:rsidRPr="001075B9" w:rsidTr="007A20C7">
        <w:trPr>
          <w:trHeight w:val="1089"/>
        </w:trPr>
        <w:tc>
          <w:tcPr>
            <w:tcW w:w="2549" w:type="dxa"/>
          </w:tcPr>
          <w:p w:rsidR="007A20C7" w:rsidRPr="001075B9" w:rsidRDefault="007A20C7" w:rsidP="007A20C7">
            <w:pPr>
              <w:pStyle w:val="TableParagraph"/>
              <w:tabs>
                <w:tab w:val="left" w:pos="1744"/>
              </w:tabs>
              <w:ind w:left="312" w:right="64" w:hanging="12"/>
              <w:rPr>
                <w:sz w:val="24"/>
                <w:szCs w:val="24"/>
              </w:rPr>
            </w:pPr>
            <w:r w:rsidRPr="001075B9">
              <w:rPr>
                <w:spacing w:val="-2"/>
                <w:sz w:val="24"/>
                <w:szCs w:val="24"/>
              </w:rPr>
              <w:t>Проверка</w:t>
            </w:r>
            <w:r w:rsidRPr="001075B9">
              <w:rPr>
                <w:sz w:val="24"/>
                <w:szCs w:val="24"/>
              </w:rPr>
              <w:tab/>
            </w:r>
            <w:r w:rsidRPr="001075B9">
              <w:rPr>
                <w:spacing w:val="-4"/>
                <w:sz w:val="24"/>
                <w:szCs w:val="24"/>
              </w:rPr>
              <w:t xml:space="preserve">работы </w:t>
            </w:r>
            <w:r w:rsidRPr="001075B9">
              <w:rPr>
                <w:sz w:val="24"/>
                <w:szCs w:val="24"/>
              </w:rPr>
              <w:t>по предпрофильной</w:t>
            </w:r>
          </w:p>
        </w:tc>
        <w:tc>
          <w:tcPr>
            <w:tcW w:w="3831" w:type="dxa"/>
          </w:tcPr>
          <w:p w:rsidR="007A20C7" w:rsidRPr="001075B9" w:rsidRDefault="007A20C7" w:rsidP="007A20C7">
            <w:pPr>
              <w:pStyle w:val="TableParagraph"/>
              <w:ind w:left="314" w:right="49" w:hanging="10"/>
              <w:jc w:val="both"/>
              <w:rPr>
                <w:sz w:val="24"/>
                <w:szCs w:val="24"/>
              </w:rPr>
            </w:pPr>
            <w:r w:rsidRPr="001075B9">
              <w:rPr>
                <w:sz w:val="24"/>
                <w:szCs w:val="24"/>
              </w:rPr>
              <w:t>Проконтролировать</w:t>
            </w:r>
            <w:r w:rsidRPr="001075B9">
              <w:rPr>
                <w:spacing w:val="-15"/>
                <w:sz w:val="24"/>
                <w:szCs w:val="24"/>
              </w:rPr>
              <w:t xml:space="preserve"> </w:t>
            </w:r>
            <w:r w:rsidRPr="001075B9">
              <w:rPr>
                <w:sz w:val="24"/>
                <w:szCs w:val="24"/>
              </w:rPr>
              <w:t>организацию предпрофильной подготовки учеников 9-х классов</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right="128"/>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044"/>
              </w:tabs>
              <w:ind w:left="313" w:right="46" w:hanging="10"/>
              <w:jc w:val="both"/>
              <w:rPr>
                <w:sz w:val="24"/>
                <w:szCs w:val="24"/>
              </w:rPr>
            </w:pPr>
            <w:r w:rsidRPr="001075B9">
              <w:rPr>
                <w:spacing w:val="-2"/>
                <w:sz w:val="24"/>
                <w:szCs w:val="24"/>
              </w:rPr>
              <w:t>Проверка</w:t>
            </w:r>
            <w:r w:rsidRPr="001075B9">
              <w:rPr>
                <w:sz w:val="24"/>
                <w:szCs w:val="24"/>
              </w:rPr>
              <w:tab/>
            </w:r>
            <w:r w:rsidRPr="001075B9">
              <w:rPr>
                <w:spacing w:val="-2"/>
                <w:sz w:val="24"/>
                <w:szCs w:val="24"/>
              </w:rPr>
              <w:t xml:space="preserve">организации </w:t>
            </w:r>
            <w:r w:rsidRPr="001075B9">
              <w:rPr>
                <w:sz w:val="24"/>
                <w:szCs w:val="24"/>
              </w:rPr>
              <w:t>предпрофильной подготовки учеников</w:t>
            </w:r>
            <w:r w:rsidRPr="001075B9">
              <w:rPr>
                <w:spacing w:val="66"/>
                <w:w w:val="150"/>
                <w:sz w:val="24"/>
                <w:szCs w:val="24"/>
              </w:rPr>
              <w:t xml:space="preserve">   </w:t>
            </w:r>
            <w:r w:rsidRPr="001075B9">
              <w:rPr>
                <w:sz w:val="24"/>
                <w:szCs w:val="24"/>
              </w:rPr>
              <w:t>9-х</w:t>
            </w:r>
            <w:r w:rsidRPr="001075B9">
              <w:rPr>
                <w:spacing w:val="69"/>
                <w:w w:val="150"/>
                <w:sz w:val="24"/>
                <w:szCs w:val="24"/>
              </w:rPr>
              <w:t xml:space="preserve">   </w:t>
            </w:r>
            <w:r w:rsidRPr="001075B9">
              <w:rPr>
                <w:spacing w:val="-2"/>
                <w:sz w:val="24"/>
                <w:szCs w:val="24"/>
              </w:rPr>
              <w:t>классов</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088"/>
        </w:trPr>
        <w:tc>
          <w:tcPr>
            <w:tcW w:w="2549" w:type="dxa"/>
          </w:tcPr>
          <w:p w:rsidR="007A20C7" w:rsidRPr="001075B9" w:rsidRDefault="007A20C7" w:rsidP="007A20C7">
            <w:pPr>
              <w:pStyle w:val="TableParagraph"/>
              <w:ind w:left="312" w:right="70"/>
              <w:rPr>
                <w:sz w:val="24"/>
                <w:szCs w:val="24"/>
              </w:rPr>
            </w:pPr>
            <w:r w:rsidRPr="001075B9">
              <w:rPr>
                <w:spacing w:val="-2"/>
                <w:sz w:val="24"/>
                <w:szCs w:val="24"/>
              </w:rPr>
              <w:t>подготовке</w:t>
            </w:r>
            <w:r w:rsidRPr="001075B9">
              <w:rPr>
                <w:spacing w:val="-13"/>
                <w:sz w:val="24"/>
                <w:szCs w:val="24"/>
              </w:rPr>
              <w:t xml:space="preserve"> </w:t>
            </w:r>
            <w:r w:rsidRPr="001075B9">
              <w:rPr>
                <w:spacing w:val="-2"/>
                <w:sz w:val="24"/>
                <w:szCs w:val="24"/>
              </w:rPr>
              <w:t xml:space="preserve">учеников </w:t>
            </w:r>
            <w:r w:rsidRPr="001075B9">
              <w:rPr>
                <w:sz w:val="24"/>
                <w:szCs w:val="24"/>
              </w:rPr>
              <w:t>9-х классов</w:t>
            </w: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397"/>
              </w:tabs>
              <w:ind w:left="313" w:right="42"/>
              <w:jc w:val="both"/>
              <w:rPr>
                <w:sz w:val="24"/>
                <w:szCs w:val="24"/>
              </w:rPr>
            </w:pPr>
            <w:r w:rsidRPr="001075B9">
              <w:rPr>
                <w:sz w:val="24"/>
                <w:szCs w:val="24"/>
              </w:rPr>
              <w:t>отражена в справке по</w:t>
            </w:r>
            <w:r w:rsidRPr="001075B9">
              <w:rPr>
                <w:spacing w:val="40"/>
                <w:sz w:val="24"/>
                <w:szCs w:val="24"/>
              </w:rPr>
              <w:t xml:space="preserve"> </w:t>
            </w:r>
            <w:r w:rsidRPr="001075B9">
              <w:rPr>
                <w:spacing w:val="-2"/>
                <w:sz w:val="24"/>
                <w:szCs w:val="24"/>
              </w:rPr>
              <w:t>итогам</w:t>
            </w:r>
            <w:r w:rsidRPr="001075B9">
              <w:rPr>
                <w:sz w:val="24"/>
                <w:szCs w:val="24"/>
              </w:rPr>
              <w:tab/>
            </w:r>
            <w:r w:rsidRPr="001075B9">
              <w:rPr>
                <w:spacing w:val="-2"/>
                <w:sz w:val="24"/>
                <w:szCs w:val="24"/>
              </w:rPr>
              <w:t xml:space="preserve">контроля </w:t>
            </w:r>
            <w:r w:rsidRPr="001075B9">
              <w:rPr>
                <w:sz w:val="24"/>
                <w:szCs w:val="24"/>
              </w:rPr>
              <w:t>предпрофильного обучения</w:t>
            </w:r>
          </w:p>
        </w:tc>
      </w:tr>
      <w:tr w:rsidR="007A20C7" w:rsidRPr="001075B9" w:rsidTr="007A20C7">
        <w:trPr>
          <w:trHeight w:val="1399"/>
        </w:trPr>
        <w:tc>
          <w:tcPr>
            <w:tcW w:w="2549" w:type="dxa"/>
          </w:tcPr>
          <w:p w:rsidR="007A20C7" w:rsidRPr="001075B9" w:rsidRDefault="007A20C7" w:rsidP="007A20C7">
            <w:pPr>
              <w:pStyle w:val="TableParagraph"/>
              <w:ind w:left="300"/>
              <w:rPr>
                <w:sz w:val="24"/>
                <w:szCs w:val="24"/>
              </w:rPr>
            </w:pPr>
            <w:r w:rsidRPr="001075B9">
              <w:rPr>
                <w:spacing w:val="-2"/>
                <w:sz w:val="24"/>
                <w:szCs w:val="24"/>
              </w:rPr>
              <w:t>Проверка</w:t>
            </w:r>
          </w:p>
          <w:p w:rsidR="007A20C7" w:rsidRPr="001075B9" w:rsidRDefault="007A20C7" w:rsidP="007A20C7">
            <w:pPr>
              <w:pStyle w:val="TableParagraph"/>
              <w:ind w:left="312" w:right="57"/>
              <w:rPr>
                <w:sz w:val="24"/>
                <w:szCs w:val="24"/>
              </w:rPr>
            </w:pPr>
            <w:r w:rsidRPr="001075B9">
              <w:rPr>
                <w:sz w:val="24"/>
                <w:szCs w:val="24"/>
              </w:rPr>
              <w:t>реализации</w:t>
            </w:r>
            <w:r w:rsidRPr="001075B9">
              <w:rPr>
                <w:spacing w:val="3"/>
                <w:sz w:val="24"/>
                <w:szCs w:val="24"/>
              </w:rPr>
              <w:t xml:space="preserve"> </w:t>
            </w:r>
            <w:r w:rsidRPr="001075B9">
              <w:rPr>
                <w:sz w:val="24"/>
                <w:szCs w:val="24"/>
              </w:rPr>
              <w:t xml:space="preserve">системы </w:t>
            </w:r>
            <w:r w:rsidRPr="001075B9">
              <w:rPr>
                <w:spacing w:val="-2"/>
                <w:sz w:val="24"/>
                <w:szCs w:val="24"/>
              </w:rPr>
              <w:t>оценивания</w:t>
            </w:r>
          </w:p>
        </w:tc>
        <w:tc>
          <w:tcPr>
            <w:tcW w:w="3831" w:type="dxa"/>
          </w:tcPr>
          <w:p w:rsidR="007A20C7" w:rsidRPr="001075B9" w:rsidRDefault="007A20C7" w:rsidP="007A20C7">
            <w:pPr>
              <w:pStyle w:val="TableParagraph"/>
              <w:tabs>
                <w:tab w:val="left" w:pos="2606"/>
              </w:tabs>
              <w:ind w:left="314" w:right="49" w:hanging="10"/>
              <w:jc w:val="both"/>
              <w:rPr>
                <w:sz w:val="24"/>
                <w:szCs w:val="24"/>
              </w:rPr>
            </w:pPr>
            <w:r w:rsidRPr="001075B9">
              <w:rPr>
                <w:sz w:val="24"/>
                <w:szCs w:val="24"/>
              </w:rPr>
              <w:t>Проконтролировать,</w:t>
            </w:r>
            <w:r w:rsidRPr="001075B9">
              <w:rPr>
                <w:spacing w:val="-15"/>
                <w:sz w:val="24"/>
                <w:szCs w:val="24"/>
              </w:rPr>
              <w:t xml:space="preserve"> </w:t>
            </w:r>
            <w:r w:rsidRPr="001075B9">
              <w:rPr>
                <w:sz w:val="24"/>
                <w:szCs w:val="24"/>
              </w:rPr>
              <w:t>как</w:t>
            </w:r>
            <w:r w:rsidRPr="001075B9">
              <w:rPr>
                <w:spacing w:val="-15"/>
                <w:sz w:val="24"/>
                <w:szCs w:val="24"/>
              </w:rPr>
              <w:t xml:space="preserve"> </w:t>
            </w:r>
            <w:r w:rsidRPr="001075B9">
              <w:rPr>
                <w:sz w:val="24"/>
                <w:szCs w:val="24"/>
              </w:rPr>
              <w:t xml:space="preserve">педагоги </w:t>
            </w:r>
            <w:r w:rsidRPr="001075B9">
              <w:rPr>
                <w:spacing w:val="-2"/>
                <w:sz w:val="24"/>
                <w:szCs w:val="24"/>
              </w:rPr>
              <w:t>организуют</w:t>
            </w:r>
            <w:r w:rsidRPr="001075B9">
              <w:rPr>
                <w:sz w:val="24"/>
                <w:szCs w:val="24"/>
              </w:rPr>
              <w:tab/>
            </w:r>
            <w:r w:rsidRPr="001075B9">
              <w:rPr>
                <w:spacing w:val="-2"/>
                <w:sz w:val="24"/>
                <w:szCs w:val="24"/>
              </w:rPr>
              <w:t>оценочную деятельность.</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80"/>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 контроля качества системы оценивания</w:t>
            </w:r>
          </w:p>
        </w:tc>
      </w:tr>
      <w:tr w:rsidR="007A20C7" w:rsidRPr="001075B9" w:rsidTr="007A20C7">
        <w:trPr>
          <w:trHeight w:val="1706"/>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431" w:hanging="12"/>
              <w:rPr>
                <w:sz w:val="24"/>
                <w:szCs w:val="24"/>
              </w:rPr>
            </w:pPr>
            <w:r w:rsidRPr="001075B9">
              <w:rPr>
                <w:spacing w:val="-2"/>
                <w:sz w:val="24"/>
                <w:szCs w:val="24"/>
              </w:rPr>
              <w:t xml:space="preserve">Проверка </w:t>
            </w:r>
            <w:r w:rsidRPr="001075B9">
              <w:rPr>
                <w:spacing w:val="-4"/>
                <w:sz w:val="24"/>
                <w:szCs w:val="24"/>
              </w:rPr>
              <w:t>организации</w:t>
            </w:r>
          </w:p>
          <w:p w:rsidR="007A20C7" w:rsidRPr="001075B9" w:rsidRDefault="007A20C7" w:rsidP="007A20C7">
            <w:pPr>
              <w:pStyle w:val="TableParagraph"/>
              <w:ind w:left="312"/>
              <w:rPr>
                <w:sz w:val="24"/>
                <w:szCs w:val="24"/>
              </w:rPr>
            </w:pPr>
            <w:r w:rsidRPr="001075B9">
              <w:rPr>
                <w:spacing w:val="-2"/>
                <w:sz w:val="24"/>
                <w:szCs w:val="24"/>
              </w:rPr>
              <w:t>обучения</w:t>
            </w:r>
            <w:r w:rsidRPr="001075B9">
              <w:rPr>
                <w:spacing w:val="-5"/>
                <w:sz w:val="24"/>
                <w:szCs w:val="24"/>
              </w:rPr>
              <w:t xml:space="preserve"> </w:t>
            </w:r>
            <w:r w:rsidRPr="001075B9">
              <w:rPr>
                <w:spacing w:val="-2"/>
                <w:sz w:val="24"/>
                <w:szCs w:val="24"/>
              </w:rPr>
              <w:t>на</w:t>
            </w:r>
            <w:r w:rsidRPr="001075B9">
              <w:rPr>
                <w:spacing w:val="-7"/>
                <w:sz w:val="24"/>
                <w:szCs w:val="24"/>
              </w:rPr>
              <w:t xml:space="preserve"> </w:t>
            </w:r>
            <w:r w:rsidRPr="001075B9">
              <w:rPr>
                <w:spacing w:val="-4"/>
                <w:sz w:val="24"/>
                <w:szCs w:val="24"/>
              </w:rPr>
              <w:t>дому</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3418"/>
              </w:tabs>
              <w:ind w:left="314" w:right="65" w:hanging="10"/>
              <w:rPr>
                <w:sz w:val="24"/>
                <w:szCs w:val="24"/>
              </w:rPr>
            </w:pPr>
            <w:r w:rsidRPr="001075B9">
              <w:rPr>
                <w:spacing w:val="-2"/>
                <w:sz w:val="24"/>
                <w:szCs w:val="24"/>
              </w:rPr>
              <w:t>Проконтролировать,</w:t>
            </w:r>
            <w:r w:rsidRPr="001075B9">
              <w:rPr>
                <w:sz w:val="24"/>
                <w:szCs w:val="24"/>
              </w:rPr>
              <w:tab/>
            </w:r>
            <w:r w:rsidRPr="001075B9">
              <w:rPr>
                <w:spacing w:val="-6"/>
                <w:sz w:val="24"/>
                <w:szCs w:val="24"/>
              </w:rPr>
              <w:t xml:space="preserve">как </w:t>
            </w:r>
            <w:r w:rsidRPr="001075B9">
              <w:rPr>
                <w:sz w:val="24"/>
                <w:szCs w:val="24"/>
              </w:rPr>
              <w:t>организовали обучение на дому</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80"/>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pacing w:val="-44"/>
                <w:sz w:val="24"/>
                <w:szCs w:val="24"/>
              </w:rPr>
              <w:t xml:space="preserve"> </w:t>
            </w:r>
            <w:r w:rsidRPr="001075B9">
              <w:rPr>
                <w:spacing w:val="-2"/>
                <w:sz w:val="24"/>
                <w:szCs w:val="24"/>
              </w:rPr>
              <w:t>контроля</w:t>
            </w:r>
          </w:p>
          <w:p w:rsidR="007A20C7" w:rsidRPr="001075B9" w:rsidRDefault="007A20C7" w:rsidP="007A20C7">
            <w:pPr>
              <w:pStyle w:val="TableParagraph"/>
              <w:tabs>
                <w:tab w:val="left" w:pos="2380"/>
              </w:tabs>
              <w:ind w:left="313" w:right="61"/>
              <w:jc w:val="both"/>
              <w:rPr>
                <w:sz w:val="24"/>
                <w:szCs w:val="24"/>
              </w:rPr>
            </w:pPr>
            <w:r w:rsidRPr="001075B9">
              <w:rPr>
                <w:spacing w:val="-2"/>
                <w:sz w:val="24"/>
                <w:szCs w:val="24"/>
              </w:rPr>
              <w:t>организации</w:t>
            </w:r>
            <w:r w:rsidRPr="001075B9">
              <w:rPr>
                <w:sz w:val="24"/>
                <w:szCs w:val="24"/>
              </w:rPr>
              <w:tab/>
            </w:r>
            <w:r w:rsidRPr="001075B9">
              <w:rPr>
                <w:spacing w:val="-4"/>
                <w:sz w:val="24"/>
                <w:szCs w:val="24"/>
              </w:rPr>
              <w:t xml:space="preserve">обучения </w:t>
            </w:r>
            <w:r w:rsidRPr="001075B9">
              <w:rPr>
                <w:sz w:val="24"/>
                <w:szCs w:val="24"/>
              </w:rPr>
              <w:t>на дому</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2"/>
                <w:sz w:val="24"/>
                <w:szCs w:val="24"/>
              </w:rPr>
              <w:t xml:space="preserve"> </w:t>
            </w:r>
            <w:r w:rsidRPr="001075B9">
              <w:rPr>
                <w:b/>
                <w:sz w:val="24"/>
                <w:szCs w:val="24"/>
              </w:rPr>
              <w:t>условий</w:t>
            </w:r>
            <w:r w:rsidRPr="001075B9">
              <w:rPr>
                <w:b/>
                <w:spacing w:val="-9"/>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10"/>
                <w:sz w:val="24"/>
                <w:szCs w:val="24"/>
              </w:rPr>
              <w:t xml:space="preserve"> </w:t>
            </w:r>
            <w:r w:rsidRPr="001075B9">
              <w:rPr>
                <w:b/>
                <w:sz w:val="24"/>
                <w:szCs w:val="24"/>
              </w:rPr>
              <w:t>уровней</w:t>
            </w:r>
            <w:r w:rsidRPr="001075B9">
              <w:rPr>
                <w:b/>
                <w:spacing w:val="-8"/>
                <w:sz w:val="24"/>
                <w:szCs w:val="24"/>
              </w:rPr>
              <w:t xml:space="preserve"> </w:t>
            </w:r>
            <w:r w:rsidRPr="001075B9">
              <w:rPr>
                <w:b/>
                <w:spacing w:val="-2"/>
                <w:sz w:val="24"/>
                <w:szCs w:val="24"/>
              </w:rPr>
              <w:t>образования</w:t>
            </w:r>
          </w:p>
        </w:tc>
      </w:tr>
      <w:tr w:rsidR="007A20C7" w:rsidRPr="001075B9" w:rsidTr="007A20C7">
        <w:trPr>
          <w:trHeight w:val="3254"/>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45" w:hanging="12"/>
              <w:jc w:val="both"/>
              <w:rPr>
                <w:sz w:val="24"/>
                <w:szCs w:val="24"/>
              </w:rPr>
            </w:pPr>
            <w:r w:rsidRPr="001075B9">
              <w:rPr>
                <w:sz w:val="24"/>
                <w:szCs w:val="24"/>
              </w:rPr>
              <w:t xml:space="preserve">Проверка состояния </w:t>
            </w:r>
            <w:r w:rsidRPr="001075B9">
              <w:rPr>
                <w:spacing w:val="-2"/>
                <w:sz w:val="24"/>
                <w:szCs w:val="24"/>
              </w:rPr>
              <w:t>помещений,</w:t>
            </w:r>
            <w:r w:rsidRPr="001075B9">
              <w:rPr>
                <w:spacing w:val="-12"/>
                <w:sz w:val="24"/>
                <w:szCs w:val="24"/>
              </w:rPr>
              <w:t xml:space="preserve"> </w:t>
            </w:r>
            <w:r w:rsidRPr="001075B9">
              <w:rPr>
                <w:spacing w:val="-2"/>
                <w:sz w:val="24"/>
                <w:szCs w:val="24"/>
              </w:rPr>
              <w:t>учебных кабинетов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690"/>
                <w:tab w:val="left" w:pos="2978"/>
              </w:tabs>
              <w:ind w:left="314" w:right="41" w:hanging="10"/>
              <w:jc w:val="both"/>
              <w:rPr>
                <w:sz w:val="24"/>
                <w:szCs w:val="24"/>
              </w:rPr>
            </w:pPr>
            <w:r w:rsidRPr="001075B9">
              <w:rPr>
                <w:sz w:val="24"/>
                <w:szCs w:val="24"/>
              </w:rPr>
              <w:t xml:space="preserve">Проверить готовность учебных кабинетов к началу второго </w:t>
            </w:r>
            <w:r w:rsidRPr="001075B9">
              <w:rPr>
                <w:spacing w:val="-2"/>
                <w:sz w:val="24"/>
                <w:szCs w:val="24"/>
              </w:rPr>
              <w:t>учебного</w:t>
            </w:r>
            <w:r w:rsidRPr="001075B9">
              <w:rPr>
                <w:sz w:val="24"/>
                <w:szCs w:val="24"/>
              </w:rPr>
              <w:tab/>
            </w:r>
            <w:r w:rsidRPr="001075B9">
              <w:rPr>
                <w:spacing w:val="-2"/>
                <w:sz w:val="24"/>
                <w:szCs w:val="24"/>
              </w:rPr>
              <w:t xml:space="preserve">полугодия </w:t>
            </w:r>
            <w:r w:rsidRPr="001075B9">
              <w:rPr>
                <w:sz w:val="24"/>
                <w:szCs w:val="24"/>
              </w:rPr>
              <w:t>и соблюдение</w:t>
            </w:r>
            <w:r w:rsidRPr="001075B9">
              <w:rPr>
                <w:sz w:val="24"/>
                <w:szCs w:val="24"/>
              </w:rPr>
              <w:tab/>
            </w:r>
            <w:r w:rsidRPr="001075B9">
              <w:rPr>
                <w:sz w:val="24"/>
                <w:szCs w:val="24"/>
              </w:rPr>
              <w:tab/>
            </w:r>
            <w:r w:rsidRPr="001075B9">
              <w:rPr>
                <w:spacing w:val="-2"/>
                <w:sz w:val="24"/>
                <w:szCs w:val="24"/>
              </w:rPr>
              <w:t xml:space="preserve">режима </w:t>
            </w:r>
            <w:r w:rsidRPr="001075B9">
              <w:rPr>
                <w:sz w:val="24"/>
                <w:szCs w:val="24"/>
              </w:rPr>
              <w:t>образовательной деятельности в соответствии с санитарно- гигиеническими нормами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3"/>
              <w:rPr>
                <w:sz w:val="24"/>
                <w:szCs w:val="24"/>
              </w:rPr>
            </w:pPr>
            <w:r w:rsidRPr="001075B9">
              <w:rPr>
                <w:spacing w:val="-2"/>
                <w:sz w:val="24"/>
                <w:szCs w:val="24"/>
              </w:rPr>
              <w:t>Директор,</w:t>
            </w:r>
          </w:p>
          <w:p w:rsidR="007A20C7" w:rsidRPr="001075B9" w:rsidRDefault="007A20C7" w:rsidP="007A20C7">
            <w:pPr>
              <w:pStyle w:val="TableParagraph"/>
              <w:ind w:left="315"/>
              <w:rPr>
                <w:sz w:val="24"/>
                <w:szCs w:val="24"/>
              </w:rPr>
            </w:pPr>
            <w:r w:rsidRPr="001075B9">
              <w:rPr>
                <w:spacing w:val="-2"/>
                <w:sz w:val="24"/>
                <w:szCs w:val="24"/>
              </w:rPr>
              <w:t>замдиректора</w:t>
            </w:r>
            <w:r w:rsidRPr="001075B9">
              <w:rPr>
                <w:spacing w:val="-14"/>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 xml:space="preserve">АХР, </w:t>
            </w:r>
            <w:r w:rsidRPr="001075B9">
              <w:rPr>
                <w:sz w:val="24"/>
                <w:szCs w:val="24"/>
              </w:rPr>
              <w:t>замдиректора</w:t>
            </w:r>
            <w:r w:rsidRPr="001075B9">
              <w:rPr>
                <w:spacing w:val="-2"/>
                <w:sz w:val="24"/>
                <w:szCs w:val="24"/>
              </w:rPr>
              <w:t xml:space="preserve"> </w:t>
            </w:r>
            <w:r w:rsidRPr="001075B9">
              <w:rPr>
                <w:sz w:val="24"/>
                <w:szCs w:val="24"/>
              </w:rPr>
              <w:t>по</w:t>
            </w:r>
            <w:r w:rsidRPr="001075B9">
              <w:rPr>
                <w:spacing w:val="-1"/>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066"/>
                <w:tab w:val="left" w:pos="2383"/>
              </w:tabs>
              <w:ind w:left="313" w:right="42" w:hanging="10"/>
              <w:jc w:val="both"/>
              <w:rPr>
                <w:sz w:val="24"/>
                <w:szCs w:val="24"/>
              </w:rPr>
            </w:pPr>
            <w:r w:rsidRPr="001075B9">
              <w:rPr>
                <w:spacing w:val="-2"/>
                <w:sz w:val="24"/>
                <w:szCs w:val="24"/>
              </w:rPr>
              <w:t>Проверка</w:t>
            </w:r>
            <w:r w:rsidRPr="001075B9">
              <w:rPr>
                <w:sz w:val="24"/>
                <w:szCs w:val="24"/>
              </w:rPr>
              <w:tab/>
            </w:r>
            <w:r w:rsidRPr="001075B9">
              <w:rPr>
                <w:spacing w:val="-2"/>
                <w:sz w:val="24"/>
                <w:szCs w:val="24"/>
              </w:rPr>
              <w:t xml:space="preserve">санитарного </w:t>
            </w:r>
            <w:r w:rsidRPr="001075B9">
              <w:rPr>
                <w:sz w:val="24"/>
                <w:szCs w:val="24"/>
              </w:rPr>
              <w:t>состояния</w:t>
            </w:r>
            <w:r w:rsidRPr="001075B9">
              <w:rPr>
                <w:spacing w:val="-15"/>
                <w:sz w:val="24"/>
                <w:szCs w:val="24"/>
              </w:rPr>
              <w:t xml:space="preserve"> </w:t>
            </w:r>
            <w:r w:rsidRPr="001075B9">
              <w:rPr>
                <w:sz w:val="24"/>
                <w:szCs w:val="24"/>
              </w:rPr>
              <w:t>помещений</w:t>
            </w:r>
            <w:r w:rsidRPr="001075B9">
              <w:rPr>
                <w:spacing w:val="-15"/>
                <w:sz w:val="24"/>
                <w:szCs w:val="24"/>
              </w:rPr>
              <w:t xml:space="preserve"> </w:t>
            </w:r>
            <w:r w:rsidRPr="001075B9">
              <w:rPr>
                <w:sz w:val="24"/>
                <w:szCs w:val="24"/>
              </w:rPr>
              <w:t>школы отражена в справке по</w:t>
            </w:r>
            <w:r w:rsidRPr="001075B9">
              <w:rPr>
                <w:spacing w:val="40"/>
                <w:sz w:val="24"/>
                <w:szCs w:val="24"/>
              </w:rPr>
              <w:t xml:space="preserve"> </w:t>
            </w:r>
            <w:r w:rsidRPr="001075B9">
              <w:rPr>
                <w:spacing w:val="-2"/>
                <w:sz w:val="24"/>
                <w:szCs w:val="24"/>
              </w:rPr>
              <w:t>итогам</w:t>
            </w:r>
            <w:r w:rsidRPr="001075B9">
              <w:rPr>
                <w:sz w:val="24"/>
                <w:szCs w:val="24"/>
              </w:rPr>
              <w:tab/>
            </w:r>
            <w:r w:rsidRPr="001075B9">
              <w:rPr>
                <w:sz w:val="24"/>
                <w:szCs w:val="24"/>
              </w:rPr>
              <w:tab/>
            </w:r>
            <w:r w:rsidRPr="001075B9">
              <w:rPr>
                <w:spacing w:val="-2"/>
                <w:sz w:val="24"/>
                <w:szCs w:val="24"/>
              </w:rPr>
              <w:t>проверки</w:t>
            </w:r>
          </w:p>
          <w:p w:rsidR="007A20C7" w:rsidRPr="001075B9" w:rsidRDefault="007A20C7" w:rsidP="007A20C7">
            <w:pPr>
              <w:pStyle w:val="TableParagraph"/>
              <w:tabs>
                <w:tab w:val="left" w:pos="2282"/>
                <w:tab w:val="left" w:pos="2459"/>
              </w:tabs>
              <w:ind w:left="313" w:right="43"/>
              <w:jc w:val="both"/>
              <w:rPr>
                <w:sz w:val="24"/>
                <w:szCs w:val="24"/>
              </w:rPr>
            </w:pPr>
            <w:r w:rsidRPr="001075B9">
              <w:rPr>
                <w:spacing w:val="-2"/>
                <w:sz w:val="24"/>
                <w:szCs w:val="24"/>
              </w:rPr>
              <w:t>состояния</w:t>
            </w:r>
            <w:r w:rsidRPr="001075B9">
              <w:rPr>
                <w:sz w:val="24"/>
                <w:szCs w:val="24"/>
              </w:rPr>
              <w:tab/>
            </w:r>
            <w:r w:rsidRPr="001075B9">
              <w:rPr>
                <w:sz w:val="24"/>
                <w:szCs w:val="24"/>
              </w:rPr>
              <w:tab/>
            </w:r>
            <w:r w:rsidRPr="001075B9">
              <w:rPr>
                <w:spacing w:val="-2"/>
                <w:sz w:val="24"/>
                <w:szCs w:val="24"/>
              </w:rPr>
              <w:t xml:space="preserve">учебных </w:t>
            </w:r>
            <w:r w:rsidRPr="001075B9">
              <w:rPr>
                <w:sz w:val="24"/>
                <w:szCs w:val="24"/>
              </w:rPr>
              <w:t xml:space="preserve">кабинетов и спортзала и справке по итогам контроля соблюдения санитарных </w:t>
            </w:r>
            <w:r w:rsidRPr="001075B9">
              <w:rPr>
                <w:spacing w:val="-2"/>
                <w:sz w:val="24"/>
                <w:szCs w:val="24"/>
              </w:rPr>
              <w:t>требований</w:t>
            </w:r>
            <w:r w:rsidRPr="001075B9">
              <w:rPr>
                <w:sz w:val="24"/>
                <w:szCs w:val="24"/>
              </w:rPr>
              <w:tab/>
              <w:t>в</w:t>
            </w:r>
            <w:r w:rsidRPr="001075B9">
              <w:rPr>
                <w:spacing w:val="-15"/>
                <w:sz w:val="24"/>
                <w:szCs w:val="24"/>
              </w:rPr>
              <w:t xml:space="preserve"> </w:t>
            </w:r>
            <w:r w:rsidRPr="001075B9">
              <w:rPr>
                <w:sz w:val="24"/>
                <w:szCs w:val="24"/>
              </w:rPr>
              <w:t xml:space="preserve">учебных </w:t>
            </w:r>
            <w:r w:rsidRPr="001075B9">
              <w:rPr>
                <w:spacing w:val="-2"/>
                <w:sz w:val="24"/>
                <w:szCs w:val="24"/>
              </w:rPr>
              <w:t>кабинетах</w:t>
            </w:r>
          </w:p>
        </w:tc>
      </w:tr>
      <w:tr w:rsidR="007A20C7" w:rsidRPr="001075B9" w:rsidTr="007A20C7">
        <w:trPr>
          <w:trHeight w:val="1089"/>
        </w:trPr>
        <w:tc>
          <w:tcPr>
            <w:tcW w:w="2549" w:type="dxa"/>
          </w:tcPr>
          <w:p w:rsidR="007A20C7" w:rsidRPr="001075B9" w:rsidRDefault="007A20C7" w:rsidP="007A20C7">
            <w:pPr>
              <w:pStyle w:val="TableParagraph"/>
              <w:ind w:left="312" w:right="157" w:hanging="12"/>
              <w:rPr>
                <w:sz w:val="24"/>
                <w:szCs w:val="24"/>
              </w:rPr>
            </w:pPr>
            <w:r w:rsidRPr="001075B9">
              <w:rPr>
                <w:spacing w:val="-2"/>
                <w:sz w:val="24"/>
                <w:szCs w:val="24"/>
              </w:rPr>
              <w:t xml:space="preserve">Проверка обеспечения </w:t>
            </w:r>
            <w:r w:rsidRPr="001075B9">
              <w:rPr>
                <w:spacing w:val="-4"/>
                <w:sz w:val="24"/>
                <w:szCs w:val="24"/>
              </w:rPr>
              <w:t>специальных</w:t>
            </w:r>
          </w:p>
        </w:tc>
        <w:tc>
          <w:tcPr>
            <w:tcW w:w="3831" w:type="dxa"/>
          </w:tcPr>
          <w:p w:rsidR="007A20C7" w:rsidRPr="001075B9" w:rsidRDefault="007A20C7" w:rsidP="007A20C7">
            <w:pPr>
              <w:pStyle w:val="TableParagraph"/>
              <w:tabs>
                <w:tab w:val="left" w:pos="2227"/>
                <w:tab w:val="left" w:pos="2419"/>
              </w:tabs>
              <w:ind w:left="314" w:right="53" w:hanging="10"/>
              <w:jc w:val="both"/>
              <w:rPr>
                <w:sz w:val="24"/>
                <w:szCs w:val="24"/>
              </w:rPr>
            </w:pPr>
            <w:r w:rsidRPr="001075B9">
              <w:rPr>
                <w:spacing w:val="-2"/>
                <w:sz w:val="24"/>
                <w:szCs w:val="24"/>
              </w:rPr>
              <w:t>Проверить</w:t>
            </w:r>
            <w:r w:rsidRPr="001075B9">
              <w:rPr>
                <w:sz w:val="24"/>
                <w:szCs w:val="24"/>
              </w:rPr>
              <w:tab/>
            </w:r>
            <w:r w:rsidRPr="001075B9">
              <w:rPr>
                <w:sz w:val="24"/>
                <w:szCs w:val="24"/>
              </w:rPr>
              <w:tab/>
            </w:r>
            <w:r w:rsidRPr="001075B9">
              <w:rPr>
                <w:spacing w:val="-2"/>
                <w:sz w:val="24"/>
                <w:szCs w:val="24"/>
              </w:rPr>
              <w:t xml:space="preserve">организацию </w:t>
            </w:r>
            <w:r w:rsidRPr="001075B9">
              <w:rPr>
                <w:sz w:val="24"/>
                <w:szCs w:val="24"/>
              </w:rPr>
              <w:t xml:space="preserve">специальных образовательных </w:t>
            </w:r>
            <w:r w:rsidRPr="001075B9">
              <w:rPr>
                <w:spacing w:val="-2"/>
                <w:sz w:val="24"/>
                <w:szCs w:val="24"/>
              </w:rPr>
              <w:t>условий</w:t>
            </w:r>
            <w:r w:rsidRPr="001075B9">
              <w:rPr>
                <w:sz w:val="24"/>
                <w:szCs w:val="24"/>
              </w:rPr>
              <w:tab/>
              <w:t>в</w:t>
            </w:r>
            <w:r w:rsidRPr="001075B9">
              <w:rPr>
                <w:spacing w:val="-1"/>
                <w:sz w:val="24"/>
                <w:szCs w:val="24"/>
              </w:rPr>
              <w:t xml:space="preserve"> </w:t>
            </w:r>
            <w:r w:rsidRPr="001075B9">
              <w:rPr>
                <w:spacing w:val="-2"/>
                <w:sz w:val="24"/>
                <w:szCs w:val="24"/>
              </w:rPr>
              <w:t>соответствии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ind w:left="303"/>
              <w:rPr>
                <w:sz w:val="24"/>
                <w:szCs w:val="24"/>
              </w:rPr>
            </w:pPr>
            <w:r w:rsidRPr="001075B9">
              <w:rPr>
                <w:spacing w:val="-2"/>
                <w:sz w:val="24"/>
                <w:szCs w:val="24"/>
              </w:rPr>
              <w:t>Директор,</w:t>
            </w:r>
          </w:p>
          <w:p w:rsidR="007A20C7" w:rsidRPr="001075B9" w:rsidRDefault="007A20C7" w:rsidP="007A20C7">
            <w:pPr>
              <w:pStyle w:val="TableParagraph"/>
              <w:ind w:left="315"/>
              <w:rPr>
                <w:sz w:val="24"/>
                <w:szCs w:val="24"/>
              </w:rPr>
            </w:pPr>
            <w:r w:rsidRPr="001075B9">
              <w:rPr>
                <w:sz w:val="24"/>
                <w:szCs w:val="24"/>
              </w:rPr>
              <w:t>замдиректора</w:t>
            </w:r>
            <w:r w:rsidRPr="001075B9">
              <w:rPr>
                <w:spacing w:val="-15"/>
                <w:sz w:val="24"/>
                <w:szCs w:val="24"/>
              </w:rPr>
              <w:t xml:space="preserve"> </w:t>
            </w:r>
            <w:r w:rsidRPr="001075B9">
              <w:rPr>
                <w:sz w:val="24"/>
                <w:szCs w:val="24"/>
              </w:rPr>
              <w:t>по</w:t>
            </w:r>
            <w:r w:rsidRPr="001075B9">
              <w:rPr>
                <w:spacing w:val="-15"/>
                <w:sz w:val="24"/>
                <w:szCs w:val="24"/>
              </w:rPr>
              <w:t xml:space="preserve"> </w:t>
            </w:r>
            <w:r w:rsidRPr="001075B9">
              <w:rPr>
                <w:sz w:val="24"/>
                <w:szCs w:val="24"/>
              </w:rPr>
              <w:t>УВР, замдиректора</w:t>
            </w:r>
            <w:r w:rsidRPr="001075B9">
              <w:rPr>
                <w:spacing w:val="-2"/>
                <w:sz w:val="24"/>
                <w:szCs w:val="24"/>
              </w:rPr>
              <w:t xml:space="preserve"> </w:t>
            </w:r>
            <w:r w:rsidRPr="001075B9">
              <w:rPr>
                <w:sz w:val="24"/>
                <w:szCs w:val="24"/>
              </w:rPr>
              <w:t>по</w:t>
            </w:r>
            <w:r w:rsidRPr="001075B9">
              <w:rPr>
                <w:spacing w:val="-1"/>
                <w:sz w:val="24"/>
                <w:szCs w:val="24"/>
              </w:rPr>
              <w:t xml:space="preserve"> </w:t>
            </w:r>
            <w:r w:rsidRPr="001075B9">
              <w:rPr>
                <w:spacing w:val="-5"/>
                <w:sz w:val="24"/>
                <w:szCs w:val="24"/>
              </w:rPr>
              <w:t>АХР</w:t>
            </w:r>
          </w:p>
        </w:tc>
        <w:tc>
          <w:tcPr>
            <w:tcW w:w="3400" w:type="dxa"/>
          </w:tcPr>
          <w:p w:rsidR="007A20C7" w:rsidRPr="001075B9" w:rsidRDefault="007A20C7" w:rsidP="007A20C7">
            <w:pPr>
              <w:pStyle w:val="TableParagraph"/>
              <w:ind w:left="304"/>
              <w:rPr>
                <w:sz w:val="24"/>
                <w:szCs w:val="24"/>
              </w:rPr>
            </w:pPr>
            <w:r w:rsidRPr="001075B9">
              <w:rPr>
                <w:spacing w:val="-2"/>
                <w:sz w:val="24"/>
                <w:szCs w:val="24"/>
              </w:rPr>
              <w:t>Специальные</w:t>
            </w:r>
          </w:p>
          <w:p w:rsidR="007A20C7" w:rsidRPr="001075B9" w:rsidRDefault="007A20C7" w:rsidP="007A20C7">
            <w:pPr>
              <w:pStyle w:val="TableParagraph"/>
              <w:tabs>
                <w:tab w:val="left" w:pos="2517"/>
              </w:tabs>
              <w:ind w:left="313" w:right="61"/>
              <w:rPr>
                <w:sz w:val="24"/>
                <w:szCs w:val="24"/>
              </w:rPr>
            </w:pPr>
            <w:r w:rsidRPr="001075B9">
              <w:rPr>
                <w:spacing w:val="-2"/>
                <w:sz w:val="24"/>
                <w:szCs w:val="24"/>
              </w:rPr>
              <w:t>образовательные</w:t>
            </w:r>
            <w:r w:rsidRPr="001075B9">
              <w:rPr>
                <w:sz w:val="24"/>
                <w:szCs w:val="24"/>
              </w:rPr>
              <w:tab/>
            </w:r>
            <w:r w:rsidRPr="001075B9">
              <w:rPr>
                <w:spacing w:val="-4"/>
                <w:sz w:val="24"/>
                <w:szCs w:val="24"/>
              </w:rPr>
              <w:t xml:space="preserve">условия </w:t>
            </w:r>
            <w:r w:rsidRPr="001075B9">
              <w:rPr>
                <w:sz w:val="24"/>
                <w:szCs w:val="24"/>
              </w:rPr>
              <w:t>соответствуют</w:t>
            </w:r>
            <w:r w:rsidRPr="001075B9">
              <w:rPr>
                <w:spacing w:val="14"/>
                <w:sz w:val="24"/>
                <w:szCs w:val="24"/>
              </w:rPr>
              <w:t xml:space="preserve"> </w:t>
            </w:r>
            <w:r w:rsidRPr="001075B9">
              <w:rPr>
                <w:spacing w:val="-2"/>
                <w:sz w:val="24"/>
                <w:szCs w:val="24"/>
              </w:rPr>
              <w:t>потребностям</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088"/>
        </w:trPr>
        <w:tc>
          <w:tcPr>
            <w:tcW w:w="2549" w:type="dxa"/>
          </w:tcPr>
          <w:p w:rsidR="007A20C7" w:rsidRPr="001075B9" w:rsidRDefault="007A20C7" w:rsidP="007A20C7">
            <w:pPr>
              <w:pStyle w:val="TableParagraph"/>
              <w:tabs>
                <w:tab w:val="left" w:pos="2136"/>
              </w:tabs>
              <w:ind w:left="312" w:right="45"/>
              <w:jc w:val="both"/>
              <w:rPr>
                <w:sz w:val="24"/>
                <w:szCs w:val="24"/>
              </w:rPr>
            </w:pPr>
            <w:r w:rsidRPr="001075B9">
              <w:rPr>
                <w:sz w:val="24"/>
                <w:szCs w:val="24"/>
              </w:rPr>
              <w:t xml:space="preserve">условий обучения и </w:t>
            </w:r>
            <w:r w:rsidRPr="001075B9">
              <w:rPr>
                <w:spacing w:val="-2"/>
                <w:sz w:val="24"/>
                <w:szCs w:val="24"/>
              </w:rPr>
              <w:t>воспитания</w:t>
            </w:r>
            <w:r w:rsidRPr="001075B9">
              <w:rPr>
                <w:sz w:val="24"/>
                <w:szCs w:val="24"/>
              </w:rPr>
              <w:tab/>
            </w:r>
            <w:r w:rsidRPr="001075B9">
              <w:rPr>
                <w:spacing w:val="-4"/>
                <w:sz w:val="24"/>
                <w:szCs w:val="24"/>
              </w:rPr>
              <w:t xml:space="preserve">для </w:t>
            </w:r>
            <w:r w:rsidRPr="001075B9">
              <w:rPr>
                <w:sz w:val="24"/>
                <w:szCs w:val="24"/>
              </w:rPr>
              <w:t>обучающихся с ОВЗ</w:t>
            </w:r>
          </w:p>
        </w:tc>
        <w:tc>
          <w:tcPr>
            <w:tcW w:w="3831" w:type="dxa"/>
          </w:tcPr>
          <w:p w:rsidR="007A20C7" w:rsidRPr="001075B9" w:rsidRDefault="007A20C7" w:rsidP="007A20C7">
            <w:pPr>
              <w:pStyle w:val="TableParagraph"/>
              <w:ind w:left="314" w:right="70"/>
              <w:rPr>
                <w:sz w:val="24"/>
                <w:szCs w:val="24"/>
              </w:rPr>
            </w:pPr>
            <w:r w:rsidRPr="001075B9">
              <w:rPr>
                <w:sz w:val="24"/>
                <w:szCs w:val="24"/>
              </w:rPr>
              <w:t>с</w:t>
            </w:r>
            <w:r w:rsidRPr="001075B9">
              <w:rPr>
                <w:spacing w:val="-15"/>
                <w:sz w:val="24"/>
                <w:szCs w:val="24"/>
              </w:rPr>
              <w:t xml:space="preserve"> </w:t>
            </w:r>
            <w:r w:rsidRPr="001075B9">
              <w:rPr>
                <w:sz w:val="24"/>
                <w:szCs w:val="24"/>
              </w:rPr>
              <w:t>потребностями</w:t>
            </w:r>
            <w:r w:rsidRPr="001075B9">
              <w:rPr>
                <w:spacing w:val="-15"/>
                <w:sz w:val="24"/>
                <w:szCs w:val="24"/>
              </w:rPr>
              <w:t xml:space="preserve"> </w:t>
            </w:r>
            <w:r w:rsidRPr="001075B9">
              <w:rPr>
                <w:sz w:val="24"/>
                <w:szCs w:val="24"/>
              </w:rPr>
              <w:t>учеников</w:t>
            </w:r>
            <w:r w:rsidRPr="001075B9">
              <w:rPr>
                <w:spacing w:val="-14"/>
                <w:sz w:val="24"/>
                <w:szCs w:val="24"/>
              </w:rPr>
              <w:t xml:space="preserve"> </w:t>
            </w:r>
            <w:r w:rsidRPr="001075B9">
              <w:rPr>
                <w:sz w:val="24"/>
                <w:szCs w:val="24"/>
              </w:rPr>
              <w:t>с</w:t>
            </w:r>
            <w:r w:rsidRPr="001075B9">
              <w:rPr>
                <w:spacing w:val="-15"/>
                <w:sz w:val="24"/>
                <w:szCs w:val="24"/>
              </w:rPr>
              <w:t xml:space="preserve"> </w:t>
            </w:r>
            <w:r w:rsidRPr="001075B9">
              <w:rPr>
                <w:sz w:val="24"/>
                <w:szCs w:val="24"/>
              </w:rPr>
              <w:t>ОВЗ и требованиями ФАОП</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2711"/>
              </w:tabs>
              <w:ind w:left="313" w:right="68"/>
              <w:rPr>
                <w:sz w:val="24"/>
                <w:szCs w:val="24"/>
              </w:rPr>
            </w:pPr>
            <w:r w:rsidRPr="001075B9">
              <w:rPr>
                <w:spacing w:val="-2"/>
                <w:sz w:val="24"/>
                <w:szCs w:val="24"/>
              </w:rPr>
              <w:t>учеников</w:t>
            </w:r>
            <w:r w:rsidRPr="001075B9">
              <w:rPr>
                <w:sz w:val="24"/>
                <w:szCs w:val="24"/>
              </w:rPr>
              <w:tab/>
            </w:r>
            <w:r w:rsidRPr="001075B9">
              <w:rPr>
                <w:spacing w:val="-4"/>
                <w:sz w:val="24"/>
                <w:szCs w:val="24"/>
              </w:rPr>
              <w:t>с</w:t>
            </w:r>
            <w:r w:rsidRPr="001075B9">
              <w:rPr>
                <w:spacing w:val="-16"/>
                <w:sz w:val="24"/>
                <w:szCs w:val="24"/>
              </w:rPr>
              <w:t xml:space="preserve"> </w:t>
            </w:r>
            <w:r w:rsidRPr="001075B9">
              <w:rPr>
                <w:spacing w:val="-4"/>
                <w:sz w:val="24"/>
                <w:szCs w:val="24"/>
              </w:rPr>
              <w:t xml:space="preserve">ОВЗ </w:t>
            </w:r>
            <w:r w:rsidRPr="001075B9">
              <w:rPr>
                <w:sz w:val="24"/>
                <w:szCs w:val="24"/>
              </w:rPr>
              <w:t>и требованиям ФАОП</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color w:val="232323"/>
                <w:spacing w:val="-2"/>
                <w:sz w:val="24"/>
                <w:szCs w:val="24"/>
              </w:rPr>
              <w:t>ФЕВРАЛЬ</w:t>
            </w:r>
          </w:p>
        </w:tc>
      </w:tr>
      <w:tr w:rsidR="007A20C7" w:rsidRPr="001075B9" w:rsidTr="007A20C7">
        <w:trPr>
          <w:trHeight w:val="470"/>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4"/>
                <w:sz w:val="24"/>
                <w:szCs w:val="24"/>
              </w:rPr>
              <w:t xml:space="preserve"> </w:t>
            </w:r>
            <w:r w:rsidRPr="001075B9">
              <w:rPr>
                <w:b/>
                <w:sz w:val="24"/>
                <w:szCs w:val="24"/>
              </w:rPr>
              <w:t>образовательных</w:t>
            </w:r>
            <w:r w:rsidRPr="001075B9">
              <w:rPr>
                <w:b/>
                <w:spacing w:val="-9"/>
                <w:sz w:val="24"/>
                <w:szCs w:val="24"/>
              </w:rPr>
              <w:t xml:space="preserve"> </w:t>
            </w:r>
            <w:r w:rsidRPr="001075B9">
              <w:rPr>
                <w:b/>
                <w:sz w:val="24"/>
                <w:szCs w:val="24"/>
              </w:rPr>
              <w:t>результатов</w:t>
            </w:r>
            <w:r w:rsidRPr="001075B9">
              <w:rPr>
                <w:b/>
                <w:spacing w:val="-8"/>
                <w:sz w:val="24"/>
                <w:szCs w:val="24"/>
              </w:rPr>
              <w:t xml:space="preserve"> </w:t>
            </w:r>
            <w:r w:rsidRPr="001075B9">
              <w:rPr>
                <w:b/>
                <w:spacing w:val="-2"/>
                <w:sz w:val="24"/>
                <w:szCs w:val="24"/>
              </w:rPr>
              <w:t>обучающихся</w:t>
            </w:r>
          </w:p>
        </w:tc>
      </w:tr>
      <w:tr w:rsidR="007A20C7" w:rsidRPr="001075B9" w:rsidTr="007A20C7">
        <w:trPr>
          <w:trHeight w:val="170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860"/>
              </w:tabs>
              <w:ind w:left="312" w:right="65" w:hanging="12"/>
              <w:rPr>
                <w:sz w:val="24"/>
                <w:szCs w:val="24"/>
              </w:rPr>
            </w:pPr>
            <w:r w:rsidRPr="001075B9">
              <w:rPr>
                <w:spacing w:val="-2"/>
                <w:sz w:val="24"/>
                <w:szCs w:val="24"/>
              </w:rPr>
              <w:t>Контроль</w:t>
            </w:r>
            <w:r w:rsidRPr="001075B9">
              <w:rPr>
                <w:spacing w:val="40"/>
                <w:sz w:val="24"/>
                <w:szCs w:val="24"/>
              </w:rPr>
              <w:t xml:space="preserve"> </w:t>
            </w:r>
            <w:r w:rsidRPr="001075B9">
              <w:rPr>
                <w:spacing w:val="-2"/>
                <w:sz w:val="24"/>
                <w:szCs w:val="24"/>
              </w:rPr>
              <w:t>подготовки</w:t>
            </w:r>
            <w:r w:rsidRPr="001075B9">
              <w:rPr>
                <w:sz w:val="24"/>
                <w:szCs w:val="24"/>
              </w:rPr>
              <w:tab/>
            </w:r>
            <w:r w:rsidRPr="001075B9">
              <w:rPr>
                <w:spacing w:val="-2"/>
                <w:sz w:val="24"/>
                <w:szCs w:val="24"/>
              </w:rPr>
              <w:t>к</w:t>
            </w:r>
            <w:r w:rsidRPr="001075B9">
              <w:rPr>
                <w:spacing w:val="-14"/>
                <w:sz w:val="24"/>
                <w:szCs w:val="24"/>
              </w:rPr>
              <w:t xml:space="preserve"> </w:t>
            </w:r>
            <w:r w:rsidRPr="001075B9">
              <w:rPr>
                <w:spacing w:val="-2"/>
                <w:sz w:val="24"/>
                <w:szCs w:val="24"/>
              </w:rPr>
              <w:t xml:space="preserve">ЕГЭ </w:t>
            </w:r>
            <w:r w:rsidRPr="001075B9">
              <w:rPr>
                <w:sz w:val="24"/>
                <w:szCs w:val="24"/>
              </w:rPr>
              <w:t>по новым КИМ</w:t>
            </w:r>
          </w:p>
        </w:tc>
        <w:tc>
          <w:tcPr>
            <w:tcW w:w="3831" w:type="dxa"/>
          </w:tcPr>
          <w:p w:rsidR="007A20C7" w:rsidRPr="001075B9" w:rsidRDefault="007A20C7" w:rsidP="007A20C7">
            <w:pPr>
              <w:pStyle w:val="TableParagraph"/>
              <w:tabs>
                <w:tab w:val="left" w:pos="2599"/>
              </w:tabs>
              <w:ind w:left="314" w:right="45" w:hanging="10"/>
              <w:jc w:val="both"/>
              <w:rPr>
                <w:sz w:val="24"/>
                <w:szCs w:val="24"/>
              </w:rPr>
            </w:pPr>
            <w:r w:rsidRPr="001075B9">
              <w:rPr>
                <w:sz w:val="24"/>
                <w:szCs w:val="24"/>
              </w:rPr>
              <w:t xml:space="preserve">Проконтролировать, как учителя </w:t>
            </w:r>
            <w:r w:rsidRPr="001075B9">
              <w:rPr>
                <w:spacing w:val="-2"/>
                <w:sz w:val="24"/>
                <w:szCs w:val="24"/>
              </w:rPr>
              <w:t>проводят</w:t>
            </w:r>
            <w:r w:rsidRPr="001075B9">
              <w:rPr>
                <w:sz w:val="24"/>
                <w:szCs w:val="24"/>
              </w:rPr>
              <w:tab/>
            </w:r>
            <w:r w:rsidRPr="001075B9">
              <w:rPr>
                <w:spacing w:val="-2"/>
                <w:sz w:val="24"/>
                <w:szCs w:val="24"/>
              </w:rPr>
              <w:t xml:space="preserve">подготовку </w:t>
            </w:r>
            <w:r w:rsidRPr="001075B9">
              <w:rPr>
                <w:sz w:val="24"/>
                <w:szCs w:val="24"/>
              </w:rPr>
              <w:t>одиннадцатиклассников</w:t>
            </w:r>
            <w:r w:rsidRPr="001075B9">
              <w:rPr>
                <w:spacing w:val="40"/>
                <w:sz w:val="24"/>
                <w:szCs w:val="24"/>
              </w:rPr>
              <w:t xml:space="preserve"> </w:t>
            </w:r>
            <w:r w:rsidRPr="001075B9">
              <w:rPr>
                <w:sz w:val="24"/>
                <w:szCs w:val="24"/>
              </w:rPr>
              <w:t>к</w:t>
            </w:r>
            <w:r w:rsidRPr="001075B9">
              <w:rPr>
                <w:spacing w:val="-15"/>
                <w:sz w:val="24"/>
                <w:szCs w:val="24"/>
              </w:rPr>
              <w:t xml:space="preserve"> </w:t>
            </w:r>
            <w:r w:rsidRPr="001075B9">
              <w:rPr>
                <w:sz w:val="24"/>
                <w:szCs w:val="24"/>
              </w:rPr>
              <w:t xml:space="preserve">ЕГЭ с учетом изменений в КИМ 2026 </w:t>
            </w:r>
            <w:r w:rsidRPr="001075B9">
              <w:rPr>
                <w:spacing w:val="-4"/>
                <w:sz w:val="24"/>
                <w:szCs w:val="24"/>
              </w:rPr>
              <w:t>года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80"/>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 контроля качества образовательных</w:t>
            </w:r>
            <w:r w:rsidRPr="001075B9">
              <w:rPr>
                <w:spacing w:val="-15"/>
                <w:sz w:val="24"/>
                <w:szCs w:val="24"/>
              </w:rPr>
              <w:t xml:space="preserve"> </w:t>
            </w:r>
            <w:r w:rsidRPr="001075B9">
              <w:rPr>
                <w:sz w:val="24"/>
                <w:szCs w:val="24"/>
              </w:rPr>
              <w:t>результатов выпускников перед ГИА-11</w:t>
            </w:r>
          </w:p>
        </w:tc>
      </w:tr>
      <w:tr w:rsidR="007A20C7" w:rsidRPr="001075B9" w:rsidTr="007A20C7">
        <w:trPr>
          <w:trHeight w:val="1408"/>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результатов итогового </w:t>
            </w:r>
            <w:r w:rsidRPr="001075B9">
              <w:rPr>
                <w:spacing w:val="-4"/>
                <w:sz w:val="24"/>
                <w:szCs w:val="24"/>
              </w:rPr>
              <w:t>собеседования</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614"/>
              </w:tabs>
              <w:ind w:left="314" w:right="71" w:hanging="10"/>
              <w:rPr>
                <w:sz w:val="24"/>
                <w:szCs w:val="24"/>
              </w:rPr>
            </w:pPr>
            <w:r w:rsidRPr="001075B9">
              <w:rPr>
                <w:spacing w:val="-2"/>
                <w:sz w:val="24"/>
                <w:szCs w:val="24"/>
              </w:rPr>
              <w:t>Проанализировать</w:t>
            </w:r>
            <w:r w:rsidRPr="001075B9">
              <w:rPr>
                <w:sz w:val="24"/>
                <w:szCs w:val="24"/>
              </w:rPr>
              <w:tab/>
            </w:r>
            <w:r w:rsidRPr="001075B9">
              <w:rPr>
                <w:spacing w:val="-4"/>
                <w:sz w:val="24"/>
                <w:szCs w:val="24"/>
              </w:rPr>
              <w:t xml:space="preserve">результаты </w:t>
            </w:r>
            <w:r w:rsidRPr="001075B9">
              <w:rPr>
                <w:sz w:val="24"/>
                <w:szCs w:val="24"/>
              </w:rPr>
              <w:t>итогового собеседования</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06"/>
              </w:tabs>
              <w:ind w:left="157" w:right="139"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проверки </w:t>
            </w:r>
            <w:r w:rsidRPr="001075B9">
              <w:rPr>
                <w:sz w:val="24"/>
                <w:szCs w:val="24"/>
              </w:rPr>
              <w:t>отражены в</w:t>
            </w:r>
          </w:p>
          <w:p w:rsidR="007A20C7" w:rsidRPr="001075B9" w:rsidRDefault="007A20C7" w:rsidP="007A20C7">
            <w:pPr>
              <w:pStyle w:val="TableParagraph"/>
              <w:tabs>
                <w:tab w:val="left" w:pos="1941"/>
              </w:tabs>
              <w:ind w:left="313" w:right="63" w:hanging="10"/>
              <w:rPr>
                <w:sz w:val="24"/>
                <w:szCs w:val="24"/>
              </w:rPr>
            </w:pPr>
            <w:r w:rsidRPr="001075B9">
              <w:rPr>
                <w:spacing w:val="-2"/>
                <w:sz w:val="24"/>
                <w:szCs w:val="24"/>
              </w:rPr>
              <w:t>справке</w:t>
            </w:r>
            <w:r w:rsidRPr="001075B9">
              <w:rPr>
                <w:sz w:val="24"/>
                <w:szCs w:val="24"/>
              </w:rPr>
              <w:tab/>
            </w:r>
            <w:r w:rsidRPr="001075B9">
              <w:rPr>
                <w:spacing w:val="-2"/>
                <w:sz w:val="24"/>
                <w:szCs w:val="24"/>
              </w:rPr>
              <w:t>о</w:t>
            </w:r>
            <w:r w:rsidRPr="001075B9">
              <w:rPr>
                <w:spacing w:val="-15"/>
                <w:sz w:val="24"/>
                <w:szCs w:val="24"/>
              </w:rPr>
              <w:t xml:space="preserve"> </w:t>
            </w:r>
            <w:r w:rsidRPr="001075B9">
              <w:rPr>
                <w:spacing w:val="-2"/>
                <w:sz w:val="24"/>
                <w:szCs w:val="24"/>
              </w:rPr>
              <w:t xml:space="preserve">результатах </w:t>
            </w:r>
            <w:r w:rsidRPr="001075B9">
              <w:rPr>
                <w:sz w:val="24"/>
                <w:szCs w:val="24"/>
              </w:rPr>
              <w:t>итогового собеседования</w:t>
            </w:r>
          </w:p>
        </w:tc>
      </w:tr>
      <w:tr w:rsidR="007A20C7" w:rsidRPr="001075B9" w:rsidTr="007A20C7">
        <w:trPr>
          <w:trHeight w:val="3542"/>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57" w:hanging="12"/>
              <w:rPr>
                <w:sz w:val="24"/>
                <w:szCs w:val="24"/>
              </w:rPr>
            </w:pPr>
            <w:r w:rsidRPr="001075B9">
              <w:rPr>
                <w:spacing w:val="-2"/>
                <w:sz w:val="24"/>
                <w:szCs w:val="24"/>
              </w:rPr>
              <w:t>Контроль</w:t>
            </w:r>
            <w:r w:rsidRPr="001075B9">
              <w:rPr>
                <w:spacing w:val="-13"/>
                <w:sz w:val="24"/>
                <w:szCs w:val="24"/>
              </w:rPr>
              <w:t xml:space="preserve"> </w:t>
            </w:r>
            <w:r w:rsidRPr="001075B9">
              <w:rPr>
                <w:spacing w:val="-2"/>
                <w:sz w:val="24"/>
                <w:szCs w:val="24"/>
              </w:rPr>
              <w:t xml:space="preserve">готовности </w:t>
            </w:r>
            <w:r w:rsidRPr="001075B9">
              <w:rPr>
                <w:sz w:val="24"/>
                <w:szCs w:val="24"/>
              </w:rPr>
              <w:t>обучающихся</w:t>
            </w:r>
            <w:r w:rsidRPr="001075B9">
              <w:rPr>
                <w:spacing w:val="-2"/>
                <w:sz w:val="24"/>
                <w:szCs w:val="24"/>
              </w:rPr>
              <w:t xml:space="preserve"> </w:t>
            </w:r>
            <w:r w:rsidRPr="001075B9">
              <w:rPr>
                <w:sz w:val="24"/>
                <w:szCs w:val="24"/>
              </w:rPr>
              <w:t>к</w:t>
            </w:r>
            <w:r w:rsidRPr="001075B9">
              <w:rPr>
                <w:spacing w:val="-1"/>
                <w:sz w:val="24"/>
                <w:szCs w:val="24"/>
              </w:rPr>
              <w:t xml:space="preserve"> </w:t>
            </w:r>
            <w:r w:rsidRPr="001075B9">
              <w:rPr>
                <w:spacing w:val="-5"/>
                <w:sz w:val="24"/>
                <w:szCs w:val="24"/>
              </w:rPr>
              <w:t>ВПР</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759"/>
                <w:tab w:val="left" w:pos="2818"/>
              </w:tabs>
              <w:ind w:left="314" w:right="69" w:hanging="10"/>
              <w:rPr>
                <w:sz w:val="24"/>
                <w:szCs w:val="24"/>
              </w:rPr>
            </w:pPr>
            <w:r w:rsidRPr="001075B9">
              <w:rPr>
                <w:spacing w:val="-2"/>
                <w:sz w:val="24"/>
                <w:szCs w:val="24"/>
              </w:rPr>
              <w:t>Подвести</w:t>
            </w:r>
            <w:r w:rsidRPr="001075B9">
              <w:rPr>
                <w:sz w:val="24"/>
                <w:szCs w:val="24"/>
              </w:rPr>
              <w:tab/>
            </w:r>
            <w:r w:rsidRPr="001075B9">
              <w:rPr>
                <w:spacing w:val="-4"/>
                <w:sz w:val="24"/>
                <w:szCs w:val="24"/>
              </w:rPr>
              <w:t>итоги</w:t>
            </w:r>
            <w:r w:rsidRPr="001075B9">
              <w:rPr>
                <w:sz w:val="24"/>
                <w:szCs w:val="24"/>
              </w:rPr>
              <w:tab/>
            </w:r>
            <w:r w:rsidRPr="001075B9">
              <w:rPr>
                <w:spacing w:val="-4"/>
                <w:sz w:val="24"/>
                <w:szCs w:val="24"/>
              </w:rPr>
              <w:t xml:space="preserve">контроля </w:t>
            </w:r>
            <w:r w:rsidRPr="001075B9">
              <w:rPr>
                <w:sz w:val="24"/>
                <w:szCs w:val="24"/>
              </w:rPr>
              <w:t>готовности учеников к ВПР</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92"/>
              </w:tabs>
              <w:ind w:left="313" w:right="63"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контроля </w:t>
            </w:r>
            <w:r w:rsidRPr="001075B9">
              <w:rPr>
                <w:sz w:val="24"/>
                <w:szCs w:val="24"/>
              </w:rPr>
              <w:t>отражены в справках:</w:t>
            </w:r>
          </w:p>
          <w:p w:rsidR="007A20C7" w:rsidRPr="001075B9" w:rsidRDefault="007A20C7" w:rsidP="007A20C7">
            <w:pPr>
              <w:pStyle w:val="TableParagraph"/>
              <w:numPr>
                <w:ilvl w:val="0"/>
                <w:numId w:val="51"/>
              </w:numPr>
              <w:tabs>
                <w:tab w:val="left" w:pos="803"/>
                <w:tab w:val="left" w:pos="863"/>
              </w:tabs>
              <w:ind w:right="640" w:hanging="360"/>
              <w:rPr>
                <w:sz w:val="24"/>
                <w:szCs w:val="24"/>
              </w:rPr>
            </w:pPr>
            <w:r w:rsidRPr="001075B9">
              <w:rPr>
                <w:sz w:val="24"/>
                <w:szCs w:val="24"/>
              </w:rPr>
              <w:t>справка по итогам контроля</w:t>
            </w:r>
            <w:r w:rsidRPr="001075B9">
              <w:rPr>
                <w:spacing w:val="-15"/>
                <w:sz w:val="24"/>
                <w:szCs w:val="24"/>
              </w:rPr>
              <w:t xml:space="preserve"> </w:t>
            </w:r>
            <w:r w:rsidRPr="001075B9">
              <w:rPr>
                <w:sz w:val="24"/>
                <w:szCs w:val="24"/>
              </w:rPr>
              <w:t>качества</w:t>
            </w:r>
          </w:p>
          <w:p w:rsidR="007A20C7" w:rsidRPr="001075B9" w:rsidRDefault="007A20C7" w:rsidP="007A20C7">
            <w:pPr>
              <w:pStyle w:val="TableParagraph"/>
              <w:ind w:left="863" w:right="299"/>
              <w:rPr>
                <w:sz w:val="24"/>
                <w:szCs w:val="24"/>
              </w:rPr>
            </w:pPr>
            <w:r w:rsidRPr="001075B9">
              <w:rPr>
                <w:spacing w:val="-2"/>
                <w:sz w:val="24"/>
                <w:szCs w:val="24"/>
              </w:rPr>
              <w:t>результатов</w:t>
            </w:r>
            <w:r w:rsidRPr="001075B9">
              <w:rPr>
                <w:spacing w:val="-13"/>
                <w:sz w:val="24"/>
                <w:szCs w:val="24"/>
              </w:rPr>
              <w:t xml:space="preserve"> </w:t>
            </w:r>
            <w:r w:rsidRPr="001075B9">
              <w:rPr>
                <w:spacing w:val="-2"/>
                <w:sz w:val="24"/>
                <w:szCs w:val="24"/>
              </w:rPr>
              <w:t xml:space="preserve">учеников </w:t>
            </w:r>
            <w:r w:rsidRPr="001075B9">
              <w:rPr>
                <w:sz w:val="24"/>
                <w:szCs w:val="24"/>
              </w:rPr>
              <w:t xml:space="preserve">4-х классов перед </w:t>
            </w:r>
            <w:r w:rsidRPr="001075B9">
              <w:rPr>
                <w:spacing w:val="-4"/>
                <w:sz w:val="24"/>
                <w:szCs w:val="24"/>
              </w:rPr>
              <w:t>ВПР;</w:t>
            </w:r>
          </w:p>
          <w:p w:rsidR="007A20C7" w:rsidRPr="001075B9" w:rsidRDefault="007A20C7" w:rsidP="007A20C7">
            <w:pPr>
              <w:pStyle w:val="TableParagraph"/>
              <w:numPr>
                <w:ilvl w:val="0"/>
                <w:numId w:val="51"/>
              </w:numPr>
              <w:tabs>
                <w:tab w:val="left" w:pos="803"/>
                <w:tab w:val="left" w:pos="863"/>
              </w:tabs>
              <w:ind w:right="640" w:hanging="360"/>
              <w:rPr>
                <w:sz w:val="24"/>
                <w:szCs w:val="24"/>
              </w:rPr>
            </w:pPr>
            <w:r w:rsidRPr="001075B9">
              <w:rPr>
                <w:sz w:val="24"/>
                <w:szCs w:val="24"/>
              </w:rPr>
              <w:t>справка по итогам контроля</w:t>
            </w:r>
            <w:r w:rsidRPr="001075B9">
              <w:rPr>
                <w:spacing w:val="-15"/>
                <w:sz w:val="24"/>
                <w:szCs w:val="24"/>
              </w:rPr>
              <w:t xml:space="preserve"> </w:t>
            </w:r>
            <w:r w:rsidRPr="001075B9">
              <w:rPr>
                <w:sz w:val="24"/>
                <w:szCs w:val="24"/>
              </w:rPr>
              <w:t>качества</w:t>
            </w:r>
          </w:p>
          <w:p w:rsidR="007A20C7" w:rsidRPr="001075B9" w:rsidRDefault="007A20C7" w:rsidP="007A20C7">
            <w:pPr>
              <w:pStyle w:val="TableParagraph"/>
              <w:ind w:left="863" w:right="299"/>
              <w:rPr>
                <w:sz w:val="24"/>
                <w:szCs w:val="24"/>
              </w:rPr>
            </w:pPr>
            <w:r w:rsidRPr="001075B9">
              <w:rPr>
                <w:spacing w:val="-2"/>
                <w:sz w:val="24"/>
                <w:szCs w:val="24"/>
              </w:rPr>
              <w:t>результатов</w:t>
            </w:r>
            <w:r w:rsidRPr="001075B9">
              <w:rPr>
                <w:spacing w:val="-13"/>
                <w:sz w:val="24"/>
                <w:szCs w:val="24"/>
              </w:rPr>
              <w:t xml:space="preserve"> </w:t>
            </w:r>
            <w:r w:rsidRPr="001075B9">
              <w:rPr>
                <w:spacing w:val="-2"/>
                <w:sz w:val="24"/>
                <w:szCs w:val="24"/>
              </w:rPr>
              <w:t xml:space="preserve">учеников </w:t>
            </w:r>
            <w:r w:rsidRPr="001075B9">
              <w:rPr>
                <w:sz w:val="24"/>
                <w:szCs w:val="24"/>
              </w:rPr>
              <w:t xml:space="preserve">5–7-х классов перед </w:t>
            </w:r>
            <w:r w:rsidRPr="001075B9">
              <w:rPr>
                <w:spacing w:val="-4"/>
                <w:sz w:val="24"/>
                <w:szCs w:val="24"/>
              </w:rPr>
              <w:t>ВПР;</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806"/>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numPr>
                <w:ilvl w:val="0"/>
                <w:numId w:val="50"/>
              </w:numPr>
              <w:tabs>
                <w:tab w:val="left" w:pos="803"/>
                <w:tab w:val="left" w:pos="863"/>
              </w:tabs>
              <w:ind w:right="640" w:hanging="360"/>
              <w:rPr>
                <w:sz w:val="24"/>
                <w:szCs w:val="24"/>
              </w:rPr>
            </w:pPr>
            <w:r w:rsidRPr="001075B9">
              <w:rPr>
                <w:sz w:val="24"/>
                <w:szCs w:val="24"/>
              </w:rPr>
              <w:t>справка по итогам контроля</w:t>
            </w:r>
            <w:r w:rsidRPr="001075B9">
              <w:rPr>
                <w:spacing w:val="-15"/>
                <w:sz w:val="24"/>
                <w:szCs w:val="24"/>
              </w:rPr>
              <w:t xml:space="preserve"> </w:t>
            </w:r>
            <w:r w:rsidRPr="001075B9">
              <w:rPr>
                <w:sz w:val="24"/>
                <w:szCs w:val="24"/>
              </w:rPr>
              <w:t>качества</w:t>
            </w:r>
          </w:p>
          <w:p w:rsidR="007A20C7" w:rsidRPr="001075B9" w:rsidRDefault="007A20C7" w:rsidP="007A20C7">
            <w:pPr>
              <w:pStyle w:val="TableParagraph"/>
              <w:ind w:left="863" w:right="299"/>
              <w:rPr>
                <w:sz w:val="24"/>
                <w:szCs w:val="24"/>
              </w:rPr>
            </w:pPr>
            <w:r w:rsidRPr="001075B9">
              <w:rPr>
                <w:spacing w:val="-2"/>
                <w:sz w:val="24"/>
                <w:szCs w:val="24"/>
              </w:rPr>
              <w:t>результатов</w:t>
            </w:r>
            <w:r w:rsidRPr="001075B9">
              <w:rPr>
                <w:spacing w:val="-13"/>
                <w:sz w:val="24"/>
                <w:szCs w:val="24"/>
              </w:rPr>
              <w:t xml:space="preserve"> </w:t>
            </w:r>
            <w:r w:rsidRPr="001075B9">
              <w:rPr>
                <w:spacing w:val="-2"/>
                <w:sz w:val="24"/>
                <w:szCs w:val="24"/>
              </w:rPr>
              <w:t xml:space="preserve">учеников </w:t>
            </w:r>
            <w:r w:rsidRPr="001075B9">
              <w:rPr>
                <w:sz w:val="24"/>
                <w:szCs w:val="24"/>
              </w:rPr>
              <w:t xml:space="preserve">8-х классов перед </w:t>
            </w:r>
            <w:r w:rsidRPr="001075B9">
              <w:rPr>
                <w:spacing w:val="-4"/>
                <w:sz w:val="24"/>
                <w:szCs w:val="24"/>
              </w:rPr>
              <w:t>ВПР</w:t>
            </w:r>
          </w:p>
        </w:tc>
      </w:tr>
      <w:tr w:rsidR="007A20C7" w:rsidRPr="001075B9" w:rsidTr="007A20C7">
        <w:trPr>
          <w:trHeight w:val="1720"/>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47"/>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работы </w:t>
            </w:r>
            <w:r w:rsidRPr="001075B9">
              <w:rPr>
                <w:sz w:val="24"/>
                <w:szCs w:val="24"/>
              </w:rPr>
              <w:t xml:space="preserve">с неуспевающими </w:t>
            </w:r>
            <w:r w:rsidRPr="001075B9">
              <w:rPr>
                <w:spacing w:val="-2"/>
                <w:sz w:val="24"/>
                <w:szCs w:val="24"/>
              </w:rPr>
              <w:t>учениками</w:t>
            </w:r>
          </w:p>
        </w:tc>
        <w:tc>
          <w:tcPr>
            <w:tcW w:w="3831" w:type="dxa"/>
          </w:tcPr>
          <w:p w:rsidR="007A20C7" w:rsidRPr="001075B9" w:rsidRDefault="007A20C7" w:rsidP="007A20C7">
            <w:pPr>
              <w:pStyle w:val="TableParagraph"/>
              <w:tabs>
                <w:tab w:val="left" w:pos="3067"/>
              </w:tabs>
              <w:ind w:left="314" w:right="50" w:hanging="10"/>
              <w:jc w:val="both"/>
              <w:rPr>
                <w:sz w:val="24"/>
                <w:szCs w:val="24"/>
              </w:rPr>
            </w:pPr>
            <w:r w:rsidRPr="001075B9">
              <w:rPr>
                <w:sz w:val="24"/>
                <w:szCs w:val="24"/>
              </w:rPr>
              <w:t xml:space="preserve">Проверить, как учителя </w:t>
            </w:r>
            <w:r w:rsidRPr="001075B9">
              <w:rPr>
                <w:spacing w:val="-2"/>
                <w:sz w:val="24"/>
                <w:szCs w:val="24"/>
              </w:rPr>
              <w:t>организуют</w:t>
            </w:r>
            <w:r w:rsidRPr="001075B9">
              <w:rPr>
                <w:sz w:val="24"/>
                <w:szCs w:val="24"/>
              </w:rPr>
              <w:tab/>
            </w:r>
            <w:r w:rsidRPr="001075B9">
              <w:rPr>
                <w:spacing w:val="-2"/>
                <w:sz w:val="24"/>
                <w:szCs w:val="24"/>
              </w:rPr>
              <w:t xml:space="preserve">работу </w:t>
            </w:r>
            <w:r w:rsidRPr="001075B9">
              <w:rPr>
                <w:sz w:val="24"/>
                <w:szCs w:val="24"/>
              </w:rPr>
              <w:t>с неуспевающими</w:t>
            </w:r>
          </w:p>
          <w:p w:rsidR="007A20C7" w:rsidRPr="001075B9" w:rsidRDefault="007A20C7" w:rsidP="007A20C7">
            <w:pPr>
              <w:pStyle w:val="TableParagraph"/>
              <w:ind w:left="314"/>
              <w:jc w:val="both"/>
              <w:rPr>
                <w:sz w:val="24"/>
                <w:szCs w:val="24"/>
              </w:rPr>
            </w:pPr>
            <w:r w:rsidRPr="001075B9">
              <w:rPr>
                <w:sz w:val="24"/>
                <w:szCs w:val="24"/>
              </w:rPr>
              <w:t>и</w:t>
            </w:r>
            <w:r w:rsidRPr="001075B9">
              <w:rPr>
                <w:spacing w:val="-8"/>
                <w:sz w:val="24"/>
                <w:szCs w:val="24"/>
              </w:rPr>
              <w:t xml:space="preserve"> </w:t>
            </w:r>
            <w:r w:rsidRPr="001075B9">
              <w:rPr>
                <w:sz w:val="24"/>
                <w:szCs w:val="24"/>
              </w:rPr>
              <w:t>слабоуспевающими</w:t>
            </w:r>
            <w:r w:rsidRPr="001075B9">
              <w:rPr>
                <w:spacing w:val="1"/>
                <w:sz w:val="24"/>
                <w:szCs w:val="24"/>
              </w:rPr>
              <w:t xml:space="preserve"> </w:t>
            </w:r>
            <w:r w:rsidRPr="001075B9">
              <w:rPr>
                <w:spacing w:val="-2"/>
                <w:sz w:val="24"/>
                <w:szCs w:val="24"/>
              </w:rPr>
              <w:t>учениками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18"/>
              </w:tabs>
              <w:ind w:left="157" w:right="138" w:hanging="10"/>
              <w:jc w:val="both"/>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контроля </w:t>
            </w:r>
            <w:r w:rsidRPr="001075B9">
              <w:rPr>
                <w:sz w:val="24"/>
                <w:szCs w:val="24"/>
              </w:rPr>
              <w:t>отражены в</w:t>
            </w:r>
          </w:p>
          <w:p w:rsidR="007A20C7" w:rsidRPr="001075B9" w:rsidRDefault="007A20C7" w:rsidP="007A20C7">
            <w:pPr>
              <w:pStyle w:val="TableParagraph"/>
              <w:ind w:left="313" w:right="41" w:hanging="10"/>
              <w:jc w:val="both"/>
              <w:rPr>
                <w:sz w:val="24"/>
                <w:szCs w:val="24"/>
              </w:rPr>
            </w:pPr>
            <w:r w:rsidRPr="001075B9">
              <w:rPr>
                <w:sz w:val="24"/>
                <w:szCs w:val="24"/>
              </w:rPr>
              <w:t xml:space="preserve">справке по итогам контроля работы с неуспевающими </w:t>
            </w:r>
            <w:r w:rsidRPr="001075B9">
              <w:rPr>
                <w:spacing w:val="-2"/>
                <w:sz w:val="24"/>
                <w:szCs w:val="24"/>
              </w:rPr>
              <w:t>учениками</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1"/>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6"/>
                <w:sz w:val="24"/>
                <w:szCs w:val="24"/>
              </w:rPr>
              <w:t xml:space="preserve"> </w:t>
            </w:r>
            <w:r w:rsidRPr="001075B9">
              <w:rPr>
                <w:b/>
                <w:sz w:val="24"/>
                <w:szCs w:val="24"/>
              </w:rPr>
              <w:t>уровней</w:t>
            </w:r>
            <w:r w:rsidRPr="001075B9">
              <w:rPr>
                <w:b/>
                <w:spacing w:val="-4"/>
                <w:sz w:val="24"/>
                <w:szCs w:val="24"/>
              </w:rPr>
              <w:t xml:space="preserve"> </w:t>
            </w:r>
            <w:r w:rsidRPr="001075B9">
              <w:rPr>
                <w:b/>
                <w:spacing w:val="-2"/>
                <w:sz w:val="24"/>
                <w:szCs w:val="24"/>
              </w:rPr>
              <w:t>образования</w:t>
            </w:r>
          </w:p>
        </w:tc>
      </w:tr>
      <w:tr w:rsidR="007A20C7" w:rsidRPr="001075B9" w:rsidTr="007A20C7">
        <w:trPr>
          <w:trHeight w:val="170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44"/>
              </w:tabs>
              <w:ind w:left="312" w:right="64" w:hanging="12"/>
              <w:rPr>
                <w:sz w:val="24"/>
                <w:szCs w:val="24"/>
              </w:rPr>
            </w:pPr>
            <w:r w:rsidRPr="001075B9">
              <w:rPr>
                <w:spacing w:val="-2"/>
                <w:sz w:val="24"/>
                <w:szCs w:val="24"/>
              </w:rPr>
              <w:t>Проверка</w:t>
            </w:r>
            <w:r w:rsidRPr="001075B9">
              <w:rPr>
                <w:sz w:val="24"/>
                <w:szCs w:val="24"/>
              </w:rPr>
              <w:tab/>
            </w:r>
            <w:r w:rsidRPr="001075B9">
              <w:rPr>
                <w:spacing w:val="-4"/>
                <w:sz w:val="24"/>
                <w:szCs w:val="24"/>
              </w:rPr>
              <w:t xml:space="preserve">работы </w:t>
            </w:r>
            <w:r w:rsidRPr="001075B9">
              <w:rPr>
                <w:sz w:val="24"/>
                <w:szCs w:val="24"/>
              </w:rPr>
              <w:t>школьного театра</w:t>
            </w:r>
          </w:p>
        </w:tc>
        <w:tc>
          <w:tcPr>
            <w:tcW w:w="3831" w:type="dxa"/>
          </w:tcPr>
          <w:p w:rsidR="007A20C7" w:rsidRPr="001075B9" w:rsidRDefault="007A20C7" w:rsidP="007A20C7">
            <w:pPr>
              <w:pStyle w:val="TableParagraph"/>
              <w:ind w:left="314" w:right="47" w:hanging="10"/>
              <w:jc w:val="both"/>
              <w:rPr>
                <w:sz w:val="24"/>
                <w:szCs w:val="24"/>
              </w:rPr>
            </w:pPr>
            <w:r w:rsidRPr="001075B9">
              <w:rPr>
                <w:sz w:val="24"/>
                <w:szCs w:val="24"/>
              </w:rPr>
              <w:t xml:space="preserve">Проконтролировать реализацию программы школьного театра, комплектование и движение </w:t>
            </w:r>
            <w:r w:rsidRPr="001075B9">
              <w:rPr>
                <w:spacing w:val="-2"/>
                <w:sz w:val="24"/>
                <w:szCs w:val="24"/>
              </w:rPr>
              <w:t>контингента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80"/>
                <w:tab w:val="left" w:pos="2426"/>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z w:val="24"/>
                <w:szCs w:val="24"/>
              </w:rPr>
              <w:tab/>
            </w:r>
            <w:r w:rsidRPr="001075B9">
              <w:rPr>
                <w:spacing w:val="-6"/>
                <w:sz w:val="24"/>
                <w:szCs w:val="24"/>
              </w:rPr>
              <w:t xml:space="preserve">контроля </w:t>
            </w:r>
            <w:r w:rsidRPr="001075B9">
              <w:rPr>
                <w:sz w:val="24"/>
                <w:szCs w:val="24"/>
              </w:rPr>
              <w:t xml:space="preserve">деятельности школьного </w:t>
            </w:r>
            <w:r w:rsidRPr="001075B9">
              <w:rPr>
                <w:spacing w:val="-2"/>
                <w:sz w:val="24"/>
                <w:szCs w:val="24"/>
              </w:rPr>
              <w:t>театра</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2"/>
                <w:sz w:val="24"/>
                <w:szCs w:val="24"/>
              </w:rPr>
              <w:t xml:space="preserve"> </w:t>
            </w:r>
            <w:r w:rsidRPr="001075B9">
              <w:rPr>
                <w:b/>
                <w:sz w:val="24"/>
                <w:szCs w:val="24"/>
              </w:rPr>
              <w:t>условий</w:t>
            </w:r>
            <w:r w:rsidRPr="001075B9">
              <w:rPr>
                <w:b/>
                <w:spacing w:val="-9"/>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10"/>
                <w:sz w:val="24"/>
                <w:szCs w:val="24"/>
              </w:rPr>
              <w:t xml:space="preserve"> </w:t>
            </w:r>
            <w:r w:rsidRPr="001075B9">
              <w:rPr>
                <w:b/>
                <w:sz w:val="24"/>
                <w:szCs w:val="24"/>
              </w:rPr>
              <w:t>уровней</w:t>
            </w:r>
            <w:r w:rsidRPr="001075B9">
              <w:rPr>
                <w:b/>
                <w:spacing w:val="-8"/>
                <w:sz w:val="24"/>
                <w:szCs w:val="24"/>
              </w:rPr>
              <w:t xml:space="preserve"> </w:t>
            </w:r>
            <w:r w:rsidRPr="001075B9">
              <w:rPr>
                <w:b/>
                <w:spacing w:val="-2"/>
                <w:sz w:val="24"/>
                <w:szCs w:val="24"/>
              </w:rPr>
              <w:t>образования</w:t>
            </w:r>
          </w:p>
        </w:tc>
      </w:tr>
      <w:tr w:rsidR="007A20C7" w:rsidRPr="001075B9" w:rsidTr="007A20C7">
        <w:trPr>
          <w:trHeight w:val="200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605"/>
              </w:tabs>
              <w:ind w:left="312" w:right="62" w:hanging="12"/>
              <w:rPr>
                <w:sz w:val="24"/>
                <w:szCs w:val="24"/>
              </w:rPr>
            </w:pPr>
            <w:r w:rsidRPr="001075B9">
              <w:rPr>
                <w:spacing w:val="-2"/>
                <w:sz w:val="24"/>
                <w:szCs w:val="24"/>
              </w:rPr>
              <w:t>Проверка</w:t>
            </w:r>
            <w:r w:rsidRPr="001075B9">
              <w:rPr>
                <w:sz w:val="24"/>
                <w:szCs w:val="24"/>
              </w:rPr>
              <w:tab/>
            </w:r>
            <w:r w:rsidRPr="001075B9">
              <w:rPr>
                <w:spacing w:val="-4"/>
                <w:sz w:val="24"/>
                <w:szCs w:val="24"/>
              </w:rPr>
              <w:t xml:space="preserve">учебных </w:t>
            </w:r>
            <w:r w:rsidRPr="001075B9">
              <w:rPr>
                <w:spacing w:val="-2"/>
                <w:sz w:val="24"/>
                <w:szCs w:val="24"/>
              </w:rPr>
              <w:t>кабинетов</w:t>
            </w:r>
          </w:p>
        </w:tc>
        <w:tc>
          <w:tcPr>
            <w:tcW w:w="3831" w:type="dxa"/>
          </w:tcPr>
          <w:p w:rsidR="007A20C7" w:rsidRPr="001075B9" w:rsidRDefault="007A20C7" w:rsidP="007A20C7">
            <w:pPr>
              <w:pStyle w:val="TableParagraph"/>
              <w:tabs>
                <w:tab w:val="left" w:pos="2714"/>
                <w:tab w:val="left" w:pos="2791"/>
              </w:tabs>
              <w:ind w:left="314" w:right="47" w:hanging="10"/>
              <w:jc w:val="both"/>
              <w:rPr>
                <w:sz w:val="24"/>
                <w:szCs w:val="24"/>
              </w:rPr>
            </w:pPr>
            <w:r w:rsidRPr="001075B9">
              <w:rPr>
                <w:sz w:val="24"/>
                <w:szCs w:val="24"/>
              </w:rPr>
              <w:t>Проконтролировать</w:t>
            </w:r>
            <w:r w:rsidRPr="001075B9">
              <w:rPr>
                <w:spacing w:val="-15"/>
                <w:sz w:val="24"/>
                <w:szCs w:val="24"/>
              </w:rPr>
              <w:t xml:space="preserve"> </w:t>
            </w:r>
            <w:r w:rsidRPr="001075B9">
              <w:rPr>
                <w:sz w:val="24"/>
                <w:szCs w:val="24"/>
              </w:rPr>
              <w:t xml:space="preserve">соответствие </w:t>
            </w:r>
            <w:r w:rsidRPr="001075B9">
              <w:rPr>
                <w:spacing w:val="-2"/>
                <w:sz w:val="24"/>
                <w:szCs w:val="24"/>
              </w:rPr>
              <w:t>оснащения</w:t>
            </w:r>
            <w:r w:rsidRPr="001075B9">
              <w:rPr>
                <w:sz w:val="24"/>
                <w:szCs w:val="24"/>
              </w:rPr>
              <w:tab/>
            </w:r>
            <w:r w:rsidRPr="001075B9">
              <w:rPr>
                <w:spacing w:val="-2"/>
                <w:sz w:val="24"/>
                <w:szCs w:val="24"/>
              </w:rPr>
              <w:t xml:space="preserve">кабинетов </w:t>
            </w:r>
            <w:r w:rsidRPr="001075B9">
              <w:rPr>
                <w:sz w:val="24"/>
                <w:szCs w:val="24"/>
              </w:rPr>
              <w:t xml:space="preserve">требованиям ФГОС и перечню, </w:t>
            </w:r>
            <w:r w:rsidRPr="001075B9">
              <w:rPr>
                <w:spacing w:val="-2"/>
                <w:sz w:val="24"/>
                <w:szCs w:val="24"/>
              </w:rPr>
              <w:t>утвержденному</w:t>
            </w:r>
            <w:r w:rsidRPr="001075B9">
              <w:rPr>
                <w:sz w:val="24"/>
                <w:szCs w:val="24"/>
              </w:rPr>
              <w:tab/>
            </w:r>
            <w:r w:rsidRPr="001075B9">
              <w:rPr>
                <w:sz w:val="24"/>
                <w:szCs w:val="24"/>
              </w:rPr>
              <w:tab/>
            </w:r>
            <w:r w:rsidRPr="001075B9">
              <w:rPr>
                <w:spacing w:val="-2"/>
                <w:sz w:val="24"/>
                <w:szCs w:val="24"/>
              </w:rPr>
              <w:t xml:space="preserve">приказом </w:t>
            </w:r>
            <w:r w:rsidRPr="001075B9">
              <w:rPr>
                <w:sz w:val="24"/>
                <w:szCs w:val="24"/>
              </w:rPr>
              <w:t>Минпросвещения</w:t>
            </w:r>
            <w:r w:rsidRPr="001075B9">
              <w:rPr>
                <w:spacing w:val="62"/>
                <w:sz w:val="24"/>
                <w:szCs w:val="24"/>
              </w:rPr>
              <w:t xml:space="preserve">  </w:t>
            </w:r>
            <w:r w:rsidRPr="001075B9">
              <w:rPr>
                <w:sz w:val="24"/>
                <w:szCs w:val="24"/>
              </w:rPr>
              <w:t>от</w:t>
            </w:r>
            <w:r w:rsidRPr="001075B9">
              <w:rPr>
                <w:spacing w:val="3"/>
                <w:sz w:val="24"/>
                <w:szCs w:val="24"/>
              </w:rPr>
              <w:t xml:space="preserve"> </w:t>
            </w:r>
            <w:r w:rsidRPr="001075B9">
              <w:rPr>
                <w:spacing w:val="-2"/>
                <w:sz w:val="24"/>
                <w:szCs w:val="24"/>
              </w:rPr>
              <w:t>06.09.2022</w:t>
            </w:r>
          </w:p>
          <w:p w:rsidR="007A20C7" w:rsidRPr="001075B9" w:rsidRDefault="007A20C7" w:rsidP="007A20C7">
            <w:pPr>
              <w:pStyle w:val="TableParagraph"/>
              <w:ind w:left="314"/>
              <w:jc w:val="both"/>
              <w:rPr>
                <w:sz w:val="24"/>
                <w:szCs w:val="24"/>
              </w:rPr>
            </w:pPr>
            <w:r w:rsidRPr="001075B9">
              <w:rPr>
                <w:sz w:val="24"/>
                <w:szCs w:val="24"/>
              </w:rPr>
              <w:t>№</w:t>
            </w:r>
            <w:r w:rsidRPr="001075B9">
              <w:rPr>
                <w:spacing w:val="-4"/>
                <w:sz w:val="24"/>
                <w:szCs w:val="24"/>
              </w:rPr>
              <w:t xml:space="preserve"> </w:t>
            </w:r>
            <w:r w:rsidRPr="001075B9">
              <w:rPr>
                <w:sz w:val="24"/>
                <w:szCs w:val="24"/>
              </w:rPr>
              <w:t>804,</w:t>
            </w:r>
            <w:r w:rsidRPr="001075B9">
              <w:rPr>
                <w:spacing w:val="49"/>
                <w:sz w:val="24"/>
                <w:szCs w:val="24"/>
              </w:rPr>
              <w:t xml:space="preserve">  </w:t>
            </w:r>
            <w:r w:rsidRPr="001075B9">
              <w:rPr>
                <w:sz w:val="24"/>
                <w:szCs w:val="24"/>
              </w:rPr>
              <w:t>проверить</w:t>
            </w:r>
            <w:r w:rsidRPr="001075B9">
              <w:rPr>
                <w:spacing w:val="50"/>
                <w:sz w:val="24"/>
                <w:szCs w:val="24"/>
              </w:rPr>
              <w:t xml:space="preserve">  </w:t>
            </w:r>
            <w:r w:rsidRPr="001075B9">
              <w:rPr>
                <w:spacing w:val="-2"/>
                <w:sz w:val="24"/>
                <w:szCs w:val="24"/>
              </w:rPr>
              <w:t>выполнение</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80"/>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pacing w:val="-57"/>
                <w:sz w:val="24"/>
                <w:szCs w:val="24"/>
              </w:rPr>
              <w:t xml:space="preserve"> </w:t>
            </w:r>
            <w:r w:rsidRPr="001075B9">
              <w:rPr>
                <w:spacing w:val="-2"/>
                <w:sz w:val="24"/>
                <w:szCs w:val="24"/>
              </w:rPr>
              <w:t>проверки</w:t>
            </w:r>
          </w:p>
          <w:p w:rsidR="007A20C7" w:rsidRPr="001075B9" w:rsidRDefault="007A20C7" w:rsidP="007A20C7">
            <w:pPr>
              <w:pStyle w:val="TableParagraph"/>
              <w:tabs>
                <w:tab w:val="left" w:pos="2459"/>
              </w:tabs>
              <w:ind w:left="313" w:right="59"/>
              <w:jc w:val="both"/>
              <w:rPr>
                <w:sz w:val="24"/>
                <w:szCs w:val="24"/>
              </w:rPr>
            </w:pPr>
            <w:r w:rsidRPr="001075B9">
              <w:rPr>
                <w:spacing w:val="-2"/>
                <w:sz w:val="24"/>
                <w:szCs w:val="24"/>
              </w:rPr>
              <w:t>состояния</w:t>
            </w:r>
            <w:r w:rsidRPr="001075B9">
              <w:rPr>
                <w:sz w:val="24"/>
                <w:szCs w:val="24"/>
              </w:rPr>
              <w:tab/>
            </w:r>
            <w:r w:rsidRPr="001075B9">
              <w:rPr>
                <w:spacing w:val="-4"/>
                <w:sz w:val="24"/>
                <w:szCs w:val="24"/>
              </w:rPr>
              <w:t xml:space="preserve">учебных </w:t>
            </w:r>
            <w:r w:rsidRPr="001075B9">
              <w:rPr>
                <w:sz w:val="24"/>
                <w:szCs w:val="24"/>
              </w:rPr>
              <w:t>кабинетов и спортзала</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779"/>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tabs>
                <w:tab w:val="left" w:pos="1786"/>
                <w:tab w:val="left" w:pos="3632"/>
              </w:tabs>
              <w:ind w:left="314" w:right="53"/>
              <w:rPr>
                <w:sz w:val="24"/>
                <w:szCs w:val="24"/>
              </w:rPr>
            </w:pPr>
            <w:r w:rsidRPr="001075B9">
              <w:rPr>
                <w:spacing w:val="-2"/>
                <w:sz w:val="24"/>
                <w:szCs w:val="24"/>
              </w:rPr>
              <w:t>требований</w:t>
            </w:r>
            <w:r w:rsidRPr="001075B9">
              <w:rPr>
                <w:sz w:val="24"/>
                <w:szCs w:val="24"/>
              </w:rPr>
              <w:tab/>
              <w:t>СП 2.4.3648-20</w:t>
            </w:r>
            <w:r w:rsidRPr="001075B9">
              <w:rPr>
                <w:sz w:val="24"/>
                <w:szCs w:val="24"/>
              </w:rPr>
              <w:tab/>
            </w:r>
            <w:r w:rsidRPr="001075B9">
              <w:rPr>
                <w:spacing w:val="-10"/>
                <w:sz w:val="24"/>
                <w:szCs w:val="24"/>
              </w:rPr>
              <w:t xml:space="preserve">и </w:t>
            </w:r>
            <w:r w:rsidRPr="001075B9">
              <w:rPr>
                <w:sz w:val="24"/>
                <w:szCs w:val="24"/>
              </w:rPr>
              <w:t>СанПиН 1.2.3685-21</w:t>
            </w: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rPr>
                <w:sz w:val="24"/>
                <w:szCs w:val="24"/>
              </w:rPr>
            </w:pPr>
          </w:p>
        </w:tc>
      </w:tr>
      <w:tr w:rsidR="007A20C7" w:rsidRPr="001075B9" w:rsidTr="007A20C7">
        <w:trPr>
          <w:trHeight w:val="170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47"/>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работы ГПД</w:t>
            </w:r>
          </w:p>
        </w:tc>
        <w:tc>
          <w:tcPr>
            <w:tcW w:w="3831" w:type="dxa"/>
          </w:tcPr>
          <w:p w:rsidR="007A20C7" w:rsidRPr="001075B9" w:rsidRDefault="007A20C7" w:rsidP="007A20C7">
            <w:pPr>
              <w:pStyle w:val="TableParagraph"/>
              <w:tabs>
                <w:tab w:val="left" w:pos="2520"/>
              </w:tabs>
              <w:ind w:left="314" w:right="51" w:hanging="10"/>
              <w:jc w:val="both"/>
              <w:rPr>
                <w:sz w:val="24"/>
                <w:szCs w:val="24"/>
              </w:rPr>
            </w:pPr>
            <w:r w:rsidRPr="001075B9">
              <w:rPr>
                <w:sz w:val="24"/>
                <w:szCs w:val="24"/>
              </w:rPr>
              <w:t xml:space="preserve">Проконтролировать качество работы групп продленного дня, </w:t>
            </w:r>
            <w:r w:rsidRPr="001075B9">
              <w:rPr>
                <w:spacing w:val="-2"/>
                <w:sz w:val="24"/>
                <w:szCs w:val="24"/>
              </w:rPr>
              <w:t>проверить</w:t>
            </w:r>
            <w:r w:rsidRPr="001075B9">
              <w:rPr>
                <w:sz w:val="24"/>
                <w:szCs w:val="24"/>
              </w:rPr>
              <w:tab/>
            </w:r>
            <w:r w:rsidRPr="001075B9">
              <w:rPr>
                <w:spacing w:val="-2"/>
                <w:sz w:val="24"/>
                <w:szCs w:val="24"/>
              </w:rPr>
              <w:t>выполнение</w:t>
            </w:r>
          </w:p>
          <w:p w:rsidR="007A20C7" w:rsidRPr="001075B9" w:rsidRDefault="007A20C7" w:rsidP="007A20C7">
            <w:pPr>
              <w:pStyle w:val="TableParagraph"/>
              <w:tabs>
                <w:tab w:val="left" w:pos="2294"/>
              </w:tabs>
              <w:ind w:left="314" w:right="49"/>
              <w:jc w:val="both"/>
              <w:rPr>
                <w:sz w:val="24"/>
                <w:szCs w:val="24"/>
              </w:rPr>
            </w:pPr>
            <w:r w:rsidRPr="001075B9">
              <w:rPr>
                <w:spacing w:val="-2"/>
                <w:sz w:val="24"/>
                <w:szCs w:val="24"/>
              </w:rPr>
              <w:t>требований</w:t>
            </w:r>
            <w:r w:rsidRPr="001075B9">
              <w:rPr>
                <w:sz w:val="24"/>
                <w:szCs w:val="24"/>
              </w:rPr>
              <w:tab/>
              <w:t>к</w:t>
            </w:r>
            <w:r w:rsidRPr="001075B9">
              <w:rPr>
                <w:spacing w:val="-15"/>
                <w:sz w:val="24"/>
                <w:szCs w:val="24"/>
              </w:rPr>
              <w:t xml:space="preserve"> </w:t>
            </w:r>
            <w:r w:rsidRPr="001075B9">
              <w:rPr>
                <w:sz w:val="24"/>
                <w:szCs w:val="24"/>
              </w:rPr>
              <w:t>организации и содержанию работы ГПД</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380"/>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 проверки ГПД</w:t>
            </w:r>
          </w:p>
        </w:tc>
      </w:tr>
      <w:tr w:rsidR="007A20C7" w:rsidRPr="001075B9" w:rsidTr="007A20C7">
        <w:trPr>
          <w:trHeight w:val="467"/>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5"/>
                <w:sz w:val="24"/>
                <w:szCs w:val="24"/>
              </w:rPr>
              <w:t xml:space="preserve"> </w:t>
            </w:r>
            <w:r w:rsidRPr="001075B9">
              <w:rPr>
                <w:b/>
                <w:sz w:val="24"/>
                <w:szCs w:val="24"/>
              </w:rPr>
              <w:t>уровня</w:t>
            </w:r>
            <w:r w:rsidRPr="001075B9">
              <w:rPr>
                <w:b/>
                <w:spacing w:val="-13"/>
                <w:sz w:val="24"/>
                <w:szCs w:val="24"/>
              </w:rPr>
              <w:t xml:space="preserve"> </w:t>
            </w:r>
            <w:r w:rsidRPr="001075B9">
              <w:rPr>
                <w:b/>
                <w:sz w:val="24"/>
                <w:szCs w:val="24"/>
              </w:rPr>
              <w:t>профессионального</w:t>
            </w:r>
            <w:r w:rsidRPr="001075B9">
              <w:rPr>
                <w:b/>
                <w:spacing w:val="-11"/>
                <w:sz w:val="24"/>
                <w:szCs w:val="24"/>
              </w:rPr>
              <w:t xml:space="preserve"> </w:t>
            </w:r>
            <w:r w:rsidRPr="001075B9">
              <w:rPr>
                <w:b/>
                <w:sz w:val="24"/>
                <w:szCs w:val="24"/>
              </w:rPr>
              <w:t>мастерства</w:t>
            </w:r>
            <w:r w:rsidRPr="001075B9">
              <w:rPr>
                <w:b/>
                <w:spacing w:val="-13"/>
                <w:sz w:val="24"/>
                <w:szCs w:val="24"/>
              </w:rPr>
              <w:t xml:space="preserve"> </w:t>
            </w:r>
            <w:r w:rsidRPr="001075B9">
              <w:rPr>
                <w:b/>
                <w:sz w:val="24"/>
                <w:szCs w:val="24"/>
              </w:rPr>
              <w:t>педагогических</w:t>
            </w:r>
            <w:r w:rsidRPr="001075B9">
              <w:rPr>
                <w:b/>
                <w:spacing w:val="-9"/>
                <w:sz w:val="24"/>
                <w:szCs w:val="24"/>
              </w:rPr>
              <w:t xml:space="preserve"> </w:t>
            </w:r>
            <w:r w:rsidRPr="001075B9">
              <w:rPr>
                <w:b/>
                <w:spacing w:val="-2"/>
                <w:sz w:val="24"/>
                <w:szCs w:val="24"/>
              </w:rPr>
              <w:t>работников</w:t>
            </w:r>
          </w:p>
        </w:tc>
      </w:tr>
      <w:tr w:rsidR="007A20C7" w:rsidRPr="001075B9" w:rsidTr="007A20C7">
        <w:trPr>
          <w:trHeight w:val="170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44"/>
              </w:tabs>
              <w:ind w:left="312" w:right="64" w:hanging="12"/>
              <w:rPr>
                <w:sz w:val="24"/>
                <w:szCs w:val="24"/>
              </w:rPr>
            </w:pPr>
            <w:r w:rsidRPr="001075B9">
              <w:rPr>
                <w:spacing w:val="-2"/>
                <w:sz w:val="24"/>
                <w:szCs w:val="24"/>
              </w:rPr>
              <w:t>Проверка</w:t>
            </w:r>
            <w:r w:rsidRPr="001075B9">
              <w:rPr>
                <w:sz w:val="24"/>
                <w:szCs w:val="24"/>
              </w:rPr>
              <w:tab/>
            </w:r>
            <w:r w:rsidRPr="001075B9">
              <w:rPr>
                <w:spacing w:val="-4"/>
                <w:sz w:val="24"/>
                <w:szCs w:val="24"/>
              </w:rPr>
              <w:t xml:space="preserve">работы </w:t>
            </w:r>
            <w:r w:rsidRPr="001075B9">
              <w:rPr>
                <w:spacing w:val="-2"/>
                <w:sz w:val="24"/>
                <w:szCs w:val="24"/>
              </w:rPr>
              <w:t>молодых специалистов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3067"/>
              </w:tabs>
              <w:ind w:left="314" w:right="60" w:hanging="10"/>
              <w:rPr>
                <w:sz w:val="24"/>
                <w:szCs w:val="24"/>
              </w:rPr>
            </w:pPr>
            <w:r w:rsidRPr="001075B9">
              <w:rPr>
                <w:spacing w:val="-2"/>
                <w:sz w:val="24"/>
                <w:szCs w:val="24"/>
              </w:rPr>
              <w:t>Проконтролировать</w:t>
            </w:r>
            <w:r w:rsidRPr="001075B9">
              <w:rPr>
                <w:sz w:val="24"/>
                <w:szCs w:val="24"/>
              </w:rPr>
              <w:tab/>
            </w:r>
            <w:r w:rsidRPr="001075B9">
              <w:rPr>
                <w:spacing w:val="-4"/>
                <w:sz w:val="24"/>
                <w:szCs w:val="24"/>
              </w:rPr>
              <w:t xml:space="preserve">работу </w:t>
            </w:r>
            <w:r w:rsidRPr="001075B9">
              <w:rPr>
                <w:sz w:val="24"/>
                <w:szCs w:val="24"/>
              </w:rPr>
              <w:t>молодых специалистов</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90" w:hanging="12"/>
              <w:rPr>
                <w:sz w:val="24"/>
                <w:szCs w:val="24"/>
              </w:rPr>
            </w:pPr>
            <w:r w:rsidRPr="001075B9">
              <w:rPr>
                <w:spacing w:val="-4"/>
                <w:sz w:val="24"/>
                <w:szCs w:val="24"/>
              </w:rPr>
              <w:t xml:space="preserve">Персональны </w:t>
            </w:r>
            <w:r w:rsidRPr="001075B9">
              <w:rPr>
                <w:spacing w:val="-10"/>
                <w:sz w:val="24"/>
                <w:szCs w:val="24"/>
              </w:rPr>
              <w:t>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1828"/>
                <w:tab w:val="left" w:pos="2380"/>
              </w:tabs>
              <w:ind w:left="313" w:right="40" w:hanging="10"/>
              <w:jc w:val="both"/>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pacing w:val="-2"/>
                <w:sz w:val="24"/>
                <w:szCs w:val="24"/>
              </w:rPr>
              <w:t>персонального</w:t>
            </w:r>
          </w:p>
          <w:p w:rsidR="007A20C7" w:rsidRPr="001075B9" w:rsidRDefault="007A20C7" w:rsidP="007A20C7">
            <w:pPr>
              <w:pStyle w:val="TableParagraph"/>
              <w:tabs>
                <w:tab w:val="left" w:pos="1970"/>
              </w:tabs>
              <w:ind w:left="313" w:right="69"/>
              <w:jc w:val="both"/>
              <w:rPr>
                <w:sz w:val="24"/>
                <w:szCs w:val="24"/>
              </w:rPr>
            </w:pPr>
            <w:r w:rsidRPr="001075B9">
              <w:rPr>
                <w:spacing w:val="-2"/>
                <w:sz w:val="24"/>
                <w:szCs w:val="24"/>
              </w:rPr>
              <w:t>контроля</w:t>
            </w:r>
            <w:r w:rsidRPr="001075B9">
              <w:rPr>
                <w:sz w:val="24"/>
                <w:szCs w:val="24"/>
              </w:rPr>
              <w:tab/>
            </w:r>
            <w:r w:rsidRPr="001075B9">
              <w:rPr>
                <w:spacing w:val="-4"/>
                <w:sz w:val="24"/>
                <w:szCs w:val="24"/>
              </w:rPr>
              <w:t xml:space="preserve">деятельности </w:t>
            </w:r>
            <w:r w:rsidRPr="001075B9">
              <w:rPr>
                <w:sz w:val="24"/>
                <w:szCs w:val="24"/>
              </w:rPr>
              <w:t>молодого специалиста</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color w:val="232323"/>
                <w:spacing w:val="-4"/>
                <w:sz w:val="24"/>
                <w:szCs w:val="24"/>
              </w:rPr>
              <w:t>МАРТ</w:t>
            </w:r>
          </w:p>
        </w:tc>
      </w:tr>
      <w:tr w:rsidR="007A20C7" w:rsidRPr="001075B9" w:rsidTr="007A20C7">
        <w:trPr>
          <w:trHeight w:val="472"/>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4"/>
                <w:sz w:val="24"/>
                <w:szCs w:val="24"/>
              </w:rPr>
              <w:t xml:space="preserve"> </w:t>
            </w:r>
            <w:r w:rsidRPr="001075B9">
              <w:rPr>
                <w:b/>
                <w:sz w:val="24"/>
                <w:szCs w:val="24"/>
              </w:rPr>
              <w:t>образовательных</w:t>
            </w:r>
            <w:r w:rsidRPr="001075B9">
              <w:rPr>
                <w:b/>
                <w:spacing w:val="-9"/>
                <w:sz w:val="24"/>
                <w:szCs w:val="24"/>
              </w:rPr>
              <w:t xml:space="preserve"> </w:t>
            </w:r>
            <w:r w:rsidRPr="001075B9">
              <w:rPr>
                <w:b/>
                <w:sz w:val="24"/>
                <w:szCs w:val="24"/>
              </w:rPr>
              <w:t>результатов</w:t>
            </w:r>
            <w:r w:rsidRPr="001075B9">
              <w:rPr>
                <w:b/>
                <w:spacing w:val="-8"/>
                <w:sz w:val="24"/>
                <w:szCs w:val="24"/>
              </w:rPr>
              <w:t xml:space="preserve"> </w:t>
            </w:r>
            <w:r w:rsidRPr="001075B9">
              <w:rPr>
                <w:b/>
                <w:spacing w:val="-2"/>
                <w:sz w:val="24"/>
                <w:szCs w:val="24"/>
              </w:rPr>
              <w:t>обучающихся</w:t>
            </w:r>
          </w:p>
        </w:tc>
      </w:tr>
      <w:tr w:rsidR="007A20C7" w:rsidRPr="001075B9" w:rsidTr="007A20C7">
        <w:trPr>
          <w:trHeight w:val="1703"/>
        </w:trPr>
        <w:tc>
          <w:tcPr>
            <w:tcW w:w="2549" w:type="dxa"/>
          </w:tcPr>
          <w:p w:rsidR="007A20C7" w:rsidRPr="001075B9" w:rsidRDefault="007A20C7" w:rsidP="007A20C7">
            <w:pPr>
              <w:pStyle w:val="TableParagraph"/>
              <w:tabs>
                <w:tab w:val="left" w:pos="1603"/>
              </w:tabs>
              <w:ind w:left="312" w:right="60"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качества </w:t>
            </w:r>
            <w:r w:rsidRPr="001075B9">
              <w:rPr>
                <w:spacing w:val="-2"/>
                <w:sz w:val="24"/>
                <w:szCs w:val="24"/>
              </w:rPr>
              <w:t>образовательных результатов</w:t>
            </w:r>
            <w:r w:rsidRPr="001075B9">
              <w:rPr>
                <w:spacing w:val="40"/>
                <w:sz w:val="24"/>
                <w:szCs w:val="24"/>
              </w:rPr>
              <w:t xml:space="preserve"> </w:t>
            </w:r>
            <w:r w:rsidRPr="001075B9">
              <w:rPr>
                <w:spacing w:val="-2"/>
                <w:sz w:val="24"/>
                <w:szCs w:val="24"/>
              </w:rPr>
              <w:t>учеников</w:t>
            </w:r>
            <w:r w:rsidRPr="001075B9">
              <w:rPr>
                <w:spacing w:val="-14"/>
                <w:sz w:val="24"/>
                <w:szCs w:val="24"/>
              </w:rPr>
              <w:t xml:space="preserve"> </w:t>
            </w:r>
            <w:r w:rsidRPr="001075B9">
              <w:rPr>
                <w:spacing w:val="-2"/>
                <w:sz w:val="24"/>
                <w:szCs w:val="24"/>
              </w:rPr>
              <w:t>9-х</w:t>
            </w:r>
            <w:r w:rsidRPr="001075B9">
              <w:rPr>
                <w:spacing w:val="-12"/>
                <w:sz w:val="24"/>
                <w:szCs w:val="24"/>
              </w:rPr>
              <w:t xml:space="preserve"> </w:t>
            </w:r>
            <w:r w:rsidRPr="001075B9">
              <w:rPr>
                <w:spacing w:val="-2"/>
                <w:sz w:val="24"/>
                <w:szCs w:val="24"/>
              </w:rPr>
              <w:t xml:space="preserve">классов </w:t>
            </w:r>
            <w:r w:rsidRPr="001075B9">
              <w:rPr>
                <w:sz w:val="24"/>
                <w:szCs w:val="24"/>
              </w:rPr>
              <w:t>перед ГИА</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863"/>
              </w:tabs>
              <w:ind w:left="314" w:right="57" w:hanging="10"/>
              <w:jc w:val="both"/>
              <w:rPr>
                <w:sz w:val="24"/>
                <w:szCs w:val="24"/>
              </w:rPr>
            </w:pPr>
            <w:r w:rsidRPr="001075B9">
              <w:rPr>
                <w:spacing w:val="-2"/>
                <w:sz w:val="24"/>
                <w:szCs w:val="24"/>
              </w:rPr>
              <w:t>Оценить</w:t>
            </w:r>
            <w:r w:rsidRPr="001075B9">
              <w:rPr>
                <w:sz w:val="24"/>
                <w:szCs w:val="24"/>
              </w:rPr>
              <w:tab/>
            </w:r>
            <w:r w:rsidRPr="001075B9">
              <w:rPr>
                <w:spacing w:val="-2"/>
                <w:sz w:val="24"/>
                <w:szCs w:val="24"/>
              </w:rPr>
              <w:t xml:space="preserve">качество </w:t>
            </w:r>
            <w:r w:rsidRPr="001075B9">
              <w:rPr>
                <w:sz w:val="24"/>
                <w:szCs w:val="24"/>
              </w:rPr>
              <w:t>образовательных результатов учеников 9-х классов перед ГИА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46"/>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80"/>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 контроля качества образовательных</w:t>
            </w:r>
            <w:r w:rsidRPr="001075B9">
              <w:rPr>
                <w:spacing w:val="-15"/>
                <w:sz w:val="24"/>
                <w:szCs w:val="24"/>
              </w:rPr>
              <w:t xml:space="preserve"> </w:t>
            </w:r>
            <w:r w:rsidRPr="001075B9">
              <w:rPr>
                <w:sz w:val="24"/>
                <w:szCs w:val="24"/>
              </w:rPr>
              <w:t>результатов учеников перед ГИА-9</w:t>
            </w:r>
          </w:p>
        </w:tc>
      </w:tr>
      <w:tr w:rsidR="007A20C7" w:rsidRPr="001075B9" w:rsidTr="007A20C7">
        <w:trPr>
          <w:trHeight w:val="1093"/>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w:t>
            </w:r>
            <w:r w:rsidRPr="001075B9">
              <w:rPr>
                <w:spacing w:val="-4"/>
                <w:sz w:val="24"/>
                <w:szCs w:val="24"/>
              </w:rPr>
              <w:t xml:space="preserve">образовательных </w:t>
            </w:r>
            <w:r w:rsidRPr="001075B9">
              <w:rPr>
                <w:spacing w:val="-2"/>
                <w:sz w:val="24"/>
                <w:szCs w:val="24"/>
              </w:rPr>
              <w:t>результатов</w:t>
            </w:r>
          </w:p>
        </w:tc>
        <w:tc>
          <w:tcPr>
            <w:tcW w:w="3831" w:type="dxa"/>
          </w:tcPr>
          <w:p w:rsidR="007A20C7" w:rsidRPr="001075B9" w:rsidRDefault="007A20C7" w:rsidP="007A20C7">
            <w:pPr>
              <w:pStyle w:val="TableParagraph"/>
              <w:tabs>
                <w:tab w:val="left" w:pos="3178"/>
              </w:tabs>
              <w:ind w:left="314" w:right="63" w:hanging="10"/>
              <w:rPr>
                <w:sz w:val="24"/>
                <w:szCs w:val="24"/>
              </w:rPr>
            </w:pPr>
            <w:r w:rsidRPr="001075B9">
              <w:rPr>
                <w:spacing w:val="-2"/>
                <w:sz w:val="24"/>
                <w:szCs w:val="24"/>
              </w:rPr>
              <w:t>Проанализировать</w:t>
            </w:r>
            <w:r w:rsidRPr="001075B9">
              <w:rPr>
                <w:sz w:val="24"/>
                <w:szCs w:val="24"/>
              </w:rPr>
              <w:tab/>
            </w:r>
            <w:r w:rsidRPr="001075B9">
              <w:rPr>
                <w:spacing w:val="-4"/>
                <w:sz w:val="24"/>
                <w:szCs w:val="24"/>
              </w:rPr>
              <w:t xml:space="preserve">итоги </w:t>
            </w:r>
            <w:r w:rsidRPr="001075B9">
              <w:rPr>
                <w:sz w:val="24"/>
                <w:szCs w:val="24"/>
              </w:rPr>
              <w:t>учебного периода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right="46"/>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80"/>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 учебного периода</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779"/>
        </w:trPr>
        <w:tc>
          <w:tcPr>
            <w:tcW w:w="2549" w:type="dxa"/>
          </w:tcPr>
          <w:p w:rsidR="007A20C7" w:rsidRPr="001075B9" w:rsidRDefault="007A20C7" w:rsidP="007A20C7">
            <w:pPr>
              <w:pStyle w:val="TableParagraph"/>
              <w:ind w:left="312"/>
              <w:rPr>
                <w:sz w:val="24"/>
                <w:szCs w:val="24"/>
              </w:rPr>
            </w:pPr>
            <w:r w:rsidRPr="001075B9">
              <w:rPr>
                <w:spacing w:val="-2"/>
                <w:sz w:val="24"/>
                <w:szCs w:val="24"/>
              </w:rPr>
              <w:t>обучающихся</w:t>
            </w:r>
          </w:p>
          <w:p w:rsidR="007A20C7" w:rsidRPr="001075B9" w:rsidRDefault="007A20C7" w:rsidP="007A20C7">
            <w:pPr>
              <w:pStyle w:val="TableParagraph"/>
              <w:ind w:left="312"/>
              <w:rPr>
                <w:sz w:val="24"/>
                <w:szCs w:val="24"/>
              </w:rPr>
            </w:pPr>
            <w:r w:rsidRPr="001075B9">
              <w:rPr>
                <w:sz w:val="24"/>
                <w:szCs w:val="24"/>
              </w:rPr>
              <w:t>за</w:t>
            </w:r>
            <w:r w:rsidRPr="001075B9">
              <w:rPr>
                <w:spacing w:val="-5"/>
                <w:sz w:val="24"/>
                <w:szCs w:val="24"/>
              </w:rPr>
              <w:t xml:space="preserve"> </w:t>
            </w:r>
            <w:r w:rsidRPr="001075B9">
              <w:rPr>
                <w:sz w:val="24"/>
                <w:szCs w:val="24"/>
              </w:rPr>
              <w:t>учебный</w:t>
            </w:r>
            <w:r w:rsidRPr="001075B9">
              <w:rPr>
                <w:spacing w:val="-4"/>
                <w:sz w:val="24"/>
                <w:szCs w:val="24"/>
              </w:rPr>
              <w:t xml:space="preserve"> </w:t>
            </w:r>
            <w:r w:rsidRPr="001075B9">
              <w:rPr>
                <w:spacing w:val="-2"/>
                <w:sz w:val="24"/>
                <w:szCs w:val="24"/>
              </w:rPr>
              <w:t>период</w:t>
            </w: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rPr>
                <w:sz w:val="24"/>
                <w:szCs w:val="24"/>
              </w:rPr>
            </w:pPr>
          </w:p>
        </w:tc>
      </w:tr>
      <w:tr w:rsidR="007A20C7" w:rsidRPr="001075B9" w:rsidTr="007A20C7">
        <w:trPr>
          <w:trHeight w:val="1399"/>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00"/>
              <w:rPr>
                <w:sz w:val="24"/>
                <w:szCs w:val="24"/>
              </w:rPr>
            </w:pPr>
            <w:r w:rsidRPr="001075B9">
              <w:rPr>
                <w:spacing w:val="-2"/>
                <w:sz w:val="24"/>
                <w:szCs w:val="24"/>
              </w:rPr>
              <w:t>Проверка</w:t>
            </w:r>
          </w:p>
          <w:p w:rsidR="007A20C7" w:rsidRPr="001075B9" w:rsidRDefault="007A20C7" w:rsidP="007A20C7">
            <w:pPr>
              <w:pStyle w:val="TableParagraph"/>
              <w:ind w:left="312"/>
              <w:rPr>
                <w:sz w:val="24"/>
                <w:szCs w:val="24"/>
              </w:rPr>
            </w:pPr>
            <w:r w:rsidRPr="001075B9">
              <w:rPr>
                <w:spacing w:val="-2"/>
                <w:sz w:val="24"/>
                <w:szCs w:val="24"/>
              </w:rPr>
              <w:t>организации</w:t>
            </w:r>
            <w:r w:rsidRPr="001075B9">
              <w:rPr>
                <w:spacing w:val="5"/>
                <w:sz w:val="24"/>
                <w:szCs w:val="24"/>
              </w:rPr>
              <w:t xml:space="preserve"> </w:t>
            </w:r>
            <w:r w:rsidRPr="001075B9">
              <w:rPr>
                <w:spacing w:val="-5"/>
                <w:sz w:val="24"/>
                <w:szCs w:val="24"/>
              </w:rPr>
              <w:t>ВПР</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ind w:left="314" w:hanging="10"/>
              <w:rPr>
                <w:sz w:val="24"/>
                <w:szCs w:val="24"/>
              </w:rPr>
            </w:pPr>
            <w:r w:rsidRPr="001075B9">
              <w:rPr>
                <w:spacing w:val="-2"/>
                <w:sz w:val="24"/>
                <w:szCs w:val="24"/>
              </w:rPr>
              <w:t xml:space="preserve">Проконтролировать организацию </w:t>
            </w:r>
            <w:r w:rsidRPr="001075B9">
              <w:rPr>
                <w:spacing w:val="-4"/>
                <w:sz w:val="24"/>
                <w:szCs w:val="24"/>
              </w:rPr>
              <w:t>ВПР</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left="313"/>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ind w:left="313" w:right="40" w:hanging="10"/>
              <w:jc w:val="both"/>
              <w:rPr>
                <w:sz w:val="24"/>
                <w:szCs w:val="24"/>
              </w:rPr>
            </w:pPr>
            <w:r w:rsidRPr="001075B9">
              <w:rPr>
                <w:sz w:val="24"/>
                <w:szCs w:val="24"/>
              </w:rPr>
              <w:t>Анализ результатов ВПР отражен</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8"/>
                <w:sz w:val="24"/>
                <w:szCs w:val="24"/>
              </w:rPr>
              <w:t xml:space="preserve"> </w:t>
            </w:r>
            <w:r w:rsidRPr="001075B9">
              <w:rPr>
                <w:sz w:val="24"/>
                <w:szCs w:val="24"/>
              </w:rPr>
              <w:t>по результатам</w:t>
            </w:r>
            <w:r w:rsidRPr="001075B9">
              <w:rPr>
                <w:spacing w:val="23"/>
                <w:sz w:val="24"/>
                <w:szCs w:val="24"/>
              </w:rPr>
              <w:t xml:space="preserve"> </w:t>
            </w:r>
            <w:r w:rsidRPr="001075B9">
              <w:rPr>
                <w:sz w:val="24"/>
                <w:szCs w:val="24"/>
              </w:rPr>
              <w:t>проведения</w:t>
            </w:r>
            <w:r w:rsidRPr="001075B9">
              <w:rPr>
                <w:spacing w:val="-9"/>
                <w:sz w:val="24"/>
                <w:szCs w:val="24"/>
              </w:rPr>
              <w:t xml:space="preserve"> </w:t>
            </w:r>
            <w:r w:rsidRPr="001075B9">
              <w:rPr>
                <w:spacing w:val="-5"/>
                <w:sz w:val="24"/>
                <w:szCs w:val="24"/>
              </w:rPr>
              <w:t>ВПР</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1"/>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6"/>
                <w:sz w:val="24"/>
                <w:szCs w:val="24"/>
              </w:rPr>
              <w:t xml:space="preserve"> </w:t>
            </w:r>
            <w:r w:rsidRPr="001075B9">
              <w:rPr>
                <w:b/>
                <w:sz w:val="24"/>
                <w:szCs w:val="24"/>
              </w:rPr>
              <w:t>уровней</w:t>
            </w:r>
            <w:r w:rsidRPr="001075B9">
              <w:rPr>
                <w:b/>
                <w:spacing w:val="-4"/>
                <w:sz w:val="24"/>
                <w:szCs w:val="24"/>
              </w:rPr>
              <w:t xml:space="preserve"> </w:t>
            </w:r>
            <w:r w:rsidRPr="001075B9">
              <w:rPr>
                <w:b/>
                <w:spacing w:val="-2"/>
                <w:sz w:val="24"/>
                <w:szCs w:val="24"/>
              </w:rPr>
              <w:t>образования</w:t>
            </w:r>
          </w:p>
        </w:tc>
      </w:tr>
      <w:tr w:rsidR="007A20C7" w:rsidRPr="001075B9" w:rsidTr="007A20C7">
        <w:trPr>
          <w:trHeight w:val="2025"/>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157" w:hanging="12"/>
              <w:rPr>
                <w:sz w:val="24"/>
                <w:szCs w:val="24"/>
              </w:rPr>
            </w:pPr>
            <w:r w:rsidRPr="001075B9">
              <w:rPr>
                <w:spacing w:val="-2"/>
                <w:sz w:val="24"/>
                <w:szCs w:val="24"/>
              </w:rPr>
              <w:t xml:space="preserve">Проверка организации </w:t>
            </w:r>
            <w:r w:rsidRPr="001075B9">
              <w:rPr>
                <w:spacing w:val="-4"/>
                <w:sz w:val="24"/>
                <w:szCs w:val="24"/>
              </w:rPr>
              <w:t xml:space="preserve">дополнительного </w:t>
            </w:r>
            <w:r w:rsidRPr="001075B9">
              <w:rPr>
                <w:spacing w:val="-2"/>
                <w:sz w:val="24"/>
                <w:szCs w:val="24"/>
              </w:rPr>
              <w:t>образования</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ind w:left="314" w:right="48" w:hanging="10"/>
              <w:jc w:val="both"/>
              <w:rPr>
                <w:sz w:val="24"/>
                <w:szCs w:val="24"/>
              </w:rPr>
            </w:pPr>
            <w:r w:rsidRPr="001075B9">
              <w:rPr>
                <w:sz w:val="24"/>
                <w:szCs w:val="24"/>
              </w:rPr>
              <w:t>Проверить исполнение Порядка организации допобразования и проконтролировать качество дополнительного образования</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70"/>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2306"/>
              </w:tabs>
              <w:ind w:left="157" w:right="139"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проверки </w:t>
            </w:r>
            <w:r w:rsidRPr="001075B9">
              <w:rPr>
                <w:sz w:val="24"/>
                <w:szCs w:val="24"/>
              </w:rPr>
              <w:t>отражены в</w:t>
            </w:r>
          </w:p>
          <w:p w:rsidR="007A20C7" w:rsidRPr="001075B9" w:rsidRDefault="007A20C7" w:rsidP="007A20C7">
            <w:pPr>
              <w:pStyle w:val="TableParagraph"/>
              <w:tabs>
                <w:tab w:val="left" w:pos="1391"/>
                <w:tab w:val="left" w:pos="2392"/>
              </w:tabs>
              <w:ind w:left="313" w:right="63" w:hanging="10"/>
              <w:rPr>
                <w:sz w:val="24"/>
                <w:szCs w:val="24"/>
              </w:rPr>
            </w:pPr>
            <w:r w:rsidRPr="001075B9">
              <w:rPr>
                <w:spacing w:val="-2"/>
                <w:sz w:val="24"/>
                <w:szCs w:val="24"/>
              </w:rPr>
              <w:t>справке</w:t>
            </w:r>
            <w:r w:rsidRPr="001075B9">
              <w:rPr>
                <w:sz w:val="24"/>
                <w:szCs w:val="24"/>
              </w:rPr>
              <w:tab/>
            </w:r>
            <w:r w:rsidRPr="001075B9">
              <w:rPr>
                <w:spacing w:val="-2"/>
                <w:sz w:val="24"/>
                <w:szCs w:val="24"/>
              </w:rPr>
              <w:t>итогам</w:t>
            </w:r>
            <w:r w:rsidRPr="001075B9">
              <w:rPr>
                <w:sz w:val="24"/>
                <w:szCs w:val="24"/>
              </w:rPr>
              <w:tab/>
            </w:r>
            <w:r w:rsidRPr="001075B9">
              <w:rPr>
                <w:spacing w:val="-4"/>
                <w:sz w:val="24"/>
                <w:szCs w:val="24"/>
              </w:rPr>
              <w:t xml:space="preserve">контроля </w:t>
            </w:r>
            <w:r w:rsidRPr="001075B9">
              <w:rPr>
                <w:spacing w:val="-2"/>
                <w:sz w:val="24"/>
                <w:szCs w:val="24"/>
              </w:rPr>
              <w:t>организации дополнительного</w:t>
            </w:r>
          </w:p>
          <w:p w:rsidR="007A20C7" w:rsidRPr="001075B9" w:rsidRDefault="007A20C7" w:rsidP="007A20C7">
            <w:pPr>
              <w:pStyle w:val="TableParagraph"/>
              <w:ind w:left="313"/>
              <w:rPr>
                <w:sz w:val="24"/>
                <w:szCs w:val="24"/>
              </w:rPr>
            </w:pPr>
            <w:r w:rsidRPr="001075B9">
              <w:rPr>
                <w:spacing w:val="-2"/>
                <w:sz w:val="24"/>
                <w:szCs w:val="24"/>
              </w:rPr>
              <w:t>образования</w:t>
            </w:r>
          </w:p>
        </w:tc>
      </w:tr>
      <w:tr w:rsidR="007A20C7" w:rsidRPr="001075B9" w:rsidTr="007A20C7">
        <w:trPr>
          <w:trHeight w:val="1401"/>
        </w:trPr>
        <w:tc>
          <w:tcPr>
            <w:tcW w:w="2549" w:type="dxa"/>
          </w:tcPr>
          <w:p w:rsidR="007A20C7" w:rsidRPr="001075B9" w:rsidRDefault="007A20C7" w:rsidP="007A20C7">
            <w:pPr>
              <w:pStyle w:val="TableParagraph"/>
              <w:tabs>
                <w:tab w:val="left" w:pos="1744"/>
              </w:tabs>
              <w:ind w:left="312" w:right="64" w:hanging="12"/>
              <w:rPr>
                <w:sz w:val="24"/>
                <w:szCs w:val="24"/>
              </w:rPr>
            </w:pPr>
            <w:r w:rsidRPr="001075B9">
              <w:rPr>
                <w:spacing w:val="-2"/>
                <w:sz w:val="24"/>
                <w:szCs w:val="24"/>
              </w:rPr>
              <w:t>Проверка</w:t>
            </w:r>
            <w:r w:rsidRPr="001075B9">
              <w:rPr>
                <w:sz w:val="24"/>
                <w:szCs w:val="24"/>
              </w:rPr>
              <w:tab/>
            </w:r>
            <w:r w:rsidRPr="001075B9">
              <w:rPr>
                <w:spacing w:val="-4"/>
                <w:sz w:val="24"/>
                <w:szCs w:val="24"/>
              </w:rPr>
              <w:t xml:space="preserve">работы </w:t>
            </w:r>
            <w:r w:rsidRPr="001075B9">
              <w:rPr>
                <w:sz w:val="24"/>
                <w:szCs w:val="24"/>
              </w:rPr>
              <w:t xml:space="preserve">по профилактике </w:t>
            </w:r>
            <w:r w:rsidRPr="001075B9">
              <w:rPr>
                <w:spacing w:val="-2"/>
                <w:sz w:val="24"/>
                <w:szCs w:val="24"/>
              </w:rPr>
              <w:t>буллинга</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3067"/>
              </w:tabs>
              <w:ind w:left="314" w:right="60" w:hanging="10"/>
              <w:rPr>
                <w:sz w:val="24"/>
                <w:szCs w:val="24"/>
              </w:rPr>
            </w:pPr>
            <w:r w:rsidRPr="001075B9">
              <w:rPr>
                <w:spacing w:val="-2"/>
                <w:sz w:val="24"/>
                <w:szCs w:val="24"/>
              </w:rPr>
              <w:t>Проконтролировать</w:t>
            </w:r>
            <w:r w:rsidRPr="001075B9">
              <w:rPr>
                <w:sz w:val="24"/>
                <w:szCs w:val="24"/>
              </w:rPr>
              <w:tab/>
            </w:r>
            <w:r w:rsidRPr="001075B9">
              <w:rPr>
                <w:spacing w:val="-4"/>
                <w:sz w:val="24"/>
                <w:szCs w:val="24"/>
              </w:rPr>
              <w:t xml:space="preserve">работу </w:t>
            </w:r>
            <w:r w:rsidRPr="001075B9">
              <w:rPr>
                <w:sz w:val="24"/>
                <w:szCs w:val="24"/>
              </w:rPr>
              <w:t>по профилактике буллинга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left="370"/>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2380"/>
                <w:tab w:val="left" w:pos="2601"/>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z w:val="24"/>
                <w:szCs w:val="24"/>
              </w:rPr>
              <w:tab/>
            </w:r>
            <w:r w:rsidRPr="001075B9">
              <w:rPr>
                <w:spacing w:val="-2"/>
                <w:sz w:val="24"/>
                <w:szCs w:val="24"/>
              </w:rPr>
              <w:t>работы</w:t>
            </w:r>
          </w:p>
          <w:p w:rsidR="007A20C7" w:rsidRPr="001075B9" w:rsidRDefault="007A20C7" w:rsidP="007A20C7">
            <w:pPr>
              <w:pStyle w:val="TableParagraph"/>
              <w:ind w:left="313"/>
              <w:jc w:val="both"/>
              <w:rPr>
                <w:sz w:val="24"/>
                <w:szCs w:val="24"/>
              </w:rPr>
            </w:pPr>
            <w:r w:rsidRPr="001075B9">
              <w:rPr>
                <w:sz w:val="24"/>
                <w:szCs w:val="24"/>
              </w:rPr>
              <w:t>по</w:t>
            </w:r>
            <w:r w:rsidRPr="001075B9">
              <w:rPr>
                <w:spacing w:val="-3"/>
                <w:sz w:val="24"/>
                <w:szCs w:val="24"/>
              </w:rPr>
              <w:t xml:space="preserve"> </w:t>
            </w:r>
            <w:r w:rsidRPr="001075B9">
              <w:rPr>
                <w:sz w:val="24"/>
                <w:szCs w:val="24"/>
              </w:rPr>
              <w:t>профилактике</w:t>
            </w:r>
            <w:r w:rsidRPr="001075B9">
              <w:rPr>
                <w:spacing w:val="-3"/>
                <w:sz w:val="24"/>
                <w:szCs w:val="24"/>
              </w:rPr>
              <w:t xml:space="preserve"> </w:t>
            </w:r>
            <w:r w:rsidRPr="001075B9">
              <w:rPr>
                <w:spacing w:val="-2"/>
                <w:sz w:val="24"/>
                <w:szCs w:val="24"/>
              </w:rPr>
              <w:t>буллинга</w:t>
            </w:r>
          </w:p>
        </w:tc>
      </w:tr>
      <w:tr w:rsidR="007A20C7" w:rsidRPr="001075B9" w:rsidTr="007A20C7">
        <w:trPr>
          <w:trHeight w:val="2990"/>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431" w:hanging="12"/>
              <w:rPr>
                <w:sz w:val="24"/>
                <w:szCs w:val="24"/>
              </w:rPr>
            </w:pPr>
            <w:r w:rsidRPr="001075B9">
              <w:rPr>
                <w:spacing w:val="-2"/>
                <w:sz w:val="24"/>
                <w:szCs w:val="24"/>
              </w:rPr>
              <w:t xml:space="preserve">Проверка организации внеурочной </w:t>
            </w:r>
            <w:r w:rsidRPr="001075B9">
              <w:rPr>
                <w:spacing w:val="-4"/>
                <w:sz w:val="24"/>
                <w:szCs w:val="24"/>
              </w:rPr>
              <w:t>деятельности</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525"/>
              </w:tabs>
              <w:ind w:left="314" w:right="48" w:hanging="10"/>
              <w:jc w:val="both"/>
              <w:rPr>
                <w:sz w:val="24"/>
                <w:szCs w:val="24"/>
              </w:rPr>
            </w:pPr>
            <w:r w:rsidRPr="001075B9">
              <w:rPr>
                <w:sz w:val="24"/>
                <w:szCs w:val="24"/>
              </w:rPr>
              <w:t xml:space="preserve">Оценить качество организации и </w:t>
            </w:r>
            <w:r w:rsidRPr="001075B9">
              <w:rPr>
                <w:spacing w:val="-2"/>
                <w:sz w:val="24"/>
                <w:szCs w:val="24"/>
              </w:rPr>
              <w:t>проведения</w:t>
            </w:r>
            <w:r w:rsidRPr="001075B9">
              <w:rPr>
                <w:sz w:val="24"/>
                <w:szCs w:val="24"/>
              </w:rPr>
              <w:tab/>
            </w:r>
            <w:r w:rsidRPr="001075B9">
              <w:rPr>
                <w:spacing w:val="-2"/>
                <w:sz w:val="24"/>
                <w:szCs w:val="24"/>
              </w:rPr>
              <w:t>внеурочных занятий</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3"/>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80"/>
              </w:tabs>
              <w:ind w:left="313" w:right="65"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проверки </w:t>
            </w:r>
            <w:r w:rsidRPr="001075B9">
              <w:rPr>
                <w:sz w:val="24"/>
                <w:szCs w:val="24"/>
              </w:rPr>
              <w:t>отражены в справках:</w:t>
            </w:r>
          </w:p>
          <w:p w:rsidR="007A20C7" w:rsidRPr="001075B9" w:rsidRDefault="007A20C7" w:rsidP="007A20C7">
            <w:pPr>
              <w:pStyle w:val="TableParagraph"/>
              <w:numPr>
                <w:ilvl w:val="0"/>
                <w:numId w:val="49"/>
              </w:numPr>
              <w:tabs>
                <w:tab w:val="left" w:pos="803"/>
                <w:tab w:val="left" w:pos="863"/>
              </w:tabs>
              <w:ind w:right="245" w:hanging="360"/>
              <w:rPr>
                <w:sz w:val="24"/>
                <w:szCs w:val="24"/>
              </w:rPr>
            </w:pPr>
            <w:r w:rsidRPr="001075B9">
              <w:rPr>
                <w:sz w:val="24"/>
                <w:szCs w:val="24"/>
              </w:rPr>
              <w:t xml:space="preserve">справка по итогам </w:t>
            </w:r>
            <w:r w:rsidRPr="001075B9">
              <w:rPr>
                <w:spacing w:val="-2"/>
                <w:sz w:val="24"/>
                <w:szCs w:val="24"/>
              </w:rPr>
              <w:t>контроля</w:t>
            </w:r>
            <w:r w:rsidRPr="001075B9">
              <w:rPr>
                <w:spacing w:val="-14"/>
                <w:sz w:val="24"/>
                <w:szCs w:val="24"/>
              </w:rPr>
              <w:t xml:space="preserve"> </w:t>
            </w:r>
            <w:r w:rsidRPr="001075B9">
              <w:rPr>
                <w:spacing w:val="-2"/>
                <w:sz w:val="24"/>
                <w:szCs w:val="24"/>
              </w:rPr>
              <w:t xml:space="preserve">организации </w:t>
            </w:r>
            <w:r w:rsidRPr="001075B9">
              <w:rPr>
                <w:sz w:val="24"/>
                <w:szCs w:val="24"/>
              </w:rPr>
              <w:t>внеурочных занятий по обновленному</w:t>
            </w:r>
          </w:p>
          <w:p w:rsidR="007A20C7" w:rsidRPr="001075B9" w:rsidRDefault="007A20C7" w:rsidP="007A20C7">
            <w:pPr>
              <w:pStyle w:val="TableParagraph"/>
              <w:ind w:left="863"/>
              <w:rPr>
                <w:sz w:val="24"/>
                <w:szCs w:val="24"/>
              </w:rPr>
            </w:pPr>
            <w:r w:rsidRPr="001075B9">
              <w:rPr>
                <w:sz w:val="24"/>
                <w:szCs w:val="24"/>
              </w:rPr>
              <w:t>ФГОС</w:t>
            </w:r>
            <w:r w:rsidRPr="001075B9">
              <w:rPr>
                <w:spacing w:val="-3"/>
                <w:sz w:val="24"/>
                <w:szCs w:val="24"/>
              </w:rPr>
              <w:t xml:space="preserve"> </w:t>
            </w:r>
            <w:r w:rsidRPr="001075B9">
              <w:rPr>
                <w:sz w:val="24"/>
                <w:szCs w:val="24"/>
              </w:rPr>
              <w:t>НОО</w:t>
            </w:r>
            <w:r w:rsidRPr="001075B9">
              <w:rPr>
                <w:spacing w:val="-2"/>
                <w:sz w:val="24"/>
                <w:szCs w:val="24"/>
              </w:rPr>
              <w:t xml:space="preserve"> </w:t>
            </w:r>
            <w:r w:rsidRPr="001075B9">
              <w:rPr>
                <w:sz w:val="24"/>
                <w:szCs w:val="24"/>
              </w:rPr>
              <w:t xml:space="preserve">и </w:t>
            </w:r>
            <w:r w:rsidRPr="001075B9">
              <w:rPr>
                <w:spacing w:val="-4"/>
                <w:sz w:val="24"/>
                <w:szCs w:val="24"/>
              </w:rPr>
              <w:t>ФОП;</w:t>
            </w:r>
          </w:p>
          <w:p w:rsidR="007A20C7" w:rsidRPr="001075B9" w:rsidRDefault="007A20C7" w:rsidP="007A20C7">
            <w:pPr>
              <w:pStyle w:val="TableParagraph"/>
              <w:numPr>
                <w:ilvl w:val="0"/>
                <w:numId w:val="49"/>
              </w:numPr>
              <w:tabs>
                <w:tab w:val="left" w:pos="803"/>
                <w:tab w:val="left" w:pos="863"/>
              </w:tabs>
              <w:ind w:right="245" w:hanging="360"/>
              <w:rPr>
                <w:sz w:val="24"/>
                <w:szCs w:val="24"/>
              </w:rPr>
            </w:pPr>
            <w:r w:rsidRPr="001075B9">
              <w:rPr>
                <w:sz w:val="24"/>
                <w:szCs w:val="24"/>
              </w:rPr>
              <w:t xml:space="preserve">справка по итогам </w:t>
            </w:r>
            <w:r w:rsidRPr="001075B9">
              <w:rPr>
                <w:spacing w:val="-2"/>
                <w:sz w:val="24"/>
                <w:szCs w:val="24"/>
              </w:rPr>
              <w:t>контроля</w:t>
            </w:r>
            <w:r w:rsidRPr="001075B9">
              <w:rPr>
                <w:spacing w:val="-14"/>
                <w:sz w:val="24"/>
                <w:szCs w:val="24"/>
              </w:rPr>
              <w:t xml:space="preserve"> </w:t>
            </w:r>
            <w:r w:rsidRPr="001075B9">
              <w:rPr>
                <w:spacing w:val="-2"/>
                <w:sz w:val="24"/>
                <w:szCs w:val="24"/>
              </w:rPr>
              <w:t xml:space="preserve">организации </w:t>
            </w:r>
            <w:r w:rsidRPr="001075B9">
              <w:rPr>
                <w:sz w:val="24"/>
                <w:szCs w:val="24"/>
              </w:rPr>
              <w:t>внеурочных занятий</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2361"/>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ind w:left="863"/>
              <w:rPr>
                <w:sz w:val="24"/>
                <w:szCs w:val="24"/>
              </w:rPr>
            </w:pPr>
            <w:r w:rsidRPr="001075B9">
              <w:rPr>
                <w:sz w:val="24"/>
                <w:szCs w:val="24"/>
              </w:rPr>
              <w:t xml:space="preserve">по </w:t>
            </w:r>
            <w:r w:rsidRPr="001075B9">
              <w:rPr>
                <w:spacing w:val="-2"/>
                <w:sz w:val="24"/>
                <w:szCs w:val="24"/>
              </w:rPr>
              <w:t>обновленному</w:t>
            </w:r>
          </w:p>
          <w:p w:rsidR="007A20C7" w:rsidRPr="001075B9" w:rsidRDefault="007A20C7" w:rsidP="007A20C7">
            <w:pPr>
              <w:pStyle w:val="TableParagraph"/>
              <w:ind w:left="863"/>
              <w:rPr>
                <w:sz w:val="24"/>
                <w:szCs w:val="24"/>
              </w:rPr>
            </w:pPr>
            <w:r w:rsidRPr="001075B9">
              <w:rPr>
                <w:sz w:val="24"/>
                <w:szCs w:val="24"/>
              </w:rPr>
              <w:t>ФГОС</w:t>
            </w:r>
            <w:r w:rsidRPr="001075B9">
              <w:rPr>
                <w:spacing w:val="-13"/>
                <w:sz w:val="24"/>
                <w:szCs w:val="24"/>
              </w:rPr>
              <w:t xml:space="preserve"> </w:t>
            </w:r>
            <w:r w:rsidRPr="001075B9">
              <w:rPr>
                <w:sz w:val="24"/>
                <w:szCs w:val="24"/>
              </w:rPr>
              <w:t>ООО</w:t>
            </w:r>
            <w:r w:rsidRPr="001075B9">
              <w:rPr>
                <w:spacing w:val="-15"/>
                <w:sz w:val="24"/>
                <w:szCs w:val="24"/>
              </w:rPr>
              <w:t xml:space="preserve"> </w:t>
            </w:r>
            <w:r w:rsidRPr="001075B9">
              <w:rPr>
                <w:sz w:val="24"/>
                <w:szCs w:val="24"/>
              </w:rPr>
              <w:t>и</w:t>
            </w:r>
            <w:r w:rsidRPr="001075B9">
              <w:rPr>
                <w:spacing w:val="-11"/>
                <w:sz w:val="24"/>
                <w:szCs w:val="24"/>
              </w:rPr>
              <w:t xml:space="preserve"> </w:t>
            </w:r>
            <w:r w:rsidRPr="001075B9">
              <w:rPr>
                <w:spacing w:val="-4"/>
                <w:sz w:val="24"/>
                <w:szCs w:val="24"/>
              </w:rPr>
              <w:t>ФОП;</w:t>
            </w:r>
          </w:p>
          <w:p w:rsidR="007A20C7" w:rsidRPr="001075B9" w:rsidRDefault="007A20C7" w:rsidP="007A20C7">
            <w:pPr>
              <w:pStyle w:val="TableParagraph"/>
              <w:numPr>
                <w:ilvl w:val="0"/>
                <w:numId w:val="48"/>
              </w:numPr>
              <w:tabs>
                <w:tab w:val="left" w:pos="803"/>
                <w:tab w:val="left" w:pos="863"/>
              </w:tabs>
              <w:ind w:right="245" w:hanging="360"/>
              <w:rPr>
                <w:sz w:val="24"/>
                <w:szCs w:val="24"/>
              </w:rPr>
            </w:pPr>
            <w:r w:rsidRPr="001075B9">
              <w:rPr>
                <w:sz w:val="24"/>
                <w:szCs w:val="24"/>
              </w:rPr>
              <w:t xml:space="preserve">справка по итогам </w:t>
            </w:r>
            <w:r w:rsidRPr="001075B9">
              <w:rPr>
                <w:spacing w:val="-2"/>
                <w:sz w:val="24"/>
                <w:szCs w:val="24"/>
              </w:rPr>
              <w:t>контроля</w:t>
            </w:r>
            <w:r w:rsidRPr="001075B9">
              <w:rPr>
                <w:spacing w:val="-14"/>
                <w:sz w:val="24"/>
                <w:szCs w:val="24"/>
              </w:rPr>
              <w:t xml:space="preserve"> </w:t>
            </w:r>
            <w:r w:rsidRPr="001075B9">
              <w:rPr>
                <w:spacing w:val="-2"/>
                <w:sz w:val="24"/>
                <w:szCs w:val="24"/>
              </w:rPr>
              <w:t xml:space="preserve">организации </w:t>
            </w:r>
            <w:r w:rsidRPr="001075B9">
              <w:rPr>
                <w:sz w:val="24"/>
                <w:szCs w:val="24"/>
              </w:rPr>
              <w:t>внеурочных занятий по обновленному</w:t>
            </w:r>
          </w:p>
          <w:p w:rsidR="007A20C7" w:rsidRPr="001075B9" w:rsidRDefault="007A20C7" w:rsidP="007A20C7">
            <w:pPr>
              <w:pStyle w:val="TableParagraph"/>
              <w:ind w:left="863"/>
              <w:rPr>
                <w:sz w:val="24"/>
                <w:szCs w:val="24"/>
              </w:rPr>
            </w:pPr>
            <w:r w:rsidRPr="001075B9">
              <w:rPr>
                <w:sz w:val="24"/>
                <w:szCs w:val="24"/>
              </w:rPr>
              <w:t>ФГОС СОО</w:t>
            </w:r>
            <w:r w:rsidRPr="001075B9">
              <w:rPr>
                <w:spacing w:val="-1"/>
                <w:sz w:val="24"/>
                <w:szCs w:val="24"/>
              </w:rPr>
              <w:t xml:space="preserve"> </w:t>
            </w:r>
            <w:r w:rsidRPr="001075B9">
              <w:rPr>
                <w:sz w:val="24"/>
                <w:szCs w:val="24"/>
              </w:rPr>
              <w:t xml:space="preserve">и </w:t>
            </w:r>
            <w:r w:rsidRPr="001075B9">
              <w:rPr>
                <w:spacing w:val="-5"/>
                <w:sz w:val="24"/>
                <w:szCs w:val="24"/>
              </w:rPr>
              <w:t>ФОП</w:t>
            </w:r>
          </w:p>
        </w:tc>
      </w:tr>
      <w:tr w:rsidR="007A20C7" w:rsidRPr="001075B9" w:rsidTr="007A20C7">
        <w:trPr>
          <w:trHeight w:val="472"/>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2"/>
                <w:sz w:val="24"/>
                <w:szCs w:val="24"/>
              </w:rPr>
              <w:t xml:space="preserve"> </w:t>
            </w:r>
            <w:r w:rsidRPr="001075B9">
              <w:rPr>
                <w:b/>
                <w:sz w:val="24"/>
                <w:szCs w:val="24"/>
              </w:rPr>
              <w:t>условий</w:t>
            </w:r>
            <w:r w:rsidRPr="001075B9">
              <w:rPr>
                <w:b/>
                <w:spacing w:val="-9"/>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10"/>
                <w:sz w:val="24"/>
                <w:szCs w:val="24"/>
              </w:rPr>
              <w:t xml:space="preserve"> </w:t>
            </w:r>
            <w:r w:rsidRPr="001075B9">
              <w:rPr>
                <w:b/>
                <w:sz w:val="24"/>
                <w:szCs w:val="24"/>
              </w:rPr>
              <w:t>уровней</w:t>
            </w:r>
            <w:r w:rsidRPr="001075B9">
              <w:rPr>
                <w:b/>
                <w:spacing w:val="-8"/>
                <w:sz w:val="24"/>
                <w:szCs w:val="24"/>
              </w:rPr>
              <w:t xml:space="preserve"> </w:t>
            </w:r>
            <w:r w:rsidRPr="001075B9">
              <w:rPr>
                <w:b/>
                <w:spacing w:val="-2"/>
                <w:sz w:val="24"/>
                <w:szCs w:val="24"/>
              </w:rPr>
              <w:t>образования</w:t>
            </w:r>
          </w:p>
        </w:tc>
      </w:tr>
      <w:tr w:rsidR="007A20C7" w:rsidRPr="001075B9" w:rsidTr="007A20C7">
        <w:trPr>
          <w:trHeight w:val="3254"/>
        </w:trPr>
        <w:tc>
          <w:tcPr>
            <w:tcW w:w="2549" w:type="dxa"/>
          </w:tcPr>
          <w:p w:rsidR="007A20C7" w:rsidRPr="001075B9" w:rsidRDefault="007A20C7" w:rsidP="007A20C7">
            <w:pPr>
              <w:pStyle w:val="TableParagraph"/>
              <w:ind w:left="312" w:right="880" w:hanging="12"/>
              <w:rPr>
                <w:sz w:val="24"/>
                <w:szCs w:val="24"/>
              </w:rPr>
            </w:pPr>
            <w:r w:rsidRPr="001075B9">
              <w:rPr>
                <w:spacing w:val="-2"/>
                <w:sz w:val="24"/>
                <w:szCs w:val="24"/>
              </w:rPr>
              <w:t>Проверка соблюдения требований</w:t>
            </w:r>
            <w:r w:rsidRPr="001075B9">
              <w:rPr>
                <w:spacing w:val="80"/>
                <w:sz w:val="24"/>
                <w:szCs w:val="24"/>
              </w:rPr>
              <w:t xml:space="preserve"> </w:t>
            </w:r>
            <w:r w:rsidRPr="001075B9">
              <w:rPr>
                <w:sz w:val="24"/>
                <w:szCs w:val="24"/>
              </w:rPr>
              <w:t xml:space="preserve">о запрете </w:t>
            </w:r>
            <w:r w:rsidRPr="001075B9">
              <w:rPr>
                <w:spacing w:val="-4"/>
                <w:sz w:val="24"/>
                <w:szCs w:val="24"/>
              </w:rPr>
              <w:t xml:space="preserve">мобильников </w:t>
            </w:r>
            <w:r w:rsidRPr="001075B9">
              <w:rPr>
                <w:sz w:val="24"/>
                <w:szCs w:val="24"/>
              </w:rPr>
              <w:t>в школе</w:t>
            </w:r>
          </w:p>
          <w:p w:rsidR="007A20C7" w:rsidRPr="001075B9" w:rsidRDefault="007A20C7" w:rsidP="007A20C7">
            <w:pPr>
              <w:pStyle w:val="TableParagraph"/>
              <w:ind w:left="312" w:right="431"/>
              <w:rPr>
                <w:sz w:val="24"/>
                <w:szCs w:val="24"/>
              </w:rPr>
            </w:pPr>
            <w:r w:rsidRPr="001075B9">
              <w:rPr>
                <w:spacing w:val="-2"/>
                <w:sz w:val="24"/>
                <w:szCs w:val="24"/>
              </w:rPr>
              <w:t>и</w:t>
            </w:r>
            <w:r w:rsidRPr="001075B9">
              <w:rPr>
                <w:spacing w:val="-14"/>
                <w:sz w:val="24"/>
                <w:szCs w:val="24"/>
              </w:rPr>
              <w:t xml:space="preserve"> </w:t>
            </w:r>
            <w:r w:rsidRPr="001075B9">
              <w:rPr>
                <w:spacing w:val="-2"/>
                <w:sz w:val="24"/>
                <w:szCs w:val="24"/>
              </w:rPr>
              <w:t>санитарных требований</w:t>
            </w:r>
          </w:p>
          <w:p w:rsidR="007A20C7" w:rsidRPr="001075B9" w:rsidRDefault="007A20C7" w:rsidP="007A20C7">
            <w:pPr>
              <w:pStyle w:val="TableParagraph"/>
              <w:ind w:left="312" w:right="431"/>
              <w:rPr>
                <w:sz w:val="24"/>
                <w:szCs w:val="24"/>
              </w:rPr>
            </w:pPr>
            <w:r w:rsidRPr="001075B9">
              <w:rPr>
                <w:spacing w:val="-2"/>
                <w:sz w:val="24"/>
                <w:szCs w:val="24"/>
              </w:rPr>
              <w:t>к</w:t>
            </w:r>
            <w:r w:rsidRPr="001075B9">
              <w:rPr>
                <w:spacing w:val="-14"/>
                <w:sz w:val="24"/>
                <w:szCs w:val="24"/>
              </w:rPr>
              <w:t xml:space="preserve"> </w:t>
            </w:r>
            <w:r w:rsidRPr="001075B9">
              <w:rPr>
                <w:spacing w:val="-2"/>
                <w:sz w:val="24"/>
                <w:szCs w:val="24"/>
              </w:rPr>
              <w:t xml:space="preserve">использованию </w:t>
            </w:r>
            <w:r w:rsidRPr="001075B9">
              <w:rPr>
                <w:spacing w:val="-4"/>
                <w:sz w:val="24"/>
                <w:szCs w:val="24"/>
              </w:rPr>
              <w:t>ЭСО</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810"/>
              </w:tabs>
              <w:ind w:left="314" w:right="68" w:hanging="10"/>
              <w:rPr>
                <w:sz w:val="24"/>
                <w:szCs w:val="24"/>
              </w:rPr>
            </w:pPr>
            <w:r w:rsidRPr="001075B9">
              <w:rPr>
                <w:sz w:val="24"/>
                <w:szCs w:val="24"/>
              </w:rPr>
              <w:t>Проконтролировать</w:t>
            </w:r>
            <w:r w:rsidRPr="001075B9">
              <w:rPr>
                <w:spacing w:val="40"/>
                <w:sz w:val="24"/>
                <w:szCs w:val="24"/>
              </w:rPr>
              <w:t xml:space="preserve"> </w:t>
            </w:r>
            <w:r w:rsidRPr="001075B9">
              <w:rPr>
                <w:sz w:val="24"/>
                <w:szCs w:val="24"/>
              </w:rPr>
              <w:t xml:space="preserve">соблюдение </w:t>
            </w:r>
            <w:r w:rsidRPr="001075B9">
              <w:rPr>
                <w:spacing w:val="-2"/>
                <w:sz w:val="24"/>
                <w:szCs w:val="24"/>
              </w:rPr>
              <w:t>требований</w:t>
            </w:r>
            <w:r w:rsidRPr="001075B9">
              <w:rPr>
                <w:sz w:val="24"/>
                <w:szCs w:val="24"/>
              </w:rPr>
              <w:tab/>
              <w:t xml:space="preserve">о </w:t>
            </w:r>
            <w:r w:rsidRPr="001075B9">
              <w:rPr>
                <w:spacing w:val="-4"/>
                <w:sz w:val="24"/>
                <w:szCs w:val="24"/>
              </w:rPr>
              <w:t>запрете</w:t>
            </w:r>
          </w:p>
          <w:p w:rsidR="007A20C7" w:rsidRPr="001075B9" w:rsidRDefault="007A20C7" w:rsidP="007A20C7">
            <w:pPr>
              <w:pStyle w:val="TableParagraph"/>
              <w:tabs>
                <w:tab w:val="left" w:pos="2938"/>
              </w:tabs>
              <w:ind w:left="314"/>
              <w:rPr>
                <w:sz w:val="24"/>
                <w:szCs w:val="24"/>
              </w:rPr>
            </w:pPr>
            <w:r w:rsidRPr="001075B9">
              <w:rPr>
                <w:spacing w:val="-2"/>
                <w:sz w:val="24"/>
                <w:szCs w:val="24"/>
              </w:rPr>
              <w:t>мобильников</w:t>
            </w:r>
            <w:r w:rsidRPr="001075B9">
              <w:rPr>
                <w:sz w:val="24"/>
                <w:szCs w:val="24"/>
              </w:rPr>
              <w:tab/>
              <w:t>в</w:t>
            </w:r>
            <w:r w:rsidRPr="001075B9">
              <w:rPr>
                <w:spacing w:val="-1"/>
                <w:sz w:val="24"/>
                <w:szCs w:val="24"/>
              </w:rPr>
              <w:t xml:space="preserve"> </w:t>
            </w:r>
            <w:r w:rsidRPr="001075B9">
              <w:rPr>
                <w:spacing w:val="-4"/>
                <w:sz w:val="24"/>
                <w:szCs w:val="24"/>
              </w:rPr>
              <w:t>школе</w:t>
            </w:r>
          </w:p>
          <w:p w:rsidR="007A20C7" w:rsidRPr="001075B9" w:rsidRDefault="007A20C7" w:rsidP="007A20C7">
            <w:pPr>
              <w:pStyle w:val="TableParagraph"/>
              <w:tabs>
                <w:tab w:val="left" w:pos="2580"/>
              </w:tabs>
              <w:ind w:left="314" w:right="72"/>
              <w:rPr>
                <w:sz w:val="24"/>
                <w:szCs w:val="24"/>
              </w:rPr>
            </w:pPr>
            <w:r w:rsidRPr="001075B9">
              <w:rPr>
                <w:sz w:val="24"/>
                <w:szCs w:val="24"/>
              </w:rPr>
              <w:t>и санитарных</w:t>
            </w:r>
            <w:r w:rsidRPr="001075B9">
              <w:rPr>
                <w:sz w:val="24"/>
                <w:szCs w:val="24"/>
              </w:rPr>
              <w:tab/>
            </w:r>
            <w:r w:rsidRPr="001075B9">
              <w:rPr>
                <w:spacing w:val="-4"/>
                <w:sz w:val="24"/>
                <w:szCs w:val="24"/>
              </w:rPr>
              <w:t xml:space="preserve">требований </w:t>
            </w:r>
            <w:r w:rsidRPr="001075B9">
              <w:rPr>
                <w:sz w:val="24"/>
                <w:szCs w:val="24"/>
              </w:rPr>
              <w:t>к использованию ЭСО</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306"/>
              </w:tabs>
              <w:ind w:left="157" w:right="139" w:hanging="10"/>
              <w:jc w:val="both"/>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проверки </w:t>
            </w:r>
            <w:r w:rsidRPr="001075B9">
              <w:rPr>
                <w:sz w:val="24"/>
                <w:szCs w:val="24"/>
              </w:rPr>
              <w:t>отражены в</w:t>
            </w:r>
          </w:p>
          <w:p w:rsidR="007A20C7" w:rsidRPr="001075B9" w:rsidRDefault="007A20C7" w:rsidP="007A20C7">
            <w:pPr>
              <w:pStyle w:val="TableParagraph"/>
              <w:tabs>
                <w:tab w:val="left" w:pos="1977"/>
              </w:tabs>
              <w:ind w:left="313" w:right="43" w:hanging="10"/>
              <w:jc w:val="both"/>
              <w:rPr>
                <w:sz w:val="24"/>
                <w:szCs w:val="24"/>
              </w:rPr>
            </w:pPr>
            <w:r w:rsidRPr="001075B9">
              <w:rPr>
                <w:sz w:val="24"/>
                <w:szCs w:val="24"/>
              </w:rPr>
              <w:t xml:space="preserve">справке по итогам контроля </w:t>
            </w:r>
            <w:r w:rsidRPr="001075B9">
              <w:rPr>
                <w:spacing w:val="-2"/>
                <w:sz w:val="24"/>
                <w:szCs w:val="24"/>
              </w:rPr>
              <w:t>запрета</w:t>
            </w:r>
            <w:r w:rsidRPr="001075B9">
              <w:rPr>
                <w:sz w:val="24"/>
                <w:szCs w:val="24"/>
              </w:rPr>
              <w:tab/>
            </w:r>
            <w:r w:rsidRPr="001075B9">
              <w:rPr>
                <w:spacing w:val="-2"/>
                <w:sz w:val="24"/>
                <w:szCs w:val="24"/>
              </w:rPr>
              <w:t xml:space="preserve">мобильников </w:t>
            </w:r>
            <w:r w:rsidRPr="001075B9">
              <w:rPr>
                <w:sz w:val="24"/>
                <w:szCs w:val="24"/>
              </w:rPr>
              <w:t>и использования ЭСО</w:t>
            </w:r>
          </w:p>
        </w:tc>
      </w:tr>
      <w:tr w:rsidR="007A20C7" w:rsidRPr="001075B9" w:rsidTr="007A20C7">
        <w:trPr>
          <w:trHeight w:val="171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516"/>
              </w:tabs>
              <w:ind w:left="312" w:right="50" w:hanging="12"/>
              <w:jc w:val="both"/>
              <w:rPr>
                <w:sz w:val="24"/>
                <w:szCs w:val="24"/>
              </w:rPr>
            </w:pPr>
            <w:r w:rsidRPr="001075B9">
              <w:rPr>
                <w:sz w:val="24"/>
                <w:szCs w:val="24"/>
              </w:rPr>
              <w:t xml:space="preserve">Контроль условий </w:t>
            </w:r>
            <w:r w:rsidRPr="001075B9">
              <w:rPr>
                <w:spacing w:val="-4"/>
                <w:sz w:val="24"/>
                <w:szCs w:val="24"/>
              </w:rPr>
              <w:t>для</w:t>
            </w:r>
            <w:r w:rsidRPr="001075B9">
              <w:rPr>
                <w:sz w:val="24"/>
                <w:szCs w:val="24"/>
              </w:rPr>
              <w:tab/>
            </w:r>
            <w:r w:rsidRPr="001075B9">
              <w:rPr>
                <w:spacing w:val="-2"/>
                <w:sz w:val="24"/>
                <w:szCs w:val="24"/>
              </w:rPr>
              <w:t xml:space="preserve">открытия </w:t>
            </w:r>
            <w:r w:rsidRPr="001075B9">
              <w:rPr>
                <w:sz w:val="24"/>
                <w:szCs w:val="24"/>
              </w:rPr>
              <w:t>профильных</w:t>
            </w:r>
            <w:r w:rsidRPr="001075B9">
              <w:rPr>
                <w:spacing w:val="-9"/>
                <w:sz w:val="24"/>
                <w:szCs w:val="24"/>
              </w:rPr>
              <w:t xml:space="preserve"> </w:t>
            </w:r>
            <w:r w:rsidRPr="001075B9">
              <w:rPr>
                <w:sz w:val="24"/>
                <w:szCs w:val="24"/>
              </w:rPr>
              <w:t>классов</w:t>
            </w:r>
          </w:p>
        </w:tc>
        <w:tc>
          <w:tcPr>
            <w:tcW w:w="3831" w:type="dxa"/>
          </w:tcPr>
          <w:p w:rsidR="007A20C7" w:rsidRPr="001075B9" w:rsidRDefault="007A20C7" w:rsidP="007A20C7">
            <w:pPr>
              <w:pStyle w:val="TableParagraph"/>
              <w:tabs>
                <w:tab w:val="left" w:pos="2496"/>
                <w:tab w:val="left" w:pos="3050"/>
              </w:tabs>
              <w:ind w:left="314" w:right="48" w:hanging="10"/>
              <w:jc w:val="both"/>
              <w:rPr>
                <w:sz w:val="24"/>
                <w:szCs w:val="24"/>
              </w:rPr>
            </w:pPr>
            <w:r w:rsidRPr="001075B9">
              <w:rPr>
                <w:sz w:val="24"/>
                <w:szCs w:val="24"/>
              </w:rPr>
              <w:t>Оценить</w:t>
            </w:r>
            <w:r w:rsidRPr="001075B9">
              <w:rPr>
                <w:spacing w:val="-15"/>
                <w:sz w:val="24"/>
                <w:szCs w:val="24"/>
              </w:rPr>
              <w:t xml:space="preserve"> </w:t>
            </w:r>
            <w:r w:rsidRPr="001075B9">
              <w:rPr>
                <w:sz w:val="24"/>
                <w:szCs w:val="24"/>
              </w:rPr>
              <w:t>возможности</w:t>
            </w:r>
            <w:r w:rsidRPr="001075B9">
              <w:rPr>
                <w:spacing w:val="-15"/>
                <w:sz w:val="24"/>
                <w:szCs w:val="24"/>
              </w:rPr>
              <w:t xml:space="preserve"> </w:t>
            </w:r>
            <w:r w:rsidRPr="001075B9">
              <w:rPr>
                <w:sz w:val="24"/>
                <w:szCs w:val="24"/>
              </w:rPr>
              <w:t>школы</w:t>
            </w:r>
            <w:r w:rsidRPr="001075B9">
              <w:rPr>
                <w:spacing w:val="-15"/>
                <w:sz w:val="24"/>
                <w:szCs w:val="24"/>
              </w:rPr>
              <w:t xml:space="preserve"> </w:t>
            </w:r>
            <w:r w:rsidRPr="001075B9">
              <w:rPr>
                <w:sz w:val="24"/>
                <w:szCs w:val="24"/>
              </w:rPr>
              <w:t>для реализации</w:t>
            </w:r>
            <w:r w:rsidRPr="001075B9">
              <w:rPr>
                <w:spacing w:val="-15"/>
                <w:sz w:val="24"/>
                <w:szCs w:val="24"/>
              </w:rPr>
              <w:t xml:space="preserve"> </w:t>
            </w:r>
            <w:r w:rsidRPr="001075B9">
              <w:rPr>
                <w:sz w:val="24"/>
                <w:szCs w:val="24"/>
              </w:rPr>
              <w:t>выбранных</w:t>
            </w:r>
            <w:r w:rsidRPr="001075B9">
              <w:rPr>
                <w:spacing w:val="-15"/>
                <w:sz w:val="24"/>
                <w:szCs w:val="24"/>
              </w:rPr>
              <w:t xml:space="preserve"> </w:t>
            </w:r>
            <w:r w:rsidRPr="001075B9">
              <w:rPr>
                <w:sz w:val="24"/>
                <w:szCs w:val="24"/>
              </w:rPr>
              <w:t xml:space="preserve">профилей </w:t>
            </w:r>
            <w:r w:rsidRPr="001075B9">
              <w:rPr>
                <w:spacing w:val="-2"/>
                <w:sz w:val="24"/>
                <w:szCs w:val="24"/>
              </w:rPr>
              <w:t>обучения</w:t>
            </w:r>
            <w:r w:rsidRPr="001075B9">
              <w:rPr>
                <w:sz w:val="24"/>
                <w:szCs w:val="24"/>
              </w:rPr>
              <w:tab/>
              <w:t>и</w:t>
            </w:r>
            <w:r w:rsidRPr="001075B9">
              <w:rPr>
                <w:spacing w:val="-15"/>
                <w:sz w:val="24"/>
                <w:szCs w:val="24"/>
              </w:rPr>
              <w:t xml:space="preserve"> </w:t>
            </w:r>
            <w:r w:rsidRPr="001075B9">
              <w:rPr>
                <w:sz w:val="24"/>
                <w:szCs w:val="24"/>
              </w:rPr>
              <w:t>предметов на углубленном</w:t>
            </w:r>
            <w:r w:rsidRPr="001075B9">
              <w:rPr>
                <w:sz w:val="24"/>
                <w:szCs w:val="24"/>
              </w:rPr>
              <w:tab/>
            </w:r>
            <w:r w:rsidRPr="001075B9">
              <w:rPr>
                <w:sz w:val="24"/>
                <w:szCs w:val="24"/>
              </w:rPr>
              <w:tab/>
            </w:r>
            <w:r w:rsidRPr="001075B9">
              <w:rPr>
                <w:spacing w:val="-2"/>
                <w:sz w:val="24"/>
                <w:szCs w:val="24"/>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18"/>
              </w:tabs>
              <w:ind w:left="157" w:right="138" w:hanging="10"/>
              <w:jc w:val="both"/>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контроля </w:t>
            </w:r>
            <w:r w:rsidRPr="001075B9">
              <w:rPr>
                <w:sz w:val="24"/>
                <w:szCs w:val="24"/>
              </w:rPr>
              <w:t>отражены в</w:t>
            </w:r>
          </w:p>
          <w:p w:rsidR="007A20C7" w:rsidRPr="001075B9" w:rsidRDefault="007A20C7" w:rsidP="007A20C7">
            <w:pPr>
              <w:pStyle w:val="TableParagraph"/>
              <w:ind w:left="313" w:right="40" w:hanging="10"/>
              <w:jc w:val="both"/>
              <w:rPr>
                <w:sz w:val="24"/>
                <w:szCs w:val="24"/>
              </w:rPr>
            </w:pPr>
            <w:r w:rsidRPr="001075B9">
              <w:rPr>
                <w:sz w:val="24"/>
                <w:szCs w:val="24"/>
              </w:rPr>
              <w:t>справке по итогам анализа условий для открытия профильных классов</w:t>
            </w:r>
          </w:p>
        </w:tc>
      </w:tr>
      <w:tr w:rsidR="007A20C7" w:rsidRPr="001075B9" w:rsidTr="007A20C7">
        <w:trPr>
          <w:trHeight w:val="1089"/>
        </w:trPr>
        <w:tc>
          <w:tcPr>
            <w:tcW w:w="2549" w:type="dxa"/>
          </w:tcPr>
          <w:p w:rsidR="007A20C7" w:rsidRPr="001075B9" w:rsidRDefault="007A20C7" w:rsidP="007A20C7">
            <w:pPr>
              <w:pStyle w:val="TableParagraph"/>
              <w:ind w:left="312" w:right="57" w:hanging="12"/>
              <w:rPr>
                <w:sz w:val="24"/>
                <w:szCs w:val="24"/>
              </w:rPr>
            </w:pPr>
            <w:r w:rsidRPr="001075B9">
              <w:rPr>
                <w:spacing w:val="-2"/>
                <w:sz w:val="24"/>
                <w:szCs w:val="24"/>
              </w:rPr>
              <w:t>Проверка</w:t>
            </w:r>
            <w:r w:rsidRPr="001075B9">
              <w:rPr>
                <w:spacing w:val="-16"/>
                <w:sz w:val="24"/>
                <w:szCs w:val="24"/>
              </w:rPr>
              <w:t xml:space="preserve"> </w:t>
            </w:r>
            <w:r w:rsidRPr="001075B9">
              <w:rPr>
                <w:spacing w:val="-2"/>
                <w:sz w:val="24"/>
                <w:szCs w:val="24"/>
              </w:rPr>
              <w:t xml:space="preserve">готовности </w:t>
            </w:r>
            <w:r w:rsidRPr="001075B9">
              <w:rPr>
                <w:sz w:val="24"/>
                <w:szCs w:val="24"/>
              </w:rPr>
              <w:t>к приему в школу</w:t>
            </w:r>
          </w:p>
        </w:tc>
        <w:tc>
          <w:tcPr>
            <w:tcW w:w="3831" w:type="dxa"/>
          </w:tcPr>
          <w:p w:rsidR="007A20C7" w:rsidRPr="001075B9" w:rsidRDefault="007A20C7" w:rsidP="007A20C7">
            <w:pPr>
              <w:pStyle w:val="TableParagraph"/>
              <w:ind w:left="314" w:right="50" w:hanging="10"/>
              <w:jc w:val="both"/>
              <w:rPr>
                <w:sz w:val="24"/>
                <w:szCs w:val="24"/>
              </w:rPr>
            </w:pPr>
            <w:r w:rsidRPr="001075B9">
              <w:rPr>
                <w:sz w:val="24"/>
                <w:szCs w:val="24"/>
              </w:rPr>
              <w:t>Проанализировать готовность к организации и осуществлению приема в школу в 2026 году</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06"/>
              </w:tabs>
              <w:ind w:left="157" w:right="139"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проверки </w:t>
            </w:r>
            <w:r w:rsidRPr="001075B9">
              <w:rPr>
                <w:sz w:val="24"/>
                <w:szCs w:val="24"/>
              </w:rPr>
              <w:t>отражены в</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779"/>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tabs>
                <w:tab w:val="left" w:pos="1744"/>
              </w:tabs>
              <w:ind w:left="313" w:right="61" w:hanging="10"/>
              <w:rPr>
                <w:sz w:val="24"/>
                <w:szCs w:val="24"/>
              </w:rPr>
            </w:pPr>
            <w:r w:rsidRPr="001075B9">
              <w:rPr>
                <w:spacing w:val="-2"/>
                <w:sz w:val="24"/>
                <w:szCs w:val="24"/>
              </w:rPr>
              <w:t>справке</w:t>
            </w:r>
            <w:r w:rsidRPr="001075B9">
              <w:rPr>
                <w:sz w:val="24"/>
                <w:szCs w:val="24"/>
              </w:rPr>
              <w:tab/>
            </w:r>
            <w:r w:rsidRPr="001075B9">
              <w:rPr>
                <w:spacing w:val="-2"/>
                <w:sz w:val="24"/>
                <w:szCs w:val="24"/>
              </w:rPr>
              <w:t>об</w:t>
            </w:r>
            <w:r w:rsidRPr="001075B9">
              <w:rPr>
                <w:spacing w:val="-15"/>
                <w:sz w:val="24"/>
                <w:szCs w:val="24"/>
              </w:rPr>
              <w:t xml:space="preserve"> </w:t>
            </w:r>
            <w:r w:rsidRPr="001075B9">
              <w:rPr>
                <w:spacing w:val="-2"/>
                <w:sz w:val="24"/>
                <w:szCs w:val="24"/>
              </w:rPr>
              <w:t xml:space="preserve">организации </w:t>
            </w:r>
            <w:r w:rsidRPr="001075B9">
              <w:rPr>
                <w:sz w:val="24"/>
                <w:szCs w:val="24"/>
              </w:rPr>
              <w:t>приема в школу</w:t>
            </w:r>
          </w:p>
        </w:tc>
      </w:tr>
      <w:tr w:rsidR="007A20C7" w:rsidRPr="001075B9" w:rsidTr="007A20C7">
        <w:trPr>
          <w:trHeight w:val="467"/>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5"/>
                <w:sz w:val="24"/>
                <w:szCs w:val="24"/>
              </w:rPr>
              <w:t xml:space="preserve"> </w:t>
            </w:r>
            <w:r w:rsidRPr="001075B9">
              <w:rPr>
                <w:b/>
                <w:sz w:val="24"/>
                <w:szCs w:val="24"/>
              </w:rPr>
              <w:t>уровня</w:t>
            </w:r>
            <w:r w:rsidRPr="001075B9">
              <w:rPr>
                <w:b/>
                <w:spacing w:val="-13"/>
                <w:sz w:val="24"/>
                <w:szCs w:val="24"/>
              </w:rPr>
              <w:t xml:space="preserve"> </w:t>
            </w:r>
            <w:r w:rsidRPr="001075B9">
              <w:rPr>
                <w:b/>
                <w:sz w:val="24"/>
                <w:szCs w:val="24"/>
              </w:rPr>
              <w:t>профессионального</w:t>
            </w:r>
            <w:r w:rsidRPr="001075B9">
              <w:rPr>
                <w:b/>
                <w:spacing w:val="-11"/>
                <w:sz w:val="24"/>
                <w:szCs w:val="24"/>
              </w:rPr>
              <w:t xml:space="preserve"> </w:t>
            </w:r>
            <w:r w:rsidRPr="001075B9">
              <w:rPr>
                <w:b/>
                <w:sz w:val="24"/>
                <w:szCs w:val="24"/>
              </w:rPr>
              <w:t>мастерства</w:t>
            </w:r>
            <w:r w:rsidRPr="001075B9">
              <w:rPr>
                <w:b/>
                <w:spacing w:val="-13"/>
                <w:sz w:val="24"/>
                <w:szCs w:val="24"/>
              </w:rPr>
              <w:t xml:space="preserve"> </w:t>
            </w:r>
            <w:r w:rsidRPr="001075B9">
              <w:rPr>
                <w:b/>
                <w:sz w:val="24"/>
                <w:szCs w:val="24"/>
              </w:rPr>
              <w:t>педагогических</w:t>
            </w:r>
            <w:r w:rsidRPr="001075B9">
              <w:rPr>
                <w:b/>
                <w:spacing w:val="-9"/>
                <w:sz w:val="24"/>
                <w:szCs w:val="24"/>
              </w:rPr>
              <w:t xml:space="preserve"> </w:t>
            </w:r>
            <w:r w:rsidRPr="001075B9">
              <w:rPr>
                <w:b/>
                <w:spacing w:val="-2"/>
                <w:sz w:val="24"/>
                <w:szCs w:val="24"/>
              </w:rPr>
              <w:t>работников</w:t>
            </w:r>
          </w:p>
        </w:tc>
      </w:tr>
      <w:tr w:rsidR="007A20C7" w:rsidRPr="001075B9" w:rsidTr="007A20C7">
        <w:trPr>
          <w:trHeight w:val="2030"/>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47"/>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работы </w:t>
            </w:r>
            <w:r w:rsidRPr="001075B9">
              <w:rPr>
                <w:spacing w:val="-2"/>
                <w:sz w:val="24"/>
                <w:szCs w:val="24"/>
              </w:rPr>
              <w:t>педагогов</w:t>
            </w:r>
          </w:p>
          <w:p w:rsidR="007A20C7" w:rsidRPr="001075B9" w:rsidRDefault="007A20C7" w:rsidP="007A20C7">
            <w:pPr>
              <w:pStyle w:val="TableParagraph"/>
              <w:ind w:left="312"/>
              <w:rPr>
                <w:sz w:val="24"/>
                <w:szCs w:val="24"/>
              </w:rPr>
            </w:pPr>
            <w:r w:rsidRPr="001075B9">
              <w:rPr>
                <w:sz w:val="24"/>
                <w:szCs w:val="24"/>
              </w:rPr>
              <w:t>по</w:t>
            </w:r>
            <w:r w:rsidRPr="001075B9">
              <w:rPr>
                <w:spacing w:val="-5"/>
                <w:sz w:val="24"/>
                <w:szCs w:val="24"/>
              </w:rPr>
              <w:t xml:space="preserve"> </w:t>
            </w:r>
            <w:r w:rsidRPr="001075B9">
              <w:rPr>
                <w:sz w:val="24"/>
                <w:szCs w:val="24"/>
              </w:rPr>
              <w:t>реализации</w:t>
            </w:r>
            <w:r w:rsidRPr="001075B9">
              <w:rPr>
                <w:spacing w:val="-3"/>
                <w:sz w:val="24"/>
                <w:szCs w:val="24"/>
              </w:rPr>
              <w:t xml:space="preserve"> </w:t>
            </w:r>
            <w:r w:rsidRPr="001075B9">
              <w:rPr>
                <w:spacing w:val="-5"/>
                <w:sz w:val="24"/>
                <w:szCs w:val="24"/>
              </w:rPr>
              <w:t>ФОП</w:t>
            </w:r>
          </w:p>
        </w:tc>
        <w:tc>
          <w:tcPr>
            <w:tcW w:w="3831" w:type="dxa"/>
          </w:tcPr>
          <w:p w:rsidR="007A20C7" w:rsidRPr="001075B9" w:rsidRDefault="007A20C7" w:rsidP="007A20C7">
            <w:pPr>
              <w:pStyle w:val="TableParagraph"/>
              <w:ind w:left="304"/>
              <w:rPr>
                <w:sz w:val="24"/>
                <w:szCs w:val="24"/>
              </w:rPr>
            </w:pPr>
            <w:r w:rsidRPr="001075B9">
              <w:rPr>
                <w:spacing w:val="-2"/>
                <w:sz w:val="24"/>
                <w:szCs w:val="24"/>
              </w:rPr>
              <w:t>Проанализировать</w:t>
            </w:r>
          </w:p>
          <w:p w:rsidR="007A20C7" w:rsidRPr="001075B9" w:rsidRDefault="007A20C7" w:rsidP="007A20C7">
            <w:pPr>
              <w:pStyle w:val="TableParagraph"/>
              <w:tabs>
                <w:tab w:val="left" w:pos="1975"/>
                <w:tab w:val="left" w:pos="2467"/>
                <w:tab w:val="left" w:pos="3384"/>
              </w:tabs>
              <w:ind w:left="314" w:right="61"/>
              <w:rPr>
                <w:sz w:val="24"/>
                <w:szCs w:val="24"/>
              </w:rPr>
            </w:pPr>
            <w:r w:rsidRPr="001075B9">
              <w:rPr>
                <w:spacing w:val="-2"/>
                <w:sz w:val="24"/>
                <w:szCs w:val="24"/>
              </w:rPr>
              <w:t>образовательные</w:t>
            </w:r>
            <w:r w:rsidRPr="001075B9">
              <w:rPr>
                <w:sz w:val="24"/>
                <w:szCs w:val="24"/>
              </w:rPr>
              <w:tab/>
            </w:r>
            <w:r w:rsidRPr="001075B9">
              <w:rPr>
                <w:spacing w:val="-2"/>
                <w:sz w:val="24"/>
                <w:szCs w:val="24"/>
              </w:rPr>
              <w:t xml:space="preserve">потребности </w:t>
            </w:r>
            <w:r w:rsidRPr="001075B9">
              <w:rPr>
                <w:sz w:val="24"/>
                <w:szCs w:val="24"/>
              </w:rPr>
              <w:t>и профессиональные</w:t>
            </w:r>
            <w:r w:rsidRPr="001075B9">
              <w:rPr>
                <w:spacing w:val="40"/>
                <w:sz w:val="24"/>
                <w:szCs w:val="24"/>
              </w:rPr>
              <w:t xml:space="preserve"> </w:t>
            </w:r>
            <w:r w:rsidRPr="001075B9">
              <w:rPr>
                <w:spacing w:val="-2"/>
                <w:sz w:val="24"/>
                <w:szCs w:val="24"/>
              </w:rPr>
              <w:t>затруднения</w:t>
            </w:r>
            <w:r w:rsidRPr="001075B9">
              <w:rPr>
                <w:sz w:val="24"/>
                <w:szCs w:val="24"/>
              </w:rPr>
              <w:tab/>
            </w:r>
            <w:r w:rsidRPr="001075B9">
              <w:rPr>
                <w:spacing w:val="-2"/>
                <w:sz w:val="24"/>
                <w:szCs w:val="24"/>
              </w:rPr>
              <w:t>педагогов</w:t>
            </w:r>
            <w:r w:rsidRPr="001075B9">
              <w:rPr>
                <w:sz w:val="24"/>
                <w:szCs w:val="24"/>
              </w:rPr>
              <w:tab/>
            </w:r>
            <w:r w:rsidRPr="001075B9">
              <w:rPr>
                <w:spacing w:val="-6"/>
                <w:sz w:val="24"/>
                <w:szCs w:val="24"/>
              </w:rPr>
              <w:t xml:space="preserve">при </w:t>
            </w:r>
            <w:r w:rsidRPr="001075B9">
              <w:rPr>
                <w:sz w:val="24"/>
                <w:szCs w:val="24"/>
              </w:rPr>
              <w:t>реализации ФОП</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06"/>
              </w:tabs>
              <w:ind w:left="157" w:right="139"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проверки </w:t>
            </w:r>
            <w:r w:rsidRPr="001075B9">
              <w:rPr>
                <w:sz w:val="24"/>
                <w:szCs w:val="24"/>
              </w:rPr>
              <w:t>отражены в</w:t>
            </w:r>
          </w:p>
          <w:p w:rsidR="007A20C7" w:rsidRPr="001075B9" w:rsidRDefault="007A20C7" w:rsidP="007A20C7">
            <w:pPr>
              <w:pStyle w:val="TableParagraph"/>
              <w:tabs>
                <w:tab w:val="left" w:pos="1312"/>
                <w:tab w:val="left" w:pos="2543"/>
              </w:tabs>
              <w:ind w:left="313" w:right="60" w:hanging="10"/>
              <w:rPr>
                <w:sz w:val="24"/>
                <w:szCs w:val="24"/>
              </w:rPr>
            </w:pPr>
            <w:r w:rsidRPr="001075B9">
              <w:rPr>
                <w:spacing w:val="-2"/>
                <w:sz w:val="24"/>
                <w:szCs w:val="24"/>
              </w:rPr>
              <w:t>справке</w:t>
            </w:r>
            <w:r w:rsidRPr="001075B9">
              <w:rPr>
                <w:sz w:val="24"/>
                <w:szCs w:val="24"/>
              </w:rPr>
              <w:tab/>
              <w:t>по итогам</w:t>
            </w:r>
            <w:r w:rsidRPr="001075B9">
              <w:rPr>
                <w:sz w:val="24"/>
                <w:szCs w:val="24"/>
              </w:rPr>
              <w:tab/>
            </w:r>
            <w:r w:rsidRPr="001075B9">
              <w:rPr>
                <w:spacing w:val="-4"/>
                <w:sz w:val="24"/>
                <w:szCs w:val="24"/>
              </w:rPr>
              <w:t xml:space="preserve">анализа </w:t>
            </w:r>
            <w:r w:rsidRPr="001075B9">
              <w:rPr>
                <w:spacing w:val="-2"/>
                <w:sz w:val="24"/>
                <w:szCs w:val="24"/>
              </w:rPr>
              <w:t xml:space="preserve">профессиональных </w:t>
            </w:r>
            <w:r w:rsidRPr="001075B9">
              <w:rPr>
                <w:sz w:val="24"/>
                <w:szCs w:val="24"/>
              </w:rPr>
              <w:t>затруднений</w:t>
            </w:r>
            <w:r w:rsidRPr="001075B9">
              <w:rPr>
                <w:spacing w:val="40"/>
                <w:sz w:val="24"/>
                <w:szCs w:val="24"/>
              </w:rPr>
              <w:t xml:space="preserve"> </w:t>
            </w:r>
            <w:r w:rsidRPr="001075B9">
              <w:rPr>
                <w:sz w:val="24"/>
                <w:szCs w:val="24"/>
              </w:rPr>
              <w:t>педагогов</w:t>
            </w:r>
            <w:r w:rsidRPr="001075B9">
              <w:rPr>
                <w:spacing w:val="40"/>
                <w:sz w:val="24"/>
                <w:szCs w:val="24"/>
              </w:rPr>
              <w:t xml:space="preserve"> </w:t>
            </w:r>
            <w:r w:rsidRPr="001075B9">
              <w:rPr>
                <w:sz w:val="24"/>
                <w:szCs w:val="24"/>
              </w:rPr>
              <w:t>при работе по ФОП</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color w:val="232323"/>
                <w:spacing w:val="-2"/>
                <w:sz w:val="24"/>
                <w:szCs w:val="24"/>
              </w:rPr>
              <w:t>АПРЕЛЬ</w:t>
            </w:r>
          </w:p>
        </w:tc>
      </w:tr>
      <w:tr w:rsidR="007A20C7" w:rsidRPr="001075B9" w:rsidTr="007A20C7">
        <w:trPr>
          <w:trHeight w:val="470"/>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4"/>
                <w:sz w:val="24"/>
                <w:szCs w:val="24"/>
              </w:rPr>
              <w:t xml:space="preserve"> </w:t>
            </w:r>
            <w:r w:rsidRPr="001075B9">
              <w:rPr>
                <w:b/>
                <w:sz w:val="24"/>
                <w:szCs w:val="24"/>
              </w:rPr>
              <w:t>образовательных</w:t>
            </w:r>
            <w:r w:rsidRPr="001075B9">
              <w:rPr>
                <w:b/>
                <w:spacing w:val="-9"/>
                <w:sz w:val="24"/>
                <w:szCs w:val="24"/>
              </w:rPr>
              <w:t xml:space="preserve"> </w:t>
            </w:r>
            <w:r w:rsidRPr="001075B9">
              <w:rPr>
                <w:b/>
                <w:sz w:val="24"/>
                <w:szCs w:val="24"/>
              </w:rPr>
              <w:t>результатов</w:t>
            </w:r>
            <w:r w:rsidRPr="001075B9">
              <w:rPr>
                <w:b/>
                <w:spacing w:val="-8"/>
                <w:sz w:val="24"/>
                <w:szCs w:val="24"/>
              </w:rPr>
              <w:t xml:space="preserve"> </w:t>
            </w:r>
            <w:r w:rsidRPr="001075B9">
              <w:rPr>
                <w:b/>
                <w:spacing w:val="-2"/>
                <w:sz w:val="24"/>
                <w:szCs w:val="24"/>
              </w:rPr>
              <w:t>обучающихся</w:t>
            </w:r>
          </w:p>
        </w:tc>
      </w:tr>
      <w:tr w:rsidR="007A20C7" w:rsidRPr="001075B9" w:rsidTr="007A20C7">
        <w:trPr>
          <w:trHeight w:val="2029"/>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71"/>
              </w:tabs>
              <w:ind w:left="312" w:right="59"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уровня </w:t>
            </w:r>
            <w:r w:rsidRPr="001075B9">
              <w:rPr>
                <w:spacing w:val="-2"/>
                <w:sz w:val="24"/>
                <w:szCs w:val="24"/>
              </w:rPr>
              <w:t>функциональной грамотности учеников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599"/>
              </w:tabs>
              <w:ind w:left="314" w:right="49" w:hanging="10"/>
              <w:jc w:val="both"/>
              <w:rPr>
                <w:sz w:val="24"/>
                <w:szCs w:val="24"/>
              </w:rPr>
            </w:pPr>
            <w:r w:rsidRPr="001075B9">
              <w:rPr>
                <w:sz w:val="24"/>
                <w:szCs w:val="24"/>
              </w:rPr>
              <w:t xml:space="preserve">Проанализировать результаты </w:t>
            </w:r>
            <w:r w:rsidRPr="001075B9">
              <w:rPr>
                <w:spacing w:val="-2"/>
                <w:sz w:val="24"/>
                <w:szCs w:val="24"/>
              </w:rPr>
              <w:t>внутренних</w:t>
            </w:r>
            <w:r w:rsidRPr="001075B9">
              <w:rPr>
                <w:sz w:val="24"/>
                <w:szCs w:val="24"/>
              </w:rPr>
              <w:tab/>
            </w:r>
            <w:r w:rsidRPr="001075B9">
              <w:rPr>
                <w:spacing w:val="-2"/>
                <w:sz w:val="24"/>
                <w:szCs w:val="24"/>
              </w:rPr>
              <w:t xml:space="preserve">диагностик </w:t>
            </w:r>
            <w:r w:rsidRPr="001075B9">
              <w:rPr>
                <w:sz w:val="24"/>
                <w:szCs w:val="24"/>
              </w:rPr>
              <w:t>функциональной грамотности за учебный год</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18"/>
              </w:tabs>
              <w:ind w:left="157" w:right="138"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контроля </w:t>
            </w:r>
            <w:r w:rsidRPr="001075B9">
              <w:rPr>
                <w:sz w:val="24"/>
                <w:szCs w:val="24"/>
              </w:rPr>
              <w:t>отражены в</w:t>
            </w:r>
          </w:p>
          <w:p w:rsidR="007A20C7" w:rsidRPr="001075B9" w:rsidRDefault="007A20C7" w:rsidP="007A20C7">
            <w:pPr>
              <w:pStyle w:val="TableParagraph"/>
              <w:tabs>
                <w:tab w:val="left" w:pos="2315"/>
              </w:tabs>
              <w:ind w:left="313" w:right="62" w:hanging="10"/>
              <w:rPr>
                <w:sz w:val="24"/>
                <w:szCs w:val="24"/>
              </w:rPr>
            </w:pPr>
            <w:r w:rsidRPr="001075B9">
              <w:rPr>
                <w:spacing w:val="-2"/>
                <w:sz w:val="24"/>
                <w:szCs w:val="24"/>
              </w:rPr>
              <w:t>справке</w:t>
            </w:r>
            <w:r w:rsidRPr="001075B9">
              <w:rPr>
                <w:sz w:val="24"/>
                <w:szCs w:val="24"/>
              </w:rPr>
              <w:tab/>
            </w:r>
            <w:r w:rsidRPr="001075B9">
              <w:rPr>
                <w:spacing w:val="-2"/>
                <w:sz w:val="24"/>
                <w:szCs w:val="24"/>
              </w:rPr>
              <w:t>по</w:t>
            </w:r>
            <w:r w:rsidRPr="001075B9">
              <w:rPr>
                <w:spacing w:val="-15"/>
                <w:sz w:val="24"/>
                <w:szCs w:val="24"/>
              </w:rPr>
              <w:t xml:space="preserve"> </w:t>
            </w:r>
            <w:r w:rsidRPr="001075B9">
              <w:rPr>
                <w:spacing w:val="-2"/>
                <w:sz w:val="24"/>
                <w:szCs w:val="24"/>
              </w:rPr>
              <w:t>итогам диагностики</w:t>
            </w:r>
            <w:r w:rsidRPr="001075B9">
              <w:rPr>
                <w:spacing w:val="40"/>
                <w:sz w:val="24"/>
                <w:szCs w:val="24"/>
              </w:rPr>
              <w:t xml:space="preserve"> </w:t>
            </w:r>
            <w:r w:rsidRPr="001075B9">
              <w:rPr>
                <w:spacing w:val="-2"/>
                <w:sz w:val="24"/>
                <w:szCs w:val="24"/>
              </w:rPr>
              <w:t>функциональной</w:t>
            </w:r>
            <w:r w:rsidRPr="001075B9">
              <w:rPr>
                <w:spacing w:val="40"/>
                <w:sz w:val="24"/>
                <w:szCs w:val="24"/>
              </w:rPr>
              <w:t xml:space="preserve"> </w:t>
            </w:r>
            <w:r w:rsidRPr="001075B9">
              <w:rPr>
                <w:spacing w:val="-2"/>
                <w:sz w:val="24"/>
                <w:szCs w:val="24"/>
              </w:rPr>
              <w:t>грамотности</w:t>
            </w:r>
          </w:p>
        </w:tc>
      </w:tr>
      <w:tr w:rsidR="007A20C7" w:rsidRPr="001075B9" w:rsidTr="007A20C7">
        <w:trPr>
          <w:trHeight w:val="1708"/>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личностных результатов </w:t>
            </w:r>
            <w:r w:rsidRPr="001075B9">
              <w:rPr>
                <w:spacing w:val="-4"/>
                <w:sz w:val="24"/>
                <w:szCs w:val="24"/>
              </w:rPr>
              <w:t>обучающихся</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522"/>
              </w:tabs>
              <w:ind w:left="314" w:right="44" w:hanging="10"/>
              <w:jc w:val="both"/>
              <w:rPr>
                <w:sz w:val="24"/>
                <w:szCs w:val="24"/>
              </w:rPr>
            </w:pPr>
            <w:r w:rsidRPr="001075B9">
              <w:rPr>
                <w:sz w:val="24"/>
                <w:szCs w:val="24"/>
              </w:rPr>
              <w:t xml:space="preserve">Обобщить данные по итогам </w:t>
            </w:r>
            <w:r w:rsidRPr="001075B9">
              <w:rPr>
                <w:spacing w:val="-2"/>
                <w:sz w:val="24"/>
                <w:szCs w:val="24"/>
              </w:rPr>
              <w:t>диагностики</w:t>
            </w:r>
            <w:r w:rsidRPr="001075B9">
              <w:rPr>
                <w:sz w:val="24"/>
                <w:szCs w:val="24"/>
              </w:rPr>
              <w:tab/>
            </w:r>
            <w:r w:rsidRPr="001075B9">
              <w:rPr>
                <w:spacing w:val="-2"/>
                <w:sz w:val="24"/>
                <w:szCs w:val="24"/>
              </w:rPr>
              <w:t xml:space="preserve">личностных </w:t>
            </w:r>
            <w:r w:rsidRPr="001075B9">
              <w:rPr>
                <w:sz w:val="24"/>
                <w:szCs w:val="24"/>
              </w:rPr>
              <w:t>результатов учеников</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2001"/>
                <w:tab w:val="left" w:pos="2380"/>
              </w:tabs>
              <w:ind w:left="313" w:right="42" w:hanging="10"/>
              <w:jc w:val="both"/>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pacing w:val="-2"/>
                <w:sz w:val="24"/>
                <w:szCs w:val="24"/>
              </w:rPr>
              <w:t xml:space="preserve">мониторинга </w:t>
            </w:r>
            <w:r w:rsidRPr="001075B9">
              <w:rPr>
                <w:sz w:val="24"/>
                <w:szCs w:val="24"/>
              </w:rPr>
              <w:t xml:space="preserve">личностных результатов </w:t>
            </w:r>
            <w:r w:rsidRPr="001075B9">
              <w:rPr>
                <w:spacing w:val="-2"/>
                <w:sz w:val="24"/>
                <w:szCs w:val="24"/>
              </w:rPr>
              <w:t>учеников</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40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57" w:hanging="12"/>
              <w:rPr>
                <w:sz w:val="24"/>
                <w:szCs w:val="24"/>
              </w:rPr>
            </w:pPr>
            <w:r w:rsidRPr="001075B9">
              <w:rPr>
                <w:spacing w:val="-2"/>
                <w:sz w:val="24"/>
                <w:szCs w:val="24"/>
              </w:rPr>
              <w:t>Контроль</w:t>
            </w:r>
            <w:r w:rsidRPr="001075B9">
              <w:rPr>
                <w:spacing w:val="-13"/>
                <w:sz w:val="24"/>
                <w:szCs w:val="24"/>
              </w:rPr>
              <w:t xml:space="preserve"> </w:t>
            </w:r>
            <w:r w:rsidRPr="001075B9">
              <w:rPr>
                <w:spacing w:val="-2"/>
                <w:sz w:val="24"/>
                <w:szCs w:val="24"/>
              </w:rPr>
              <w:t xml:space="preserve">готовности </w:t>
            </w:r>
            <w:r w:rsidRPr="001075B9">
              <w:rPr>
                <w:sz w:val="24"/>
                <w:szCs w:val="24"/>
              </w:rPr>
              <w:t>обучающихся</w:t>
            </w:r>
            <w:r w:rsidRPr="001075B9">
              <w:rPr>
                <w:spacing w:val="-6"/>
                <w:sz w:val="24"/>
                <w:szCs w:val="24"/>
              </w:rPr>
              <w:t xml:space="preserve"> </w:t>
            </w:r>
            <w:r w:rsidRPr="001075B9">
              <w:rPr>
                <w:sz w:val="24"/>
                <w:szCs w:val="24"/>
              </w:rPr>
              <w:t xml:space="preserve">к </w:t>
            </w:r>
            <w:r w:rsidRPr="001075B9">
              <w:rPr>
                <w:spacing w:val="-5"/>
                <w:sz w:val="24"/>
                <w:szCs w:val="24"/>
              </w:rPr>
              <w:t>ГИА</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633"/>
              </w:tabs>
              <w:ind w:left="314" w:right="75" w:hanging="10"/>
              <w:rPr>
                <w:sz w:val="24"/>
                <w:szCs w:val="24"/>
              </w:rPr>
            </w:pPr>
            <w:r w:rsidRPr="001075B9">
              <w:rPr>
                <w:spacing w:val="-2"/>
                <w:sz w:val="24"/>
                <w:szCs w:val="24"/>
              </w:rPr>
              <w:t>Проверить</w:t>
            </w:r>
            <w:r w:rsidRPr="001075B9">
              <w:rPr>
                <w:sz w:val="24"/>
                <w:szCs w:val="24"/>
              </w:rPr>
              <w:tab/>
            </w:r>
            <w:r w:rsidRPr="001075B9">
              <w:rPr>
                <w:spacing w:val="-4"/>
                <w:sz w:val="24"/>
                <w:szCs w:val="24"/>
              </w:rPr>
              <w:t xml:space="preserve">готовность </w:t>
            </w:r>
            <w:r w:rsidRPr="001075B9">
              <w:rPr>
                <w:sz w:val="24"/>
                <w:szCs w:val="24"/>
              </w:rPr>
              <w:t>выпускников к ГИА</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18"/>
              </w:tabs>
              <w:ind w:left="157" w:right="138"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контроля </w:t>
            </w:r>
            <w:r w:rsidRPr="001075B9">
              <w:rPr>
                <w:sz w:val="24"/>
                <w:szCs w:val="24"/>
              </w:rPr>
              <w:t>отражены в</w:t>
            </w:r>
          </w:p>
          <w:p w:rsidR="007A20C7" w:rsidRPr="001075B9" w:rsidRDefault="007A20C7" w:rsidP="007A20C7">
            <w:pPr>
              <w:pStyle w:val="TableParagraph"/>
              <w:tabs>
                <w:tab w:val="left" w:pos="1780"/>
              </w:tabs>
              <w:ind w:left="313" w:right="65" w:hanging="10"/>
              <w:rPr>
                <w:sz w:val="24"/>
                <w:szCs w:val="24"/>
              </w:rPr>
            </w:pPr>
            <w:r w:rsidRPr="001075B9">
              <w:rPr>
                <w:spacing w:val="-2"/>
                <w:sz w:val="24"/>
                <w:szCs w:val="24"/>
              </w:rPr>
              <w:t>справке</w:t>
            </w:r>
            <w:r w:rsidRPr="001075B9">
              <w:rPr>
                <w:sz w:val="24"/>
                <w:szCs w:val="24"/>
              </w:rPr>
              <w:tab/>
            </w:r>
            <w:r w:rsidRPr="001075B9">
              <w:rPr>
                <w:spacing w:val="-2"/>
                <w:sz w:val="24"/>
                <w:szCs w:val="24"/>
              </w:rPr>
              <w:t>по</w:t>
            </w:r>
            <w:r w:rsidRPr="001075B9">
              <w:rPr>
                <w:spacing w:val="-15"/>
                <w:sz w:val="24"/>
                <w:szCs w:val="24"/>
              </w:rPr>
              <w:t xml:space="preserve"> </w:t>
            </w:r>
            <w:r w:rsidRPr="001075B9">
              <w:rPr>
                <w:spacing w:val="-2"/>
                <w:sz w:val="24"/>
                <w:szCs w:val="24"/>
              </w:rPr>
              <w:t xml:space="preserve">результатам </w:t>
            </w:r>
            <w:r w:rsidRPr="001075B9">
              <w:rPr>
                <w:sz w:val="24"/>
                <w:szCs w:val="24"/>
              </w:rPr>
              <w:t>тренировочных ГИА</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1"/>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6"/>
                <w:sz w:val="24"/>
                <w:szCs w:val="24"/>
              </w:rPr>
              <w:t xml:space="preserve"> </w:t>
            </w:r>
            <w:r w:rsidRPr="001075B9">
              <w:rPr>
                <w:b/>
                <w:sz w:val="24"/>
                <w:szCs w:val="24"/>
              </w:rPr>
              <w:t>уровней</w:t>
            </w:r>
            <w:r w:rsidRPr="001075B9">
              <w:rPr>
                <w:b/>
                <w:spacing w:val="-4"/>
                <w:sz w:val="24"/>
                <w:szCs w:val="24"/>
              </w:rPr>
              <w:t xml:space="preserve"> </w:t>
            </w:r>
            <w:r w:rsidRPr="001075B9">
              <w:rPr>
                <w:b/>
                <w:spacing w:val="-2"/>
                <w:sz w:val="24"/>
                <w:szCs w:val="24"/>
              </w:rPr>
              <w:t>образования</w:t>
            </w:r>
          </w:p>
        </w:tc>
      </w:tr>
      <w:tr w:rsidR="007A20C7" w:rsidRPr="001075B9" w:rsidTr="007A20C7">
        <w:trPr>
          <w:trHeight w:val="2326"/>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800"/>
              </w:tabs>
              <w:ind w:left="312" w:right="66" w:hanging="12"/>
              <w:rPr>
                <w:sz w:val="24"/>
                <w:szCs w:val="24"/>
              </w:rPr>
            </w:pPr>
            <w:r w:rsidRPr="001075B9">
              <w:rPr>
                <w:spacing w:val="-2"/>
                <w:sz w:val="24"/>
                <w:szCs w:val="24"/>
              </w:rPr>
              <w:t>Контроль</w:t>
            </w:r>
            <w:r w:rsidRPr="001075B9">
              <w:rPr>
                <w:sz w:val="24"/>
                <w:szCs w:val="24"/>
              </w:rPr>
              <w:tab/>
            </w:r>
            <w:r w:rsidRPr="001075B9">
              <w:rPr>
                <w:spacing w:val="-6"/>
                <w:sz w:val="24"/>
                <w:szCs w:val="24"/>
              </w:rPr>
              <w:t xml:space="preserve">нормы </w:t>
            </w:r>
            <w:r w:rsidRPr="001075B9">
              <w:rPr>
                <w:sz w:val="24"/>
                <w:szCs w:val="24"/>
              </w:rPr>
              <w:t>домашнего задания</w:t>
            </w:r>
          </w:p>
        </w:tc>
        <w:tc>
          <w:tcPr>
            <w:tcW w:w="3831" w:type="dxa"/>
          </w:tcPr>
          <w:p w:rsidR="007A20C7" w:rsidRPr="001075B9" w:rsidRDefault="007A20C7" w:rsidP="007A20C7">
            <w:pPr>
              <w:pStyle w:val="TableParagraph"/>
              <w:tabs>
                <w:tab w:val="left" w:pos="2297"/>
                <w:tab w:val="left" w:pos="2566"/>
              </w:tabs>
              <w:ind w:left="314" w:right="48" w:hanging="10"/>
              <w:jc w:val="both"/>
              <w:rPr>
                <w:sz w:val="24"/>
                <w:szCs w:val="24"/>
              </w:rPr>
            </w:pPr>
            <w:r w:rsidRPr="001075B9">
              <w:rPr>
                <w:sz w:val="24"/>
                <w:szCs w:val="24"/>
              </w:rPr>
              <w:t xml:space="preserve">Проверить, как педагоги </w:t>
            </w:r>
            <w:r w:rsidRPr="001075B9">
              <w:rPr>
                <w:spacing w:val="-2"/>
                <w:sz w:val="24"/>
                <w:szCs w:val="24"/>
              </w:rPr>
              <w:t>соблюдают</w:t>
            </w:r>
            <w:r w:rsidRPr="001075B9">
              <w:rPr>
                <w:spacing w:val="-5"/>
                <w:sz w:val="24"/>
                <w:szCs w:val="24"/>
              </w:rPr>
              <w:t xml:space="preserve"> </w:t>
            </w:r>
            <w:r w:rsidRPr="001075B9">
              <w:rPr>
                <w:spacing w:val="-2"/>
                <w:sz w:val="24"/>
                <w:szCs w:val="24"/>
              </w:rPr>
              <w:t>санитарные</w:t>
            </w:r>
            <w:r w:rsidRPr="001075B9">
              <w:rPr>
                <w:spacing w:val="-8"/>
                <w:sz w:val="24"/>
                <w:szCs w:val="24"/>
              </w:rPr>
              <w:t xml:space="preserve"> </w:t>
            </w:r>
            <w:r w:rsidRPr="001075B9">
              <w:rPr>
                <w:spacing w:val="-2"/>
                <w:sz w:val="24"/>
                <w:szCs w:val="24"/>
              </w:rPr>
              <w:t>правила</w:t>
            </w:r>
            <w:r w:rsidRPr="001075B9">
              <w:rPr>
                <w:spacing w:val="-10"/>
                <w:sz w:val="24"/>
                <w:szCs w:val="24"/>
              </w:rPr>
              <w:t xml:space="preserve"> </w:t>
            </w:r>
            <w:r w:rsidRPr="001075B9">
              <w:rPr>
                <w:spacing w:val="-2"/>
                <w:sz w:val="24"/>
                <w:szCs w:val="24"/>
              </w:rPr>
              <w:t>и гигиенические</w:t>
            </w:r>
            <w:r w:rsidRPr="001075B9">
              <w:rPr>
                <w:sz w:val="24"/>
                <w:szCs w:val="24"/>
              </w:rPr>
              <w:tab/>
            </w:r>
            <w:r w:rsidRPr="001075B9">
              <w:rPr>
                <w:sz w:val="24"/>
                <w:szCs w:val="24"/>
              </w:rPr>
              <w:tab/>
            </w:r>
            <w:r w:rsidRPr="001075B9">
              <w:rPr>
                <w:spacing w:val="-2"/>
                <w:sz w:val="24"/>
                <w:szCs w:val="24"/>
              </w:rPr>
              <w:t>нормативы, выполняют</w:t>
            </w:r>
            <w:r w:rsidRPr="001075B9">
              <w:rPr>
                <w:sz w:val="24"/>
                <w:szCs w:val="24"/>
              </w:rPr>
              <w:tab/>
            </w:r>
            <w:r w:rsidRPr="001075B9">
              <w:rPr>
                <w:spacing w:val="-2"/>
                <w:sz w:val="24"/>
                <w:szCs w:val="24"/>
              </w:rPr>
              <w:t>рекомендации Минпросвещения</w:t>
            </w:r>
          </w:p>
          <w:p w:rsidR="007A20C7" w:rsidRPr="001075B9" w:rsidRDefault="007A20C7" w:rsidP="007A20C7">
            <w:pPr>
              <w:pStyle w:val="TableParagraph"/>
              <w:tabs>
                <w:tab w:val="left" w:pos="2712"/>
              </w:tabs>
              <w:ind w:left="314" w:right="68"/>
              <w:jc w:val="both"/>
              <w:rPr>
                <w:sz w:val="24"/>
                <w:szCs w:val="24"/>
              </w:rPr>
            </w:pPr>
            <w:r w:rsidRPr="001075B9">
              <w:rPr>
                <w:sz w:val="24"/>
                <w:szCs w:val="24"/>
              </w:rPr>
              <w:t>по организации</w:t>
            </w:r>
            <w:r w:rsidRPr="001075B9">
              <w:rPr>
                <w:sz w:val="24"/>
                <w:szCs w:val="24"/>
              </w:rPr>
              <w:tab/>
            </w:r>
            <w:r w:rsidRPr="001075B9">
              <w:rPr>
                <w:spacing w:val="-4"/>
                <w:sz w:val="24"/>
                <w:szCs w:val="24"/>
              </w:rPr>
              <w:t xml:space="preserve">домашней </w:t>
            </w:r>
            <w:r w:rsidRPr="001075B9">
              <w:rPr>
                <w:spacing w:val="-2"/>
                <w:sz w:val="24"/>
                <w:szCs w:val="24"/>
              </w:rPr>
              <w:t>работы</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306"/>
              </w:tabs>
              <w:ind w:left="157" w:right="139"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проверки </w:t>
            </w:r>
            <w:r w:rsidRPr="001075B9">
              <w:rPr>
                <w:sz w:val="24"/>
                <w:szCs w:val="24"/>
              </w:rPr>
              <w:t>отражены в</w:t>
            </w:r>
          </w:p>
          <w:p w:rsidR="007A20C7" w:rsidRPr="001075B9" w:rsidRDefault="007A20C7" w:rsidP="007A20C7">
            <w:pPr>
              <w:pStyle w:val="TableParagraph"/>
              <w:ind w:left="313" w:hanging="10"/>
              <w:rPr>
                <w:sz w:val="24"/>
                <w:szCs w:val="24"/>
              </w:rPr>
            </w:pPr>
            <w:r w:rsidRPr="001075B9">
              <w:rPr>
                <w:sz w:val="24"/>
                <w:szCs w:val="24"/>
              </w:rPr>
              <w:t>справке</w:t>
            </w:r>
            <w:r w:rsidRPr="001075B9">
              <w:rPr>
                <w:spacing w:val="26"/>
                <w:sz w:val="24"/>
                <w:szCs w:val="24"/>
              </w:rPr>
              <w:t xml:space="preserve"> </w:t>
            </w:r>
            <w:r w:rsidRPr="001075B9">
              <w:rPr>
                <w:sz w:val="24"/>
                <w:szCs w:val="24"/>
              </w:rPr>
              <w:t>по</w:t>
            </w:r>
            <w:r w:rsidRPr="001075B9">
              <w:rPr>
                <w:spacing w:val="-14"/>
                <w:sz w:val="24"/>
                <w:szCs w:val="24"/>
              </w:rPr>
              <w:t xml:space="preserve"> </w:t>
            </w:r>
            <w:r w:rsidRPr="001075B9">
              <w:rPr>
                <w:sz w:val="24"/>
                <w:szCs w:val="24"/>
              </w:rPr>
              <w:t>итогам</w:t>
            </w:r>
            <w:r w:rsidRPr="001075B9">
              <w:rPr>
                <w:spacing w:val="26"/>
                <w:sz w:val="24"/>
                <w:szCs w:val="24"/>
              </w:rPr>
              <w:t xml:space="preserve"> </w:t>
            </w:r>
            <w:r w:rsidRPr="001075B9">
              <w:rPr>
                <w:sz w:val="24"/>
                <w:szCs w:val="24"/>
              </w:rPr>
              <w:t>контроля нормы домашнего задания</w:t>
            </w:r>
          </w:p>
        </w:tc>
      </w:tr>
      <w:tr w:rsidR="007A20C7" w:rsidRPr="001075B9" w:rsidTr="007A20C7">
        <w:trPr>
          <w:trHeight w:val="1410"/>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57" w:hanging="12"/>
              <w:rPr>
                <w:sz w:val="24"/>
                <w:szCs w:val="24"/>
              </w:rPr>
            </w:pPr>
            <w:r w:rsidRPr="001075B9">
              <w:rPr>
                <w:sz w:val="24"/>
                <w:szCs w:val="24"/>
              </w:rPr>
              <w:t>Контроль</w:t>
            </w:r>
            <w:r w:rsidRPr="001075B9">
              <w:rPr>
                <w:spacing w:val="-4"/>
                <w:sz w:val="24"/>
                <w:szCs w:val="24"/>
              </w:rPr>
              <w:t xml:space="preserve"> </w:t>
            </w:r>
            <w:r w:rsidRPr="001075B9">
              <w:rPr>
                <w:sz w:val="24"/>
                <w:szCs w:val="24"/>
              </w:rPr>
              <w:t xml:space="preserve">проектной </w:t>
            </w:r>
            <w:r w:rsidRPr="001075B9">
              <w:rPr>
                <w:spacing w:val="-2"/>
                <w:sz w:val="24"/>
                <w:szCs w:val="24"/>
              </w:rPr>
              <w:t>деятельности</w:t>
            </w:r>
          </w:p>
        </w:tc>
        <w:tc>
          <w:tcPr>
            <w:tcW w:w="3831" w:type="dxa"/>
          </w:tcPr>
          <w:p w:rsidR="007A20C7" w:rsidRPr="001075B9" w:rsidRDefault="007A20C7" w:rsidP="007A20C7">
            <w:pPr>
              <w:pStyle w:val="TableParagraph"/>
              <w:tabs>
                <w:tab w:val="left" w:pos="2388"/>
              </w:tabs>
              <w:ind w:left="314" w:right="50" w:hanging="10"/>
              <w:jc w:val="both"/>
              <w:rPr>
                <w:sz w:val="24"/>
                <w:szCs w:val="24"/>
              </w:rPr>
            </w:pPr>
            <w:r w:rsidRPr="001075B9">
              <w:rPr>
                <w:sz w:val="24"/>
                <w:szCs w:val="24"/>
              </w:rPr>
              <w:t xml:space="preserve">Проверить, что проектная </w:t>
            </w:r>
            <w:r w:rsidRPr="001075B9">
              <w:rPr>
                <w:spacing w:val="-2"/>
                <w:sz w:val="24"/>
                <w:szCs w:val="24"/>
              </w:rPr>
              <w:t>деятельность</w:t>
            </w:r>
            <w:r w:rsidRPr="001075B9">
              <w:rPr>
                <w:sz w:val="24"/>
                <w:szCs w:val="24"/>
              </w:rPr>
              <w:tab/>
            </w:r>
            <w:r w:rsidRPr="001075B9">
              <w:rPr>
                <w:spacing w:val="-2"/>
                <w:sz w:val="24"/>
                <w:szCs w:val="24"/>
              </w:rPr>
              <w:t xml:space="preserve">организована </w:t>
            </w:r>
            <w:r w:rsidRPr="001075B9">
              <w:rPr>
                <w:sz w:val="24"/>
                <w:szCs w:val="24"/>
              </w:rPr>
              <w:t>в соответствии с ФГОС и ФОП</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06"/>
              </w:tabs>
              <w:ind w:left="157" w:right="139"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проверки </w:t>
            </w:r>
            <w:r w:rsidRPr="001075B9">
              <w:rPr>
                <w:sz w:val="24"/>
                <w:szCs w:val="24"/>
              </w:rPr>
              <w:t>отражены в</w:t>
            </w:r>
          </w:p>
          <w:p w:rsidR="007A20C7" w:rsidRPr="001075B9" w:rsidRDefault="007A20C7" w:rsidP="007A20C7">
            <w:pPr>
              <w:pStyle w:val="TableParagraph"/>
              <w:ind w:left="313" w:hanging="10"/>
              <w:rPr>
                <w:sz w:val="24"/>
                <w:szCs w:val="24"/>
              </w:rPr>
            </w:pPr>
            <w:r w:rsidRPr="001075B9">
              <w:rPr>
                <w:sz w:val="24"/>
                <w:szCs w:val="24"/>
              </w:rPr>
              <w:t>справке</w:t>
            </w:r>
            <w:r w:rsidRPr="001075B9">
              <w:rPr>
                <w:spacing w:val="26"/>
                <w:sz w:val="24"/>
                <w:szCs w:val="24"/>
              </w:rPr>
              <w:t xml:space="preserve"> </w:t>
            </w:r>
            <w:r w:rsidRPr="001075B9">
              <w:rPr>
                <w:sz w:val="24"/>
                <w:szCs w:val="24"/>
              </w:rPr>
              <w:t>по</w:t>
            </w:r>
            <w:r w:rsidRPr="001075B9">
              <w:rPr>
                <w:spacing w:val="-14"/>
                <w:sz w:val="24"/>
                <w:szCs w:val="24"/>
              </w:rPr>
              <w:t xml:space="preserve"> </w:t>
            </w:r>
            <w:r w:rsidRPr="001075B9">
              <w:rPr>
                <w:sz w:val="24"/>
                <w:szCs w:val="24"/>
              </w:rPr>
              <w:t>итогам</w:t>
            </w:r>
            <w:r w:rsidRPr="001075B9">
              <w:rPr>
                <w:spacing w:val="26"/>
                <w:sz w:val="24"/>
                <w:szCs w:val="24"/>
              </w:rPr>
              <w:t xml:space="preserve"> </w:t>
            </w:r>
            <w:r w:rsidRPr="001075B9">
              <w:rPr>
                <w:sz w:val="24"/>
                <w:szCs w:val="24"/>
              </w:rPr>
              <w:t>контроля проектной деятельности</w:t>
            </w:r>
          </w:p>
        </w:tc>
      </w:tr>
      <w:tr w:rsidR="007A20C7" w:rsidRPr="001075B9" w:rsidTr="007A20C7">
        <w:trPr>
          <w:trHeight w:val="2025"/>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57" w:hanging="12"/>
              <w:rPr>
                <w:sz w:val="24"/>
                <w:szCs w:val="24"/>
              </w:rPr>
            </w:pPr>
            <w:r w:rsidRPr="001075B9">
              <w:rPr>
                <w:spacing w:val="-2"/>
                <w:sz w:val="24"/>
                <w:szCs w:val="24"/>
              </w:rPr>
              <w:t>Проверка</w:t>
            </w:r>
            <w:r w:rsidRPr="001075B9">
              <w:rPr>
                <w:spacing w:val="-16"/>
                <w:sz w:val="24"/>
                <w:szCs w:val="24"/>
              </w:rPr>
              <w:t xml:space="preserve"> </w:t>
            </w:r>
            <w:r w:rsidRPr="001075B9">
              <w:rPr>
                <w:spacing w:val="-2"/>
                <w:sz w:val="24"/>
                <w:szCs w:val="24"/>
              </w:rPr>
              <w:t>оценочных материалов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654"/>
                <w:tab w:val="left" w:pos="3413"/>
              </w:tabs>
              <w:ind w:left="314" w:right="56" w:hanging="10"/>
              <w:jc w:val="both"/>
              <w:rPr>
                <w:sz w:val="24"/>
                <w:szCs w:val="24"/>
              </w:rPr>
            </w:pPr>
            <w:r w:rsidRPr="001075B9">
              <w:rPr>
                <w:spacing w:val="-2"/>
                <w:sz w:val="24"/>
                <w:szCs w:val="24"/>
              </w:rPr>
              <w:t>Проконтролировать,</w:t>
            </w:r>
            <w:r w:rsidRPr="001075B9">
              <w:rPr>
                <w:sz w:val="24"/>
                <w:szCs w:val="24"/>
              </w:rPr>
              <w:tab/>
            </w:r>
            <w:r w:rsidRPr="001075B9">
              <w:rPr>
                <w:sz w:val="24"/>
                <w:szCs w:val="24"/>
              </w:rPr>
              <w:tab/>
            </w:r>
            <w:r w:rsidRPr="001075B9">
              <w:rPr>
                <w:spacing w:val="-4"/>
                <w:sz w:val="24"/>
                <w:szCs w:val="24"/>
              </w:rPr>
              <w:t xml:space="preserve">что </w:t>
            </w:r>
            <w:r w:rsidRPr="001075B9">
              <w:rPr>
                <w:spacing w:val="-2"/>
                <w:sz w:val="24"/>
                <w:szCs w:val="24"/>
              </w:rPr>
              <w:t>оценочные</w:t>
            </w:r>
            <w:r w:rsidRPr="001075B9">
              <w:rPr>
                <w:sz w:val="24"/>
                <w:szCs w:val="24"/>
              </w:rPr>
              <w:tab/>
            </w:r>
            <w:r w:rsidRPr="001075B9">
              <w:rPr>
                <w:spacing w:val="-2"/>
                <w:sz w:val="24"/>
                <w:szCs w:val="24"/>
              </w:rPr>
              <w:t xml:space="preserve">материалы </w:t>
            </w:r>
            <w:r w:rsidRPr="001075B9">
              <w:rPr>
                <w:sz w:val="24"/>
                <w:szCs w:val="24"/>
              </w:rPr>
              <w:t xml:space="preserve">по предметам соответствуют </w:t>
            </w:r>
            <w:r w:rsidRPr="001075B9">
              <w:rPr>
                <w:spacing w:val="-4"/>
                <w:sz w:val="24"/>
                <w:szCs w:val="24"/>
              </w:rPr>
              <w:t>ФОП</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06"/>
              </w:tabs>
              <w:ind w:left="157" w:right="139"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проверки </w:t>
            </w:r>
            <w:r w:rsidRPr="001075B9">
              <w:rPr>
                <w:sz w:val="24"/>
                <w:szCs w:val="24"/>
              </w:rPr>
              <w:t>отражены в</w:t>
            </w:r>
          </w:p>
          <w:p w:rsidR="007A20C7" w:rsidRPr="001075B9" w:rsidRDefault="007A20C7" w:rsidP="007A20C7">
            <w:pPr>
              <w:pStyle w:val="TableParagraph"/>
              <w:tabs>
                <w:tab w:val="left" w:pos="2198"/>
              </w:tabs>
              <w:ind w:left="313" w:right="68" w:hanging="10"/>
              <w:rPr>
                <w:sz w:val="24"/>
                <w:szCs w:val="24"/>
              </w:rPr>
            </w:pPr>
            <w:r w:rsidRPr="001075B9">
              <w:rPr>
                <w:sz w:val="24"/>
                <w:szCs w:val="24"/>
              </w:rPr>
              <w:t>справке</w:t>
            </w:r>
            <w:r w:rsidRPr="001075B9">
              <w:rPr>
                <w:spacing w:val="40"/>
                <w:sz w:val="24"/>
                <w:szCs w:val="24"/>
              </w:rPr>
              <w:t xml:space="preserve"> </w:t>
            </w:r>
            <w:r w:rsidRPr="001075B9">
              <w:rPr>
                <w:sz w:val="24"/>
                <w:szCs w:val="24"/>
              </w:rPr>
              <w:t>по</w:t>
            </w:r>
            <w:r w:rsidRPr="001075B9">
              <w:rPr>
                <w:spacing w:val="-2"/>
                <w:sz w:val="24"/>
                <w:szCs w:val="24"/>
              </w:rPr>
              <w:t xml:space="preserve"> </w:t>
            </w:r>
            <w:r w:rsidRPr="001075B9">
              <w:rPr>
                <w:sz w:val="24"/>
                <w:szCs w:val="24"/>
              </w:rPr>
              <w:t>итогам</w:t>
            </w:r>
            <w:r w:rsidRPr="001075B9">
              <w:rPr>
                <w:spacing w:val="40"/>
                <w:sz w:val="24"/>
                <w:szCs w:val="24"/>
              </w:rPr>
              <w:t xml:space="preserve"> </w:t>
            </w:r>
            <w:r w:rsidRPr="001075B9">
              <w:rPr>
                <w:sz w:val="24"/>
                <w:szCs w:val="24"/>
              </w:rPr>
              <w:t xml:space="preserve">контроля </w:t>
            </w:r>
            <w:r w:rsidRPr="001075B9">
              <w:rPr>
                <w:spacing w:val="-2"/>
                <w:sz w:val="24"/>
                <w:szCs w:val="24"/>
              </w:rPr>
              <w:t>качества</w:t>
            </w:r>
            <w:r w:rsidRPr="001075B9">
              <w:rPr>
                <w:sz w:val="24"/>
                <w:szCs w:val="24"/>
              </w:rPr>
              <w:tab/>
            </w:r>
            <w:r w:rsidRPr="001075B9">
              <w:rPr>
                <w:spacing w:val="-4"/>
                <w:sz w:val="24"/>
                <w:szCs w:val="24"/>
              </w:rPr>
              <w:t>оценочных</w:t>
            </w:r>
          </w:p>
          <w:p w:rsidR="007A20C7" w:rsidRPr="001075B9" w:rsidRDefault="007A20C7" w:rsidP="007A20C7">
            <w:pPr>
              <w:pStyle w:val="TableParagraph"/>
              <w:tabs>
                <w:tab w:val="left" w:pos="2114"/>
              </w:tabs>
              <w:ind w:left="313" w:right="67"/>
              <w:rPr>
                <w:sz w:val="24"/>
                <w:szCs w:val="24"/>
              </w:rPr>
            </w:pPr>
            <w:r w:rsidRPr="001075B9">
              <w:rPr>
                <w:spacing w:val="-2"/>
                <w:sz w:val="24"/>
                <w:szCs w:val="24"/>
              </w:rPr>
              <w:t>материалов</w:t>
            </w:r>
            <w:r w:rsidRPr="001075B9">
              <w:rPr>
                <w:sz w:val="24"/>
                <w:szCs w:val="24"/>
              </w:rPr>
              <w:tab/>
            </w:r>
            <w:r w:rsidRPr="001075B9">
              <w:rPr>
                <w:spacing w:val="-2"/>
                <w:sz w:val="24"/>
                <w:szCs w:val="24"/>
              </w:rPr>
              <w:t>по</w:t>
            </w:r>
            <w:r w:rsidRPr="001075B9">
              <w:rPr>
                <w:spacing w:val="-15"/>
                <w:sz w:val="24"/>
                <w:szCs w:val="24"/>
              </w:rPr>
              <w:t xml:space="preserve"> </w:t>
            </w:r>
            <w:r w:rsidRPr="001075B9">
              <w:rPr>
                <w:spacing w:val="-2"/>
                <w:sz w:val="24"/>
                <w:szCs w:val="24"/>
              </w:rPr>
              <w:t>учебным предметам</w:t>
            </w:r>
          </w:p>
        </w:tc>
      </w:tr>
      <w:tr w:rsidR="007A20C7" w:rsidRPr="001075B9" w:rsidTr="007A20C7">
        <w:trPr>
          <w:trHeight w:val="474"/>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5"/>
                <w:sz w:val="24"/>
                <w:szCs w:val="24"/>
              </w:rPr>
              <w:t xml:space="preserve"> </w:t>
            </w:r>
            <w:r w:rsidRPr="001075B9">
              <w:rPr>
                <w:b/>
                <w:sz w:val="24"/>
                <w:szCs w:val="24"/>
              </w:rPr>
              <w:t>уровня</w:t>
            </w:r>
            <w:r w:rsidRPr="001075B9">
              <w:rPr>
                <w:b/>
                <w:spacing w:val="-13"/>
                <w:sz w:val="24"/>
                <w:szCs w:val="24"/>
              </w:rPr>
              <w:t xml:space="preserve"> </w:t>
            </w:r>
            <w:r w:rsidRPr="001075B9">
              <w:rPr>
                <w:b/>
                <w:sz w:val="24"/>
                <w:szCs w:val="24"/>
              </w:rPr>
              <w:t>профессионального</w:t>
            </w:r>
            <w:r w:rsidRPr="001075B9">
              <w:rPr>
                <w:b/>
                <w:spacing w:val="-11"/>
                <w:sz w:val="24"/>
                <w:szCs w:val="24"/>
              </w:rPr>
              <w:t xml:space="preserve"> </w:t>
            </w:r>
            <w:r w:rsidRPr="001075B9">
              <w:rPr>
                <w:b/>
                <w:sz w:val="24"/>
                <w:szCs w:val="24"/>
              </w:rPr>
              <w:t>мастерства</w:t>
            </w:r>
            <w:r w:rsidRPr="001075B9">
              <w:rPr>
                <w:b/>
                <w:spacing w:val="-13"/>
                <w:sz w:val="24"/>
                <w:szCs w:val="24"/>
              </w:rPr>
              <w:t xml:space="preserve"> </w:t>
            </w:r>
            <w:r w:rsidRPr="001075B9">
              <w:rPr>
                <w:b/>
                <w:sz w:val="24"/>
                <w:szCs w:val="24"/>
              </w:rPr>
              <w:t>педагогических</w:t>
            </w:r>
            <w:r w:rsidRPr="001075B9">
              <w:rPr>
                <w:b/>
                <w:spacing w:val="-9"/>
                <w:sz w:val="24"/>
                <w:szCs w:val="24"/>
              </w:rPr>
              <w:t xml:space="preserve"> </w:t>
            </w:r>
            <w:r w:rsidRPr="001075B9">
              <w:rPr>
                <w:b/>
                <w:spacing w:val="-2"/>
                <w:sz w:val="24"/>
                <w:szCs w:val="24"/>
              </w:rPr>
              <w:t>работников</w:t>
            </w:r>
          </w:p>
        </w:tc>
      </w:tr>
    </w:tbl>
    <w:p w:rsidR="007A20C7" w:rsidRPr="001075B9" w:rsidRDefault="007A20C7" w:rsidP="007A20C7">
      <w:pPr>
        <w:pStyle w:val="TableParagraph"/>
        <w:rPr>
          <w:b/>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2027"/>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57" w:hanging="12"/>
              <w:rPr>
                <w:sz w:val="24"/>
                <w:szCs w:val="24"/>
              </w:rPr>
            </w:pPr>
            <w:r w:rsidRPr="001075B9">
              <w:rPr>
                <w:sz w:val="24"/>
                <w:szCs w:val="24"/>
              </w:rPr>
              <w:t>Контроль</w:t>
            </w:r>
            <w:r w:rsidRPr="001075B9">
              <w:rPr>
                <w:spacing w:val="-15"/>
                <w:sz w:val="24"/>
                <w:szCs w:val="24"/>
              </w:rPr>
              <w:t xml:space="preserve"> </w:t>
            </w:r>
            <w:r w:rsidRPr="001075B9">
              <w:rPr>
                <w:sz w:val="24"/>
                <w:szCs w:val="24"/>
              </w:rPr>
              <w:t xml:space="preserve">оценочной </w:t>
            </w:r>
            <w:r w:rsidRPr="001075B9">
              <w:rPr>
                <w:spacing w:val="-2"/>
                <w:sz w:val="24"/>
                <w:szCs w:val="24"/>
              </w:rPr>
              <w:t>деятельности педагогов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599"/>
              </w:tabs>
              <w:ind w:left="314" w:right="54" w:hanging="10"/>
              <w:jc w:val="both"/>
              <w:rPr>
                <w:sz w:val="24"/>
                <w:szCs w:val="24"/>
              </w:rPr>
            </w:pPr>
            <w:r w:rsidRPr="001075B9">
              <w:rPr>
                <w:sz w:val="24"/>
                <w:szCs w:val="24"/>
              </w:rPr>
              <w:t xml:space="preserve">Проверить, как учителя </w:t>
            </w:r>
            <w:r w:rsidRPr="001075B9">
              <w:rPr>
                <w:spacing w:val="-2"/>
                <w:sz w:val="24"/>
                <w:szCs w:val="24"/>
              </w:rPr>
              <w:t>выполняют</w:t>
            </w:r>
            <w:r w:rsidRPr="001075B9">
              <w:rPr>
                <w:sz w:val="24"/>
                <w:szCs w:val="24"/>
              </w:rPr>
              <w:tab/>
            </w:r>
            <w:r w:rsidRPr="001075B9">
              <w:rPr>
                <w:spacing w:val="-2"/>
                <w:sz w:val="24"/>
                <w:szCs w:val="24"/>
              </w:rPr>
              <w:t xml:space="preserve">требования </w:t>
            </w:r>
            <w:r w:rsidRPr="001075B9">
              <w:rPr>
                <w:sz w:val="24"/>
                <w:szCs w:val="24"/>
              </w:rPr>
              <w:t>к оцениванию</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18"/>
              </w:tabs>
              <w:ind w:left="157" w:right="138"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контроля </w:t>
            </w:r>
            <w:r w:rsidRPr="001075B9">
              <w:rPr>
                <w:sz w:val="24"/>
                <w:szCs w:val="24"/>
              </w:rPr>
              <w:t>отражены в</w:t>
            </w:r>
          </w:p>
          <w:p w:rsidR="007A20C7" w:rsidRPr="001075B9" w:rsidRDefault="007A20C7" w:rsidP="007A20C7">
            <w:pPr>
              <w:pStyle w:val="TableParagraph"/>
              <w:ind w:left="313" w:hanging="10"/>
              <w:rPr>
                <w:sz w:val="24"/>
                <w:szCs w:val="24"/>
              </w:rPr>
            </w:pPr>
            <w:r w:rsidRPr="001075B9">
              <w:rPr>
                <w:sz w:val="24"/>
                <w:szCs w:val="24"/>
              </w:rPr>
              <w:t>справке</w:t>
            </w:r>
            <w:r w:rsidRPr="001075B9">
              <w:rPr>
                <w:spacing w:val="26"/>
                <w:sz w:val="24"/>
                <w:szCs w:val="24"/>
              </w:rPr>
              <w:t xml:space="preserve"> </w:t>
            </w:r>
            <w:r w:rsidRPr="001075B9">
              <w:rPr>
                <w:sz w:val="24"/>
                <w:szCs w:val="24"/>
              </w:rPr>
              <w:t>по</w:t>
            </w:r>
            <w:r w:rsidRPr="001075B9">
              <w:rPr>
                <w:spacing w:val="-15"/>
                <w:sz w:val="24"/>
                <w:szCs w:val="24"/>
              </w:rPr>
              <w:t xml:space="preserve"> </w:t>
            </w:r>
            <w:r w:rsidRPr="001075B9">
              <w:rPr>
                <w:sz w:val="24"/>
                <w:szCs w:val="24"/>
              </w:rPr>
              <w:t>итогам</w:t>
            </w:r>
            <w:r w:rsidRPr="001075B9">
              <w:rPr>
                <w:spacing w:val="25"/>
                <w:sz w:val="24"/>
                <w:szCs w:val="24"/>
              </w:rPr>
              <w:t xml:space="preserve"> </w:t>
            </w:r>
            <w:r w:rsidRPr="001075B9">
              <w:rPr>
                <w:sz w:val="24"/>
                <w:szCs w:val="24"/>
              </w:rPr>
              <w:t xml:space="preserve">проверки </w:t>
            </w:r>
            <w:r w:rsidRPr="001075B9">
              <w:rPr>
                <w:spacing w:val="-2"/>
                <w:sz w:val="24"/>
                <w:szCs w:val="24"/>
              </w:rPr>
              <w:t>накопляемости</w:t>
            </w:r>
          </w:p>
          <w:p w:rsidR="007A20C7" w:rsidRPr="001075B9" w:rsidRDefault="007A20C7" w:rsidP="007A20C7">
            <w:pPr>
              <w:pStyle w:val="TableParagraph"/>
              <w:tabs>
                <w:tab w:val="left" w:pos="2512"/>
              </w:tabs>
              <w:ind w:left="313" w:right="60"/>
              <w:rPr>
                <w:sz w:val="24"/>
                <w:szCs w:val="24"/>
              </w:rPr>
            </w:pPr>
            <w:r w:rsidRPr="001075B9">
              <w:rPr>
                <w:sz w:val="24"/>
                <w:szCs w:val="24"/>
              </w:rPr>
              <w:t>и объективности</w:t>
            </w:r>
            <w:r w:rsidRPr="001075B9">
              <w:rPr>
                <w:sz w:val="24"/>
                <w:szCs w:val="24"/>
              </w:rPr>
              <w:tab/>
            </w:r>
            <w:r w:rsidRPr="001075B9">
              <w:rPr>
                <w:spacing w:val="-4"/>
                <w:sz w:val="24"/>
                <w:szCs w:val="24"/>
              </w:rPr>
              <w:t xml:space="preserve">отметок </w:t>
            </w:r>
            <w:r w:rsidRPr="001075B9">
              <w:rPr>
                <w:sz w:val="24"/>
                <w:szCs w:val="24"/>
              </w:rPr>
              <w:t>в журналах</w:t>
            </w:r>
          </w:p>
        </w:tc>
      </w:tr>
      <w:tr w:rsidR="007A20C7" w:rsidRPr="001075B9" w:rsidTr="007A20C7">
        <w:trPr>
          <w:trHeight w:val="472"/>
        </w:trPr>
        <w:tc>
          <w:tcPr>
            <w:tcW w:w="14315" w:type="dxa"/>
            <w:gridSpan w:val="5"/>
          </w:tcPr>
          <w:p w:rsidR="007A20C7" w:rsidRPr="001075B9" w:rsidRDefault="007A20C7" w:rsidP="007A20C7">
            <w:pPr>
              <w:pStyle w:val="TableParagraph"/>
              <w:ind w:left="302"/>
              <w:rPr>
                <w:b/>
                <w:sz w:val="24"/>
                <w:szCs w:val="24"/>
              </w:rPr>
            </w:pPr>
            <w:r w:rsidRPr="001075B9">
              <w:rPr>
                <w:b/>
                <w:color w:val="232323"/>
                <w:spacing w:val="-5"/>
                <w:sz w:val="24"/>
                <w:szCs w:val="24"/>
              </w:rPr>
              <w:t>МАЙ</w:t>
            </w:r>
          </w:p>
        </w:tc>
      </w:tr>
      <w:tr w:rsidR="007A20C7" w:rsidRPr="001075B9" w:rsidTr="007A20C7">
        <w:trPr>
          <w:trHeight w:val="467"/>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4"/>
                <w:sz w:val="24"/>
                <w:szCs w:val="24"/>
              </w:rPr>
              <w:t xml:space="preserve"> </w:t>
            </w:r>
            <w:r w:rsidRPr="001075B9">
              <w:rPr>
                <w:b/>
                <w:sz w:val="24"/>
                <w:szCs w:val="24"/>
              </w:rPr>
              <w:t>образовательных</w:t>
            </w:r>
            <w:r w:rsidRPr="001075B9">
              <w:rPr>
                <w:b/>
                <w:spacing w:val="-9"/>
                <w:sz w:val="24"/>
                <w:szCs w:val="24"/>
              </w:rPr>
              <w:t xml:space="preserve"> </w:t>
            </w:r>
            <w:r w:rsidRPr="001075B9">
              <w:rPr>
                <w:b/>
                <w:sz w:val="24"/>
                <w:szCs w:val="24"/>
              </w:rPr>
              <w:t>результатов</w:t>
            </w:r>
            <w:r w:rsidRPr="001075B9">
              <w:rPr>
                <w:b/>
                <w:spacing w:val="-8"/>
                <w:sz w:val="24"/>
                <w:szCs w:val="24"/>
              </w:rPr>
              <w:t xml:space="preserve"> </w:t>
            </w:r>
            <w:r w:rsidRPr="001075B9">
              <w:rPr>
                <w:b/>
                <w:spacing w:val="-2"/>
                <w:sz w:val="24"/>
                <w:szCs w:val="24"/>
              </w:rPr>
              <w:t>обучающихся</w:t>
            </w:r>
          </w:p>
        </w:tc>
      </w:tr>
      <w:tr w:rsidR="007A20C7" w:rsidRPr="001075B9" w:rsidTr="007A20C7">
        <w:trPr>
          <w:trHeight w:val="1398"/>
        </w:trPr>
        <w:tc>
          <w:tcPr>
            <w:tcW w:w="2549" w:type="dxa"/>
          </w:tcPr>
          <w:p w:rsidR="007A20C7" w:rsidRPr="001075B9" w:rsidRDefault="007A20C7" w:rsidP="007A20C7">
            <w:pPr>
              <w:pStyle w:val="TableParagraph"/>
              <w:ind w:left="302"/>
              <w:rPr>
                <w:sz w:val="24"/>
                <w:szCs w:val="24"/>
              </w:rPr>
            </w:pPr>
            <w:r w:rsidRPr="001075B9">
              <w:rPr>
                <w:spacing w:val="-2"/>
                <w:sz w:val="24"/>
                <w:szCs w:val="24"/>
              </w:rPr>
              <w:t>Организация</w:t>
            </w:r>
          </w:p>
          <w:p w:rsidR="007A20C7" w:rsidRPr="001075B9" w:rsidRDefault="007A20C7" w:rsidP="007A20C7">
            <w:pPr>
              <w:pStyle w:val="TableParagraph"/>
              <w:ind w:left="312" w:right="57"/>
              <w:rPr>
                <w:sz w:val="24"/>
                <w:szCs w:val="24"/>
              </w:rPr>
            </w:pPr>
            <w:r w:rsidRPr="001075B9">
              <w:rPr>
                <w:spacing w:val="-2"/>
                <w:sz w:val="24"/>
                <w:szCs w:val="24"/>
              </w:rPr>
              <w:t>и</w:t>
            </w:r>
            <w:r w:rsidRPr="001075B9">
              <w:rPr>
                <w:spacing w:val="-14"/>
                <w:sz w:val="24"/>
                <w:szCs w:val="24"/>
              </w:rPr>
              <w:t xml:space="preserve"> </w:t>
            </w:r>
            <w:r w:rsidRPr="001075B9">
              <w:rPr>
                <w:spacing w:val="-2"/>
                <w:sz w:val="24"/>
                <w:szCs w:val="24"/>
              </w:rPr>
              <w:t>анализ</w:t>
            </w:r>
            <w:r w:rsidRPr="001075B9">
              <w:rPr>
                <w:spacing w:val="-13"/>
                <w:sz w:val="24"/>
                <w:szCs w:val="24"/>
              </w:rPr>
              <w:t xml:space="preserve"> </w:t>
            </w:r>
            <w:r w:rsidRPr="001075B9">
              <w:rPr>
                <w:spacing w:val="-2"/>
                <w:sz w:val="24"/>
                <w:szCs w:val="24"/>
              </w:rPr>
              <w:t xml:space="preserve">результатов </w:t>
            </w:r>
            <w:r w:rsidRPr="001075B9">
              <w:rPr>
                <w:spacing w:val="-4"/>
                <w:sz w:val="24"/>
                <w:szCs w:val="24"/>
              </w:rPr>
              <w:t>ВПР</w:t>
            </w:r>
          </w:p>
        </w:tc>
        <w:tc>
          <w:tcPr>
            <w:tcW w:w="3831" w:type="dxa"/>
          </w:tcPr>
          <w:p w:rsidR="007A20C7" w:rsidRPr="001075B9" w:rsidRDefault="007A20C7" w:rsidP="007A20C7">
            <w:pPr>
              <w:pStyle w:val="TableParagraph"/>
              <w:tabs>
                <w:tab w:val="left" w:pos="1903"/>
              </w:tabs>
              <w:ind w:left="314" w:right="49" w:hanging="10"/>
              <w:jc w:val="both"/>
              <w:rPr>
                <w:sz w:val="24"/>
                <w:szCs w:val="24"/>
              </w:rPr>
            </w:pPr>
            <w:r w:rsidRPr="001075B9">
              <w:rPr>
                <w:sz w:val="24"/>
                <w:szCs w:val="24"/>
              </w:rPr>
              <w:t>Проконтролировать</w:t>
            </w:r>
            <w:r w:rsidRPr="001075B9">
              <w:rPr>
                <w:spacing w:val="-15"/>
                <w:sz w:val="24"/>
                <w:szCs w:val="24"/>
              </w:rPr>
              <w:t xml:space="preserve"> </w:t>
            </w:r>
            <w:r w:rsidRPr="001075B9">
              <w:rPr>
                <w:sz w:val="24"/>
                <w:szCs w:val="24"/>
              </w:rPr>
              <w:t xml:space="preserve">организацию </w:t>
            </w:r>
            <w:r w:rsidRPr="001075B9">
              <w:rPr>
                <w:spacing w:val="-4"/>
                <w:sz w:val="24"/>
                <w:szCs w:val="24"/>
              </w:rPr>
              <w:t>ВПР,</w:t>
            </w:r>
            <w:r w:rsidRPr="001075B9">
              <w:rPr>
                <w:sz w:val="24"/>
                <w:szCs w:val="24"/>
              </w:rPr>
              <w:tab/>
            </w:r>
            <w:r w:rsidRPr="001075B9">
              <w:rPr>
                <w:spacing w:val="-2"/>
                <w:sz w:val="24"/>
                <w:szCs w:val="24"/>
              </w:rPr>
              <w:t>проанализировать результаты</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ind w:left="313" w:right="40" w:hanging="10"/>
              <w:jc w:val="both"/>
              <w:rPr>
                <w:sz w:val="24"/>
                <w:szCs w:val="24"/>
              </w:rPr>
            </w:pPr>
            <w:r w:rsidRPr="001075B9">
              <w:rPr>
                <w:sz w:val="24"/>
                <w:szCs w:val="24"/>
              </w:rPr>
              <w:t>Анализ результатов ВПР отражен</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8"/>
                <w:sz w:val="24"/>
                <w:szCs w:val="24"/>
              </w:rPr>
              <w:t xml:space="preserve"> </w:t>
            </w:r>
            <w:r w:rsidRPr="001075B9">
              <w:rPr>
                <w:sz w:val="24"/>
                <w:szCs w:val="24"/>
              </w:rPr>
              <w:t>по результатам</w:t>
            </w:r>
            <w:r w:rsidRPr="001075B9">
              <w:rPr>
                <w:spacing w:val="23"/>
                <w:sz w:val="24"/>
                <w:szCs w:val="24"/>
              </w:rPr>
              <w:t xml:space="preserve"> </w:t>
            </w:r>
            <w:r w:rsidRPr="001075B9">
              <w:rPr>
                <w:sz w:val="24"/>
                <w:szCs w:val="24"/>
              </w:rPr>
              <w:t>проведения</w:t>
            </w:r>
            <w:r w:rsidRPr="001075B9">
              <w:rPr>
                <w:spacing w:val="-9"/>
                <w:sz w:val="24"/>
                <w:szCs w:val="24"/>
              </w:rPr>
              <w:t xml:space="preserve"> </w:t>
            </w:r>
            <w:r w:rsidRPr="001075B9">
              <w:rPr>
                <w:spacing w:val="-5"/>
                <w:sz w:val="24"/>
                <w:szCs w:val="24"/>
              </w:rPr>
              <w:t>ВПР</w:t>
            </w:r>
          </w:p>
        </w:tc>
      </w:tr>
      <w:tr w:rsidR="007A20C7" w:rsidRPr="001075B9" w:rsidTr="007A20C7">
        <w:trPr>
          <w:trHeight w:val="1705"/>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результатов </w:t>
            </w:r>
            <w:r w:rsidRPr="001075B9">
              <w:rPr>
                <w:spacing w:val="-4"/>
                <w:sz w:val="24"/>
                <w:szCs w:val="24"/>
              </w:rPr>
              <w:t xml:space="preserve">промежуточной </w:t>
            </w:r>
            <w:r w:rsidRPr="001075B9">
              <w:rPr>
                <w:spacing w:val="-2"/>
                <w:sz w:val="24"/>
                <w:szCs w:val="24"/>
              </w:rPr>
              <w:t>аттестации</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630"/>
              </w:tabs>
              <w:ind w:left="314" w:right="52" w:hanging="10"/>
              <w:jc w:val="both"/>
              <w:rPr>
                <w:sz w:val="24"/>
                <w:szCs w:val="24"/>
              </w:rPr>
            </w:pPr>
            <w:r w:rsidRPr="001075B9">
              <w:rPr>
                <w:sz w:val="24"/>
                <w:szCs w:val="24"/>
              </w:rPr>
              <w:t xml:space="preserve">Проанализировать результаты </w:t>
            </w:r>
            <w:r w:rsidRPr="001075B9">
              <w:rPr>
                <w:spacing w:val="-2"/>
                <w:sz w:val="24"/>
                <w:szCs w:val="24"/>
              </w:rPr>
              <w:t>промежуточной</w:t>
            </w:r>
            <w:r w:rsidRPr="001075B9">
              <w:rPr>
                <w:sz w:val="24"/>
                <w:szCs w:val="24"/>
              </w:rPr>
              <w:tab/>
            </w:r>
            <w:r w:rsidRPr="001075B9">
              <w:rPr>
                <w:spacing w:val="-2"/>
                <w:sz w:val="24"/>
                <w:szCs w:val="24"/>
              </w:rPr>
              <w:t xml:space="preserve">аттестации </w:t>
            </w:r>
            <w:r w:rsidRPr="001075B9">
              <w:rPr>
                <w:sz w:val="24"/>
                <w:szCs w:val="24"/>
              </w:rPr>
              <w:t>за учебный год</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116"/>
              </w:tabs>
              <w:ind w:left="313" w:right="43" w:hanging="10"/>
              <w:jc w:val="both"/>
              <w:rPr>
                <w:sz w:val="24"/>
                <w:szCs w:val="24"/>
              </w:rPr>
            </w:pPr>
            <w:r w:rsidRPr="001075B9">
              <w:rPr>
                <w:spacing w:val="-2"/>
                <w:sz w:val="24"/>
                <w:szCs w:val="24"/>
              </w:rPr>
              <w:t>Контроль</w:t>
            </w:r>
            <w:r w:rsidRPr="001075B9">
              <w:rPr>
                <w:sz w:val="24"/>
                <w:szCs w:val="24"/>
              </w:rPr>
              <w:tab/>
            </w:r>
            <w:r w:rsidRPr="001075B9">
              <w:rPr>
                <w:spacing w:val="-2"/>
                <w:sz w:val="24"/>
                <w:szCs w:val="24"/>
              </w:rPr>
              <w:t xml:space="preserve">результатов </w:t>
            </w:r>
            <w:r w:rsidRPr="001075B9">
              <w:rPr>
                <w:sz w:val="24"/>
                <w:szCs w:val="24"/>
              </w:rPr>
              <w:t>промежуточной аттестации отражен в справке по итогам промежуточной аттестации за учебный год</w:t>
            </w:r>
          </w:p>
        </w:tc>
      </w:tr>
      <w:tr w:rsidR="007A20C7" w:rsidRPr="001075B9" w:rsidTr="007A20C7">
        <w:trPr>
          <w:trHeight w:val="470"/>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1"/>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6"/>
                <w:sz w:val="24"/>
                <w:szCs w:val="24"/>
              </w:rPr>
              <w:t xml:space="preserve"> </w:t>
            </w:r>
            <w:r w:rsidRPr="001075B9">
              <w:rPr>
                <w:b/>
                <w:sz w:val="24"/>
                <w:szCs w:val="24"/>
              </w:rPr>
              <w:t>уровней</w:t>
            </w:r>
            <w:r w:rsidRPr="001075B9">
              <w:rPr>
                <w:b/>
                <w:spacing w:val="-4"/>
                <w:sz w:val="24"/>
                <w:szCs w:val="24"/>
              </w:rPr>
              <w:t xml:space="preserve"> </w:t>
            </w:r>
            <w:r w:rsidRPr="001075B9">
              <w:rPr>
                <w:b/>
                <w:spacing w:val="-2"/>
                <w:sz w:val="24"/>
                <w:szCs w:val="24"/>
              </w:rPr>
              <w:t>образования</w:t>
            </w:r>
          </w:p>
        </w:tc>
      </w:tr>
      <w:tr w:rsidR="007A20C7" w:rsidRPr="001075B9" w:rsidTr="007A20C7">
        <w:trPr>
          <w:trHeight w:val="1607"/>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00"/>
              <w:rPr>
                <w:sz w:val="24"/>
                <w:szCs w:val="24"/>
              </w:rPr>
            </w:pPr>
            <w:r w:rsidRPr="001075B9">
              <w:rPr>
                <w:spacing w:val="-2"/>
                <w:sz w:val="24"/>
                <w:szCs w:val="24"/>
              </w:rPr>
              <w:t>Контроль</w:t>
            </w:r>
          </w:p>
          <w:p w:rsidR="007A20C7" w:rsidRPr="001075B9" w:rsidRDefault="007A20C7" w:rsidP="007A20C7">
            <w:pPr>
              <w:pStyle w:val="TableParagraph"/>
              <w:ind w:left="312" w:right="74"/>
              <w:rPr>
                <w:sz w:val="24"/>
                <w:szCs w:val="24"/>
              </w:rPr>
            </w:pPr>
            <w:r w:rsidRPr="001075B9">
              <w:rPr>
                <w:sz w:val="24"/>
                <w:szCs w:val="24"/>
              </w:rPr>
              <w:t>выполнения</w:t>
            </w:r>
            <w:r w:rsidRPr="001075B9">
              <w:rPr>
                <w:spacing w:val="-15"/>
                <w:sz w:val="24"/>
                <w:szCs w:val="24"/>
              </w:rPr>
              <w:t xml:space="preserve"> </w:t>
            </w:r>
            <w:r w:rsidRPr="001075B9">
              <w:rPr>
                <w:sz w:val="24"/>
                <w:szCs w:val="24"/>
              </w:rPr>
              <w:t xml:space="preserve">рабочих </w:t>
            </w:r>
            <w:r w:rsidRPr="001075B9">
              <w:rPr>
                <w:spacing w:val="-2"/>
                <w:sz w:val="24"/>
                <w:szCs w:val="24"/>
              </w:rPr>
              <w:t>программ</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ind w:left="314" w:right="49" w:hanging="10"/>
              <w:jc w:val="both"/>
              <w:rPr>
                <w:sz w:val="24"/>
                <w:szCs w:val="24"/>
              </w:rPr>
            </w:pPr>
            <w:r w:rsidRPr="001075B9">
              <w:rPr>
                <w:sz w:val="24"/>
                <w:szCs w:val="24"/>
              </w:rPr>
              <w:t>Проверить</w:t>
            </w:r>
            <w:r w:rsidRPr="001075B9">
              <w:rPr>
                <w:spacing w:val="-15"/>
                <w:sz w:val="24"/>
                <w:szCs w:val="24"/>
              </w:rPr>
              <w:t xml:space="preserve"> </w:t>
            </w:r>
            <w:r w:rsidRPr="001075B9">
              <w:rPr>
                <w:sz w:val="24"/>
                <w:szCs w:val="24"/>
              </w:rPr>
              <w:t>выполнение</w:t>
            </w:r>
            <w:r w:rsidRPr="001075B9">
              <w:rPr>
                <w:spacing w:val="-15"/>
                <w:sz w:val="24"/>
                <w:szCs w:val="24"/>
              </w:rPr>
              <w:t xml:space="preserve"> </w:t>
            </w:r>
            <w:r w:rsidRPr="001075B9">
              <w:rPr>
                <w:sz w:val="24"/>
                <w:szCs w:val="24"/>
              </w:rPr>
              <w:t>программ учебных</w:t>
            </w:r>
            <w:r w:rsidRPr="001075B9">
              <w:rPr>
                <w:spacing w:val="-15"/>
                <w:sz w:val="24"/>
                <w:szCs w:val="24"/>
              </w:rPr>
              <w:t xml:space="preserve"> </w:t>
            </w:r>
            <w:r w:rsidRPr="001075B9">
              <w:rPr>
                <w:sz w:val="24"/>
                <w:szCs w:val="24"/>
              </w:rPr>
              <w:t>предметов</w:t>
            </w:r>
            <w:r w:rsidRPr="001075B9">
              <w:rPr>
                <w:spacing w:val="-15"/>
                <w:sz w:val="24"/>
                <w:szCs w:val="24"/>
              </w:rPr>
              <w:t xml:space="preserve"> </w:t>
            </w:r>
            <w:r w:rsidRPr="001075B9">
              <w:rPr>
                <w:sz w:val="24"/>
                <w:szCs w:val="24"/>
              </w:rPr>
              <w:t>и</w:t>
            </w:r>
            <w:r w:rsidRPr="001075B9">
              <w:rPr>
                <w:spacing w:val="-15"/>
                <w:sz w:val="24"/>
                <w:szCs w:val="24"/>
              </w:rPr>
              <w:t xml:space="preserve"> </w:t>
            </w:r>
            <w:r w:rsidRPr="001075B9">
              <w:rPr>
                <w:sz w:val="24"/>
                <w:szCs w:val="24"/>
              </w:rPr>
              <w:t>внеурочной деятельности за год</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92"/>
              </w:tabs>
              <w:ind w:left="313" w:right="63"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контроля </w:t>
            </w:r>
            <w:r w:rsidRPr="001075B9">
              <w:rPr>
                <w:sz w:val="24"/>
                <w:szCs w:val="24"/>
              </w:rPr>
              <w:t>отражены в документах:</w:t>
            </w:r>
          </w:p>
          <w:p w:rsidR="007A20C7" w:rsidRPr="001075B9" w:rsidRDefault="007A20C7" w:rsidP="007A20C7">
            <w:pPr>
              <w:pStyle w:val="TableParagraph"/>
              <w:numPr>
                <w:ilvl w:val="0"/>
                <w:numId w:val="47"/>
              </w:numPr>
              <w:tabs>
                <w:tab w:val="left" w:pos="803"/>
              </w:tabs>
              <w:rPr>
                <w:sz w:val="24"/>
                <w:szCs w:val="24"/>
              </w:rPr>
            </w:pPr>
            <w:r w:rsidRPr="001075B9">
              <w:rPr>
                <w:spacing w:val="-4"/>
                <w:sz w:val="24"/>
                <w:szCs w:val="24"/>
              </w:rPr>
              <w:t>справка-</w:t>
            </w:r>
            <w:r w:rsidRPr="001075B9">
              <w:rPr>
                <w:spacing w:val="-2"/>
                <w:sz w:val="24"/>
                <w:szCs w:val="24"/>
              </w:rPr>
              <w:t>отчет</w:t>
            </w:r>
          </w:p>
          <w:p w:rsidR="007A20C7" w:rsidRPr="001075B9" w:rsidRDefault="007A20C7" w:rsidP="007A20C7">
            <w:pPr>
              <w:pStyle w:val="TableParagraph"/>
              <w:ind w:left="863"/>
              <w:rPr>
                <w:sz w:val="24"/>
                <w:szCs w:val="24"/>
              </w:rPr>
            </w:pPr>
            <w:r w:rsidRPr="001075B9">
              <w:rPr>
                <w:sz w:val="24"/>
                <w:szCs w:val="24"/>
              </w:rPr>
              <w:t xml:space="preserve">по итогам контроля </w:t>
            </w:r>
            <w:r w:rsidRPr="001075B9">
              <w:rPr>
                <w:spacing w:val="-2"/>
                <w:sz w:val="24"/>
                <w:szCs w:val="24"/>
              </w:rPr>
              <w:t>качества</w:t>
            </w:r>
            <w:r w:rsidRPr="001075B9">
              <w:rPr>
                <w:spacing w:val="-15"/>
                <w:sz w:val="24"/>
                <w:szCs w:val="24"/>
              </w:rPr>
              <w:t xml:space="preserve"> </w:t>
            </w:r>
            <w:r w:rsidRPr="001075B9">
              <w:rPr>
                <w:spacing w:val="-2"/>
                <w:sz w:val="24"/>
                <w:szCs w:val="24"/>
              </w:rPr>
              <w:t>выполнения</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2361"/>
        </w:trPr>
        <w:tc>
          <w:tcPr>
            <w:tcW w:w="2549" w:type="dxa"/>
          </w:tcPr>
          <w:p w:rsidR="007A20C7" w:rsidRPr="001075B9" w:rsidRDefault="007A20C7" w:rsidP="007A20C7">
            <w:pPr>
              <w:pStyle w:val="TableParagraph"/>
              <w:rPr>
                <w:sz w:val="24"/>
                <w:szCs w:val="24"/>
              </w:rPr>
            </w:pPr>
          </w:p>
        </w:tc>
        <w:tc>
          <w:tcPr>
            <w:tcW w:w="3831" w:type="dxa"/>
          </w:tcPr>
          <w:p w:rsidR="007A20C7" w:rsidRPr="001075B9" w:rsidRDefault="007A20C7" w:rsidP="007A20C7">
            <w:pPr>
              <w:pStyle w:val="TableParagraph"/>
              <w:rPr>
                <w:sz w:val="24"/>
                <w:szCs w:val="24"/>
              </w:rPr>
            </w:pPr>
          </w:p>
        </w:tc>
        <w:tc>
          <w:tcPr>
            <w:tcW w:w="1840" w:type="dxa"/>
          </w:tcPr>
          <w:p w:rsidR="007A20C7" w:rsidRPr="001075B9" w:rsidRDefault="007A20C7" w:rsidP="007A20C7">
            <w:pPr>
              <w:pStyle w:val="TableParagraph"/>
              <w:rPr>
                <w:sz w:val="24"/>
                <w:szCs w:val="24"/>
              </w:rPr>
            </w:pPr>
          </w:p>
        </w:tc>
        <w:tc>
          <w:tcPr>
            <w:tcW w:w="2695" w:type="dxa"/>
          </w:tcPr>
          <w:p w:rsidR="007A20C7" w:rsidRPr="001075B9" w:rsidRDefault="007A20C7" w:rsidP="007A20C7">
            <w:pPr>
              <w:pStyle w:val="TableParagraph"/>
              <w:rPr>
                <w:sz w:val="24"/>
                <w:szCs w:val="24"/>
              </w:rPr>
            </w:pPr>
          </w:p>
        </w:tc>
        <w:tc>
          <w:tcPr>
            <w:tcW w:w="3400" w:type="dxa"/>
          </w:tcPr>
          <w:p w:rsidR="007A20C7" w:rsidRPr="001075B9" w:rsidRDefault="007A20C7" w:rsidP="007A20C7">
            <w:pPr>
              <w:pStyle w:val="TableParagraph"/>
              <w:ind w:left="863"/>
              <w:rPr>
                <w:sz w:val="24"/>
                <w:szCs w:val="24"/>
              </w:rPr>
            </w:pPr>
            <w:r w:rsidRPr="001075B9">
              <w:rPr>
                <w:sz w:val="24"/>
                <w:szCs w:val="24"/>
              </w:rPr>
              <w:t xml:space="preserve">рабочих программ </w:t>
            </w:r>
            <w:r w:rsidRPr="001075B9">
              <w:rPr>
                <w:spacing w:val="-2"/>
                <w:sz w:val="24"/>
                <w:szCs w:val="24"/>
              </w:rPr>
              <w:t>учебных</w:t>
            </w:r>
            <w:r w:rsidRPr="001075B9">
              <w:rPr>
                <w:spacing w:val="-13"/>
                <w:sz w:val="24"/>
                <w:szCs w:val="24"/>
              </w:rPr>
              <w:t xml:space="preserve"> </w:t>
            </w:r>
            <w:r w:rsidRPr="001075B9">
              <w:rPr>
                <w:spacing w:val="-2"/>
                <w:sz w:val="24"/>
                <w:szCs w:val="24"/>
              </w:rPr>
              <w:t>предметов;</w:t>
            </w:r>
          </w:p>
          <w:p w:rsidR="007A20C7" w:rsidRPr="001075B9" w:rsidRDefault="007A20C7" w:rsidP="007A20C7">
            <w:pPr>
              <w:pStyle w:val="TableParagraph"/>
              <w:numPr>
                <w:ilvl w:val="0"/>
                <w:numId w:val="46"/>
              </w:numPr>
              <w:tabs>
                <w:tab w:val="left" w:pos="803"/>
                <w:tab w:val="left" w:pos="863"/>
              </w:tabs>
              <w:ind w:right="640" w:hanging="360"/>
              <w:rPr>
                <w:sz w:val="24"/>
                <w:szCs w:val="24"/>
              </w:rPr>
            </w:pPr>
            <w:r w:rsidRPr="001075B9">
              <w:rPr>
                <w:sz w:val="24"/>
                <w:szCs w:val="24"/>
              </w:rPr>
              <w:t>справка по итогам контроля</w:t>
            </w:r>
            <w:r w:rsidRPr="001075B9">
              <w:rPr>
                <w:spacing w:val="-15"/>
                <w:sz w:val="24"/>
                <w:szCs w:val="24"/>
              </w:rPr>
              <w:t xml:space="preserve"> </w:t>
            </w:r>
            <w:r w:rsidRPr="001075B9">
              <w:rPr>
                <w:sz w:val="24"/>
                <w:szCs w:val="24"/>
              </w:rPr>
              <w:t>качества</w:t>
            </w:r>
          </w:p>
          <w:p w:rsidR="007A20C7" w:rsidRPr="001075B9" w:rsidRDefault="007A20C7" w:rsidP="007A20C7">
            <w:pPr>
              <w:pStyle w:val="TableParagraph"/>
              <w:ind w:left="863"/>
              <w:rPr>
                <w:sz w:val="24"/>
                <w:szCs w:val="24"/>
              </w:rPr>
            </w:pPr>
            <w:r w:rsidRPr="001075B9">
              <w:rPr>
                <w:sz w:val="24"/>
                <w:szCs w:val="24"/>
              </w:rPr>
              <w:t xml:space="preserve">выполнения рабочих </w:t>
            </w:r>
            <w:r w:rsidRPr="001075B9">
              <w:rPr>
                <w:spacing w:val="-2"/>
                <w:sz w:val="24"/>
                <w:szCs w:val="24"/>
              </w:rPr>
              <w:t>программ</w:t>
            </w:r>
            <w:r w:rsidRPr="001075B9">
              <w:rPr>
                <w:spacing w:val="-15"/>
                <w:sz w:val="24"/>
                <w:szCs w:val="24"/>
              </w:rPr>
              <w:t xml:space="preserve"> </w:t>
            </w:r>
            <w:r w:rsidRPr="001075B9">
              <w:rPr>
                <w:spacing w:val="-2"/>
                <w:sz w:val="24"/>
                <w:szCs w:val="24"/>
              </w:rPr>
              <w:t>внеурочной деятельности</w:t>
            </w:r>
          </w:p>
        </w:tc>
      </w:tr>
      <w:tr w:rsidR="007A20C7" w:rsidRPr="001075B9" w:rsidTr="007A20C7">
        <w:trPr>
          <w:trHeight w:val="2027"/>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12" w:right="65" w:hanging="12"/>
              <w:rPr>
                <w:sz w:val="24"/>
                <w:szCs w:val="24"/>
              </w:rPr>
            </w:pPr>
            <w:r w:rsidRPr="001075B9">
              <w:rPr>
                <w:spacing w:val="-2"/>
                <w:sz w:val="24"/>
                <w:szCs w:val="24"/>
              </w:rPr>
              <w:t xml:space="preserve">Контроль выполнения </w:t>
            </w:r>
            <w:r w:rsidRPr="001075B9">
              <w:rPr>
                <w:spacing w:val="-4"/>
                <w:sz w:val="24"/>
                <w:szCs w:val="24"/>
              </w:rPr>
              <w:t xml:space="preserve">профориентационно </w:t>
            </w:r>
            <w:r w:rsidRPr="001075B9">
              <w:rPr>
                <w:sz w:val="24"/>
                <w:szCs w:val="24"/>
              </w:rPr>
              <w:t>го минимума</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518"/>
              </w:tabs>
              <w:ind w:left="314" w:right="50" w:hanging="10"/>
              <w:jc w:val="both"/>
              <w:rPr>
                <w:sz w:val="24"/>
                <w:szCs w:val="24"/>
              </w:rPr>
            </w:pPr>
            <w:r w:rsidRPr="001075B9">
              <w:rPr>
                <w:spacing w:val="-2"/>
                <w:sz w:val="24"/>
                <w:szCs w:val="24"/>
              </w:rPr>
              <w:t>Проверить</w:t>
            </w:r>
            <w:r w:rsidRPr="001075B9">
              <w:rPr>
                <w:sz w:val="24"/>
                <w:szCs w:val="24"/>
              </w:rPr>
              <w:tab/>
            </w:r>
            <w:r w:rsidRPr="001075B9">
              <w:rPr>
                <w:spacing w:val="-2"/>
                <w:sz w:val="24"/>
                <w:szCs w:val="24"/>
              </w:rPr>
              <w:t xml:space="preserve">выполнение </w:t>
            </w:r>
            <w:r w:rsidRPr="001075B9">
              <w:rPr>
                <w:sz w:val="24"/>
                <w:szCs w:val="24"/>
              </w:rPr>
              <w:t>профориентационного</w:t>
            </w:r>
            <w:r w:rsidRPr="001075B9">
              <w:rPr>
                <w:spacing w:val="-15"/>
                <w:sz w:val="24"/>
                <w:szCs w:val="24"/>
              </w:rPr>
              <w:t xml:space="preserve"> </w:t>
            </w:r>
            <w:r w:rsidRPr="001075B9">
              <w:rPr>
                <w:sz w:val="24"/>
                <w:szCs w:val="24"/>
              </w:rPr>
              <w:t>минимума за год</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06"/>
              </w:tabs>
              <w:ind w:left="157" w:right="139" w:hanging="10"/>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проверки </w:t>
            </w:r>
            <w:r w:rsidRPr="001075B9">
              <w:rPr>
                <w:sz w:val="24"/>
                <w:szCs w:val="24"/>
              </w:rPr>
              <w:t>отражены в</w:t>
            </w:r>
          </w:p>
          <w:p w:rsidR="007A20C7" w:rsidRPr="001075B9" w:rsidRDefault="007A20C7" w:rsidP="007A20C7">
            <w:pPr>
              <w:pStyle w:val="TableParagraph"/>
              <w:ind w:left="313" w:hanging="10"/>
              <w:rPr>
                <w:sz w:val="24"/>
                <w:szCs w:val="24"/>
              </w:rPr>
            </w:pPr>
            <w:r w:rsidRPr="001075B9">
              <w:rPr>
                <w:sz w:val="24"/>
                <w:szCs w:val="24"/>
              </w:rPr>
              <w:t>справке</w:t>
            </w:r>
            <w:r w:rsidRPr="001075B9">
              <w:rPr>
                <w:spacing w:val="26"/>
                <w:sz w:val="24"/>
                <w:szCs w:val="24"/>
              </w:rPr>
              <w:t xml:space="preserve"> </w:t>
            </w:r>
            <w:r w:rsidRPr="001075B9">
              <w:rPr>
                <w:sz w:val="24"/>
                <w:szCs w:val="24"/>
              </w:rPr>
              <w:t>по</w:t>
            </w:r>
            <w:r w:rsidRPr="001075B9">
              <w:rPr>
                <w:spacing w:val="-14"/>
                <w:sz w:val="24"/>
                <w:szCs w:val="24"/>
              </w:rPr>
              <w:t xml:space="preserve"> </w:t>
            </w:r>
            <w:r w:rsidRPr="001075B9">
              <w:rPr>
                <w:sz w:val="24"/>
                <w:szCs w:val="24"/>
              </w:rPr>
              <w:t>итогам</w:t>
            </w:r>
            <w:r w:rsidRPr="001075B9">
              <w:rPr>
                <w:spacing w:val="26"/>
                <w:sz w:val="24"/>
                <w:szCs w:val="24"/>
              </w:rPr>
              <w:t xml:space="preserve"> </w:t>
            </w:r>
            <w:r w:rsidRPr="001075B9">
              <w:rPr>
                <w:sz w:val="24"/>
                <w:szCs w:val="24"/>
              </w:rPr>
              <w:t xml:space="preserve">контроля </w:t>
            </w:r>
            <w:r w:rsidRPr="001075B9">
              <w:rPr>
                <w:spacing w:val="-2"/>
                <w:sz w:val="24"/>
                <w:szCs w:val="24"/>
              </w:rPr>
              <w:t xml:space="preserve">реализации профориентационного </w:t>
            </w:r>
            <w:r w:rsidRPr="001075B9">
              <w:rPr>
                <w:sz w:val="24"/>
                <w:szCs w:val="24"/>
              </w:rPr>
              <w:t>минимума за учебный год</w:t>
            </w:r>
          </w:p>
        </w:tc>
      </w:tr>
      <w:tr w:rsidR="007A20C7" w:rsidRPr="001075B9" w:rsidTr="007A20C7">
        <w:trPr>
          <w:trHeight w:val="201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ind w:left="300"/>
              <w:rPr>
                <w:sz w:val="24"/>
                <w:szCs w:val="24"/>
              </w:rPr>
            </w:pPr>
            <w:r w:rsidRPr="001075B9">
              <w:rPr>
                <w:spacing w:val="-2"/>
                <w:sz w:val="24"/>
                <w:szCs w:val="24"/>
              </w:rPr>
              <w:t>Контроль</w:t>
            </w:r>
          </w:p>
          <w:p w:rsidR="007A20C7" w:rsidRPr="001075B9" w:rsidRDefault="007A20C7" w:rsidP="007A20C7">
            <w:pPr>
              <w:pStyle w:val="TableParagraph"/>
              <w:ind w:left="312" w:right="79"/>
              <w:rPr>
                <w:sz w:val="24"/>
                <w:szCs w:val="24"/>
              </w:rPr>
            </w:pPr>
            <w:r w:rsidRPr="001075B9">
              <w:rPr>
                <w:sz w:val="24"/>
                <w:szCs w:val="24"/>
              </w:rPr>
              <w:t>выполнения</w:t>
            </w:r>
            <w:r w:rsidRPr="001075B9">
              <w:rPr>
                <w:spacing w:val="-15"/>
                <w:sz w:val="24"/>
                <w:szCs w:val="24"/>
              </w:rPr>
              <w:t xml:space="preserve"> </w:t>
            </w:r>
            <w:r w:rsidRPr="001075B9">
              <w:rPr>
                <w:sz w:val="24"/>
                <w:szCs w:val="24"/>
              </w:rPr>
              <w:t xml:space="preserve">графика </w:t>
            </w:r>
            <w:r w:rsidRPr="001075B9">
              <w:rPr>
                <w:spacing w:val="-2"/>
                <w:sz w:val="24"/>
                <w:szCs w:val="24"/>
              </w:rPr>
              <w:t>контрольных мероприятий</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ind w:left="314" w:right="49" w:hanging="10"/>
              <w:jc w:val="both"/>
              <w:rPr>
                <w:sz w:val="24"/>
                <w:szCs w:val="24"/>
              </w:rPr>
            </w:pPr>
            <w:r w:rsidRPr="001075B9">
              <w:rPr>
                <w:sz w:val="24"/>
                <w:szCs w:val="24"/>
              </w:rPr>
              <w:t>Проанализировать, как школа реализовала</w:t>
            </w:r>
            <w:r w:rsidRPr="001075B9">
              <w:rPr>
                <w:spacing w:val="-14"/>
                <w:sz w:val="24"/>
                <w:szCs w:val="24"/>
              </w:rPr>
              <w:t xml:space="preserve"> </w:t>
            </w:r>
            <w:r w:rsidRPr="001075B9">
              <w:rPr>
                <w:sz w:val="24"/>
                <w:szCs w:val="24"/>
              </w:rPr>
              <w:t>график</w:t>
            </w:r>
            <w:r w:rsidRPr="001075B9">
              <w:rPr>
                <w:spacing w:val="-11"/>
                <w:sz w:val="24"/>
                <w:szCs w:val="24"/>
              </w:rPr>
              <w:t xml:space="preserve"> </w:t>
            </w:r>
            <w:r w:rsidRPr="001075B9">
              <w:rPr>
                <w:sz w:val="24"/>
                <w:szCs w:val="24"/>
              </w:rPr>
              <w:t xml:space="preserve">контрольных </w:t>
            </w:r>
            <w:r w:rsidRPr="001075B9">
              <w:rPr>
                <w:spacing w:val="-2"/>
                <w:sz w:val="24"/>
                <w:szCs w:val="24"/>
              </w:rPr>
              <w:t>мероприятий</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80"/>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проверки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pacing w:val="-44"/>
                <w:sz w:val="24"/>
                <w:szCs w:val="24"/>
              </w:rPr>
              <w:t xml:space="preserve"> </w:t>
            </w:r>
            <w:r w:rsidRPr="001075B9">
              <w:rPr>
                <w:spacing w:val="-2"/>
                <w:sz w:val="24"/>
                <w:szCs w:val="24"/>
              </w:rPr>
              <w:t>контроля</w:t>
            </w:r>
          </w:p>
          <w:p w:rsidR="007A20C7" w:rsidRPr="001075B9" w:rsidRDefault="007A20C7" w:rsidP="007A20C7">
            <w:pPr>
              <w:pStyle w:val="TableParagraph"/>
              <w:tabs>
                <w:tab w:val="left" w:pos="2503"/>
              </w:tabs>
              <w:ind w:left="313"/>
              <w:jc w:val="both"/>
              <w:rPr>
                <w:sz w:val="24"/>
                <w:szCs w:val="24"/>
              </w:rPr>
            </w:pPr>
            <w:r w:rsidRPr="001075B9">
              <w:rPr>
                <w:spacing w:val="-2"/>
                <w:sz w:val="24"/>
                <w:szCs w:val="24"/>
              </w:rPr>
              <w:t>реализации</w:t>
            </w:r>
            <w:r w:rsidRPr="001075B9">
              <w:rPr>
                <w:sz w:val="24"/>
                <w:szCs w:val="24"/>
              </w:rPr>
              <w:tab/>
            </w:r>
            <w:r w:rsidRPr="001075B9">
              <w:rPr>
                <w:spacing w:val="-2"/>
                <w:sz w:val="24"/>
                <w:szCs w:val="24"/>
              </w:rPr>
              <w:t>графика</w:t>
            </w:r>
          </w:p>
          <w:p w:rsidR="007A20C7" w:rsidRPr="001075B9" w:rsidRDefault="007A20C7" w:rsidP="007A20C7">
            <w:pPr>
              <w:pStyle w:val="TableParagraph"/>
              <w:tabs>
                <w:tab w:val="left" w:pos="2368"/>
              </w:tabs>
              <w:ind w:left="313" w:right="66"/>
              <w:jc w:val="both"/>
              <w:rPr>
                <w:sz w:val="24"/>
                <w:szCs w:val="24"/>
              </w:rPr>
            </w:pPr>
            <w:r w:rsidRPr="001075B9">
              <w:rPr>
                <w:spacing w:val="-2"/>
                <w:sz w:val="24"/>
                <w:szCs w:val="24"/>
              </w:rPr>
              <w:t>оценочных</w:t>
            </w:r>
            <w:r w:rsidRPr="001075B9">
              <w:rPr>
                <w:sz w:val="24"/>
                <w:szCs w:val="24"/>
              </w:rPr>
              <w:tab/>
            </w:r>
            <w:r w:rsidRPr="001075B9">
              <w:rPr>
                <w:spacing w:val="-4"/>
                <w:sz w:val="24"/>
                <w:szCs w:val="24"/>
              </w:rPr>
              <w:t xml:space="preserve">процедур </w:t>
            </w:r>
            <w:r w:rsidRPr="001075B9">
              <w:rPr>
                <w:sz w:val="24"/>
                <w:szCs w:val="24"/>
              </w:rPr>
              <w:t>за учебный год</w:t>
            </w:r>
          </w:p>
        </w:tc>
      </w:tr>
      <w:tr w:rsidR="007A20C7" w:rsidRPr="001075B9" w:rsidTr="007A20C7">
        <w:trPr>
          <w:trHeight w:val="472"/>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5"/>
                <w:sz w:val="24"/>
                <w:szCs w:val="24"/>
              </w:rPr>
              <w:t xml:space="preserve"> </w:t>
            </w:r>
            <w:r w:rsidRPr="001075B9">
              <w:rPr>
                <w:b/>
                <w:sz w:val="24"/>
                <w:szCs w:val="24"/>
              </w:rPr>
              <w:t>уровня</w:t>
            </w:r>
            <w:r w:rsidRPr="001075B9">
              <w:rPr>
                <w:b/>
                <w:spacing w:val="-13"/>
                <w:sz w:val="24"/>
                <w:szCs w:val="24"/>
              </w:rPr>
              <w:t xml:space="preserve"> </w:t>
            </w:r>
            <w:r w:rsidRPr="001075B9">
              <w:rPr>
                <w:b/>
                <w:sz w:val="24"/>
                <w:szCs w:val="24"/>
              </w:rPr>
              <w:t>профессионального</w:t>
            </w:r>
            <w:r w:rsidRPr="001075B9">
              <w:rPr>
                <w:b/>
                <w:spacing w:val="-11"/>
                <w:sz w:val="24"/>
                <w:szCs w:val="24"/>
              </w:rPr>
              <w:t xml:space="preserve"> </w:t>
            </w:r>
            <w:r w:rsidRPr="001075B9">
              <w:rPr>
                <w:b/>
                <w:sz w:val="24"/>
                <w:szCs w:val="24"/>
              </w:rPr>
              <w:t>мастерства</w:t>
            </w:r>
            <w:r w:rsidRPr="001075B9">
              <w:rPr>
                <w:b/>
                <w:spacing w:val="-13"/>
                <w:sz w:val="24"/>
                <w:szCs w:val="24"/>
              </w:rPr>
              <w:t xml:space="preserve"> </w:t>
            </w:r>
            <w:r w:rsidRPr="001075B9">
              <w:rPr>
                <w:b/>
                <w:sz w:val="24"/>
                <w:szCs w:val="24"/>
              </w:rPr>
              <w:t>педагогических</w:t>
            </w:r>
            <w:r w:rsidRPr="001075B9">
              <w:rPr>
                <w:b/>
                <w:spacing w:val="-9"/>
                <w:sz w:val="24"/>
                <w:szCs w:val="24"/>
              </w:rPr>
              <w:t xml:space="preserve"> </w:t>
            </w:r>
            <w:r w:rsidRPr="001075B9">
              <w:rPr>
                <w:b/>
                <w:spacing w:val="-2"/>
                <w:sz w:val="24"/>
                <w:szCs w:val="24"/>
              </w:rPr>
              <w:t>работников</w:t>
            </w:r>
          </w:p>
        </w:tc>
      </w:tr>
      <w:tr w:rsidR="007A20C7" w:rsidRPr="001075B9" w:rsidTr="007A20C7">
        <w:trPr>
          <w:trHeight w:val="1718"/>
        </w:trPr>
        <w:tc>
          <w:tcPr>
            <w:tcW w:w="2549" w:type="dxa"/>
          </w:tcPr>
          <w:p w:rsidR="007A20C7" w:rsidRPr="001075B9" w:rsidRDefault="007A20C7" w:rsidP="007A20C7">
            <w:pPr>
              <w:pStyle w:val="TableParagraph"/>
              <w:ind w:left="312" w:right="431" w:hanging="12"/>
              <w:rPr>
                <w:sz w:val="24"/>
                <w:szCs w:val="24"/>
              </w:rPr>
            </w:pPr>
            <w:r w:rsidRPr="001075B9">
              <w:rPr>
                <w:spacing w:val="-2"/>
                <w:sz w:val="24"/>
                <w:szCs w:val="24"/>
              </w:rPr>
              <w:t xml:space="preserve">Контроль результатов аттестации </w:t>
            </w:r>
            <w:r w:rsidRPr="001075B9">
              <w:rPr>
                <w:spacing w:val="-4"/>
                <w:sz w:val="24"/>
                <w:szCs w:val="24"/>
              </w:rPr>
              <w:t xml:space="preserve">педагогических </w:t>
            </w:r>
            <w:r w:rsidRPr="001075B9">
              <w:rPr>
                <w:spacing w:val="-2"/>
                <w:sz w:val="24"/>
                <w:szCs w:val="24"/>
              </w:rPr>
              <w:t>кадров</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635"/>
              </w:tabs>
              <w:ind w:left="314" w:right="52" w:hanging="10"/>
              <w:jc w:val="both"/>
              <w:rPr>
                <w:sz w:val="24"/>
                <w:szCs w:val="24"/>
              </w:rPr>
            </w:pPr>
            <w:r w:rsidRPr="001075B9">
              <w:rPr>
                <w:sz w:val="24"/>
                <w:szCs w:val="24"/>
              </w:rPr>
              <w:t xml:space="preserve">Проанализировать результаты </w:t>
            </w:r>
            <w:r w:rsidRPr="001075B9">
              <w:rPr>
                <w:spacing w:val="-2"/>
                <w:sz w:val="24"/>
                <w:szCs w:val="24"/>
              </w:rPr>
              <w:t>прохождения</w:t>
            </w:r>
            <w:r w:rsidRPr="001075B9">
              <w:rPr>
                <w:sz w:val="24"/>
                <w:szCs w:val="24"/>
              </w:rPr>
              <w:tab/>
            </w:r>
            <w:r w:rsidRPr="001075B9">
              <w:rPr>
                <w:spacing w:val="-2"/>
                <w:sz w:val="24"/>
                <w:szCs w:val="24"/>
              </w:rPr>
              <w:t>аттестации учителями</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21"/>
              <w:jc w:val="right"/>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18"/>
              </w:tabs>
              <w:ind w:left="157" w:right="138" w:hanging="10"/>
              <w:jc w:val="both"/>
              <w:rPr>
                <w:sz w:val="24"/>
                <w:szCs w:val="24"/>
              </w:rPr>
            </w:pPr>
            <w:r w:rsidRPr="001075B9">
              <w:rPr>
                <w:spacing w:val="-2"/>
                <w:sz w:val="24"/>
                <w:szCs w:val="24"/>
              </w:rPr>
              <w:t>Результаты</w:t>
            </w:r>
            <w:r w:rsidRPr="001075B9">
              <w:rPr>
                <w:sz w:val="24"/>
                <w:szCs w:val="24"/>
              </w:rPr>
              <w:tab/>
            </w:r>
            <w:r w:rsidRPr="001075B9">
              <w:rPr>
                <w:spacing w:val="-4"/>
                <w:sz w:val="24"/>
                <w:szCs w:val="24"/>
              </w:rPr>
              <w:t xml:space="preserve">контроля </w:t>
            </w:r>
            <w:r w:rsidRPr="001075B9">
              <w:rPr>
                <w:sz w:val="24"/>
                <w:szCs w:val="24"/>
              </w:rPr>
              <w:t>отражены в</w:t>
            </w:r>
          </w:p>
          <w:p w:rsidR="007A20C7" w:rsidRPr="001075B9" w:rsidRDefault="007A20C7" w:rsidP="007A20C7">
            <w:pPr>
              <w:pStyle w:val="TableParagraph"/>
              <w:tabs>
                <w:tab w:val="left" w:pos="2315"/>
              </w:tabs>
              <w:ind w:left="313" w:right="41" w:hanging="10"/>
              <w:jc w:val="both"/>
              <w:rPr>
                <w:sz w:val="24"/>
                <w:szCs w:val="24"/>
              </w:rPr>
            </w:pPr>
            <w:r w:rsidRPr="001075B9">
              <w:rPr>
                <w:spacing w:val="-2"/>
                <w:sz w:val="24"/>
                <w:szCs w:val="24"/>
              </w:rPr>
              <w:t>справке</w:t>
            </w:r>
            <w:r w:rsidRPr="001075B9">
              <w:rPr>
                <w:sz w:val="24"/>
                <w:szCs w:val="24"/>
              </w:rPr>
              <w:tab/>
              <w:t>по</w:t>
            </w:r>
            <w:r w:rsidRPr="001075B9">
              <w:rPr>
                <w:spacing w:val="-15"/>
                <w:sz w:val="24"/>
                <w:szCs w:val="24"/>
              </w:rPr>
              <w:t xml:space="preserve"> </w:t>
            </w:r>
            <w:r w:rsidRPr="001075B9">
              <w:rPr>
                <w:sz w:val="24"/>
                <w:szCs w:val="24"/>
              </w:rPr>
              <w:t>итогам прохождения аттестации педагогическими кадрами</w:t>
            </w:r>
          </w:p>
        </w:tc>
      </w:tr>
    </w:tbl>
    <w:p w:rsidR="007A20C7" w:rsidRPr="001075B9" w:rsidRDefault="007A20C7" w:rsidP="007A20C7">
      <w:pPr>
        <w:pStyle w:val="TableParagraph"/>
        <w:jc w:val="bot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9"/>
        <w:gridCol w:w="3831"/>
        <w:gridCol w:w="1840"/>
        <w:gridCol w:w="2695"/>
        <w:gridCol w:w="3400"/>
      </w:tblGrid>
      <w:tr w:rsidR="007A20C7" w:rsidRPr="001075B9" w:rsidTr="007A20C7">
        <w:trPr>
          <w:trHeight w:val="1708"/>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47"/>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работы </w:t>
            </w:r>
            <w:r w:rsidRPr="001075B9">
              <w:rPr>
                <w:spacing w:val="-2"/>
                <w:sz w:val="24"/>
                <w:szCs w:val="24"/>
              </w:rPr>
              <w:t>советника</w:t>
            </w:r>
          </w:p>
          <w:p w:rsidR="007A20C7" w:rsidRPr="001075B9" w:rsidRDefault="007A20C7" w:rsidP="007A20C7">
            <w:pPr>
              <w:pStyle w:val="TableParagraph"/>
              <w:ind w:left="312"/>
              <w:rPr>
                <w:sz w:val="24"/>
                <w:szCs w:val="24"/>
              </w:rPr>
            </w:pPr>
            <w:r w:rsidRPr="001075B9">
              <w:rPr>
                <w:sz w:val="24"/>
                <w:szCs w:val="24"/>
              </w:rPr>
              <w:t xml:space="preserve">по </w:t>
            </w:r>
            <w:r w:rsidRPr="001075B9">
              <w:rPr>
                <w:spacing w:val="-2"/>
                <w:sz w:val="24"/>
                <w:szCs w:val="24"/>
              </w:rPr>
              <w:t>воспитанию</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608"/>
                <w:tab w:val="left" w:pos="2726"/>
              </w:tabs>
              <w:ind w:left="314" w:right="70" w:hanging="10"/>
              <w:rPr>
                <w:sz w:val="24"/>
                <w:szCs w:val="24"/>
              </w:rPr>
            </w:pPr>
            <w:r w:rsidRPr="001075B9">
              <w:rPr>
                <w:spacing w:val="-2"/>
                <w:sz w:val="24"/>
                <w:szCs w:val="24"/>
              </w:rPr>
              <w:t>Оценить</w:t>
            </w:r>
            <w:r w:rsidRPr="001075B9">
              <w:rPr>
                <w:sz w:val="24"/>
                <w:szCs w:val="24"/>
              </w:rPr>
              <w:tab/>
            </w:r>
            <w:r w:rsidRPr="001075B9">
              <w:rPr>
                <w:spacing w:val="-2"/>
                <w:sz w:val="24"/>
                <w:szCs w:val="24"/>
              </w:rPr>
              <w:t>работу</w:t>
            </w:r>
            <w:r w:rsidRPr="001075B9">
              <w:rPr>
                <w:sz w:val="24"/>
                <w:szCs w:val="24"/>
              </w:rPr>
              <w:tab/>
            </w:r>
            <w:r w:rsidRPr="001075B9">
              <w:rPr>
                <w:spacing w:val="-4"/>
                <w:sz w:val="24"/>
                <w:szCs w:val="24"/>
              </w:rPr>
              <w:t xml:space="preserve">советника </w:t>
            </w:r>
            <w:r w:rsidRPr="001075B9">
              <w:rPr>
                <w:sz w:val="24"/>
                <w:szCs w:val="24"/>
              </w:rPr>
              <w:t>директора по воспитанию за год</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92"/>
                <w:tab w:val="left" w:pos="2546"/>
              </w:tabs>
              <w:ind w:left="313" w:right="40"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z w:val="24"/>
                <w:szCs w:val="24"/>
              </w:rPr>
              <w:tab/>
            </w:r>
            <w:r w:rsidRPr="001075B9">
              <w:rPr>
                <w:spacing w:val="-2"/>
                <w:sz w:val="24"/>
                <w:szCs w:val="24"/>
              </w:rPr>
              <w:t>анализа</w:t>
            </w:r>
          </w:p>
          <w:p w:rsidR="007A20C7" w:rsidRPr="001075B9" w:rsidRDefault="007A20C7" w:rsidP="007A20C7">
            <w:pPr>
              <w:pStyle w:val="TableParagraph"/>
              <w:ind w:left="313" w:right="40"/>
              <w:jc w:val="both"/>
              <w:rPr>
                <w:sz w:val="24"/>
                <w:szCs w:val="24"/>
              </w:rPr>
            </w:pPr>
            <w:r w:rsidRPr="001075B9">
              <w:rPr>
                <w:sz w:val="24"/>
                <w:szCs w:val="24"/>
              </w:rPr>
              <w:t xml:space="preserve">деятельности советника по </w:t>
            </w:r>
            <w:r w:rsidRPr="001075B9">
              <w:rPr>
                <w:spacing w:val="-2"/>
                <w:sz w:val="24"/>
                <w:szCs w:val="24"/>
              </w:rPr>
              <w:t>воспитанию</w:t>
            </w:r>
          </w:p>
        </w:tc>
      </w:tr>
      <w:tr w:rsidR="007A20C7" w:rsidRPr="001075B9" w:rsidTr="007A20C7">
        <w:trPr>
          <w:trHeight w:val="1706"/>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47"/>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работы </w:t>
            </w:r>
            <w:r w:rsidRPr="001075B9">
              <w:rPr>
                <w:spacing w:val="-2"/>
                <w:sz w:val="24"/>
                <w:szCs w:val="24"/>
              </w:rPr>
              <w:t>классных руководителей</w:t>
            </w:r>
          </w:p>
        </w:tc>
        <w:tc>
          <w:tcPr>
            <w:tcW w:w="3831"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642"/>
                <w:tab w:val="left" w:pos="2794"/>
              </w:tabs>
              <w:ind w:left="314" w:right="69" w:hanging="10"/>
              <w:rPr>
                <w:sz w:val="24"/>
                <w:szCs w:val="24"/>
              </w:rPr>
            </w:pPr>
            <w:r w:rsidRPr="001075B9">
              <w:rPr>
                <w:spacing w:val="-2"/>
                <w:sz w:val="24"/>
                <w:szCs w:val="24"/>
              </w:rPr>
              <w:t>Оценить</w:t>
            </w:r>
            <w:r w:rsidRPr="001075B9">
              <w:rPr>
                <w:sz w:val="24"/>
                <w:szCs w:val="24"/>
              </w:rPr>
              <w:tab/>
            </w:r>
            <w:r w:rsidRPr="001075B9">
              <w:rPr>
                <w:spacing w:val="-2"/>
                <w:sz w:val="24"/>
                <w:szCs w:val="24"/>
              </w:rPr>
              <w:t>работу</w:t>
            </w:r>
            <w:r w:rsidRPr="001075B9">
              <w:rPr>
                <w:sz w:val="24"/>
                <w:szCs w:val="24"/>
              </w:rPr>
              <w:tab/>
            </w:r>
            <w:r w:rsidRPr="001075B9">
              <w:rPr>
                <w:spacing w:val="-4"/>
                <w:sz w:val="24"/>
                <w:szCs w:val="24"/>
              </w:rPr>
              <w:t xml:space="preserve">классных </w:t>
            </w:r>
            <w:r w:rsidRPr="001075B9">
              <w:rPr>
                <w:sz w:val="24"/>
                <w:szCs w:val="24"/>
              </w:rPr>
              <w:t>руководителей за год</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15"/>
              <w:jc w:val="right"/>
              <w:rPr>
                <w:sz w:val="24"/>
                <w:szCs w:val="24"/>
              </w:rPr>
            </w:pPr>
            <w:r w:rsidRPr="001075B9">
              <w:rPr>
                <w:spacing w:val="-2"/>
                <w:sz w:val="24"/>
                <w:szCs w:val="24"/>
              </w:rPr>
              <w:t>Фронтальный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2392"/>
              </w:tabs>
              <w:ind w:left="313" w:right="41"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 анализа работы классных руководителей за учебный год</w:t>
            </w:r>
          </w:p>
        </w:tc>
      </w:tr>
      <w:tr w:rsidR="007A20C7" w:rsidRPr="001075B9" w:rsidTr="007A20C7">
        <w:trPr>
          <w:trHeight w:val="469"/>
        </w:trPr>
        <w:tc>
          <w:tcPr>
            <w:tcW w:w="14315" w:type="dxa"/>
            <w:gridSpan w:val="5"/>
          </w:tcPr>
          <w:p w:rsidR="007A20C7" w:rsidRPr="001075B9" w:rsidRDefault="007A20C7" w:rsidP="007A20C7">
            <w:pPr>
              <w:pStyle w:val="TableParagraph"/>
              <w:ind w:left="302"/>
              <w:rPr>
                <w:b/>
                <w:sz w:val="24"/>
                <w:szCs w:val="24"/>
              </w:rPr>
            </w:pPr>
            <w:r w:rsidRPr="001075B9">
              <w:rPr>
                <w:b/>
                <w:color w:val="232323"/>
                <w:spacing w:val="-4"/>
                <w:sz w:val="24"/>
                <w:szCs w:val="24"/>
              </w:rPr>
              <w:t>ИЮНЬ</w:t>
            </w:r>
          </w:p>
        </w:tc>
      </w:tr>
      <w:tr w:rsidR="007A20C7" w:rsidRPr="001075B9" w:rsidTr="007A20C7">
        <w:trPr>
          <w:trHeight w:val="470"/>
        </w:trPr>
        <w:tc>
          <w:tcPr>
            <w:tcW w:w="14315" w:type="dxa"/>
            <w:gridSpan w:val="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4"/>
                <w:sz w:val="24"/>
                <w:szCs w:val="24"/>
              </w:rPr>
              <w:t xml:space="preserve"> </w:t>
            </w:r>
            <w:r w:rsidRPr="001075B9">
              <w:rPr>
                <w:b/>
                <w:sz w:val="24"/>
                <w:szCs w:val="24"/>
              </w:rPr>
              <w:t>образовательных</w:t>
            </w:r>
            <w:r w:rsidRPr="001075B9">
              <w:rPr>
                <w:b/>
                <w:spacing w:val="-9"/>
                <w:sz w:val="24"/>
                <w:szCs w:val="24"/>
              </w:rPr>
              <w:t xml:space="preserve"> </w:t>
            </w:r>
            <w:r w:rsidRPr="001075B9">
              <w:rPr>
                <w:b/>
                <w:sz w:val="24"/>
                <w:szCs w:val="24"/>
              </w:rPr>
              <w:t>результатов</w:t>
            </w:r>
            <w:r w:rsidRPr="001075B9">
              <w:rPr>
                <w:b/>
                <w:spacing w:val="-8"/>
                <w:sz w:val="24"/>
                <w:szCs w:val="24"/>
              </w:rPr>
              <w:t xml:space="preserve"> </w:t>
            </w:r>
            <w:r w:rsidRPr="001075B9">
              <w:rPr>
                <w:b/>
                <w:spacing w:val="-2"/>
                <w:sz w:val="24"/>
                <w:szCs w:val="24"/>
              </w:rPr>
              <w:t>обучающихся</w:t>
            </w:r>
          </w:p>
        </w:tc>
      </w:tr>
      <w:tr w:rsidR="007A20C7" w:rsidRPr="001075B9" w:rsidTr="007A20C7">
        <w:trPr>
          <w:trHeight w:val="4183"/>
        </w:trPr>
        <w:tc>
          <w:tcPr>
            <w:tcW w:w="2549"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1747"/>
              </w:tabs>
              <w:ind w:left="312" w:right="46" w:hanging="12"/>
              <w:jc w:val="both"/>
              <w:rPr>
                <w:sz w:val="24"/>
                <w:szCs w:val="24"/>
              </w:rPr>
            </w:pPr>
            <w:r w:rsidRPr="001075B9">
              <w:rPr>
                <w:spacing w:val="-2"/>
                <w:sz w:val="24"/>
                <w:szCs w:val="24"/>
              </w:rPr>
              <w:t>Анализ</w:t>
            </w:r>
            <w:r w:rsidRPr="001075B9">
              <w:rPr>
                <w:sz w:val="24"/>
                <w:szCs w:val="24"/>
              </w:rPr>
              <w:tab/>
            </w:r>
            <w:r w:rsidRPr="001075B9">
              <w:rPr>
                <w:spacing w:val="-2"/>
                <w:sz w:val="24"/>
                <w:szCs w:val="24"/>
              </w:rPr>
              <w:t xml:space="preserve">работы </w:t>
            </w:r>
            <w:r w:rsidRPr="001075B9">
              <w:rPr>
                <w:sz w:val="24"/>
                <w:szCs w:val="24"/>
              </w:rPr>
              <w:t xml:space="preserve">школы за учебный </w:t>
            </w:r>
            <w:r w:rsidRPr="001075B9">
              <w:rPr>
                <w:spacing w:val="-4"/>
                <w:sz w:val="24"/>
                <w:szCs w:val="24"/>
              </w:rPr>
              <w:t>год</w:t>
            </w:r>
          </w:p>
        </w:tc>
        <w:tc>
          <w:tcPr>
            <w:tcW w:w="3831" w:type="dxa"/>
          </w:tcPr>
          <w:p w:rsidR="007A20C7" w:rsidRPr="001075B9" w:rsidRDefault="007A20C7" w:rsidP="007A20C7">
            <w:pPr>
              <w:pStyle w:val="TableParagraph"/>
              <w:tabs>
                <w:tab w:val="left" w:pos="1428"/>
                <w:tab w:val="left" w:pos="3041"/>
              </w:tabs>
              <w:ind w:left="314" w:right="66" w:hanging="10"/>
              <w:rPr>
                <w:sz w:val="24"/>
                <w:szCs w:val="24"/>
              </w:rPr>
            </w:pPr>
            <w:r w:rsidRPr="001075B9">
              <w:rPr>
                <w:sz w:val="24"/>
                <w:szCs w:val="24"/>
              </w:rPr>
              <w:t>Проанализировать</w:t>
            </w:r>
            <w:r w:rsidRPr="001075B9">
              <w:rPr>
                <w:spacing w:val="-3"/>
                <w:sz w:val="24"/>
                <w:szCs w:val="24"/>
              </w:rPr>
              <w:t xml:space="preserve"> </w:t>
            </w:r>
            <w:r w:rsidRPr="001075B9">
              <w:rPr>
                <w:sz w:val="24"/>
                <w:szCs w:val="24"/>
              </w:rPr>
              <w:t>работу</w:t>
            </w:r>
            <w:r w:rsidRPr="001075B9">
              <w:rPr>
                <w:spacing w:val="-9"/>
                <w:sz w:val="24"/>
                <w:szCs w:val="24"/>
              </w:rPr>
              <w:t xml:space="preserve"> </w:t>
            </w:r>
            <w:r w:rsidRPr="001075B9">
              <w:rPr>
                <w:sz w:val="24"/>
                <w:szCs w:val="24"/>
              </w:rPr>
              <w:t>школы за год: реализацию</w:t>
            </w:r>
            <w:r w:rsidRPr="001075B9">
              <w:rPr>
                <w:sz w:val="24"/>
                <w:szCs w:val="24"/>
              </w:rPr>
              <w:tab/>
            </w:r>
            <w:r w:rsidRPr="001075B9">
              <w:rPr>
                <w:spacing w:val="-4"/>
                <w:sz w:val="24"/>
                <w:szCs w:val="24"/>
              </w:rPr>
              <w:t xml:space="preserve">планов </w:t>
            </w:r>
            <w:r w:rsidRPr="001075B9">
              <w:rPr>
                <w:spacing w:val="-2"/>
                <w:sz w:val="24"/>
                <w:szCs w:val="24"/>
              </w:rPr>
              <w:t>работы</w:t>
            </w:r>
            <w:r w:rsidRPr="001075B9">
              <w:rPr>
                <w:sz w:val="24"/>
                <w:szCs w:val="24"/>
              </w:rPr>
              <w:tab/>
              <w:t xml:space="preserve">(ВСОКО, по работе с </w:t>
            </w:r>
            <w:r w:rsidRPr="001075B9">
              <w:rPr>
                <w:spacing w:val="-2"/>
                <w:sz w:val="24"/>
                <w:szCs w:val="24"/>
              </w:rPr>
              <w:t>высокомотивированными учениками,</w:t>
            </w:r>
          </w:p>
          <w:p w:rsidR="007A20C7" w:rsidRPr="001075B9" w:rsidRDefault="007A20C7" w:rsidP="007A20C7">
            <w:pPr>
              <w:pStyle w:val="TableParagraph"/>
              <w:tabs>
                <w:tab w:val="left" w:pos="1507"/>
                <w:tab w:val="left" w:pos="1747"/>
                <w:tab w:val="left" w:pos="1850"/>
                <w:tab w:val="left" w:pos="2225"/>
                <w:tab w:val="left" w:pos="2534"/>
                <w:tab w:val="left" w:pos="2755"/>
                <w:tab w:val="left" w:pos="2880"/>
                <w:tab w:val="left" w:pos="3639"/>
              </w:tabs>
              <w:ind w:left="314" w:right="46"/>
              <w:rPr>
                <w:sz w:val="24"/>
                <w:szCs w:val="24"/>
              </w:rPr>
            </w:pPr>
            <w:r w:rsidRPr="001075B9">
              <w:rPr>
                <w:sz w:val="24"/>
                <w:szCs w:val="24"/>
              </w:rPr>
              <w:t xml:space="preserve">со слабоуспевающими учениками, методической </w:t>
            </w:r>
            <w:r w:rsidRPr="001075B9">
              <w:rPr>
                <w:spacing w:val="-2"/>
                <w:sz w:val="24"/>
                <w:szCs w:val="24"/>
              </w:rPr>
              <w:t>работы,</w:t>
            </w:r>
            <w:r w:rsidRPr="001075B9">
              <w:rPr>
                <w:sz w:val="24"/>
                <w:szCs w:val="24"/>
              </w:rPr>
              <w:tab/>
            </w:r>
            <w:r w:rsidRPr="001075B9">
              <w:rPr>
                <w:sz w:val="24"/>
                <w:szCs w:val="24"/>
              </w:rPr>
              <w:tab/>
            </w:r>
            <w:r w:rsidRPr="001075B9">
              <w:rPr>
                <w:spacing w:val="-2"/>
                <w:sz w:val="24"/>
                <w:szCs w:val="24"/>
              </w:rPr>
              <w:t>профильной</w:t>
            </w:r>
            <w:r w:rsidRPr="001075B9">
              <w:rPr>
                <w:sz w:val="24"/>
                <w:szCs w:val="24"/>
              </w:rPr>
              <w:tab/>
            </w:r>
            <w:r w:rsidRPr="001075B9">
              <w:rPr>
                <w:spacing w:val="-10"/>
                <w:sz w:val="24"/>
                <w:szCs w:val="24"/>
              </w:rPr>
              <w:t xml:space="preserve">и </w:t>
            </w:r>
            <w:r w:rsidRPr="001075B9">
              <w:rPr>
                <w:spacing w:val="-2"/>
                <w:sz w:val="24"/>
                <w:szCs w:val="24"/>
              </w:rPr>
              <w:t>предпрофильной</w:t>
            </w:r>
            <w:r w:rsidRPr="001075B9">
              <w:rPr>
                <w:sz w:val="24"/>
                <w:szCs w:val="24"/>
              </w:rPr>
              <w:tab/>
            </w:r>
            <w:r w:rsidRPr="001075B9">
              <w:rPr>
                <w:sz w:val="24"/>
                <w:szCs w:val="24"/>
              </w:rPr>
              <w:tab/>
            </w:r>
            <w:r w:rsidRPr="001075B9">
              <w:rPr>
                <w:spacing w:val="-2"/>
                <w:sz w:val="24"/>
                <w:szCs w:val="24"/>
              </w:rPr>
              <w:t xml:space="preserve">подготовки, </w:t>
            </w:r>
            <w:r w:rsidRPr="001075B9">
              <w:rPr>
                <w:spacing w:val="-4"/>
                <w:sz w:val="24"/>
                <w:szCs w:val="24"/>
              </w:rPr>
              <w:t>ВШК</w:t>
            </w:r>
            <w:r w:rsidRPr="001075B9">
              <w:rPr>
                <w:sz w:val="24"/>
                <w:szCs w:val="24"/>
              </w:rPr>
              <w:tab/>
            </w:r>
            <w:r w:rsidRPr="001075B9">
              <w:rPr>
                <w:spacing w:val="-10"/>
                <w:sz w:val="24"/>
                <w:szCs w:val="24"/>
              </w:rPr>
              <w:t>и</w:t>
            </w:r>
            <w:r w:rsidRPr="001075B9">
              <w:rPr>
                <w:sz w:val="24"/>
                <w:szCs w:val="24"/>
              </w:rPr>
              <w:tab/>
            </w:r>
            <w:r w:rsidRPr="001075B9">
              <w:rPr>
                <w:sz w:val="24"/>
                <w:szCs w:val="24"/>
              </w:rPr>
              <w:tab/>
            </w:r>
            <w:r w:rsidRPr="001075B9">
              <w:rPr>
                <w:spacing w:val="-6"/>
                <w:sz w:val="24"/>
                <w:szCs w:val="24"/>
              </w:rPr>
              <w:t>т.</w:t>
            </w:r>
            <w:r w:rsidRPr="001075B9">
              <w:rPr>
                <w:sz w:val="24"/>
                <w:szCs w:val="24"/>
              </w:rPr>
              <w:tab/>
            </w:r>
            <w:r w:rsidRPr="001075B9">
              <w:rPr>
                <w:spacing w:val="-4"/>
                <w:sz w:val="24"/>
                <w:szCs w:val="24"/>
              </w:rPr>
              <w:t>д.).</w:t>
            </w:r>
            <w:r w:rsidRPr="001075B9">
              <w:rPr>
                <w:sz w:val="24"/>
                <w:szCs w:val="24"/>
              </w:rPr>
              <w:tab/>
            </w:r>
            <w:r w:rsidRPr="001075B9">
              <w:rPr>
                <w:sz w:val="24"/>
                <w:szCs w:val="24"/>
              </w:rPr>
              <w:tab/>
            </w:r>
            <w:r w:rsidRPr="001075B9">
              <w:rPr>
                <w:sz w:val="24"/>
                <w:szCs w:val="24"/>
              </w:rPr>
              <w:tab/>
            </w:r>
            <w:r w:rsidRPr="001075B9">
              <w:rPr>
                <w:spacing w:val="-2"/>
                <w:sz w:val="24"/>
                <w:szCs w:val="24"/>
              </w:rPr>
              <w:t>Выявить позитивную</w:t>
            </w:r>
            <w:r w:rsidRPr="001075B9">
              <w:rPr>
                <w:sz w:val="24"/>
                <w:szCs w:val="24"/>
              </w:rPr>
              <w:tab/>
            </w:r>
            <w:r w:rsidRPr="001075B9">
              <w:rPr>
                <w:sz w:val="24"/>
                <w:szCs w:val="24"/>
              </w:rPr>
              <w:tab/>
            </w:r>
            <w:r w:rsidRPr="001075B9">
              <w:rPr>
                <w:sz w:val="24"/>
                <w:szCs w:val="24"/>
              </w:rPr>
              <w:tab/>
            </w:r>
            <w:r w:rsidRPr="001075B9">
              <w:rPr>
                <w:sz w:val="24"/>
                <w:szCs w:val="24"/>
              </w:rPr>
              <w:tab/>
            </w:r>
            <w:r w:rsidRPr="001075B9">
              <w:rPr>
                <w:sz w:val="24"/>
                <w:szCs w:val="24"/>
              </w:rPr>
              <w:tab/>
            </w:r>
            <w:r w:rsidRPr="001075B9">
              <w:rPr>
                <w:spacing w:val="-2"/>
                <w:sz w:val="24"/>
                <w:szCs w:val="24"/>
              </w:rPr>
              <w:t xml:space="preserve">динамику </w:t>
            </w:r>
            <w:r w:rsidRPr="001075B9">
              <w:rPr>
                <w:sz w:val="24"/>
                <w:szCs w:val="24"/>
              </w:rPr>
              <w:t>и</w:t>
            </w:r>
            <w:r w:rsidRPr="001075B9">
              <w:rPr>
                <w:spacing w:val="-8"/>
                <w:sz w:val="24"/>
                <w:szCs w:val="24"/>
              </w:rPr>
              <w:t xml:space="preserve"> </w:t>
            </w:r>
            <w:r w:rsidRPr="001075B9">
              <w:rPr>
                <w:sz w:val="24"/>
                <w:szCs w:val="24"/>
              </w:rPr>
              <w:t>проблемы, чтобы спланировать работу на новый учебный год</w:t>
            </w:r>
          </w:p>
        </w:tc>
        <w:tc>
          <w:tcPr>
            <w:tcW w:w="1840"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5" w:right="46" w:hanging="12"/>
              <w:jc w:val="both"/>
              <w:rPr>
                <w:sz w:val="24"/>
                <w:szCs w:val="24"/>
              </w:rPr>
            </w:pPr>
            <w:r w:rsidRPr="001075B9">
              <w:rPr>
                <w:sz w:val="24"/>
                <w:szCs w:val="24"/>
              </w:rPr>
              <w:t>Замдиректора</w:t>
            </w:r>
            <w:r w:rsidRPr="001075B9">
              <w:rPr>
                <w:spacing w:val="-12"/>
                <w:sz w:val="24"/>
                <w:szCs w:val="24"/>
              </w:rPr>
              <w:t xml:space="preserve"> </w:t>
            </w:r>
            <w:r w:rsidRPr="001075B9">
              <w:rPr>
                <w:sz w:val="24"/>
                <w:szCs w:val="24"/>
              </w:rPr>
              <w:t>по</w:t>
            </w:r>
            <w:r w:rsidRPr="001075B9">
              <w:rPr>
                <w:spacing w:val="-14"/>
                <w:sz w:val="24"/>
                <w:szCs w:val="24"/>
              </w:rPr>
              <w:t xml:space="preserve"> </w:t>
            </w:r>
            <w:r w:rsidRPr="001075B9">
              <w:rPr>
                <w:sz w:val="24"/>
                <w:szCs w:val="24"/>
              </w:rPr>
              <w:t xml:space="preserve">УВР, ВР, руководители </w:t>
            </w:r>
            <w:r w:rsidRPr="001075B9">
              <w:rPr>
                <w:spacing w:val="-4"/>
                <w:sz w:val="24"/>
                <w:szCs w:val="24"/>
              </w:rPr>
              <w:t>ШМО</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588"/>
                <w:tab w:val="left" w:pos="2632"/>
              </w:tabs>
              <w:ind w:left="313" w:right="65" w:hanging="10"/>
              <w:rPr>
                <w:sz w:val="24"/>
                <w:szCs w:val="24"/>
              </w:rPr>
            </w:pPr>
            <w:r w:rsidRPr="001075B9">
              <w:rPr>
                <w:spacing w:val="-2"/>
                <w:sz w:val="24"/>
                <w:szCs w:val="24"/>
              </w:rPr>
              <w:t>Проверка</w:t>
            </w:r>
            <w:r w:rsidRPr="001075B9">
              <w:rPr>
                <w:sz w:val="24"/>
                <w:szCs w:val="24"/>
              </w:rPr>
              <w:tab/>
            </w:r>
            <w:r w:rsidRPr="001075B9">
              <w:rPr>
                <w:spacing w:val="-2"/>
                <w:sz w:val="24"/>
                <w:szCs w:val="24"/>
              </w:rPr>
              <w:t>работы</w:t>
            </w:r>
            <w:r w:rsidRPr="001075B9">
              <w:rPr>
                <w:sz w:val="24"/>
                <w:szCs w:val="24"/>
              </w:rPr>
              <w:tab/>
            </w:r>
            <w:r w:rsidRPr="001075B9">
              <w:rPr>
                <w:spacing w:val="-6"/>
                <w:sz w:val="24"/>
                <w:szCs w:val="24"/>
              </w:rPr>
              <w:t xml:space="preserve">школы </w:t>
            </w:r>
            <w:r w:rsidRPr="001075B9">
              <w:rPr>
                <w:spacing w:val="-2"/>
                <w:sz w:val="24"/>
                <w:szCs w:val="24"/>
              </w:rPr>
              <w:t>отражена:</w:t>
            </w:r>
          </w:p>
          <w:p w:rsidR="007A20C7" w:rsidRPr="001075B9" w:rsidRDefault="007A20C7" w:rsidP="007A20C7">
            <w:pPr>
              <w:pStyle w:val="TableParagraph"/>
              <w:numPr>
                <w:ilvl w:val="0"/>
                <w:numId w:val="45"/>
              </w:numPr>
              <w:tabs>
                <w:tab w:val="left" w:pos="803"/>
                <w:tab w:val="left" w:pos="863"/>
              </w:tabs>
              <w:ind w:right="564" w:hanging="360"/>
              <w:rPr>
                <w:sz w:val="24"/>
                <w:szCs w:val="24"/>
              </w:rPr>
            </w:pPr>
            <w:r w:rsidRPr="001075B9">
              <w:rPr>
                <w:sz w:val="24"/>
                <w:szCs w:val="24"/>
              </w:rPr>
              <w:t>в</w:t>
            </w:r>
            <w:r w:rsidRPr="001075B9">
              <w:rPr>
                <w:spacing w:val="-15"/>
                <w:sz w:val="24"/>
                <w:szCs w:val="24"/>
              </w:rPr>
              <w:t xml:space="preserve"> </w:t>
            </w:r>
            <w:r w:rsidRPr="001075B9">
              <w:rPr>
                <w:sz w:val="24"/>
                <w:szCs w:val="24"/>
              </w:rPr>
              <w:t>справке</w:t>
            </w:r>
            <w:r w:rsidRPr="001075B9">
              <w:rPr>
                <w:spacing w:val="-15"/>
                <w:sz w:val="24"/>
                <w:szCs w:val="24"/>
              </w:rPr>
              <w:t xml:space="preserve"> </w:t>
            </w:r>
            <w:r w:rsidRPr="001075B9">
              <w:rPr>
                <w:sz w:val="24"/>
                <w:szCs w:val="24"/>
              </w:rPr>
              <w:t>по</w:t>
            </w:r>
            <w:r w:rsidRPr="001075B9">
              <w:rPr>
                <w:spacing w:val="-15"/>
                <w:sz w:val="24"/>
                <w:szCs w:val="24"/>
              </w:rPr>
              <w:t xml:space="preserve"> </w:t>
            </w:r>
            <w:r w:rsidRPr="001075B9">
              <w:rPr>
                <w:sz w:val="24"/>
                <w:szCs w:val="24"/>
              </w:rPr>
              <w:t>итогам учебного года;</w:t>
            </w:r>
          </w:p>
          <w:p w:rsidR="007A20C7" w:rsidRPr="001075B9" w:rsidRDefault="007A20C7" w:rsidP="007A20C7">
            <w:pPr>
              <w:pStyle w:val="TableParagraph"/>
              <w:numPr>
                <w:ilvl w:val="0"/>
                <w:numId w:val="45"/>
              </w:numPr>
              <w:tabs>
                <w:tab w:val="left" w:pos="803"/>
                <w:tab w:val="left" w:pos="863"/>
              </w:tabs>
              <w:ind w:right="365" w:hanging="360"/>
              <w:rPr>
                <w:sz w:val="24"/>
                <w:szCs w:val="24"/>
              </w:rPr>
            </w:pPr>
            <w:r w:rsidRPr="001075B9">
              <w:rPr>
                <w:sz w:val="24"/>
                <w:szCs w:val="24"/>
              </w:rPr>
              <w:t xml:space="preserve">справке по итогам </w:t>
            </w:r>
            <w:r w:rsidRPr="001075B9">
              <w:rPr>
                <w:spacing w:val="-2"/>
                <w:sz w:val="24"/>
                <w:szCs w:val="24"/>
              </w:rPr>
              <w:t>контроля</w:t>
            </w:r>
            <w:r w:rsidRPr="001075B9">
              <w:rPr>
                <w:spacing w:val="-16"/>
                <w:sz w:val="24"/>
                <w:szCs w:val="24"/>
              </w:rPr>
              <w:t xml:space="preserve"> </w:t>
            </w:r>
            <w:r w:rsidRPr="001075B9">
              <w:rPr>
                <w:spacing w:val="-2"/>
                <w:sz w:val="24"/>
                <w:szCs w:val="24"/>
              </w:rPr>
              <w:t xml:space="preserve">реализации </w:t>
            </w:r>
            <w:r w:rsidRPr="001075B9">
              <w:rPr>
                <w:sz w:val="24"/>
                <w:szCs w:val="24"/>
              </w:rPr>
              <w:t>плана ВШК</w:t>
            </w:r>
          </w:p>
          <w:p w:rsidR="007A20C7" w:rsidRPr="001075B9" w:rsidRDefault="007A20C7" w:rsidP="007A20C7">
            <w:pPr>
              <w:pStyle w:val="TableParagraph"/>
              <w:ind w:left="863"/>
              <w:rPr>
                <w:sz w:val="24"/>
                <w:szCs w:val="24"/>
              </w:rPr>
            </w:pPr>
            <w:r w:rsidRPr="001075B9">
              <w:rPr>
                <w:sz w:val="24"/>
                <w:szCs w:val="24"/>
              </w:rPr>
              <w:t>за</w:t>
            </w:r>
            <w:r w:rsidRPr="001075B9">
              <w:rPr>
                <w:spacing w:val="-4"/>
                <w:sz w:val="24"/>
                <w:szCs w:val="24"/>
              </w:rPr>
              <w:t xml:space="preserve"> </w:t>
            </w:r>
            <w:r w:rsidRPr="001075B9">
              <w:rPr>
                <w:sz w:val="24"/>
                <w:szCs w:val="24"/>
              </w:rPr>
              <w:t>учебный</w:t>
            </w:r>
            <w:r w:rsidRPr="001075B9">
              <w:rPr>
                <w:spacing w:val="-3"/>
                <w:sz w:val="24"/>
                <w:szCs w:val="24"/>
              </w:rPr>
              <w:t xml:space="preserve"> </w:t>
            </w:r>
            <w:r w:rsidRPr="001075B9">
              <w:rPr>
                <w:spacing w:val="-4"/>
                <w:sz w:val="24"/>
                <w:szCs w:val="24"/>
              </w:rPr>
              <w:t>год;</w:t>
            </w:r>
          </w:p>
          <w:p w:rsidR="007A20C7" w:rsidRPr="001075B9" w:rsidRDefault="007A20C7" w:rsidP="007A20C7">
            <w:pPr>
              <w:pStyle w:val="TableParagraph"/>
              <w:numPr>
                <w:ilvl w:val="0"/>
                <w:numId w:val="45"/>
              </w:numPr>
              <w:tabs>
                <w:tab w:val="left" w:pos="803"/>
                <w:tab w:val="left" w:pos="863"/>
              </w:tabs>
              <w:ind w:right="258" w:hanging="360"/>
              <w:rPr>
                <w:sz w:val="24"/>
                <w:szCs w:val="24"/>
              </w:rPr>
            </w:pPr>
            <w:r w:rsidRPr="001075B9">
              <w:rPr>
                <w:spacing w:val="-2"/>
                <w:sz w:val="24"/>
                <w:szCs w:val="24"/>
              </w:rPr>
              <w:t>анализе</w:t>
            </w:r>
            <w:r w:rsidRPr="001075B9">
              <w:rPr>
                <w:spacing w:val="-15"/>
                <w:sz w:val="24"/>
                <w:szCs w:val="24"/>
              </w:rPr>
              <w:t xml:space="preserve"> </w:t>
            </w:r>
            <w:r w:rsidRPr="001075B9">
              <w:rPr>
                <w:spacing w:val="-2"/>
                <w:sz w:val="24"/>
                <w:szCs w:val="24"/>
              </w:rPr>
              <w:t>работы</w:t>
            </w:r>
            <w:r w:rsidRPr="001075B9">
              <w:rPr>
                <w:spacing w:val="-15"/>
                <w:sz w:val="24"/>
                <w:szCs w:val="24"/>
              </w:rPr>
              <w:t xml:space="preserve"> </w:t>
            </w:r>
            <w:r w:rsidRPr="001075B9">
              <w:rPr>
                <w:spacing w:val="-2"/>
                <w:sz w:val="24"/>
                <w:szCs w:val="24"/>
              </w:rPr>
              <w:t xml:space="preserve">школы </w:t>
            </w:r>
            <w:r w:rsidRPr="001075B9">
              <w:rPr>
                <w:sz w:val="24"/>
                <w:szCs w:val="24"/>
              </w:rPr>
              <w:t>за учебный год</w:t>
            </w:r>
          </w:p>
        </w:tc>
      </w:tr>
    </w:tbl>
    <w:p w:rsidR="007A20C7" w:rsidRPr="001075B9" w:rsidRDefault="007A20C7" w:rsidP="007A20C7">
      <w:pPr>
        <w:pStyle w:val="TableParagraph"/>
        <w:rPr>
          <w:sz w:val="24"/>
          <w:szCs w:val="24"/>
        </w:rPr>
        <w:sectPr w:rsidR="007A20C7" w:rsidRPr="001075B9">
          <w:pgSz w:w="16860" w:h="11900" w:orient="landscape"/>
          <w:pgMar w:top="1320" w:right="992" w:bottom="280" w:left="850" w:header="720" w:footer="720" w:gutter="0"/>
          <w:cols w:space="720"/>
        </w:sectPr>
      </w:pPr>
    </w:p>
    <w:p w:rsidR="007A20C7" w:rsidRPr="001075B9" w:rsidRDefault="007A20C7" w:rsidP="007A20C7">
      <w:pPr>
        <w:pStyle w:val="affffff4"/>
        <w:spacing w:after="0" w:line="240" w:lineRule="auto"/>
        <w:rPr>
          <w:rFonts w:ascii="Times New Roman" w:hAnsi="Times New Roman"/>
          <w:sz w:val="24"/>
          <w:szCs w:val="24"/>
        </w:rPr>
      </w:pPr>
    </w:p>
    <w:tbl>
      <w:tblPr>
        <w:tblStyle w:val="TableNormal"/>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19"/>
        <w:gridCol w:w="1033"/>
        <w:gridCol w:w="1516"/>
        <w:gridCol w:w="44"/>
        <w:gridCol w:w="2268"/>
        <w:gridCol w:w="1519"/>
        <w:gridCol w:w="40"/>
        <w:gridCol w:w="283"/>
        <w:gridCol w:w="1517"/>
        <w:gridCol w:w="43"/>
        <w:gridCol w:w="1134"/>
        <w:gridCol w:w="1417"/>
        <w:gridCol w:w="101"/>
        <w:gridCol w:w="3400"/>
        <w:gridCol w:w="43"/>
      </w:tblGrid>
      <w:tr w:rsidR="007A20C7" w:rsidRPr="001075B9" w:rsidTr="00F939B3">
        <w:trPr>
          <w:gridBefore w:val="1"/>
          <w:gridAfter w:val="1"/>
          <w:wBefore w:w="1519" w:type="dxa"/>
          <w:wAfter w:w="43" w:type="dxa"/>
          <w:trHeight w:val="2471"/>
        </w:trPr>
        <w:tc>
          <w:tcPr>
            <w:tcW w:w="2549" w:type="dxa"/>
            <w:gridSpan w:val="2"/>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0"/>
              <w:rPr>
                <w:sz w:val="24"/>
                <w:szCs w:val="24"/>
              </w:rPr>
            </w:pPr>
            <w:r w:rsidRPr="001075B9">
              <w:rPr>
                <w:spacing w:val="-2"/>
                <w:sz w:val="24"/>
                <w:szCs w:val="24"/>
              </w:rPr>
              <w:t>Контроль</w:t>
            </w:r>
          </w:p>
          <w:p w:rsidR="007A20C7" w:rsidRPr="001075B9" w:rsidRDefault="007A20C7" w:rsidP="007A20C7">
            <w:pPr>
              <w:pStyle w:val="TableParagraph"/>
              <w:ind w:left="312"/>
              <w:rPr>
                <w:sz w:val="24"/>
                <w:szCs w:val="24"/>
              </w:rPr>
            </w:pPr>
            <w:r w:rsidRPr="001075B9">
              <w:rPr>
                <w:spacing w:val="-2"/>
                <w:sz w:val="24"/>
                <w:szCs w:val="24"/>
              </w:rPr>
              <w:t xml:space="preserve">результатов </w:t>
            </w:r>
            <w:r w:rsidRPr="001075B9">
              <w:rPr>
                <w:spacing w:val="-5"/>
                <w:sz w:val="24"/>
                <w:szCs w:val="24"/>
              </w:rPr>
              <w:t>ГИА</w:t>
            </w:r>
          </w:p>
        </w:tc>
        <w:tc>
          <w:tcPr>
            <w:tcW w:w="3831"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tabs>
                <w:tab w:val="left" w:pos="2614"/>
              </w:tabs>
              <w:ind w:left="314" w:right="71" w:hanging="10"/>
              <w:rPr>
                <w:sz w:val="24"/>
                <w:szCs w:val="24"/>
              </w:rPr>
            </w:pPr>
            <w:r w:rsidRPr="001075B9">
              <w:rPr>
                <w:spacing w:val="-2"/>
                <w:sz w:val="24"/>
                <w:szCs w:val="24"/>
              </w:rPr>
              <w:t>Проанализировать</w:t>
            </w:r>
            <w:r w:rsidRPr="001075B9">
              <w:rPr>
                <w:sz w:val="24"/>
                <w:szCs w:val="24"/>
              </w:rPr>
              <w:tab/>
            </w:r>
            <w:r w:rsidRPr="001075B9">
              <w:rPr>
                <w:spacing w:val="-4"/>
                <w:sz w:val="24"/>
                <w:szCs w:val="24"/>
              </w:rPr>
              <w:t>результаты ГИА</w:t>
            </w:r>
          </w:p>
        </w:tc>
        <w:tc>
          <w:tcPr>
            <w:tcW w:w="1840"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gridSpan w:val="4"/>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92"/>
              </w:tabs>
              <w:ind w:left="304"/>
              <w:rPr>
                <w:sz w:val="24"/>
                <w:szCs w:val="24"/>
              </w:rPr>
            </w:pPr>
            <w:r w:rsidRPr="001075B9">
              <w:rPr>
                <w:spacing w:val="-2"/>
                <w:sz w:val="24"/>
                <w:szCs w:val="24"/>
              </w:rPr>
              <w:t>Результаты</w:t>
            </w:r>
            <w:r w:rsidRPr="001075B9">
              <w:rPr>
                <w:sz w:val="24"/>
                <w:szCs w:val="24"/>
              </w:rPr>
              <w:tab/>
            </w:r>
            <w:r w:rsidRPr="001075B9">
              <w:rPr>
                <w:spacing w:val="-2"/>
                <w:sz w:val="24"/>
                <w:szCs w:val="24"/>
              </w:rPr>
              <w:t>контроля</w:t>
            </w:r>
          </w:p>
          <w:p w:rsidR="007A20C7" w:rsidRPr="001075B9" w:rsidRDefault="007A20C7" w:rsidP="007A20C7">
            <w:pPr>
              <w:pStyle w:val="TableParagraph"/>
              <w:tabs>
                <w:tab w:val="left" w:pos="1975"/>
              </w:tabs>
              <w:ind w:left="313" w:right="64"/>
              <w:rPr>
                <w:sz w:val="24"/>
                <w:szCs w:val="24"/>
              </w:rPr>
            </w:pPr>
            <w:r w:rsidRPr="001075B9">
              <w:rPr>
                <w:spacing w:val="-2"/>
                <w:sz w:val="24"/>
                <w:szCs w:val="24"/>
              </w:rPr>
              <w:t>отражены</w:t>
            </w:r>
            <w:r w:rsidRPr="001075B9">
              <w:rPr>
                <w:sz w:val="24"/>
                <w:szCs w:val="24"/>
              </w:rPr>
              <w:tab/>
            </w:r>
            <w:r w:rsidRPr="001075B9">
              <w:rPr>
                <w:spacing w:val="-2"/>
                <w:sz w:val="24"/>
                <w:szCs w:val="24"/>
              </w:rPr>
              <w:t>в</w:t>
            </w:r>
            <w:r w:rsidRPr="001075B9">
              <w:rPr>
                <w:spacing w:val="-15"/>
                <w:sz w:val="24"/>
                <w:szCs w:val="24"/>
              </w:rPr>
              <w:t xml:space="preserve"> </w:t>
            </w:r>
            <w:r w:rsidRPr="001075B9">
              <w:rPr>
                <w:spacing w:val="-2"/>
                <w:sz w:val="24"/>
                <w:szCs w:val="24"/>
              </w:rPr>
              <w:t>следующих справках:</w:t>
            </w:r>
          </w:p>
          <w:p w:rsidR="007A20C7" w:rsidRPr="001075B9" w:rsidRDefault="007A20C7" w:rsidP="007A20C7">
            <w:pPr>
              <w:pStyle w:val="TableParagraph"/>
              <w:numPr>
                <w:ilvl w:val="0"/>
                <w:numId w:val="44"/>
              </w:numPr>
              <w:tabs>
                <w:tab w:val="left" w:pos="803"/>
                <w:tab w:val="left" w:pos="863"/>
              </w:tabs>
              <w:ind w:right="730" w:hanging="360"/>
              <w:rPr>
                <w:sz w:val="24"/>
                <w:szCs w:val="24"/>
              </w:rPr>
            </w:pPr>
            <w:r w:rsidRPr="001075B9">
              <w:rPr>
                <w:spacing w:val="-2"/>
                <w:sz w:val="24"/>
                <w:szCs w:val="24"/>
              </w:rPr>
              <w:t>справка</w:t>
            </w:r>
            <w:r w:rsidRPr="001075B9">
              <w:rPr>
                <w:spacing w:val="-15"/>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итогам ГИА-9;</w:t>
            </w:r>
          </w:p>
          <w:p w:rsidR="007A20C7" w:rsidRPr="001075B9" w:rsidRDefault="007A20C7" w:rsidP="007A20C7">
            <w:pPr>
              <w:pStyle w:val="TableParagraph"/>
              <w:numPr>
                <w:ilvl w:val="0"/>
                <w:numId w:val="44"/>
              </w:numPr>
              <w:tabs>
                <w:tab w:val="left" w:pos="803"/>
                <w:tab w:val="left" w:pos="863"/>
              </w:tabs>
              <w:ind w:right="730" w:hanging="360"/>
              <w:rPr>
                <w:sz w:val="24"/>
                <w:szCs w:val="24"/>
              </w:rPr>
            </w:pPr>
            <w:r w:rsidRPr="001075B9">
              <w:rPr>
                <w:spacing w:val="-2"/>
                <w:sz w:val="24"/>
                <w:szCs w:val="24"/>
              </w:rPr>
              <w:t>справка</w:t>
            </w:r>
            <w:r w:rsidRPr="001075B9">
              <w:rPr>
                <w:spacing w:val="-15"/>
                <w:sz w:val="24"/>
                <w:szCs w:val="24"/>
              </w:rPr>
              <w:t xml:space="preserve"> </w:t>
            </w:r>
            <w:r w:rsidRPr="001075B9">
              <w:rPr>
                <w:spacing w:val="-2"/>
                <w:sz w:val="24"/>
                <w:szCs w:val="24"/>
              </w:rPr>
              <w:t>по</w:t>
            </w:r>
            <w:r w:rsidRPr="001075B9">
              <w:rPr>
                <w:spacing w:val="-15"/>
                <w:sz w:val="24"/>
                <w:szCs w:val="24"/>
              </w:rPr>
              <w:t xml:space="preserve"> </w:t>
            </w:r>
            <w:r w:rsidRPr="001075B9">
              <w:rPr>
                <w:spacing w:val="-2"/>
                <w:sz w:val="24"/>
                <w:szCs w:val="24"/>
              </w:rPr>
              <w:t>итогам ГИА-11</w:t>
            </w:r>
          </w:p>
        </w:tc>
      </w:tr>
      <w:tr w:rsidR="007A20C7" w:rsidRPr="001075B9" w:rsidTr="00F939B3">
        <w:trPr>
          <w:gridBefore w:val="1"/>
          <w:gridAfter w:val="1"/>
          <w:wBefore w:w="1519" w:type="dxa"/>
          <w:wAfter w:w="43" w:type="dxa"/>
          <w:trHeight w:val="467"/>
        </w:trPr>
        <w:tc>
          <w:tcPr>
            <w:tcW w:w="14315" w:type="dxa"/>
            <w:gridSpan w:val="13"/>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1"/>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6"/>
                <w:sz w:val="24"/>
                <w:szCs w:val="24"/>
              </w:rPr>
              <w:t xml:space="preserve"> </w:t>
            </w:r>
            <w:r w:rsidRPr="001075B9">
              <w:rPr>
                <w:b/>
                <w:sz w:val="24"/>
                <w:szCs w:val="24"/>
              </w:rPr>
              <w:t>уровней</w:t>
            </w:r>
            <w:r w:rsidRPr="001075B9">
              <w:rPr>
                <w:b/>
                <w:spacing w:val="-4"/>
                <w:sz w:val="24"/>
                <w:szCs w:val="24"/>
              </w:rPr>
              <w:t xml:space="preserve"> </w:t>
            </w:r>
            <w:r w:rsidRPr="001075B9">
              <w:rPr>
                <w:b/>
                <w:spacing w:val="-2"/>
                <w:sz w:val="24"/>
                <w:szCs w:val="24"/>
              </w:rPr>
              <w:t>образования</w:t>
            </w:r>
          </w:p>
        </w:tc>
      </w:tr>
      <w:tr w:rsidR="007A20C7" w:rsidRPr="001075B9" w:rsidTr="00F939B3">
        <w:trPr>
          <w:gridBefore w:val="1"/>
          <w:gridAfter w:val="1"/>
          <w:wBefore w:w="1519" w:type="dxa"/>
          <w:wAfter w:w="43" w:type="dxa"/>
          <w:trHeight w:val="2637"/>
        </w:trPr>
        <w:tc>
          <w:tcPr>
            <w:tcW w:w="2549" w:type="dxa"/>
            <w:gridSpan w:val="2"/>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12" w:right="48" w:hanging="12"/>
              <w:jc w:val="both"/>
              <w:rPr>
                <w:sz w:val="24"/>
                <w:szCs w:val="24"/>
              </w:rPr>
            </w:pPr>
            <w:r w:rsidRPr="001075B9">
              <w:rPr>
                <w:sz w:val="24"/>
                <w:szCs w:val="24"/>
              </w:rPr>
              <w:t xml:space="preserve">Проверка журналов учета успеваемости по итогам учебного </w:t>
            </w:r>
            <w:r w:rsidRPr="001075B9">
              <w:rPr>
                <w:spacing w:val="-4"/>
                <w:sz w:val="24"/>
                <w:szCs w:val="24"/>
              </w:rPr>
              <w:t>года</w:t>
            </w:r>
          </w:p>
        </w:tc>
        <w:tc>
          <w:tcPr>
            <w:tcW w:w="3831" w:type="dxa"/>
            <w:gridSpan w:val="3"/>
          </w:tcPr>
          <w:p w:rsidR="007A20C7" w:rsidRPr="001075B9" w:rsidRDefault="007A20C7" w:rsidP="007A20C7">
            <w:pPr>
              <w:pStyle w:val="TableParagraph"/>
              <w:tabs>
                <w:tab w:val="left" w:pos="1358"/>
                <w:tab w:val="left" w:pos="3156"/>
              </w:tabs>
              <w:ind w:left="314" w:right="44" w:hanging="10"/>
              <w:jc w:val="both"/>
              <w:rPr>
                <w:sz w:val="24"/>
                <w:szCs w:val="24"/>
              </w:rPr>
            </w:pPr>
            <w:r w:rsidRPr="001075B9">
              <w:rPr>
                <w:sz w:val="24"/>
                <w:szCs w:val="24"/>
              </w:rPr>
              <w:t xml:space="preserve">Проверить классные журналы по итогам учебного года. В том числе классные журналы 9-х, 11- </w:t>
            </w:r>
            <w:r w:rsidRPr="001075B9">
              <w:rPr>
                <w:spacing w:val="-10"/>
                <w:sz w:val="24"/>
                <w:szCs w:val="24"/>
              </w:rPr>
              <w:t>х</w:t>
            </w:r>
            <w:r w:rsidRPr="001075B9">
              <w:rPr>
                <w:sz w:val="24"/>
                <w:szCs w:val="24"/>
              </w:rPr>
              <w:tab/>
            </w:r>
            <w:r w:rsidRPr="001075B9">
              <w:rPr>
                <w:spacing w:val="-2"/>
                <w:sz w:val="24"/>
                <w:szCs w:val="24"/>
              </w:rPr>
              <w:t>классов,</w:t>
            </w:r>
            <w:r w:rsidRPr="001075B9">
              <w:rPr>
                <w:sz w:val="24"/>
                <w:szCs w:val="24"/>
              </w:rPr>
              <w:tab/>
            </w:r>
            <w:r w:rsidRPr="001075B9">
              <w:rPr>
                <w:spacing w:val="-6"/>
                <w:sz w:val="24"/>
                <w:szCs w:val="24"/>
              </w:rPr>
              <w:t xml:space="preserve">чтобы </w:t>
            </w:r>
            <w:r w:rsidRPr="001075B9">
              <w:rPr>
                <w:sz w:val="24"/>
                <w:szCs w:val="24"/>
              </w:rPr>
              <w:t xml:space="preserve">проконтролировать выставление итоговых отметок и заполнение сводных ведомостей после сдачи </w:t>
            </w:r>
            <w:r w:rsidRPr="001075B9">
              <w:rPr>
                <w:spacing w:val="-4"/>
                <w:sz w:val="24"/>
                <w:szCs w:val="24"/>
              </w:rPr>
              <w:t>ГИА</w:t>
            </w:r>
          </w:p>
        </w:tc>
        <w:tc>
          <w:tcPr>
            <w:tcW w:w="1840"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gridSpan w:val="4"/>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2073"/>
              </w:tabs>
              <w:ind w:left="313" w:right="39" w:hanging="10"/>
              <w:jc w:val="both"/>
              <w:rPr>
                <w:sz w:val="24"/>
                <w:szCs w:val="24"/>
              </w:rPr>
            </w:pPr>
            <w:r w:rsidRPr="001075B9">
              <w:rPr>
                <w:spacing w:val="-2"/>
                <w:sz w:val="24"/>
                <w:szCs w:val="24"/>
              </w:rPr>
              <w:t>Проверка</w:t>
            </w:r>
            <w:r w:rsidRPr="001075B9">
              <w:rPr>
                <w:sz w:val="24"/>
                <w:szCs w:val="24"/>
              </w:rPr>
              <w:tab/>
            </w:r>
            <w:r w:rsidRPr="001075B9">
              <w:rPr>
                <w:spacing w:val="-2"/>
                <w:sz w:val="24"/>
                <w:szCs w:val="24"/>
              </w:rPr>
              <w:t xml:space="preserve">оформления </w:t>
            </w:r>
            <w:r w:rsidRPr="001075B9">
              <w:rPr>
                <w:sz w:val="24"/>
                <w:szCs w:val="24"/>
              </w:rPr>
              <w:t>классных</w:t>
            </w:r>
            <w:r w:rsidRPr="001075B9">
              <w:rPr>
                <w:spacing w:val="-15"/>
                <w:sz w:val="24"/>
                <w:szCs w:val="24"/>
              </w:rPr>
              <w:t xml:space="preserve"> </w:t>
            </w:r>
            <w:r w:rsidRPr="001075B9">
              <w:rPr>
                <w:sz w:val="24"/>
                <w:szCs w:val="24"/>
              </w:rPr>
              <w:t>журналов</w:t>
            </w:r>
            <w:r w:rsidRPr="001075B9">
              <w:rPr>
                <w:spacing w:val="-15"/>
                <w:sz w:val="24"/>
                <w:szCs w:val="24"/>
              </w:rPr>
              <w:t xml:space="preserve"> </w:t>
            </w:r>
            <w:r w:rsidRPr="001075B9">
              <w:rPr>
                <w:sz w:val="24"/>
                <w:szCs w:val="24"/>
              </w:rPr>
              <w:t>отражена в</w:t>
            </w:r>
            <w:r w:rsidRPr="001075B9">
              <w:rPr>
                <w:spacing w:val="-15"/>
                <w:sz w:val="24"/>
                <w:szCs w:val="24"/>
              </w:rPr>
              <w:t xml:space="preserve"> </w:t>
            </w:r>
            <w:r w:rsidRPr="001075B9">
              <w:rPr>
                <w:sz w:val="24"/>
                <w:szCs w:val="24"/>
              </w:rPr>
              <w:t>справке</w:t>
            </w:r>
            <w:r w:rsidRPr="001075B9">
              <w:rPr>
                <w:spacing w:val="-15"/>
                <w:sz w:val="24"/>
                <w:szCs w:val="24"/>
              </w:rPr>
              <w:t xml:space="preserve"> </w:t>
            </w:r>
            <w:r w:rsidRPr="001075B9">
              <w:rPr>
                <w:sz w:val="24"/>
                <w:szCs w:val="24"/>
              </w:rPr>
              <w:t>по</w:t>
            </w:r>
            <w:r w:rsidRPr="001075B9">
              <w:rPr>
                <w:spacing w:val="-14"/>
                <w:sz w:val="24"/>
                <w:szCs w:val="24"/>
              </w:rPr>
              <w:t xml:space="preserve"> </w:t>
            </w:r>
            <w:r w:rsidRPr="001075B9">
              <w:rPr>
                <w:sz w:val="24"/>
                <w:szCs w:val="24"/>
              </w:rPr>
              <w:t>итогам</w:t>
            </w:r>
            <w:r w:rsidRPr="001075B9">
              <w:rPr>
                <w:spacing w:val="-15"/>
                <w:sz w:val="24"/>
                <w:szCs w:val="24"/>
              </w:rPr>
              <w:t xml:space="preserve"> </w:t>
            </w:r>
            <w:r w:rsidRPr="001075B9">
              <w:rPr>
                <w:sz w:val="24"/>
                <w:szCs w:val="24"/>
              </w:rPr>
              <w:t>контроля классных журналов в конце учебного года</w:t>
            </w:r>
          </w:p>
        </w:tc>
      </w:tr>
      <w:tr w:rsidR="007A20C7" w:rsidRPr="001075B9" w:rsidTr="00F939B3">
        <w:trPr>
          <w:gridBefore w:val="1"/>
          <w:gridAfter w:val="1"/>
          <w:wBefore w:w="1519" w:type="dxa"/>
          <w:wAfter w:w="43" w:type="dxa"/>
          <w:trHeight w:val="1399"/>
        </w:trPr>
        <w:tc>
          <w:tcPr>
            <w:tcW w:w="2549" w:type="dxa"/>
            <w:gridSpan w:val="2"/>
          </w:tcPr>
          <w:p w:rsidR="007A20C7" w:rsidRPr="001075B9" w:rsidRDefault="007A20C7" w:rsidP="007A20C7">
            <w:pPr>
              <w:pStyle w:val="TableParagraph"/>
              <w:ind w:left="312" w:right="157" w:hanging="12"/>
              <w:rPr>
                <w:sz w:val="24"/>
                <w:szCs w:val="24"/>
              </w:rPr>
            </w:pPr>
            <w:r w:rsidRPr="001075B9">
              <w:rPr>
                <w:spacing w:val="-2"/>
                <w:sz w:val="24"/>
                <w:szCs w:val="24"/>
              </w:rPr>
              <w:t xml:space="preserve">Контроль </w:t>
            </w:r>
            <w:r w:rsidRPr="001075B9">
              <w:rPr>
                <w:spacing w:val="-4"/>
                <w:sz w:val="24"/>
                <w:szCs w:val="24"/>
              </w:rPr>
              <w:t xml:space="preserve">воспитательной </w:t>
            </w:r>
            <w:r w:rsidRPr="001075B9">
              <w:rPr>
                <w:spacing w:val="-2"/>
                <w:sz w:val="24"/>
                <w:szCs w:val="24"/>
              </w:rPr>
              <w:t>работы</w:t>
            </w:r>
          </w:p>
        </w:tc>
        <w:tc>
          <w:tcPr>
            <w:tcW w:w="3831"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ind w:left="314" w:hanging="10"/>
              <w:rPr>
                <w:sz w:val="24"/>
                <w:szCs w:val="24"/>
              </w:rPr>
            </w:pPr>
            <w:r w:rsidRPr="001075B9">
              <w:rPr>
                <w:sz w:val="24"/>
                <w:szCs w:val="24"/>
              </w:rPr>
              <w:t>Оценить воспитательную работу за учебный год</w:t>
            </w:r>
          </w:p>
        </w:tc>
        <w:tc>
          <w:tcPr>
            <w:tcW w:w="1840"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5" w:type="dxa"/>
            <w:gridSpan w:val="4"/>
          </w:tcPr>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3400" w:type="dxa"/>
          </w:tcPr>
          <w:p w:rsidR="007A20C7" w:rsidRPr="001075B9" w:rsidRDefault="007A20C7" w:rsidP="007A20C7">
            <w:pPr>
              <w:pStyle w:val="TableParagraph"/>
              <w:tabs>
                <w:tab w:val="left" w:pos="1713"/>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pacing w:val="-2"/>
                <w:sz w:val="24"/>
                <w:szCs w:val="24"/>
              </w:rPr>
              <w:t xml:space="preserve">воспитательной </w:t>
            </w:r>
            <w:r w:rsidRPr="001075B9">
              <w:rPr>
                <w:sz w:val="24"/>
                <w:szCs w:val="24"/>
              </w:rPr>
              <w:t>работы за учебный год</w:t>
            </w:r>
          </w:p>
        </w:tc>
      </w:tr>
      <w:tr w:rsidR="007A20C7" w:rsidRPr="001075B9" w:rsidTr="00F939B3">
        <w:trPr>
          <w:gridBefore w:val="1"/>
          <w:gridAfter w:val="1"/>
          <w:wBefore w:w="1519" w:type="dxa"/>
          <w:wAfter w:w="43" w:type="dxa"/>
          <w:trHeight w:val="1708"/>
        </w:trPr>
        <w:tc>
          <w:tcPr>
            <w:tcW w:w="2549" w:type="dxa"/>
            <w:gridSpan w:val="2"/>
          </w:tcPr>
          <w:p w:rsidR="007A20C7" w:rsidRPr="001075B9" w:rsidRDefault="007A20C7" w:rsidP="007A20C7">
            <w:pPr>
              <w:pStyle w:val="TableParagraph"/>
              <w:ind w:left="156" w:right="57" w:hanging="12"/>
              <w:rPr>
                <w:sz w:val="24"/>
                <w:szCs w:val="24"/>
              </w:rPr>
            </w:pPr>
            <w:r w:rsidRPr="001075B9">
              <w:rPr>
                <w:sz w:val="24"/>
                <w:szCs w:val="24"/>
              </w:rPr>
              <w:t>Контроль</w:t>
            </w:r>
            <w:r w:rsidRPr="001075B9">
              <w:rPr>
                <w:spacing w:val="-13"/>
                <w:sz w:val="24"/>
                <w:szCs w:val="24"/>
              </w:rPr>
              <w:t xml:space="preserve"> </w:t>
            </w:r>
            <w:r w:rsidRPr="001075B9">
              <w:rPr>
                <w:sz w:val="24"/>
                <w:szCs w:val="24"/>
              </w:rPr>
              <w:t xml:space="preserve">реализации </w:t>
            </w:r>
            <w:r w:rsidRPr="001075B9">
              <w:rPr>
                <w:spacing w:val="-2"/>
                <w:sz w:val="24"/>
                <w:szCs w:val="24"/>
              </w:rPr>
              <w:t>плана</w:t>
            </w:r>
          </w:p>
          <w:p w:rsidR="007A20C7" w:rsidRPr="001075B9" w:rsidRDefault="007A20C7" w:rsidP="007A20C7">
            <w:pPr>
              <w:pStyle w:val="TableParagraph"/>
              <w:ind w:left="302"/>
              <w:rPr>
                <w:sz w:val="24"/>
                <w:szCs w:val="24"/>
              </w:rPr>
            </w:pPr>
            <w:r w:rsidRPr="001075B9">
              <w:rPr>
                <w:spacing w:val="-2"/>
                <w:sz w:val="24"/>
                <w:szCs w:val="24"/>
              </w:rPr>
              <w:t>работы</w:t>
            </w:r>
          </w:p>
          <w:p w:rsidR="007A20C7" w:rsidRPr="001075B9" w:rsidRDefault="007A20C7" w:rsidP="007A20C7">
            <w:pPr>
              <w:pStyle w:val="TableParagraph"/>
              <w:ind w:left="312" w:right="57"/>
              <w:rPr>
                <w:sz w:val="24"/>
                <w:szCs w:val="24"/>
              </w:rPr>
            </w:pPr>
            <w:r w:rsidRPr="001075B9">
              <w:rPr>
                <w:spacing w:val="-2"/>
                <w:sz w:val="24"/>
                <w:szCs w:val="24"/>
              </w:rPr>
              <w:t>по</w:t>
            </w:r>
            <w:r w:rsidRPr="001075B9">
              <w:rPr>
                <w:spacing w:val="-15"/>
                <w:sz w:val="24"/>
                <w:szCs w:val="24"/>
              </w:rPr>
              <w:t xml:space="preserve"> </w:t>
            </w:r>
            <w:r w:rsidRPr="001075B9">
              <w:rPr>
                <w:spacing w:val="-2"/>
                <w:sz w:val="24"/>
                <w:szCs w:val="24"/>
              </w:rPr>
              <w:t>формированию функциональной</w:t>
            </w:r>
          </w:p>
        </w:tc>
        <w:tc>
          <w:tcPr>
            <w:tcW w:w="3831" w:type="dxa"/>
            <w:gridSpan w:val="3"/>
          </w:tcPr>
          <w:p w:rsidR="007A20C7" w:rsidRPr="001075B9" w:rsidRDefault="007A20C7" w:rsidP="007A20C7">
            <w:pPr>
              <w:pStyle w:val="TableParagraph"/>
              <w:tabs>
                <w:tab w:val="left" w:pos="1879"/>
                <w:tab w:val="left" w:pos="2460"/>
              </w:tabs>
              <w:ind w:left="304" w:right="68" w:hanging="156"/>
              <w:rPr>
                <w:sz w:val="24"/>
                <w:szCs w:val="24"/>
              </w:rPr>
            </w:pPr>
            <w:r w:rsidRPr="001075B9">
              <w:rPr>
                <w:sz w:val="24"/>
                <w:szCs w:val="24"/>
              </w:rPr>
              <w:t xml:space="preserve">Проверить выполнение плана </w:t>
            </w:r>
            <w:r w:rsidRPr="001075B9">
              <w:rPr>
                <w:spacing w:val="-2"/>
                <w:sz w:val="24"/>
                <w:szCs w:val="24"/>
              </w:rPr>
              <w:t>работы</w:t>
            </w:r>
            <w:r w:rsidRPr="001075B9">
              <w:rPr>
                <w:sz w:val="24"/>
                <w:szCs w:val="24"/>
              </w:rPr>
              <w:tab/>
            </w:r>
            <w:r w:rsidRPr="001075B9">
              <w:rPr>
                <w:spacing w:val="-2"/>
                <w:sz w:val="24"/>
                <w:szCs w:val="24"/>
              </w:rPr>
              <w:t>по</w:t>
            </w:r>
            <w:r w:rsidRPr="001075B9">
              <w:rPr>
                <w:spacing w:val="-15"/>
                <w:sz w:val="24"/>
                <w:szCs w:val="24"/>
              </w:rPr>
              <w:t xml:space="preserve"> </w:t>
            </w:r>
            <w:r w:rsidRPr="001075B9">
              <w:rPr>
                <w:spacing w:val="-2"/>
                <w:sz w:val="24"/>
                <w:szCs w:val="24"/>
              </w:rPr>
              <w:t>формированию функциональной</w:t>
            </w:r>
            <w:r w:rsidRPr="001075B9">
              <w:rPr>
                <w:sz w:val="24"/>
                <w:szCs w:val="24"/>
              </w:rPr>
              <w:tab/>
            </w:r>
            <w:r w:rsidRPr="001075B9">
              <w:rPr>
                <w:spacing w:val="-2"/>
                <w:sz w:val="24"/>
                <w:szCs w:val="24"/>
              </w:rPr>
              <w:t xml:space="preserve">грамотности </w:t>
            </w:r>
            <w:r w:rsidRPr="001075B9">
              <w:rPr>
                <w:sz w:val="24"/>
                <w:szCs w:val="24"/>
              </w:rPr>
              <w:t>у школьников</w:t>
            </w:r>
          </w:p>
        </w:tc>
        <w:tc>
          <w:tcPr>
            <w:tcW w:w="1840"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5" w:type="dxa"/>
            <w:gridSpan w:val="4"/>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3400" w:type="dxa"/>
          </w:tcPr>
          <w:p w:rsidR="007A20C7" w:rsidRPr="001075B9" w:rsidRDefault="007A20C7" w:rsidP="007A20C7">
            <w:pPr>
              <w:pStyle w:val="TableParagraph"/>
              <w:tabs>
                <w:tab w:val="left" w:pos="2392"/>
                <w:tab w:val="left" w:pos="2743"/>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pacing w:val="-15"/>
                <w:sz w:val="24"/>
                <w:szCs w:val="24"/>
              </w:rPr>
              <w:t xml:space="preserve"> </w:t>
            </w:r>
            <w:r w:rsidRPr="001075B9">
              <w:rPr>
                <w:spacing w:val="-6"/>
                <w:sz w:val="24"/>
                <w:szCs w:val="24"/>
              </w:rPr>
              <w:t xml:space="preserve">контроля </w:t>
            </w:r>
            <w:r w:rsidRPr="001075B9">
              <w:rPr>
                <w:spacing w:val="-2"/>
                <w:sz w:val="24"/>
                <w:szCs w:val="24"/>
              </w:rPr>
              <w:t>реализации</w:t>
            </w:r>
            <w:r w:rsidRPr="001075B9">
              <w:rPr>
                <w:sz w:val="24"/>
                <w:szCs w:val="24"/>
              </w:rPr>
              <w:tab/>
            </w:r>
            <w:r w:rsidRPr="001075B9">
              <w:rPr>
                <w:sz w:val="24"/>
                <w:szCs w:val="24"/>
              </w:rPr>
              <w:tab/>
            </w:r>
            <w:r w:rsidRPr="001075B9">
              <w:rPr>
                <w:spacing w:val="-4"/>
                <w:sz w:val="24"/>
                <w:szCs w:val="24"/>
              </w:rPr>
              <w:t xml:space="preserve">плана </w:t>
            </w:r>
            <w:r w:rsidRPr="001075B9">
              <w:rPr>
                <w:sz w:val="24"/>
                <w:szCs w:val="24"/>
              </w:rPr>
              <w:t>по формированию</w:t>
            </w:r>
          </w:p>
        </w:tc>
      </w:tr>
      <w:tr w:rsidR="007A20C7" w:rsidRPr="001075B9" w:rsidTr="00F939B3">
        <w:trPr>
          <w:trHeight w:val="779"/>
        </w:trPr>
        <w:tc>
          <w:tcPr>
            <w:tcW w:w="4112" w:type="dxa"/>
            <w:gridSpan w:val="4"/>
          </w:tcPr>
          <w:p w:rsidR="007A20C7" w:rsidRPr="001075B9" w:rsidRDefault="007A20C7" w:rsidP="007A20C7">
            <w:pPr>
              <w:pStyle w:val="TableParagraph"/>
              <w:ind w:left="312" w:right="797"/>
              <w:rPr>
                <w:sz w:val="24"/>
                <w:szCs w:val="24"/>
              </w:rPr>
            </w:pPr>
            <w:r w:rsidRPr="001075B9">
              <w:rPr>
                <w:spacing w:val="-2"/>
                <w:sz w:val="24"/>
                <w:szCs w:val="24"/>
              </w:rPr>
              <w:t>грамотности</w:t>
            </w:r>
            <w:r w:rsidRPr="001075B9">
              <w:rPr>
                <w:spacing w:val="40"/>
                <w:sz w:val="24"/>
                <w:szCs w:val="24"/>
              </w:rPr>
              <w:t xml:space="preserve"> </w:t>
            </w:r>
            <w:r w:rsidRPr="001075B9">
              <w:rPr>
                <w:spacing w:val="-2"/>
                <w:sz w:val="24"/>
                <w:szCs w:val="24"/>
              </w:rPr>
              <w:t>у</w:t>
            </w:r>
            <w:r w:rsidRPr="001075B9">
              <w:rPr>
                <w:spacing w:val="-17"/>
                <w:sz w:val="24"/>
                <w:szCs w:val="24"/>
              </w:rPr>
              <w:t xml:space="preserve"> </w:t>
            </w:r>
            <w:r w:rsidRPr="001075B9">
              <w:rPr>
                <w:spacing w:val="-2"/>
                <w:sz w:val="24"/>
                <w:szCs w:val="24"/>
              </w:rPr>
              <w:t>школьников</w:t>
            </w:r>
          </w:p>
        </w:tc>
        <w:tc>
          <w:tcPr>
            <w:tcW w:w="3827" w:type="dxa"/>
            <w:gridSpan w:val="3"/>
          </w:tcPr>
          <w:p w:rsidR="007A20C7" w:rsidRPr="001075B9" w:rsidRDefault="007A20C7" w:rsidP="007A20C7">
            <w:pPr>
              <w:pStyle w:val="TableParagraph"/>
              <w:rPr>
                <w:sz w:val="24"/>
                <w:szCs w:val="24"/>
              </w:rPr>
            </w:pPr>
          </w:p>
        </w:tc>
        <w:tc>
          <w:tcPr>
            <w:tcW w:w="1843" w:type="dxa"/>
            <w:gridSpan w:val="3"/>
          </w:tcPr>
          <w:p w:rsidR="007A20C7" w:rsidRPr="001075B9" w:rsidRDefault="007A20C7" w:rsidP="007A20C7">
            <w:pPr>
              <w:pStyle w:val="TableParagraph"/>
              <w:rPr>
                <w:sz w:val="24"/>
                <w:szCs w:val="24"/>
              </w:rPr>
            </w:pPr>
          </w:p>
        </w:tc>
        <w:tc>
          <w:tcPr>
            <w:tcW w:w="2551" w:type="dxa"/>
            <w:gridSpan w:val="2"/>
          </w:tcPr>
          <w:p w:rsidR="007A20C7" w:rsidRPr="001075B9" w:rsidRDefault="007A20C7" w:rsidP="007A20C7">
            <w:pPr>
              <w:pStyle w:val="TableParagraph"/>
              <w:rPr>
                <w:sz w:val="24"/>
                <w:szCs w:val="24"/>
              </w:rPr>
            </w:pPr>
          </w:p>
        </w:tc>
        <w:tc>
          <w:tcPr>
            <w:tcW w:w="3544" w:type="dxa"/>
            <w:gridSpan w:val="3"/>
          </w:tcPr>
          <w:p w:rsidR="007A20C7" w:rsidRPr="001075B9" w:rsidRDefault="007A20C7" w:rsidP="007A20C7">
            <w:pPr>
              <w:pStyle w:val="TableParagraph"/>
              <w:ind w:left="313"/>
              <w:rPr>
                <w:sz w:val="24"/>
                <w:szCs w:val="24"/>
              </w:rPr>
            </w:pPr>
            <w:r w:rsidRPr="001075B9">
              <w:rPr>
                <w:spacing w:val="-2"/>
                <w:sz w:val="24"/>
                <w:szCs w:val="24"/>
              </w:rPr>
              <w:t>функциональной</w:t>
            </w:r>
          </w:p>
          <w:p w:rsidR="007A20C7" w:rsidRPr="001075B9" w:rsidRDefault="007A20C7" w:rsidP="007A20C7">
            <w:pPr>
              <w:pStyle w:val="TableParagraph"/>
              <w:ind w:left="313"/>
              <w:rPr>
                <w:sz w:val="24"/>
                <w:szCs w:val="24"/>
              </w:rPr>
            </w:pPr>
            <w:r w:rsidRPr="001075B9">
              <w:rPr>
                <w:sz w:val="24"/>
                <w:szCs w:val="24"/>
              </w:rPr>
              <w:t>грамотности</w:t>
            </w:r>
            <w:r w:rsidRPr="001075B9">
              <w:rPr>
                <w:spacing w:val="-14"/>
                <w:sz w:val="24"/>
                <w:szCs w:val="24"/>
              </w:rPr>
              <w:t xml:space="preserve"> </w:t>
            </w:r>
            <w:r w:rsidRPr="001075B9">
              <w:rPr>
                <w:sz w:val="24"/>
                <w:szCs w:val="24"/>
              </w:rPr>
              <w:t>за</w:t>
            </w:r>
            <w:r w:rsidRPr="001075B9">
              <w:rPr>
                <w:spacing w:val="-14"/>
                <w:sz w:val="24"/>
                <w:szCs w:val="24"/>
              </w:rPr>
              <w:t xml:space="preserve"> </w:t>
            </w:r>
            <w:r w:rsidRPr="001075B9">
              <w:rPr>
                <w:sz w:val="24"/>
                <w:szCs w:val="24"/>
              </w:rPr>
              <w:t>учебный</w:t>
            </w:r>
            <w:r w:rsidRPr="001075B9">
              <w:rPr>
                <w:spacing w:val="-14"/>
                <w:sz w:val="24"/>
                <w:szCs w:val="24"/>
              </w:rPr>
              <w:t xml:space="preserve"> </w:t>
            </w:r>
            <w:r w:rsidRPr="001075B9">
              <w:rPr>
                <w:spacing w:val="-5"/>
                <w:sz w:val="24"/>
                <w:szCs w:val="24"/>
              </w:rPr>
              <w:t>год</w:t>
            </w:r>
          </w:p>
        </w:tc>
      </w:tr>
      <w:tr w:rsidR="007A20C7" w:rsidRPr="001075B9" w:rsidTr="00F939B3">
        <w:trPr>
          <w:trHeight w:val="467"/>
        </w:trPr>
        <w:tc>
          <w:tcPr>
            <w:tcW w:w="15877" w:type="dxa"/>
            <w:gridSpan w:val="1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2"/>
                <w:sz w:val="24"/>
                <w:szCs w:val="24"/>
              </w:rPr>
              <w:t xml:space="preserve"> </w:t>
            </w:r>
            <w:r w:rsidRPr="001075B9">
              <w:rPr>
                <w:b/>
                <w:sz w:val="24"/>
                <w:szCs w:val="24"/>
              </w:rPr>
              <w:t>условий</w:t>
            </w:r>
            <w:r w:rsidRPr="001075B9">
              <w:rPr>
                <w:b/>
                <w:spacing w:val="-9"/>
                <w:sz w:val="24"/>
                <w:szCs w:val="24"/>
              </w:rPr>
              <w:t xml:space="preserve"> </w:t>
            </w:r>
            <w:r w:rsidRPr="001075B9">
              <w:rPr>
                <w:b/>
                <w:sz w:val="24"/>
                <w:szCs w:val="24"/>
              </w:rPr>
              <w:t>реализации</w:t>
            </w:r>
            <w:r w:rsidRPr="001075B9">
              <w:rPr>
                <w:b/>
                <w:spacing w:val="-7"/>
                <w:sz w:val="24"/>
                <w:szCs w:val="24"/>
              </w:rPr>
              <w:t xml:space="preserve"> </w:t>
            </w:r>
            <w:r w:rsidRPr="001075B9">
              <w:rPr>
                <w:b/>
                <w:sz w:val="24"/>
                <w:szCs w:val="24"/>
              </w:rPr>
              <w:t>ООП</w:t>
            </w:r>
            <w:r w:rsidRPr="001075B9">
              <w:rPr>
                <w:b/>
                <w:spacing w:val="-10"/>
                <w:sz w:val="24"/>
                <w:szCs w:val="24"/>
              </w:rPr>
              <w:t xml:space="preserve"> </w:t>
            </w:r>
            <w:r w:rsidRPr="001075B9">
              <w:rPr>
                <w:b/>
                <w:sz w:val="24"/>
                <w:szCs w:val="24"/>
              </w:rPr>
              <w:t>уровней</w:t>
            </w:r>
            <w:r w:rsidRPr="001075B9">
              <w:rPr>
                <w:b/>
                <w:spacing w:val="-8"/>
                <w:sz w:val="24"/>
                <w:szCs w:val="24"/>
              </w:rPr>
              <w:t xml:space="preserve"> </w:t>
            </w:r>
            <w:r w:rsidRPr="001075B9">
              <w:rPr>
                <w:b/>
                <w:spacing w:val="-2"/>
                <w:sz w:val="24"/>
                <w:szCs w:val="24"/>
              </w:rPr>
              <w:t>образования</w:t>
            </w:r>
          </w:p>
        </w:tc>
      </w:tr>
      <w:tr w:rsidR="007A20C7" w:rsidRPr="001075B9" w:rsidTr="00F939B3">
        <w:trPr>
          <w:trHeight w:val="1401"/>
        </w:trPr>
        <w:tc>
          <w:tcPr>
            <w:tcW w:w="2552" w:type="dxa"/>
            <w:gridSpan w:val="2"/>
          </w:tcPr>
          <w:p w:rsidR="007A20C7" w:rsidRPr="001075B9" w:rsidRDefault="007A20C7" w:rsidP="007A20C7">
            <w:pPr>
              <w:pStyle w:val="TableParagraph"/>
              <w:ind w:left="300"/>
              <w:rPr>
                <w:sz w:val="24"/>
                <w:szCs w:val="24"/>
              </w:rPr>
            </w:pPr>
            <w:r w:rsidRPr="001075B9">
              <w:rPr>
                <w:spacing w:val="-2"/>
                <w:sz w:val="24"/>
                <w:szCs w:val="24"/>
              </w:rPr>
              <w:lastRenderedPageBreak/>
              <w:t>Контроль</w:t>
            </w:r>
          </w:p>
          <w:p w:rsidR="007A20C7" w:rsidRPr="001075B9" w:rsidRDefault="007A20C7" w:rsidP="007A20C7">
            <w:pPr>
              <w:pStyle w:val="TableParagraph"/>
              <w:ind w:left="312" w:right="83"/>
              <w:rPr>
                <w:sz w:val="24"/>
                <w:szCs w:val="24"/>
              </w:rPr>
            </w:pPr>
            <w:r w:rsidRPr="001075B9">
              <w:rPr>
                <w:sz w:val="24"/>
                <w:szCs w:val="24"/>
              </w:rPr>
              <w:t>организации</w:t>
            </w:r>
            <w:r w:rsidRPr="001075B9">
              <w:rPr>
                <w:spacing w:val="-15"/>
                <w:sz w:val="24"/>
                <w:szCs w:val="24"/>
              </w:rPr>
              <w:t xml:space="preserve"> </w:t>
            </w:r>
            <w:r w:rsidRPr="001075B9">
              <w:rPr>
                <w:sz w:val="24"/>
                <w:szCs w:val="24"/>
              </w:rPr>
              <w:t xml:space="preserve">летнего </w:t>
            </w:r>
            <w:r w:rsidRPr="001075B9">
              <w:rPr>
                <w:spacing w:val="-2"/>
                <w:sz w:val="24"/>
                <w:szCs w:val="24"/>
              </w:rPr>
              <w:t>лагеря</w:t>
            </w:r>
          </w:p>
        </w:tc>
        <w:tc>
          <w:tcPr>
            <w:tcW w:w="3828"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ind w:left="304"/>
              <w:rPr>
                <w:sz w:val="24"/>
                <w:szCs w:val="24"/>
              </w:rPr>
            </w:pPr>
            <w:r w:rsidRPr="001075B9">
              <w:rPr>
                <w:sz w:val="24"/>
                <w:szCs w:val="24"/>
              </w:rPr>
              <w:t>Проверить</w:t>
            </w:r>
            <w:r w:rsidRPr="001075B9">
              <w:rPr>
                <w:spacing w:val="-2"/>
                <w:sz w:val="24"/>
                <w:szCs w:val="24"/>
              </w:rPr>
              <w:t xml:space="preserve"> </w:t>
            </w:r>
            <w:r w:rsidRPr="001075B9">
              <w:rPr>
                <w:sz w:val="24"/>
                <w:szCs w:val="24"/>
              </w:rPr>
              <w:t>работу</w:t>
            </w:r>
            <w:r w:rsidRPr="001075B9">
              <w:rPr>
                <w:spacing w:val="-14"/>
                <w:sz w:val="24"/>
                <w:szCs w:val="24"/>
              </w:rPr>
              <w:t xml:space="preserve"> </w:t>
            </w:r>
            <w:r w:rsidRPr="001075B9">
              <w:rPr>
                <w:sz w:val="24"/>
                <w:szCs w:val="24"/>
              </w:rPr>
              <w:t>летнего</w:t>
            </w:r>
            <w:r w:rsidRPr="001075B9">
              <w:rPr>
                <w:spacing w:val="-3"/>
                <w:sz w:val="24"/>
                <w:szCs w:val="24"/>
              </w:rPr>
              <w:t xml:space="preserve"> </w:t>
            </w:r>
            <w:r w:rsidRPr="001075B9">
              <w:rPr>
                <w:spacing w:val="-2"/>
                <w:sz w:val="24"/>
                <w:szCs w:val="24"/>
              </w:rPr>
              <w:t>лагеря</w:t>
            </w:r>
          </w:p>
        </w:tc>
        <w:tc>
          <w:tcPr>
            <w:tcW w:w="1842"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4"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ВР</w:t>
            </w:r>
          </w:p>
        </w:tc>
        <w:tc>
          <w:tcPr>
            <w:tcW w:w="4961" w:type="dxa"/>
            <w:gridSpan w:val="4"/>
          </w:tcPr>
          <w:p w:rsidR="007A20C7" w:rsidRPr="001075B9" w:rsidRDefault="007A20C7" w:rsidP="007A20C7">
            <w:pPr>
              <w:pStyle w:val="TableParagraph"/>
              <w:tabs>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 контроля работы летнего лагеря</w:t>
            </w:r>
          </w:p>
        </w:tc>
      </w:tr>
      <w:tr w:rsidR="007A20C7" w:rsidRPr="001075B9" w:rsidTr="00F939B3">
        <w:trPr>
          <w:trHeight w:val="1396"/>
        </w:trPr>
        <w:tc>
          <w:tcPr>
            <w:tcW w:w="2552" w:type="dxa"/>
            <w:gridSpan w:val="2"/>
          </w:tcPr>
          <w:p w:rsidR="007A20C7" w:rsidRPr="001075B9" w:rsidRDefault="007A20C7" w:rsidP="007A20C7">
            <w:pPr>
              <w:pStyle w:val="TableParagraph"/>
              <w:tabs>
                <w:tab w:val="left" w:pos="2133"/>
              </w:tabs>
              <w:ind w:left="312" w:right="46" w:hanging="12"/>
              <w:jc w:val="both"/>
              <w:rPr>
                <w:sz w:val="24"/>
                <w:szCs w:val="24"/>
              </w:rPr>
            </w:pPr>
            <w:r w:rsidRPr="001075B9">
              <w:rPr>
                <w:sz w:val="24"/>
                <w:szCs w:val="24"/>
              </w:rPr>
              <w:t xml:space="preserve">Контроль ведения </w:t>
            </w:r>
            <w:r w:rsidRPr="001075B9">
              <w:rPr>
                <w:spacing w:val="-2"/>
                <w:sz w:val="24"/>
                <w:szCs w:val="24"/>
              </w:rPr>
              <w:t>личных</w:t>
            </w:r>
            <w:r w:rsidRPr="001075B9">
              <w:rPr>
                <w:sz w:val="24"/>
                <w:szCs w:val="24"/>
              </w:rPr>
              <w:tab/>
            </w:r>
            <w:r w:rsidRPr="001075B9">
              <w:rPr>
                <w:spacing w:val="-4"/>
                <w:sz w:val="24"/>
                <w:szCs w:val="24"/>
              </w:rPr>
              <w:t xml:space="preserve">дел </w:t>
            </w:r>
            <w:r w:rsidRPr="001075B9">
              <w:rPr>
                <w:spacing w:val="-2"/>
                <w:sz w:val="24"/>
                <w:szCs w:val="24"/>
              </w:rPr>
              <w:t>обучающихся</w:t>
            </w:r>
          </w:p>
        </w:tc>
        <w:tc>
          <w:tcPr>
            <w:tcW w:w="3828"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ind w:left="314" w:hanging="10"/>
              <w:rPr>
                <w:sz w:val="24"/>
                <w:szCs w:val="24"/>
              </w:rPr>
            </w:pPr>
            <w:r w:rsidRPr="001075B9">
              <w:rPr>
                <w:sz w:val="24"/>
                <w:szCs w:val="24"/>
              </w:rPr>
              <w:t>Проверить,</w:t>
            </w:r>
            <w:r w:rsidRPr="001075B9">
              <w:rPr>
                <w:spacing w:val="28"/>
                <w:sz w:val="24"/>
                <w:szCs w:val="24"/>
              </w:rPr>
              <w:t xml:space="preserve"> </w:t>
            </w:r>
            <w:r w:rsidRPr="001075B9">
              <w:rPr>
                <w:sz w:val="24"/>
                <w:szCs w:val="24"/>
              </w:rPr>
              <w:t>как</w:t>
            </w:r>
            <w:r w:rsidRPr="001075B9">
              <w:rPr>
                <w:spacing w:val="28"/>
                <w:sz w:val="24"/>
                <w:szCs w:val="24"/>
              </w:rPr>
              <w:t xml:space="preserve"> </w:t>
            </w:r>
            <w:r w:rsidRPr="001075B9">
              <w:rPr>
                <w:sz w:val="24"/>
                <w:szCs w:val="24"/>
              </w:rPr>
              <w:t>ведутся</w:t>
            </w:r>
            <w:r w:rsidRPr="001075B9">
              <w:rPr>
                <w:spacing w:val="27"/>
                <w:sz w:val="24"/>
                <w:szCs w:val="24"/>
              </w:rPr>
              <w:t xml:space="preserve"> </w:t>
            </w:r>
            <w:r w:rsidRPr="001075B9">
              <w:rPr>
                <w:sz w:val="24"/>
                <w:szCs w:val="24"/>
              </w:rPr>
              <w:t>личные дела учеников</w:t>
            </w:r>
          </w:p>
        </w:tc>
        <w:tc>
          <w:tcPr>
            <w:tcW w:w="1842"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ind w:right="81"/>
              <w:jc w:val="right"/>
              <w:rPr>
                <w:sz w:val="24"/>
                <w:szCs w:val="24"/>
              </w:rPr>
            </w:pPr>
            <w:r w:rsidRPr="001075B9">
              <w:rPr>
                <w:spacing w:val="-2"/>
                <w:sz w:val="24"/>
                <w:szCs w:val="24"/>
              </w:rPr>
              <w:t>Тематический</w:t>
            </w:r>
          </w:p>
        </w:tc>
        <w:tc>
          <w:tcPr>
            <w:tcW w:w="2694"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4961" w:type="dxa"/>
            <w:gridSpan w:val="4"/>
          </w:tcPr>
          <w:p w:rsidR="007A20C7" w:rsidRPr="001075B9" w:rsidRDefault="007A20C7" w:rsidP="007A20C7">
            <w:pPr>
              <w:pStyle w:val="TableParagraph"/>
              <w:tabs>
                <w:tab w:val="left" w:pos="2392"/>
              </w:tabs>
              <w:ind w:left="313" w:right="42" w:hanging="10"/>
              <w:jc w:val="both"/>
              <w:rPr>
                <w:sz w:val="24"/>
                <w:szCs w:val="24"/>
              </w:rPr>
            </w:pPr>
            <w:r w:rsidRPr="001075B9">
              <w:rPr>
                <w:spacing w:val="-2"/>
                <w:sz w:val="24"/>
                <w:szCs w:val="24"/>
              </w:rPr>
              <w:t>Результаты</w:t>
            </w:r>
            <w:r w:rsidRPr="001075B9">
              <w:rPr>
                <w:sz w:val="24"/>
                <w:szCs w:val="24"/>
              </w:rPr>
              <w:tab/>
            </w:r>
            <w:r w:rsidRPr="001075B9">
              <w:rPr>
                <w:spacing w:val="-2"/>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по итогам контроля ведения личных дел учеников</w:t>
            </w:r>
          </w:p>
        </w:tc>
      </w:tr>
      <w:tr w:rsidR="007A20C7" w:rsidRPr="001075B9" w:rsidTr="00F939B3">
        <w:trPr>
          <w:trHeight w:val="472"/>
        </w:trPr>
        <w:tc>
          <w:tcPr>
            <w:tcW w:w="15877" w:type="dxa"/>
            <w:gridSpan w:val="15"/>
          </w:tcPr>
          <w:p w:rsidR="007A20C7" w:rsidRPr="001075B9" w:rsidRDefault="007A20C7" w:rsidP="007A20C7">
            <w:pPr>
              <w:pStyle w:val="TableParagraph"/>
              <w:ind w:left="302"/>
              <w:rPr>
                <w:b/>
                <w:sz w:val="24"/>
                <w:szCs w:val="24"/>
              </w:rPr>
            </w:pPr>
            <w:r w:rsidRPr="001075B9">
              <w:rPr>
                <w:b/>
                <w:sz w:val="24"/>
                <w:szCs w:val="24"/>
              </w:rPr>
              <w:t>Контроль</w:t>
            </w:r>
            <w:r w:rsidRPr="001075B9">
              <w:rPr>
                <w:b/>
                <w:spacing w:val="-15"/>
                <w:sz w:val="24"/>
                <w:szCs w:val="24"/>
              </w:rPr>
              <w:t xml:space="preserve"> </w:t>
            </w:r>
            <w:r w:rsidRPr="001075B9">
              <w:rPr>
                <w:b/>
                <w:sz w:val="24"/>
                <w:szCs w:val="24"/>
              </w:rPr>
              <w:t>уровня</w:t>
            </w:r>
            <w:r w:rsidRPr="001075B9">
              <w:rPr>
                <w:b/>
                <w:spacing w:val="-13"/>
                <w:sz w:val="24"/>
                <w:szCs w:val="24"/>
              </w:rPr>
              <w:t xml:space="preserve"> </w:t>
            </w:r>
            <w:r w:rsidRPr="001075B9">
              <w:rPr>
                <w:b/>
                <w:sz w:val="24"/>
                <w:szCs w:val="24"/>
              </w:rPr>
              <w:t>профессионального</w:t>
            </w:r>
            <w:r w:rsidRPr="001075B9">
              <w:rPr>
                <w:b/>
                <w:spacing w:val="-11"/>
                <w:sz w:val="24"/>
                <w:szCs w:val="24"/>
              </w:rPr>
              <w:t xml:space="preserve"> </w:t>
            </w:r>
            <w:r w:rsidRPr="001075B9">
              <w:rPr>
                <w:b/>
                <w:sz w:val="24"/>
                <w:szCs w:val="24"/>
              </w:rPr>
              <w:t>мастерства</w:t>
            </w:r>
            <w:r w:rsidRPr="001075B9">
              <w:rPr>
                <w:b/>
                <w:spacing w:val="-13"/>
                <w:sz w:val="24"/>
                <w:szCs w:val="24"/>
              </w:rPr>
              <w:t xml:space="preserve"> </w:t>
            </w:r>
            <w:r w:rsidRPr="001075B9">
              <w:rPr>
                <w:b/>
                <w:sz w:val="24"/>
                <w:szCs w:val="24"/>
              </w:rPr>
              <w:t>педагогических</w:t>
            </w:r>
            <w:r w:rsidRPr="001075B9">
              <w:rPr>
                <w:b/>
                <w:spacing w:val="-9"/>
                <w:sz w:val="24"/>
                <w:szCs w:val="24"/>
              </w:rPr>
              <w:t xml:space="preserve"> </w:t>
            </w:r>
            <w:r w:rsidRPr="001075B9">
              <w:rPr>
                <w:b/>
                <w:spacing w:val="-2"/>
                <w:sz w:val="24"/>
                <w:szCs w:val="24"/>
              </w:rPr>
              <w:t>работников</w:t>
            </w:r>
          </w:p>
        </w:tc>
      </w:tr>
      <w:tr w:rsidR="007A20C7" w:rsidRPr="001075B9" w:rsidTr="00F939B3">
        <w:trPr>
          <w:trHeight w:val="1708"/>
        </w:trPr>
        <w:tc>
          <w:tcPr>
            <w:tcW w:w="2552" w:type="dxa"/>
            <w:gridSpan w:val="2"/>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1747"/>
              </w:tabs>
              <w:ind w:left="312" w:right="61" w:hanging="12"/>
              <w:rPr>
                <w:sz w:val="24"/>
                <w:szCs w:val="24"/>
              </w:rPr>
            </w:pPr>
            <w:r w:rsidRPr="001075B9">
              <w:rPr>
                <w:spacing w:val="-2"/>
                <w:sz w:val="24"/>
                <w:szCs w:val="24"/>
              </w:rPr>
              <w:t>Контроль</w:t>
            </w:r>
            <w:r w:rsidRPr="001075B9">
              <w:rPr>
                <w:sz w:val="24"/>
                <w:szCs w:val="24"/>
              </w:rPr>
              <w:tab/>
            </w:r>
            <w:r w:rsidRPr="001075B9">
              <w:rPr>
                <w:spacing w:val="-4"/>
                <w:sz w:val="24"/>
                <w:szCs w:val="24"/>
              </w:rPr>
              <w:t xml:space="preserve">работы </w:t>
            </w:r>
            <w:r w:rsidRPr="001075B9">
              <w:rPr>
                <w:spacing w:val="-2"/>
                <w:sz w:val="24"/>
                <w:szCs w:val="24"/>
              </w:rPr>
              <w:t>методобъединений учителей</w:t>
            </w:r>
          </w:p>
        </w:tc>
        <w:tc>
          <w:tcPr>
            <w:tcW w:w="3828"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tabs>
                <w:tab w:val="left" w:pos="3065"/>
              </w:tabs>
              <w:ind w:left="314" w:right="48" w:hanging="10"/>
              <w:jc w:val="both"/>
              <w:rPr>
                <w:sz w:val="24"/>
                <w:szCs w:val="24"/>
              </w:rPr>
            </w:pPr>
            <w:r w:rsidRPr="001075B9">
              <w:rPr>
                <w:spacing w:val="-2"/>
                <w:sz w:val="24"/>
                <w:szCs w:val="24"/>
              </w:rPr>
              <w:t>Проанализировать</w:t>
            </w:r>
            <w:r w:rsidRPr="001075B9">
              <w:rPr>
                <w:sz w:val="24"/>
                <w:szCs w:val="24"/>
              </w:rPr>
              <w:tab/>
            </w:r>
            <w:r w:rsidRPr="001075B9">
              <w:rPr>
                <w:spacing w:val="-2"/>
                <w:sz w:val="24"/>
                <w:szCs w:val="24"/>
              </w:rPr>
              <w:t xml:space="preserve">работу </w:t>
            </w:r>
            <w:r w:rsidRPr="001075B9">
              <w:rPr>
                <w:sz w:val="24"/>
                <w:szCs w:val="24"/>
              </w:rPr>
              <w:t>школьных методобъединений по итогам года</w:t>
            </w:r>
          </w:p>
        </w:tc>
        <w:tc>
          <w:tcPr>
            <w:tcW w:w="1842"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right="105"/>
              <w:jc w:val="right"/>
              <w:rPr>
                <w:sz w:val="24"/>
                <w:szCs w:val="24"/>
              </w:rPr>
            </w:pPr>
            <w:r w:rsidRPr="001075B9">
              <w:rPr>
                <w:spacing w:val="-2"/>
                <w:sz w:val="24"/>
                <w:szCs w:val="24"/>
              </w:rPr>
              <w:t>Комплексный</w:t>
            </w:r>
          </w:p>
        </w:tc>
        <w:tc>
          <w:tcPr>
            <w:tcW w:w="2694" w:type="dxa"/>
            <w:gridSpan w:val="3"/>
          </w:tcPr>
          <w:p w:rsidR="007A20C7" w:rsidRPr="001075B9" w:rsidRDefault="007A20C7" w:rsidP="007A20C7">
            <w:pPr>
              <w:pStyle w:val="TableParagraph"/>
              <w:rPr>
                <w:sz w:val="24"/>
                <w:szCs w:val="24"/>
              </w:rPr>
            </w:pPr>
          </w:p>
          <w:p w:rsidR="007A20C7" w:rsidRPr="001075B9" w:rsidRDefault="007A20C7" w:rsidP="007A20C7">
            <w:pPr>
              <w:pStyle w:val="TableParagraph"/>
              <w:rPr>
                <w:sz w:val="24"/>
                <w:szCs w:val="24"/>
              </w:rPr>
            </w:pPr>
          </w:p>
          <w:p w:rsidR="007A20C7" w:rsidRPr="001075B9" w:rsidRDefault="007A20C7" w:rsidP="007A20C7">
            <w:pPr>
              <w:pStyle w:val="TableParagraph"/>
              <w:ind w:left="305"/>
              <w:rPr>
                <w:sz w:val="24"/>
                <w:szCs w:val="24"/>
              </w:rPr>
            </w:pPr>
            <w:r w:rsidRPr="001075B9">
              <w:rPr>
                <w:sz w:val="24"/>
                <w:szCs w:val="24"/>
              </w:rPr>
              <w:t>Замдиректора</w:t>
            </w:r>
            <w:r w:rsidRPr="001075B9">
              <w:rPr>
                <w:spacing w:val="-4"/>
                <w:sz w:val="24"/>
                <w:szCs w:val="24"/>
              </w:rPr>
              <w:t xml:space="preserve"> </w:t>
            </w:r>
            <w:r w:rsidRPr="001075B9">
              <w:rPr>
                <w:sz w:val="24"/>
                <w:szCs w:val="24"/>
              </w:rPr>
              <w:t>по</w:t>
            </w:r>
            <w:r w:rsidRPr="001075B9">
              <w:rPr>
                <w:spacing w:val="-2"/>
                <w:sz w:val="24"/>
                <w:szCs w:val="24"/>
              </w:rPr>
              <w:t xml:space="preserve"> </w:t>
            </w:r>
            <w:r w:rsidRPr="001075B9">
              <w:rPr>
                <w:spacing w:val="-5"/>
                <w:sz w:val="24"/>
                <w:szCs w:val="24"/>
              </w:rPr>
              <w:t>УВР</w:t>
            </w:r>
          </w:p>
        </w:tc>
        <w:tc>
          <w:tcPr>
            <w:tcW w:w="4961" w:type="dxa"/>
            <w:gridSpan w:val="4"/>
          </w:tcPr>
          <w:p w:rsidR="007A20C7" w:rsidRPr="001075B9" w:rsidRDefault="007A20C7" w:rsidP="007A20C7">
            <w:pPr>
              <w:pStyle w:val="TableParagraph"/>
              <w:tabs>
                <w:tab w:val="left" w:pos="2383"/>
                <w:tab w:val="left" w:pos="2426"/>
              </w:tabs>
              <w:ind w:left="313" w:right="42" w:hanging="10"/>
              <w:jc w:val="both"/>
              <w:rPr>
                <w:sz w:val="24"/>
                <w:szCs w:val="24"/>
              </w:rPr>
            </w:pPr>
            <w:r w:rsidRPr="001075B9">
              <w:rPr>
                <w:spacing w:val="-2"/>
                <w:sz w:val="24"/>
                <w:szCs w:val="24"/>
              </w:rPr>
              <w:t>Результаты</w:t>
            </w:r>
            <w:r w:rsidRPr="001075B9">
              <w:rPr>
                <w:sz w:val="24"/>
                <w:szCs w:val="24"/>
              </w:rPr>
              <w:tab/>
            </w:r>
            <w:r w:rsidRPr="001075B9">
              <w:rPr>
                <w:sz w:val="24"/>
                <w:szCs w:val="24"/>
              </w:rPr>
              <w:tab/>
            </w:r>
            <w:r w:rsidRPr="001075B9">
              <w:rPr>
                <w:spacing w:val="-6"/>
                <w:sz w:val="24"/>
                <w:szCs w:val="24"/>
              </w:rPr>
              <w:t xml:space="preserve">контроля </w:t>
            </w:r>
            <w:r w:rsidRPr="001075B9">
              <w:rPr>
                <w:sz w:val="24"/>
                <w:szCs w:val="24"/>
              </w:rPr>
              <w:t>отражены</w:t>
            </w:r>
            <w:r w:rsidRPr="001075B9">
              <w:rPr>
                <w:spacing w:val="40"/>
                <w:sz w:val="24"/>
                <w:szCs w:val="24"/>
              </w:rPr>
              <w:t xml:space="preserve"> </w:t>
            </w:r>
            <w:r w:rsidRPr="001075B9">
              <w:rPr>
                <w:sz w:val="24"/>
                <w:szCs w:val="24"/>
              </w:rPr>
              <w:t>в</w:t>
            </w:r>
            <w:r w:rsidRPr="001075B9">
              <w:rPr>
                <w:spacing w:val="40"/>
                <w:sz w:val="24"/>
                <w:szCs w:val="24"/>
              </w:rPr>
              <w:t xml:space="preserve"> </w:t>
            </w:r>
            <w:r w:rsidRPr="001075B9">
              <w:rPr>
                <w:sz w:val="24"/>
                <w:szCs w:val="24"/>
              </w:rPr>
              <w:t>справке</w:t>
            </w:r>
            <w:r w:rsidRPr="001075B9">
              <w:rPr>
                <w:spacing w:val="-6"/>
                <w:sz w:val="24"/>
                <w:szCs w:val="24"/>
              </w:rPr>
              <w:t xml:space="preserve"> </w:t>
            </w:r>
            <w:r w:rsidRPr="001075B9">
              <w:rPr>
                <w:sz w:val="24"/>
                <w:szCs w:val="24"/>
              </w:rPr>
              <w:t xml:space="preserve">по </w:t>
            </w:r>
            <w:r w:rsidRPr="001075B9">
              <w:rPr>
                <w:spacing w:val="-2"/>
                <w:sz w:val="24"/>
                <w:szCs w:val="24"/>
              </w:rPr>
              <w:t>итогам</w:t>
            </w:r>
            <w:r w:rsidRPr="001075B9">
              <w:rPr>
                <w:sz w:val="24"/>
                <w:szCs w:val="24"/>
              </w:rPr>
              <w:tab/>
            </w:r>
            <w:r w:rsidRPr="001075B9">
              <w:rPr>
                <w:spacing w:val="-2"/>
                <w:sz w:val="24"/>
                <w:szCs w:val="24"/>
              </w:rPr>
              <w:t xml:space="preserve">проверки </w:t>
            </w:r>
            <w:r w:rsidRPr="001075B9">
              <w:rPr>
                <w:sz w:val="24"/>
                <w:szCs w:val="24"/>
              </w:rPr>
              <w:t>документации школьных методических объединений</w:t>
            </w:r>
          </w:p>
        </w:tc>
      </w:tr>
    </w:tbl>
    <w:p w:rsidR="007A20C7" w:rsidRPr="001075B9" w:rsidRDefault="007A20C7" w:rsidP="007A20C7">
      <w:pPr>
        <w:pStyle w:val="affffff4"/>
        <w:spacing w:after="0" w:line="240" w:lineRule="auto"/>
        <w:rPr>
          <w:rFonts w:ascii="Times New Roman" w:hAnsi="Times New Roman"/>
          <w:sz w:val="24"/>
          <w:szCs w:val="24"/>
        </w:rPr>
      </w:pPr>
    </w:p>
    <w:p w:rsidR="007A20C7" w:rsidRPr="001075B9" w:rsidRDefault="007A20C7" w:rsidP="007A20C7">
      <w:pPr>
        <w:pStyle w:val="affffff4"/>
        <w:spacing w:after="0" w:line="240" w:lineRule="auto"/>
        <w:rPr>
          <w:rFonts w:ascii="Times New Roman" w:hAnsi="Times New Roman"/>
          <w:sz w:val="24"/>
          <w:szCs w:val="24"/>
        </w:rPr>
      </w:pPr>
    </w:p>
    <w:p w:rsidR="007A20C7" w:rsidRPr="001075B9" w:rsidRDefault="007A20C7" w:rsidP="007A20C7">
      <w:pPr>
        <w:pStyle w:val="affffff4"/>
        <w:spacing w:after="0" w:line="240" w:lineRule="auto"/>
        <w:rPr>
          <w:rFonts w:ascii="Times New Roman" w:hAnsi="Times New Roman"/>
          <w:b/>
          <w:sz w:val="24"/>
          <w:szCs w:val="24"/>
        </w:rPr>
      </w:pPr>
    </w:p>
    <w:p w:rsidR="007A20C7" w:rsidRPr="001075B9" w:rsidRDefault="007A20C7" w:rsidP="007A20C7">
      <w:pPr>
        <w:rPr>
          <w:rFonts w:ascii="Times New Roman" w:hAnsi="Times New Roman" w:cs="Times New Roman"/>
          <w:sz w:val="24"/>
          <w:szCs w:val="24"/>
        </w:rPr>
      </w:pPr>
    </w:p>
    <w:p w:rsidR="00467407" w:rsidRDefault="00467407" w:rsidP="00467407">
      <w:pPr>
        <w:pStyle w:val="TableParagraph"/>
        <w:spacing w:line="252" w:lineRule="auto"/>
        <w:jc w:val="center"/>
        <w:rPr>
          <w:sz w:val="20"/>
        </w:rPr>
        <w:sectPr w:rsidR="00467407" w:rsidSect="00467407">
          <w:type w:val="continuous"/>
          <w:pgSz w:w="16860" w:h="11920" w:orient="landscape"/>
          <w:pgMar w:top="380" w:right="141" w:bottom="280" w:left="850" w:header="720" w:footer="720" w:gutter="0"/>
          <w:cols w:space="720"/>
        </w:sectPr>
      </w:pPr>
    </w:p>
    <w:p w:rsidR="00722FAB" w:rsidRPr="00FD07EA" w:rsidRDefault="00467407" w:rsidP="00467407">
      <w:pPr>
        <w:pStyle w:val="1"/>
        <w:jc w:val="center"/>
      </w:pPr>
      <w:bookmarkStart w:id="32" w:name="_Toc207192425"/>
      <w:r>
        <w:lastRenderedPageBreak/>
        <w:t xml:space="preserve">6. </w:t>
      </w:r>
      <w:r w:rsidR="007E796B" w:rsidRPr="00FD07EA">
        <w:t>План воспитательной работы МБОУ СОШ № 57</w:t>
      </w:r>
      <w:r>
        <w:t xml:space="preserve"> </w:t>
      </w:r>
      <w:r w:rsidR="007E796B" w:rsidRPr="00FD07EA">
        <w:t>на 20</w:t>
      </w:r>
      <w:r>
        <w:t>25-2026 учебный год</w:t>
      </w:r>
      <w:bookmarkEnd w:id="32"/>
    </w:p>
    <w:tbl>
      <w:tblPr>
        <w:tblStyle w:val="affffff1"/>
        <w:tblW w:w="15134" w:type="dxa"/>
        <w:tblLayout w:type="fixed"/>
        <w:tblLook w:val="04A0" w:firstRow="1" w:lastRow="0" w:firstColumn="1" w:lastColumn="0" w:noHBand="0" w:noVBand="1"/>
      </w:tblPr>
      <w:tblGrid>
        <w:gridCol w:w="7202"/>
        <w:gridCol w:w="1462"/>
        <w:gridCol w:w="2400"/>
        <w:gridCol w:w="1660"/>
        <w:gridCol w:w="284"/>
        <w:gridCol w:w="2126"/>
      </w:tblGrid>
      <w:tr w:rsidR="00F3027E" w:rsidRPr="00B730D1" w:rsidTr="006C06B7">
        <w:tc>
          <w:tcPr>
            <w:tcW w:w="720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Дела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Классы</w:t>
            </w:r>
          </w:p>
        </w:tc>
        <w:tc>
          <w:tcPr>
            <w:tcW w:w="2400"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Ориентировочное время проведения</w:t>
            </w:r>
          </w:p>
        </w:tc>
        <w:tc>
          <w:tcPr>
            <w:tcW w:w="1944" w:type="dxa"/>
            <w:gridSpan w:val="2"/>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Ответственные</w:t>
            </w:r>
          </w:p>
        </w:tc>
        <w:tc>
          <w:tcPr>
            <w:tcW w:w="2126"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Отметка о выполнении</w:t>
            </w: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СЕНТЯБРЬ</w:t>
            </w: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Урочная  деятельность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распространения грамотности.</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08.09.25г.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Байкала</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01.09.25г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125 лет со дня рождения русского языковеда, лексикографа С.И. Ожегова (1900-1964)</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21.09.25г.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135 лет со дня рождения российского дирижера и музыкального деятеля, педагога, народного артиста СССР А.В. Свешникова (1890-1980)</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11.09.25г.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Внеурочная деятельность</w:t>
            </w:r>
          </w:p>
        </w:tc>
      </w:tr>
      <w:tr w:rsidR="00F3027E" w:rsidRPr="00B730D1" w:rsidTr="006C06B7">
        <w:tc>
          <w:tcPr>
            <w:tcW w:w="720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«Разговоры о важном»</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понедельник</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«Кубановедение»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«Основы православной культуры»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«История и культура кубанского казачества»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 о профессиях» (интенсив)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«Спортивные казачьи игры»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«Самбо»</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4а,б,в</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«Безопасные дороги Кубани» (интенсив)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«Орлята России»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четверг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«Краеведческий туризм» (интенсив)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rPr>
                <w:rFonts w:eastAsia="Calibri"/>
                <w:sz w:val="24"/>
                <w:szCs w:val="24"/>
              </w:rPr>
            </w:pPr>
            <w:r w:rsidRPr="00B730D1">
              <w:rPr>
                <w:rFonts w:eastAsia="Calibri"/>
                <w:sz w:val="24"/>
                <w:szCs w:val="24"/>
              </w:rPr>
              <w:t>«Основы логики и алгоритмики»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1а,б,в</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rPr>
                <w:rFonts w:eastAsia="Calibri"/>
                <w:sz w:val="24"/>
                <w:szCs w:val="24"/>
              </w:rPr>
            </w:pPr>
            <w:r w:rsidRPr="00B730D1">
              <w:rPr>
                <w:rFonts w:eastAsia="Calibri"/>
                <w:sz w:val="24"/>
                <w:szCs w:val="24"/>
              </w:rPr>
              <w:t>«Уроки мужества»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пятница</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Классное руководство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Мониторинг посещения занятий обучающимися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 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ежедневно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Мероприятия антинаркотической направленности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 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Практическое занятие Заполнение маршрутных листов «Дом-школа-дом»</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02-05.09.25г.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rPr>
          <w:trHeight w:val="90"/>
        </w:trPr>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час по гендерному воспитанию</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rPr>
          <w:trHeight w:val="90"/>
        </w:trPr>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Работа с семьями и детьми СВО</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rPr>
          <w:trHeight w:val="90"/>
        </w:trPr>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Социометрия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октябрь</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rPr>
          <w:trHeight w:val="90"/>
        </w:trPr>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Чек –лист наблюдения за психоэмоциональным состоянием обучающихся.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Default"/>
              <w:rPr>
                <w:b/>
                <w:bCs/>
                <w:color w:val="auto"/>
              </w:rPr>
            </w:pPr>
            <w:r w:rsidRPr="00B730D1">
              <w:rPr>
                <w:b/>
                <w:color w:val="auto"/>
              </w:rPr>
              <w:t xml:space="preserve">                                                                       Инвариантный модуль     Основные школьные дела</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Торжественная линейка День Знаний</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01.09.25г.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Зам.директора по ВР, старшая вожатая, Советник по воспитанию</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Клуб выходного дня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субботам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УВР  нач.классов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Проведение утренней зарядки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Вторник, среда</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школьного совета профилактики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Соц педагог, 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ШВР</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по ВР работе</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Совещание классных руководителей</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неделю</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здоровья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Церемония поднятия ( спуска) флага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 понедельникам и пятницам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Внешкольные мероприятия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Тематическая экскурсия в  Троицкий храм</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Районные конкурсы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поездки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Международный День туризма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Организация предметно-пространственной среды</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рисунков «Безопасная Кубань»</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22-27.09.25г.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Оформление классных уголков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До 09.09.25г.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Общешкольный субботник</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4а, 4б, 4в</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графику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Учитель технологии, кл.рук 4-х </w:t>
            </w:r>
            <w:r w:rsidRPr="00B730D1">
              <w:rPr>
                <w:rFonts w:ascii="Times New Roman" w:hAnsi="Times New Roman" w:cs="Times New Roman"/>
                <w:sz w:val="24"/>
                <w:szCs w:val="24"/>
              </w:rPr>
              <w:lastRenderedPageBreak/>
              <w:t>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Выставка рисунков «С Днем рождения Краснодарский край!»</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09-13.09.25г.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Взаимодействие с родителями</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Общешкольное родительское собрание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Директор, зам по УВР и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Классное родительское собрание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Индивидуальные беседы с родителями.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Самоуправление</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Классное собрание, формирование актива класса</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2-4 класс</w:t>
            </w:r>
          </w:p>
        </w:tc>
        <w:tc>
          <w:tcPr>
            <w:tcW w:w="2400"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до 08.09.25г.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Рейды по проверке сохранности учебников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ежемесячно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Зав.школьной библиотекой, актив школы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 «Внешний вид одноклассников»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Старшая вожатая , актив шк.самоуправления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Вариативный модуль Профилактика и безопасность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Всероссийский открытый урок культуры безопасности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Всемирный день оказания первой медицинской помощи.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13.09.25г.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солидарности в борьбе с терроризмом</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03.09.25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Неделя безопасности дорожного движения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Инструктаж по технике безопасности.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Практическое занятие по учебно-тренировочной эвакуации.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Преподаватель ОБЗР</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Краевой месячник «Безопасная Кубань».</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Преподаватель ОБЗР, зам по ВР</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Мониторинг наличия маршрутного листа «Дом-школа-дом».</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8-9.09.25г.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Демина М.А.</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Для чего нужны ПДД? Моя дорога в школу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1-х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Вводное занятие. Что такое безопасность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2-х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Что такое безопасность дорожного движения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3-х </w:t>
            </w:r>
            <w:r w:rsidRPr="00B730D1">
              <w:rPr>
                <w:rFonts w:ascii="Times New Roman" w:hAnsi="Times New Roman" w:cs="Times New Roman"/>
                <w:sz w:val="24"/>
                <w:szCs w:val="24"/>
              </w:rPr>
              <w:lastRenderedPageBreak/>
              <w:t>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lastRenderedPageBreak/>
              <w:t xml:space="preserve">Кто должен знать и соблюдать ПДД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4-х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Акция «Внимание-дети!»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rPr>
          <w:trHeight w:val="497"/>
        </w:trPr>
        <w:tc>
          <w:tcPr>
            <w:tcW w:w="7202" w:type="dxa"/>
          </w:tcPr>
          <w:p w:rsidR="00F3027E" w:rsidRPr="00B730D1" w:rsidRDefault="00F3027E" w:rsidP="006C06B7">
            <w:pPr>
              <w:tabs>
                <w:tab w:val="left" w:pos="4140"/>
              </w:tabs>
              <w:rPr>
                <w:sz w:val="24"/>
                <w:szCs w:val="24"/>
              </w:rPr>
            </w:pPr>
            <w:r w:rsidRPr="00B730D1">
              <w:rPr>
                <w:sz w:val="24"/>
                <w:szCs w:val="24"/>
              </w:rPr>
              <w:t>Краевой День  безопасности!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Вариативный модуль Социальное партнерство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Посещение СКЦ ст. Троицкой и поселенческой библиотеки, Троицкого казачьего общества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графику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в СКЦ, поселенческая библиотека, ДОУ</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графику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Вариативный модуль Профориентация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работника дошкольного образования.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27.09.25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специалиста органов воспитательной работы (офицер-воспитатель)</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11.09.25г.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работников леса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21.09.25г.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Гражданско-патриотическое направление  «Я - патриот. Я – гражданин»</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классные часы посвященные образованию Краснодарского края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12-13.09.25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воинской славы России. День окончания Второй мировой войны 1945г.</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03.09.25г.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солидарности в борьбе с терроризмом.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03.09.25г.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воссоединения Донецкой Народной Республики, Луганской Народной Республики, Запорожской области и Херсонской области с Российской Федерацией.</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30.09.25г.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воинской славы России. День Бородинского сражения русской армии под командованием М.И. Кутузова с французской армией (1812)</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08.09.25г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воинской славы России. День победы русских полков во главе с великим князем Д.Донским над монголо-татарскими войсками в Куликовской битве (1380).</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bCs/>
                <w:sz w:val="24"/>
                <w:szCs w:val="24"/>
                <w:shd w:val="clear" w:color="auto" w:fill="FFFFFF"/>
              </w:rPr>
              <w:t>21.09.25г.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воинской славы России. День победы русской эскадры под командованием Ф.Ф. Ушакова над турецкой эскадрой у мыса </w:t>
            </w:r>
            <w:r w:rsidRPr="00B730D1">
              <w:rPr>
                <w:rFonts w:ascii="Times New Roman" w:hAnsi="Times New Roman" w:cs="Times New Roman"/>
                <w:sz w:val="24"/>
                <w:szCs w:val="24"/>
              </w:rPr>
              <w:lastRenderedPageBreak/>
              <w:t>Тендра (1790)</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11.09.25г.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Тематическая экскурсия в школьную музейную комнату «След на Земле».</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1а, 1б, 1в</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плану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Рук музейной комнаты, классные рук 1-х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Международный день памяти жертв фашизма. </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10.09.25г.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90 лет со дня рождения летчика-космонавта Г.С. Титова.</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11.09.25г.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танкиста.</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280  лет со дня рождения русского полководца М.И. Кутузова (1745-1813)</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16.09.25г.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зарождения росссийской государственности , приурочен к открытию памятника «Тысячилетие России».</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21.09.25г.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130 лет со дня рождения российского военачальника А.М. Василевского (1895-1977)</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30.09.25г.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памяти о боевом содружестве казаков Кубани и горцев Адыгеи в годы Первой мировой войны.</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05.09.25г.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Липкинские поминовения. </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07.09.25г.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святого благоверного князя Александра невского -войсковой праздник Кубанского казачьего войска.</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12.09.25г.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Гречишкинские поминовения. </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Трошевские поминовения.</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Даховские поминовения. </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07.09.25г.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jc w:val="center"/>
              <w:rPr>
                <w:rFonts w:eastAsia="Calibri"/>
                <w:b/>
                <w:sz w:val="24"/>
                <w:szCs w:val="24"/>
              </w:rPr>
            </w:pPr>
            <w:r w:rsidRPr="00B730D1">
              <w:rPr>
                <w:rFonts w:eastAsia="Calibri"/>
                <w:b/>
                <w:sz w:val="24"/>
                <w:szCs w:val="24"/>
              </w:rPr>
              <w:t>Вариативный модуль Детские общественные объединения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Театральный кружок </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 раз в неделю </w:t>
            </w: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rPr>
          <w:trHeight w:val="90"/>
        </w:trPr>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Акции «Союза казачьей молодежи Кубани»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jc w:val="center"/>
              <w:rPr>
                <w:rFonts w:eastAsia="Calibri"/>
                <w:b/>
                <w:sz w:val="24"/>
                <w:szCs w:val="24"/>
              </w:rPr>
            </w:pPr>
            <w:r w:rsidRPr="00B730D1">
              <w:rPr>
                <w:rFonts w:eastAsia="Calibri"/>
                <w:b/>
                <w:sz w:val="24"/>
                <w:szCs w:val="24"/>
              </w:rPr>
              <w:t>Вариативный модуль Волонтерская деятельность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Шефство над ветеранами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месяц</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SimSun" w:hAnsi="Times New Roman" w:cs="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Разработка индивидуальных образовательных маршрутов.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Сентябрь-май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педагоги</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классный час «Знакомство с российскими традициями».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shd w:val="clear" w:color="auto" w:fill="FFFFFF"/>
              </w:rPr>
              <w:t xml:space="preserve">Индивидуальные консультации для детей и родителей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запросу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Психолог, кл рук,  соц </w:t>
            </w:r>
            <w:r w:rsidRPr="00B730D1">
              <w:rPr>
                <w:rFonts w:ascii="Times New Roman" w:hAnsi="Times New Roman" w:cs="Times New Roman"/>
                <w:sz w:val="24"/>
                <w:szCs w:val="24"/>
              </w:rPr>
              <w:lastRenderedPageBreak/>
              <w:t>педагог</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shd w:val="clear" w:color="auto" w:fill="FFFFFF"/>
              </w:rPr>
              <w:lastRenderedPageBreak/>
              <w:t xml:space="preserve">Вводное родительское собрание: адаптация и интеграция.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Сентябрь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зам. Директора по УВР, психолог</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ОКТЯБРЬ</w:t>
            </w: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Урочная деятельность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музыки</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01.10.25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защиты животных</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04.10.24г.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пожилых людей</w:t>
            </w:r>
          </w:p>
        </w:tc>
        <w:tc>
          <w:tcPr>
            <w:tcW w:w="146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01.10.25 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Всемирный день архитектуры.</w:t>
            </w:r>
          </w:p>
        </w:tc>
        <w:tc>
          <w:tcPr>
            <w:tcW w:w="146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06.10.25г.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130 лет со дня рождения великого русского поэта С.А. Есенина (1895-1925).</w:t>
            </w:r>
          </w:p>
        </w:tc>
        <w:tc>
          <w:tcPr>
            <w:tcW w:w="146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03.10.25г.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Всероссийский день чтения. </w:t>
            </w:r>
          </w:p>
        </w:tc>
        <w:tc>
          <w:tcPr>
            <w:tcW w:w="146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09.10.25г.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80 лет со дня рождения российского актера, режиссера и сценариста Н.С. Михалкова (р.1945).</w:t>
            </w:r>
          </w:p>
        </w:tc>
        <w:tc>
          <w:tcPr>
            <w:tcW w:w="146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21.10.25г.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155 лет со дня рождения русского писателя, лауреата Нобелевской премии И.А. Бунина (1870-1953).</w:t>
            </w:r>
          </w:p>
        </w:tc>
        <w:tc>
          <w:tcPr>
            <w:tcW w:w="146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22.10.25г.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150 лет со дня рождения русского живописца, народного художника СССР К.Ф. Юона (1875-1958).</w:t>
            </w:r>
          </w:p>
        </w:tc>
        <w:tc>
          <w:tcPr>
            <w:tcW w:w="146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24.10.25г.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Внеурочная деятельность</w:t>
            </w: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«Разговоры о важном»</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понедельник</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«Кубановедение»</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«Основы православной культуры»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«История и культура кубанского казачества»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 о профессиях»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«Спортивные казачьи игры»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«Самбо»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4а,б,в</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«Безопасные дороги Кубани»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«Орлята России»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четверг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«Краеведческий туризм»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rPr>
                <w:rFonts w:eastAsia="Calibri"/>
                <w:sz w:val="24"/>
                <w:szCs w:val="24"/>
              </w:rPr>
            </w:pPr>
            <w:r w:rsidRPr="00B730D1">
              <w:rPr>
                <w:rFonts w:eastAsia="Calibri"/>
                <w:sz w:val="24"/>
                <w:szCs w:val="24"/>
              </w:rPr>
              <w:t>«Основы логики и алгоритмики»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1а,б,в</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rPr>
                <w:rFonts w:eastAsia="Calibri"/>
                <w:sz w:val="24"/>
                <w:szCs w:val="24"/>
              </w:rPr>
            </w:pPr>
            <w:r w:rsidRPr="00B730D1">
              <w:rPr>
                <w:rFonts w:eastAsia="Calibri"/>
                <w:sz w:val="24"/>
                <w:szCs w:val="24"/>
              </w:rPr>
              <w:t>«Уроки мужества»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пятница</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lastRenderedPageBreak/>
              <w:t>Инвариантный модуль Классное руководство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школьных библиотек.</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27.10.25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Мониторинг посещения занятий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ежедневно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Мероприятия антинаркотической направленности.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час по гендерному воспитанию</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Работа с семьями и детьми СВО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Чек –лист наблюдения за психоэмоциональным состоянием обучающихся.</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Основные школьные дела</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Праздничный концерт, посвященный Международному Дню Учителя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03.10.25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Старшая вожатая, зам по ВР</w:t>
            </w:r>
          </w:p>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Клуб выходного дня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субботам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дир.по УВР нач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Проведение утренней зарядки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Вторник, среда</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школьного Совета профилактики</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Соц педагог, 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ШВР</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Зам.директора по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Совещание классных руководителей</w:t>
            </w:r>
          </w:p>
        </w:tc>
        <w:tc>
          <w:tcPr>
            <w:tcW w:w="1462" w:type="dxa"/>
          </w:tcPr>
          <w:p w:rsidR="00F3027E" w:rsidRPr="00B730D1" w:rsidRDefault="00F3027E" w:rsidP="006C06B7">
            <w:pPr>
              <w:pStyle w:val="affffff2"/>
              <w:jc w:val="both"/>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неделю</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1-4 класс</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Зам.директора по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Акция «Сохраним планету» (сбор макулатуры)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20-24.10.25г.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Старшая вожатая</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пожилых людей.</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01.10.25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отца в России»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19.10.25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Церемония поднятия ( спуска) флага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 понедельникам и пятницам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20"/>
              <w:autoSpaceDE w:val="0"/>
              <w:autoSpaceDN w:val="0"/>
              <w:spacing w:after="0" w:line="266" w:lineRule="exact"/>
              <w:jc w:val="both"/>
              <w:rPr>
                <w:sz w:val="24"/>
                <w:szCs w:val="24"/>
                <w:lang w:eastAsia="ru-RU" w:bidi="ru-RU"/>
              </w:rPr>
            </w:pPr>
            <w:r w:rsidRPr="00B730D1">
              <w:rPr>
                <w:sz w:val="24"/>
                <w:szCs w:val="24"/>
                <w:lang w:eastAsia="ru-RU" w:bidi="ru-RU"/>
              </w:rPr>
              <w:t>Мероприятия в период осенних каникул</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lastRenderedPageBreak/>
              <w:t>Инвариантный модуль Внешкольные мероприятия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Тематическая экскурсия в  Троицкий храм</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Районные конкурсы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Организация предметно-пространственной среды</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рисунков «С Днем учителя!»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декоративно-прикладного творчества из природного материала «Дары осени».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Общешкольный субботник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4а, 4б, 4в</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jc w:val="center"/>
              <w:rPr>
                <w:rFonts w:ascii="Times New Roman" w:hAnsi="Times New Roman" w:cs="Times New Roman"/>
                <w:sz w:val="24"/>
                <w:szCs w:val="24"/>
              </w:rPr>
            </w:pP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Взаимодействие с родителями</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Классное родительское собрание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jc w:val="center"/>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Самоуправление</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Рейды по проверке сохранности учебников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ежемесячно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Зав.школьной библиотекой, актив школы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 «Внешний вид одноклассников»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Старшая вожатая , актив шк.самоуправления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Профилактика и безопасность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color w:val="FF0000"/>
                <w:sz w:val="24"/>
                <w:szCs w:val="24"/>
              </w:rPr>
            </w:pPr>
          </w:p>
        </w:tc>
        <w:tc>
          <w:tcPr>
            <w:tcW w:w="1462" w:type="dxa"/>
          </w:tcPr>
          <w:p w:rsidR="00F3027E" w:rsidRPr="00B730D1" w:rsidRDefault="00F3027E" w:rsidP="006C06B7">
            <w:pPr>
              <w:pStyle w:val="affffff2"/>
              <w:rPr>
                <w:rFonts w:ascii="Times New Roman" w:hAnsi="Times New Roman" w:cs="Times New Roman"/>
                <w:color w:val="FF0000"/>
                <w:sz w:val="24"/>
                <w:szCs w:val="24"/>
              </w:rPr>
            </w:pPr>
          </w:p>
        </w:tc>
        <w:tc>
          <w:tcPr>
            <w:tcW w:w="2400" w:type="dxa"/>
          </w:tcPr>
          <w:p w:rsidR="00F3027E" w:rsidRPr="00B730D1" w:rsidRDefault="00F3027E" w:rsidP="006C06B7">
            <w:pPr>
              <w:pStyle w:val="affffff2"/>
              <w:rPr>
                <w:rFonts w:ascii="Times New Roman" w:hAnsi="Times New Roman" w:cs="Times New Roman"/>
                <w:color w:val="FF0000"/>
                <w:sz w:val="24"/>
                <w:szCs w:val="24"/>
              </w:rPr>
            </w:pPr>
          </w:p>
        </w:tc>
        <w:tc>
          <w:tcPr>
            <w:tcW w:w="1944" w:type="dxa"/>
            <w:gridSpan w:val="2"/>
          </w:tcPr>
          <w:p w:rsidR="00F3027E" w:rsidRPr="00B730D1" w:rsidRDefault="00F3027E" w:rsidP="006C06B7">
            <w:pPr>
              <w:pStyle w:val="affffff2"/>
              <w:rPr>
                <w:rFonts w:ascii="Times New Roman" w:hAnsi="Times New Roman" w:cs="Times New Roman"/>
                <w:color w:val="FF0000"/>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Инструктаж по технике безопасности перед осенними каникулами.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Профилактическая беседа инспектора ОПДН, ОГИБДД</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Инспектор ОГИБДД, ОПДН</w:t>
            </w:r>
          </w:p>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Краевой месячник «Безопасная Кубань».</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Преподаватель ОБЗР, зам по ВР</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Кл.рук1-4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Кто такие пассажиры, пешеходы, водители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1-х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Где можно переходить проезжую часть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2-х </w:t>
            </w:r>
            <w:r w:rsidRPr="00B730D1">
              <w:rPr>
                <w:rFonts w:ascii="Times New Roman" w:hAnsi="Times New Roman" w:cs="Times New Roman"/>
                <w:sz w:val="24"/>
                <w:szCs w:val="24"/>
              </w:rPr>
              <w:lastRenderedPageBreak/>
              <w:t>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lastRenderedPageBreak/>
              <w:t xml:space="preserve">Где можно переходить проезжую часть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3-х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Почему случаются дорожно-транспортные происшествия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4-х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Вариативный модуль Социальное партнерство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в СКЦ, поселенческая библиотека, ДОУ</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графику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Взаимодействие с Троицким казачьим обществом.</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 xml:space="preserve">Вариативный модуль Профориентация </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учителя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05.10.25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социального педагога.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02.10.25г.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среднего профессионального образования.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02.10.25г.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врача.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06.10.25г.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работников заповедников и национальных парков.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Вариативный модуль Гражданско-патриотическое направление  «Я - патриот. Я – гражданин»</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День Сухопутных войск.</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День воинской славы России. День разгрома советскими войсками немецко-фашистских войск в битве за Кавказ (1943 год)</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09.10.25г.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начала космической эры человечества (в честь запуска в СССР первого в мире искусственного спутника Земли (1957)</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04.10.25г.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shd w:val="clear" w:color="auto" w:fill="FFFFFF"/>
              </w:rPr>
              <w:t>День космических войск.</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04.10.25г.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130 лет со дня рождения российского разведчика Героя Советского Союза Р. Зорге (1895-1944)</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04.10.25г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Тематическая экскурсия в школьную музейную комнату «След на Земле»</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плану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Рук музейной комнаты, 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кубанского казачества. День образования Кубанского казачьего войска. </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14.10.25г.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Михайловские поминовения </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Первая суббота</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Детские общественные объединения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Театральная деятельность «Маска»</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 раз в неделю </w:t>
            </w: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Акции «Союза казачьей молодежи Кубани»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2-4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shd w:val="clear" w:color="auto" w:fill="auto"/>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SimSun" w:hAnsi="Times New Roman" w:cs="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Разработка индивидуальных образовательных маршрутов.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Сентябрь-май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педагоги</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shd w:val="clear" w:color="auto" w:fill="FFFFFF"/>
              </w:rPr>
              <w:lastRenderedPageBreak/>
              <w:t xml:space="preserve">Индивидуальные консультации для детей и родителей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запросу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соц педагог</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Волонтерская деятельность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Шефство над ветеранами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месяц</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НОЯБРЬ</w:t>
            </w: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 xml:space="preserve">Инвариантный модуль Урочная деятельность </w:t>
            </w:r>
          </w:p>
        </w:tc>
      </w:tr>
      <w:tr w:rsidR="00F3027E" w:rsidRPr="00B730D1" w:rsidTr="006C06B7">
        <w:trPr>
          <w:trHeight w:val="90"/>
        </w:trPr>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Сибири.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08.11.25г.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энергосбережения.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11.11.25г.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Международный день слепых.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13.11.25г.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Всеобщий день детей (Всемирный день ребенка)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20.11.25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словарей и энциклопедий ( в честь дня рождения В.И. Даля (1801-1872)</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22.11.25г.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215 лет со дня рождения русского хирурга Н.И. Пирогова. (1810-1881)</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25.11.25г.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сыновей в России.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22.11.25г.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145 лет со дня рождения русского поэта А.А. Блока. (1880-1921)</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28.11.25г.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Внеурочная деятельность</w:t>
            </w: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«Разговоры о важном»</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понедельник</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«Кубановедение»</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«Основы православной культуры»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«История и культура кубанского казачества»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 о профессиях»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«Спортивные казачьи игры»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«Самбо»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4а,б,в</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«Безопасные дороги Кубани»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«Орлята России»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четверг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«Краеведческий туризм»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rPr>
                <w:rFonts w:eastAsia="Calibri"/>
                <w:sz w:val="24"/>
                <w:szCs w:val="24"/>
              </w:rPr>
            </w:pPr>
            <w:r w:rsidRPr="00B730D1">
              <w:rPr>
                <w:rFonts w:eastAsia="Calibri"/>
                <w:sz w:val="24"/>
                <w:szCs w:val="24"/>
              </w:rPr>
              <w:t>«Основы логики и алгоритмики»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1а,б,в</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rPr>
                <w:rFonts w:eastAsia="Calibri"/>
                <w:sz w:val="24"/>
                <w:szCs w:val="24"/>
              </w:rPr>
            </w:pPr>
            <w:r w:rsidRPr="00B730D1">
              <w:rPr>
                <w:rFonts w:eastAsia="Calibri"/>
                <w:sz w:val="24"/>
                <w:szCs w:val="24"/>
              </w:rPr>
              <w:t>«Уроки мужества»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пятница</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rPr>
                <w:rFonts w:ascii="Times New Roman" w:hAnsi="Times New Roman" w:cs="Times New Roman"/>
                <w:b/>
                <w:sz w:val="24"/>
                <w:szCs w:val="24"/>
              </w:rPr>
            </w:pPr>
            <w:r w:rsidRPr="00B730D1">
              <w:rPr>
                <w:rFonts w:ascii="Times New Roman" w:hAnsi="Times New Roman" w:cs="Times New Roman"/>
                <w:b/>
                <w:sz w:val="24"/>
                <w:szCs w:val="24"/>
              </w:rPr>
              <w:lastRenderedPageBreak/>
              <w:t xml:space="preserve">                                                                        Инвариантный    модуль   Классное руководство </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Мониторинг посещения занятий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ежедневно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Мероприятия антинаркотической направленности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час по гендерному воспитанию</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Работа с семьями и детьми СВО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Чек –лист наблюдения за психоэмоциональным состоянием обучающихся.</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Default"/>
              <w:rPr>
                <w:b/>
                <w:bCs/>
                <w:color w:val="auto"/>
              </w:rPr>
            </w:pPr>
            <w:r w:rsidRPr="00B730D1">
              <w:rPr>
                <w:b/>
                <w:bCs/>
                <w:color w:val="auto"/>
              </w:rPr>
              <w:t xml:space="preserve">                                                                   Инвариантный  модуль   Основные школьные дела </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классный час «День матери в России»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Акция «Пятерка для мамы»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 24-29.11.25г.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Праздничный концерт, посвященный Дню матери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28.11.25г.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Организация осенних каникул</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по ВР, соц педагог, кл. рук, педагог психолог, заведующая школьной библиотекой</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«Праздники Осени»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Клуб выходного дня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субботам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Зам.директора по УВР начальная школа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Проведение утренней зарядки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Вторник, среда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школьного Совета профилактики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Соц. педагог, 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ШВР</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Зам.директора по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Совещание классных руководителей</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неделю</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Церемония поднятия ( спуска) флага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 понедельникам и пятницам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Внешкольные мероприятия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Тематическая экскурсия в Троицкий храм</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Районные конкурсы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Организация предметно-пространственной среды</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декоративно-прикладного творчества «Моей любимой  маме»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24.11.25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изобразительного искусства, посвященная Дню Матери.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Взаимодействие с родителями</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с родителями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jc w:val="center"/>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ind w:firstLineChars="1750" w:firstLine="4216"/>
              <w:jc w:val="both"/>
              <w:rPr>
                <w:rFonts w:ascii="Times New Roman" w:hAnsi="Times New Roman" w:cs="Times New Roman"/>
                <w:sz w:val="24"/>
                <w:szCs w:val="24"/>
              </w:rPr>
            </w:pPr>
            <w:r w:rsidRPr="00B730D1">
              <w:rPr>
                <w:rFonts w:ascii="Times New Roman" w:hAnsi="Times New Roman" w:cs="Times New Roman"/>
                <w:b/>
                <w:sz w:val="24"/>
                <w:szCs w:val="24"/>
              </w:rPr>
              <w:t>Инвариантный модуль Самоуправление»</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Рейды по проверке сохранности учебников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ежемесячно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Зав.школьной библиотекой, актив школы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 «Внешний вид одноклассников»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Старшая вожатая , актив шк.самоуправления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b/>
                <w:sz w:val="24"/>
                <w:szCs w:val="24"/>
              </w:rPr>
              <w:t xml:space="preserve">                                                               Вариативный модуль     Профилактика и безопасность </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сотрудников линейной полиции, ОПДН</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инспектора  ОГИБДД</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Практическое занятие «Изучаем дорожную разметку»</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1-х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Как перейти улицу на регулируемом перекрестке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2-х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Практическое занятие «Переходим улицу правильно»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3-х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Почему случаются дорожно-транспортные происшествия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4-х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Международный день защиты информации.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30.11.25г.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20"/>
              <w:autoSpaceDE w:val="0"/>
              <w:autoSpaceDN w:val="0"/>
              <w:spacing w:after="0" w:line="266" w:lineRule="exact"/>
              <w:jc w:val="both"/>
              <w:rPr>
                <w:sz w:val="24"/>
                <w:szCs w:val="24"/>
                <w:lang w:eastAsia="ru-RU" w:bidi="ru-RU"/>
              </w:rPr>
            </w:pP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Вариативный модуль Социальное партнерство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в СКЦ, межпоселенческая библиотека, ДОУ</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графику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Взаимодействие с Троицким казачьим обществом.</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Вариативный модуль Профориентация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Всемирный день молодежи.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10.11.25г.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работника транспорта.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20.11.25г.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Вариативный модуль Гражданско-патриотическое направление  «Я - патриот. Я – гражданин»</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День воинской славы. День народного Единства (1612)</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04.11.25г.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День воинской славы.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07.11.25г.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Международный день против фашизма расизма и антисемитизма.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09.11.25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сотрудников органов внутренних дел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10.11.25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295 лет со дня рождения русского полководца А.В. Суворова (1730-1800)</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13.11.25г.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Государственного герба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30.11.25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255 лет со дня рождения И.Ф. Крузенштерна, русского мореплавателя, адмирала (1770-1846)</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19.11.25г.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Тематическая экскурсия в школьную музейную комнату «След на Земле».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плану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зав. музейной комнаты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ракетных войск и артиллерии.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19.11.25г.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rPr>
            </w:pPr>
            <w:r w:rsidRPr="00B730D1">
              <w:rPr>
                <w:rFonts w:eastAsia="Gotham Pro"/>
                <w:sz w:val="24"/>
                <w:szCs w:val="24"/>
                <w:lang w:val="en-US" w:eastAsia="zh-CN" w:bidi="ar"/>
              </w:rPr>
              <w:t>День начала Нюрнбергского процесса</w:t>
            </w:r>
          </w:p>
        </w:tc>
        <w:tc>
          <w:tcPr>
            <w:tcW w:w="1462" w:type="dxa"/>
          </w:tcPr>
          <w:p w:rsidR="00F3027E" w:rsidRPr="00B730D1" w:rsidRDefault="00F3027E" w:rsidP="00F3027E">
            <w:pPr>
              <w:pStyle w:val="affffff2"/>
              <w:numPr>
                <w:ilvl w:val="0"/>
                <w:numId w:val="59"/>
              </w:numPr>
              <w:jc w:val="center"/>
              <w:rPr>
                <w:rFonts w:ascii="Times New Roman" w:hAnsi="Times New Roman" w:cs="Times New Roman"/>
                <w:sz w:val="24"/>
                <w:szCs w:val="24"/>
              </w:rPr>
            </w:pPr>
            <w:r w:rsidRPr="00B730D1">
              <w:rPr>
                <w:rFonts w:ascii="Times New Roman" w:hAnsi="Times New Roman" w:cs="Times New Roman"/>
                <w:sz w:val="24"/>
                <w:szCs w:val="24"/>
              </w:rPr>
              <w:t xml:space="preserve">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20.11.25г.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t>Апшеронские поминовения</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02.11.25г.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Детские общественные объединения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Театральная деятельность «Маска»</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 раз в неделю </w:t>
            </w: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Акции «Союза казачьей молодежи Кубани».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2-4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Волонтерская деятельность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Шефство над ветеранами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месяц</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shd w:val="clear" w:color="auto" w:fill="auto"/>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SimSun" w:hAnsi="Times New Roman" w:cs="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Разработка индивидуальных образовательных маршрутов.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Сентябрь-май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педагоги</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shd w:val="clear" w:color="auto" w:fill="FFFFFF"/>
              </w:rPr>
              <w:t xml:space="preserve">Индивидуальные консультации для детей и родителей           </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запросу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соц педагог</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ДЕКАБРЬ</w:t>
            </w:r>
          </w:p>
        </w:tc>
      </w:tr>
      <w:tr w:rsidR="00F3027E" w:rsidRPr="00B730D1" w:rsidTr="006C06B7">
        <w:tc>
          <w:tcPr>
            <w:tcW w:w="15134" w:type="dxa"/>
            <w:gridSpan w:val="6"/>
          </w:tcPr>
          <w:p w:rsidR="00F3027E" w:rsidRPr="00B730D1" w:rsidRDefault="00F3027E" w:rsidP="006C06B7">
            <w:pPr>
              <w:pStyle w:val="affffff2"/>
              <w:rPr>
                <w:rFonts w:ascii="Times New Roman" w:hAnsi="Times New Roman" w:cs="Times New Roman"/>
                <w:b/>
                <w:sz w:val="24"/>
                <w:szCs w:val="24"/>
              </w:rPr>
            </w:pPr>
            <w:r w:rsidRPr="00B730D1">
              <w:rPr>
                <w:rFonts w:ascii="Times New Roman" w:hAnsi="Times New Roman" w:cs="Times New Roman"/>
                <w:b/>
                <w:sz w:val="24"/>
                <w:szCs w:val="24"/>
              </w:rPr>
              <w:lastRenderedPageBreak/>
              <w:t xml:space="preserve">                                                                Инвариантный модуль  Урочная деятельность                                   </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прав человека.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10.12.25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90 лет со дня рождения актрисы, народной артистки России С.С. Дружининой.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16.12.25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80 лет со дня рождения российской актрисы, народной артистки Н.И. Руслановой (1943-2021)</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05.12.25г.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100 лет со дня рождения российского композитора, народного артиста РСФСР В.Я. Шаинского (1925-2017)</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12.12.25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Внеурочная деятельность</w:t>
            </w: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«Разговоры о важном»</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понедельник</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«Кубановедение»</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«Основы православной культуры»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«История и культура кубанского казачества»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 о профессиях»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«Спортивные казачьи игры»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«Самбо»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«Безопасные дороги Кубани»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«Орлята России»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четверг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«Краеведческий туризм»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«Основы логики и алгоритмики»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«Уроки мужества»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пятница</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Классное руководство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Международный день людей с ограниченными возможностями здоровья.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03.12.25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Международный день кино.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28.12.25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Мониторинг посещения занятий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ежедневно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Мероприятия антинаркотической направленности.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час по гендерному воспитанию</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Работа с семьями и детьми СВО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Чек –лист наблюдения за психоэмоциональным состоянием обучающихся.</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b/>
                <w:bCs/>
                <w:sz w:val="24"/>
                <w:szCs w:val="24"/>
              </w:rPr>
              <w:t xml:space="preserve">                                                                Инвариантный  модуль   Основные школьные дела</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Музыкально-развлекательное мероприятие «Новый год шагает по планете»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ВР</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Клуб выходного дня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субботам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УВР начальная школа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Проведение утренней зарядки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Вторник, среда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школьного Совета профилактики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Социальный педагог., 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ШВР</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Совещание классных руководителей</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неделю</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волонтера (добровольца в России)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05.12.25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Церемония поднятия ( спуска) флага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 понедельникам и пятницам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 xml:space="preserve">      Инвариантный  модуль        Внешкольные мероприятия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Районные конкурсы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поездки, экскурсии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Организация предметно-пространственной среды</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декоративно-прикладного творчества «Мастерская Деда Мороза»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изобразительного искусства «С Новым годом!»</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Конкурс проектов на лучшее украшение класса «Самый Новогодний класс!»</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Подготовка общеобразовательного учреждения к  Новому году (украшение школы)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1-10.12.25</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Взаимодействие с родителями</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с родителями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Общешкольное родительское собрание.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Классные родительские собрания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графику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rPr>
          <w:trHeight w:val="322"/>
        </w:trPr>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Самоуправление»</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Рейды по проверке сохранности учебников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ежемесячно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Зав.школьной библиотекой, </w:t>
            </w:r>
            <w:r w:rsidRPr="00B730D1">
              <w:rPr>
                <w:rFonts w:ascii="Times New Roman" w:hAnsi="Times New Roman" w:cs="Times New Roman"/>
                <w:sz w:val="24"/>
                <w:szCs w:val="24"/>
              </w:rPr>
              <w:lastRenderedPageBreak/>
              <w:t>актив школы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Рейд «Внешний вид одноклассников»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Старшая вожатая , актив шк.самоуправления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Профилактика и безопасность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сотрудников линейной полиции.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инспектора ОПДН.</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Инструктаж по технике безопасности в период зимних каникул, Новогодних и Рождественских праздников.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Права и обязанности пассажиров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1 класса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Практическое занятие «Переходим регулируемый перекресток»</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2 класса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Правила поведения на железнодорожном переезде, на трамвайных путях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3 класса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Практическое занятие «Где и как можно переходить улицу безопасно»</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4 класса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Социальное партнерство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в СКЦ, межпоселенческая библиотека, ДОУ</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графику</w:t>
            </w:r>
          </w:p>
        </w:tc>
        <w:tc>
          <w:tcPr>
            <w:tcW w:w="166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старшая вожатая</w:t>
            </w:r>
          </w:p>
        </w:tc>
        <w:tc>
          <w:tcPr>
            <w:tcW w:w="2410" w:type="dxa"/>
            <w:gridSpan w:val="2"/>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Взаимодействие с ТКО</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66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410" w:type="dxa"/>
            <w:gridSpan w:val="2"/>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Профориентация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спасателя.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27.12.25г.</w:t>
            </w:r>
          </w:p>
        </w:tc>
        <w:tc>
          <w:tcPr>
            <w:tcW w:w="166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410" w:type="dxa"/>
            <w:gridSpan w:val="2"/>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энергетика.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22.12.25г.</w:t>
            </w:r>
          </w:p>
        </w:tc>
        <w:tc>
          <w:tcPr>
            <w:tcW w:w="166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410" w:type="dxa"/>
            <w:gridSpan w:val="2"/>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работников органов безопасности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20.12.25г.</w:t>
            </w:r>
          </w:p>
        </w:tc>
        <w:tc>
          <w:tcPr>
            <w:tcW w:w="166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410" w:type="dxa"/>
            <w:gridSpan w:val="2"/>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Гражданско-патриотическое направление  «Я - патриот. Я – гражданин»</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«День неизвестного солдата»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03.12.25 г.</w:t>
            </w:r>
          </w:p>
        </w:tc>
        <w:tc>
          <w:tcPr>
            <w:tcW w:w="166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410" w:type="dxa"/>
            <w:gridSpan w:val="2"/>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День Героев Отечества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09.12.25 г.</w:t>
            </w:r>
          </w:p>
        </w:tc>
        <w:tc>
          <w:tcPr>
            <w:tcW w:w="166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410" w:type="dxa"/>
            <w:gridSpan w:val="2"/>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День Конституции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12.12.25 г.</w:t>
            </w:r>
          </w:p>
        </w:tc>
        <w:tc>
          <w:tcPr>
            <w:tcW w:w="166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410" w:type="dxa"/>
            <w:gridSpan w:val="2"/>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воинской славы России. День победы русской эскадры под командованием П.С. Нахимова над турецкой эскадрой у мыса Синоп (1853)</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01.12.25г.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воинской славы России. День начала контрнаступления советских войск в битве под Москвой (1941).</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05.12.25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воинской славы России. День взятия турецкой крепости </w:t>
            </w:r>
            <w:r w:rsidRPr="00B730D1">
              <w:rPr>
                <w:rFonts w:ascii="Times New Roman" w:hAnsi="Times New Roman" w:cs="Times New Roman"/>
                <w:sz w:val="24"/>
                <w:szCs w:val="24"/>
              </w:rPr>
              <w:lastRenderedPageBreak/>
              <w:t>Измаил русскими войсками под командованием А.В. Суворова (1790).</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24.12.25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rPr>
            </w:pPr>
            <w:r w:rsidRPr="00B730D1">
              <w:rPr>
                <w:rFonts w:eastAsia="Gotham Pro"/>
                <w:sz w:val="24"/>
                <w:szCs w:val="24"/>
                <w:lang w:eastAsia="zh-CN" w:bidi="ar"/>
              </w:rPr>
              <w:lastRenderedPageBreak/>
              <w:t xml:space="preserve">День Государственных символов России.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25.12.25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Тематическая экскурсия в школьную музейную комнату «След на Земле»</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плану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Зав. школьной музейной комнаты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Детские общественные объединения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Театральная деятельность «Маска»</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 раз в неделю </w:t>
            </w: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Акции «Союза казачьей молодежи Кубани»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Волонтерская деятельность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волонтера (добровольца в России)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05.12.25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Шефство над ветеранами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месяц</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shd w:val="clear" w:color="auto" w:fill="auto"/>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SimSun" w:hAnsi="Times New Roman" w:cs="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Разработка индивидуальных образовательных маршрутов.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Сентябрь-май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педагоги</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shd w:val="clear" w:color="auto" w:fill="FFFFFF"/>
              </w:rPr>
              <w:t xml:space="preserve">Индивидуальные консультации для детей и родителей           </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запросу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соц педагог</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ЯНВАРЬ</w:t>
            </w:r>
          </w:p>
        </w:tc>
      </w:tr>
      <w:tr w:rsidR="00F3027E" w:rsidRPr="00B730D1" w:rsidTr="006C06B7">
        <w:tc>
          <w:tcPr>
            <w:tcW w:w="15134" w:type="dxa"/>
            <w:gridSpan w:val="6"/>
          </w:tcPr>
          <w:p w:rsidR="00F3027E" w:rsidRPr="00B730D1" w:rsidRDefault="00F3027E" w:rsidP="006C06B7">
            <w:pPr>
              <w:pStyle w:val="affffff2"/>
              <w:rPr>
                <w:rFonts w:ascii="Times New Roman" w:hAnsi="Times New Roman" w:cs="Times New Roman"/>
                <w:b/>
                <w:sz w:val="24"/>
                <w:szCs w:val="24"/>
              </w:rPr>
            </w:pPr>
            <w:r w:rsidRPr="00B730D1">
              <w:rPr>
                <w:rFonts w:ascii="Times New Roman" w:hAnsi="Times New Roman" w:cs="Times New Roman"/>
                <w:b/>
                <w:sz w:val="24"/>
                <w:szCs w:val="24"/>
              </w:rPr>
              <w:t xml:space="preserve">                                                                      Инвариантный модуль    Урочная деятельность                                   </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120 лет со дня рождения зачинателя массового движения новаторов производства А.Г. Стаханова (1906-1977)</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03.01.26г.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Рождество Христово</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07.01.26г.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300 лет со дня официального открытия Академии наук в Санкт-Петербурге.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07.01.26г.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заповедников и национальных парков России.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11.01.26г.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без Интернета.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26.01.26г.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200 лет со дня рождения русского писателя М.Е. Салтыкова-Щедрина (1826-1889).</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185 лет со дня рождения русского историка В.О. Ключевского (1841-1911).</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28.01.26г.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Внеурочная деятельность</w:t>
            </w: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«Разговоры о важном»</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Еженедельно, </w:t>
            </w:r>
            <w:r w:rsidRPr="00B730D1">
              <w:rPr>
                <w:rFonts w:ascii="Times New Roman" w:hAnsi="Times New Roman" w:cs="Times New Roman"/>
                <w:sz w:val="24"/>
                <w:szCs w:val="24"/>
              </w:rPr>
              <w:lastRenderedPageBreak/>
              <w:t>понедельник</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lastRenderedPageBreak/>
              <w:t>«Кубановедение»</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«Основы православной культуры»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«История и культура кубанского казачества»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 о профессиях»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«Спортивные казачьи игры»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«Самбо»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«Безопасные дороги Кубани»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«Орлята России»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четверг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«Краеведческий туризм»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«Основы логики и алгоритмики»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«Уроки мужества»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пятница</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Классное руководство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Мониторинг посещения занятий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ежедневно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Мероприятия антинаркотической направленности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Всероссийская акция «Блокадный хлеб»</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27.01.26</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час по гендерному воспитанию</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Работа с семьями и детьми СВО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Чек –лист наблюдения за психоэмоциональным состоянием обучающихся.</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b/>
                <w:bCs/>
                <w:sz w:val="24"/>
                <w:szCs w:val="24"/>
              </w:rPr>
              <w:t xml:space="preserve">                                                                     Инвариантный     модуль    Основные школьные дела</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Мероприятия на зимних каникулах</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ВР</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Клуб выходного дня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субботам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УВР нач. школа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Проведение утренней зарядки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Вторник среда</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школьного совета профилактики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Соц педагог, 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ШВР</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Совещание классных руководителей</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неделю</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Зам. директора по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lastRenderedPageBreak/>
              <w:t>Церемония поднятия ( спуска) флага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 понедельникам и пятницам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День Российского студенчества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25.01.26г.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Внешкольные мероприятия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Тематическая экскурсия «Крещение Господне»</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Районные конкурсы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Организация предметно-пространственной среды</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Подготовка работ учащихся к выставке изобразительного искусства «С Днем Защитника Отечества»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декоративно-прикладного творчества «Память минувших дней».</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Взаимодействие с родителями</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с родителями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Самоуправление»</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Рейды по проверке сохранности учебников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ежемесячно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Зав.школьной библиотекой, актив школы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 «Внешний вид одноклассников»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Старшая вожатая , актив шк.самоуправления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Профилактика и безопасность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инспектора ОПДН.</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Инспектор ОПДН</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Инструктаж по технике безопасности в зимний период (водные объекты)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Права и обязанности пешеходов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1 класса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Как перейти улицу на нерегулируемом перекрестке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2 класса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Какие еще бывают светофоры и дорожные знаки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3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3 класса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Практическое занятие «Выработка умений по оказанию первой помощи»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4 класса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lastRenderedPageBreak/>
              <w:t>Международный день защиты персональных данных.</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28.01.26г.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Социальное партнерство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в СКЦ, поселенческая библиотека, ДОУ</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графику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Взаимодействие с ТКО</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Профориентация</w:t>
            </w:r>
          </w:p>
        </w:tc>
      </w:tr>
      <w:tr w:rsidR="00F3027E" w:rsidRPr="00B730D1" w:rsidTr="006C06B7">
        <w:tc>
          <w:tcPr>
            <w:tcW w:w="7202" w:type="dxa"/>
          </w:tcPr>
          <w:p w:rsidR="00F3027E" w:rsidRPr="00B730D1" w:rsidRDefault="00F3027E" w:rsidP="006C06B7">
            <w:pPr>
              <w:rPr>
                <w:rFonts w:eastAsia="Calibri"/>
                <w:sz w:val="24"/>
                <w:szCs w:val="24"/>
              </w:rPr>
            </w:pPr>
            <w:r w:rsidRPr="00B730D1">
              <w:rPr>
                <w:rFonts w:eastAsia="Calibri"/>
                <w:sz w:val="24"/>
                <w:szCs w:val="24"/>
              </w:rPr>
              <w:t>Всемирный день таможенника.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26.01.26г.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Гражданско-патриотическое направление  «Я - патриот. Я – гражданин»</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День воинской славы России. День полного освобождения Ленинграда от фашистской Блокады (1944 год)</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памяти жертв Холокоста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27.01.26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Тематическая экскурсия в школьную музейную комнату «След на Земле»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плану</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Рук. музейной комнаты, 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памяти жертв политических репрессий казачества.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24.01.26г.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Детские общественные объединения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Театральная деятельность «Маска»</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 раз в неделю </w:t>
            </w: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Акции «Союза казачьей молодежи Кубани».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Волонтерская деятельность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Шефство над ветеранами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месяц</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 xml:space="preserve">    ФЕВРАЛЬ</w:t>
            </w: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 xml:space="preserve">   Инвариантный   модуль   Урочная деятельность                                   </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родного языка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21.02.26г.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rPr>
            </w:pPr>
            <w:r w:rsidRPr="00B730D1">
              <w:rPr>
                <w:sz w:val="24"/>
                <w:szCs w:val="24"/>
                <w:lang w:eastAsia="zh-CN"/>
              </w:rPr>
              <w:t>День российской науки</w:t>
            </w:r>
          </w:p>
        </w:tc>
        <w:tc>
          <w:tcPr>
            <w:tcW w:w="1462" w:type="dxa"/>
          </w:tcPr>
          <w:p w:rsidR="00F3027E" w:rsidRPr="00B730D1" w:rsidRDefault="00F3027E" w:rsidP="006C06B7">
            <w:pPr>
              <w:rPr>
                <w:sz w:val="24"/>
                <w:szCs w:val="24"/>
              </w:rPr>
            </w:pPr>
            <w:r w:rsidRPr="00B730D1">
              <w:rPr>
                <w:sz w:val="24"/>
                <w:szCs w:val="24"/>
              </w:rPr>
              <w:t>1-4 класс</w:t>
            </w:r>
          </w:p>
        </w:tc>
        <w:tc>
          <w:tcPr>
            <w:tcW w:w="2400" w:type="dxa"/>
          </w:tcPr>
          <w:p w:rsidR="00F3027E" w:rsidRPr="00B730D1" w:rsidRDefault="00F3027E" w:rsidP="006C06B7">
            <w:pPr>
              <w:rPr>
                <w:sz w:val="24"/>
                <w:szCs w:val="24"/>
              </w:rPr>
            </w:pPr>
            <w:r w:rsidRPr="00B730D1">
              <w:rPr>
                <w:sz w:val="24"/>
                <w:szCs w:val="24"/>
              </w:rPr>
              <w:t>08.02.26г.</w:t>
            </w:r>
          </w:p>
        </w:tc>
        <w:tc>
          <w:tcPr>
            <w:tcW w:w="1944" w:type="dxa"/>
            <w:gridSpan w:val="2"/>
          </w:tcPr>
          <w:p w:rsidR="00F3027E" w:rsidRPr="00B730D1" w:rsidRDefault="00F3027E" w:rsidP="006C06B7">
            <w:pPr>
              <w:rPr>
                <w:sz w:val="24"/>
                <w:szCs w:val="24"/>
              </w:rPr>
            </w:pPr>
            <w:r w:rsidRPr="00B730D1">
              <w:rPr>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lang w:eastAsia="zh-CN"/>
              </w:rPr>
            </w:pPr>
            <w:r w:rsidRPr="00B730D1">
              <w:rPr>
                <w:sz w:val="24"/>
                <w:szCs w:val="24"/>
                <w:lang w:eastAsia="zh-CN"/>
              </w:rPr>
              <w:t xml:space="preserve">Всемирный день борьбы с ненормативной лексикой </w:t>
            </w:r>
          </w:p>
        </w:tc>
        <w:tc>
          <w:tcPr>
            <w:tcW w:w="1462" w:type="dxa"/>
          </w:tcPr>
          <w:p w:rsidR="00F3027E" w:rsidRPr="00B730D1" w:rsidRDefault="00F3027E" w:rsidP="006C06B7">
            <w:pPr>
              <w:rPr>
                <w:sz w:val="24"/>
                <w:szCs w:val="24"/>
              </w:rPr>
            </w:pPr>
            <w:r w:rsidRPr="00B730D1">
              <w:rPr>
                <w:sz w:val="24"/>
                <w:szCs w:val="24"/>
              </w:rPr>
              <w:t>1-4 класс</w:t>
            </w:r>
          </w:p>
        </w:tc>
        <w:tc>
          <w:tcPr>
            <w:tcW w:w="2400" w:type="dxa"/>
          </w:tcPr>
          <w:p w:rsidR="00F3027E" w:rsidRPr="00B730D1" w:rsidRDefault="00F3027E" w:rsidP="006C06B7">
            <w:pPr>
              <w:rPr>
                <w:sz w:val="24"/>
                <w:szCs w:val="24"/>
              </w:rPr>
            </w:pPr>
            <w:r w:rsidRPr="00B730D1">
              <w:rPr>
                <w:sz w:val="24"/>
                <w:szCs w:val="24"/>
              </w:rPr>
              <w:t>03.02.26г</w:t>
            </w:r>
          </w:p>
        </w:tc>
        <w:tc>
          <w:tcPr>
            <w:tcW w:w="1944" w:type="dxa"/>
            <w:gridSpan w:val="2"/>
          </w:tcPr>
          <w:p w:rsidR="00F3027E" w:rsidRPr="00B730D1" w:rsidRDefault="00F3027E" w:rsidP="006C06B7">
            <w:pPr>
              <w:rPr>
                <w:sz w:val="24"/>
                <w:szCs w:val="24"/>
              </w:rPr>
            </w:pPr>
            <w:r w:rsidRPr="00B730D1">
              <w:rPr>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lang w:eastAsia="zh-CN"/>
              </w:rPr>
            </w:pPr>
            <w:r w:rsidRPr="00B730D1">
              <w:rPr>
                <w:sz w:val="24"/>
                <w:szCs w:val="24"/>
                <w:lang w:eastAsia="zh-CN"/>
              </w:rPr>
              <w:t>175 лет со дня рождения российского предпринимателя, книгоиздателя, просветителя И.Д. Сытина</w:t>
            </w:r>
          </w:p>
        </w:tc>
        <w:tc>
          <w:tcPr>
            <w:tcW w:w="1462" w:type="dxa"/>
          </w:tcPr>
          <w:p w:rsidR="00F3027E" w:rsidRPr="00B730D1" w:rsidRDefault="00F3027E" w:rsidP="006C06B7">
            <w:pPr>
              <w:rPr>
                <w:sz w:val="24"/>
                <w:szCs w:val="24"/>
              </w:rPr>
            </w:pPr>
            <w:r w:rsidRPr="00B730D1">
              <w:rPr>
                <w:sz w:val="24"/>
                <w:szCs w:val="24"/>
              </w:rPr>
              <w:t>1-4 класс</w:t>
            </w:r>
          </w:p>
        </w:tc>
        <w:tc>
          <w:tcPr>
            <w:tcW w:w="2400" w:type="dxa"/>
          </w:tcPr>
          <w:p w:rsidR="00F3027E" w:rsidRPr="00B730D1" w:rsidRDefault="00F3027E" w:rsidP="006C06B7">
            <w:pPr>
              <w:rPr>
                <w:sz w:val="24"/>
                <w:szCs w:val="24"/>
              </w:rPr>
            </w:pPr>
            <w:r w:rsidRPr="00B730D1">
              <w:rPr>
                <w:sz w:val="24"/>
                <w:szCs w:val="24"/>
              </w:rPr>
              <w:t>05.02.26г.</w:t>
            </w:r>
          </w:p>
        </w:tc>
        <w:tc>
          <w:tcPr>
            <w:tcW w:w="1944" w:type="dxa"/>
            <w:gridSpan w:val="2"/>
          </w:tcPr>
          <w:p w:rsidR="00F3027E" w:rsidRPr="00B730D1" w:rsidRDefault="00F3027E" w:rsidP="006C06B7">
            <w:pPr>
              <w:rPr>
                <w:sz w:val="24"/>
                <w:szCs w:val="24"/>
              </w:rPr>
            </w:pPr>
            <w:r w:rsidRPr="00B730D1">
              <w:rPr>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lang w:eastAsia="zh-CN"/>
              </w:rPr>
            </w:pPr>
            <w:r w:rsidRPr="00B730D1">
              <w:rPr>
                <w:sz w:val="24"/>
                <w:szCs w:val="24"/>
                <w:lang w:eastAsia="zh-CN"/>
              </w:rPr>
              <w:t xml:space="preserve">День зимних видов спорта. Всемирный день балета. 180 лет со дня рождения русского живописца В.Е. Маяковского. </w:t>
            </w:r>
          </w:p>
        </w:tc>
        <w:tc>
          <w:tcPr>
            <w:tcW w:w="1462" w:type="dxa"/>
          </w:tcPr>
          <w:p w:rsidR="00F3027E" w:rsidRPr="00B730D1" w:rsidRDefault="00F3027E" w:rsidP="006C06B7">
            <w:pPr>
              <w:rPr>
                <w:sz w:val="24"/>
                <w:szCs w:val="24"/>
              </w:rPr>
            </w:pPr>
            <w:r w:rsidRPr="00B730D1">
              <w:rPr>
                <w:sz w:val="24"/>
                <w:szCs w:val="24"/>
              </w:rPr>
              <w:t>1-4 класс</w:t>
            </w:r>
          </w:p>
        </w:tc>
        <w:tc>
          <w:tcPr>
            <w:tcW w:w="2400" w:type="dxa"/>
          </w:tcPr>
          <w:p w:rsidR="00F3027E" w:rsidRPr="00B730D1" w:rsidRDefault="00F3027E" w:rsidP="006C06B7">
            <w:pPr>
              <w:rPr>
                <w:sz w:val="24"/>
                <w:szCs w:val="24"/>
              </w:rPr>
            </w:pPr>
            <w:r w:rsidRPr="00B730D1">
              <w:rPr>
                <w:sz w:val="24"/>
                <w:szCs w:val="24"/>
              </w:rPr>
              <w:t>07.02.26г.</w:t>
            </w:r>
          </w:p>
        </w:tc>
        <w:tc>
          <w:tcPr>
            <w:tcW w:w="1944" w:type="dxa"/>
            <w:gridSpan w:val="2"/>
          </w:tcPr>
          <w:p w:rsidR="00F3027E" w:rsidRPr="00B730D1" w:rsidRDefault="00F3027E" w:rsidP="006C06B7">
            <w:pPr>
              <w:rPr>
                <w:sz w:val="24"/>
                <w:szCs w:val="24"/>
              </w:rPr>
            </w:pPr>
            <w:r w:rsidRPr="00B730D1">
              <w:rPr>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lang w:eastAsia="zh-CN"/>
              </w:rPr>
            </w:pPr>
            <w:r w:rsidRPr="00B730D1">
              <w:rPr>
                <w:sz w:val="24"/>
                <w:szCs w:val="24"/>
                <w:lang w:eastAsia="zh-CN"/>
              </w:rPr>
              <w:t xml:space="preserve">День дипломатического работника. </w:t>
            </w:r>
          </w:p>
        </w:tc>
        <w:tc>
          <w:tcPr>
            <w:tcW w:w="1462" w:type="dxa"/>
          </w:tcPr>
          <w:p w:rsidR="00F3027E" w:rsidRPr="00B730D1" w:rsidRDefault="00F3027E" w:rsidP="006C06B7">
            <w:pPr>
              <w:rPr>
                <w:sz w:val="24"/>
                <w:szCs w:val="24"/>
              </w:rPr>
            </w:pPr>
            <w:r w:rsidRPr="00B730D1">
              <w:rPr>
                <w:sz w:val="24"/>
                <w:szCs w:val="24"/>
              </w:rPr>
              <w:t>1-4 класс</w:t>
            </w:r>
          </w:p>
        </w:tc>
        <w:tc>
          <w:tcPr>
            <w:tcW w:w="2400" w:type="dxa"/>
          </w:tcPr>
          <w:p w:rsidR="00F3027E" w:rsidRPr="00B730D1" w:rsidRDefault="00F3027E" w:rsidP="006C06B7">
            <w:pPr>
              <w:rPr>
                <w:sz w:val="24"/>
                <w:szCs w:val="24"/>
              </w:rPr>
            </w:pPr>
            <w:r w:rsidRPr="00B730D1">
              <w:rPr>
                <w:sz w:val="24"/>
                <w:szCs w:val="24"/>
              </w:rPr>
              <w:t>10.02.26г.</w:t>
            </w:r>
          </w:p>
        </w:tc>
        <w:tc>
          <w:tcPr>
            <w:tcW w:w="1944" w:type="dxa"/>
            <w:gridSpan w:val="2"/>
          </w:tcPr>
          <w:p w:rsidR="00F3027E" w:rsidRPr="00B730D1" w:rsidRDefault="00F3027E" w:rsidP="006C06B7">
            <w:pPr>
              <w:rPr>
                <w:sz w:val="24"/>
                <w:szCs w:val="24"/>
              </w:rPr>
            </w:pPr>
            <w:r w:rsidRPr="00B730D1">
              <w:rPr>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lang w:eastAsia="zh-CN"/>
              </w:rPr>
            </w:pPr>
            <w:r w:rsidRPr="00B730D1">
              <w:rPr>
                <w:sz w:val="24"/>
                <w:szCs w:val="24"/>
                <w:lang w:eastAsia="zh-CN"/>
              </w:rPr>
              <w:t>День Арктики.</w:t>
            </w:r>
          </w:p>
        </w:tc>
        <w:tc>
          <w:tcPr>
            <w:tcW w:w="1462" w:type="dxa"/>
          </w:tcPr>
          <w:p w:rsidR="00F3027E" w:rsidRPr="00B730D1" w:rsidRDefault="00F3027E" w:rsidP="006C06B7">
            <w:pPr>
              <w:rPr>
                <w:sz w:val="24"/>
                <w:szCs w:val="24"/>
              </w:rPr>
            </w:pPr>
            <w:r w:rsidRPr="00B730D1">
              <w:rPr>
                <w:sz w:val="24"/>
                <w:szCs w:val="24"/>
              </w:rPr>
              <w:t>1-4 класс</w:t>
            </w:r>
          </w:p>
        </w:tc>
        <w:tc>
          <w:tcPr>
            <w:tcW w:w="2400" w:type="dxa"/>
          </w:tcPr>
          <w:p w:rsidR="00F3027E" w:rsidRPr="00B730D1" w:rsidRDefault="00F3027E" w:rsidP="006C06B7">
            <w:pPr>
              <w:rPr>
                <w:sz w:val="24"/>
                <w:szCs w:val="24"/>
              </w:rPr>
            </w:pPr>
            <w:r w:rsidRPr="00B730D1">
              <w:rPr>
                <w:sz w:val="24"/>
                <w:szCs w:val="24"/>
              </w:rPr>
              <w:t>28.02.26г.</w:t>
            </w:r>
          </w:p>
        </w:tc>
        <w:tc>
          <w:tcPr>
            <w:tcW w:w="1944" w:type="dxa"/>
            <w:gridSpan w:val="2"/>
          </w:tcPr>
          <w:p w:rsidR="00F3027E" w:rsidRPr="00B730D1" w:rsidRDefault="00F3027E" w:rsidP="006C06B7">
            <w:pPr>
              <w:rPr>
                <w:sz w:val="24"/>
                <w:szCs w:val="24"/>
              </w:rPr>
            </w:pPr>
            <w:r w:rsidRPr="00B730D1">
              <w:rPr>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lang w:eastAsia="zh-CN"/>
              </w:rPr>
            </w:pPr>
            <w:r w:rsidRPr="00B730D1">
              <w:rPr>
                <w:sz w:val="24"/>
                <w:szCs w:val="24"/>
                <w:lang w:eastAsia="zh-CN"/>
              </w:rPr>
              <w:t>Международный день книгодарения.</w:t>
            </w:r>
          </w:p>
        </w:tc>
        <w:tc>
          <w:tcPr>
            <w:tcW w:w="1462" w:type="dxa"/>
          </w:tcPr>
          <w:p w:rsidR="00F3027E" w:rsidRPr="00B730D1" w:rsidRDefault="00F3027E" w:rsidP="006C06B7">
            <w:pPr>
              <w:rPr>
                <w:sz w:val="24"/>
                <w:szCs w:val="24"/>
              </w:rPr>
            </w:pPr>
            <w:r w:rsidRPr="00B730D1">
              <w:rPr>
                <w:sz w:val="24"/>
                <w:szCs w:val="24"/>
              </w:rPr>
              <w:t>1-4 класс</w:t>
            </w:r>
          </w:p>
        </w:tc>
        <w:tc>
          <w:tcPr>
            <w:tcW w:w="2400" w:type="dxa"/>
          </w:tcPr>
          <w:p w:rsidR="00F3027E" w:rsidRPr="00B730D1" w:rsidRDefault="00F3027E" w:rsidP="006C06B7">
            <w:pPr>
              <w:rPr>
                <w:sz w:val="24"/>
                <w:szCs w:val="24"/>
              </w:rPr>
            </w:pPr>
            <w:r w:rsidRPr="00B730D1">
              <w:rPr>
                <w:sz w:val="24"/>
                <w:szCs w:val="24"/>
              </w:rPr>
              <w:t>14.02.26г.</w:t>
            </w:r>
          </w:p>
        </w:tc>
        <w:tc>
          <w:tcPr>
            <w:tcW w:w="1944" w:type="dxa"/>
            <w:gridSpan w:val="2"/>
          </w:tcPr>
          <w:p w:rsidR="00F3027E" w:rsidRPr="00B730D1" w:rsidRDefault="00F3027E" w:rsidP="006C06B7">
            <w:pPr>
              <w:rPr>
                <w:sz w:val="24"/>
                <w:szCs w:val="24"/>
              </w:rPr>
            </w:pPr>
            <w:r w:rsidRPr="00B730D1">
              <w:rPr>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lang w:eastAsia="zh-CN"/>
              </w:rPr>
            </w:pPr>
            <w:r w:rsidRPr="00B730D1">
              <w:rPr>
                <w:sz w:val="24"/>
                <w:szCs w:val="24"/>
                <w:lang w:eastAsia="zh-CN"/>
              </w:rPr>
              <w:t>120 лет со дня рождения татарского поэта, Героя Советского Союза М.Джалиля.</w:t>
            </w:r>
          </w:p>
        </w:tc>
        <w:tc>
          <w:tcPr>
            <w:tcW w:w="1462" w:type="dxa"/>
          </w:tcPr>
          <w:p w:rsidR="00F3027E" w:rsidRPr="00B730D1" w:rsidRDefault="00F3027E" w:rsidP="006C06B7">
            <w:pPr>
              <w:rPr>
                <w:sz w:val="24"/>
                <w:szCs w:val="24"/>
              </w:rPr>
            </w:pPr>
            <w:r w:rsidRPr="00B730D1">
              <w:rPr>
                <w:sz w:val="24"/>
                <w:szCs w:val="24"/>
              </w:rPr>
              <w:t>1-4 класс</w:t>
            </w:r>
          </w:p>
        </w:tc>
        <w:tc>
          <w:tcPr>
            <w:tcW w:w="2400" w:type="dxa"/>
          </w:tcPr>
          <w:p w:rsidR="00F3027E" w:rsidRPr="00B730D1" w:rsidRDefault="00F3027E" w:rsidP="006C06B7">
            <w:pPr>
              <w:rPr>
                <w:sz w:val="24"/>
                <w:szCs w:val="24"/>
              </w:rPr>
            </w:pPr>
            <w:r w:rsidRPr="00B730D1">
              <w:rPr>
                <w:sz w:val="24"/>
                <w:szCs w:val="24"/>
              </w:rPr>
              <w:t>15.02.26г.</w:t>
            </w:r>
          </w:p>
        </w:tc>
        <w:tc>
          <w:tcPr>
            <w:tcW w:w="1944" w:type="dxa"/>
            <w:gridSpan w:val="2"/>
          </w:tcPr>
          <w:p w:rsidR="00F3027E" w:rsidRPr="00B730D1" w:rsidRDefault="00F3027E" w:rsidP="006C06B7">
            <w:pPr>
              <w:rPr>
                <w:sz w:val="24"/>
                <w:szCs w:val="24"/>
              </w:rPr>
            </w:pPr>
            <w:r w:rsidRPr="00B730D1">
              <w:rPr>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lang w:eastAsia="zh-CN"/>
              </w:rPr>
            </w:pPr>
            <w:r w:rsidRPr="00B730D1">
              <w:rPr>
                <w:sz w:val="24"/>
                <w:szCs w:val="24"/>
                <w:lang w:eastAsia="zh-CN"/>
              </w:rPr>
              <w:t>195 лет со дня рождения русского писателя Н.С. Лескова</w:t>
            </w:r>
          </w:p>
        </w:tc>
        <w:tc>
          <w:tcPr>
            <w:tcW w:w="1462" w:type="dxa"/>
          </w:tcPr>
          <w:p w:rsidR="00F3027E" w:rsidRPr="00B730D1" w:rsidRDefault="00F3027E" w:rsidP="006C06B7">
            <w:pPr>
              <w:rPr>
                <w:sz w:val="24"/>
                <w:szCs w:val="24"/>
              </w:rPr>
            </w:pPr>
            <w:r w:rsidRPr="00B730D1">
              <w:rPr>
                <w:sz w:val="24"/>
                <w:szCs w:val="24"/>
              </w:rPr>
              <w:t>1-4 класс</w:t>
            </w:r>
          </w:p>
        </w:tc>
        <w:tc>
          <w:tcPr>
            <w:tcW w:w="2400" w:type="dxa"/>
          </w:tcPr>
          <w:p w:rsidR="00F3027E" w:rsidRPr="00B730D1" w:rsidRDefault="00F3027E" w:rsidP="006C06B7">
            <w:pPr>
              <w:rPr>
                <w:sz w:val="24"/>
                <w:szCs w:val="24"/>
              </w:rPr>
            </w:pPr>
            <w:r w:rsidRPr="00B730D1">
              <w:rPr>
                <w:sz w:val="24"/>
                <w:szCs w:val="24"/>
              </w:rPr>
              <w:t>16.02.26г.</w:t>
            </w:r>
          </w:p>
        </w:tc>
        <w:tc>
          <w:tcPr>
            <w:tcW w:w="1944" w:type="dxa"/>
            <w:gridSpan w:val="2"/>
          </w:tcPr>
          <w:p w:rsidR="00F3027E" w:rsidRPr="00B730D1" w:rsidRDefault="00F3027E" w:rsidP="006C06B7">
            <w:pPr>
              <w:rPr>
                <w:sz w:val="24"/>
                <w:szCs w:val="24"/>
              </w:rPr>
            </w:pPr>
            <w:r w:rsidRPr="00B730D1">
              <w:rPr>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lastRenderedPageBreak/>
              <w:t xml:space="preserve">  Инвариантный модуль  Внеурочная деятельность</w:t>
            </w: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«Разговоры о важном»</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понедельник</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«Кубановедение»</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«Основы православной культуры»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«История и культура кубанского казачества»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 о профессиях»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«Спортивные казачьи игры»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«Самбо»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«Безопасные дороги Кубани»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«Орлята России»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четверг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«Краеведческий туризм»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«Основы логики и алгоритмики»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«Уроки мужества»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пятница</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 xml:space="preserve">    Инвариантный    модуль  Классное руководство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Мониторинг посещения занятий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ежедневно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Мероприятия антинаркотической направленности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час по гендерному воспитанию</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Работа с семьями и детьми СВО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Чек –лист наблюдения за психоэмоциональным состоянием обучающихся.</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b/>
                <w:bCs/>
                <w:sz w:val="24"/>
                <w:szCs w:val="24"/>
              </w:rPr>
              <w:t xml:space="preserve">                                                                 Инвариантный    модуль  Основные школьные дела</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Праздничный концерт, посвященный Дню Защитника Отечества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20.02.26г.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ВР, старшая вожатая</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Клуб выходного дня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субботам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Зам директора по УВР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Проведение утренней зарядки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Вторник среда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1-4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школьного Совета профилактики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Соц педагог, 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ШВР</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Совещание классных руководителей</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Зам директора по ВР,  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Церемония поднятия ( спуска) флага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 понедельникам и пятницам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 xml:space="preserve">       Инвариантный  модуль      Внешкольные мероприятия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Районные конкурсы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поездки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Организация предметно-пространственной среды</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 Выставка изобразительного искусства «С Днем Защитника Отечества».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 16.02.26г.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декоративно-прикладного творчества «Память минувших дней».</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 16.02.26г.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Взаимодействие с родителями</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с родителями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jc w:val="center"/>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Самоуправление»</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Рейды по проверке сохранности учебников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ежемесячно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Зав.школьной библиотекой, актив школы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 «Внешний вид одноклассников»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Старшая вожата , актив шк.самоуправления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Профилактика и безопасность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инспектора ОПДН.</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Где можно и где нельзя играть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1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Практическое занятие «Переходим нерегулируемый перекресток»</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2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Оказание первой помощи при подозрении на вывих, растяжение связок</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3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Когда не работает светофор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4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Социальное партнерство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в СКЦ,  поселенческая библиотека, ДОУ.</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графику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rPr>
          <w:trHeight w:val="268"/>
        </w:trPr>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Взаимодействие с ТКО. </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lastRenderedPageBreak/>
              <w:t>Вариативный модуль Профориентация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дипломатического работника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10.02.26г.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Гражданско-патриотическое направление  «Я - патриот. Я – гражданин»</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защитника Отечества (тематический классный час)</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памяти о россиянах, исполняющих служебный долг за пределами Отечества (День памяти воинов-интернационалистов).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15.02.26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Урок Мужества «Имени Героя будем достойны»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20.02.26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Тематическая экскурсия в школьную музейную комнату «След на Земле».</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рук. музейной комнаты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rPr>
            </w:pPr>
            <w:r w:rsidRPr="00B730D1">
              <w:rPr>
                <w:rFonts w:eastAsia="Gotham Pro"/>
                <w:sz w:val="24"/>
                <w:szCs w:val="24"/>
                <w:lang w:eastAsia="zh-CN" w:bidi="ar"/>
              </w:rPr>
              <w:t>День  воинской славы. День разгрома советскими войсками немецко-фашистских войск в Сталинградской битве.</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02.02.26г.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Детские общественные объединения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Театральная деятельность «Маска»</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 раз в неделю </w:t>
            </w: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Акции «союза казачьей молодежи Кубани»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Волонтерская деятельность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Шефство над ветеранами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месяц</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shd w:val="clear" w:color="auto" w:fill="auto"/>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SimSun" w:hAnsi="Times New Roman" w:cs="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Разработка индивидуальных образовательных маршрутов.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Сентябрь-май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педагоги</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shd w:val="clear" w:color="auto" w:fill="FFFFFF"/>
              </w:rPr>
              <w:t xml:space="preserve">Индивидуальные консультации для детей и родителей           </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запросу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соц педагог</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 xml:space="preserve">    МАРТ</w:t>
            </w: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 xml:space="preserve">  Инвариантный  модуль    Урочная деятельность                                   </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наставника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02.03.26г.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rPr>
            </w:pPr>
            <w:r w:rsidRPr="00B730D1">
              <w:rPr>
                <w:rFonts w:eastAsia="Gotham Pro"/>
                <w:sz w:val="24"/>
                <w:szCs w:val="24"/>
                <w:lang w:eastAsia="zh-CN" w:bidi="ar"/>
              </w:rPr>
              <w:t>Всемирный день писателя.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03.03.26г.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t>160 лет со дня рождения физика, создателя первой в России научной физической школы П.Н. Лебедева.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08.03.26г.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t>День искусственного интеллекта.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13.03.26г.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t>Международный день рек.</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t>Всемирный день защиты прав потребителей.</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15.03.26г.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t>170 лет со дня рождения русского художника. М.А. Врубеля.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17.03.26г.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t>День выхода человека в открытый космос.</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18.03.26г.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lastRenderedPageBreak/>
              <w:t>Международный день Земли.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20.03.26г.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t>Всемирный день поэзии. Международный день лесов.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21.03.26г.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t>120 лет со дня рождения российской певицы, народной артистки СССР К.И. Шульженко.</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t>День работника культуры.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25.03.26г.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rFonts w:eastAsia="Gotham Pro"/>
                <w:sz w:val="24"/>
                <w:szCs w:val="24"/>
                <w:lang w:eastAsia="zh-CN" w:bidi="ar"/>
              </w:rPr>
            </w:pPr>
            <w:r w:rsidRPr="00B730D1">
              <w:rPr>
                <w:rFonts w:eastAsia="Gotham Pro"/>
                <w:sz w:val="24"/>
                <w:szCs w:val="24"/>
                <w:lang w:eastAsia="zh-CN" w:bidi="ar"/>
              </w:rPr>
              <w:t>250 лет со дня основания Государственного академического большого театра России.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28.03.26г.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Внеурочная деятельность</w:t>
            </w: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«Разговоры о важном»</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понедельник</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«Кубановедение»</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«Основы православной культуры»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«История и культура кубанского казачества»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 о профессиях»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«Спортивные казачьи игры»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«Самбо»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«Безопасные дороги Кубани»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«Орлята России»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четверг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«Краеведческий туризм»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«Основы логики и алгоритмики»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«Уроки мужества»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пятница</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Классное руководство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Мониторинг посещения занятий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ежедневно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Мероприятия антинаркотической направленности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час по гендерному воспитанию</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Работа с семьями и детьми СВО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Чек –лист наблюдения за психоэмоциональным состоянием обучающихся.</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b/>
                <w:bCs/>
                <w:sz w:val="24"/>
                <w:szCs w:val="24"/>
              </w:rPr>
              <w:t xml:space="preserve">                                                               Инвариантный модуль   Основные школьные дела</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Мероприятия в период весенних каникул.</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ВР</w:t>
            </w:r>
          </w:p>
          <w:p w:rsidR="00F3027E" w:rsidRPr="00B730D1" w:rsidRDefault="00F3027E" w:rsidP="006C06B7">
            <w:pPr>
              <w:pStyle w:val="affffff2"/>
              <w:rPr>
                <w:rFonts w:ascii="Times New Roman" w:hAnsi="Times New Roman" w:cs="Times New Roman"/>
                <w:sz w:val="24"/>
                <w:szCs w:val="24"/>
              </w:rPr>
            </w:pP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Праздничный концерт «С Международным женским днем».</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06.03.26г.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ВР</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Клуб выходного дня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субботам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УВР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Проведение утренней зарядки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Вторник, среда</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школьного Совета профилактики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Соц педагог, 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ШВР</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Совещание классных руководителей</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неделю</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Неделя православной культуры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Волощюк И.Е.</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Всемирный  день театра.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27.03.26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Церемония поднятия ( спуска) флага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 понедельникам и пятницам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Внешкольные мероприятия</w:t>
            </w: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Районные конкурсы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Тематические экскурсии, поездки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Организация предметно-пространственной среды</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изобразительного искусства «С Международным Женским днем».</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03.03.26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декоративно-прикладного творчества «Подарок маме».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03.03.26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Выставка изобразительного искусства «Божий мир глазами детей»</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Взаимодействие с родителями</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с родителями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Классные родительские собрания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2-3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Самоуправление»</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Рейды по проверке сохранности учебников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ежемесячно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Зав. школьной библиотекой, актив школы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 «Внешний вид одноклассников»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Старшая вожатая , актив шк. </w:t>
            </w:r>
            <w:r w:rsidRPr="00B730D1">
              <w:rPr>
                <w:rFonts w:ascii="Times New Roman" w:hAnsi="Times New Roman" w:cs="Times New Roman"/>
                <w:sz w:val="24"/>
                <w:szCs w:val="24"/>
              </w:rPr>
              <w:lastRenderedPageBreak/>
              <w:t>самоуправления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lastRenderedPageBreak/>
              <w:t>Вариативный модуль Профилактика и безопасность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инспектора ОПДН.</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Инспектор ОПДН</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Как помочь себе и товарищу при получении травмы.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1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Оказание первой помощи при легких повреждениях кожных покровов.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2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Я – велосипедист.</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3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Отправляемся в путешествие на железнодорожном транспорте.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4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Социальное партнерство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в СКЦ, межпоселенческая библиотека, ДОУ</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графику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Взаимодействие с ТКО</w:t>
            </w:r>
          </w:p>
        </w:tc>
        <w:tc>
          <w:tcPr>
            <w:tcW w:w="1462" w:type="dxa"/>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Профориентация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Тематическая экскурсия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Гражданско-патриотическое направление  «Я - патриот. Я – гражданин»</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воссоединения Крыма с Россией.</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18.03.26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час Земли.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22.03.26г.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Детские общественные объединения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Театральная деятельность «Маска»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неделю</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Волонтерская деятельность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Шефство над ветеранами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месяц</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shd w:val="clear" w:color="auto" w:fill="auto"/>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SimSun" w:hAnsi="Times New Roman" w:cs="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Разработка индивидуальных образовательных маршрутов.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Сентябрь-май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педагоги</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shd w:val="clear" w:color="auto" w:fill="FFFFFF"/>
              </w:rPr>
              <w:t xml:space="preserve">Индивидуальные консультации для детей и родителей           </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запросу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соц педагог</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 xml:space="preserve">    АПРЕЛЬ</w:t>
            </w: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 xml:space="preserve">     Инвариантный   модуль Урочная деятельность                                   </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Международный день спорта на благо развития мира.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06.04.26г.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190 лет со дня рождения хирурга, профессора Н.В. Скоифосовского.</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06.04.26г.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 xml:space="preserve">Всемирный день Земли.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22.04.26г.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дочери в России.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25.04.26г.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российского парламентаризма.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340 лет со дня рождения русского историка, географа В.Н. Татищева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29.04.26г.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Внеурочная деятельность</w:t>
            </w: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«Разговоры о важном»</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понедельник</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«Кубановедение»</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«Основы православной культуры»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«История и культура кубанского казачества»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 о профессиях»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«Спортивные казачьи игры»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«Самбо»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«Безопасные дороги Кубани»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«Орлята России»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четверг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«Краеведческий туризм»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«Основы логики и алгоритмики»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«Уроки мужества»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пятница</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Классное руководство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Мониторинг посещения занятий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ежедневно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Мероприятия антинаркотической направленности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час по гендерному воспитанию</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Работа с семьями и детьми СВО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Чек –лист наблюдения за психоэмоциональным состоянием обучающихся.</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Социометрия </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b/>
                <w:bCs/>
                <w:sz w:val="24"/>
                <w:szCs w:val="24"/>
              </w:rPr>
              <w:t xml:space="preserve">                                                                  Инвариантный  модуль     Основные школьные дела</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Всероссийская акция «Сад памяти»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зам директора по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классный час «День Космонавтики»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10.04.26г.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Акция «Сдай макулатуру, спаси дерево!</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27.-31.04.26г.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Клуб выходного дня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субботам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Цымбалюк Л.А.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Проведение утренней зарядки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Вторник, среда</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школьного Совета профилактики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Соц педагог</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ШВР</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по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Совещание классных руководителей</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неделю</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Церемония поднятия ( спуска) флага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 понедельникам и пятницам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Всероссийская акция «Сад Памяти»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Всемирный день здоровья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07.04.26г.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Внешкольные мероприятия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Районные конкурсы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поездки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Организация предметно-пространственной среды</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Конкурс изобразительного искусства «День Космонавтики»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07.04.26г.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Наведение санитарного порядка на пришкольной территории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27-30.04.26г.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Взаимодействие с родителями</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с родителями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Общешкольное родительское собрание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Самоуправление»</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Рейды по проверке сохранности учебников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ежемесячно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Зав.школьной библиотекой, актив школы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 «Внешний вид одноклассников»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Старшая вожатая , актив шк.самоуправления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Профилактика и безопасность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инспектора ОПДН.</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Декада дорожной безопасности.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Проведение инструктажей в период праздничных и выходных дней.</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Практическое занятие «Переходим улицу с велосипедом, самокатом и др.»</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1-хклассов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 xml:space="preserve">Поездка в общественном транспорте.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2-х </w:t>
            </w:r>
            <w:r w:rsidRPr="00B730D1">
              <w:rPr>
                <w:rFonts w:ascii="Times New Roman" w:hAnsi="Times New Roman" w:cs="Times New Roman"/>
                <w:sz w:val="24"/>
                <w:szCs w:val="24"/>
              </w:rPr>
              <w:lastRenderedPageBreak/>
              <w:t>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lastRenderedPageBreak/>
              <w:t>Как правильно обходить стоящий транспорт.</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3-х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Игры по правилам дорожного движения.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 4-х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День участников ликвидации последствий радиационных аварий и катастроф.</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26.04.26г.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20"/>
              <w:autoSpaceDE w:val="0"/>
              <w:autoSpaceDN w:val="0"/>
              <w:spacing w:after="0" w:line="266" w:lineRule="exact"/>
              <w:jc w:val="both"/>
              <w:rPr>
                <w:sz w:val="24"/>
                <w:szCs w:val="24"/>
                <w:lang w:eastAsia="ru-RU" w:bidi="ru-RU"/>
              </w:rPr>
            </w:pP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Социальное партнерство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в СКЦ, межпоселенческая библиотека, ДОУ</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графику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Профориентация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работника скорой медицинской помощи.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27.04.26г.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пожарной охраны.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30.04.26г.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Гражданско-патриотическое направление  «Я - патриот. Я – гражданин»</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iCs/>
                <w:sz w:val="24"/>
                <w:szCs w:val="24"/>
                <w:shd w:val="clear" w:color="auto" w:fill="FFFFFF"/>
              </w:rPr>
            </w:pPr>
            <w:r w:rsidRPr="00B730D1">
              <w:rPr>
                <w:rFonts w:ascii="Times New Roman" w:hAnsi="Times New Roman" w:cs="Times New Roman"/>
                <w:sz w:val="24"/>
                <w:szCs w:val="24"/>
                <w:shd w:val="clear" w:color="auto" w:fill="FFFFFF"/>
              </w:rPr>
              <w:t>День памяти о геноциде советского народа нацистами и их пособниками в годы ВОВ.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19.04.26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 xml:space="preserve">День космонавтики. Гагаринский урок «Космос – это мы»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lang w:val="en-US"/>
              </w:rPr>
            </w:pPr>
            <w:r w:rsidRPr="00B730D1">
              <w:rPr>
                <w:rFonts w:ascii="Times New Roman" w:hAnsi="Times New Roman" w:cs="Times New Roman"/>
                <w:sz w:val="24"/>
                <w:szCs w:val="24"/>
              </w:rPr>
              <w:t>12.04.26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Тематическая экскурсия к Памятникам погибшим войнам в годы ВОВ.</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4 неделя </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120 лет со дня рождения российского авиаконструктора, академика АН СССР А.С. Яковлева.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воинской славы России. День победы русских воинов князя А.Невского над немецкими рыцарями на чудском озере (Ледовое побоище)</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18.04.26г.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Приднестровские поминовения.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Первая суббота</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Корниловские поминовения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13.04.26г.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реабилитации кубанского казачества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26.04.26г.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Детские общественные объединения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Театральная деятельность «Маска»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неделю</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Волонтерская деятельность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Шефство над ветеранами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месяц</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shd w:val="clear" w:color="auto" w:fill="auto"/>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SimSun" w:hAnsi="Times New Roman" w:cs="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Разработка индивидуальных образовательных маршрутов.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Сентябрь-май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педагоги</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shd w:val="clear" w:color="auto" w:fill="FFFFFF"/>
              </w:rPr>
              <w:t xml:space="preserve">Индивидуальные консультации для детей и родителей           </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запросу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соц педагог</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 xml:space="preserve">    МАЙ</w:t>
            </w: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 xml:space="preserve">Инвариантный   модуль      Урочная деятельность                                   </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славянской письменности и культуры.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24.05.26г.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rPr>
                <w:sz w:val="24"/>
                <w:szCs w:val="24"/>
              </w:rPr>
            </w:pPr>
            <w:r w:rsidRPr="00B730D1">
              <w:rPr>
                <w:rFonts w:eastAsia="Gotham Pro"/>
                <w:sz w:val="24"/>
                <w:szCs w:val="24"/>
                <w:lang w:val="en-US" w:eastAsia="zh-CN" w:bidi="ar"/>
              </w:rPr>
              <w:t>Международный день музеев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18.05.26г.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b/>
                <w:sz w:val="24"/>
                <w:szCs w:val="24"/>
              </w:rPr>
            </w:pPr>
            <w:r w:rsidRPr="00B730D1">
              <w:rPr>
                <w:rFonts w:ascii="Times New Roman" w:hAnsi="Times New Roman" w:cs="Times New Roman"/>
                <w:b/>
                <w:sz w:val="24"/>
                <w:szCs w:val="24"/>
              </w:rPr>
              <w:t>Инвариантный модуль Внеурочная деятельность</w:t>
            </w: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«Разговоры о важном»</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понедельник</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«Кубановедение»</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«Основы православной культуры»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«История и культура кубанского казачества»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«Разговор о профессиях»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«Спортивные казачьи игры»</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«Самбо»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jc w:val="both"/>
              <w:rPr>
                <w:rFonts w:ascii="Times New Roman" w:hAnsi="Times New Roman" w:cs="Times New Roman"/>
                <w:sz w:val="24"/>
                <w:szCs w:val="24"/>
              </w:rPr>
            </w:pPr>
            <w:r w:rsidRPr="00B730D1">
              <w:rPr>
                <w:rFonts w:ascii="Times New Roman" w:hAnsi="Times New Roman" w:cs="Times New Roman"/>
                <w:sz w:val="24"/>
                <w:szCs w:val="24"/>
              </w:rPr>
              <w:t>«Безопасные дороги Кубани»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«Орлята России»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четверг</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«Краеведческий туризм» (интенсив)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«Основы логики и алгоритмики»</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1а,б,в</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rPr>
                <w:rFonts w:eastAsia="Calibri"/>
                <w:sz w:val="24"/>
                <w:szCs w:val="24"/>
              </w:rPr>
            </w:pPr>
            <w:r w:rsidRPr="00B730D1">
              <w:rPr>
                <w:rFonts w:eastAsia="Calibri"/>
                <w:sz w:val="24"/>
                <w:szCs w:val="24"/>
              </w:rPr>
              <w:t>«Уроки мужества»</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пятница</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Классное руководство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Мониторинг посещения занятий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ежедневно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Мероприятия антинаркотической направленности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отдельному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Тематический час по гендерному воспитанию</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Работа с семьями и детьми СВО</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Чек –лист наблюдения за психоэмоциональным состоянием обучающихся.</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shd w:val="clear" w:color="auto" w:fill="auto"/>
          </w:tcPr>
          <w:p w:rsidR="00F3027E" w:rsidRPr="00B730D1" w:rsidRDefault="00F3027E" w:rsidP="006C06B7">
            <w:pPr>
              <w:pStyle w:val="affffff2"/>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b/>
                <w:bCs/>
                <w:sz w:val="24"/>
                <w:szCs w:val="24"/>
              </w:rPr>
              <w:t xml:space="preserve">                                                             Инвариантный  модуль    Основные школьные дела</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Торжественная линейка, посвященная празднику Последнего звонка.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Патриотическая акция «Бессмертный полк»</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01-09.05.26г.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Старшая вожатая</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Клуб выходного дня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субботам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УВР начальная школа</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Проведение утренней зарядки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Вторник, среда</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школьного Совета профилактики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Соц педагог., 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Заседание ШВР</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Зам директора по ВР</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Совещание классных руководителей</w:t>
            </w:r>
          </w:p>
        </w:tc>
        <w:tc>
          <w:tcPr>
            <w:tcW w:w="1462" w:type="dxa"/>
          </w:tcPr>
          <w:p w:rsidR="00F3027E" w:rsidRPr="00B730D1" w:rsidRDefault="00F3027E" w:rsidP="006C06B7">
            <w:pPr>
              <w:pStyle w:val="affffff2"/>
              <w:jc w:val="center"/>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неделю</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Международная акция «Георгиевская ленточка»</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01-9.05.26 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Церемония поднятия (спуска) флага Российской Федерации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Еженедельно по понедельникам и пятницам</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 xml:space="preserve">         Инвариантный   модуль   Внешкольные мероприятия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Тематическая экскурсия к Памятникам погибшим войнам в годы ВОВ.</w:t>
            </w: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Митинг День Победы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09.05.26г.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Районные конкурсы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поездки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Организация предметно-пространственной среды</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Участие в акции «Окна Победы»</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01-07.05.26г.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Конкурс рисунков «Рисуем Победу»</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01-05.05.26г.</w:t>
            </w:r>
          </w:p>
        </w:tc>
        <w:tc>
          <w:tcPr>
            <w:tcW w:w="1944" w:type="dxa"/>
            <w:gridSpan w:val="2"/>
          </w:tcPr>
          <w:p w:rsidR="00F3027E" w:rsidRPr="00B730D1" w:rsidRDefault="00F3027E" w:rsidP="006C06B7">
            <w:pPr>
              <w:pStyle w:val="affffff2"/>
              <w:rPr>
                <w:rFonts w:ascii="Times New Roman" w:hAnsi="Times New Roman" w:cs="Times New Roman"/>
                <w:sz w:val="24"/>
                <w:szCs w:val="24"/>
              </w:rPr>
            </w:pP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Взаимодействие с родителями</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с родителями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 плану</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Классные  родительские собрания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2-3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Инвариантный модуль Самоуправление»</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Рейды по проверке сохранности учебников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ежемесячно</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Зав.школьной библиотекой, актив школы</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Рейд «Внешний вид одноклассников»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Старшая вожатая , актив шк.самоуправления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Профилактика и безопасность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инспектора ОПДН.</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Инспектор ОПДН</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Профилактические беседы по соблюдению ПДД</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 неделя</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Инспектор ОГИБДД</w:t>
            </w:r>
          </w:p>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1-4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Проведение инструктажей  по технике безопасности в период летних каникул</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1-4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vAlign w:val="center"/>
          </w:tcPr>
          <w:p w:rsidR="00F3027E" w:rsidRPr="00B730D1" w:rsidRDefault="00F3027E" w:rsidP="006C06B7">
            <w:pPr>
              <w:rPr>
                <w:sz w:val="24"/>
                <w:szCs w:val="24"/>
              </w:rPr>
            </w:pPr>
            <w:r w:rsidRPr="00B730D1">
              <w:rPr>
                <w:rFonts w:eastAsia="Times New Roman"/>
                <w:sz w:val="24"/>
                <w:szCs w:val="24"/>
              </w:rPr>
              <w:t>Итоговое занятие (игра, путешествие, викторина, мини-проекты и др.).</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1-х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Итоговое занятие (игра, путешествие, викторина, мини-проекты и др.).</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2-х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Итоговое занятие (игра, путешествие, викторина, мини-проекты и др.)</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3-х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tabs>
                <w:tab w:val="left" w:pos="4140"/>
              </w:tabs>
              <w:rPr>
                <w:sz w:val="24"/>
                <w:szCs w:val="24"/>
              </w:rPr>
            </w:pPr>
            <w:r w:rsidRPr="00B730D1">
              <w:rPr>
                <w:sz w:val="24"/>
                <w:szCs w:val="24"/>
              </w:rPr>
              <w:t>Итоговое занятие (игра, путешествие, викторина, мини-проекты, защита проектов).</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4-х классов</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20"/>
              <w:autoSpaceDE w:val="0"/>
              <w:autoSpaceDN w:val="0"/>
              <w:spacing w:after="0" w:line="266" w:lineRule="exact"/>
              <w:jc w:val="both"/>
              <w:rPr>
                <w:sz w:val="24"/>
                <w:szCs w:val="24"/>
                <w:lang w:eastAsia="ru-RU" w:bidi="ru-RU"/>
              </w:rPr>
            </w:pPr>
          </w:p>
        </w:tc>
        <w:tc>
          <w:tcPr>
            <w:tcW w:w="1462" w:type="dxa"/>
          </w:tcPr>
          <w:p w:rsidR="00F3027E" w:rsidRPr="00B730D1" w:rsidRDefault="00F3027E" w:rsidP="006C06B7">
            <w:pPr>
              <w:pStyle w:val="affffff2"/>
              <w:rPr>
                <w:rFonts w:ascii="Times New Roman" w:hAnsi="Times New Roman" w:cs="Times New Roman"/>
                <w:sz w:val="24"/>
                <w:szCs w:val="24"/>
              </w:rPr>
            </w:pP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Социальное партнерство</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Тематические экскурсии в СКЦ, поселенческая библиотека, ДОУ</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старшая вожатая</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Взаимодействие с ТКО</w:t>
            </w:r>
          </w:p>
        </w:tc>
        <w:tc>
          <w:tcPr>
            <w:tcW w:w="1462" w:type="dxa"/>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Профориентация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пограничника.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1-4 класс </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28.04.26г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Кл.рук 1-4 класс</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hAnsi="Times New Roman" w:cs="Times New Roman"/>
                <w:b/>
                <w:sz w:val="24"/>
                <w:szCs w:val="24"/>
              </w:rPr>
              <w:t>Вариативный модуль Гражданско-патриотическое направление  «Я - патриот. Я – гражданин»</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Праздник весны и труда.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01.06.26г.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воинской славы России. День Победы советского народа в Великой Отечественной войне 1941–1945 гг.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09.05.26г.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воинской славы России. День победного завершения советскими войсками Крымской наступательной операции.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12.05.26г.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Черноморского флота ВМФ России.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13.04.26г.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пограничника.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28.04.26г.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lastRenderedPageBreak/>
              <w:t xml:space="preserve">Тиховские поминовения.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04.05.26г.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подписания императрицей Екатериной 2 Жалованной грамоты войску Черноморскому.</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30.06.26г.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памяти российских воинов, погибших в Первой мировой войне 1914-1918г.</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01.08.26г.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Поминовение «Кущевская атака»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02.08.26г.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День высадки на Тамани первых черноморских казаков. </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25.08.26г.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Детские общественные объединения</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Театральная деятельность «Маска»</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неделю</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День детских общественных организаций России Всесоюзная  пионерская организация.</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19.05.26г.</w:t>
            </w: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Кл. рук </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Calibri" w:hAnsi="Times New Roman" w:cs="Times New Roman"/>
                <w:b/>
                <w:sz w:val="24"/>
                <w:szCs w:val="24"/>
              </w:rPr>
              <w:t>Вариативный модуль Волонтерская деятельность</w:t>
            </w:r>
          </w:p>
        </w:tc>
      </w:tr>
      <w:tr w:rsidR="00F3027E" w:rsidRPr="00B730D1" w:rsidTr="006C06B7">
        <w:tc>
          <w:tcPr>
            <w:tcW w:w="720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Шефство над ветеранами</w:t>
            </w:r>
          </w:p>
        </w:tc>
        <w:tc>
          <w:tcPr>
            <w:tcW w:w="1462" w:type="dxa"/>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 раз в месяц</w:t>
            </w:r>
          </w:p>
        </w:tc>
        <w:tc>
          <w:tcPr>
            <w:tcW w:w="2400" w:type="dxa"/>
          </w:tcPr>
          <w:p w:rsidR="00F3027E" w:rsidRPr="00B730D1" w:rsidRDefault="00F3027E" w:rsidP="006C06B7">
            <w:pPr>
              <w:pStyle w:val="affffff2"/>
              <w:rPr>
                <w:rFonts w:ascii="Times New Roman" w:hAnsi="Times New Roman" w:cs="Times New Roman"/>
                <w:sz w:val="24"/>
                <w:szCs w:val="24"/>
              </w:rPr>
            </w:pPr>
          </w:p>
        </w:tc>
        <w:tc>
          <w:tcPr>
            <w:tcW w:w="1944" w:type="dxa"/>
            <w:gridSpan w:val="2"/>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Кл рук</w:t>
            </w:r>
          </w:p>
        </w:tc>
        <w:tc>
          <w:tcPr>
            <w:tcW w:w="2126" w:type="dxa"/>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15134" w:type="dxa"/>
            <w:gridSpan w:val="6"/>
            <w:shd w:val="clear" w:color="auto" w:fill="auto"/>
          </w:tcPr>
          <w:p w:rsidR="00F3027E" w:rsidRPr="00B730D1" w:rsidRDefault="00F3027E" w:rsidP="006C06B7">
            <w:pPr>
              <w:pStyle w:val="affffff2"/>
              <w:jc w:val="center"/>
              <w:rPr>
                <w:rFonts w:ascii="Times New Roman" w:hAnsi="Times New Roman" w:cs="Times New Roman"/>
                <w:sz w:val="24"/>
                <w:szCs w:val="24"/>
              </w:rPr>
            </w:pPr>
            <w:r w:rsidRPr="00B730D1">
              <w:rPr>
                <w:rFonts w:ascii="Times New Roman" w:eastAsia="SimSun" w:hAnsi="Times New Roman" w:cs="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Разработка индивидуальных образовательных маршрутов.</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Сентябрь-май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педагоги</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r w:rsidR="00F3027E" w:rsidRPr="00B730D1" w:rsidTr="006C06B7">
        <w:tc>
          <w:tcPr>
            <w:tcW w:w="720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shd w:val="clear" w:color="auto" w:fill="FFFFFF"/>
              </w:rPr>
              <w:t xml:space="preserve">Индивидуальные консультации для детей и родителей           </w:t>
            </w:r>
          </w:p>
        </w:tc>
        <w:tc>
          <w:tcPr>
            <w:tcW w:w="1462"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1-4 класс</w:t>
            </w:r>
          </w:p>
        </w:tc>
        <w:tc>
          <w:tcPr>
            <w:tcW w:w="2400" w:type="dxa"/>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 xml:space="preserve">По запросу </w:t>
            </w:r>
          </w:p>
        </w:tc>
        <w:tc>
          <w:tcPr>
            <w:tcW w:w="1944" w:type="dxa"/>
            <w:gridSpan w:val="2"/>
            <w:shd w:val="clear" w:color="auto" w:fill="auto"/>
          </w:tcPr>
          <w:p w:rsidR="00F3027E" w:rsidRPr="00B730D1" w:rsidRDefault="00F3027E" w:rsidP="006C06B7">
            <w:pPr>
              <w:pStyle w:val="affffff2"/>
              <w:rPr>
                <w:rFonts w:ascii="Times New Roman" w:hAnsi="Times New Roman" w:cs="Times New Roman"/>
                <w:sz w:val="24"/>
                <w:szCs w:val="24"/>
              </w:rPr>
            </w:pPr>
            <w:r w:rsidRPr="00B730D1">
              <w:rPr>
                <w:rFonts w:ascii="Times New Roman" w:hAnsi="Times New Roman" w:cs="Times New Roman"/>
                <w:sz w:val="24"/>
                <w:szCs w:val="24"/>
              </w:rPr>
              <w:t>Психолог, кл рук,  соц педагог</w:t>
            </w:r>
          </w:p>
        </w:tc>
        <w:tc>
          <w:tcPr>
            <w:tcW w:w="2126" w:type="dxa"/>
            <w:shd w:val="clear" w:color="auto" w:fill="auto"/>
          </w:tcPr>
          <w:p w:rsidR="00F3027E" w:rsidRPr="00B730D1" w:rsidRDefault="00F3027E" w:rsidP="006C06B7">
            <w:pPr>
              <w:pStyle w:val="affffff2"/>
              <w:jc w:val="center"/>
              <w:rPr>
                <w:rFonts w:ascii="Times New Roman" w:hAnsi="Times New Roman" w:cs="Times New Roman"/>
                <w:sz w:val="24"/>
                <w:szCs w:val="24"/>
              </w:rPr>
            </w:pPr>
          </w:p>
        </w:tc>
      </w:tr>
    </w:tbl>
    <w:p w:rsidR="00722FAB" w:rsidRDefault="00722FAB">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p>
    <w:p w:rsidR="00F3027E" w:rsidRDefault="00F3027E">
      <w:pPr>
        <w:ind w:right="0"/>
        <w:jc w:val="left"/>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lastRenderedPageBreak/>
        <w:t>5-9 классы</w:t>
      </w:r>
    </w:p>
    <w:tbl>
      <w:tblPr>
        <w:tblStyle w:val="affffff1"/>
        <w:tblW w:w="15134" w:type="dxa"/>
        <w:tblLayout w:type="fixed"/>
        <w:tblLook w:val="04A0" w:firstRow="1" w:lastRow="0" w:firstColumn="1" w:lastColumn="0" w:noHBand="0" w:noVBand="1"/>
      </w:tblPr>
      <w:tblGrid>
        <w:gridCol w:w="7333"/>
        <w:gridCol w:w="1407"/>
        <w:gridCol w:w="1898"/>
        <w:gridCol w:w="2086"/>
        <w:gridCol w:w="284"/>
        <w:gridCol w:w="2126"/>
      </w:tblGrid>
      <w:tr w:rsidR="00F3027E" w:rsidTr="006C06B7">
        <w:tc>
          <w:tcPr>
            <w:tcW w:w="7333"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Дела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Классы</w:t>
            </w:r>
          </w:p>
        </w:tc>
        <w:tc>
          <w:tcPr>
            <w:tcW w:w="1898"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Ориентировочное время проведения</w:t>
            </w:r>
          </w:p>
        </w:tc>
        <w:tc>
          <w:tcPr>
            <w:tcW w:w="2370" w:type="dxa"/>
            <w:gridSpan w:val="2"/>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Ответственные</w:t>
            </w:r>
          </w:p>
        </w:tc>
        <w:tc>
          <w:tcPr>
            <w:tcW w:w="2126"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Отметка о выполнении</w:t>
            </w: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Урочная  деятельность</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Международный день распространения грамотности.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08.09.25г.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Байкала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01.09.25г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заведующая школьной библиотекой</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125 лет со дня рождения русского языковеда, лексикографа С.И. Ожегова (1900-1964)</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21.09.25г.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135 лет со дня рождения российского дирижера и музыкального деятеля, педагога, народного артиста СССР А.В. Свешникова (1890-1980)</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11.09.25г.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Внеурочная деятельность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«Разговоры о важном» 34ч.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понедельник</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«Россия-мои горизонты» 34ч.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четверг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«Моя семья» (семьеведение) 34ч.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«Кубановедение» 34ч.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проектной деятельности» 34ч.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«Традиционная культура кубанского казачества» 34ч.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«История и современность кубанского казачества» 34ч.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православной культуры»34ч.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«Финансовая математика» (1 полугодие) 1 пол 17ч.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5а,б,в,6а,6в</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Default"/>
              <w:rPr>
                <w:bCs/>
                <w:color w:val="auto"/>
                <w:sz w:val="28"/>
                <w:szCs w:val="28"/>
              </w:rPr>
            </w:pPr>
            <w:r>
              <w:rPr>
                <w:bCs/>
                <w:color w:val="auto"/>
                <w:sz w:val="28"/>
                <w:szCs w:val="28"/>
              </w:rPr>
              <w:lastRenderedPageBreak/>
              <w:t>«Финансовая грамотность» 17ч.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6г, 9г</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Default"/>
              <w:rPr>
                <w:bCs/>
                <w:color w:val="auto"/>
                <w:sz w:val="28"/>
                <w:szCs w:val="28"/>
              </w:rPr>
            </w:pPr>
            <w:r>
              <w:rPr>
                <w:bCs/>
                <w:color w:val="auto"/>
                <w:sz w:val="28"/>
                <w:szCs w:val="28"/>
              </w:rPr>
              <w:t>«Математическая грамотность» (2 полугодие) 17 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Default"/>
              <w:rPr>
                <w:bCs/>
                <w:color w:val="auto"/>
                <w:sz w:val="28"/>
                <w:szCs w:val="28"/>
              </w:rPr>
            </w:pPr>
            <w:r>
              <w:rPr>
                <w:bCs/>
                <w:color w:val="auto"/>
                <w:sz w:val="28"/>
                <w:szCs w:val="28"/>
              </w:rPr>
              <w:t>«Читаем, решаем, живем»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7а,7б,в,8а</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«Безопасные дороги Кубани» (интенсив)9 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«Строевая подготовка» (интенсив) 17ч.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программирования» 34ч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 6б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Уроки мужества 34ч.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пятница</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«Краеведческий туризм 9ч</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Классное руководство</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Мониторинг посещения занятий обучающимися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ежедневно</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Мероприятия антинаркотической направленности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плану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Практическое занятие Заполнение маршрутных листов «Дом-школа-дом»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02-05.09.25г.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Тематический час по гендерному воспитанию</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Работа с семьями и детьми СВО</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Социометрия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октябрь</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Чек – лист наблюдения за психоэмоциональным состоянием обучающихся.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Default"/>
              <w:rPr>
                <w:b/>
                <w:bCs/>
                <w:sz w:val="28"/>
                <w:szCs w:val="28"/>
              </w:rPr>
            </w:pPr>
            <w:r>
              <w:rPr>
                <w:b/>
                <w:sz w:val="28"/>
                <w:szCs w:val="28"/>
              </w:rPr>
              <w:t xml:space="preserve">                                                           Инвариантный     модуль Основные школьные дела</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Торжественная линейка День Знаний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01.09.25г. </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Проведение утренней зарядки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Вторник, среда</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школьного совета профилактики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 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Заседание ШВР</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Совещание классных руководителей</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 зам директора по ВР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здоровья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tabs>
                <w:tab w:val="left" w:pos="4140"/>
              </w:tabs>
              <w:rPr>
                <w:sz w:val="28"/>
                <w:szCs w:val="28"/>
              </w:rPr>
            </w:pPr>
            <w:r>
              <w:rPr>
                <w:sz w:val="28"/>
                <w:szCs w:val="28"/>
              </w:rPr>
              <w:t>Церемония поднятия ( спуска) флага Российской Федерации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еженедельно </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преподаватель ОБЗР, зам. директора по ВР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Внешкольные мероприятия</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в  Троицкий храм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Районные конкурсы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поездки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Международный День туризма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27.09.25г.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 Вариативный модуль Организация предметно-пространственной среды</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Выставка рисунков «Безопасная Кубань»</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5-6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22-27.09.25г.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Оформление классных уголков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До 09.09.25г.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Общешкольный субботник</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графику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Выставка рисунков «С Днем рождения Краснодарский край!»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7-8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09-13.09.25г.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Взаимодействие с родителями</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Общешкольное родительское собрание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Директор, зам по УВР и ВР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Классное родительское собрание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jc w:val="center"/>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Индивидуальные беседы с родителями.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rPr>
                <w:rFonts w:ascii="Times New Roman" w:hAnsi="Times New Roman" w:cs="Times New Roman"/>
                <w:b/>
                <w:sz w:val="28"/>
                <w:szCs w:val="28"/>
              </w:rPr>
            </w:pPr>
            <w:r>
              <w:rPr>
                <w:rFonts w:ascii="Times New Roman" w:hAnsi="Times New Roman" w:cs="Times New Roman"/>
                <w:b/>
                <w:sz w:val="28"/>
                <w:szCs w:val="28"/>
              </w:rPr>
              <w:t xml:space="preserve">                                                                    Инвариантный модуль       Самоуправление</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Классное собрание, формирование актива класса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до 08.09.25 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Заседание лидеров школьного самоуправление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Организация и проведение выборов школьного самоуправления.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 течение месяца</w:t>
            </w:r>
          </w:p>
        </w:tc>
        <w:tc>
          <w:tcPr>
            <w:tcW w:w="2370" w:type="dxa"/>
            <w:gridSpan w:val="2"/>
          </w:tcPr>
          <w:p w:rsidR="00F3027E" w:rsidRDefault="00F3027E" w:rsidP="006C06B7">
            <w:pPr>
              <w:pStyle w:val="affffff2"/>
              <w:rPr>
                <w:rFonts w:ascii="Times New Roman" w:hAnsi="Times New Roman" w:cs="Times New Roman"/>
                <w:sz w:val="28"/>
                <w:szCs w:val="28"/>
              </w:rPr>
            </w:pP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Выборы физкультурных организаторов в классе.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До 08.09.25г.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Рейды по проверке сохранности учебников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ежемесячно</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Зав.школьной библиотекой, актив школы</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 «Внешний вид одноклассников»</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  актив шк.самоуправления</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Вариативный модуль Профилактика и безопасность</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Всероссийский открытый урок культуры безопасности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Всемирный день оказания первой медицинской помощи.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13.09.25г.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солидарности в борьбе с терроризмом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03.09.25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Неделя безопасности дорожного движения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Инструктаж по технике безопасности.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Практическое занятие по учебно-тренировочной эвакуации.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ОБЗР</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Краевой месячник «Безопасная Кубань».</w:t>
            </w:r>
          </w:p>
        </w:tc>
        <w:tc>
          <w:tcPr>
            <w:tcW w:w="1407" w:type="dxa"/>
          </w:tcPr>
          <w:p w:rsidR="00F3027E" w:rsidRDefault="00F3027E" w:rsidP="006C06B7">
            <w:pPr>
              <w:pStyle w:val="affffff2"/>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ОБЗР, зам по ВР</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Мониторинг наличия маршрутного листа «Дом-школа-дом».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8-9.09.25г.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Демина М.А.</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Виды транспортных средств.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lastRenderedPageBreak/>
              <w:t>Правила дорожного движения. Ответственность за нарушение правил.</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Повышение интенсивности движения транспорта и пешеходов. Причины дорожно-транспортных происшествий.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7-х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Правила движения — закон улиц и дорог.</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8-х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Назначение правил дорожного движения, история их возникновения и развития.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9-х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rPr>
          <w:trHeight w:val="497"/>
        </w:trPr>
        <w:tc>
          <w:tcPr>
            <w:tcW w:w="7333" w:type="dxa"/>
            <w:vAlign w:val="center"/>
          </w:tcPr>
          <w:p w:rsidR="00F3027E" w:rsidRDefault="00F3027E" w:rsidP="006C06B7">
            <w:pPr>
              <w:rPr>
                <w:sz w:val="28"/>
                <w:szCs w:val="28"/>
              </w:rPr>
            </w:pPr>
            <w:r>
              <w:rPr>
                <w:sz w:val="28"/>
                <w:szCs w:val="28"/>
              </w:rPr>
              <w:t>Тестирование на выявление риска употребления ПАВ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6-9-х классов, зам директора по ВР, соц. педагог, педагог психолог</w:t>
            </w:r>
          </w:p>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tabs>
                <w:tab w:val="left" w:pos="4140"/>
              </w:tabs>
              <w:rPr>
                <w:sz w:val="28"/>
                <w:szCs w:val="28"/>
              </w:rPr>
            </w:pPr>
            <w:r>
              <w:rPr>
                <w:sz w:val="28"/>
                <w:szCs w:val="28"/>
              </w:rPr>
              <w:t>Акция «Внимание-дети!»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tabs>
                <w:tab w:val="left" w:pos="4140"/>
              </w:tabs>
              <w:rPr>
                <w:sz w:val="28"/>
                <w:szCs w:val="28"/>
              </w:rPr>
            </w:pPr>
            <w:r>
              <w:rPr>
                <w:sz w:val="28"/>
                <w:szCs w:val="28"/>
              </w:rPr>
              <w:t>Краевой День  безопасности!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Реализация программы «Быть гражданином: мои права, моя ответственность».</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6-8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Вариативный модуль Социальное партнерство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в СКЦ, поселенческая библиотека, ДОУ</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старшая вожатая</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Взаимодействие с Троицким казачьим обществом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Вариативный модуль Профориентация</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День работника дошкольного образования.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27.09.25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специалиста органов воспитательной работы (офицер-воспитатель)</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11.09.25г.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работников леса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21.09.25г.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Гражданско-патриотическое направление  «Я - патриот. Я – гражданин»</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Тематические классные часы посвященные образованию Краснодарского края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12-13.09.25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воинской славы России. День окончания Второй мировой войны 1945г.</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03.09.25г.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солидарности в борьбе с терроризмом.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03.09.25г.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воссоединения Донецкой Народной Республики, Луганской Народной Республики, Запорожской области и Херсонской области с Российской Федерацией.</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30.09.25г.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воинской славы России. День Бородинского сражения русской армии под командованием М.И. Кутузова с французской армией (1812)</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08.09.25г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воинской славы России. День победы русских полков во главе с великим князем Д. Донским над монголо-татарскими войсками в Куликовской битве (1380).</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bCs/>
                <w:sz w:val="28"/>
                <w:szCs w:val="28"/>
                <w:shd w:val="clear" w:color="auto" w:fill="FFFFFF"/>
              </w:rPr>
              <w:t>21.09.25г.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воинской славы России. День победы русской эскадры под командованием Ф.Ф. Ушакова над турецкой эскадрой у мыса Тендра (1790)</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11.09.25г.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в школьную музейную комнату «След на Земле».</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плану </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Рук музейной комнаты, 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Международный день памяти жертв фашизма. </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10.09.25г.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90 лет со дня рождения летчика-космонавта Г.С. Титова.</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11.09.25г.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танкиста.</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14.09.25г.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280  лет со дня рождения русского полководца М.И. Кутузова (1745-1813)</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16.09.25г.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зарождения Российской государственности , приурочен к открытию памятника «Тысячилетие России».</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21.09.25г.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130 лет со дня рождения российского военачальника А.М. Василевского (1895-1977)</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30.09.25г.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памяти о боевом содружестве казаков Кубани и горцев Адыгеи в годы Первой мировой войны.</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05.09.25г.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казачьи классы</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 xml:space="preserve">Липкинские поминовения. </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07.09.25г.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святого благоверного князя Александра невского -войсковой праздник Кубанского казачьего войска.</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12.09.25г.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казачьи классы</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Гречишкинские поминовения. </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14.09.25г.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казачьи классы</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Трошевские поминовения.</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14.09.25г.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Даховские поминовения. </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07.09.25г.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казачьи классы</w:t>
            </w:r>
          </w:p>
        </w:tc>
      </w:tr>
      <w:tr w:rsidR="00F3027E" w:rsidTr="006C06B7">
        <w:tc>
          <w:tcPr>
            <w:tcW w:w="15134" w:type="dxa"/>
            <w:gridSpan w:val="6"/>
          </w:tcPr>
          <w:p w:rsidR="00F3027E" w:rsidRDefault="00F3027E" w:rsidP="006C06B7">
            <w:pPr>
              <w:jc w:val="center"/>
              <w:rPr>
                <w:rFonts w:eastAsia="Calibri"/>
                <w:b/>
                <w:sz w:val="28"/>
                <w:szCs w:val="28"/>
              </w:rPr>
            </w:pPr>
            <w:r w:rsidRPr="000D2324">
              <w:rPr>
                <w:rFonts w:eastAsia="Calibri"/>
                <w:b/>
                <w:sz w:val="28"/>
                <w:szCs w:val="28"/>
              </w:rPr>
              <w:t>Вариативный модуль Детские общественные объединения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«Юнармия»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ОБЗР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Акции «Союза казачьей молодежи Кубани»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jc w:val="center"/>
              <w:rPr>
                <w:rFonts w:eastAsia="Calibri"/>
                <w:b/>
                <w:sz w:val="28"/>
                <w:szCs w:val="28"/>
              </w:rPr>
            </w:pPr>
            <w:r>
              <w:rPr>
                <w:rFonts w:eastAsia="Calibri"/>
                <w:b/>
                <w:sz w:val="28"/>
                <w:szCs w:val="28"/>
              </w:rPr>
              <w:t>Вариативный модуль Волонтерская деятельность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Юные тимуровцы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Суровцева С.С.</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Шефство над ветеранами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месяц</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SimSun" w:hAnsi="Times New Roman" w:cs="Times New Roman"/>
                <w:b/>
                <w:bCs/>
                <w:sz w:val="28"/>
                <w:szCs w:val="28"/>
              </w:rPr>
              <w:t>Инвариантный модуль «Поддержка и социализация детей иностранных граждан и обучающихся с миграционной историей»</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Разработка индивидуальных образовательных маршрутов.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Сентябрь-май </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педагоги</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Тематический классный час «Знакомство с российскими традициями».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shd w:val="clear" w:color="auto" w:fill="FFFFFF"/>
              </w:rPr>
              <w:t xml:space="preserve">Индивидуальные консультации для детей и родителей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запросу </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соц педагог</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shd w:val="clear" w:color="auto" w:fill="FFFFFF"/>
              </w:rPr>
              <w:t xml:space="preserve">Вводное родительское собрание: адаптация и интеграция.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Сентябрь </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зам. Директора по УВР, психолог</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ОКТЯБРЬ</w:t>
            </w: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Урочная деятельность</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Международный день музыки</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01.10.25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защиты животных</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04.10.25г.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Международный день пожилых людей</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01.10.25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Всемирный день архитектуры.</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06.10.25г.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130 лет со дня рождения великого русского поэта С.А. Есенина (1895-1925).</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03.10.25г.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Всероссийский день чтения. </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09.10.25г.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80 лет со дня рождения российского актера, режиссера и сценариста Н.С. Михалкова (р.1945).</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21.10.25г.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155 лет со дня рождения русского писателя, лауреата Нобелевской премии И.А. Бунина (1870-1953).</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22.10.25г.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150 лет со дня рождения русского живописца, народного художника СССР К.Ф. Юона (1875-1958).</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24.10.25г.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Внеурочная деятельность</w:t>
            </w: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«Разговоры о важном»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понедельник</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«Россия-мои горизонты»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четверг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«Моя семья» (семьеведение)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«Кубановедение»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проектной деятельности»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«Традиционная культура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«История и современность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православной культуры»34ч.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«Финансовая математика» (1 полугодие) 1 пол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5а,б,в,6а,6в</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Default"/>
              <w:rPr>
                <w:bCs/>
                <w:color w:val="auto"/>
                <w:sz w:val="28"/>
                <w:szCs w:val="28"/>
              </w:rPr>
            </w:pPr>
            <w:r>
              <w:rPr>
                <w:bCs/>
                <w:color w:val="auto"/>
                <w:sz w:val="28"/>
                <w:szCs w:val="28"/>
              </w:rPr>
              <w:t>«Финансовая грамотность»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6г, 9г</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Default"/>
              <w:rPr>
                <w:bCs/>
                <w:color w:val="auto"/>
                <w:sz w:val="28"/>
                <w:szCs w:val="28"/>
              </w:rPr>
            </w:pPr>
            <w:r>
              <w:rPr>
                <w:bCs/>
                <w:color w:val="auto"/>
                <w:sz w:val="28"/>
                <w:szCs w:val="28"/>
              </w:rPr>
              <w:t>«Математическая грамотность» (2 полугодие) 17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Default"/>
              <w:rPr>
                <w:bCs/>
                <w:color w:val="auto"/>
                <w:sz w:val="28"/>
                <w:szCs w:val="28"/>
              </w:rPr>
            </w:pPr>
            <w:r>
              <w:rPr>
                <w:bCs/>
                <w:color w:val="auto"/>
                <w:sz w:val="28"/>
                <w:szCs w:val="28"/>
              </w:rPr>
              <w:t>«Читаем, решаем, живем»</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7а,7б,7в,</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8а</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«Безопасные дороги Кубани» (интенсив)9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«Строевая подготовка» (интенсив)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программирования»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 6б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Уроки мужества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пятница</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«Краеведческий туризм 9ч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1407" w:type="dxa"/>
            <w:shd w:val="clear" w:color="auto" w:fill="auto"/>
          </w:tcPr>
          <w:p w:rsidR="00F3027E" w:rsidRDefault="00F3027E" w:rsidP="006C06B7">
            <w:pPr>
              <w:pStyle w:val="affffff2"/>
              <w:rPr>
                <w:rFonts w:ascii="Times New Roman" w:hAnsi="Times New Roman" w:cs="Times New Roman"/>
                <w:sz w:val="28"/>
                <w:szCs w:val="28"/>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 Инвариантный модуль Классное руководство</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Международный день школьных библиотек.</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27.10.25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Мониторинг посещения занятий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ежедневно</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Мероприятия антинаркотической направленности.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плану</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Неделя правовых знаний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3-4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Тематический час по гендерному воспитанию</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Calibri"/>
                <w:bCs/>
                <w:sz w:val="28"/>
                <w:szCs w:val="28"/>
                <w:shd w:val="clear" w:color="auto" w:fill="FFFFFF"/>
              </w:rPr>
            </w:pPr>
            <w:r>
              <w:rPr>
                <w:rFonts w:eastAsia="Calibri"/>
                <w:bCs/>
                <w:sz w:val="28"/>
                <w:szCs w:val="28"/>
                <w:shd w:val="clear" w:color="auto" w:fill="FFFFFF"/>
              </w:rPr>
              <w:t>Работа с семьями и детьми СВО</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126" w:type="dxa"/>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Чек –лист наблюдения за психоэмоциональным состоянием обучающихся.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shd w:val="clear" w:color="auto" w:fill="auto"/>
          </w:tcPr>
          <w:p w:rsidR="00F3027E" w:rsidRDefault="00F3027E" w:rsidP="006C06B7">
            <w:pPr>
              <w:pStyle w:val="affffff2"/>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Основные школьные дела</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Праздничный концерт, посвященный Международному Дню Учителя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03.10.25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 зам по ВР</w:t>
            </w:r>
          </w:p>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Проведение утренней зарядки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Вторник, среда</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школьного Совета профилактики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 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ШВР</w:t>
            </w:r>
          </w:p>
        </w:tc>
        <w:tc>
          <w:tcPr>
            <w:tcW w:w="1407" w:type="dxa"/>
            <w:shd w:val="clear" w:color="auto" w:fill="auto"/>
          </w:tcPr>
          <w:p w:rsidR="00F3027E" w:rsidRDefault="00F3027E" w:rsidP="006C06B7">
            <w:pPr>
              <w:pStyle w:val="affffff2"/>
              <w:jc w:val="center"/>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Совещание классных руководителей</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Зам. директора </w:t>
            </w:r>
            <w:r>
              <w:rPr>
                <w:rFonts w:ascii="Times New Roman" w:hAnsi="Times New Roman" w:cs="Times New Roman"/>
                <w:sz w:val="28"/>
                <w:szCs w:val="28"/>
              </w:rPr>
              <w:lastRenderedPageBreak/>
              <w:t>по ВР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Акция «Сохраним планету» (сбор макулатуры)</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20-25.10.25г.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Международный день пожилых людей.</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01.10.25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отца в России»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19.10.25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tabs>
                <w:tab w:val="left" w:pos="4140"/>
              </w:tabs>
              <w:rPr>
                <w:sz w:val="28"/>
                <w:szCs w:val="28"/>
              </w:rPr>
            </w:pPr>
            <w:r>
              <w:rPr>
                <w:sz w:val="28"/>
                <w:szCs w:val="28"/>
              </w:rPr>
              <w:t>Церемония поднятия ( спуска) флага Российской Федерации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Еженедельно по понедельникам и пятницам</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Pr="008F7124" w:rsidRDefault="00F3027E" w:rsidP="006C06B7">
            <w:pPr>
              <w:pStyle w:val="20"/>
              <w:autoSpaceDE w:val="0"/>
              <w:autoSpaceDN w:val="0"/>
              <w:spacing w:after="0" w:line="266" w:lineRule="exact"/>
              <w:jc w:val="both"/>
              <w:rPr>
                <w:lang w:eastAsia="ru-RU" w:bidi="ru-RU"/>
              </w:rPr>
            </w:pPr>
            <w:r>
              <w:rPr>
                <w:lang w:eastAsia="ru-RU" w:bidi="ru-RU"/>
              </w:rPr>
              <w:t>Мероприятия</w:t>
            </w:r>
            <w:r w:rsidRPr="008F7124">
              <w:rPr>
                <w:lang w:eastAsia="ru-RU" w:bidi="ru-RU"/>
              </w:rPr>
              <w:t xml:space="preserve"> в период осенних каникул</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плану</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20"/>
              <w:autoSpaceDE w:val="0"/>
              <w:autoSpaceDN w:val="0"/>
              <w:spacing w:after="0" w:line="266" w:lineRule="exact"/>
              <w:jc w:val="both"/>
              <w:rPr>
                <w:lang w:eastAsia="ru-RU" w:bidi="ru-RU"/>
              </w:rPr>
            </w:pPr>
            <w:r>
              <w:rPr>
                <w:lang w:eastAsia="ru-RU" w:bidi="ru-RU"/>
              </w:rPr>
              <w:t xml:space="preserve">Осенний бал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Внешкольные мероприятия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в Троицкий храм</w:t>
            </w: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Старшая вожатая, 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Районные конкурсы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поездки, экскурсии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Организация предметно-пространственной среды</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Выставка стенгазет «С Днем учителя!»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01.10.25г.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Выставка декоративно-прикладного творчества из природного материала «Дары осени».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Общешкольный субботник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370" w:type="dxa"/>
            <w:gridSpan w:val="2"/>
          </w:tcPr>
          <w:p w:rsidR="00F3027E" w:rsidRDefault="00F3027E" w:rsidP="006C06B7">
            <w:pPr>
              <w:pStyle w:val="affffff2"/>
              <w:rPr>
                <w:rFonts w:ascii="Times New Roman" w:hAnsi="Times New Roman" w:cs="Times New Roman"/>
                <w:sz w:val="28"/>
                <w:szCs w:val="28"/>
              </w:rPr>
            </w:pP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Взаимодействие с родителями</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Классное родительское собрание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3-4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jc w:val="center"/>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Самоуправление</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Проведение выборов школьного ученического самоуправления.</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По графику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Заседание членов школьного самоуправления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По графику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 Вариативный модуль Профилактика и безопасность</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Инструктаж по технике безопасности перед осенними каникулами.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Профилактическая беседа инспектора ОПДН, ОГИБДД Правовая пропаганда. Терроризм-угроза обществу.</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Инспектор ОГИБДД</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Краевой месячник «Безопасная Кубань».</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ОБЖ зам. директора по ВР</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Обязанности пассажира.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Дополнительные требования к движению велосипедистов.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Повышение интенсивности движения транспорта и пешеходов. Причины дорожно-транспортных происшествий.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7-х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Дорога, элементы дороги.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8-х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Реализация программы «Быть гражданином: мои права, моя ответственность».</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6-8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6-8</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 Вариативный модуль Социальное партнерство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в СКЦ, поселенческая библиотека, ДОУ</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старшая вожатая</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Взаимодействие с Троицким казачьим обществом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Вариативный модуль Профориентация </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Профессия учитель. Международный день учителя.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05.10.24г.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Вариативный модуль Гражданско-патриотическое направление  «Я - патриот. Я – гражданин»</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День Сухопутных войск.</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День воинской славы России. День разгрома советскими войсками немецко-фашистских войск в битве за Кавказ (1943 год)</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09.10.25г.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начала космической эры человечества (в честь запуска в СССР первого в мире искусственного спутника Земли (1957)</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04.10.25г.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shd w:val="clear" w:color="auto" w:fill="FFFFFF"/>
              </w:rPr>
              <w:t>День космических войск.</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04.10.25г.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130 лет со дня рождения российского разведчика Героя Советского Союза Р. Зорге (1895-1944)</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04.10.25г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в школьную музейную комнату «След на Земле»</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плану </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Рук музейной комнаты, кл.рук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День кубанского казачества. День образования Кубанского казачьего войска. </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14.10.25г.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казачьи классы</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Михайловские поминовения </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Первая суббота</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казачьи классы</w:t>
            </w: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Детские общественные объединения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«Юнармия»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ОБЗР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Акции «Союза казачьей молодежи Кубани»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Волонтерская деятельность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Шефство над ветеранами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«Юные тимуровцы»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 А</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Суровцева С.С.</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SimSun" w:hAnsi="Times New Roman" w:cs="Times New Roman"/>
                <w:b/>
                <w:bCs/>
                <w:sz w:val="28"/>
                <w:szCs w:val="28"/>
              </w:rPr>
              <w:t>Инвариантный модуль «Поддержка и социализация детей иностранных граждан и обучающихся с миграционной историей»</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Разработка индивидуальных образовательных маршрутов.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Сентябрь-май </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педагоги</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shd w:val="clear" w:color="auto" w:fill="FFFFFF"/>
              </w:rPr>
              <w:t xml:space="preserve">Индивидуальные консультации для детей и родителей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запросу </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соц педагог</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НОЯБРЬ</w:t>
            </w: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Инвариантный модуль Урочная деятельность </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День Сибири.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08.11.25г.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Международный день энергосбережения.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11.11.25г.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Международный день слепых.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13.11.25г.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Всеобщий день детей (Всемирный день ребенка)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20.11.25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словарей и энциклопедий ( в честь дня рождения В.И. Даля (1801-1872)</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22.11.25г.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215 лет со дня рождения русского хирурга Н.И. Пирогова. (1810-1881)</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25.11.25г.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День сыновей в России.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22.11.25г.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145 лет со дня рождения русского поэта А.А. Блока. (1880-1921)</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28.11.25г.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Внеурочная деятельность</w:t>
            </w: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«Разговоры о важном»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понедельник</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«Россия-мои горизонты»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четверг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«Моя семья» (семьеведение)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«Кубановедение»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проектной деятельности»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«Традиционная культура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«История и современность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православной культуры»34ч.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«Финансовая математика» (1 полугодие) 1 пол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5а,б,в,6а,6в</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Default"/>
              <w:rPr>
                <w:bCs/>
                <w:color w:val="auto"/>
                <w:sz w:val="28"/>
                <w:szCs w:val="28"/>
              </w:rPr>
            </w:pPr>
            <w:r>
              <w:rPr>
                <w:bCs/>
                <w:color w:val="auto"/>
                <w:sz w:val="28"/>
                <w:szCs w:val="28"/>
              </w:rPr>
              <w:t>«Финансовая грамотность»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6г, 9г</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Default"/>
              <w:rPr>
                <w:bCs/>
                <w:color w:val="auto"/>
                <w:sz w:val="28"/>
                <w:szCs w:val="28"/>
              </w:rPr>
            </w:pPr>
            <w:r>
              <w:rPr>
                <w:bCs/>
                <w:color w:val="auto"/>
                <w:sz w:val="28"/>
                <w:szCs w:val="28"/>
              </w:rPr>
              <w:t>«Математическая грамотность» (2 полугодие) 17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w:t>
            </w:r>
            <w:r>
              <w:rPr>
                <w:rFonts w:ascii="Times New Roman" w:hAnsi="Times New Roman" w:cs="Times New Roman"/>
                <w:sz w:val="28"/>
                <w:szCs w:val="28"/>
              </w:rPr>
              <w:lastRenderedPageBreak/>
              <w:t>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Default"/>
              <w:rPr>
                <w:bCs/>
                <w:color w:val="auto"/>
                <w:sz w:val="28"/>
                <w:szCs w:val="28"/>
              </w:rPr>
            </w:pPr>
            <w:r>
              <w:rPr>
                <w:bCs/>
                <w:color w:val="auto"/>
                <w:sz w:val="28"/>
                <w:szCs w:val="28"/>
              </w:rPr>
              <w:lastRenderedPageBreak/>
              <w:t>«Читаем, решаем, живем»</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7а,7б,7в,</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8а</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«Безопасные дороги Кубани» (интенсив)9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«Строевая подготовка» (интенсив)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программирования»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 6б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Уроки мужества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пятница</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«Краеведческий туризм 9ч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rPr>
                <w:rFonts w:ascii="Times New Roman" w:hAnsi="Times New Roman" w:cs="Times New Roman"/>
                <w:b/>
                <w:sz w:val="28"/>
                <w:szCs w:val="28"/>
              </w:rPr>
            </w:pPr>
            <w:r>
              <w:rPr>
                <w:rFonts w:ascii="Times New Roman" w:hAnsi="Times New Roman" w:cs="Times New Roman"/>
                <w:b/>
                <w:sz w:val="28"/>
                <w:szCs w:val="28"/>
              </w:rPr>
              <w:t xml:space="preserve">                                                                 Инвариантный модуль      Классное  руководство </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Мониторинг посещения занятий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ежедневно</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Мероприятия антинаркотической направленности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плану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в Троицкий храм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Тематический час по гендерному воспитанию</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Calibri"/>
                <w:bCs/>
                <w:sz w:val="28"/>
                <w:szCs w:val="28"/>
                <w:shd w:val="clear" w:color="auto" w:fill="FFFFFF"/>
              </w:rPr>
            </w:pPr>
            <w:r>
              <w:rPr>
                <w:rFonts w:eastAsia="Calibri"/>
                <w:bCs/>
                <w:sz w:val="28"/>
                <w:szCs w:val="28"/>
                <w:shd w:val="clear" w:color="auto" w:fill="FFFFFF"/>
              </w:rPr>
              <w:t>Работа с семьями и детьми СВО</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126" w:type="dxa"/>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Чек –лист наблюдения за психоэмоциональным состоянием обучающихся.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Default"/>
              <w:rPr>
                <w:b/>
                <w:bCs/>
                <w:sz w:val="28"/>
                <w:szCs w:val="28"/>
              </w:rPr>
            </w:pPr>
            <w:r>
              <w:rPr>
                <w:b/>
                <w:bCs/>
                <w:sz w:val="28"/>
                <w:szCs w:val="28"/>
              </w:rPr>
              <w:t xml:space="preserve">                                                                   Инвариантный модуль  Основные школьные дела </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Тематический классный час «День матери в России»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Организация осенних каникул</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 соц педагог, педагог психолог</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Акция «Пятерка для мамы»</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2-4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 24-29.11.25г.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Праздничный концерт, посвященный Дню матери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1-4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28.11.25г.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старшая вожатая</w:t>
            </w:r>
          </w:p>
        </w:tc>
        <w:tc>
          <w:tcPr>
            <w:tcW w:w="2126" w:type="dxa"/>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«Праздники Осени»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5-6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5-6класс</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Проведение утренней зарядки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Вторник среда пятница</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школьного совета профилактики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  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ШВР</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Совещание классных руководителей</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Церемония поднятия (спуска) Государственного флага Российской Федерации.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еженедельно</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преподаватель ОБЖ, зам. директора по ВР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 Инвариантный модуль  Внешкольные мероприятия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Районные конкурсы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поездки, экскурсии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Организация предметно-пространственной среды</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Выставка декоративно-прикладного творчества «Моей любимой  маме»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24.11.25г.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Выставка изобразительного искусства, посвященная Дню Матери.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24.11.25г.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Районный конкурс «Здравствуй мама!» «Я выбираю ответственность».</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 5-9 класс</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Взаимодействие с родителями</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с родителями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Классные родительские собрания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Самоуправление»</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членов школьного самоуправления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Рейды по проверке сохранности учебников</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ежемесячно</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Зав.школьной библиотекой, актив школы</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 «Внешний вид одноклассников»</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  актив шк.самоуправления</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rPr>
                <w:rFonts w:ascii="Times New Roman" w:hAnsi="Times New Roman" w:cs="Times New Roman"/>
                <w:sz w:val="28"/>
                <w:szCs w:val="28"/>
              </w:rPr>
            </w:pPr>
            <w:r>
              <w:rPr>
                <w:rFonts w:ascii="Times New Roman" w:hAnsi="Times New Roman" w:cs="Times New Roman"/>
                <w:b/>
                <w:sz w:val="28"/>
                <w:szCs w:val="28"/>
              </w:rPr>
              <w:t xml:space="preserve">                                                        Вариативный модуль        Профилактика и безопасность </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сотрудников линейной полиции.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инспектора ОПДН.</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 неделя</w:t>
            </w: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Сигналы транспортных светофоров с дополнительной секцией и пешеходных светофоров.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Технические требования, предъявляемые к велосипеду, и уход за ним.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Правила перевозки пассажиров.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7-х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Способы регулирования движения.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8-х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Способы регулирования дорожного движения.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9-х классов</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Реализация программы «Быть гражданином: мои права, моя ответственность».</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6-8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6-8</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Международный день защиты информации.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30.11.25г.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Вариативный модуль Социальное партнерство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в СКЦ, поселенческая библиотека, ДОУ</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старшая вожатая</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Взаимодействие с Троицким казачьим обществом.</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Вариативный модуль Профориентация</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Всемирный день молодежи.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10.11.25г.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День работника транспорта.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20.11.25г.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Вариативный модуль Гражданско-патриотическое направление  «Я - патриот. Я – гражданин»</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День воинской славы. День народного Единства (1612)</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04.11.25г.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День воинской славы.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07.11.25г.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Международный день против фашизма расизма и антисемитизма.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09.11.25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сотрудников органов внутренних дел Российской Федерации.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10.11.25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295 лет со дня рождения русского полководца А.В. Суворова (1730-1800)</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13.11.25г.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Государственного герба Российской Федерации.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30.11.25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255 лет со дня рождения И.Ф. Крузенштерна, русского мореплавателя, адмирала (1770-1846)</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19.11.25г.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в школьную музейную комнату «След на Земле».</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плану </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зав. музейной комнаты</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ракетных войск и артиллерии.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19.11.25г.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rPr>
            </w:pPr>
            <w:r>
              <w:rPr>
                <w:rFonts w:eastAsia="Gotham Pro"/>
                <w:sz w:val="28"/>
                <w:szCs w:val="28"/>
                <w:lang w:val="en-US" w:eastAsia="zh-CN" w:bidi="ar"/>
              </w:rPr>
              <w:t>День начала Нюрнбергского процесса</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20.11.25г.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eastAsia="zh-CN" w:bidi="ar"/>
              </w:rPr>
            </w:pPr>
            <w:r>
              <w:rPr>
                <w:rFonts w:eastAsia="Gotham Pro"/>
                <w:sz w:val="28"/>
                <w:szCs w:val="28"/>
                <w:lang w:eastAsia="zh-CN" w:bidi="ar"/>
              </w:rPr>
              <w:t>Апшеронские поминовения</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02.11.25г.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казачьи классы</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Детские общественные объединения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«Юнармия»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ОБЗР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Акции «Союза казачьей молодежи Кубани».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lastRenderedPageBreak/>
              <w:t>Вариативный модуль Волонтерская деятельность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Шефство над ветеранами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«Юные тимуровцы»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Суровцева С.С.</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SimSun" w:hAnsi="Times New Roman" w:cs="Times New Roman"/>
                <w:b/>
                <w:bCs/>
                <w:sz w:val="28"/>
                <w:szCs w:val="28"/>
              </w:rPr>
              <w:t>Инвариантный модуль «Поддержка и социализация детей иностранных граждан и обучающихся с миграционной историей»</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Разработка индивидуальных образовательных маршрутов.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Сентябрь-май </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педагоги</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shd w:val="clear" w:color="auto" w:fill="FFFFFF"/>
              </w:rPr>
              <w:t xml:space="preserve">Индивидуальные консультации для детей и родителей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запросу </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соц педагог</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ДЕКАБРЬ</w:t>
            </w:r>
          </w:p>
        </w:tc>
      </w:tr>
      <w:tr w:rsidR="00F3027E" w:rsidTr="006C06B7">
        <w:tc>
          <w:tcPr>
            <w:tcW w:w="15134" w:type="dxa"/>
            <w:gridSpan w:val="6"/>
          </w:tcPr>
          <w:p w:rsidR="00F3027E" w:rsidRDefault="00F3027E" w:rsidP="006C06B7">
            <w:pPr>
              <w:pStyle w:val="affffff2"/>
              <w:rPr>
                <w:rFonts w:ascii="Times New Roman" w:hAnsi="Times New Roman" w:cs="Times New Roman"/>
                <w:b/>
                <w:sz w:val="28"/>
                <w:szCs w:val="28"/>
              </w:rPr>
            </w:pPr>
            <w:r>
              <w:rPr>
                <w:rFonts w:ascii="Times New Roman" w:hAnsi="Times New Roman" w:cs="Times New Roman"/>
                <w:b/>
                <w:sz w:val="28"/>
                <w:szCs w:val="28"/>
              </w:rPr>
              <w:t xml:space="preserve">                                                                        Инвариантный модуль Урочная деятельность                                   </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прав человека.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10.12.25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90 лет со дня рождения актрисы, народной артистки России С.С. Дружининой.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16.12.25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80 лет со дня рождения российской актрисы, народной артистки Н.И. Руслановой (1943-2021)</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05.12.25г. </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100 лет со дня рождения российского композитора, народного артиста РСФСР В.Я. Шаинского (1925-2017)</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12.12.25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     Инвариантный модуль Внеурочная деятельность</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«Разговоры о важном»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понедельник</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«Россия-мои горизонты»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четверг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«Моя семья» (семьеведение)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«Кубановедение»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проектной деятельности»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«Традиционная культура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«История и современность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православной культуры»34ч.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казачьи </w:t>
            </w:r>
            <w:r>
              <w:rPr>
                <w:rFonts w:ascii="Times New Roman" w:hAnsi="Times New Roman" w:cs="Times New Roman"/>
                <w:sz w:val="28"/>
                <w:szCs w:val="28"/>
              </w:rPr>
              <w:lastRenderedPageBreak/>
              <w:t>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«Финансовая математика» (1 полугодие) 1 пол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5а,б,в,6а,6в</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«Финансовая грамотность»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6г, 9г</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«Математическая грамотность» (2 полугодие) 17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«Читаем, решаем, живем»</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7а,7б,7в,</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8а</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«Безопасные дороги Кубани» (интенсив)9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«Строевая подготовка» (интенсив)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программирования»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 6б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Уроки мужества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пятница</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«Краеведческий туризм 9ч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p>
        </w:tc>
        <w:tc>
          <w:tcPr>
            <w:tcW w:w="1407" w:type="dxa"/>
            <w:shd w:val="clear" w:color="auto" w:fill="auto"/>
          </w:tcPr>
          <w:p w:rsidR="00F3027E" w:rsidRDefault="00F3027E" w:rsidP="006C06B7">
            <w:pPr>
              <w:pStyle w:val="affffff2"/>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Классное руководство</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Международный день людей с ограниченными возможностями здоровья.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03.12.25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Международный день кино.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28.12.25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Мониторинг посещения занятий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ежедневно</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Мероприятия антинаркотической направленности.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плану</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Тематический час по гендерному воспитанию</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Работа с семьями и детьми СВО</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Неделя правовых знаний.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Чек –лист наблюдения за психоэмоциональным состоянием обучающихся.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rPr>
                <w:rFonts w:ascii="Times New Roman" w:hAnsi="Times New Roman" w:cs="Times New Roman"/>
                <w:sz w:val="28"/>
                <w:szCs w:val="28"/>
              </w:rPr>
            </w:pPr>
            <w:r>
              <w:rPr>
                <w:rFonts w:ascii="Times New Roman" w:hAnsi="Times New Roman" w:cs="Times New Roman"/>
                <w:b/>
                <w:bCs/>
                <w:sz w:val="28"/>
                <w:szCs w:val="28"/>
              </w:rPr>
              <w:t xml:space="preserve">                                                          Инвариантный модуль     Основные школьные дела</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Праздничное мероприятие «Мы встречаем Новый год»</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Проведение утренней зарядки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Вторник, среда </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школьного Совета профилактики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Социальный педагог, 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ШВР</w:t>
            </w:r>
          </w:p>
        </w:tc>
        <w:tc>
          <w:tcPr>
            <w:tcW w:w="1407" w:type="dxa"/>
            <w:shd w:val="clear" w:color="auto" w:fill="auto"/>
          </w:tcPr>
          <w:p w:rsidR="00F3027E" w:rsidRDefault="00F3027E" w:rsidP="006C06B7">
            <w:pPr>
              <w:pStyle w:val="affffff2"/>
              <w:jc w:val="center"/>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Совещание классных руководителей</w:t>
            </w:r>
          </w:p>
        </w:tc>
        <w:tc>
          <w:tcPr>
            <w:tcW w:w="1407" w:type="dxa"/>
            <w:shd w:val="clear" w:color="auto" w:fill="auto"/>
          </w:tcPr>
          <w:p w:rsidR="00F3027E" w:rsidRDefault="00F3027E" w:rsidP="006C06B7">
            <w:pPr>
              <w:pStyle w:val="affffff2"/>
              <w:jc w:val="center"/>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волонтера (добровольца в России)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05.12.25 г.</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tabs>
                <w:tab w:val="left" w:pos="4140"/>
              </w:tabs>
              <w:rPr>
                <w:sz w:val="28"/>
                <w:szCs w:val="28"/>
              </w:rPr>
            </w:pPr>
            <w:r>
              <w:rPr>
                <w:sz w:val="28"/>
                <w:szCs w:val="28"/>
              </w:rPr>
              <w:t>Церемония поднятия ( спуска) флага Российской Федерации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Еженедельно</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            Инвариантный модуль  Внешкольные мероприятия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Районные конкурсы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поездки, экскурсии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в  Троицкий храм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Организация предметно-пространственной среды</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Выставка декоративно-прикладного творчества «Мастерская Деда Мороза»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Выставка изобразительного искусства «С Новым годом!»</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Конкурс проектов на лучшее украшение класса «Самый Новогодний класс!»</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Подготовка общеобразовательного учреждения к  Новому году (украшение школы)</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1-10.12.25</w:t>
            </w:r>
          </w:p>
        </w:tc>
        <w:tc>
          <w:tcPr>
            <w:tcW w:w="2370" w:type="dxa"/>
            <w:gridSpan w:val="2"/>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Взаимодействие с родителями</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с родителями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Общешкольное родительское собрание.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Классные родительские собрания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Самоуправление»</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Рейды по проверке сохранности учебников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ежемесячно</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Зав. школьной библиотекой, актив школы</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 «Внешний вид одноклассников»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 течении года</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 , актив шк. самоуправления</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членов школьного самоуправления.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Профилактика и безопасность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сотрудников линейной полиции.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инспектора ОПДН.</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 неделя</w:t>
            </w:r>
          </w:p>
        </w:tc>
        <w:tc>
          <w:tcPr>
            <w:tcW w:w="2370" w:type="dxa"/>
            <w:gridSpan w:val="2"/>
          </w:tcPr>
          <w:p w:rsidR="00F3027E" w:rsidRDefault="00F3027E" w:rsidP="006C06B7">
            <w:pPr>
              <w:pStyle w:val="affffff2"/>
              <w:rPr>
                <w:rFonts w:ascii="Times New Roman" w:hAnsi="Times New Roman" w:cs="Times New Roman"/>
                <w:sz w:val="28"/>
                <w:szCs w:val="28"/>
              </w:rPr>
            </w:pP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Инструктаж по технике безопасности в период зимних каникул, Новогодних и Рождественских праздников.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Дорожные знаки и дополнительные средства информации.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 класса</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Движение велосипедистов в колонне.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 класса</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Движение пешеходов и транспорта вне населенно</w:t>
            </w:r>
            <w:r>
              <w:rPr>
                <w:sz w:val="28"/>
                <w:szCs w:val="28"/>
              </w:rPr>
              <w:softHyphen/>
              <w:t>го пункта.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7 класса</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Дорожная разметка как способ регулирования до</w:t>
            </w:r>
            <w:r>
              <w:rPr>
                <w:sz w:val="28"/>
                <w:szCs w:val="28"/>
              </w:rPr>
              <w:softHyphen/>
              <w:t>рожного движения.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8 класса</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Тормозной и остановочный путь автомобиля.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9 класса</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Всемирный день борьбы со СПИДОМ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01.12.25г.</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Кл.рук.8-9 класс</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Акция «Внимание- дети!»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Краевой день безопасности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Реализация программы «Быть гражданином: мои права, моя ответственность».</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6-8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370" w:type="dxa"/>
            <w:gridSpan w:val="2"/>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6-8</w:t>
            </w:r>
          </w:p>
        </w:tc>
        <w:tc>
          <w:tcPr>
            <w:tcW w:w="2126" w:type="dxa"/>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Социальное партнерство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в СКЦ, поселенческая библиотека, ДОУ</w:t>
            </w:r>
          </w:p>
        </w:tc>
        <w:tc>
          <w:tcPr>
            <w:tcW w:w="1407" w:type="dxa"/>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старшая вожатая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Взаимодействие с ТКО</w:t>
            </w:r>
          </w:p>
        </w:tc>
        <w:tc>
          <w:tcPr>
            <w:tcW w:w="1407" w:type="dxa"/>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Профориентация</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спасателя.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27.12.25г.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День энергетика.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22.12.25г.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работников органов безопасности Российской Федерации.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20.12.25г.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Гражданско-патриотическое направление  «Я - патриот. Я – гражданин»</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«День неизвестного солдата»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03.12.25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День Героев Отечества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09.12.25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День Конституции  Российской Федерации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12.12.25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воинской славы России. День победы русской эскадры под командованием П.С. Нахимова над турецкой эскадрой у мыса Синоп (1853)</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4"/>
                <w:szCs w:val="24"/>
              </w:rPr>
            </w:pPr>
            <w:r>
              <w:rPr>
                <w:rFonts w:ascii="Times New Roman" w:hAnsi="Times New Roman" w:cs="Times New Roman"/>
                <w:sz w:val="24"/>
                <w:szCs w:val="24"/>
              </w:rPr>
              <w:t>01.12.25г.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воинской славы России. День начала контрнаступления советских войск в битве под Москвой (1941).</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4"/>
                <w:szCs w:val="24"/>
              </w:rPr>
            </w:pPr>
            <w:r>
              <w:rPr>
                <w:rFonts w:ascii="Times New Roman" w:hAnsi="Times New Roman" w:cs="Times New Roman"/>
                <w:sz w:val="24"/>
                <w:szCs w:val="24"/>
              </w:rPr>
              <w:t>05.12.25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воинской славы России. День взятия турецкой крепости Измаил русскими войсками под командованием А.В. Суворова (1790).</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4"/>
                <w:szCs w:val="24"/>
              </w:rPr>
            </w:pPr>
            <w:r>
              <w:rPr>
                <w:rFonts w:ascii="Times New Roman" w:hAnsi="Times New Roman" w:cs="Times New Roman"/>
                <w:sz w:val="24"/>
                <w:szCs w:val="24"/>
              </w:rPr>
              <w:t>24.12.25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rPr>
            </w:pPr>
            <w:r>
              <w:rPr>
                <w:rFonts w:eastAsia="Gotham Pro"/>
                <w:sz w:val="28"/>
                <w:szCs w:val="28"/>
                <w:lang w:eastAsia="zh-CN" w:bidi="ar"/>
              </w:rPr>
              <w:t xml:space="preserve">День Государственных символов России.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4"/>
                <w:szCs w:val="24"/>
              </w:rPr>
            </w:pPr>
            <w:r>
              <w:rPr>
                <w:rFonts w:ascii="Times New Roman" w:hAnsi="Times New Roman" w:cs="Times New Roman"/>
                <w:sz w:val="24"/>
                <w:szCs w:val="24"/>
              </w:rPr>
              <w:t>25.12.25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в школьную музейную комнату «След на Земле»</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плану </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Зав. школьной музейной комнаты</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Детские общественные объединения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«Юнармия»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ОБЗР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Акции «Союза казачьей молодежи Кубани»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Волонтерская деятельность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волонтера (добровольца в России)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05.12.25 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Шефство над ветеранами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месяц</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SimSun" w:hAnsi="Times New Roman" w:cs="Times New Roman"/>
                <w:b/>
                <w:bCs/>
                <w:sz w:val="28"/>
                <w:szCs w:val="28"/>
              </w:rPr>
              <w:t>Инвариантный модуль «Поддержка и социализация детей иностранных граждан и обучающихся с миграционной историей»</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Разработка индивидуальных образовательных маршрутов.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Сентябрь-май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педагоги</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shd w:val="clear" w:color="auto" w:fill="FFFFFF"/>
              </w:rPr>
              <w:t xml:space="preserve">Индивидуальные консультации для детей и родителей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запросу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соц педагог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F3027E" w:rsidTr="006C06B7">
        <w:tc>
          <w:tcPr>
            <w:tcW w:w="15134" w:type="dxa"/>
            <w:gridSpan w:val="6"/>
          </w:tcPr>
          <w:p w:rsidR="00F3027E" w:rsidRDefault="00F3027E" w:rsidP="006C06B7">
            <w:pPr>
              <w:pStyle w:val="affffff2"/>
              <w:rPr>
                <w:rFonts w:ascii="Times New Roman" w:hAnsi="Times New Roman" w:cs="Times New Roman"/>
                <w:b/>
                <w:sz w:val="28"/>
                <w:szCs w:val="28"/>
              </w:rPr>
            </w:pPr>
            <w:r>
              <w:rPr>
                <w:rFonts w:ascii="Times New Roman" w:hAnsi="Times New Roman" w:cs="Times New Roman"/>
                <w:b/>
                <w:sz w:val="28"/>
                <w:szCs w:val="28"/>
              </w:rPr>
              <w:t xml:space="preserve">                                                                    Инвариантный модуль        Урочная деятельность                                   </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120 лет со дня рождения зачинателя массового движения новаторов производства А.Г. Стаханова (1906-1977)</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03.01.26г.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Рождество Христово</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07.01.26г.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300 лет со дня официального открытия Академии наук в Санкт-Петербурге.</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07.01.26г.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заповедников и национальных парков России.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11.01.26г.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Международный день без Интернета.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26.01.26г.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200 лет со дня рождения русского писателя М.Е. Салтыкова-Щедрина (1826-1889).</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27.01.26г.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185 лет со дня рождения русского историка В.О. Ключевского (1841-1911).</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28.01.26г.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Внеурочная деятельность</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«Разговоры о важном»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понедельник</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«Россия-мои горизонты»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четверг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«Моя семья» (семьеведение)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«Кубановедение»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«Основы проектной деятельности»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«Традиционная культура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«История и современность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православной культуры»34ч.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«Финансовая математика» (1 полугодие) 1 пол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5а,б,в,6а,6в</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«Финансовая грамотность»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6г, 9г</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«Математическая грамотность» (2 полугодие) 17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«Читаем, решаем, живем»</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7а,7б,7в,</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8а</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«Безопасные дороги Кубани» (интенсив)9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«Строевая подготовка» (интенсив)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программирования»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 6б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Уроки мужества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пятница</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«Краеведческий туризм 9ч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Классное руководство</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Мониторинг посещения занятий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ежедневно</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Мероприятия антинаркотической направленности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плану</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Всероссийская акция «Блокадный хлеб»</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27.01.26</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Тематический час по гендерному воспитанию</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Работа с семьями и детьми СВО</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Чек –лист наблюдения за психоэмоциональным состоянием обучающихся.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rPr>
                <w:rFonts w:ascii="Times New Roman" w:hAnsi="Times New Roman" w:cs="Times New Roman"/>
                <w:sz w:val="28"/>
                <w:szCs w:val="28"/>
              </w:rPr>
            </w:pPr>
            <w:r>
              <w:rPr>
                <w:rFonts w:ascii="Times New Roman" w:hAnsi="Times New Roman" w:cs="Times New Roman"/>
                <w:b/>
                <w:bCs/>
                <w:sz w:val="28"/>
                <w:szCs w:val="28"/>
              </w:rPr>
              <w:lastRenderedPageBreak/>
              <w:t xml:space="preserve">                                                               Инвариантный модуль   Основные школьные дела</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Мероприятия на зимних каникулах</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Проведение утренней зарядки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Вторник среда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школьного совета профилактики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 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ШВР</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Совещание классных руководителей</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Церемония поднятия (спуска) Государственного флага Российской Федерации.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еженедельно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преподаватель ОБЖ, 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Внешкольные мероприятия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Всероссийский конкурс социальной рекламы антинаркотической направленности и пропаганды здорового образа жизни  «Спасем жизнь вместе»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Районные конкурсы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«Крещение Господне»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Организация предметно-пространственной среды</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Подготовка работ учащихся к выставке изобразительного искусства «С Днем Защитника Отечества»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Выставка декоративно-прикладного творчества «Память минувших дней»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Взаимодействие с родителями</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с родителями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Самоуправление»</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Рейды по проверке сохранности учебников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ежемесячно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Зав. школьной библиотекой, актив школы</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 «Внешний вид одноклассников»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 течении года</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 , актив шк. самоуправления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лидеров школьного самоуправления</w:t>
            </w:r>
          </w:p>
        </w:tc>
        <w:tc>
          <w:tcPr>
            <w:tcW w:w="1407"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РДШ/ Большая перемена</w:t>
            </w:r>
          </w:p>
        </w:tc>
        <w:tc>
          <w:tcPr>
            <w:tcW w:w="1407" w:type="dxa"/>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Профилактика и безопасность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инспектора ОПДН.</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Инспектор ОПДН</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Инструктаж по технике безопасности в зимний период (водные объекты)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Назначение, роль дорожной разметки в организации дорожного движения.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 класса</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Назначение номерных, опознавательных знаков и надписей на транспортных средствах.</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 класса</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Проезд железнодорожных путей.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7 класс </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7 класса</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Автомобиль и его классификация.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8 </w:t>
            </w:r>
            <w:r>
              <w:rPr>
                <w:rFonts w:ascii="Times New Roman" w:hAnsi="Times New Roman" w:cs="Times New Roman"/>
                <w:sz w:val="28"/>
                <w:szCs w:val="28"/>
              </w:rPr>
              <w:lastRenderedPageBreak/>
              <w:t>класса</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lastRenderedPageBreak/>
              <w:t>Назначение и виды транспортных средств.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9 класса</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tabs>
                <w:tab w:val="left" w:pos="4140"/>
              </w:tabs>
              <w:rPr>
                <w:sz w:val="28"/>
                <w:szCs w:val="28"/>
              </w:rPr>
            </w:pPr>
            <w:r>
              <w:rPr>
                <w:sz w:val="28"/>
                <w:szCs w:val="28"/>
              </w:rPr>
              <w:t>Международный день защиты персональных данных.</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28.01.26г.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 Вариативный модуль Социальное партнерство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в СКЦ, поселенческая библиотека, ДОУ</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старшая вожатая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Взаимодействие с ТКО</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Профориентация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 ориентационные встречи с выпускниками школы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 неделя</w:t>
            </w: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Calibri"/>
                <w:sz w:val="28"/>
                <w:szCs w:val="28"/>
              </w:rPr>
            </w:pPr>
            <w:r>
              <w:rPr>
                <w:rFonts w:eastAsia="Calibri"/>
                <w:sz w:val="28"/>
                <w:szCs w:val="28"/>
              </w:rPr>
              <w:t>Всемирный день таможенника.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26.01.26г.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Гражданско-патриотическое направление  «Я - патриот. Я – гражданин»</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День воинской славы России. День полного освобождения Ленинграда от фашистской Блокады (1944 год)</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27.01.26г.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Международный День памяти жертв Холокоста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27.01.26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в школьную музейную комнату «След на Земле»</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Рук. музейной комнаты, 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памяти жертв политических репрессий казачества.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24.01.26г.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казачьи классы</w:t>
            </w:r>
          </w:p>
        </w:tc>
      </w:tr>
      <w:tr w:rsidR="00F3027E" w:rsidTr="006C06B7">
        <w:tc>
          <w:tcPr>
            <w:tcW w:w="7333" w:type="dxa"/>
          </w:tcPr>
          <w:p w:rsidR="00F3027E" w:rsidRDefault="00F3027E" w:rsidP="006C06B7">
            <w:pPr>
              <w:tabs>
                <w:tab w:val="left" w:pos="4140"/>
              </w:tabs>
              <w:rPr>
                <w:sz w:val="28"/>
                <w:szCs w:val="28"/>
              </w:rPr>
            </w:pPr>
            <w:r>
              <w:rPr>
                <w:sz w:val="28"/>
                <w:szCs w:val="28"/>
              </w:rPr>
              <w:t>Всероссийская акция «Блокадный хлеб»</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27.01.25г.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Старшая вожатая, 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Детские общественные объединения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«Юнармия»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ОБЗР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Акции «Союза казачьей молодежи Кубани».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Волонтерская деятельность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Шефство над ветеранами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месяц</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SimSun" w:hAnsi="Times New Roman" w:cs="Times New Roman"/>
                <w:b/>
                <w:bCs/>
                <w:sz w:val="28"/>
                <w:szCs w:val="28"/>
              </w:rPr>
              <w:t>Инвариантный модуль «Поддержка и социализация детей иностранных граждан и обучающихся с миграционной историей»</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Разработка индивидуальных образовательных маршрутов.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Сентябрь-май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педагоги</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shd w:val="clear" w:color="auto" w:fill="FFFFFF"/>
              </w:rPr>
              <w:t xml:space="preserve">Индивидуальные консультации для детей и родителей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запросу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соц педагог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    ФЕВРАЛЬ</w:t>
            </w: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      Инвариантный  модуль  Урочная деятельность                                   </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Международный день родного языка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21.02.26г.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rPr>
            </w:pPr>
            <w:r>
              <w:rPr>
                <w:sz w:val="28"/>
                <w:szCs w:val="28"/>
                <w:lang w:eastAsia="zh-CN"/>
              </w:rPr>
              <w:t>День российской науки</w:t>
            </w:r>
          </w:p>
        </w:tc>
        <w:tc>
          <w:tcPr>
            <w:tcW w:w="1407" w:type="dxa"/>
            <w:shd w:val="clear" w:color="auto" w:fill="auto"/>
          </w:tcPr>
          <w:p w:rsidR="00F3027E" w:rsidRDefault="00F3027E" w:rsidP="006C06B7">
            <w:pPr>
              <w:rPr>
                <w:sz w:val="28"/>
                <w:szCs w:val="28"/>
              </w:rPr>
            </w:pPr>
            <w:r>
              <w:rPr>
                <w:sz w:val="28"/>
                <w:szCs w:val="28"/>
              </w:rPr>
              <w:t>5-9 класс</w:t>
            </w:r>
          </w:p>
        </w:tc>
        <w:tc>
          <w:tcPr>
            <w:tcW w:w="1898" w:type="dxa"/>
            <w:shd w:val="clear" w:color="auto" w:fill="auto"/>
          </w:tcPr>
          <w:p w:rsidR="00F3027E" w:rsidRDefault="00F3027E" w:rsidP="006C06B7">
            <w:pPr>
              <w:rPr>
                <w:sz w:val="28"/>
                <w:szCs w:val="28"/>
              </w:rPr>
            </w:pPr>
            <w:r>
              <w:rPr>
                <w:sz w:val="28"/>
                <w:szCs w:val="28"/>
              </w:rPr>
              <w:t>08.02.26г.</w:t>
            </w:r>
          </w:p>
        </w:tc>
        <w:tc>
          <w:tcPr>
            <w:tcW w:w="2086" w:type="dxa"/>
            <w:shd w:val="clear" w:color="auto" w:fill="auto"/>
          </w:tcPr>
          <w:p w:rsidR="00F3027E" w:rsidRDefault="00F3027E" w:rsidP="006C06B7">
            <w:pPr>
              <w:rPr>
                <w:sz w:val="28"/>
                <w:szCs w:val="28"/>
              </w:rPr>
            </w:pPr>
            <w:r>
              <w:rPr>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lang w:eastAsia="zh-CN"/>
              </w:rPr>
            </w:pPr>
            <w:r>
              <w:rPr>
                <w:sz w:val="28"/>
                <w:szCs w:val="28"/>
                <w:lang w:eastAsia="zh-CN"/>
              </w:rPr>
              <w:t xml:space="preserve">Всемирный день борьбы с ненормативной лексикой </w:t>
            </w:r>
          </w:p>
        </w:tc>
        <w:tc>
          <w:tcPr>
            <w:tcW w:w="1407" w:type="dxa"/>
            <w:shd w:val="clear" w:color="auto" w:fill="auto"/>
          </w:tcPr>
          <w:p w:rsidR="00F3027E" w:rsidRDefault="00F3027E" w:rsidP="006C06B7">
            <w:pPr>
              <w:rPr>
                <w:sz w:val="28"/>
                <w:szCs w:val="28"/>
              </w:rPr>
            </w:pPr>
            <w:r>
              <w:rPr>
                <w:sz w:val="28"/>
                <w:szCs w:val="28"/>
              </w:rPr>
              <w:t>5-9 класс</w:t>
            </w:r>
          </w:p>
        </w:tc>
        <w:tc>
          <w:tcPr>
            <w:tcW w:w="1898" w:type="dxa"/>
            <w:shd w:val="clear" w:color="auto" w:fill="auto"/>
          </w:tcPr>
          <w:p w:rsidR="00F3027E" w:rsidRDefault="00F3027E" w:rsidP="006C06B7">
            <w:pPr>
              <w:rPr>
                <w:sz w:val="28"/>
                <w:szCs w:val="28"/>
              </w:rPr>
            </w:pPr>
            <w:r>
              <w:rPr>
                <w:sz w:val="28"/>
                <w:szCs w:val="28"/>
              </w:rPr>
              <w:t>03.02.26г</w:t>
            </w:r>
          </w:p>
        </w:tc>
        <w:tc>
          <w:tcPr>
            <w:tcW w:w="2086" w:type="dxa"/>
            <w:shd w:val="clear" w:color="auto" w:fill="auto"/>
          </w:tcPr>
          <w:p w:rsidR="00F3027E" w:rsidRDefault="00F3027E" w:rsidP="006C06B7">
            <w:pPr>
              <w:rPr>
                <w:sz w:val="28"/>
                <w:szCs w:val="28"/>
              </w:rPr>
            </w:pPr>
            <w:r>
              <w:rPr>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lang w:eastAsia="zh-CN"/>
              </w:rPr>
            </w:pPr>
            <w:r>
              <w:rPr>
                <w:sz w:val="28"/>
                <w:szCs w:val="28"/>
                <w:lang w:eastAsia="zh-CN"/>
              </w:rPr>
              <w:t>175 лет со дня рождения российского предпринимателя, книгоиздателя, просветителя И.Д. Сытина</w:t>
            </w:r>
          </w:p>
        </w:tc>
        <w:tc>
          <w:tcPr>
            <w:tcW w:w="1407" w:type="dxa"/>
            <w:shd w:val="clear" w:color="auto" w:fill="auto"/>
          </w:tcPr>
          <w:p w:rsidR="00F3027E" w:rsidRDefault="00F3027E" w:rsidP="006C06B7">
            <w:pPr>
              <w:rPr>
                <w:sz w:val="28"/>
                <w:szCs w:val="28"/>
              </w:rPr>
            </w:pPr>
            <w:r>
              <w:rPr>
                <w:sz w:val="28"/>
                <w:szCs w:val="28"/>
              </w:rPr>
              <w:t>5-9 класс</w:t>
            </w:r>
          </w:p>
        </w:tc>
        <w:tc>
          <w:tcPr>
            <w:tcW w:w="1898" w:type="dxa"/>
            <w:shd w:val="clear" w:color="auto" w:fill="auto"/>
          </w:tcPr>
          <w:p w:rsidR="00F3027E" w:rsidRDefault="00F3027E" w:rsidP="006C06B7">
            <w:pPr>
              <w:rPr>
                <w:sz w:val="28"/>
                <w:szCs w:val="28"/>
              </w:rPr>
            </w:pPr>
            <w:r>
              <w:rPr>
                <w:sz w:val="28"/>
                <w:szCs w:val="28"/>
              </w:rPr>
              <w:t>05.02.26г.</w:t>
            </w:r>
          </w:p>
        </w:tc>
        <w:tc>
          <w:tcPr>
            <w:tcW w:w="2086" w:type="dxa"/>
            <w:shd w:val="clear" w:color="auto" w:fill="auto"/>
          </w:tcPr>
          <w:p w:rsidR="00F3027E" w:rsidRDefault="00F3027E" w:rsidP="006C06B7">
            <w:pPr>
              <w:rPr>
                <w:sz w:val="28"/>
                <w:szCs w:val="28"/>
              </w:rPr>
            </w:pPr>
            <w:r>
              <w:rPr>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lang w:eastAsia="zh-CN"/>
              </w:rPr>
            </w:pPr>
            <w:r>
              <w:rPr>
                <w:sz w:val="28"/>
                <w:szCs w:val="28"/>
                <w:lang w:eastAsia="zh-CN"/>
              </w:rPr>
              <w:t xml:space="preserve">День зимних видов спорта. Всемирный день балета. 180 лет со дня рождения русского живописца В.Е. Маяковского. </w:t>
            </w:r>
          </w:p>
        </w:tc>
        <w:tc>
          <w:tcPr>
            <w:tcW w:w="1407" w:type="dxa"/>
            <w:shd w:val="clear" w:color="auto" w:fill="auto"/>
          </w:tcPr>
          <w:p w:rsidR="00F3027E" w:rsidRDefault="00F3027E" w:rsidP="006C06B7">
            <w:pPr>
              <w:rPr>
                <w:sz w:val="28"/>
                <w:szCs w:val="28"/>
              </w:rPr>
            </w:pPr>
            <w:r>
              <w:rPr>
                <w:sz w:val="28"/>
                <w:szCs w:val="28"/>
              </w:rPr>
              <w:t>5-9 класс</w:t>
            </w:r>
          </w:p>
        </w:tc>
        <w:tc>
          <w:tcPr>
            <w:tcW w:w="1898" w:type="dxa"/>
            <w:shd w:val="clear" w:color="auto" w:fill="auto"/>
          </w:tcPr>
          <w:p w:rsidR="00F3027E" w:rsidRDefault="00F3027E" w:rsidP="006C06B7">
            <w:pPr>
              <w:rPr>
                <w:sz w:val="28"/>
                <w:szCs w:val="28"/>
              </w:rPr>
            </w:pPr>
            <w:r>
              <w:rPr>
                <w:sz w:val="28"/>
                <w:szCs w:val="28"/>
              </w:rPr>
              <w:t>07.02.26г.</w:t>
            </w:r>
          </w:p>
        </w:tc>
        <w:tc>
          <w:tcPr>
            <w:tcW w:w="2086" w:type="dxa"/>
            <w:shd w:val="clear" w:color="auto" w:fill="auto"/>
          </w:tcPr>
          <w:p w:rsidR="00F3027E" w:rsidRDefault="00F3027E" w:rsidP="006C06B7">
            <w:pPr>
              <w:rPr>
                <w:sz w:val="28"/>
                <w:szCs w:val="28"/>
              </w:rPr>
            </w:pPr>
            <w:r>
              <w:rPr>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lang w:eastAsia="zh-CN"/>
              </w:rPr>
            </w:pPr>
            <w:r>
              <w:rPr>
                <w:sz w:val="28"/>
                <w:szCs w:val="28"/>
                <w:lang w:eastAsia="zh-CN"/>
              </w:rPr>
              <w:t xml:space="preserve">День дипломатического работника. </w:t>
            </w:r>
          </w:p>
        </w:tc>
        <w:tc>
          <w:tcPr>
            <w:tcW w:w="1407" w:type="dxa"/>
            <w:shd w:val="clear" w:color="auto" w:fill="auto"/>
          </w:tcPr>
          <w:p w:rsidR="00F3027E" w:rsidRDefault="00F3027E" w:rsidP="006C06B7">
            <w:pPr>
              <w:rPr>
                <w:sz w:val="28"/>
                <w:szCs w:val="28"/>
              </w:rPr>
            </w:pPr>
            <w:r>
              <w:rPr>
                <w:sz w:val="28"/>
                <w:szCs w:val="28"/>
              </w:rPr>
              <w:t>5-9 класс</w:t>
            </w:r>
          </w:p>
        </w:tc>
        <w:tc>
          <w:tcPr>
            <w:tcW w:w="1898" w:type="dxa"/>
            <w:shd w:val="clear" w:color="auto" w:fill="auto"/>
          </w:tcPr>
          <w:p w:rsidR="00F3027E" w:rsidRDefault="00F3027E" w:rsidP="006C06B7">
            <w:pPr>
              <w:rPr>
                <w:sz w:val="28"/>
                <w:szCs w:val="28"/>
              </w:rPr>
            </w:pPr>
            <w:r>
              <w:rPr>
                <w:sz w:val="28"/>
                <w:szCs w:val="28"/>
              </w:rPr>
              <w:t>10.02.26г.</w:t>
            </w:r>
          </w:p>
        </w:tc>
        <w:tc>
          <w:tcPr>
            <w:tcW w:w="2086" w:type="dxa"/>
            <w:shd w:val="clear" w:color="auto" w:fill="auto"/>
          </w:tcPr>
          <w:p w:rsidR="00F3027E" w:rsidRDefault="00F3027E" w:rsidP="006C06B7">
            <w:pPr>
              <w:rPr>
                <w:sz w:val="28"/>
                <w:szCs w:val="28"/>
              </w:rPr>
            </w:pPr>
            <w:r>
              <w:rPr>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lang w:eastAsia="zh-CN"/>
              </w:rPr>
            </w:pPr>
            <w:r>
              <w:rPr>
                <w:sz w:val="28"/>
                <w:szCs w:val="28"/>
                <w:lang w:eastAsia="zh-CN"/>
              </w:rPr>
              <w:t>День Арктики.</w:t>
            </w:r>
          </w:p>
        </w:tc>
        <w:tc>
          <w:tcPr>
            <w:tcW w:w="1407" w:type="dxa"/>
            <w:shd w:val="clear" w:color="auto" w:fill="auto"/>
          </w:tcPr>
          <w:p w:rsidR="00F3027E" w:rsidRDefault="00F3027E" w:rsidP="006C06B7">
            <w:pPr>
              <w:rPr>
                <w:sz w:val="28"/>
                <w:szCs w:val="28"/>
              </w:rPr>
            </w:pPr>
            <w:r>
              <w:rPr>
                <w:sz w:val="28"/>
                <w:szCs w:val="28"/>
              </w:rPr>
              <w:t>5-9 класс</w:t>
            </w:r>
          </w:p>
        </w:tc>
        <w:tc>
          <w:tcPr>
            <w:tcW w:w="1898" w:type="dxa"/>
            <w:shd w:val="clear" w:color="auto" w:fill="auto"/>
          </w:tcPr>
          <w:p w:rsidR="00F3027E" w:rsidRDefault="00F3027E" w:rsidP="006C06B7">
            <w:pPr>
              <w:rPr>
                <w:sz w:val="28"/>
                <w:szCs w:val="28"/>
              </w:rPr>
            </w:pPr>
            <w:r>
              <w:rPr>
                <w:sz w:val="28"/>
                <w:szCs w:val="28"/>
              </w:rPr>
              <w:t>28.02.26г.</w:t>
            </w:r>
          </w:p>
        </w:tc>
        <w:tc>
          <w:tcPr>
            <w:tcW w:w="2086" w:type="dxa"/>
            <w:shd w:val="clear" w:color="auto" w:fill="auto"/>
          </w:tcPr>
          <w:p w:rsidR="00F3027E" w:rsidRDefault="00F3027E" w:rsidP="006C06B7">
            <w:pPr>
              <w:rPr>
                <w:sz w:val="28"/>
                <w:szCs w:val="28"/>
              </w:rPr>
            </w:pPr>
            <w:r>
              <w:rPr>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lang w:eastAsia="zh-CN"/>
              </w:rPr>
            </w:pPr>
            <w:r>
              <w:rPr>
                <w:sz w:val="28"/>
                <w:szCs w:val="28"/>
                <w:lang w:eastAsia="zh-CN"/>
              </w:rPr>
              <w:t>Международный день книгодарения.</w:t>
            </w:r>
          </w:p>
        </w:tc>
        <w:tc>
          <w:tcPr>
            <w:tcW w:w="1407" w:type="dxa"/>
            <w:shd w:val="clear" w:color="auto" w:fill="auto"/>
          </w:tcPr>
          <w:p w:rsidR="00F3027E" w:rsidRDefault="00F3027E" w:rsidP="006C06B7">
            <w:pPr>
              <w:rPr>
                <w:sz w:val="28"/>
                <w:szCs w:val="28"/>
              </w:rPr>
            </w:pPr>
            <w:r>
              <w:rPr>
                <w:sz w:val="28"/>
                <w:szCs w:val="28"/>
              </w:rPr>
              <w:t>5-9 класс</w:t>
            </w:r>
          </w:p>
        </w:tc>
        <w:tc>
          <w:tcPr>
            <w:tcW w:w="1898" w:type="dxa"/>
            <w:shd w:val="clear" w:color="auto" w:fill="auto"/>
          </w:tcPr>
          <w:p w:rsidR="00F3027E" w:rsidRDefault="00F3027E" w:rsidP="006C06B7">
            <w:pPr>
              <w:rPr>
                <w:sz w:val="28"/>
                <w:szCs w:val="28"/>
              </w:rPr>
            </w:pPr>
            <w:r>
              <w:rPr>
                <w:sz w:val="28"/>
                <w:szCs w:val="28"/>
              </w:rPr>
              <w:t>14.02.26г.</w:t>
            </w:r>
          </w:p>
        </w:tc>
        <w:tc>
          <w:tcPr>
            <w:tcW w:w="2086" w:type="dxa"/>
            <w:shd w:val="clear" w:color="auto" w:fill="auto"/>
          </w:tcPr>
          <w:p w:rsidR="00F3027E" w:rsidRDefault="00F3027E" w:rsidP="006C06B7">
            <w:pPr>
              <w:rPr>
                <w:sz w:val="28"/>
                <w:szCs w:val="28"/>
              </w:rPr>
            </w:pPr>
            <w:r>
              <w:rPr>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lang w:eastAsia="zh-CN"/>
              </w:rPr>
            </w:pPr>
            <w:r>
              <w:rPr>
                <w:sz w:val="28"/>
                <w:szCs w:val="28"/>
                <w:lang w:eastAsia="zh-CN"/>
              </w:rPr>
              <w:t>120 лет со дня рождения татарского поэта, Героя Советского Союза М.Джалиля.</w:t>
            </w:r>
          </w:p>
        </w:tc>
        <w:tc>
          <w:tcPr>
            <w:tcW w:w="1407" w:type="dxa"/>
            <w:shd w:val="clear" w:color="auto" w:fill="auto"/>
          </w:tcPr>
          <w:p w:rsidR="00F3027E" w:rsidRDefault="00F3027E" w:rsidP="006C06B7">
            <w:pPr>
              <w:rPr>
                <w:sz w:val="28"/>
                <w:szCs w:val="28"/>
              </w:rPr>
            </w:pPr>
            <w:r>
              <w:rPr>
                <w:sz w:val="28"/>
                <w:szCs w:val="28"/>
              </w:rPr>
              <w:t>5-9 класс</w:t>
            </w:r>
          </w:p>
        </w:tc>
        <w:tc>
          <w:tcPr>
            <w:tcW w:w="1898" w:type="dxa"/>
            <w:shd w:val="clear" w:color="auto" w:fill="auto"/>
          </w:tcPr>
          <w:p w:rsidR="00F3027E" w:rsidRDefault="00F3027E" w:rsidP="006C06B7">
            <w:pPr>
              <w:rPr>
                <w:sz w:val="28"/>
                <w:szCs w:val="28"/>
              </w:rPr>
            </w:pPr>
            <w:r>
              <w:rPr>
                <w:sz w:val="28"/>
                <w:szCs w:val="28"/>
              </w:rPr>
              <w:t>15.02.26г.</w:t>
            </w:r>
          </w:p>
        </w:tc>
        <w:tc>
          <w:tcPr>
            <w:tcW w:w="2086" w:type="dxa"/>
            <w:shd w:val="clear" w:color="auto" w:fill="auto"/>
          </w:tcPr>
          <w:p w:rsidR="00F3027E" w:rsidRDefault="00F3027E" w:rsidP="006C06B7">
            <w:pPr>
              <w:rPr>
                <w:sz w:val="28"/>
                <w:szCs w:val="28"/>
              </w:rPr>
            </w:pPr>
            <w:r>
              <w:rPr>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lang w:eastAsia="zh-CN"/>
              </w:rPr>
            </w:pPr>
            <w:r>
              <w:rPr>
                <w:sz w:val="28"/>
                <w:szCs w:val="28"/>
                <w:lang w:eastAsia="zh-CN"/>
              </w:rPr>
              <w:t>195 лет со дня рождения русского писателя Н.С. Лескова</w:t>
            </w:r>
          </w:p>
        </w:tc>
        <w:tc>
          <w:tcPr>
            <w:tcW w:w="1407" w:type="dxa"/>
            <w:shd w:val="clear" w:color="auto" w:fill="auto"/>
          </w:tcPr>
          <w:p w:rsidR="00F3027E" w:rsidRDefault="00F3027E" w:rsidP="006C06B7">
            <w:pPr>
              <w:rPr>
                <w:sz w:val="28"/>
                <w:szCs w:val="28"/>
              </w:rPr>
            </w:pPr>
            <w:r>
              <w:rPr>
                <w:sz w:val="28"/>
                <w:szCs w:val="28"/>
              </w:rPr>
              <w:t>5-9 класс</w:t>
            </w:r>
          </w:p>
        </w:tc>
        <w:tc>
          <w:tcPr>
            <w:tcW w:w="1898" w:type="dxa"/>
            <w:shd w:val="clear" w:color="auto" w:fill="auto"/>
          </w:tcPr>
          <w:p w:rsidR="00F3027E" w:rsidRDefault="00F3027E" w:rsidP="006C06B7">
            <w:pPr>
              <w:rPr>
                <w:sz w:val="28"/>
                <w:szCs w:val="28"/>
              </w:rPr>
            </w:pPr>
            <w:r>
              <w:rPr>
                <w:sz w:val="28"/>
                <w:szCs w:val="28"/>
              </w:rPr>
              <w:t>16.02.26г.</w:t>
            </w:r>
          </w:p>
        </w:tc>
        <w:tc>
          <w:tcPr>
            <w:tcW w:w="2086" w:type="dxa"/>
            <w:shd w:val="clear" w:color="auto" w:fill="auto"/>
          </w:tcPr>
          <w:p w:rsidR="00F3027E" w:rsidRDefault="00F3027E" w:rsidP="006C06B7">
            <w:pPr>
              <w:rPr>
                <w:sz w:val="28"/>
                <w:szCs w:val="28"/>
              </w:rPr>
            </w:pPr>
            <w:r>
              <w:rPr>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Внеурочная деятельность</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«Разговоры о важном»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понедельник</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«Россия-мои горизонты»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четверг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«Моя семья» (семьеведение)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«Кубановедение»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«Основы проектной деятельности»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«Традиционная культура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«История и современность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православной культуры»34ч.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«Финансовая математика» (1 полугодие) 1 пол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5а,б,в,6а,6в</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«Финансовая грамотность»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6г, 9г</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«Математическая грамотность» (2 полугодие) 17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«Читаем, решаем, живем»</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7а,7б,7в,</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8а</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«Безопасные дороги Кубани» (интенсив)9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«Строевая подготовка» (интенсив)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программирования»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 6б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Уроки мужества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пятница</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«Краеведческий туризм 9ч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     Инвариантный модуль    Классное руководство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Российской науки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08.02.25г.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Мониторинг посещения занятий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ежедневно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Мероприятия антинаркотической направленности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Спортивные соревнования «Мальчишки ВПЕРЕД!»</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5-6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5-6 класс</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Учителя физкультуры</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Спортивные соревнования «А ну-ка мальчики»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7-8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7-8   учителя физкультуры</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Спортивные соревнования «А ну- ка парни»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ОБЖ, учителя физкультуры</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Тематический час по гендерному воспитанию</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Calibri"/>
                <w:bCs/>
                <w:sz w:val="28"/>
                <w:szCs w:val="28"/>
                <w:shd w:val="clear" w:color="auto" w:fill="FFFFFF"/>
              </w:rPr>
            </w:pPr>
            <w:r>
              <w:rPr>
                <w:rFonts w:eastAsia="Calibri"/>
                <w:bCs/>
                <w:sz w:val="28"/>
                <w:szCs w:val="28"/>
                <w:shd w:val="clear" w:color="auto" w:fill="FFFFFF"/>
              </w:rPr>
              <w:t>Работа с семьями и детьми СВО</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Чек –лист наблюдения за психоэмоциональным состоянием обучающихся.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rPr>
                <w:rFonts w:ascii="Times New Roman" w:hAnsi="Times New Roman" w:cs="Times New Roman"/>
                <w:sz w:val="28"/>
                <w:szCs w:val="28"/>
              </w:rPr>
            </w:pPr>
            <w:r>
              <w:rPr>
                <w:rFonts w:ascii="Times New Roman" w:hAnsi="Times New Roman" w:cs="Times New Roman"/>
                <w:b/>
                <w:bCs/>
                <w:sz w:val="28"/>
                <w:szCs w:val="28"/>
              </w:rPr>
              <w:t xml:space="preserve">                                                          Инвариантный модуль     Основные школьные дела</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Праздничный концерт, посвященный Дню Защитника Отечества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21.02.25г.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Проведение утренней зарядки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ежедневно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школьного совета профилактики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 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ШВР</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Совещание классных руководителей</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Церемония поднятия (спуска) Государственного флага Российской Федерации.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еженедельно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преподаватель ОБЗР, 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    Инвариантный модуль    Внешкольные мероприятия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Районные конкурсы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поездки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Организация предметно-пространственной среды</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 Выставка изобразительного искусства «С Днем Защитника Отечества».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16.02.26г.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Выставка декоративно-прикладного творчества «Память минувших дней».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16.02.26г.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Взаимодействие с родителями</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с родителями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Самоуправление»</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Рейды по проверке сохранности учебников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ежемесячно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Зав. школьной библиотекой, актив школы</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 «Внешний вид одноклассников»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 течении года</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 , актив шк. самоуправления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ученического самоуправления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Профилактика и безопасность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инспектора ОПДН.</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 неделя</w:t>
            </w: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Понятие об организованной пешей колонне.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Тормозной остановочный путь.</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Практические занятия по обучению езде на велоси</w:t>
            </w:r>
            <w:r>
              <w:rPr>
                <w:sz w:val="28"/>
                <w:szCs w:val="28"/>
              </w:rPr>
              <w:softHyphen/>
              <w:t>педе. Езда с препятствиями. Отработка глазомера в определении скорости движения.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7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Правила пользования транспортом.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8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Назначение и группы дорожных знаков.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9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Социальное партнерство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в СКЦ, поселенческая библиотека, ДОУ</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старшая вожатая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Взаимодействие с ТКО.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Профориентация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в учебные заведения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дипломатического работника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10.02.26г.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Гражданско-патриотическое направление  «Я - патриот. Я – гражданин»</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защитника Отечества (тематический классный час)</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памяти о россиянах, исполняющих служебный долг за пределами Отечества (День памяти воинов-интернационалистов).</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15.02.26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Урок Мужества «Имени Героя будем достойны»</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20.02.26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в школьную музейную комнату «След на Земле».</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рук. музейной комнаты</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rPr>
            </w:pPr>
            <w:r>
              <w:rPr>
                <w:rFonts w:eastAsia="Gotham Pro"/>
                <w:sz w:val="28"/>
                <w:szCs w:val="28"/>
                <w:lang w:eastAsia="zh-CN" w:bidi="ar"/>
              </w:rPr>
              <w:t>День  воинской славы. День разгрома советскими войсками немецко-фашистских войск в Сталинградской битве.</w:t>
            </w:r>
          </w:p>
        </w:tc>
        <w:tc>
          <w:tcPr>
            <w:tcW w:w="1407" w:type="dxa"/>
            <w:shd w:val="clear" w:color="auto" w:fill="auto"/>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02.02.26г.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Детские общественные объединения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«Юнармия»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ОБЖ</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Акции с «союзом казачьей молодежи Кубани».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Волонтерская деятельность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Шефство над ветеранами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месяц</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«Юные тимуровцы»</w:t>
            </w: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SimSun" w:hAnsi="Times New Roman" w:cs="Times New Roman"/>
                <w:b/>
                <w:bCs/>
                <w:sz w:val="28"/>
                <w:szCs w:val="28"/>
              </w:rPr>
              <w:t>Инвариантный модуль «Поддержка и социализация детей иностранных граждан и обучающихся с миграционной историей»</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Разработка индивидуальных образовательных маршрутов.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Сентябрь-май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педагоги</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shd w:val="clear" w:color="auto" w:fill="FFFFFF"/>
              </w:rPr>
              <w:t xml:space="preserve">Индивидуальные консультации для детей и родителей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запросу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соц педагог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    МАРТ</w:t>
            </w: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      Инвариантный модуль  Урочная деятельность                                   </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День наставника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02.03.26г.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rPr>
            </w:pPr>
            <w:r>
              <w:rPr>
                <w:rFonts w:eastAsia="Gotham Pro"/>
                <w:sz w:val="28"/>
                <w:szCs w:val="28"/>
                <w:lang w:eastAsia="zh-CN" w:bidi="ar"/>
              </w:rPr>
              <w:t>Всемирный день писателя.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03.03.26г.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bidi="ar"/>
              </w:rPr>
            </w:pPr>
            <w:r>
              <w:rPr>
                <w:rFonts w:eastAsia="Gotham Pro"/>
                <w:sz w:val="28"/>
                <w:szCs w:val="28"/>
                <w:lang w:eastAsia="zh-CN" w:bidi="ar"/>
              </w:rPr>
              <w:t>160 лет со дня рождения физика, создателя первой в России научной физической школы П.Н. Лебедева.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08.03.26г.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bidi="ar"/>
              </w:rPr>
            </w:pPr>
            <w:r>
              <w:rPr>
                <w:rFonts w:eastAsia="Gotham Pro"/>
                <w:sz w:val="28"/>
                <w:szCs w:val="28"/>
                <w:lang w:eastAsia="zh-CN" w:bidi="ar"/>
              </w:rPr>
              <w:t>День искусственного интеллекта.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13.03.26г.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bidi="ar"/>
              </w:rPr>
            </w:pPr>
            <w:r>
              <w:rPr>
                <w:rFonts w:eastAsia="Gotham Pro"/>
                <w:sz w:val="28"/>
                <w:szCs w:val="28"/>
                <w:lang w:eastAsia="zh-CN" w:bidi="ar"/>
              </w:rPr>
              <w:t>Международный день рек.</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14.03.26г.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eastAsia="zh-CN" w:bidi="ar"/>
              </w:rPr>
            </w:pPr>
            <w:r>
              <w:rPr>
                <w:rFonts w:eastAsia="Gotham Pro"/>
                <w:sz w:val="28"/>
                <w:szCs w:val="28"/>
                <w:lang w:eastAsia="zh-CN" w:bidi="ar"/>
              </w:rPr>
              <w:t>Всемирный день защиты прав потребителей.</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15.03.26г.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eastAsia="zh-CN" w:bidi="ar"/>
              </w:rPr>
            </w:pPr>
            <w:r>
              <w:rPr>
                <w:rFonts w:eastAsia="Gotham Pro"/>
                <w:sz w:val="28"/>
                <w:szCs w:val="28"/>
                <w:lang w:eastAsia="zh-CN" w:bidi="ar"/>
              </w:rPr>
              <w:t>170 лет со дня рождения русского художника. М.А. Врубеля.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17.03.26г.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eastAsia="zh-CN" w:bidi="ar"/>
              </w:rPr>
            </w:pPr>
            <w:r>
              <w:rPr>
                <w:rFonts w:eastAsia="Gotham Pro"/>
                <w:sz w:val="28"/>
                <w:szCs w:val="28"/>
                <w:lang w:eastAsia="zh-CN" w:bidi="ar"/>
              </w:rPr>
              <w:t>День выхода человека в открытый космос.</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18.03.26г.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eastAsia="zh-CN" w:bidi="ar"/>
              </w:rPr>
            </w:pPr>
            <w:r>
              <w:rPr>
                <w:rFonts w:eastAsia="Gotham Pro"/>
                <w:sz w:val="28"/>
                <w:szCs w:val="28"/>
                <w:lang w:eastAsia="zh-CN" w:bidi="ar"/>
              </w:rPr>
              <w:t>Международный день Земли.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20.03.26г.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eastAsia="zh-CN" w:bidi="ar"/>
              </w:rPr>
            </w:pPr>
            <w:r>
              <w:rPr>
                <w:rFonts w:eastAsia="Gotham Pro"/>
                <w:sz w:val="28"/>
                <w:szCs w:val="28"/>
                <w:lang w:eastAsia="zh-CN" w:bidi="ar"/>
              </w:rPr>
              <w:t>Всемирный день поэзии. Международный день лесов.</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21.03.26г.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eastAsia="zh-CN" w:bidi="ar"/>
              </w:rPr>
            </w:pPr>
            <w:r>
              <w:rPr>
                <w:rFonts w:eastAsia="Gotham Pro"/>
                <w:sz w:val="28"/>
                <w:szCs w:val="28"/>
                <w:lang w:eastAsia="zh-CN" w:bidi="ar"/>
              </w:rPr>
              <w:t>120 лет со дня рождения российской певицы, народной артистки СССР К.И. Шульженко.</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24.03.26г.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eastAsia="zh-CN" w:bidi="ar"/>
              </w:rPr>
            </w:pPr>
            <w:r>
              <w:rPr>
                <w:rFonts w:eastAsia="Gotham Pro"/>
                <w:sz w:val="28"/>
                <w:szCs w:val="28"/>
                <w:lang w:eastAsia="zh-CN" w:bidi="ar"/>
              </w:rPr>
              <w:t>День работника культуры.</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25.03.26г.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Gotham Pro"/>
                <w:sz w:val="28"/>
                <w:szCs w:val="28"/>
                <w:lang w:eastAsia="zh-CN" w:bidi="ar"/>
              </w:rPr>
            </w:pPr>
            <w:r>
              <w:rPr>
                <w:rFonts w:eastAsia="Gotham Pro"/>
                <w:sz w:val="28"/>
                <w:szCs w:val="28"/>
                <w:lang w:eastAsia="zh-CN" w:bidi="ar"/>
              </w:rPr>
              <w:t>250 лет со дня основания Государственного академического большого театра России.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28.03.26г.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Внеурочная деятельность</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«Разговоры о важном»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понедельник</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«Россия-мои горизонты»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четверг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«Моя семья» (семьеведение)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«Кубановедение»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проектной деятельности»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«Традиционная культура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«История и современность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православной культуры»34ч.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«Финансовая математика» (1 полугодие) 1 пол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5а,б,в,6а,6в</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«Финансовая грамотность»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6г, 9г</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«Математическая грамотность» (2 полугодие) 17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«Читаем, решаем, живем»</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7а,7б,7в,</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8а</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«Безопасные дороги Кубани» (интенсив)9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«Строевая подготовка» (интенсив)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программирования»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 6б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Уроки мужества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пятница</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«Краеведческий туризм 9ч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p>
        </w:tc>
        <w:tc>
          <w:tcPr>
            <w:tcW w:w="1407" w:type="dxa"/>
            <w:shd w:val="clear" w:color="auto" w:fill="auto"/>
          </w:tcPr>
          <w:p w:rsidR="00F3027E" w:rsidRDefault="00F3027E" w:rsidP="006C06B7">
            <w:pPr>
              <w:pStyle w:val="affffff2"/>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 Инвариантный модуль Классное руководство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Мониторинг посещения занятий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ежедневно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Мероприятия антинаркотической направленности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Экскурсия в Троицкий храм</w:t>
            </w: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Неделя правовых знаний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Тематический час по гендерному воспитанию</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Calibri"/>
                <w:bCs/>
                <w:sz w:val="28"/>
                <w:szCs w:val="28"/>
                <w:shd w:val="clear" w:color="auto" w:fill="FFFFFF"/>
              </w:rPr>
            </w:pPr>
            <w:r>
              <w:rPr>
                <w:rFonts w:eastAsia="Calibri"/>
                <w:bCs/>
                <w:sz w:val="28"/>
                <w:szCs w:val="28"/>
                <w:shd w:val="clear" w:color="auto" w:fill="FFFFFF"/>
              </w:rPr>
              <w:t>Работа с семьями и детьми СВО</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Чек –лист наблюдения за психоэмоциональным состоянием обучающихся.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rPr>
                <w:rFonts w:ascii="Times New Roman" w:hAnsi="Times New Roman" w:cs="Times New Roman"/>
                <w:sz w:val="28"/>
                <w:szCs w:val="28"/>
              </w:rPr>
            </w:pPr>
            <w:r>
              <w:rPr>
                <w:rFonts w:ascii="Times New Roman" w:hAnsi="Times New Roman" w:cs="Times New Roman"/>
                <w:b/>
                <w:bCs/>
                <w:sz w:val="28"/>
                <w:szCs w:val="28"/>
              </w:rPr>
              <w:t xml:space="preserve">                                                          Инвариантный модуль      Основные школьные дела</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Мероприятия в период весенних каникул.</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Праздничный концерт «С Международным женским днем».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06.03.26г.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Проведение утренней зарядки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Вторник среда</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школьного совета профилактики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 педагог , 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ШВР</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Совещание классных руководителей</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Неделя православной культуры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Волощюк И.Е.</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5-9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Церемония поднятия (спуска) Государственного флага Российской Федерации.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еженедельно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преподаватель ОБЗР, зам. директора по </w:t>
            </w:r>
            <w:r>
              <w:rPr>
                <w:rFonts w:ascii="Times New Roman" w:hAnsi="Times New Roman" w:cs="Times New Roman"/>
                <w:sz w:val="28"/>
                <w:szCs w:val="28"/>
              </w:rPr>
              <w:lastRenderedPageBreak/>
              <w:t>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lastRenderedPageBreak/>
              <w:t>Инвариантный модуль Внешкольные мероприятия</w:t>
            </w:r>
          </w:p>
        </w:tc>
      </w:tr>
      <w:tr w:rsidR="00F3027E" w:rsidTr="006C06B7">
        <w:tc>
          <w:tcPr>
            <w:tcW w:w="7333" w:type="dxa"/>
          </w:tcPr>
          <w:p w:rsidR="00F3027E" w:rsidRDefault="00F3027E" w:rsidP="006C06B7">
            <w:pPr>
              <w:tabs>
                <w:tab w:val="left" w:pos="4140"/>
              </w:tabs>
              <w:rPr>
                <w:sz w:val="28"/>
                <w:szCs w:val="28"/>
              </w:rPr>
            </w:pPr>
            <w:r>
              <w:rPr>
                <w:sz w:val="28"/>
                <w:szCs w:val="28"/>
              </w:rPr>
              <w:t>Районные конкурсы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Тематические экскурсии, поездки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Организация предметно-пространственной среды</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 Выставка изобразительного искусства «С Международным Женским днем».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03.03.26г.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Выставка декоративно-прикладного творчества «Подарок маме».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04.03.25г.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Выставка изобразительного искусства «Божий мир глазами детей»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5-7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Волощюк И.Е.</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5-7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Взаимодействие с родителями</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с родителями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Классные родительские собрания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2-3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Самоуправление</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членов школьного самоуправления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Рейды по проверке сохранности учебников</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1-4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ежемесячно</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Зав.школьной библиотекой, актив школы</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 «Внешний вид одноклассников»</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 , актив шк.самоуправления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Профилактика и безопасность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инспектора ОПДН.</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lastRenderedPageBreak/>
              <w:t>Обязанности водителя велосипеда.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Общие правила проезда перекрестков.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Практические занятия по обучению езде на велоси</w:t>
            </w:r>
            <w:r>
              <w:rPr>
                <w:sz w:val="28"/>
                <w:szCs w:val="28"/>
              </w:rPr>
              <w:softHyphen/>
              <w:t>педе. Езда с препятствиями. Отработка глазомера в определении скорости движения.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7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Мопед и велосипед с подвесным устройством.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8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Правила движения для велосипедиста, мотоциклиста, водителя скутера.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9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 xml:space="preserve">Тренинг «Психологическая подготовка к экзаменам»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2-3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Педагог психолог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Акция «Внимание- дети!»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Социальное партнерство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в СКЦ, поселенческая библиотека, ДОУ</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старшая вожатая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Взаимодействие с ТКО</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Профориентация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Экскурсии в учебные заведения в рамках профориентации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9а,9б,9в</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9-х классов,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Гражданско-патриотическое направление  «Я - патриот. Я – гражданин»</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воссоединения Крыма с Россией.</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4"/>
                <w:szCs w:val="24"/>
              </w:rPr>
            </w:pPr>
            <w:r>
              <w:rPr>
                <w:rFonts w:ascii="Times New Roman" w:hAnsi="Times New Roman" w:cs="Times New Roman"/>
                <w:sz w:val="24"/>
                <w:szCs w:val="24"/>
              </w:rPr>
              <w:t>18.03.26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Международный час Земли.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4"/>
                <w:szCs w:val="24"/>
              </w:rPr>
            </w:pPr>
            <w:r>
              <w:rPr>
                <w:rFonts w:ascii="Times New Roman" w:hAnsi="Times New Roman" w:cs="Times New Roman"/>
                <w:sz w:val="24"/>
                <w:szCs w:val="24"/>
              </w:rPr>
              <w:t>22.03.26г.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4"/>
                <w:szCs w:val="24"/>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в музейную комнату</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jc w:val="both"/>
              <w:rPr>
                <w:rFonts w:ascii="Times New Roman" w:hAnsi="Times New Roman" w:cs="Times New Roman"/>
                <w:sz w:val="28"/>
                <w:szCs w:val="28"/>
              </w:rPr>
            </w:pPr>
            <w:r>
              <w:rPr>
                <w:rFonts w:ascii="Times New Roman" w:hAnsi="Times New Roman" w:cs="Times New Roman"/>
                <w:sz w:val="28"/>
                <w:szCs w:val="28"/>
              </w:rPr>
              <w:t>По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Рук. музейной комнаты, 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Детские общественные объединения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«Юнармия»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ОБЗР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Акции «Союза казачьей молодежи Кубани»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Волонтерская деятельность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Шефство над ветеранами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месяц</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Юные тимуровцы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Суровцева С.С.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Pr="000E4016" w:rsidRDefault="00F3027E" w:rsidP="006C06B7">
            <w:pPr>
              <w:pStyle w:val="affffff2"/>
              <w:jc w:val="center"/>
              <w:rPr>
                <w:rFonts w:ascii="Times New Roman" w:hAnsi="Times New Roman" w:cs="Times New Roman"/>
                <w:b/>
                <w:sz w:val="28"/>
                <w:szCs w:val="28"/>
              </w:rPr>
            </w:pPr>
            <w:r w:rsidRPr="000E4016">
              <w:rPr>
                <w:rFonts w:ascii="Times New Roman" w:hAnsi="Times New Roman" w:cs="Times New Roman"/>
                <w:b/>
                <w:sz w:val="28"/>
                <w:szCs w:val="28"/>
              </w:rPr>
              <w:t>Инвариантный модуль «Поддержка и социализация детей иностранных граждан и обучающихся с миграционной историей»</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Разработка индивидуальных образовательных маршрутов.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Сентябрь-май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педагоги</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shd w:val="clear" w:color="auto" w:fill="FFFFFF"/>
              </w:rPr>
              <w:t xml:space="preserve">Индивидуальные консультации для детей и родителей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запросу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соц педагог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    АПРЕЛЬ</w:t>
            </w: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    Инвариантный модуль    Урочная деятельность                                   </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Международный день спорта на благо развития мира.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06.04.26г.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190 лет со дня рождения хирурга, профессора Н.В. Скоифосовского.</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06.04.26г.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Всемирный день Земли.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22.04.26г.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дочери в России.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25.04.26г.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российского парламентаризма.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340 лет со дня рождения русского историка, географа В.Н. Татищева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29.04.26г.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Внеурочная деятельность</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«Разговоры о важном»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понедельник</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«Россия-мои горизонты»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четверг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«Моя семья» (семьеведение)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«Кубановедение»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«Основы проектной деятельности»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«Традиционная культура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«История и современность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православной культуры»34ч.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«Финансовая математика» (1 полугодие) 1 пол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5а,б,в,6а,6в</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«Финансовая грамотность»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6г, 9г</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«Математическая грамотность» (2 полугодие) 17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«Читаем, решаем, живем»</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7а,7б,7в,</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8а</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«Безопасные дороги Кубани» (интенсив)9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«Строевая подготовка» (интенсив)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программирования»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 6б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Уроки мужества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пятница</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«Краеведческий туризм 9ч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Классное руководство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Мониторинг посещения занятий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ежедневно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Мероприятия антинаркотической направленности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Тематический час по гендерному воспитанию</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rPr>
                <w:rFonts w:eastAsia="Calibri"/>
                <w:sz w:val="28"/>
                <w:szCs w:val="28"/>
              </w:rPr>
            </w:pPr>
            <w:r>
              <w:rPr>
                <w:rFonts w:eastAsia="Calibri"/>
                <w:bCs/>
                <w:sz w:val="28"/>
                <w:szCs w:val="28"/>
                <w:shd w:val="clear" w:color="auto" w:fill="FFFFFF"/>
              </w:rPr>
              <w:t>Классный час «Мои ценности: жизнь, здоровье, время, друзья, семья, успехи»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rPr>
                <w:rFonts w:eastAsia="Calibri"/>
                <w:bCs/>
                <w:sz w:val="28"/>
                <w:szCs w:val="28"/>
                <w:shd w:val="clear" w:color="auto" w:fill="FFFFFF"/>
              </w:rPr>
            </w:pPr>
            <w:r>
              <w:rPr>
                <w:rFonts w:eastAsia="Calibri"/>
                <w:bCs/>
                <w:sz w:val="28"/>
                <w:szCs w:val="28"/>
                <w:shd w:val="clear" w:color="auto" w:fill="FFFFFF"/>
              </w:rPr>
              <w:t>Классный час «Способы решения конфликтов с ровесниками».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Calibri"/>
                <w:bCs/>
                <w:sz w:val="28"/>
                <w:szCs w:val="28"/>
                <w:shd w:val="clear" w:color="auto" w:fill="FFFFFF"/>
              </w:rPr>
            </w:pPr>
            <w:r>
              <w:rPr>
                <w:rFonts w:eastAsia="Calibri"/>
                <w:bCs/>
                <w:sz w:val="28"/>
                <w:szCs w:val="28"/>
                <w:shd w:val="clear" w:color="auto" w:fill="FFFFFF"/>
              </w:rPr>
              <w:lastRenderedPageBreak/>
              <w:t>Работа с семьями и детьми СВО</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Calibri"/>
                <w:bCs/>
                <w:sz w:val="28"/>
                <w:szCs w:val="28"/>
                <w:shd w:val="clear" w:color="auto" w:fill="FFFFFF"/>
              </w:rPr>
            </w:pPr>
            <w:r>
              <w:rPr>
                <w:rFonts w:eastAsia="Calibri"/>
                <w:bCs/>
                <w:sz w:val="28"/>
                <w:szCs w:val="28"/>
                <w:shd w:val="clear" w:color="auto" w:fill="FFFFFF"/>
              </w:rPr>
              <w:t xml:space="preserve">Социометрия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Чек –лист наблюдения за психоэмоциональным состоянием обучающихся.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rPr>
                <w:rFonts w:ascii="Times New Roman" w:hAnsi="Times New Roman" w:cs="Times New Roman"/>
                <w:sz w:val="28"/>
                <w:szCs w:val="28"/>
              </w:rPr>
            </w:pPr>
            <w:r>
              <w:rPr>
                <w:rFonts w:ascii="Times New Roman" w:hAnsi="Times New Roman" w:cs="Times New Roman"/>
                <w:b/>
                <w:bCs/>
                <w:sz w:val="28"/>
                <w:szCs w:val="28"/>
              </w:rPr>
              <w:t xml:space="preserve">                                                         Инвариантный модуль     Основные школьные дела</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Тематический классный час «День Космонавтики»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10.04.26г.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Акция «Сдай макулатуру, спаси дерево!</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27.-31.04.26г.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Проведение утренней зарядки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Вторник среда</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школьного совета профилактики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 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ШВР</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Совещание классных руководителей</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Всемирный день Земли.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22.04.25 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Церемония поднятия (спуска) Государственного флага Российской Федерации.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еженедельно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преподаватель ОБЖ, 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Всероссийская акция «Сад памяти»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Социометрия  классного коллектива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Педагог психолог ,кл.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Всемирный день здоровья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07.04.26г.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          Инвариантный модуль    Внешкольные мероприятия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Районные конкурсы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поездки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Тематическая экскурсия в  Троицкий храм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          Вариативный модуль  Организация предметно-пространственной среды</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Конкурс информационных стенгазет «День Космонавтики»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07.04.26г.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Наведение санитарного порядка на пришкольной территории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27-30.04.26г.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 xml:space="preserve">    Вариативный  модуль       Взаимодействие с родителями</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с родителями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Общешкольное родительское собрание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Самоуправление»</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Рейды по проверке сохранности учебников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ежемесячно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Зав. школьной библиотекой, актив школы</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 «Внешний вид одноклассников»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 течении года</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 , актив шк. самоуправления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лидеров школьного самоуправления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 кл. рук 5-9 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Профилактика и безопасность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инспектора ОПДН.</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Декада дорожной безопасности.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 инспектор ОГИБДД</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Проведение инструктажей в период праздничных и </w:t>
            </w:r>
            <w:r>
              <w:rPr>
                <w:rFonts w:ascii="Times New Roman" w:hAnsi="Times New Roman" w:cs="Times New Roman"/>
                <w:sz w:val="28"/>
                <w:szCs w:val="28"/>
              </w:rPr>
              <w:lastRenderedPageBreak/>
              <w:t>выходных дней.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5-9 </w:t>
            </w:r>
            <w:r>
              <w:rPr>
                <w:rFonts w:ascii="Times New Roman" w:hAnsi="Times New Roman" w:cs="Times New Roman"/>
                <w:sz w:val="28"/>
                <w:szCs w:val="28"/>
              </w:rPr>
              <w:lastRenderedPageBreak/>
              <w:t>класс</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lastRenderedPageBreak/>
              <w:t>Железнодорожный переезд.</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5-х классов</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Пользование осветительными приборами и звуко</w:t>
            </w:r>
            <w:r>
              <w:rPr>
                <w:sz w:val="28"/>
                <w:szCs w:val="28"/>
              </w:rPr>
              <w:softHyphen/>
              <w:t>выми сигналами.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6-х классов</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Способы регулирования движения.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7-х классов</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Пешеходные переходы и остановки маршрутных транспортных средств.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8-х классов</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Железнодорожный переезд.</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Кд. рук 9 –х классов</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tabs>
                <w:tab w:val="left" w:pos="4140"/>
              </w:tabs>
              <w:rPr>
                <w:sz w:val="28"/>
                <w:szCs w:val="28"/>
              </w:rPr>
            </w:pPr>
            <w:r>
              <w:rPr>
                <w:sz w:val="28"/>
                <w:szCs w:val="28"/>
              </w:rPr>
              <w:t>День участников ликвидации последствий радиационных аварий и катастроф.</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26.04.26г.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Социальное партнерство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в СКЦ, поселенческая библиотека, ДОУ</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старшая вожатая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Взаимодействие с ТКО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Профориентация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 экскурсии в учебные заведения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9а, 9б, 9в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 кл. рук 9-х классов</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работника скорой медицинской помощи.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27.04.26г.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пожарной охраны.</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30.04.26г.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Гражданско-патриотическое направление  «Я - патриот. Я – гражданин»</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iCs/>
                <w:sz w:val="28"/>
                <w:szCs w:val="28"/>
                <w:shd w:val="clear" w:color="auto" w:fill="FFFFFF"/>
              </w:rPr>
            </w:pPr>
            <w:r>
              <w:rPr>
                <w:rFonts w:ascii="Times New Roman" w:hAnsi="Times New Roman" w:cs="Times New Roman"/>
                <w:sz w:val="28"/>
                <w:szCs w:val="28"/>
                <w:shd w:val="clear" w:color="auto" w:fill="FFFFFF"/>
              </w:rPr>
              <w:t>День памяти о геноциде советского народа нацистами и их пособниками в годы ВОВ.</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4"/>
                <w:szCs w:val="24"/>
              </w:rPr>
            </w:pPr>
            <w:r>
              <w:rPr>
                <w:rFonts w:ascii="Times New Roman" w:hAnsi="Times New Roman" w:cs="Times New Roman"/>
                <w:sz w:val="24"/>
                <w:szCs w:val="24"/>
              </w:rPr>
              <w:t>19.04.26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День космонавтики. Гагаринский урок «Космос – это мы»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4"/>
                <w:szCs w:val="24"/>
                <w:lang w:val="en-US"/>
              </w:rPr>
            </w:pPr>
            <w:r>
              <w:rPr>
                <w:rFonts w:ascii="Times New Roman" w:hAnsi="Times New Roman" w:cs="Times New Roman"/>
                <w:sz w:val="24"/>
                <w:szCs w:val="24"/>
              </w:rPr>
              <w:t>12.04.26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к Памятникам погибшим войнам в годы ВОВ.</w:t>
            </w:r>
          </w:p>
        </w:tc>
        <w:tc>
          <w:tcPr>
            <w:tcW w:w="1407" w:type="dxa"/>
            <w:shd w:val="clear" w:color="auto" w:fill="auto"/>
          </w:tcPr>
          <w:p w:rsidR="00F3027E" w:rsidRDefault="00F3027E" w:rsidP="006C06B7">
            <w:pPr>
              <w:pStyle w:val="affffff2"/>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4 неделя </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120 лет со дня рождения российского авиаконструктора, </w:t>
            </w:r>
            <w:r>
              <w:rPr>
                <w:rFonts w:ascii="Times New Roman" w:hAnsi="Times New Roman" w:cs="Times New Roman"/>
                <w:sz w:val="28"/>
                <w:szCs w:val="28"/>
              </w:rPr>
              <w:lastRenderedPageBreak/>
              <w:t>академика АН СССР А.С. Яковлева.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День воинской славы России. День победы русских воинов князя А.Невского над немецкими рыцарями на чудском озере (Ледовое побоище)</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18.04.26г.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Приднестровские поминовения.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Первая суббота</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Корниловские поминовения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13.04.26г.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казачьи классы</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реабилитации кубанского казачества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26.04.26г.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Детские общественные объединения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«Юнармия»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ОБЗР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Акции «Союза казачьей молодежи Кубани»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Волонтерская деятельность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Шефство над ветеранами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месяц</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«Юные тимуровцы»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 А</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Pr="000E4016" w:rsidRDefault="00F3027E" w:rsidP="006C06B7">
            <w:pPr>
              <w:pStyle w:val="affffff2"/>
              <w:jc w:val="center"/>
              <w:rPr>
                <w:rFonts w:ascii="Times New Roman" w:hAnsi="Times New Roman" w:cs="Times New Roman"/>
                <w:b/>
                <w:sz w:val="28"/>
                <w:szCs w:val="28"/>
              </w:rPr>
            </w:pPr>
            <w:r w:rsidRPr="000E4016">
              <w:rPr>
                <w:rFonts w:ascii="Times New Roman" w:hAnsi="Times New Roman" w:cs="Times New Roman"/>
                <w:b/>
                <w:sz w:val="28"/>
                <w:szCs w:val="28"/>
              </w:rPr>
              <w:t>Инвариантный модуль «Поддержка и социализация детей иностранных граждан и обучающихся с миграционной историей»</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Разработка индивидуальных образовательных маршрутов.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Сентябрь-май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педагоги</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shd w:val="clear" w:color="auto" w:fill="FFFFFF"/>
              </w:rPr>
              <w:t xml:space="preserve">Индивидуальные консультации для детей и родителей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запросу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соц педагог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    МАЙ</w:t>
            </w: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 xml:space="preserve">       Инвариантный модуль Урочная деятельность                                   </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славянской письменности и культуры.</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24.05.26г.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sz w:val="28"/>
                <w:szCs w:val="28"/>
              </w:rPr>
            </w:pPr>
            <w:r>
              <w:rPr>
                <w:rFonts w:eastAsia="Gotham Pro"/>
                <w:sz w:val="28"/>
                <w:szCs w:val="28"/>
                <w:lang w:val="en-US" w:eastAsia="zh-CN" w:bidi="ar"/>
              </w:rPr>
              <w:t>Международный день музеев</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18.05.26г.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b/>
                <w:sz w:val="28"/>
                <w:szCs w:val="28"/>
              </w:rPr>
            </w:pPr>
            <w:r>
              <w:rPr>
                <w:rFonts w:ascii="Times New Roman" w:hAnsi="Times New Roman" w:cs="Times New Roman"/>
                <w:b/>
                <w:sz w:val="28"/>
                <w:szCs w:val="28"/>
              </w:rPr>
              <w:t>Инвариантный модуль Внеурочная деятельность</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«Разговоры о важном»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понедельник</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«Россия-мои горизонты»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четверг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«Моя семья» (семьеведение)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«Кубановедение»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проектной деятельности»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«Традиционная культура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«История и современность кубанского казачества»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православной культуры»34ч.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казачьи классы</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«Финансовая математика» (1 полугодие) 1 пол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5а,б,в,6а,6в</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«Финансовая грамотность»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6г, 9г</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«Математическая грамотность» (2 полугодие) 17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5а,б,в,6а,б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Default"/>
              <w:rPr>
                <w:bCs/>
                <w:color w:val="auto"/>
                <w:sz w:val="28"/>
                <w:szCs w:val="28"/>
              </w:rPr>
            </w:pPr>
            <w:r>
              <w:rPr>
                <w:bCs/>
                <w:color w:val="auto"/>
                <w:sz w:val="28"/>
                <w:szCs w:val="28"/>
              </w:rPr>
              <w:t>«Читаем, решаем, живем»</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7а,7б,7в,</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8а</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«Безопасные дороги Кубани» (интенсив)9 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«Строевая подготовка» (интенсив) 17ч.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«Основы программирования»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5а,б,в, 6б</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Уроки мужества 34ч.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пятница</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«Краеведческий туризм 9ч</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p>
        </w:tc>
        <w:tc>
          <w:tcPr>
            <w:tcW w:w="1407" w:type="dxa"/>
            <w:shd w:val="clear" w:color="auto" w:fill="auto"/>
          </w:tcPr>
          <w:p w:rsidR="00F3027E" w:rsidRDefault="00F3027E" w:rsidP="006C06B7">
            <w:pPr>
              <w:pStyle w:val="affffff2"/>
              <w:rPr>
                <w:rFonts w:ascii="Times New Roman" w:hAnsi="Times New Roman" w:cs="Times New Roman"/>
                <w:sz w:val="28"/>
                <w:szCs w:val="28"/>
              </w:rPr>
            </w:pP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модуль Классное руководство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Мониторинг посещения занятий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ежедневно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Мероприятия антинаркотической направленности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отдельному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Тематическая экскурсия к Памятникам погибшим войнам в годы ВОВ.</w:t>
            </w: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 кл.рук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Неделя правовых знаний</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tcPr>
          <w:p w:rsidR="00F3027E" w:rsidRDefault="00F3027E" w:rsidP="006C06B7">
            <w:pPr>
              <w:pStyle w:val="affffff2"/>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Международный день музеев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18.05.26г.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Тематический час по гендерному воспитанию</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rPr>
                <w:rFonts w:eastAsia="Calibri"/>
                <w:sz w:val="28"/>
                <w:szCs w:val="28"/>
              </w:rPr>
            </w:pPr>
            <w:r>
              <w:rPr>
                <w:rFonts w:eastAsia="Calibri"/>
                <w:sz w:val="28"/>
                <w:szCs w:val="28"/>
              </w:rPr>
              <w:t>Классный час «Ценностные ориентиры»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rPr>
                <w:rFonts w:eastAsia="Calibri"/>
                <w:bCs/>
                <w:sz w:val="28"/>
                <w:szCs w:val="28"/>
                <w:shd w:val="clear" w:color="auto" w:fill="FFFFFF"/>
              </w:rPr>
            </w:pPr>
            <w:r>
              <w:rPr>
                <w:rFonts w:eastAsia="Calibri"/>
                <w:bCs/>
                <w:sz w:val="28"/>
                <w:szCs w:val="28"/>
                <w:shd w:val="clear" w:color="auto" w:fill="FFFFFF"/>
              </w:rPr>
              <w:t>Работа с семьями и детьми СВО</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Кл.рук</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Чек –лист наблюдения за психоэмоциональным состоянием обучающихся.</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rPr>
                <w:rFonts w:ascii="Times New Roman" w:hAnsi="Times New Roman" w:cs="Times New Roman"/>
                <w:sz w:val="28"/>
                <w:szCs w:val="28"/>
              </w:rPr>
            </w:pPr>
            <w:r>
              <w:rPr>
                <w:rFonts w:ascii="Times New Roman" w:hAnsi="Times New Roman" w:cs="Times New Roman"/>
                <w:b/>
                <w:bCs/>
                <w:sz w:val="28"/>
                <w:szCs w:val="28"/>
              </w:rPr>
              <w:t xml:space="preserve">                                                                Инвариантный модуль Основные школьные дела</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Торжественная линейка, посвященная празднику Последнего звонка.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Патриотическая акция «Бессмертный полк»</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01-09.05.26г.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Проведение утренней зарядки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Вторник среда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школьного совета профилактики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Соц. педагог, 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ШВР</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Совещание классных руководителей</w:t>
            </w:r>
          </w:p>
        </w:tc>
        <w:tc>
          <w:tcPr>
            <w:tcW w:w="1407" w:type="dxa"/>
          </w:tcPr>
          <w:p w:rsidR="00F3027E" w:rsidRDefault="00F3027E" w:rsidP="006C06B7">
            <w:pPr>
              <w:pStyle w:val="affffff2"/>
              <w:jc w:val="center"/>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Праздник Весны и Труда.</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01.05.26 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Церемония поднятия (спуска) Государственного флага Российской Федерации.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еженедельно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преподаватель ОБЖ, зам. директора по ВР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Всероссийская акция «Сад памяти»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Международная акция «Георгиевская ленточка»</w:t>
            </w:r>
          </w:p>
        </w:tc>
        <w:tc>
          <w:tcPr>
            <w:tcW w:w="1407" w:type="dxa"/>
            <w:shd w:val="clear" w:color="auto" w:fill="auto"/>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01-09.05.26 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 xml:space="preserve"> </w:t>
            </w:r>
          </w:p>
        </w:tc>
        <w:tc>
          <w:tcPr>
            <w:tcW w:w="2410" w:type="dxa"/>
            <w:gridSpan w:val="2"/>
            <w:shd w:val="clear" w:color="auto" w:fill="auto"/>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lastRenderedPageBreak/>
              <w:t xml:space="preserve">             Инвариантный модуль Внешкольные мероприятия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Тематическая экскурсия к Памятникам погибшим войнам в годы ВОВ.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7-х</w:t>
            </w:r>
          </w:p>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Торжественная линейка  День Победы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09.05.26 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Районные конкурсы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поездки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Организация предметно-пространственной среды</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Участие в акции «Окна Победы»</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01-07.05.26г.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Конкурс рисунков «Рисуем Победу»</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01-05.05.26г.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Взаимодействие с родителями</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с родителями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плану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Классные родительские собрания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2-3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Инвариантный Самоуправление»</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Рейды по проверке сохранности учебников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ежемесячно</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Зав. школьной библиотекой, актив школы</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Рейд «Внешний вид одноклассников»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 течении года</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 , актив шк. самоуправления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Заседание школьного ученического самоуправления.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Старшая вожатая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Профилактика и безопасность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Профилактические беседы инспектора ОПДН.</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4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Инспектор ОПДН</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Профилактические беседы по соблюдению ПДД</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Инспектор ОГИБДД</w:t>
            </w:r>
          </w:p>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Проведение инструктажей по технике безопасности в период летних каникул</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Оказание первой помощи при кровотечениях</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5-х классов</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Итоговое занятие.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6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6-х классов</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Итоговое занятие.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7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7-х классов</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Итоговое занятие.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8-х классов</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r>
              <w:rPr>
                <w:sz w:val="28"/>
                <w:szCs w:val="28"/>
              </w:rPr>
              <w:t>Итоговое занятие.</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9-х классов</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Акция «Внимание- дети!»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 неделя</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tabs>
                <w:tab w:val="left" w:pos="4140"/>
              </w:tabs>
              <w:rPr>
                <w:sz w:val="28"/>
                <w:szCs w:val="28"/>
              </w:rPr>
            </w:pPr>
            <w:r>
              <w:rPr>
                <w:sz w:val="28"/>
                <w:szCs w:val="28"/>
              </w:rPr>
              <w:t>Краевой день безопасности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vAlign w:val="center"/>
          </w:tcPr>
          <w:p w:rsidR="00F3027E" w:rsidRDefault="00F3027E" w:rsidP="006C06B7">
            <w:pPr>
              <w:rPr>
                <w:sz w:val="28"/>
                <w:szCs w:val="28"/>
              </w:rPr>
            </w:pPr>
          </w:p>
        </w:tc>
        <w:tc>
          <w:tcPr>
            <w:tcW w:w="1407" w:type="dxa"/>
          </w:tcPr>
          <w:p w:rsidR="00F3027E" w:rsidRDefault="00F3027E" w:rsidP="006C06B7">
            <w:pPr>
              <w:pStyle w:val="affffff2"/>
              <w:rPr>
                <w:rFonts w:ascii="Times New Roman" w:hAnsi="Times New Roman" w:cs="Times New Roman"/>
                <w:sz w:val="28"/>
                <w:szCs w:val="28"/>
              </w:rPr>
            </w:pP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Социальное партнерство</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экскурсии в СКЦ, поселенческая библиотека, ДОУ</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 старшая вожатая</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Взаимодействие с ТКО.</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tcPr>
          <w:p w:rsidR="00F3027E" w:rsidRDefault="00F3027E" w:rsidP="006C06B7">
            <w:pPr>
              <w:pStyle w:val="affffff2"/>
              <w:rPr>
                <w:rFonts w:ascii="Times New Roman" w:hAnsi="Times New Roman" w:cs="Times New Roman"/>
                <w:sz w:val="28"/>
                <w:szCs w:val="28"/>
              </w:rPr>
            </w:pP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Профориентация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Тематические поездки по учебным заведениям.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8-9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 графику</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пограничника.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5-9 класс </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28.04.26г.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b/>
                <w:sz w:val="28"/>
                <w:szCs w:val="28"/>
              </w:rPr>
              <w:t>Вариативный модуль Гражданско-патриотическое направление  «Я - патриот. Я – гражданин»</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Праздник весны и труда.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01.06.26г.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День воинской славы России. День Победы советского народа в Великой Отечественной войне 1941–1945 гг.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09.05.26г.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lastRenderedPageBreak/>
              <w:t>День воинской славы России. День победного завершения советскими войсками Крымской наступательной операции.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12.05.26г.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Черноморского флота ВМФ России.</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13.04.26г.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пограничника.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28.04.26г.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Тиховские поминовения.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04.05.26г.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подписания императрицей Екатериной 2 Жалованной грамоты войску Черноморскому.</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30.06.26г.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памяти российских воинов, погибших в Первой мировой войне 1914-1918г.</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01.08.26г.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Поминовение «Кущевская атака»</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02.08.26г.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казачьи классы</w:t>
            </w:r>
          </w:p>
        </w:tc>
      </w:tr>
      <w:tr w:rsidR="00F3027E" w:rsidTr="006C06B7">
        <w:tc>
          <w:tcPr>
            <w:tcW w:w="7333"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День высадки на Тамани первых черноморских казаков. </w:t>
            </w:r>
          </w:p>
        </w:tc>
        <w:tc>
          <w:tcPr>
            <w:tcW w:w="1407"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25.08.26г.</w:t>
            </w:r>
          </w:p>
        </w:tc>
        <w:tc>
          <w:tcPr>
            <w:tcW w:w="2086" w:type="dxa"/>
            <w:shd w:val="clear" w:color="auto" w:fill="auto"/>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r>
              <w:rPr>
                <w:rFonts w:ascii="Times New Roman" w:hAnsi="Times New Roman" w:cs="Times New Roman"/>
                <w:sz w:val="28"/>
                <w:szCs w:val="28"/>
              </w:rPr>
              <w:t xml:space="preserve">казачьи классы </w:t>
            </w: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Детские общественные объединения</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«Юнармия»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Преподаватель ОБЗР</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РДДМ</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неделю</w:t>
            </w:r>
          </w:p>
        </w:tc>
        <w:tc>
          <w:tcPr>
            <w:tcW w:w="2086" w:type="dxa"/>
          </w:tcPr>
          <w:p w:rsidR="00F3027E" w:rsidRDefault="00F3027E" w:rsidP="006C06B7">
            <w:pPr>
              <w:pStyle w:val="affffff2"/>
              <w:rPr>
                <w:rFonts w:ascii="Times New Roman" w:hAnsi="Times New Roman" w:cs="Times New Roman"/>
                <w:sz w:val="28"/>
                <w:szCs w:val="28"/>
              </w:rPr>
            </w:pP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День детских общественных организаций России.  Всесоюзная пионерская организация.</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19.05.26г.</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Кл. рук </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Default="00F3027E" w:rsidP="006C06B7">
            <w:pPr>
              <w:pStyle w:val="affffff2"/>
              <w:jc w:val="center"/>
              <w:rPr>
                <w:rFonts w:ascii="Times New Roman" w:hAnsi="Times New Roman" w:cs="Times New Roman"/>
                <w:sz w:val="28"/>
                <w:szCs w:val="28"/>
              </w:rPr>
            </w:pPr>
            <w:r>
              <w:rPr>
                <w:rFonts w:ascii="Times New Roman" w:eastAsia="Calibri" w:hAnsi="Times New Roman" w:cs="Times New Roman"/>
                <w:b/>
                <w:sz w:val="28"/>
                <w:szCs w:val="28"/>
              </w:rPr>
              <w:t>Вариативный модуль Волонтерская деятельность</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Шефство над ветеранами</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1 раз в месяц</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Кл рук</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15134" w:type="dxa"/>
            <w:gridSpan w:val="6"/>
          </w:tcPr>
          <w:p w:rsidR="00F3027E" w:rsidRPr="000E4016" w:rsidRDefault="00F3027E" w:rsidP="006C06B7">
            <w:pPr>
              <w:pStyle w:val="affffff2"/>
              <w:jc w:val="center"/>
              <w:rPr>
                <w:rFonts w:ascii="Times New Roman" w:hAnsi="Times New Roman" w:cs="Times New Roman"/>
                <w:b/>
                <w:sz w:val="28"/>
                <w:szCs w:val="28"/>
              </w:rPr>
            </w:pPr>
            <w:r w:rsidRPr="000E4016">
              <w:rPr>
                <w:rFonts w:ascii="Times New Roman" w:hAnsi="Times New Roman" w:cs="Times New Roman"/>
                <w:b/>
                <w:sz w:val="28"/>
                <w:szCs w:val="28"/>
              </w:rPr>
              <w:t>Инвариантный модуль «Поддержка и социализация детей иностранных граждан и обучающихся с миграционной историей»</w:t>
            </w: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Разработка индивидуальных образовательных маршрутов.</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Сентябрь-май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педагоги</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r w:rsidR="00F3027E" w:rsidTr="006C06B7">
        <w:tc>
          <w:tcPr>
            <w:tcW w:w="7333"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shd w:val="clear" w:color="auto" w:fill="FFFFFF"/>
              </w:rPr>
              <w:t xml:space="preserve">Индивидуальные консультации для детей и родителей           </w:t>
            </w:r>
          </w:p>
        </w:tc>
        <w:tc>
          <w:tcPr>
            <w:tcW w:w="1407"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5-9 класс</w:t>
            </w:r>
          </w:p>
        </w:tc>
        <w:tc>
          <w:tcPr>
            <w:tcW w:w="1898"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 xml:space="preserve">По запросу </w:t>
            </w:r>
          </w:p>
        </w:tc>
        <w:tc>
          <w:tcPr>
            <w:tcW w:w="2086" w:type="dxa"/>
          </w:tcPr>
          <w:p w:rsidR="00F3027E" w:rsidRDefault="00F3027E" w:rsidP="006C06B7">
            <w:pPr>
              <w:pStyle w:val="affffff2"/>
              <w:rPr>
                <w:rFonts w:ascii="Times New Roman" w:hAnsi="Times New Roman" w:cs="Times New Roman"/>
                <w:sz w:val="28"/>
                <w:szCs w:val="28"/>
              </w:rPr>
            </w:pPr>
            <w:r>
              <w:rPr>
                <w:rFonts w:ascii="Times New Roman" w:hAnsi="Times New Roman" w:cs="Times New Roman"/>
                <w:sz w:val="28"/>
                <w:szCs w:val="28"/>
              </w:rPr>
              <w:t>Психолог, кл рук,  соц педагог</w:t>
            </w:r>
          </w:p>
        </w:tc>
        <w:tc>
          <w:tcPr>
            <w:tcW w:w="2410" w:type="dxa"/>
            <w:gridSpan w:val="2"/>
          </w:tcPr>
          <w:p w:rsidR="00F3027E" w:rsidRDefault="00F3027E" w:rsidP="006C06B7">
            <w:pPr>
              <w:pStyle w:val="affffff2"/>
              <w:jc w:val="center"/>
              <w:rPr>
                <w:rFonts w:ascii="Times New Roman" w:hAnsi="Times New Roman" w:cs="Times New Roman"/>
                <w:sz w:val="28"/>
                <w:szCs w:val="28"/>
              </w:rPr>
            </w:pPr>
          </w:p>
        </w:tc>
      </w:tr>
    </w:tbl>
    <w:p w:rsidR="00F3027E" w:rsidRDefault="00F3027E">
      <w:pPr>
        <w:ind w:right="0"/>
        <w:jc w:val="left"/>
        <w:rPr>
          <w:rFonts w:ascii="Times New Roman" w:eastAsia="Times New Roman" w:hAnsi="Times New Roman" w:cs="Times New Roman"/>
          <w:sz w:val="24"/>
          <w:szCs w:val="24"/>
          <w:highlight w:val="yellow"/>
        </w:rPr>
      </w:pPr>
    </w:p>
    <w:p w:rsidR="00FD07EA" w:rsidRDefault="00FD07EA" w:rsidP="00FD07EA">
      <w:pPr>
        <w:pStyle w:val="affffff2"/>
        <w:jc w:val="right"/>
      </w:pPr>
    </w:p>
    <w:p w:rsidR="00722FAB" w:rsidRDefault="00722FAB">
      <w:pPr>
        <w:shd w:val="clear" w:color="auto" w:fill="FFFFFF"/>
        <w:tabs>
          <w:tab w:val="left" w:pos="709"/>
        </w:tabs>
        <w:ind w:right="0"/>
        <w:rPr>
          <w:rFonts w:ascii="Times New Roman" w:eastAsia="Times New Roman" w:hAnsi="Times New Roman" w:cs="Times New Roman"/>
          <w:sz w:val="24"/>
          <w:szCs w:val="24"/>
        </w:rPr>
      </w:pPr>
    </w:p>
    <w:p w:rsidR="00E77378" w:rsidRDefault="00E77378" w:rsidP="00E77378">
      <w:pPr>
        <w:pStyle w:val="1"/>
        <w:jc w:val="center"/>
      </w:pPr>
      <w:bookmarkStart w:id="33" w:name="_Toc207192426"/>
      <w:r>
        <w:t xml:space="preserve">7. План работы </w:t>
      </w:r>
      <w:r w:rsidR="00CB1C0A">
        <w:t>педагога-психолога</w:t>
      </w:r>
      <w:r>
        <w:t xml:space="preserve"> на 2025-2026 учебный год</w:t>
      </w:r>
      <w:bookmarkEnd w:id="33"/>
    </w:p>
    <w:p w:rsidR="00E77378" w:rsidRDefault="00E77378" w:rsidP="00E77378">
      <w:pPr>
        <w:pStyle w:val="1"/>
        <w:jc w:val="center"/>
      </w:pPr>
    </w:p>
    <w:p w:rsidR="00CB1C0A" w:rsidRPr="00447CCC" w:rsidRDefault="00CB1C0A" w:rsidP="00CB1C0A">
      <w:pPr>
        <w:widowControl w:val="0"/>
        <w:autoSpaceDE w:val="0"/>
        <w:autoSpaceDN w:val="0"/>
        <w:ind w:left="928" w:right="207"/>
        <w:jc w:val="right"/>
        <w:rPr>
          <w:rFonts w:ascii="Times New Roman" w:hAnsi="Times New Roman" w:cs="Times New Roman"/>
          <w:b/>
          <w:sz w:val="24"/>
          <w:szCs w:val="24"/>
        </w:rPr>
      </w:pPr>
      <w:r w:rsidRPr="00447CC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B1C0A" w:rsidRPr="00447CCC" w:rsidRDefault="00CB1C0A" w:rsidP="00CB1C0A">
      <w:pPr>
        <w:spacing w:line="360" w:lineRule="auto"/>
        <w:ind w:firstLine="709"/>
        <w:jc w:val="both"/>
        <w:rPr>
          <w:rFonts w:ascii="Times New Roman" w:hAnsi="Times New Roman" w:cs="Times New Roman"/>
          <w:sz w:val="24"/>
          <w:szCs w:val="24"/>
        </w:rPr>
      </w:pP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Цели – создание благоприятных психолого-педагогических условий реализации основной образовательной программы; сохранение и укрепление здоровья обучающихся, снижение рисков их дезадаптации, негативной социализации.</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Задачи:</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1. Обеспечить психологическое сопровождение реализации основной образовательной программы, обеспечение преемственности содержания и форм психолого-педагогического сопровождения на разных уровнях основного общего образования.</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2. Организовать мониторинг возможностей и способностей учащихся, динамики их психологического развития в процессе школьного обучения; выявление и поддержку одаренных детей, детей с ограниченными возможностями здоровья; выявление проблем в обучении, поведении и социализации, определение причин их возникновения, путей и средств их разрешения.</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3. Обеспечить реализацию психолого-педагогических, коррекционно-развивающих, профилактических программ, направленных на преодоление трудностей в адаптации, обучении и воспитании, задержек и отклонений в развитии учащихся; сохранение и укрепление психологического здоровья учащихся, формирование ценности здоровья и безопасного образа жизни; формирование коммуникативных навыков в разновозрастной среде и среде сверстников; психолого-педагогическую поддержку участников олимпиадного движения, детских объединений и ученического самоуправления; обеспечение осознанного и ответственного выбора дальнейшей профессиональной сферы деятельности; профилактику формирования у учащихся девиантных форм поведения и агрессии; профилактику школьной тревожности и личностных расстройств учащихся; формирование психологической культуры поведения в информационной среде; развитие психологической культуры в области использования ИКТ; поддержку и сопровождение детско-родительских отношений.</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4. Организовать индивидуальное психолого-педагогическое сопровождение участников образовательных отношений (учащихся, испытывающих трудности в освоении образовательных программ, развитии и социальной адаптации; учащихся, проявляющих индивидуальные способности, и одаренных; учащихся с ОВЗ; педагогических, вспомогательных и иных работников образовательной организации, обеспечивающих реализацию программы ООО; родителей (законных представителей) несовершеннолетних учащихся).</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lastRenderedPageBreak/>
        <w:t>5. Обеспечить организацию и проведение мероприятий на развитие психологической компетентности участников образовательных отношений (администрации, педагогов, родителей (законных представителей), учащихся): психологическое просвещение и консультирование по проблемам обучения, воспитания и развития учащихся.</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6. Организовать психологическую экспертизу (оценку) комфортности и безопасности образовательной среды.</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7. Осуществлять взаимодействие с педагогическим коллективом (классными руководителями, администрацией, психолого-педагогическим консилиумом, советом профилактики), с образовательными организациями, учреждениями и организациями здравоохранения и социальной защиты населения по созданию условий для сохранения и укрепления психологического и психического здоровья учащихся, оказание им психологической поддержки, содействие в трудных жизненных ситуациях.</w:t>
      </w:r>
    </w:p>
    <w:p w:rsidR="00CB1C0A" w:rsidRPr="00447CCC" w:rsidRDefault="00CB1C0A" w:rsidP="00CB1C0A">
      <w:pPr>
        <w:spacing w:line="360" w:lineRule="auto"/>
        <w:ind w:firstLine="709"/>
        <w:jc w:val="both"/>
        <w:rPr>
          <w:rFonts w:ascii="Times New Roman" w:hAnsi="Times New Roman" w:cs="Times New Roman"/>
          <w:b/>
          <w:sz w:val="24"/>
          <w:szCs w:val="24"/>
        </w:rPr>
      </w:pPr>
      <w:r w:rsidRPr="00447CCC">
        <w:rPr>
          <w:rFonts w:ascii="Times New Roman" w:hAnsi="Times New Roman" w:cs="Times New Roman"/>
          <w:b/>
          <w:sz w:val="24"/>
          <w:szCs w:val="24"/>
        </w:rPr>
        <w:t>Планируемые результаты:</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1. Получение объективной информации о состоянии и динамике психологического развития учащихся.</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2. Своевременное выявление и поддержка детей с проблемами в обучении и развитии, социальной адаптации, в т.ч. одаренных детей, детей с ОВЗ.</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3. Позитивная динамика результативности коррекционно-развивающих, профилактических программ.</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4. Позитивная динамика результатов индивидуального психолого-педагогического сопровождения участников образовательных отношений.</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5. Повышение психолого-педагогической компетентности участников образовательных отношений.</w:t>
      </w:r>
    </w:p>
    <w:p w:rsidR="00CB1C0A" w:rsidRPr="00447CCC" w:rsidRDefault="00CB1C0A" w:rsidP="00CB1C0A">
      <w:pPr>
        <w:spacing w:line="360" w:lineRule="auto"/>
        <w:ind w:firstLine="709"/>
        <w:jc w:val="both"/>
        <w:rPr>
          <w:rFonts w:ascii="Times New Roman" w:hAnsi="Times New Roman" w:cs="Times New Roman"/>
          <w:sz w:val="24"/>
          <w:szCs w:val="24"/>
        </w:rPr>
      </w:pPr>
      <w:r w:rsidRPr="00447CCC">
        <w:rPr>
          <w:rFonts w:ascii="Times New Roman" w:hAnsi="Times New Roman" w:cs="Times New Roman"/>
          <w:sz w:val="24"/>
          <w:szCs w:val="24"/>
        </w:rPr>
        <w:t>6. Повышение психологической комфортности и безопасности образовательной среды.</w:t>
      </w:r>
    </w:p>
    <w:p w:rsidR="00CB1C0A" w:rsidRPr="00447CCC" w:rsidRDefault="00CB1C0A" w:rsidP="00CB1C0A">
      <w:pPr>
        <w:spacing w:line="360" w:lineRule="auto"/>
        <w:jc w:val="both"/>
        <w:rPr>
          <w:rFonts w:ascii="Times New Roman" w:hAnsi="Times New Roman" w:cs="Times New Roman"/>
          <w:sz w:val="24"/>
          <w:szCs w:val="24"/>
        </w:rPr>
      </w:pPr>
    </w:p>
    <w:p w:rsidR="00CB1C0A" w:rsidRPr="00447CCC" w:rsidRDefault="00CB1C0A" w:rsidP="00CB1C0A">
      <w:pPr>
        <w:spacing w:line="360" w:lineRule="auto"/>
        <w:jc w:val="both"/>
        <w:rPr>
          <w:rFonts w:ascii="Times New Roman" w:hAnsi="Times New Roman" w:cs="Times New Roman"/>
          <w:sz w:val="24"/>
          <w:szCs w:val="24"/>
        </w:rPr>
      </w:pPr>
    </w:p>
    <w:p w:rsidR="00CB1C0A" w:rsidRPr="00447CCC" w:rsidRDefault="00CB1C0A" w:rsidP="00CB1C0A">
      <w:pPr>
        <w:rPr>
          <w:rFonts w:ascii="Times New Roman" w:hAnsi="Times New Roman" w:cs="Times New Roman"/>
          <w:sz w:val="24"/>
          <w:szCs w:val="24"/>
        </w:rPr>
      </w:pPr>
      <w:r w:rsidRPr="00447CCC">
        <w:rPr>
          <w:rFonts w:ascii="Times New Roman" w:hAnsi="Times New Roman" w:cs="Times New Roman"/>
          <w:sz w:val="24"/>
          <w:szCs w:val="24"/>
        </w:rPr>
        <w:br w:type="page"/>
      </w:r>
    </w:p>
    <w:p w:rsidR="00CB1C0A" w:rsidRPr="00447CCC" w:rsidRDefault="00CB1C0A" w:rsidP="00CB1C0A">
      <w:pPr>
        <w:spacing w:line="360" w:lineRule="auto"/>
        <w:ind w:firstLine="709"/>
        <w:jc w:val="both"/>
        <w:rPr>
          <w:rFonts w:ascii="Times New Roman" w:hAnsi="Times New Roman" w:cs="Times New Roman"/>
          <w:sz w:val="24"/>
          <w:szCs w:val="24"/>
        </w:rPr>
        <w:sectPr w:rsidR="00CB1C0A" w:rsidRPr="00447CCC" w:rsidSect="007A20C7">
          <w:pgSz w:w="16838" w:h="11906" w:orient="landscape"/>
          <w:pgMar w:top="993" w:right="1134" w:bottom="850" w:left="1134" w:header="708" w:footer="708" w:gutter="0"/>
          <w:cols w:space="708"/>
          <w:docGrid w:linePitch="360"/>
        </w:sectPr>
      </w:pPr>
    </w:p>
    <w:tbl>
      <w:tblPr>
        <w:tblStyle w:val="affffff1"/>
        <w:tblW w:w="0" w:type="auto"/>
        <w:tblLook w:val="04A0" w:firstRow="1" w:lastRow="0" w:firstColumn="1" w:lastColumn="0" w:noHBand="0" w:noVBand="1"/>
      </w:tblPr>
      <w:tblGrid>
        <w:gridCol w:w="2487"/>
        <w:gridCol w:w="5730"/>
        <w:gridCol w:w="4188"/>
        <w:gridCol w:w="2155"/>
      </w:tblGrid>
      <w:tr w:rsidR="00CB1C0A" w:rsidRPr="00447CCC" w:rsidTr="007A20C7">
        <w:tc>
          <w:tcPr>
            <w:tcW w:w="2487" w:type="dxa"/>
          </w:tcPr>
          <w:p w:rsidR="00CB1C0A" w:rsidRPr="00447CCC" w:rsidRDefault="00CB1C0A" w:rsidP="007A20C7">
            <w:pPr>
              <w:jc w:val="center"/>
              <w:rPr>
                <w:rFonts w:eastAsia="Calibri"/>
                <w:b/>
                <w:sz w:val="24"/>
                <w:szCs w:val="24"/>
              </w:rPr>
            </w:pPr>
            <w:r w:rsidRPr="00447CCC">
              <w:rPr>
                <w:rFonts w:eastAsia="Calibri"/>
                <w:b/>
                <w:sz w:val="24"/>
                <w:szCs w:val="24"/>
              </w:rPr>
              <w:lastRenderedPageBreak/>
              <w:t>Формы сопровождения</w:t>
            </w:r>
          </w:p>
        </w:tc>
        <w:tc>
          <w:tcPr>
            <w:tcW w:w="5730" w:type="dxa"/>
          </w:tcPr>
          <w:p w:rsidR="00CB1C0A" w:rsidRPr="00447CCC" w:rsidRDefault="00CB1C0A" w:rsidP="007A20C7">
            <w:pPr>
              <w:jc w:val="center"/>
              <w:rPr>
                <w:rFonts w:eastAsia="Calibri"/>
                <w:b/>
                <w:sz w:val="24"/>
                <w:szCs w:val="24"/>
              </w:rPr>
            </w:pPr>
            <w:r w:rsidRPr="00447CCC">
              <w:rPr>
                <w:rFonts w:eastAsia="Calibri"/>
                <w:b/>
                <w:sz w:val="24"/>
                <w:szCs w:val="24"/>
              </w:rPr>
              <w:t>Направление и содержание деятельности</w:t>
            </w:r>
          </w:p>
        </w:tc>
        <w:tc>
          <w:tcPr>
            <w:tcW w:w="4188" w:type="dxa"/>
          </w:tcPr>
          <w:p w:rsidR="00CB1C0A" w:rsidRPr="00447CCC" w:rsidRDefault="00CB1C0A" w:rsidP="007A20C7">
            <w:pPr>
              <w:jc w:val="center"/>
              <w:rPr>
                <w:rFonts w:eastAsia="Calibri"/>
                <w:b/>
                <w:sz w:val="24"/>
                <w:szCs w:val="24"/>
              </w:rPr>
            </w:pPr>
            <w:r w:rsidRPr="00447CCC">
              <w:rPr>
                <w:rFonts w:eastAsia="Calibri"/>
                <w:b/>
                <w:sz w:val="24"/>
                <w:szCs w:val="24"/>
              </w:rPr>
              <w:t>Участники сопровождения (возрастная категория)</w:t>
            </w:r>
          </w:p>
        </w:tc>
        <w:tc>
          <w:tcPr>
            <w:tcW w:w="2155" w:type="dxa"/>
          </w:tcPr>
          <w:p w:rsidR="00CB1C0A" w:rsidRPr="00447CCC" w:rsidRDefault="00CB1C0A" w:rsidP="007A20C7">
            <w:pPr>
              <w:jc w:val="center"/>
              <w:rPr>
                <w:rFonts w:eastAsia="Calibri"/>
                <w:b/>
                <w:sz w:val="24"/>
                <w:szCs w:val="24"/>
              </w:rPr>
            </w:pPr>
            <w:r w:rsidRPr="00447CCC">
              <w:rPr>
                <w:rFonts w:eastAsia="Calibri"/>
                <w:b/>
                <w:sz w:val="24"/>
                <w:szCs w:val="24"/>
              </w:rPr>
              <w:t>Уровень сопровождения</w:t>
            </w:r>
          </w:p>
        </w:tc>
      </w:tr>
      <w:tr w:rsidR="00CB1C0A" w:rsidRPr="00447CCC" w:rsidTr="007A20C7">
        <w:tc>
          <w:tcPr>
            <w:tcW w:w="14560" w:type="dxa"/>
            <w:gridSpan w:val="4"/>
          </w:tcPr>
          <w:p w:rsidR="00CB1C0A" w:rsidRPr="00447CCC" w:rsidRDefault="00CB1C0A" w:rsidP="007A20C7">
            <w:pPr>
              <w:jc w:val="center"/>
              <w:rPr>
                <w:rFonts w:eastAsia="Times New Roman"/>
                <w:b/>
                <w:sz w:val="24"/>
                <w:szCs w:val="24"/>
              </w:rPr>
            </w:pPr>
            <w:r w:rsidRPr="00447CCC">
              <w:rPr>
                <w:rFonts w:eastAsia="Times New Roman"/>
                <w:b/>
                <w:sz w:val="24"/>
                <w:szCs w:val="24"/>
              </w:rPr>
              <w:t>СЕНТЯБРЬ</w:t>
            </w:r>
          </w:p>
        </w:tc>
      </w:tr>
      <w:tr w:rsidR="00CB1C0A" w:rsidRPr="00447CCC" w:rsidTr="007A20C7">
        <w:trPr>
          <w:trHeight w:val="362"/>
        </w:trPr>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Диагностика</w:t>
            </w:r>
          </w:p>
        </w:tc>
        <w:tc>
          <w:tcPr>
            <w:tcW w:w="5730" w:type="dxa"/>
          </w:tcPr>
          <w:p w:rsidR="00CB1C0A" w:rsidRPr="00447CCC" w:rsidRDefault="00CB1C0A" w:rsidP="007A20C7">
            <w:pPr>
              <w:rPr>
                <w:rFonts w:eastAsia="Calibri"/>
                <w:sz w:val="24"/>
                <w:szCs w:val="24"/>
              </w:rPr>
            </w:pPr>
            <w:r w:rsidRPr="00447CCC">
              <w:rPr>
                <w:rFonts w:eastAsia="Calibri"/>
                <w:sz w:val="24"/>
                <w:szCs w:val="24"/>
              </w:rPr>
              <w:t>1. Наблюдение за учащимися на уроках.</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2. Скрининг диагностика готовности к обучению школе.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3. Диагностика  учащихся на раннее выявление  незаконного потребления ПАВ (социально-психологическое тестирование).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7, 8-х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Times New Roman"/>
                <w:b/>
                <w:sz w:val="24"/>
                <w:szCs w:val="24"/>
              </w:rPr>
              <w:t>Консультирование</w:t>
            </w:r>
          </w:p>
        </w:tc>
        <w:tc>
          <w:tcPr>
            <w:tcW w:w="5730" w:type="dxa"/>
          </w:tcPr>
          <w:p w:rsidR="00CB1C0A" w:rsidRPr="00447CCC" w:rsidRDefault="00CB1C0A" w:rsidP="007A20C7">
            <w:pPr>
              <w:rPr>
                <w:rFonts w:eastAsia="Calibri"/>
                <w:sz w:val="24"/>
                <w:szCs w:val="24"/>
              </w:rPr>
            </w:pPr>
            <w:r w:rsidRPr="00447CCC">
              <w:rPr>
                <w:rFonts w:eastAsia="Calibri"/>
                <w:sz w:val="24"/>
                <w:szCs w:val="24"/>
              </w:rPr>
              <w:t>1. Консультирование по результатам скрининг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руководители и родители учащихся 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2. Консультирование по вопросам обучения и развития учащихся с ОВЗ (по запросам)</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руководители, учителя-предметники, родители учащихся 1 – 11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Align w:val="center"/>
          </w:tcPr>
          <w:p w:rsidR="00CB1C0A" w:rsidRPr="00447CCC" w:rsidRDefault="00CB1C0A" w:rsidP="007A20C7">
            <w:pPr>
              <w:jc w:val="center"/>
              <w:rPr>
                <w:rFonts w:eastAsia="Calibri"/>
                <w:b/>
                <w:sz w:val="24"/>
                <w:szCs w:val="24"/>
              </w:rPr>
            </w:pPr>
            <w:r w:rsidRPr="00447CCC">
              <w:rPr>
                <w:rFonts w:eastAsia="Times New Roman"/>
                <w:b/>
                <w:sz w:val="24"/>
                <w:szCs w:val="24"/>
              </w:rPr>
              <w:t>Коррекционно-развивающая работа</w:t>
            </w:r>
          </w:p>
        </w:tc>
        <w:tc>
          <w:tcPr>
            <w:tcW w:w="5730" w:type="dxa"/>
          </w:tcPr>
          <w:p w:rsidR="00CB1C0A" w:rsidRPr="00447CCC" w:rsidRDefault="00CB1C0A" w:rsidP="007A20C7">
            <w:pPr>
              <w:rPr>
                <w:rFonts w:eastAsia="Calibri"/>
                <w:sz w:val="24"/>
                <w:szCs w:val="24"/>
              </w:rPr>
            </w:pPr>
            <w:r w:rsidRPr="00447CCC">
              <w:rPr>
                <w:rFonts w:eastAsia="Calibri"/>
                <w:sz w:val="24"/>
                <w:szCs w:val="24"/>
              </w:rPr>
              <w:t>Коррекционно-развивающие занятия с учащимися с ОВЗ в соответствии с индивидуальными планами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 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Times New Roman"/>
                <w:b/>
                <w:sz w:val="24"/>
                <w:szCs w:val="24"/>
              </w:rPr>
              <w:t>Просвещение</w:t>
            </w:r>
          </w:p>
        </w:tc>
        <w:tc>
          <w:tcPr>
            <w:tcW w:w="5730" w:type="dxa"/>
          </w:tcPr>
          <w:p w:rsidR="00CB1C0A" w:rsidRPr="00447CCC" w:rsidRDefault="00CB1C0A" w:rsidP="007A20C7">
            <w:pPr>
              <w:rPr>
                <w:rFonts w:eastAsia="Calibri"/>
                <w:sz w:val="24"/>
                <w:szCs w:val="24"/>
              </w:rPr>
            </w:pPr>
            <w:r w:rsidRPr="00447CCC">
              <w:rPr>
                <w:rFonts w:eastAsia="Calibri"/>
                <w:sz w:val="24"/>
                <w:szCs w:val="24"/>
              </w:rPr>
              <w:t>1. Родительские собрания «Как помочь первокласснику адаптироваться в школе?», «Трудности адаптации пятиклассников».</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1,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2. Семинар-практикум для учителей «Индивидуальная готовность ребенка к школе».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начальных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Семинар для педагогов «Ребенок с особыми образовательными потребностями».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Times New Roman"/>
                <w:b/>
                <w:sz w:val="24"/>
                <w:szCs w:val="24"/>
              </w:rPr>
              <w:t>Профилактика</w:t>
            </w:r>
          </w:p>
        </w:tc>
        <w:tc>
          <w:tcPr>
            <w:tcW w:w="5730" w:type="dxa"/>
          </w:tcPr>
          <w:p w:rsidR="00CB1C0A" w:rsidRPr="00447CCC" w:rsidRDefault="00CB1C0A" w:rsidP="007A20C7">
            <w:pPr>
              <w:rPr>
                <w:rFonts w:eastAsia="Calibri"/>
                <w:sz w:val="24"/>
                <w:szCs w:val="24"/>
              </w:rPr>
            </w:pPr>
            <w:r w:rsidRPr="00447CCC">
              <w:rPr>
                <w:rFonts w:eastAsia="Calibri"/>
                <w:sz w:val="24"/>
                <w:szCs w:val="24"/>
              </w:rPr>
              <w:t>1. Адаптационные занятия для учащихся «Первый раз в первый (пятый) класс!».</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 xml:space="preserve">2. Тренинг сплочения классного коллектива.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10-х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3. Разработка и распространение буклетов с рекомендациями для родителей «Ваш ребенок первоклассник (пятиклассник)»</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1,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rPr>
          <w:trHeight w:val="82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4. Оформление стенда «Особенности адаптационного периода учащихся 1-х, 5-х классов»</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Педагоги, учащиеся 1, 5-х классов и их родители </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 xml:space="preserve">5. Разработка и распространение памяток учащимся «Готовимся к ГИА (ВПР)», родителям «Психологическая поддержка ребенка в период ГИА (ВПР)», педагогам «Как помочь учащимся </w:t>
            </w:r>
            <w:r w:rsidRPr="00447CCC">
              <w:rPr>
                <w:rFonts w:eastAsia="Calibri"/>
                <w:sz w:val="24"/>
                <w:szCs w:val="24"/>
              </w:rPr>
              <w:lastRenderedPageBreak/>
              <w:t>подготовиться к ГИА (ВПР)»</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lastRenderedPageBreak/>
              <w:t>Педагоги, учащиеся 4 – 11-х классов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6. Интернет-практикум для учащихся «Как вести себя в сети Интернет». О психологической безопасности ко Дню Интернета.</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3-5-х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Организационно-методическая работа и экспертиза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Анализ карт наблюдения за учащимися.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Обработка результатов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Составление заключения по результатам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Заполнение индивидуальных карт психологического развития учащихся.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lang w:eastAsia="ar-SA"/>
              </w:rPr>
              <w:t>5. Участие в работе Совета профилактики (по отдельному плану).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«группы риска», учащиеся состоящие на проф. учетах</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14560" w:type="dxa"/>
            <w:gridSpan w:val="4"/>
          </w:tcPr>
          <w:p w:rsidR="00CB1C0A" w:rsidRPr="00447CCC" w:rsidRDefault="00CB1C0A" w:rsidP="007A20C7">
            <w:pPr>
              <w:jc w:val="center"/>
              <w:rPr>
                <w:rFonts w:eastAsia="Calibri"/>
                <w:sz w:val="24"/>
                <w:szCs w:val="24"/>
              </w:rPr>
            </w:pPr>
            <w:r w:rsidRPr="00447CCC">
              <w:rPr>
                <w:rFonts w:eastAsia="Times New Roman"/>
                <w:b/>
                <w:sz w:val="24"/>
                <w:szCs w:val="24"/>
              </w:rPr>
              <w:t>ОКТЯБРЬ</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Диагностика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Скрининг диагностика адаптации учащихся 5-х классов к новым условиям обучения.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Скрининг диагностика адаптации учащихся 1-х классов к обучению в школе.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Углубленная диагностика учащихся  5-х классов «группы риска» для представления на ППк.</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5-х классов «группы риска» (по результатам скрининг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4. Диагностика  учащихся на раннее выявление  незаконного потребления ПАВ (социально-психологическое тестирование).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9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Консультирование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Консультирование по результатам скрининг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руководители и родители учащихся 1,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Консультирование по результатам углубленной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3. Консультирование по вопросам обучения и развития учащихся с ОВЗ (по запросам)</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руководители, учителя-предметники, родители учащихся 1 – 11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Коррекционно-развивающая работа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Коррекционно-развивающие занятия для учащихся 5-х классов с трудностями в адаптации к новым условиям обучения.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5-х классов «группы риска» (по результатам скрининг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Коррекционно-развивающие занятия с учащимися с ОВЗ в соответствии с индивидуальными планами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 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lastRenderedPageBreak/>
              <w:t>Просвещение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Семинар для учителей «Прогноз и профилактика проблем обучения в 5-х классах».</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2. Родительские собрания «Итоги адаптационного периода»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Родители учащихся 1, 5-х классов </w:t>
            </w:r>
            <w:r w:rsidRPr="00447CCC">
              <w:rPr>
                <w:rFonts w:eastAsia="Calibri"/>
                <w:sz w:val="24"/>
                <w:szCs w:val="24"/>
                <w:lang w:eastAsia="ar-SA"/>
              </w:rPr>
              <w:t>(по результатам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Онлайн-беседа для родителей «Как помочь ребенку психологически подготовиться к ГИА (ВПР)»</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4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Семинар для педагогов «Психологическая готовность учащихся к участию в ГИА (ВПР)»</w:t>
            </w:r>
          </w:p>
        </w:tc>
        <w:tc>
          <w:tcPr>
            <w:tcW w:w="4188" w:type="dxa"/>
          </w:tcPr>
          <w:p w:rsidR="00CB1C0A" w:rsidRPr="00447CCC" w:rsidRDefault="00CB1C0A" w:rsidP="007A20C7">
            <w:pPr>
              <w:jc w:val="center"/>
              <w:rPr>
                <w:rFonts w:eastAsia="Calibri"/>
                <w:sz w:val="24"/>
                <w:szCs w:val="24"/>
                <w:lang w:eastAsia="ar-SA"/>
              </w:rPr>
            </w:pPr>
            <w:r w:rsidRPr="00447CCC">
              <w:rPr>
                <w:rFonts w:eastAsia="Calibri"/>
                <w:sz w:val="24"/>
                <w:szCs w:val="24"/>
                <w:lang w:eastAsia="ar-SA"/>
              </w:rPr>
              <w:t>Учителя 4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Times New Roman"/>
                <w:b/>
                <w:sz w:val="24"/>
                <w:szCs w:val="24"/>
              </w:rPr>
              <w:t>Профилактика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Практические занятия по профилактике и предупреждению вредных привычек учащихся.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Учащихся 5-6-х классов </w:t>
            </w:r>
          </w:p>
          <w:p w:rsidR="00CB1C0A" w:rsidRPr="00447CCC" w:rsidRDefault="00CB1C0A" w:rsidP="007A20C7">
            <w:pPr>
              <w:jc w:val="center"/>
              <w:rPr>
                <w:rFonts w:eastAsia="Calibri"/>
                <w:sz w:val="24"/>
                <w:szCs w:val="24"/>
              </w:rPr>
            </w:pPr>
            <w:r w:rsidRPr="00447CCC">
              <w:rPr>
                <w:rFonts w:eastAsia="Calibri"/>
                <w:sz w:val="24"/>
                <w:szCs w:val="24"/>
                <w:lang w:eastAsia="ar-SA"/>
              </w:rPr>
              <w:t>(по согласованию с родителями учащихся)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rPr>
          <w:trHeight w:val="1656"/>
        </w:trPr>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Разработка и распространение памятки для педагогов «Первые признаки употребления ПАВ», рекомендаций родителям «Как предостеречь ребенка от наркотиков. Сигналы опасности», буклета учащимся «А тебе это действительно надо?».</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Педагоги, учащиеся и родители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Оформление стенда  «Психологическая подготовка учащихся к ГИА и ВПР».</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Педагоги, учащиеся 4-11-х классов и их родители </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Организационно-методическая работа и экспертиза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Обработка результатов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Составление заключения по результатам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Заполнение индивидуальных карт психологического развития учащихся.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5-х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Участие в работе Совета профилактики (по отдельному плану).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«группы риска», учащиеся состоящие на проф. учетах</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5. Работа в составе ППк, разработка индивидуальных планов</w:t>
            </w:r>
            <w:r w:rsidRPr="00447CCC">
              <w:rPr>
                <w:sz w:val="24"/>
                <w:szCs w:val="24"/>
              </w:rPr>
              <w:t xml:space="preserve"> </w:t>
            </w:r>
            <w:r w:rsidRPr="00447CCC">
              <w:rPr>
                <w:rFonts w:eastAsia="Calibri"/>
                <w:sz w:val="24"/>
                <w:szCs w:val="24"/>
                <w:lang w:eastAsia="ar-SA"/>
              </w:rPr>
              <w:t>психолого-педагогического сопровождения учащихся 5-х классов «группы риска» (по решению ППк).</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5-х классов </w:t>
            </w:r>
            <w:r w:rsidRPr="00447CCC">
              <w:rPr>
                <w:rFonts w:eastAsia="Calibri"/>
                <w:sz w:val="24"/>
                <w:szCs w:val="24"/>
                <w:lang w:eastAsia="ar-SA"/>
              </w:rPr>
              <w:t>«группы риска» (по результатам скрининг диагностики)</w:t>
            </w:r>
            <w:r w:rsidRPr="00447CCC">
              <w:rPr>
                <w:sz w:val="24"/>
                <w:szCs w:val="24"/>
              </w:rPr>
              <w:t xml:space="preserve"> </w:t>
            </w:r>
            <w:r w:rsidRPr="00447CCC">
              <w:rPr>
                <w:rFonts w:eastAsia="Calibri"/>
                <w:sz w:val="24"/>
                <w:szCs w:val="24"/>
                <w:lang w:eastAsia="ar-SA"/>
              </w:rPr>
              <w:t>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14560" w:type="dxa"/>
            <w:gridSpan w:val="4"/>
          </w:tcPr>
          <w:p w:rsidR="00CB1C0A" w:rsidRPr="00447CCC" w:rsidRDefault="00CB1C0A" w:rsidP="007A20C7">
            <w:pPr>
              <w:jc w:val="center"/>
              <w:rPr>
                <w:rFonts w:eastAsia="Calibri"/>
                <w:sz w:val="24"/>
                <w:szCs w:val="24"/>
              </w:rPr>
            </w:pPr>
            <w:r w:rsidRPr="00447CCC">
              <w:rPr>
                <w:rFonts w:eastAsia="Times New Roman"/>
                <w:b/>
                <w:sz w:val="24"/>
                <w:szCs w:val="24"/>
              </w:rPr>
              <w:t>НОЯБРЬ</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Диагностика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Скрининг диагностика общей одаренности учащихся (совместно с классными руководителями).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5-11-х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2. Углубленная диагностика специальных способностей, личностного развития, творческого </w:t>
            </w:r>
            <w:r w:rsidRPr="00447CCC">
              <w:rPr>
                <w:rFonts w:eastAsia="Calibri"/>
                <w:sz w:val="24"/>
                <w:szCs w:val="24"/>
                <w:lang w:eastAsia="ar-SA"/>
              </w:rPr>
              <w:lastRenderedPageBreak/>
              <w:t>потенциала выявленных одаренных учащихся.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lastRenderedPageBreak/>
              <w:t xml:space="preserve">Одаренные учащиеся </w:t>
            </w:r>
            <w:r w:rsidRPr="00447CCC">
              <w:rPr>
                <w:rFonts w:eastAsia="Calibri"/>
                <w:sz w:val="24"/>
                <w:szCs w:val="24"/>
                <w:lang w:eastAsia="ar-SA"/>
              </w:rPr>
              <w:t>5-11-х классов (по результатам скрининг-</w:t>
            </w:r>
            <w:r w:rsidRPr="00447CCC">
              <w:rPr>
                <w:rFonts w:eastAsia="Calibri"/>
                <w:sz w:val="24"/>
                <w:szCs w:val="24"/>
                <w:lang w:eastAsia="ar-SA"/>
              </w:rPr>
              <w:lastRenderedPageBreak/>
              <w:t>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lastRenderedPageBreak/>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Анкетирование педагогов с целью выявления учащихся испытывающих трудности при подготовке к ГИА (ВПР).</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4 – 11-х классов</w:t>
            </w:r>
          </w:p>
        </w:tc>
        <w:tc>
          <w:tcPr>
            <w:tcW w:w="2155" w:type="dxa"/>
          </w:tcPr>
          <w:p w:rsidR="00CB1C0A" w:rsidRPr="00447CCC" w:rsidRDefault="00CB1C0A" w:rsidP="007A20C7">
            <w:pPr>
              <w:jc w:val="center"/>
              <w:rPr>
                <w:rFonts w:eastAsia="Calibri"/>
                <w:sz w:val="24"/>
                <w:szCs w:val="24"/>
                <w:lang w:val="en-US"/>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Углубленная диагностика учащихся  1-х классов «группы риска» для представления на ППк.</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1-х классов «группы риска» (по результатам скрининг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Консультирование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Консультирование по результатам скрининг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Классные руководители и родители учащихся 5-11-х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Консультирование учителей по вопросам организации обучения, формирования и развития способностей учащихся, поддержки одаренных детей, участников олимпиадного движения.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Учителя </w:t>
            </w:r>
            <w:r w:rsidRPr="00447CCC">
              <w:rPr>
                <w:rFonts w:eastAsia="Calibri"/>
                <w:sz w:val="24"/>
                <w:szCs w:val="24"/>
                <w:lang w:eastAsia="ar-SA"/>
              </w:rPr>
              <w:t>5-11-х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Консультирование учащихся по способам и приемам развития общих и специальных способностей, по психологическим аспектам подготовки и участия в предметных олимпиадах, конкурсах, соревнованиях.</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Одаренные учащиеся </w:t>
            </w:r>
            <w:r w:rsidRPr="00447CCC">
              <w:rPr>
                <w:rFonts w:eastAsia="Calibri"/>
                <w:sz w:val="24"/>
                <w:szCs w:val="24"/>
                <w:lang w:eastAsia="ar-SA"/>
              </w:rPr>
              <w:t>5-11-х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Консультирование педагогов по результатам анкетирования.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4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5. Консультирование по результатам углубленной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Коррекционно-развивающая работа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Коррекционно-развивающие занятия для учащихся 1-х классов с трудностями в адаптации к школе.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1-х классов «группы риска»</w:t>
            </w:r>
            <w:r w:rsidRPr="00447CCC">
              <w:rPr>
                <w:sz w:val="24"/>
                <w:szCs w:val="24"/>
              </w:rPr>
              <w:t xml:space="preserve"> </w:t>
            </w:r>
            <w:r w:rsidRPr="00447CCC">
              <w:rPr>
                <w:rFonts w:eastAsia="Calibri"/>
                <w:sz w:val="24"/>
                <w:szCs w:val="24"/>
              </w:rPr>
              <w:t>(по результатам скрининг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Коррекционно-развивающие занятия для учащихся 5-х классов с трудностями в адаптации к новым условиям обучения.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5-х классов «группы риска» (по результатам скрининг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Коррекционно-развивающие занятия с учащимися 1, 5-х классов «группы риска», с ОВЗ в соответствии с индивидуальными планами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5-х классов «группы риска» (по решению ППк)</w:t>
            </w:r>
          </w:p>
          <w:p w:rsidR="00CB1C0A" w:rsidRPr="00447CCC" w:rsidRDefault="00CB1C0A" w:rsidP="007A20C7">
            <w:pPr>
              <w:jc w:val="center"/>
              <w:rPr>
                <w:rFonts w:eastAsia="Calibri"/>
                <w:sz w:val="24"/>
                <w:szCs w:val="24"/>
              </w:rPr>
            </w:pPr>
            <w:r w:rsidRPr="00447CCC">
              <w:rPr>
                <w:rFonts w:eastAsia="Calibri"/>
                <w:sz w:val="24"/>
                <w:szCs w:val="24"/>
              </w:rPr>
              <w:t>Учащиеся 1 – 11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 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Просвещение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Семинар для педагогов «Психологические особенности одаренных детей».</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1 – 11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Беседы с учащимися «Как преодолеть тревогу и волнение на олимпиаде (конкурсе, соревновании)».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Одаренные учащиеся </w:t>
            </w:r>
            <w:r w:rsidRPr="00447CCC">
              <w:rPr>
                <w:rFonts w:eastAsia="Calibri"/>
                <w:sz w:val="24"/>
                <w:szCs w:val="24"/>
                <w:lang w:eastAsia="ar-SA"/>
              </w:rPr>
              <w:t>5-11-х классов, участники олимпиадного движения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rPr>
          <w:trHeight w:val="574"/>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Семинар-практикум для родителей «Кто такой одаренный ребенок».</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 xml:space="preserve">Родители одаренных учащихся 5-11-х классов, участников олимпиадного </w:t>
            </w:r>
            <w:r w:rsidRPr="00447CCC">
              <w:rPr>
                <w:rFonts w:eastAsia="Calibri"/>
                <w:sz w:val="24"/>
                <w:szCs w:val="24"/>
                <w:lang w:eastAsia="ar-SA"/>
              </w:rPr>
              <w:lastRenderedPageBreak/>
              <w:t>движения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lastRenderedPageBreak/>
              <w:t>Групповой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Times New Roman"/>
                <w:b/>
                <w:sz w:val="24"/>
                <w:szCs w:val="24"/>
              </w:rPr>
              <w:lastRenderedPageBreak/>
              <w:t>Профилактика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Антистресс-тренинг саморегуляции и уверенности в себе.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Одаренные учащиеся </w:t>
            </w:r>
            <w:r w:rsidRPr="00447CCC">
              <w:rPr>
                <w:rFonts w:eastAsia="Calibri"/>
                <w:sz w:val="24"/>
                <w:szCs w:val="24"/>
                <w:lang w:eastAsia="ar-SA"/>
              </w:rPr>
              <w:t>5-11-х классов, участники олимпиадного движения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2. Разработка памяток «Как психологически подготовиться к олимпиаде (конкурсу, соревнованию)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Одаренные учащиеся </w:t>
            </w:r>
            <w:r w:rsidRPr="00447CCC">
              <w:rPr>
                <w:rFonts w:eastAsia="Calibri"/>
                <w:sz w:val="24"/>
                <w:szCs w:val="24"/>
                <w:lang w:eastAsia="ar-SA"/>
              </w:rPr>
              <w:t>5-11-х классов, участники олимпиадного движения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Разработка и распространение памяток педагогам «Психологические причины низкой успеваемости учащихся», рекомендаций родителям учащихся «Как помочь детям лучше учиться?»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и родители учащихся 1 – 11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Организационно-методическая работа и экспертиза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Обработка результатов диагностики.</w:t>
            </w:r>
          </w:p>
        </w:tc>
        <w:tc>
          <w:tcPr>
            <w:tcW w:w="4188" w:type="dxa"/>
          </w:tcPr>
          <w:p w:rsidR="00CB1C0A" w:rsidRPr="00447CCC" w:rsidRDefault="00CB1C0A" w:rsidP="007A20C7">
            <w:pPr>
              <w:jc w:val="center"/>
              <w:rPr>
                <w:sz w:val="24"/>
                <w:szCs w:val="24"/>
              </w:rPr>
            </w:pPr>
            <w:r w:rsidRPr="00447CCC">
              <w:rPr>
                <w:rFonts w:eastAsia="Calibri"/>
                <w:sz w:val="24"/>
                <w:szCs w:val="24"/>
                <w:lang w:eastAsia="ar-SA"/>
              </w:rPr>
              <w:t>Учащиеся 1, 5-11-х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Составление заключения по результатам диагностики.</w:t>
            </w:r>
          </w:p>
        </w:tc>
        <w:tc>
          <w:tcPr>
            <w:tcW w:w="4188" w:type="dxa"/>
          </w:tcPr>
          <w:p w:rsidR="00CB1C0A" w:rsidRPr="00447CCC" w:rsidRDefault="00CB1C0A" w:rsidP="007A20C7">
            <w:pPr>
              <w:jc w:val="center"/>
              <w:rPr>
                <w:sz w:val="24"/>
                <w:szCs w:val="24"/>
              </w:rPr>
            </w:pPr>
            <w:r w:rsidRPr="00447CCC">
              <w:rPr>
                <w:rFonts w:eastAsia="Calibri"/>
                <w:sz w:val="24"/>
                <w:szCs w:val="24"/>
                <w:lang w:eastAsia="ar-SA"/>
              </w:rPr>
              <w:t>Учащиеся 1, 5-11-х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Заполнение индивидуальных карт психологического развития учащихся.</w:t>
            </w:r>
          </w:p>
        </w:tc>
        <w:tc>
          <w:tcPr>
            <w:tcW w:w="4188" w:type="dxa"/>
          </w:tcPr>
          <w:p w:rsidR="00CB1C0A" w:rsidRPr="00447CCC" w:rsidRDefault="00CB1C0A" w:rsidP="007A20C7">
            <w:pPr>
              <w:jc w:val="center"/>
              <w:rPr>
                <w:sz w:val="24"/>
                <w:szCs w:val="24"/>
              </w:rPr>
            </w:pPr>
            <w:r w:rsidRPr="00447CCC">
              <w:rPr>
                <w:rFonts w:eastAsia="Calibri"/>
                <w:sz w:val="24"/>
                <w:szCs w:val="24"/>
                <w:lang w:eastAsia="ar-SA"/>
              </w:rPr>
              <w:t>Учащиеся 1, 5-11-х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Участие в работе Совета профилактики (по отдельному плану).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«группы риска», учащиеся состоящие на проф. учетах</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5. Работа в составе ППк, разработка индивидуальных планов</w:t>
            </w:r>
            <w:r w:rsidRPr="00447CCC">
              <w:rPr>
                <w:sz w:val="24"/>
                <w:szCs w:val="24"/>
              </w:rPr>
              <w:t xml:space="preserve"> </w:t>
            </w:r>
            <w:r w:rsidRPr="00447CCC">
              <w:rPr>
                <w:rFonts w:eastAsia="Calibri"/>
                <w:sz w:val="24"/>
                <w:szCs w:val="24"/>
                <w:lang w:eastAsia="ar-SA"/>
              </w:rPr>
              <w:t xml:space="preserve">психолого-педагогического сопровождения учащихся 1-х классов </w:t>
            </w:r>
            <w:r w:rsidRPr="00447CCC">
              <w:rPr>
                <w:rFonts w:eastAsia="Calibri"/>
                <w:sz w:val="24"/>
                <w:szCs w:val="24"/>
              </w:rPr>
              <w:t>«группы риска»</w:t>
            </w:r>
            <w:r w:rsidRPr="00447CCC">
              <w:rPr>
                <w:rFonts w:eastAsia="Calibri"/>
                <w:sz w:val="24"/>
                <w:szCs w:val="24"/>
                <w:lang w:eastAsia="ar-SA"/>
              </w:rPr>
              <w:t xml:space="preserve">, </w:t>
            </w:r>
            <w:r w:rsidRPr="00447CCC">
              <w:rPr>
                <w:rFonts w:eastAsia="Times New Roman"/>
                <w:sz w:val="24"/>
                <w:szCs w:val="24"/>
              </w:rPr>
              <w:t>одаренных детей (по решению ППк).</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1-х классов «группы риска» и их родители.</w:t>
            </w:r>
          </w:p>
          <w:p w:rsidR="00CB1C0A" w:rsidRPr="00447CCC" w:rsidRDefault="00CB1C0A" w:rsidP="007A20C7">
            <w:pPr>
              <w:jc w:val="center"/>
              <w:rPr>
                <w:rFonts w:eastAsia="Calibri"/>
                <w:sz w:val="24"/>
                <w:szCs w:val="24"/>
              </w:rPr>
            </w:pPr>
            <w:r w:rsidRPr="00447CCC">
              <w:rPr>
                <w:rFonts w:eastAsia="Calibri"/>
                <w:sz w:val="24"/>
                <w:szCs w:val="24"/>
              </w:rPr>
              <w:t xml:space="preserve">Одаренные учащиеся </w:t>
            </w:r>
            <w:r w:rsidRPr="00447CCC">
              <w:rPr>
                <w:rFonts w:eastAsia="Calibri"/>
                <w:sz w:val="24"/>
                <w:szCs w:val="24"/>
                <w:lang w:eastAsia="ar-SA"/>
              </w:rPr>
              <w:t>5-11-х классов</w:t>
            </w:r>
            <w:r w:rsidRPr="00447CCC">
              <w:rPr>
                <w:rFonts w:eastAsia="Calibri"/>
                <w:sz w:val="24"/>
                <w:szCs w:val="24"/>
              </w:rPr>
              <w:t xml:space="preserve">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14560" w:type="dxa"/>
            <w:gridSpan w:val="4"/>
          </w:tcPr>
          <w:p w:rsidR="00CB1C0A" w:rsidRPr="00447CCC" w:rsidRDefault="00CB1C0A" w:rsidP="007A20C7">
            <w:pPr>
              <w:jc w:val="center"/>
              <w:rPr>
                <w:rFonts w:eastAsia="Calibri"/>
                <w:sz w:val="24"/>
                <w:szCs w:val="24"/>
              </w:rPr>
            </w:pPr>
            <w:r w:rsidRPr="00447CCC">
              <w:rPr>
                <w:rFonts w:eastAsia="Times New Roman"/>
                <w:b/>
                <w:sz w:val="24"/>
                <w:szCs w:val="24"/>
              </w:rPr>
              <w:t>ДЕКАБРЬ</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Диагностика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Анкетирование классных руководителей с целью выявления проблем межличностного взаимодействия в классных коллективах (буллинг, кибербуллиг).</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руководители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2. Скрининг диагностика психологического климата классного коллектива, проблем межличностной коммуникации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Классные коллективы 1 – 11-х классов </w:t>
            </w:r>
            <w:r w:rsidRPr="00447CCC">
              <w:rPr>
                <w:rFonts w:eastAsia="Calibri"/>
                <w:sz w:val="24"/>
                <w:szCs w:val="24"/>
                <w:lang w:eastAsia="ar-SA"/>
              </w:rPr>
              <w:t>(по результатам анкетирования классных руководителей)</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Углубленная диагностика учащихся имеющих проблемы межличностного взаимодействия в классном коллективе.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1 – 11-х классов «группы риска» </w:t>
            </w:r>
            <w:r w:rsidRPr="00447CCC">
              <w:rPr>
                <w:rFonts w:eastAsia="Calibri"/>
                <w:sz w:val="24"/>
                <w:szCs w:val="24"/>
                <w:lang w:eastAsia="ar-SA"/>
              </w:rPr>
              <w:t>(по результатам скрининг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2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4. Диагностика учебных трудностей учащихся при подготовке к ГИА (ВПР) </w:t>
            </w:r>
          </w:p>
        </w:tc>
        <w:tc>
          <w:tcPr>
            <w:tcW w:w="4188" w:type="dxa"/>
          </w:tcPr>
          <w:p w:rsidR="00CB1C0A" w:rsidRPr="00447CCC" w:rsidRDefault="00CB1C0A" w:rsidP="007A20C7">
            <w:pPr>
              <w:jc w:val="center"/>
              <w:rPr>
                <w:rFonts w:eastAsia="Calibri"/>
                <w:sz w:val="24"/>
                <w:szCs w:val="24"/>
                <w:lang w:eastAsia="ar-SA"/>
              </w:rPr>
            </w:pPr>
            <w:r w:rsidRPr="00447CCC">
              <w:rPr>
                <w:rFonts w:eastAsia="Calibri"/>
                <w:sz w:val="24"/>
                <w:szCs w:val="24"/>
              </w:rPr>
              <w:t xml:space="preserve">Учащиеся </w:t>
            </w:r>
            <w:r w:rsidRPr="00447CCC">
              <w:rPr>
                <w:rFonts w:eastAsia="Calibri"/>
                <w:sz w:val="24"/>
                <w:szCs w:val="24"/>
                <w:lang w:eastAsia="ar-SA"/>
              </w:rPr>
              <w:t xml:space="preserve">4, 9, 11-х классов </w:t>
            </w:r>
          </w:p>
          <w:p w:rsidR="00CB1C0A" w:rsidRPr="00447CCC" w:rsidRDefault="00CB1C0A" w:rsidP="007A20C7">
            <w:pPr>
              <w:jc w:val="center"/>
              <w:rPr>
                <w:rFonts w:eastAsia="Calibri"/>
                <w:sz w:val="24"/>
                <w:szCs w:val="24"/>
              </w:rPr>
            </w:pPr>
            <w:r w:rsidRPr="00447CCC">
              <w:rPr>
                <w:rFonts w:eastAsia="Calibri"/>
                <w:sz w:val="24"/>
                <w:szCs w:val="24"/>
                <w:lang w:eastAsia="ar-SA"/>
              </w:rPr>
              <w:t>по результатам анкетирования педагогов).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Консультирование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1. Консультирование по результатам скрининг </w:t>
            </w:r>
            <w:r w:rsidRPr="00447CCC">
              <w:rPr>
                <w:rFonts w:eastAsia="Calibri"/>
                <w:sz w:val="24"/>
                <w:szCs w:val="24"/>
                <w:lang w:eastAsia="ar-SA"/>
              </w:rPr>
              <w:lastRenderedPageBreak/>
              <w:t>диагностики классных коллективов.</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lastRenderedPageBreak/>
              <w:t xml:space="preserve">Классные руководители 1 – 11-х </w:t>
            </w:r>
            <w:r w:rsidRPr="00447CCC">
              <w:rPr>
                <w:rFonts w:eastAsia="Calibri"/>
                <w:sz w:val="24"/>
                <w:szCs w:val="24"/>
              </w:rPr>
              <w:lastRenderedPageBreak/>
              <w:t>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lastRenderedPageBreak/>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Консультирование по результатам углубленной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1 – 11-х классов «группы риска» (по результатам скрининг диагностики)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Консультирование по результатам диагностики учебных трудностей учащихся при подготовке к ГИА (ВПР)</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Педагоги, учащиеся 4, 9, 11-х классов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Коррекционно-развивающая работа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Коррекционно-развивающие занятия с учащимися 1, 5-х классов «группы риска», с ОВЗ в соответствии с индивидуальными планами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5-х классов «группы риска» (по решению ППк)</w:t>
            </w:r>
          </w:p>
          <w:p w:rsidR="00CB1C0A" w:rsidRPr="00447CCC" w:rsidRDefault="00CB1C0A" w:rsidP="007A20C7">
            <w:pPr>
              <w:jc w:val="center"/>
              <w:rPr>
                <w:rFonts w:eastAsia="Calibri"/>
                <w:sz w:val="24"/>
                <w:szCs w:val="24"/>
              </w:rPr>
            </w:pPr>
            <w:r w:rsidRPr="00447CCC">
              <w:rPr>
                <w:rFonts w:eastAsia="Calibri"/>
                <w:sz w:val="24"/>
                <w:szCs w:val="24"/>
              </w:rPr>
              <w:t>Учащиеся 1 – 11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 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Практические занятия по развитию специальных способностей одаренных учащихся в соответствии с индивидуальными планами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Одаренные учащиеся </w:t>
            </w:r>
            <w:r w:rsidRPr="00447CCC">
              <w:rPr>
                <w:rFonts w:eastAsia="Calibri"/>
                <w:sz w:val="24"/>
                <w:szCs w:val="24"/>
                <w:lang w:eastAsia="ar-SA"/>
              </w:rPr>
              <w:t>5-11-х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 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Коррекционно-развивающие занятия для учащихся 1-х классов с трудностями в адаптации к школе.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1-х классов «группы риска»</w:t>
            </w:r>
            <w:r w:rsidRPr="00447CCC">
              <w:rPr>
                <w:sz w:val="24"/>
                <w:szCs w:val="24"/>
              </w:rPr>
              <w:t xml:space="preserve"> </w:t>
            </w:r>
            <w:r w:rsidRPr="00447CCC">
              <w:rPr>
                <w:rFonts w:eastAsia="Calibri"/>
                <w:sz w:val="24"/>
                <w:szCs w:val="24"/>
              </w:rPr>
              <w:t>(по результатам скрининг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4. Практические занятия «Антибуллинг» в 5-7 классах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Классные коллективы </w:t>
            </w:r>
            <w:r w:rsidRPr="00447CCC">
              <w:rPr>
                <w:rFonts w:eastAsia="Calibri"/>
                <w:sz w:val="24"/>
                <w:szCs w:val="24"/>
                <w:lang w:eastAsia="ar-SA"/>
              </w:rPr>
              <w:t>5-7 классов (по результатам анкетирования)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Просвещение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Беседы с учащимися «Что нужно знать о кибербуллинге?»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коллективы 5-9 классов (по результатам анкетирования)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Онлайн-беседа с родителями по теме «Детские конфликты. Чем могут помочь родители?».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rPr>
          <w:trHeight w:val="529"/>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Семинар-практикум для педагогов «Как сплотить детский коллектив».</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руководители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rPr>
          <w:trHeight w:val="562"/>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Родительские собрания по теме «Подростки и социальные сети»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7 – 9-х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Times New Roman"/>
                <w:b/>
                <w:sz w:val="24"/>
                <w:szCs w:val="24"/>
              </w:rPr>
              <w:t>Профилактика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Разработка и распространение памятки для педагогов «Как избежать травли в классе», «Кибербуллинг – почему это серьезно»; рекомендаций родителям «Как помочь своему ребенку наладить взаимоотношения в классе», «Чек-лист, что делать родителям, чтобы обезопасить ребенка от агрессии в Интернете» буклета учащимся «Как не стать жертвой».</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Педагоги, учащиеся 1 – 11-х классов и их родители </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Тренинг сплочения классных коллективов.</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Классные коллективы 1 – 11-х классов </w:t>
            </w:r>
            <w:r w:rsidRPr="00447CCC">
              <w:rPr>
                <w:rFonts w:eastAsia="Calibri"/>
                <w:sz w:val="24"/>
                <w:szCs w:val="24"/>
                <w:lang w:eastAsia="ar-SA"/>
              </w:rPr>
              <w:t>(по результатам скрининг диагностики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Интернет-практикум «Как защитить себя и друзей от буллинга»</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коллективы 5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rPr>
          <w:trHeight w:val="716"/>
        </w:trPr>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Тренинг предупреждения распространения буллинга и кибербуллинга «Как ты поступишь?»</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коллективы 5 – 11-х классов (с выявленным буллингом)</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Организационно-методическая работа и экспертиза</w:t>
            </w:r>
          </w:p>
        </w:tc>
        <w:tc>
          <w:tcPr>
            <w:tcW w:w="5730" w:type="dxa"/>
          </w:tcPr>
          <w:p w:rsidR="00CB1C0A" w:rsidRPr="00447CCC" w:rsidRDefault="00CB1C0A" w:rsidP="007A20C7">
            <w:pPr>
              <w:rPr>
                <w:rFonts w:eastAsia="Calibri"/>
                <w:sz w:val="24"/>
                <w:szCs w:val="24"/>
              </w:rPr>
            </w:pPr>
            <w:r w:rsidRPr="00447CCC">
              <w:rPr>
                <w:rFonts w:eastAsia="Calibri"/>
                <w:sz w:val="24"/>
                <w:szCs w:val="24"/>
              </w:rPr>
              <w:t>1. Обработка результатов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2. Составление заключения по результатам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3.  Заполнение индивидуальных карт психологического развития учащихся.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4. Участие в работе Совета профилактики (по отдельному плану).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«группы риска», учащиеся состоящие на проф. учетах</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14560" w:type="dxa"/>
            <w:gridSpan w:val="4"/>
          </w:tcPr>
          <w:p w:rsidR="00CB1C0A" w:rsidRPr="00447CCC" w:rsidRDefault="00CB1C0A" w:rsidP="007A20C7">
            <w:pPr>
              <w:jc w:val="center"/>
              <w:rPr>
                <w:rFonts w:eastAsia="Calibri"/>
                <w:sz w:val="24"/>
                <w:szCs w:val="24"/>
              </w:rPr>
            </w:pPr>
            <w:r w:rsidRPr="00447CCC">
              <w:rPr>
                <w:rFonts w:eastAsia="Times New Roman"/>
                <w:b/>
                <w:sz w:val="24"/>
                <w:szCs w:val="24"/>
              </w:rPr>
              <w:t>ЯНВАРЬ</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Диагностика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Диагностика уровня развития коммуникативных, организаторских и лидерских способностей учащихся.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 – 11-х классов (</w:t>
            </w:r>
            <w:r w:rsidRPr="00447CCC">
              <w:rPr>
                <w:rFonts w:eastAsia="Calibri"/>
                <w:sz w:val="24"/>
                <w:szCs w:val="24"/>
                <w:lang w:eastAsia="ar-SA"/>
              </w:rPr>
              <w:t>участники детских объединений и ученического самоуправления)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Диагностика особенностей обучения и социализации учащихся.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7-8-х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Диагностика психологической безопасности образовательной среды школы.</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Педагоги, учащиеся 1 – 11-х классов и их родители </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rPr>
          <w:trHeight w:val="828"/>
        </w:trPr>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Консультирование</w:t>
            </w:r>
          </w:p>
        </w:tc>
        <w:tc>
          <w:tcPr>
            <w:tcW w:w="5730" w:type="dxa"/>
          </w:tcPr>
          <w:p w:rsidR="00CB1C0A" w:rsidRPr="00447CCC" w:rsidRDefault="00CB1C0A" w:rsidP="007A20C7">
            <w:pPr>
              <w:rPr>
                <w:rFonts w:eastAsia="Calibri"/>
                <w:sz w:val="24"/>
                <w:szCs w:val="24"/>
              </w:rPr>
            </w:pPr>
            <w:r w:rsidRPr="00447CCC">
              <w:rPr>
                <w:rFonts w:eastAsia="Calibri"/>
                <w:sz w:val="24"/>
                <w:szCs w:val="24"/>
              </w:rPr>
              <w:t>1. Консультирование по результатам социально-психологического тестирования.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руководители и родители учащихся 7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Консультирование участников детских объединений и ученического самоуправления по результатам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 – 11-х классов (</w:t>
            </w:r>
            <w:r w:rsidRPr="00447CCC">
              <w:rPr>
                <w:rFonts w:eastAsia="Calibri"/>
                <w:sz w:val="24"/>
                <w:szCs w:val="24"/>
                <w:lang w:eastAsia="ar-SA"/>
              </w:rPr>
              <w:t>участники детских объединений и ученического самоуправления)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Консультирование по вопросам формирования классного и школьного актива, содействию развития ученического самоуправления.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 xml:space="preserve">Администрация, классные руководители </w:t>
            </w:r>
            <w:r w:rsidRPr="00447CCC">
              <w:rPr>
                <w:rFonts w:eastAsia="Calibri"/>
                <w:sz w:val="24"/>
                <w:szCs w:val="24"/>
              </w:rPr>
              <w:t>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Коррекционно-развивающая работа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Практические занятия по развитию коммуникативных навыков, организаторских и лидерских способностей.</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 – 11-х классов (</w:t>
            </w:r>
            <w:r w:rsidRPr="00447CCC">
              <w:rPr>
                <w:rFonts w:eastAsia="Calibri"/>
                <w:sz w:val="24"/>
                <w:szCs w:val="24"/>
                <w:lang w:eastAsia="ar-SA"/>
              </w:rPr>
              <w:t>участники детских объединений и ученического самоуправления)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Коррекционно-развивающие занятия для учащихся с проблемами в общении</w:t>
            </w:r>
            <w:r w:rsidRPr="00447CCC">
              <w:rPr>
                <w:sz w:val="24"/>
                <w:szCs w:val="24"/>
              </w:rPr>
              <w:t xml:space="preserve">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1 – 11-х классов «группы риска» (по результатам скрининг диагностики классных коллективов)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3. Коррекционно-развивающие занятия с учащимися 1, 5-х классов «группы риска», с ОВЗ в соответствии </w:t>
            </w:r>
            <w:r w:rsidRPr="00447CCC">
              <w:rPr>
                <w:rFonts w:eastAsia="Calibri"/>
                <w:sz w:val="24"/>
                <w:szCs w:val="24"/>
                <w:lang w:eastAsia="ar-SA"/>
              </w:rPr>
              <w:lastRenderedPageBreak/>
              <w:t>с индивидуальными планами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lastRenderedPageBreak/>
              <w:t>Учащиеся 1, 5-х классов «группы риска» (по решению ППк)</w:t>
            </w:r>
          </w:p>
          <w:p w:rsidR="00CB1C0A" w:rsidRPr="00447CCC" w:rsidRDefault="00CB1C0A" w:rsidP="007A20C7">
            <w:pPr>
              <w:jc w:val="center"/>
              <w:rPr>
                <w:rFonts w:eastAsia="Calibri"/>
                <w:sz w:val="24"/>
                <w:szCs w:val="24"/>
              </w:rPr>
            </w:pPr>
            <w:r w:rsidRPr="00447CCC">
              <w:rPr>
                <w:rFonts w:eastAsia="Calibri"/>
                <w:sz w:val="24"/>
                <w:szCs w:val="24"/>
              </w:rPr>
              <w:lastRenderedPageBreak/>
              <w:t>Учащиеся 1 – 11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lastRenderedPageBreak/>
              <w:t>Групповой, 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Развивающие занятия по развитию специальных способностей одаренных учащихся в соответствии с индивидуальными планами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Одаренные учащиеся </w:t>
            </w:r>
            <w:r w:rsidRPr="00447CCC">
              <w:rPr>
                <w:rFonts w:eastAsia="Calibri"/>
                <w:sz w:val="24"/>
                <w:szCs w:val="24"/>
                <w:lang w:eastAsia="ar-SA"/>
              </w:rPr>
              <w:t>5-11-х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 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Просвещение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Семинар-практикум для педагогов «Лидеры: как с ними работать?».</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руководители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Беседы для учащихся «Лидер. Кто он?».</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 – 11-х классов (</w:t>
            </w:r>
            <w:r w:rsidRPr="00447CCC">
              <w:rPr>
                <w:rFonts w:eastAsia="Calibri"/>
                <w:sz w:val="24"/>
                <w:szCs w:val="24"/>
                <w:lang w:eastAsia="ar-SA"/>
              </w:rPr>
              <w:t>участники детских объединений и ученического самоуправления)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Семинар для классных руководителей «Деятельность классного руководителя по психологической подготовке учащихся к ГИА (ВПР)»</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руководители 4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Times New Roman"/>
                <w:b/>
                <w:sz w:val="24"/>
                <w:szCs w:val="24"/>
              </w:rPr>
              <w:t>Профилактика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Разработка и распространение рекомендаций учащимся по темам «Как развивать лидерские способности», «Выступление перед публикой: 10 правил успешного выступления».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2. Разработка и распространение рекомендаций родителям детей с ОВЗ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 xml:space="preserve">Родители учащихся </w:t>
            </w:r>
            <w:r w:rsidRPr="00447CCC">
              <w:rPr>
                <w:rFonts w:eastAsia="Calibri"/>
                <w:sz w:val="24"/>
                <w:szCs w:val="24"/>
              </w:rPr>
              <w:t>1 – 11-х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Практикум для детей с ОВЗ «Что во мне особенного»</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 xml:space="preserve">Учащиеся </w:t>
            </w:r>
            <w:r w:rsidRPr="00447CCC">
              <w:rPr>
                <w:rFonts w:eastAsia="Calibri"/>
                <w:sz w:val="24"/>
                <w:szCs w:val="24"/>
              </w:rPr>
              <w:t>1 – 11-х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Организационно-методическая работа и экспертиза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Обработка результатов диагностики.</w:t>
            </w:r>
          </w:p>
          <w:p w:rsidR="00CB1C0A" w:rsidRPr="00447CCC" w:rsidRDefault="00CB1C0A" w:rsidP="007A20C7">
            <w:pPr>
              <w:rPr>
                <w:rFonts w:eastAsia="Calibri"/>
                <w:sz w:val="24"/>
                <w:szCs w:val="24"/>
                <w:lang w:eastAsia="ar-SA"/>
              </w:rPr>
            </w:pP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Составление заключения по результатам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Заполнение индивидуальных карт психологического развития учащихся.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Участие в работе Совета профилактики (по отдельному плану).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«группы риска», учащиеся состоящие на проф. учетах</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5. Разработка рекомендаций по проектированию комфортной и безопасной образовательной среды</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Педагоги, учащиеся 1 – 11-х классов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6. Разработка индивидуальных планов сопровождения учащихся по результатам СПТ</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7-11-х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14560" w:type="dxa"/>
            <w:gridSpan w:val="4"/>
            <w:vAlign w:val="center"/>
          </w:tcPr>
          <w:p w:rsidR="00CB1C0A" w:rsidRPr="00447CCC" w:rsidRDefault="00CB1C0A" w:rsidP="007A20C7">
            <w:pPr>
              <w:jc w:val="center"/>
              <w:rPr>
                <w:rFonts w:eastAsia="Calibri"/>
                <w:sz w:val="24"/>
                <w:szCs w:val="24"/>
              </w:rPr>
            </w:pPr>
            <w:r w:rsidRPr="00447CCC">
              <w:rPr>
                <w:rFonts w:eastAsia="Times New Roman"/>
                <w:b/>
                <w:sz w:val="24"/>
                <w:szCs w:val="24"/>
              </w:rPr>
              <w:t>ФЕВРАЛЬ</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Диагностика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Скрининг диагностика психологической готовности учащихся к сдаче ВПР, ГИА.</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4, 9,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2. Углубленная диагностика учащихся 4, 9, 11-х классов «группы риска»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4, 9, 11-х классов «группы риска» (по результатам скрининг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Диагностика учащихся с проблемами в поведении (по запросу классных руководителей).</w:t>
            </w:r>
          </w:p>
        </w:tc>
        <w:tc>
          <w:tcPr>
            <w:tcW w:w="4188" w:type="dxa"/>
          </w:tcPr>
          <w:p w:rsidR="00CB1C0A" w:rsidRPr="00447CCC" w:rsidRDefault="00CB1C0A" w:rsidP="007A20C7">
            <w:pPr>
              <w:jc w:val="center"/>
              <w:rPr>
                <w:rFonts w:eastAsia="Calibri"/>
                <w:sz w:val="24"/>
                <w:szCs w:val="24"/>
                <w:lang w:eastAsia="ar-SA"/>
              </w:rPr>
            </w:pPr>
            <w:r w:rsidRPr="00447CCC">
              <w:rPr>
                <w:rFonts w:eastAsia="Calibri"/>
                <w:sz w:val="24"/>
                <w:szCs w:val="24"/>
                <w:lang w:eastAsia="ar-SA"/>
              </w:rPr>
              <w:t>Учащиеся 1-11 классов с проблемами в поведении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Диагностика профессионального выгорания педагогов.</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Консультирование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Консультирование по результатам скрининг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Педагоги, учащиеся 4, 9, 11-х классов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2. Консультирование по результатам углубленной диагностики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Педагоги, учащиеся 4, 9, 11-х классов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1104"/>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Консультирование по результатам диагностики учащихся с проблемами в поведении.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Классные руководители и родители учащихся 1 – 11-х классов</w:t>
            </w:r>
            <w:r w:rsidRPr="00447CCC">
              <w:rPr>
                <w:sz w:val="24"/>
                <w:szCs w:val="24"/>
              </w:rPr>
              <w:t xml:space="preserve"> </w:t>
            </w:r>
            <w:r w:rsidRPr="00447CCC">
              <w:rPr>
                <w:rFonts w:eastAsia="Calibri"/>
                <w:sz w:val="24"/>
                <w:szCs w:val="24"/>
                <w:lang w:eastAsia="ar-SA"/>
              </w:rPr>
              <w:t>с проблемами в поведении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Консультирование педагогов по результатам диагностики профессионального выгорания.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48"/>
        </w:trPr>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Коррекционно-развивающая работа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Развивающие занятия для учащихся с низким уровнем готовности к сдаче ГИА (ВПР) «Путь к успеху!».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4, 9, 11-х классов «группы риска» (по результатам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2. Коррекционно-развивающие занятия для учащихся </w:t>
            </w:r>
            <w:r w:rsidRPr="00447CCC">
              <w:rPr>
                <w:rFonts w:eastAsia="Calibri"/>
                <w:sz w:val="24"/>
                <w:szCs w:val="24"/>
              </w:rPr>
              <w:t>с проблемами в поведении</w:t>
            </w:r>
            <w:r w:rsidRPr="00447CCC">
              <w:rPr>
                <w:rFonts w:eastAsia="Calibri"/>
                <w:sz w:val="24"/>
                <w:szCs w:val="24"/>
                <w:lang w:eastAsia="ar-SA"/>
              </w:rPr>
              <w:t xml:space="preserve"> по коррекции конфликтного, агрессивного поведения (по необходимости).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w:t>
            </w:r>
            <w:r w:rsidRPr="00447CCC">
              <w:rPr>
                <w:sz w:val="24"/>
                <w:szCs w:val="24"/>
              </w:rPr>
              <w:t xml:space="preserve"> </w:t>
            </w:r>
            <w:r w:rsidRPr="00447CCC">
              <w:rPr>
                <w:rFonts w:eastAsia="Calibri"/>
                <w:sz w:val="24"/>
                <w:szCs w:val="24"/>
              </w:rPr>
              <w:t>«группы риска» (по результатам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Практические занятия по развитию коммуникативных навыков, организаторских и лидерских способностей.</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5 – 11-х классов (</w:t>
            </w:r>
            <w:r w:rsidRPr="00447CCC">
              <w:rPr>
                <w:rFonts w:eastAsia="Calibri"/>
                <w:sz w:val="24"/>
                <w:szCs w:val="24"/>
                <w:lang w:eastAsia="ar-SA"/>
              </w:rPr>
              <w:t>участники детских объединений и ученического самоуправления)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Коррекционно-развивающие занятия с учащимися с ОВЗ в соответствии с индивидуальными планами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 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Просвещение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Беседа-практикум с учащимися «Как психологически подготовиться к ГИА (ВПР)». «ГИА глазами выпускников»</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4, 9,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Родительские собрания «Как поддержать ребенка во время подготовки к ГИА (ВПР)?».</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Родители учащихся 4, 9,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rPr>
          <w:trHeight w:val="84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Семинар-практикум для педагогов «Стратегии психологической поддержки учащихся к ГИА (ВПР)»</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4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4. Семинар-практикум для педагогов по теме «Стресс-менеджмент. Как не сгореть на работе».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Times New Roman"/>
                <w:b/>
                <w:sz w:val="24"/>
                <w:szCs w:val="24"/>
              </w:rPr>
              <w:t>Профилактика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Разработка и распространение памятки для педагогов «Стратегии педагогической работы с детьми «группы риска» по подготовке к ГИА, ВПР», рекомендаций родителям «Как помочь ребенку справиться со стрессом перед ГИА (ВПР)»; буклет учащимся «Как управлять своими эмоциями во время проведения ГИА (ВПР). Скорая помощь в стрессовой ситуации».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Педагоги, учащиеся 4 – 11-х классов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Практикум для учащихся «Как справиться с волнением на ВПР», «Уверенно сдаем ГИА».</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w:t>
            </w:r>
            <w:r w:rsidRPr="00447CCC">
              <w:rPr>
                <w:rFonts w:eastAsia="Calibri"/>
                <w:sz w:val="24"/>
                <w:szCs w:val="24"/>
                <w:lang w:eastAsia="ar-SA"/>
              </w:rPr>
              <w:t>4, 9,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Разработка рекомендаций родителям «Как преодолеть трудности в поведении ребенка».</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rPr>
          <w:trHeight w:val="562"/>
        </w:trPr>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Разработка и распространение чек-листа для педагогов «Если ничего не хочется».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Организационно-методическая работа и экспертиза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Обработка результатов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Составление заключения по результатам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Заполнение индивидуальных карт психологического развития учащихся.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Участие в работе Совета профилактики (по отдельному плану).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«группы риска», учащиеся состоящие на проф. учетах</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rPr>
          <w:trHeight w:val="1380"/>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5. Работа в составе ППк, разработка индивидуальных планов психолого-педагогического сопровождения учащихся «группы риска» по подготовке к ГИА, ВПР (по решению ППк).</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4, 9, 11-х классов «группы риска»</w:t>
            </w:r>
            <w:r w:rsidRPr="00447CCC">
              <w:rPr>
                <w:rFonts w:eastAsia="Calibri"/>
                <w:sz w:val="24"/>
                <w:szCs w:val="24"/>
              </w:rPr>
              <w:t xml:space="preserve"> (по результатам диагностики)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14560" w:type="dxa"/>
            <w:gridSpan w:val="4"/>
            <w:vAlign w:val="center"/>
          </w:tcPr>
          <w:p w:rsidR="00CB1C0A" w:rsidRPr="00447CCC" w:rsidRDefault="00CB1C0A" w:rsidP="007A20C7">
            <w:pPr>
              <w:jc w:val="center"/>
              <w:rPr>
                <w:rFonts w:eastAsia="Calibri"/>
                <w:sz w:val="24"/>
                <w:szCs w:val="24"/>
              </w:rPr>
            </w:pPr>
            <w:r w:rsidRPr="00447CCC">
              <w:rPr>
                <w:rFonts w:eastAsia="Times New Roman"/>
                <w:b/>
                <w:sz w:val="24"/>
                <w:szCs w:val="24"/>
              </w:rPr>
              <w:t>МАРТ</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Диагностика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Скрининг диагностика психологической готовности учащихся к выбору профессии.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9,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2. Углубленная диагностика профессиональных предпочтений, интересов, склонностей, личностных </w:t>
            </w:r>
            <w:r w:rsidRPr="00447CCC">
              <w:rPr>
                <w:rFonts w:eastAsia="Calibri"/>
                <w:sz w:val="24"/>
                <w:szCs w:val="24"/>
                <w:lang w:eastAsia="ar-SA"/>
              </w:rPr>
              <w:lastRenderedPageBreak/>
              <w:t>особенностей учащихся.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lastRenderedPageBreak/>
              <w:t xml:space="preserve">Учащиеся 9, 11-х классов «группы риска» (по результатам скрининг </w:t>
            </w:r>
            <w:r w:rsidRPr="00447CCC">
              <w:rPr>
                <w:rFonts w:eastAsia="Calibri"/>
                <w:sz w:val="24"/>
                <w:szCs w:val="24"/>
                <w:lang w:eastAsia="ar-SA"/>
              </w:rPr>
              <w:lastRenderedPageBreak/>
              <w:t>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lastRenderedPageBreak/>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Диагностика учащихся с проблемами в освоении ООП ОО для представления на ПМПК.</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1 – 11 классов с проблемами в освоении ООП ОО</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2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Диагностика детей-дошкольников поступающих в 1-й класс (по запросу родителей дошкольников)</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поступающие в 1-й класс</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Консультирование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Консультирование по результатам скрининг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Классные руководители, учащиеся 9,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2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Консультирование по результатам углубленной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9, 11-х классов «группы риска» (по результатам скрининг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2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Консультирование по результатам диагностики</w:t>
            </w:r>
            <w:r w:rsidRPr="00447CCC">
              <w:rPr>
                <w:sz w:val="24"/>
                <w:szCs w:val="24"/>
              </w:rPr>
              <w:t xml:space="preserve"> учащихся </w:t>
            </w:r>
            <w:r w:rsidRPr="00447CCC">
              <w:rPr>
                <w:rFonts w:eastAsia="Calibri"/>
                <w:sz w:val="24"/>
                <w:szCs w:val="24"/>
                <w:lang w:eastAsia="ar-SA"/>
              </w:rPr>
              <w:t>рекомендованных для представления на ПМПК</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Классные руководители, родители учащихся </w:t>
            </w:r>
            <w:r w:rsidRPr="00447CCC">
              <w:rPr>
                <w:rFonts w:eastAsia="Calibri"/>
                <w:sz w:val="24"/>
                <w:szCs w:val="24"/>
                <w:lang w:eastAsia="ar-SA"/>
              </w:rPr>
              <w:t>1 – 11 классов с проблемами в освоении ООП ОО</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Консультирование родителей дошкольников по результатам диагностики.</w:t>
            </w:r>
          </w:p>
        </w:tc>
        <w:tc>
          <w:tcPr>
            <w:tcW w:w="4188" w:type="dxa"/>
          </w:tcPr>
          <w:p w:rsidR="00CB1C0A" w:rsidRPr="00447CCC" w:rsidRDefault="00CB1C0A" w:rsidP="007A20C7">
            <w:pPr>
              <w:jc w:val="center"/>
              <w:rPr>
                <w:rFonts w:eastAsia="Calibri"/>
                <w:sz w:val="24"/>
                <w:szCs w:val="24"/>
                <w:lang w:eastAsia="ar-SA"/>
              </w:rPr>
            </w:pPr>
            <w:r w:rsidRPr="00447CCC">
              <w:rPr>
                <w:rFonts w:eastAsia="Calibri"/>
                <w:sz w:val="24"/>
                <w:szCs w:val="24"/>
                <w:lang w:eastAsia="ar-SA"/>
              </w:rPr>
              <w:t>Родители учащихся поступающих в 1-й класс</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48"/>
        </w:trPr>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Коррекционно-развивающая работа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Развивающие занятия «Время выбирать профессию».</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9, 11-х классов «группы риска» (по результатам скрининг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rPr>
          <w:trHeight w:val="84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Развивающие занятия для учащихся с низким уровнем готовности к сдаче ГИА (ВПР) «Путь к успеху!».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4, 9, 11-х классов «группы риска» (по результатам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3. Коррекционно-развивающие занятия для учащихся </w:t>
            </w:r>
            <w:r w:rsidRPr="00447CCC">
              <w:rPr>
                <w:rFonts w:eastAsia="Calibri"/>
                <w:sz w:val="24"/>
                <w:szCs w:val="24"/>
              </w:rPr>
              <w:t>с проблемами в поведении</w:t>
            </w:r>
            <w:r w:rsidRPr="00447CCC">
              <w:rPr>
                <w:rFonts w:eastAsia="Calibri"/>
                <w:sz w:val="24"/>
                <w:szCs w:val="24"/>
                <w:lang w:eastAsia="ar-SA"/>
              </w:rPr>
              <w:t xml:space="preserve"> по коррекции конфликтного, агрессивного поведения (по необходимости).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w:t>
            </w:r>
            <w:r w:rsidRPr="00447CCC">
              <w:rPr>
                <w:sz w:val="24"/>
                <w:szCs w:val="24"/>
              </w:rPr>
              <w:t xml:space="preserve"> </w:t>
            </w:r>
            <w:r w:rsidRPr="00447CCC">
              <w:rPr>
                <w:rFonts w:eastAsia="Calibri"/>
                <w:sz w:val="24"/>
                <w:szCs w:val="24"/>
              </w:rPr>
              <w:t>«группы риска» (по результатам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Коррекционно-развивающие занятия с учащимися с ОВЗ в соответствии с индивидуальными планами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11-х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 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Просвещение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Видео-курс «Дороги, которые мы выбираем».</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9-х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Видео-курс «Профессии будущего – кем мне стать?».</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Родительские собрания «Помощь родителей в выборе профессии».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Родители </w:t>
            </w:r>
            <w:r w:rsidRPr="00447CCC">
              <w:rPr>
                <w:rFonts w:eastAsia="Calibri"/>
                <w:sz w:val="24"/>
                <w:szCs w:val="24"/>
                <w:lang w:eastAsia="ar-SA"/>
              </w:rPr>
              <w:t>учащихся 9,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Родительское собрание для родителей дошкольников «Как подготовить ребенка к школе».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поступающих в 1-й класс</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rPr>
          <w:trHeight w:val="2121"/>
        </w:trPr>
        <w:tc>
          <w:tcPr>
            <w:tcW w:w="2487" w:type="dxa"/>
            <w:vMerge w:val="restart"/>
            <w:vAlign w:val="center"/>
          </w:tcPr>
          <w:p w:rsidR="00CB1C0A" w:rsidRPr="00447CCC" w:rsidRDefault="00CB1C0A" w:rsidP="007A20C7">
            <w:pPr>
              <w:jc w:val="center"/>
              <w:rPr>
                <w:rFonts w:eastAsia="Calibri"/>
                <w:b/>
                <w:sz w:val="24"/>
                <w:szCs w:val="24"/>
              </w:rPr>
            </w:pPr>
            <w:r w:rsidRPr="00447CCC">
              <w:rPr>
                <w:rFonts w:eastAsia="Times New Roman"/>
                <w:b/>
                <w:sz w:val="24"/>
                <w:szCs w:val="24"/>
              </w:rPr>
              <w:lastRenderedPageBreak/>
              <w:t>Профилактика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Разработка и распространение памятки для учащихся 9-х классов «Секреты выбора профессии», для учащихся 11-х классов «5 шагов осознанного выбора профессии», рекомендации родителям «7 советов родителям о профессиональном самоопределении детей», буклет для классных руководителей «Как помочь учащимся в выборе профессии?».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Классные руководители, учащиеся 9, 11-х классов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Практикум для учащихся «Как снизить тревожность и повысить уверенность в себе перед сдачей ГИА (ВПР).</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4, 9, 11-х классов «группы риска»</w:t>
            </w:r>
            <w:r w:rsidRPr="00447CCC">
              <w:rPr>
                <w:rFonts w:eastAsia="Calibri"/>
                <w:sz w:val="24"/>
                <w:szCs w:val="24"/>
              </w:rPr>
              <w:t xml:space="preserve"> (по результатам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Распространение чек-листа родителям дошкольников «Готовность к школе: основные трудности и пути их преодоления»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поступающих в 1-й класс</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Практикум для учащихся «Составляем план-карту выбора профессии», «Шаги к выбору профессии».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9,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Организационно-методическая работа и экспертиза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Обработка результатов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Составление заключения по результатам диагностики.</w:t>
            </w:r>
          </w:p>
        </w:tc>
        <w:tc>
          <w:tcPr>
            <w:tcW w:w="4188" w:type="dxa"/>
          </w:tcPr>
          <w:p w:rsidR="00CB1C0A" w:rsidRPr="00447CCC" w:rsidRDefault="00CB1C0A" w:rsidP="007A20C7">
            <w:pPr>
              <w:jc w:val="center"/>
              <w:rPr>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Заполнение индивидуальных карт психологического развития учащихся.</w:t>
            </w:r>
          </w:p>
        </w:tc>
        <w:tc>
          <w:tcPr>
            <w:tcW w:w="4188" w:type="dxa"/>
          </w:tcPr>
          <w:p w:rsidR="00CB1C0A" w:rsidRPr="00447CCC" w:rsidRDefault="00CB1C0A" w:rsidP="007A20C7">
            <w:pPr>
              <w:jc w:val="center"/>
              <w:rPr>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Участие в работе Совета профилактики (по отдельному плану).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«группы риска», учащиеся состоящие на проф. учетах</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5. Работа в составе ППк,</w:t>
            </w:r>
            <w:r w:rsidRPr="00447CCC">
              <w:rPr>
                <w:sz w:val="24"/>
                <w:szCs w:val="24"/>
              </w:rPr>
              <w:t xml:space="preserve"> </w:t>
            </w:r>
            <w:r w:rsidRPr="00447CCC">
              <w:rPr>
                <w:rFonts w:eastAsia="Calibri"/>
                <w:sz w:val="24"/>
                <w:szCs w:val="24"/>
                <w:lang w:eastAsia="ar-SA"/>
              </w:rPr>
              <w:t>подготовка представлений на учащихся 1-11-х классов для прохождения ПМПК.</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1 – 11-х классов, рекомендованные для представления на ПМПК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14560" w:type="dxa"/>
            <w:gridSpan w:val="4"/>
            <w:vAlign w:val="center"/>
          </w:tcPr>
          <w:p w:rsidR="00CB1C0A" w:rsidRPr="00447CCC" w:rsidRDefault="00CB1C0A" w:rsidP="007A20C7">
            <w:pPr>
              <w:jc w:val="center"/>
              <w:rPr>
                <w:rFonts w:eastAsia="Calibri"/>
                <w:sz w:val="24"/>
                <w:szCs w:val="24"/>
              </w:rPr>
            </w:pPr>
            <w:r w:rsidRPr="00447CCC">
              <w:rPr>
                <w:rFonts w:eastAsia="Times New Roman"/>
                <w:b/>
                <w:sz w:val="24"/>
                <w:szCs w:val="24"/>
              </w:rPr>
              <w:t>АПРЕЛЬ</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Диагностика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Скрининг диагностика психологической готовности учащихся 4-х классов к переходу на уровень ООО.</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4-х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Анкетирование классных руководителей с целью выявления учащихся находящихся в кризисном состоянии, учащихся с суицидальным поведением.</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руководители 7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rPr>
          <w:trHeight w:val="82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Углубленная диагностика эмоционального неблагополучия, кризисного состояния, суицидального поведения учащихся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7 – 11-х классов </w:t>
            </w:r>
            <w:r w:rsidRPr="00447CCC">
              <w:rPr>
                <w:rFonts w:eastAsia="Calibri"/>
                <w:sz w:val="24"/>
                <w:szCs w:val="24"/>
                <w:lang w:eastAsia="ar-SA"/>
              </w:rPr>
              <w:t>«группы риска» (по результатам анкетирования)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2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5. Диагностика детей-дошкольников поступающих в 1-й класс (по запросу родителей дошкольников)</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поступающие в 1-й класс</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562"/>
        </w:trPr>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Консультирование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Консультирование по результатам скрининг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Классные руководители и родители учащихся 4-х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Консультирование учащихся с целью подтверждения (отсутствия) кризисного состояния.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7 – 11-х классов </w:t>
            </w:r>
            <w:r w:rsidRPr="00447CCC">
              <w:rPr>
                <w:rFonts w:eastAsia="Calibri"/>
                <w:sz w:val="24"/>
                <w:szCs w:val="24"/>
                <w:lang w:eastAsia="ar-SA"/>
              </w:rPr>
              <w:t>«группы риска» (по результатам анкетирования)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Консультирование по результатам углубленной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7 – 11-х классов </w:t>
            </w:r>
            <w:r w:rsidRPr="00447CCC">
              <w:rPr>
                <w:rFonts w:eastAsia="Calibri"/>
                <w:sz w:val="24"/>
                <w:szCs w:val="24"/>
                <w:lang w:eastAsia="ar-SA"/>
              </w:rPr>
              <w:t>«группы риска» и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Консультативная и поддерживающая помощь учащимся с выявленным кризисным состоянием (по необходимости)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7 – 11-х классов </w:t>
            </w:r>
            <w:r w:rsidRPr="00447CCC">
              <w:rPr>
                <w:rFonts w:eastAsia="Calibri"/>
                <w:sz w:val="24"/>
                <w:szCs w:val="24"/>
                <w:lang w:eastAsia="ar-SA"/>
              </w:rPr>
              <w:t>«группы риска» (по результатам углубленной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5. Консультирование родителей дошкольников по результатам диагностики.</w:t>
            </w:r>
          </w:p>
        </w:tc>
        <w:tc>
          <w:tcPr>
            <w:tcW w:w="4188" w:type="dxa"/>
          </w:tcPr>
          <w:p w:rsidR="00CB1C0A" w:rsidRPr="00447CCC" w:rsidRDefault="00CB1C0A" w:rsidP="007A20C7">
            <w:pPr>
              <w:jc w:val="center"/>
              <w:rPr>
                <w:rFonts w:eastAsia="Calibri"/>
                <w:sz w:val="24"/>
                <w:szCs w:val="24"/>
                <w:lang w:eastAsia="ar-SA"/>
              </w:rPr>
            </w:pPr>
            <w:r w:rsidRPr="00447CCC">
              <w:rPr>
                <w:rFonts w:eastAsia="Calibri"/>
                <w:sz w:val="24"/>
                <w:szCs w:val="24"/>
                <w:lang w:eastAsia="ar-SA"/>
              </w:rPr>
              <w:t>Родители учащихся поступающих в 1-й класс</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28"/>
        </w:trPr>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Коррекционно-развивающая работа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Тренинг для учащихся с суицидальным поведением «Мы выбираем жизнь!».</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7 – 11-х классов </w:t>
            </w:r>
            <w:r w:rsidRPr="00447CCC">
              <w:rPr>
                <w:rFonts w:eastAsia="Calibri"/>
                <w:sz w:val="24"/>
                <w:szCs w:val="24"/>
                <w:lang w:eastAsia="ar-SA"/>
              </w:rPr>
              <w:t>«группы риска» (по результатам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Коррекционно-развивающие занятия для учащихся с выявленным кризисным состоянием (по необходимости).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7 – 11-х классов </w:t>
            </w:r>
            <w:r w:rsidRPr="00447CCC">
              <w:rPr>
                <w:rFonts w:eastAsia="Calibri"/>
                <w:sz w:val="24"/>
                <w:szCs w:val="24"/>
                <w:lang w:eastAsia="ar-SA"/>
              </w:rPr>
              <w:t>«группы риска» (по результатам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3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Коррекционно-развивающие занятия с учащимися с ОВЗ в соответствии с индивидуальными планами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11-х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 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Просвещение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Родительские собрания «Особенности готовности учащихся 4-го класса к переходу на уровень ООО (по результатам скрининг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Родители учащихся 4-х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2. Семинар-практикум для педагогов «Предупреждение суицида среди учащихся.».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1 – 11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3. Родительское собрание на тему: «Предупреждение суицида среди детей. Помощь родителей по преодолению трудностей ребенка»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Родители учащихся 7 – 11-х классов </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4. Беседы с учащимися по теме: «Как помочь другу, если все плохо?» </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7 – 11-х классов </w:t>
            </w:r>
          </w:p>
          <w:p w:rsidR="00CB1C0A" w:rsidRPr="00447CCC" w:rsidRDefault="00CB1C0A" w:rsidP="007A20C7">
            <w:pPr>
              <w:jc w:val="center"/>
              <w:rPr>
                <w:rFonts w:eastAsia="Calibri"/>
                <w:sz w:val="24"/>
                <w:szCs w:val="24"/>
              </w:rPr>
            </w:pPr>
            <w:r w:rsidRPr="00447CCC">
              <w:rPr>
                <w:rFonts w:eastAsia="Calibri"/>
                <w:sz w:val="24"/>
                <w:szCs w:val="24"/>
              </w:rPr>
              <w:t>(по результатам анкетирования)</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Times New Roman"/>
                <w:b/>
                <w:sz w:val="24"/>
                <w:szCs w:val="24"/>
              </w:rPr>
              <w:t>Профилактика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Практические занятия для учащихся «Дорога в 5-й класс».</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w:t>
            </w:r>
            <w:r w:rsidRPr="00447CCC">
              <w:rPr>
                <w:rFonts w:eastAsia="Calibri"/>
                <w:sz w:val="24"/>
                <w:szCs w:val="24"/>
                <w:lang w:eastAsia="ar-SA"/>
              </w:rPr>
              <w:t>4-х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2. Разработка и распространение памяток педагогам </w:t>
            </w:r>
            <w:r w:rsidRPr="00447CCC">
              <w:rPr>
                <w:rFonts w:eastAsia="Calibri"/>
                <w:sz w:val="24"/>
                <w:szCs w:val="24"/>
                <w:lang w:eastAsia="ar-SA"/>
              </w:rPr>
              <w:lastRenderedPageBreak/>
              <w:t>«Признаки суицидального поведения учащихся», памятки родителям «Что такое самоповреждающее поведение?»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lastRenderedPageBreak/>
              <w:t xml:space="preserve">Классные руководители, родители </w:t>
            </w:r>
            <w:r w:rsidRPr="00447CCC">
              <w:rPr>
                <w:rFonts w:eastAsia="Calibri"/>
                <w:sz w:val="24"/>
                <w:szCs w:val="24"/>
                <w:lang w:eastAsia="ar-SA"/>
              </w:rPr>
              <w:lastRenderedPageBreak/>
              <w:t>учащихся 7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lastRenderedPageBreak/>
              <w:t>Уровень ОО</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Практикум для учащихся «Учись управлять временем, чтобы успешно подготовиться к экзаменам»</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9, 11-х классов </w:t>
            </w:r>
            <w:r w:rsidRPr="00447CCC">
              <w:rPr>
                <w:rFonts w:eastAsia="Calibri"/>
                <w:sz w:val="24"/>
                <w:szCs w:val="24"/>
                <w:lang w:eastAsia="ar-SA"/>
              </w:rPr>
              <w:t>«группы риска» (по результатам скрининг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Практические занятия в классах с учащимися с ОВЗ по теме «Мы разные и мы похожи»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Классные коллективы с </w:t>
            </w:r>
            <w:r w:rsidRPr="00447CCC">
              <w:rPr>
                <w:rFonts w:eastAsia="Calibri"/>
                <w:sz w:val="24"/>
                <w:szCs w:val="24"/>
                <w:lang w:eastAsia="ar-SA"/>
              </w:rPr>
              <w:t>учащимися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Организационно-методическая работа и экспертиза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Обработка результатов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Составление заключения по результатам диагностики.</w:t>
            </w:r>
          </w:p>
        </w:tc>
        <w:tc>
          <w:tcPr>
            <w:tcW w:w="4188" w:type="dxa"/>
          </w:tcPr>
          <w:p w:rsidR="00CB1C0A" w:rsidRPr="00447CCC" w:rsidRDefault="00CB1C0A" w:rsidP="007A20C7">
            <w:pPr>
              <w:jc w:val="center"/>
              <w:rPr>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Заполнение индивидуальных карт психологического развития учащихся.</w:t>
            </w:r>
          </w:p>
        </w:tc>
        <w:tc>
          <w:tcPr>
            <w:tcW w:w="4188" w:type="dxa"/>
          </w:tcPr>
          <w:p w:rsidR="00CB1C0A" w:rsidRPr="00447CCC" w:rsidRDefault="00CB1C0A" w:rsidP="007A20C7">
            <w:pPr>
              <w:jc w:val="center"/>
              <w:rPr>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Участие в работе Совета профилактики (по отдельному плану).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«группы риска», учащиеся состоящие на проф. учетах</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14560" w:type="dxa"/>
            <w:gridSpan w:val="4"/>
            <w:vAlign w:val="center"/>
          </w:tcPr>
          <w:p w:rsidR="00CB1C0A" w:rsidRPr="00447CCC" w:rsidRDefault="00CB1C0A" w:rsidP="007A20C7">
            <w:pPr>
              <w:jc w:val="center"/>
              <w:rPr>
                <w:rFonts w:eastAsia="Calibri"/>
                <w:sz w:val="24"/>
                <w:szCs w:val="24"/>
              </w:rPr>
            </w:pPr>
            <w:r w:rsidRPr="00447CCC">
              <w:rPr>
                <w:rFonts w:eastAsia="Times New Roman"/>
                <w:b/>
                <w:sz w:val="24"/>
                <w:szCs w:val="24"/>
              </w:rPr>
              <w:t>МАЙ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Диагностика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Диагностика эмоционального интеллекта учащихся с девиантным поведением</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7 – 9-х классов</w:t>
            </w:r>
            <w:r w:rsidRPr="00447CCC">
              <w:rPr>
                <w:rFonts w:eastAsia="Calibri"/>
                <w:sz w:val="24"/>
                <w:szCs w:val="24"/>
                <w:lang w:eastAsia="ar-SA"/>
              </w:rPr>
              <w:t xml:space="preserve"> с девиантным поведением</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Диагностика учащихся «группы риска» с целью оценки эффективности реализации индивидуальных планов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1 – 11-х классов </w:t>
            </w:r>
            <w:r w:rsidRPr="00447CCC">
              <w:rPr>
                <w:rFonts w:eastAsia="Calibri"/>
                <w:sz w:val="24"/>
                <w:szCs w:val="24"/>
                <w:lang w:eastAsia="ar-SA"/>
              </w:rPr>
              <w:t>«группы риска»  (по результатам диагностических обследований в течение года)</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562"/>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Диагностика учащихся с ОВЗ с целью выявления динамики их развития и оценки эффективности реализации индивидуальных планов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11-х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Консультирование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Консультирование по результатам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7 – 9-х классов</w:t>
            </w:r>
            <w:r w:rsidRPr="00447CCC">
              <w:rPr>
                <w:rFonts w:eastAsia="Calibri"/>
                <w:sz w:val="24"/>
                <w:szCs w:val="24"/>
                <w:lang w:eastAsia="ar-SA"/>
              </w:rPr>
              <w:t xml:space="preserve"> с девиантным поведением, их родители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Консультирование по результатам диагностики учащихся «группы риска».</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 xml:space="preserve">Классные руководители, родители учащихся </w:t>
            </w:r>
            <w:r w:rsidRPr="00447CCC">
              <w:rPr>
                <w:rFonts w:eastAsia="Calibri"/>
                <w:sz w:val="24"/>
                <w:szCs w:val="24"/>
              </w:rPr>
              <w:t xml:space="preserve">1 – 11-х классов </w:t>
            </w:r>
            <w:r w:rsidRPr="00447CCC">
              <w:rPr>
                <w:rFonts w:eastAsia="Calibri"/>
                <w:sz w:val="24"/>
                <w:szCs w:val="24"/>
                <w:lang w:eastAsia="ar-SA"/>
              </w:rPr>
              <w:t xml:space="preserve">«группы риска» (по результатам диагностических обследований в течение года) </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2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Консультирование по результатам диагностики учащихся с ОВЗ.</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 xml:space="preserve">Классные руководители, родители учащихся </w:t>
            </w:r>
            <w:r w:rsidRPr="00447CCC">
              <w:rPr>
                <w:rFonts w:eastAsia="Calibri"/>
                <w:sz w:val="24"/>
                <w:szCs w:val="24"/>
              </w:rPr>
              <w:t xml:space="preserve">1 – 11-х классов </w:t>
            </w:r>
            <w:r w:rsidRPr="00447CCC">
              <w:rPr>
                <w:rFonts w:eastAsia="Calibri"/>
                <w:sz w:val="24"/>
                <w:szCs w:val="24"/>
                <w:lang w:eastAsia="ar-SA"/>
              </w:rPr>
              <w:t xml:space="preserve">с ОВЗ </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2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rPr>
            </w:pPr>
            <w:r w:rsidRPr="00447CCC">
              <w:rPr>
                <w:rFonts w:eastAsia="Calibri"/>
                <w:sz w:val="24"/>
                <w:szCs w:val="24"/>
              </w:rPr>
              <w:t>4. Консультирование по вопросам обучения и развития учащихся с присвоенным статусом ОВЗ (по запросам)</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родители учащихся 1 – 11 классов с присвоенным статусом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Коррекционно-развивающая работа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Развивающие занятия для учащихся с девиантным поведением «Прокачаем эмоциональный интеллект».</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7 – 9-х классов</w:t>
            </w:r>
            <w:r w:rsidRPr="00447CCC">
              <w:rPr>
                <w:rFonts w:eastAsia="Calibri"/>
                <w:sz w:val="24"/>
                <w:szCs w:val="24"/>
                <w:lang w:eastAsia="ar-SA"/>
              </w:rPr>
              <w:t xml:space="preserve"> с девиантным поведением</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Коррекционно-развивающие занятия для учащихся с выявленным кризисным состоянием (по необходимости).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7 – 11-х классов </w:t>
            </w:r>
            <w:r w:rsidRPr="00447CCC">
              <w:rPr>
                <w:rFonts w:eastAsia="Calibri"/>
                <w:sz w:val="24"/>
                <w:szCs w:val="24"/>
                <w:lang w:eastAsia="ar-SA"/>
              </w:rPr>
              <w:t>«группы риска» (по результатам диагностики)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rPr>
          <w:trHeight w:val="838"/>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Коррекционно-развивающие занятия с учащимися с ОВЗ в соответствии с индивидуальными планами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11-х классов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 индивидуальный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Просвещение</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Семинар-практикум для педагогов «Что такое эмоциональный интеллект и как его развивать?»</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1 – 11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rPr>
          <w:trHeight w:val="993"/>
        </w:trPr>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sz w:val="24"/>
                <w:szCs w:val="24"/>
              </w:rPr>
              <w:t>2. Выступление на педагогическом совете «Об итогах реализации психолого-педагогического сопровождения учащихся в 2023/2024 учебном году»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Учителя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Выступление на общешкольном родительском собрании по теме «Как организовать психологически эффективный отдых для детей».</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Times New Roman"/>
                <w:b/>
                <w:sz w:val="24"/>
                <w:szCs w:val="24"/>
              </w:rPr>
              <w:t>Профилактика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Психологическая акция для учащихся «Лето без интернета!»</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rPr>
          <w:trHeight w:val="1104"/>
        </w:trPr>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Разработка и распространение рекомендаций родителям «Что делать если ребенок остался в городе летом? или 20 идей, которые не дадут заскучать ребенку дома на каникулах»</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Родители учащихся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Times New Roman"/>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Практические занятия для учащихся с повышенным уровнем тревоги «Сдать ГИА?! – Легко! или Как противостоять стрессу на экзамене?».</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9,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Групповой</w:t>
            </w:r>
          </w:p>
        </w:tc>
      </w:tr>
      <w:tr w:rsidR="00CB1C0A" w:rsidRPr="00447CCC" w:rsidTr="007A20C7">
        <w:tc>
          <w:tcPr>
            <w:tcW w:w="2487" w:type="dxa"/>
            <w:vMerge w:val="restart"/>
            <w:vAlign w:val="center"/>
          </w:tcPr>
          <w:p w:rsidR="00CB1C0A" w:rsidRPr="00447CCC" w:rsidRDefault="00CB1C0A" w:rsidP="007A20C7">
            <w:pPr>
              <w:jc w:val="center"/>
              <w:rPr>
                <w:rFonts w:eastAsia="Calibri"/>
                <w:b/>
                <w:sz w:val="24"/>
                <w:szCs w:val="24"/>
              </w:rPr>
            </w:pPr>
            <w:r w:rsidRPr="00447CCC">
              <w:rPr>
                <w:rFonts w:eastAsia="Calibri"/>
                <w:b/>
                <w:sz w:val="24"/>
                <w:szCs w:val="24"/>
              </w:rPr>
              <w:t>Организационно-методическая работа и экспертиза</w:t>
            </w: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1. Обработка результатов диагностики.</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2. Составление заключения по результатам диагностики.</w:t>
            </w:r>
          </w:p>
        </w:tc>
        <w:tc>
          <w:tcPr>
            <w:tcW w:w="4188" w:type="dxa"/>
          </w:tcPr>
          <w:p w:rsidR="00CB1C0A" w:rsidRPr="00447CCC" w:rsidRDefault="00CB1C0A" w:rsidP="007A20C7">
            <w:pPr>
              <w:jc w:val="center"/>
              <w:rPr>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3.  Заполнение индивидуальных карт психологического развития учащихся.</w:t>
            </w:r>
          </w:p>
        </w:tc>
        <w:tc>
          <w:tcPr>
            <w:tcW w:w="4188" w:type="dxa"/>
          </w:tcPr>
          <w:p w:rsidR="00CB1C0A" w:rsidRPr="00447CCC" w:rsidRDefault="00CB1C0A" w:rsidP="007A20C7">
            <w:pPr>
              <w:jc w:val="center"/>
              <w:rPr>
                <w:sz w:val="24"/>
                <w:szCs w:val="24"/>
              </w:rPr>
            </w:pPr>
            <w:r w:rsidRPr="00447CCC">
              <w:rPr>
                <w:rFonts w:eastAsia="Calibri"/>
                <w:sz w:val="24"/>
                <w:szCs w:val="24"/>
                <w:lang w:eastAsia="ar-SA"/>
              </w:rPr>
              <w:t>Учащиеся 1 – 11-х классов</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класса</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4. Участие в работе Совета профилактики (по отдельному плану).</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 классов «группы риска», учащиеся состоящие на проф. учетах</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 xml:space="preserve">5. Работа в составе ППк «Об итогах реализации </w:t>
            </w:r>
            <w:r w:rsidRPr="00447CCC">
              <w:rPr>
                <w:rFonts w:eastAsia="Calibri"/>
                <w:sz w:val="24"/>
                <w:szCs w:val="24"/>
                <w:lang w:eastAsia="ar-SA"/>
              </w:rPr>
              <w:lastRenderedPageBreak/>
              <w:t>индивидуальных планов психолого-педагогического сопровождения учащихся в 2023/2024 учебном году». Принятие решения о завершении (продолжении) реализации индивидуальных планов сопровождения</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lastRenderedPageBreak/>
              <w:t xml:space="preserve">Учащиеся 1 – 11-х классов </w:t>
            </w:r>
            <w:r w:rsidRPr="00447CCC">
              <w:rPr>
                <w:rFonts w:eastAsia="Calibri"/>
                <w:sz w:val="24"/>
                <w:szCs w:val="24"/>
                <w:lang w:eastAsia="ar-SA"/>
              </w:rPr>
              <w:t xml:space="preserve">«группы </w:t>
            </w:r>
            <w:r w:rsidRPr="00447CCC">
              <w:rPr>
                <w:rFonts w:eastAsia="Calibri"/>
                <w:sz w:val="24"/>
                <w:szCs w:val="24"/>
                <w:lang w:eastAsia="ar-SA"/>
              </w:rPr>
              <w:lastRenderedPageBreak/>
              <w:t>риска»  (по результатам диагностических обследований в течение года)</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lastRenderedPageBreak/>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6. Разработка индивидуальных планов сопровождения учащихся с присвоенным статусом «ребенок с ОВЗ» на будущий учебный год.</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 xml:space="preserve">Учащиеся 1 – 11-х классов с </w:t>
            </w:r>
            <w:r w:rsidRPr="00447CCC">
              <w:rPr>
                <w:rFonts w:eastAsia="Calibri"/>
                <w:sz w:val="24"/>
                <w:szCs w:val="24"/>
                <w:lang w:eastAsia="ar-SA"/>
              </w:rPr>
              <w:t>присвоенным статусом «ребенок с ОВЗ»</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Индивидуальный</w:t>
            </w:r>
          </w:p>
        </w:tc>
      </w:tr>
      <w:tr w:rsidR="00CB1C0A" w:rsidRPr="00447CCC" w:rsidTr="007A20C7">
        <w:tc>
          <w:tcPr>
            <w:tcW w:w="2487" w:type="dxa"/>
            <w:vMerge/>
            <w:vAlign w:val="center"/>
          </w:tcPr>
          <w:p w:rsidR="00CB1C0A" w:rsidRPr="00447CCC" w:rsidRDefault="00CB1C0A" w:rsidP="007A20C7">
            <w:pPr>
              <w:jc w:val="center"/>
              <w:rPr>
                <w:rFonts w:eastAsia="Calibri"/>
                <w:b/>
                <w:sz w:val="24"/>
                <w:szCs w:val="24"/>
              </w:rPr>
            </w:pPr>
          </w:p>
        </w:tc>
        <w:tc>
          <w:tcPr>
            <w:tcW w:w="5730" w:type="dxa"/>
          </w:tcPr>
          <w:p w:rsidR="00CB1C0A" w:rsidRPr="00447CCC" w:rsidRDefault="00CB1C0A" w:rsidP="007A20C7">
            <w:pPr>
              <w:rPr>
                <w:rFonts w:eastAsia="Calibri"/>
                <w:sz w:val="24"/>
                <w:szCs w:val="24"/>
                <w:lang w:eastAsia="ar-SA"/>
              </w:rPr>
            </w:pPr>
            <w:r w:rsidRPr="00447CCC">
              <w:rPr>
                <w:rFonts w:eastAsia="Calibri"/>
                <w:sz w:val="24"/>
                <w:szCs w:val="24"/>
                <w:lang w:eastAsia="ar-SA"/>
              </w:rPr>
              <w:t>7. Подготовка статистического и аналитического отчетов за 2023/2024 учебный год.</w:t>
            </w:r>
          </w:p>
        </w:tc>
        <w:tc>
          <w:tcPr>
            <w:tcW w:w="4188" w:type="dxa"/>
          </w:tcPr>
          <w:p w:rsidR="00CB1C0A" w:rsidRPr="00447CCC" w:rsidRDefault="00CB1C0A" w:rsidP="007A20C7">
            <w:pPr>
              <w:jc w:val="center"/>
              <w:rPr>
                <w:rFonts w:eastAsia="Calibri"/>
                <w:sz w:val="24"/>
                <w:szCs w:val="24"/>
              </w:rPr>
            </w:pPr>
            <w:r w:rsidRPr="00447CCC">
              <w:rPr>
                <w:rFonts w:eastAsia="Calibri"/>
                <w:sz w:val="24"/>
                <w:szCs w:val="24"/>
              </w:rPr>
              <w:t>Учащиеся 1 – 11-х классов, их родители, педагоги</w:t>
            </w:r>
          </w:p>
        </w:tc>
        <w:tc>
          <w:tcPr>
            <w:tcW w:w="2155" w:type="dxa"/>
          </w:tcPr>
          <w:p w:rsidR="00CB1C0A" w:rsidRPr="00447CCC" w:rsidRDefault="00CB1C0A" w:rsidP="007A20C7">
            <w:pPr>
              <w:jc w:val="center"/>
              <w:rPr>
                <w:rFonts w:eastAsia="Calibri"/>
                <w:sz w:val="24"/>
                <w:szCs w:val="24"/>
              </w:rPr>
            </w:pPr>
            <w:r w:rsidRPr="00447CCC">
              <w:rPr>
                <w:rFonts w:eastAsia="Calibri"/>
                <w:sz w:val="24"/>
                <w:szCs w:val="24"/>
              </w:rPr>
              <w:t>Уровень ОО</w:t>
            </w:r>
          </w:p>
        </w:tc>
      </w:tr>
    </w:tbl>
    <w:p w:rsidR="00CB1C0A" w:rsidRPr="00447CCC" w:rsidRDefault="00CB1C0A" w:rsidP="00CB1C0A">
      <w:pPr>
        <w:spacing w:line="360" w:lineRule="auto"/>
        <w:jc w:val="both"/>
        <w:rPr>
          <w:rFonts w:ascii="Times New Roman" w:hAnsi="Times New Roman" w:cs="Times New Roman"/>
          <w:sz w:val="24"/>
          <w:szCs w:val="24"/>
        </w:rPr>
      </w:pPr>
    </w:p>
    <w:p w:rsidR="00CB1C0A" w:rsidRDefault="00CB1C0A" w:rsidP="00CB1C0A"/>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Pr>
        <w:pStyle w:val="1"/>
        <w:jc w:val="center"/>
      </w:pPr>
    </w:p>
    <w:p w:rsidR="00E77378" w:rsidRDefault="00E77378" w:rsidP="00E77378"/>
    <w:p w:rsidR="00E77378" w:rsidRDefault="00E77378" w:rsidP="00E77378"/>
    <w:p w:rsidR="00E77378" w:rsidRDefault="00E77378" w:rsidP="00E77378"/>
    <w:p w:rsidR="00E77378" w:rsidRDefault="00E77378" w:rsidP="00E77378"/>
    <w:p w:rsidR="00E77378" w:rsidRDefault="00E77378" w:rsidP="00E77378"/>
    <w:p w:rsidR="00E77378" w:rsidRDefault="00E77378" w:rsidP="00E77378"/>
    <w:p w:rsidR="00E77378" w:rsidRDefault="00E77378" w:rsidP="00E77378"/>
    <w:p w:rsidR="00E77378" w:rsidRDefault="00E77378" w:rsidP="00E77378"/>
    <w:p w:rsidR="00722FAB" w:rsidRDefault="00E77378" w:rsidP="00E77378">
      <w:pPr>
        <w:pStyle w:val="1"/>
        <w:jc w:val="center"/>
      </w:pPr>
      <w:bookmarkStart w:id="34" w:name="_Toc207192427"/>
      <w:r>
        <w:lastRenderedPageBreak/>
        <w:t xml:space="preserve">8. </w:t>
      </w:r>
      <w:r w:rsidR="007E796B">
        <w:t>План работы социального педагога на 202</w:t>
      </w:r>
      <w:r w:rsidR="00EE20C1">
        <w:t>5</w:t>
      </w:r>
      <w:r w:rsidR="007E796B">
        <w:t>-202</w:t>
      </w:r>
      <w:r w:rsidR="00EE20C1">
        <w:t>6</w:t>
      </w:r>
      <w:r>
        <w:t xml:space="preserve"> учебный год</w:t>
      </w:r>
      <w:bookmarkEnd w:id="34"/>
    </w:p>
    <w:p w:rsidR="00722FAB" w:rsidRDefault="00722FAB">
      <w:pPr>
        <w:ind w:left="142" w:right="0" w:hanging="142"/>
        <w:rPr>
          <w:rFonts w:ascii="Times New Roman" w:eastAsia="Times New Roman" w:hAnsi="Times New Roman" w:cs="Times New Roman"/>
          <w:b/>
          <w:sz w:val="24"/>
          <w:szCs w:val="24"/>
        </w:rPr>
      </w:pPr>
    </w:p>
    <w:p w:rsidR="00CB1C0A" w:rsidRPr="006A7C3A" w:rsidRDefault="00CB1C0A" w:rsidP="00CB1C0A">
      <w:pPr>
        <w:jc w:val="both"/>
        <w:rPr>
          <w:rFonts w:ascii="Times New Roman" w:eastAsia="Times New Roman" w:hAnsi="Times New Roman" w:cs="Times New Roman"/>
          <w:b/>
          <w:color w:val="000000"/>
          <w:sz w:val="32"/>
          <w:szCs w:val="32"/>
        </w:rPr>
      </w:pPr>
      <w:r w:rsidRPr="006A7C3A">
        <w:rPr>
          <w:rFonts w:ascii="Times New Roman" w:eastAsia="Times New Roman" w:hAnsi="Times New Roman" w:cs="Times New Roman"/>
          <w:b/>
          <w:color w:val="000000"/>
          <w:sz w:val="32"/>
          <w:szCs w:val="32"/>
        </w:rPr>
        <w:t>Основные цели и задачи социального педагога в образовательном учреждении:</w:t>
      </w:r>
    </w:p>
    <w:p w:rsidR="00CB1C0A" w:rsidRPr="00BD65F6" w:rsidRDefault="00CB1C0A" w:rsidP="00CB1C0A">
      <w:pPr>
        <w:jc w:val="both"/>
        <w:rPr>
          <w:rFonts w:ascii="Times New Roman" w:eastAsia="Times New Roman" w:hAnsi="Times New Roman" w:cs="Times New Roman"/>
          <w:b/>
          <w:color w:val="000000"/>
          <w:sz w:val="24"/>
          <w:szCs w:val="24"/>
        </w:rPr>
      </w:pPr>
      <w:r w:rsidRPr="00BD65F6">
        <w:rPr>
          <w:rFonts w:ascii="Times New Roman" w:eastAsia="Times New Roman" w:hAnsi="Times New Roman" w:cs="Times New Roman"/>
          <w:b/>
          <w:color w:val="000000"/>
          <w:sz w:val="24"/>
          <w:szCs w:val="24"/>
        </w:rPr>
        <w:t>Цели работы:</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1.  Создание благоприятных условий для развития личности и успешной адаптации каждого ученика, учитывая его возрастные и личные особенности;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2.  Предотвращение девиантного поведения и социальной дезадаптации у обучающихся;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3.  Помощь несовершеннолетним в адаптации в школьной среде и обществе;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4.  Социально-педагогическая поддержка детей из групп риска и семей в трудных ситуациях;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5.  Развитие у учеников культуры общения, гражданской ответственности и сочувствия;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6.  Повышение уровня психологической и социальной компетентности педагогов и родителей.</w:t>
      </w:r>
    </w:p>
    <w:p w:rsidR="00CB1C0A" w:rsidRPr="00BD65F6" w:rsidRDefault="00CB1C0A" w:rsidP="00CB1C0A">
      <w:pPr>
        <w:jc w:val="both"/>
        <w:rPr>
          <w:rFonts w:ascii="Times New Roman" w:eastAsia="Times New Roman" w:hAnsi="Times New Roman" w:cs="Times New Roman"/>
          <w:color w:val="000000"/>
          <w:sz w:val="24"/>
          <w:szCs w:val="24"/>
        </w:rPr>
      </w:pPr>
    </w:p>
    <w:p w:rsidR="00CB1C0A" w:rsidRPr="00BD65F6" w:rsidRDefault="00CB1C0A" w:rsidP="00CB1C0A">
      <w:pPr>
        <w:jc w:val="both"/>
        <w:rPr>
          <w:rFonts w:ascii="Times New Roman" w:eastAsia="Times New Roman" w:hAnsi="Times New Roman" w:cs="Times New Roman"/>
          <w:b/>
          <w:color w:val="000000"/>
          <w:sz w:val="24"/>
          <w:szCs w:val="24"/>
        </w:rPr>
      </w:pPr>
      <w:r w:rsidRPr="00BD65F6">
        <w:rPr>
          <w:rFonts w:ascii="Times New Roman" w:eastAsia="Times New Roman" w:hAnsi="Times New Roman" w:cs="Times New Roman"/>
          <w:b/>
          <w:color w:val="000000"/>
          <w:sz w:val="24"/>
          <w:szCs w:val="24"/>
        </w:rPr>
        <w:t xml:space="preserve">Задачи плана работы: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1.  Изучение социально-психологических особенностей учеников с последующим выявлением групп особого внимания;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2.  Разработка и реализация программ психолого-педагогической поддержки для детей группы риска;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3.  Проведение профилактических мероприятий для предотвращения асоциального поведения среди учащихся;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4.  Взаимодействие с педагогами, родителями и другими специалистами (психологами, врачами, юристами) для комплексного решения проблем учащихся;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5.  Информирование педагогов и родителей по вопросам воспитания, развития и социализации детей;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6.  Анализ эффективности работы и её корректировка;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7.  Участие в разработке проектов поддержки для семей в социально опасном положении;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 xml:space="preserve">8. Организация сотрудничества с органами опеки, правоохранительными органами, социальными службами и другими учреждениями для решения сложных и комплексных проблем учащихся; </w:t>
      </w:r>
    </w:p>
    <w:p w:rsidR="00CB1C0A" w:rsidRPr="00BD65F6" w:rsidRDefault="00CB1C0A" w:rsidP="00CB1C0A">
      <w:pPr>
        <w:jc w:val="both"/>
        <w:rPr>
          <w:rFonts w:ascii="Times New Roman" w:eastAsia="Times New Roman" w:hAnsi="Times New Roman" w:cs="Times New Roman"/>
          <w:color w:val="000000"/>
          <w:sz w:val="24"/>
          <w:szCs w:val="24"/>
        </w:rPr>
      </w:pPr>
      <w:r w:rsidRPr="00BD65F6">
        <w:rPr>
          <w:rFonts w:ascii="Times New Roman" w:eastAsia="Times New Roman" w:hAnsi="Times New Roman" w:cs="Times New Roman"/>
          <w:color w:val="000000"/>
          <w:sz w:val="24"/>
          <w:szCs w:val="24"/>
        </w:rPr>
        <w:t>9.  Создание позитивной среды, способствующей успешной социализации всех участников образовательного процесса.</w:t>
      </w:r>
    </w:p>
    <w:p w:rsidR="00CB1C0A" w:rsidRPr="00BD65F6" w:rsidRDefault="00CB1C0A" w:rsidP="00CB1C0A">
      <w:pPr>
        <w:spacing w:before="100" w:beforeAutospacing="1" w:after="100" w:afterAutospacing="1"/>
        <w:jc w:val="both"/>
        <w:rPr>
          <w:rFonts w:ascii="Times New Roman" w:eastAsia="Times New Roman" w:hAnsi="Times New Roman" w:cs="Times New Roman"/>
          <w:color w:val="000000"/>
          <w:sz w:val="24"/>
          <w:szCs w:val="24"/>
        </w:rPr>
      </w:pPr>
    </w:p>
    <w:p w:rsidR="00CB1C0A" w:rsidRDefault="00CB1C0A" w:rsidP="00CB1C0A">
      <w:pPr>
        <w:spacing w:before="100" w:beforeAutospacing="1" w:after="100" w:afterAutospacing="1"/>
        <w:jc w:val="both"/>
        <w:rPr>
          <w:rFonts w:ascii="Times New Roman" w:eastAsia="Times New Roman" w:hAnsi="Times New Roman" w:cs="Times New Roman"/>
          <w:color w:val="000000"/>
          <w:sz w:val="24"/>
          <w:szCs w:val="24"/>
        </w:rPr>
      </w:pPr>
    </w:p>
    <w:p w:rsidR="00CB1C0A" w:rsidRDefault="00CB1C0A" w:rsidP="00CB1C0A">
      <w:pPr>
        <w:spacing w:before="100" w:beforeAutospacing="1" w:after="100" w:afterAutospacing="1"/>
        <w:jc w:val="both"/>
        <w:rPr>
          <w:rFonts w:ascii="Times New Roman" w:eastAsia="Times New Roman" w:hAnsi="Times New Roman" w:cs="Times New Roman"/>
          <w:color w:val="000000"/>
          <w:sz w:val="24"/>
          <w:szCs w:val="24"/>
        </w:rPr>
      </w:pPr>
    </w:p>
    <w:p w:rsidR="00CB1C0A" w:rsidRDefault="00CB1C0A" w:rsidP="00CB1C0A">
      <w:pPr>
        <w:spacing w:before="100" w:beforeAutospacing="1" w:after="100" w:afterAutospacing="1"/>
        <w:jc w:val="both"/>
        <w:rPr>
          <w:rFonts w:ascii="Times New Roman" w:eastAsia="Times New Roman" w:hAnsi="Times New Roman" w:cs="Times New Roman"/>
          <w:color w:val="000000"/>
          <w:sz w:val="24"/>
          <w:szCs w:val="24"/>
        </w:rPr>
      </w:pPr>
    </w:p>
    <w:p w:rsidR="00CB1C0A" w:rsidRDefault="00CB1C0A" w:rsidP="00CB1C0A">
      <w:pPr>
        <w:spacing w:before="100" w:beforeAutospacing="1" w:after="100" w:afterAutospacing="1"/>
        <w:jc w:val="both"/>
        <w:rPr>
          <w:rFonts w:ascii="Times New Roman" w:eastAsia="Times New Roman" w:hAnsi="Times New Roman" w:cs="Times New Roman"/>
          <w:color w:val="000000"/>
          <w:sz w:val="24"/>
          <w:szCs w:val="24"/>
        </w:rPr>
      </w:pPr>
    </w:p>
    <w:p w:rsidR="00CB1C0A" w:rsidRPr="00BD65F6" w:rsidRDefault="00CB1C0A" w:rsidP="00CB1C0A">
      <w:pPr>
        <w:spacing w:before="100" w:beforeAutospacing="1" w:after="100" w:afterAutospacing="1"/>
        <w:jc w:val="both"/>
        <w:rPr>
          <w:rFonts w:ascii="Times New Roman" w:eastAsia="Times New Roman" w:hAnsi="Times New Roman" w:cs="Times New Roman"/>
          <w:color w:val="000000"/>
          <w:sz w:val="24"/>
          <w:szCs w:val="24"/>
        </w:rPr>
      </w:pPr>
    </w:p>
    <w:p w:rsidR="00CB1C0A" w:rsidRPr="00BD65F6" w:rsidRDefault="00CB1C0A" w:rsidP="00CB1C0A">
      <w:pPr>
        <w:spacing w:before="100" w:beforeAutospacing="1" w:after="100" w:afterAutospacing="1"/>
        <w:jc w:val="both"/>
        <w:rPr>
          <w:rFonts w:ascii="Times New Roman" w:eastAsia="Times New Roman" w:hAnsi="Times New Roman" w:cs="Times New Roman"/>
          <w:color w:val="000000"/>
          <w:sz w:val="24"/>
          <w:szCs w:val="24"/>
        </w:rPr>
      </w:pP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9072"/>
        <w:gridCol w:w="3431"/>
      </w:tblGrid>
      <w:tr w:rsidR="00CB1C0A" w:rsidRPr="00BD65F6" w:rsidTr="007A20C7">
        <w:trPr>
          <w:trHeight w:val="416"/>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Направления работы</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Мероприятия</w:t>
            </w:r>
          </w:p>
        </w:tc>
        <w:tc>
          <w:tcPr>
            <w:tcW w:w="3431"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Примечание</w:t>
            </w:r>
          </w:p>
        </w:tc>
      </w:tr>
      <w:tr w:rsidR="00CB1C0A" w:rsidRPr="00BD65F6" w:rsidTr="007A20C7">
        <w:trPr>
          <w:trHeight w:val="322"/>
        </w:trPr>
        <w:tc>
          <w:tcPr>
            <w:tcW w:w="15339" w:type="dxa"/>
            <w:gridSpan w:val="3"/>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Сентябрь</w:t>
            </w:r>
          </w:p>
        </w:tc>
      </w:tr>
      <w:tr w:rsidR="00CB1C0A" w:rsidRPr="00BD65F6" w:rsidTr="007A20C7">
        <w:trPr>
          <w:trHeight w:val="322"/>
        </w:trPr>
        <w:tc>
          <w:tcPr>
            <w:tcW w:w="11908" w:type="dxa"/>
            <w:gridSpan w:val="2"/>
          </w:tcPr>
          <w:p w:rsidR="00CB1C0A" w:rsidRPr="00BD65F6" w:rsidRDefault="00CB1C0A" w:rsidP="007A20C7">
            <w:pPr>
              <w:rPr>
                <w:rFonts w:ascii="Times New Roman" w:eastAsia="Times New Roman" w:hAnsi="Times New Roman" w:cs="Times New Roman"/>
                <w:b/>
                <w:sz w:val="24"/>
                <w:szCs w:val="24"/>
              </w:rPr>
            </w:pPr>
            <w:r w:rsidRPr="00BD65F6">
              <w:rPr>
                <w:rFonts w:ascii="Times New Roman" w:eastAsia="Times New Roman" w:hAnsi="Times New Roman" w:cs="Times New Roman"/>
                <w:b/>
                <w:sz w:val="24"/>
                <w:szCs w:val="24"/>
              </w:rPr>
              <w:t>Цели работы на заданный период:  </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 xml:space="preserve">1. Определение обучающихся, требующих социально-педагогического сопровождения и помощи; </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 xml:space="preserve">2. Предупреждение девиантного поведения и противоправных действий среди школьников; </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 xml:space="preserve">3. Налаживание диалога с законными представителями учащихся для совместного решения возникающих социальных и психологических трудностей; </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4. Создание условий для успешной социальной интеграции вновь поступивших детей и подростков с проблемами в поведении.</w:t>
            </w:r>
          </w:p>
        </w:tc>
        <w:tc>
          <w:tcPr>
            <w:tcW w:w="3431" w:type="dxa"/>
          </w:tcPr>
          <w:p w:rsidR="00CB1C0A" w:rsidRPr="00BD65F6" w:rsidRDefault="00CB1C0A" w:rsidP="007A20C7">
            <w:pPr>
              <w:rPr>
                <w:rFonts w:ascii="Times New Roman" w:eastAsia="Times New Roman" w:hAnsi="Times New Roman" w:cs="Times New Roman"/>
                <w:sz w:val="24"/>
                <w:szCs w:val="24"/>
              </w:rPr>
            </w:pPr>
          </w:p>
        </w:tc>
      </w:tr>
      <w:tr w:rsidR="00CB1C0A" w:rsidRPr="00BD65F6" w:rsidTr="007A20C7">
        <w:trPr>
          <w:trHeight w:val="322"/>
        </w:trPr>
        <w:tc>
          <w:tcPr>
            <w:tcW w:w="2836" w:type="dxa"/>
          </w:tcPr>
          <w:p w:rsidR="00CB1C0A" w:rsidRPr="00BD65F6" w:rsidRDefault="00CB1C0A" w:rsidP="007A20C7">
            <w:pPr>
              <w:rPr>
                <w:rFonts w:ascii="Times New Roman" w:eastAsia="Times New Roman" w:hAnsi="Times New Roman" w:cs="Times New Roman"/>
                <w:b/>
                <w:sz w:val="24"/>
                <w:szCs w:val="24"/>
              </w:rPr>
            </w:pPr>
            <w:r w:rsidRPr="00BD65F6">
              <w:rPr>
                <w:rFonts w:ascii="Times New Roman" w:eastAsia="Times New Roman" w:hAnsi="Times New Roman" w:cs="Times New Roman"/>
                <w:b/>
                <w:noProof/>
                <w:sz w:val="24"/>
                <w:szCs w:val="24"/>
              </w:rPr>
              <w:t>Работа с педагогическим коллективом</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Вводный инструктаж с классными руководителями по заполнению социального паспорта класса.</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2. Сбор информации о проблемных ситуациях в классах.  </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3. Совместное планирование работы с детьми группы риска.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sz w:val="24"/>
                <w:szCs w:val="24"/>
              </w:rPr>
              <w:t xml:space="preserve">4. </w:t>
            </w:r>
            <w:r w:rsidRPr="00BD65F6">
              <w:rPr>
                <w:rFonts w:ascii="Times New Roman" w:eastAsia="Times New Roman" w:hAnsi="Times New Roman" w:cs="Times New Roman"/>
                <w:noProof/>
                <w:sz w:val="24"/>
                <w:szCs w:val="24"/>
              </w:rPr>
              <w:t xml:space="preserve">Организация работы с классными руководителями по привлечению детей, входящими в группу «риска» в секции, кружки.   </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322"/>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учащимися</w:t>
            </w:r>
          </w:p>
        </w:tc>
        <w:tc>
          <w:tcPr>
            <w:tcW w:w="9072" w:type="dxa"/>
          </w:tcPr>
          <w:p w:rsidR="00CB1C0A" w:rsidRPr="00BD65F6" w:rsidRDefault="00CB1C0A" w:rsidP="007A20C7">
            <w:pPr>
              <w:rPr>
                <w:rFonts w:ascii="Times New Roman" w:eastAsia="Times New Roman" w:hAnsi="Times New Roman" w:cs="Times New Roman"/>
                <w:b/>
                <w:sz w:val="24"/>
                <w:szCs w:val="24"/>
              </w:rPr>
            </w:pPr>
            <w:r w:rsidRPr="00BD65F6">
              <w:rPr>
                <w:rFonts w:ascii="Times New Roman" w:eastAsia="Times New Roman" w:hAnsi="Times New Roman" w:cs="Times New Roman"/>
                <w:b/>
                <w:sz w:val="24"/>
                <w:szCs w:val="24"/>
              </w:rPr>
              <w:t>1. Диагностика и выявление детей группы риска.</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 Анализ личных дел, характеристик, медицинских карт.  </w:t>
            </w:r>
          </w:p>
          <w:p w:rsidR="00CB1C0A" w:rsidRPr="00BD65F6" w:rsidRDefault="00CB1C0A" w:rsidP="007A20C7">
            <w:pPr>
              <w:rPr>
                <w:rFonts w:ascii="Times New Roman" w:eastAsia="Times New Roman" w:hAnsi="Times New Roman" w:cs="Times New Roman"/>
                <w:b/>
                <w:sz w:val="24"/>
                <w:szCs w:val="24"/>
              </w:rPr>
            </w:pPr>
            <w:r w:rsidRPr="00BD65F6">
              <w:rPr>
                <w:rFonts w:ascii="Times New Roman" w:eastAsia="Times New Roman" w:hAnsi="Times New Roman" w:cs="Times New Roman"/>
                <w:b/>
                <w:sz w:val="24"/>
                <w:szCs w:val="24"/>
              </w:rPr>
              <w:t>Анкетирование:</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 «Социальный статус семьи» (для вновь прибывших).  </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 «Отношение к школе, сверстникам, вредным привычкам».  </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 Наблюдение за поведением учащихся (конфликты, пропуски, агрессия).  </w:t>
            </w:r>
          </w:p>
          <w:p w:rsidR="00CB1C0A" w:rsidRPr="00BD65F6" w:rsidRDefault="00CB1C0A" w:rsidP="007A20C7">
            <w:pPr>
              <w:rPr>
                <w:rFonts w:ascii="Times New Roman" w:eastAsia="Times New Roman" w:hAnsi="Times New Roman" w:cs="Times New Roman"/>
                <w:b/>
                <w:sz w:val="24"/>
                <w:szCs w:val="24"/>
              </w:rPr>
            </w:pPr>
            <w:r w:rsidRPr="00BD65F6">
              <w:rPr>
                <w:rFonts w:ascii="Times New Roman" w:eastAsia="Times New Roman" w:hAnsi="Times New Roman" w:cs="Times New Roman"/>
                <w:b/>
                <w:sz w:val="24"/>
                <w:szCs w:val="24"/>
              </w:rPr>
              <w:t>2. Индивидуальная и групповая работа.  </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 Беседы с детьми из неблагополучных семей, опекаемыми, инвалидами.  </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 Занятия по адаптации (для первоклассников и новых учеников).  </w:t>
            </w:r>
          </w:p>
          <w:p w:rsidR="00CB1C0A" w:rsidRPr="00BD65F6" w:rsidRDefault="00CB1C0A" w:rsidP="007A20C7">
            <w:pPr>
              <w:rPr>
                <w:rFonts w:ascii="Times New Roman" w:eastAsia="Times New Roman" w:hAnsi="Times New Roman" w:cs="Times New Roman"/>
                <w:b/>
                <w:sz w:val="24"/>
                <w:szCs w:val="24"/>
              </w:rPr>
            </w:pPr>
            <w:r w:rsidRPr="00BD65F6">
              <w:rPr>
                <w:rFonts w:ascii="Times New Roman" w:eastAsia="Times New Roman" w:hAnsi="Times New Roman" w:cs="Times New Roman"/>
                <w:b/>
                <w:sz w:val="24"/>
                <w:szCs w:val="24"/>
              </w:rPr>
              <w:t>Профилактические беседы:  </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 «Права и обязанности школьника».  </w:t>
            </w:r>
          </w:p>
          <w:p w:rsidR="00CB1C0A" w:rsidRPr="00BD65F6" w:rsidRDefault="00CB1C0A" w:rsidP="007A20C7">
            <w:pPr>
              <w:rPr>
                <w:rFonts w:ascii="Times New Roman" w:eastAsia="Times New Roman" w:hAnsi="Times New Roman" w:cs="Times New Roman"/>
                <w:sz w:val="24"/>
                <w:szCs w:val="24"/>
              </w:rPr>
            </w:pPr>
            <w:r w:rsidRPr="00BD65F6">
              <w:rPr>
                <w:rFonts w:ascii="Times New Roman" w:eastAsia="Times New Roman" w:hAnsi="Times New Roman" w:cs="Times New Roman"/>
                <w:sz w:val="24"/>
                <w:szCs w:val="24"/>
              </w:rPr>
              <w:t>- «Безопасность в интернете».  </w:t>
            </w:r>
          </w:p>
          <w:p w:rsidR="00CB1C0A" w:rsidRPr="00BD65F6" w:rsidRDefault="00CB1C0A" w:rsidP="007A20C7">
            <w:pPr>
              <w:rPr>
                <w:rFonts w:ascii="Times New Roman" w:eastAsia="Times New Roman" w:hAnsi="Times New Roman" w:cs="Times New Roman"/>
                <w:color w:val="2C2D2E"/>
                <w:sz w:val="24"/>
                <w:szCs w:val="24"/>
              </w:rPr>
            </w:pPr>
            <w:r w:rsidRPr="00BD65F6">
              <w:rPr>
                <w:rFonts w:ascii="Times New Roman" w:eastAsia="Times New Roman" w:hAnsi="Times New Roman" w:cs="Times New Roman"/>
                <w:sz w:val="24"/>
                <w:szCs w:val="24"/>
              </w:rPr>
              <w:t>- «Профилактика буллинга».</w:t>
            </w:r>
            <w:r w:rsidRPr="00BD65F6">
              <w:rPr>
                <w:rFonts w:ascii="Times New Roman" w:eastAsia="Times New Roman" w:hAnsi="Times New Roman" w:cs="Times New Roman"/>
                <w:color w:val="2C2D2E"/>
                <w:sz w:val="24"/>
                <w:szCs w:val="24"/>
              </w:rPr>
              <w:t xml:space="preserve">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Рейды по проверке посещаемости уроков и по проверке внешнего вида учащихся.</w:t>
            </w:r>
          </w:p>
        </w:tc>
        <w:tc>
          <w:tcPr>
            <w:tcW w:w="3431" w:type="dxa"/>
          </w:tcPr>
          <w:p w:rsidR="00CB1C0A" w:rsidRPr="00BD65F6" w:rsidRDefault="00CB1C0A" w:rsidP="007A20C7">
            <w:pPr>
              <w:rPr>
                <w:rFonts w:ascii="Times New Roman" w:eastAsia="Times New Roman" w:hAnsi="Times New Roman" w:cs="Times New Roman"/>
                <w:sz w:val="24"/>
                <w:szCs w:val="24"/>
              </w:rPr>
            </w:pPr>
          </w:p>
        </w:tc>
      </w:tr>
      <w:tr w:rsidR="00CB1C0A" w:rsidRPr="00BD65F6" w:rsidTr="007A20C7">
        <w:trPr>
          <w:trHeight w:val="322"/>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родителями</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Выявление семей, нуждающихся в помощи.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Анализ социального паспорта школы.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Посещение семей (по запросу или выявлению проблем).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Консультации и просвещение.</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Индивидуальные беседы с родителями «трудных» детей.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Родительские собрания (общие и классные):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«Роль семьи в профилактике правонарушений».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«Как помочь ребенку адаптироваться к школе».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Раздача памяток: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«Куда обратиться за помощью?» (телефоны соцслужб).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 «Профилактика домашнего насилия».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Совместные мероприятия.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Организация благотворительной помощи (вещи, канцтовары для малообеспеченных).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Привлечение родителей к профилактическим акциям («Школа без наркотиков»).   </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322"/>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Отчетность и планирование</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Формирование банка данных на учащихся стоящих на внутришкольном учете, на учете в детской комнате милиции.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Формирование банка данных  на учащихся, проживающих в многодетных, неполных, малообеспеченных семьях.</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Формирование банка данных на  учащихся,  проживающих в социально-опасных семьях.</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Формирование банка данных на учащихся,  находящихся на инвалидности, под опекой и в детском доме.</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5. Формирование банка данных на учащихся,  в семьях чьи родители являются участниками специальной военной операции.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6. Формирование списков детей на бесплатное питание.</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7. Составление социального паспорта школы.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8. Составление социально-педагогического мониторинга. Базы №1,2,4.</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Взаимодействие с внешними организациями</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Формирование базы данных  на учащихся, стоящих на учете в ОПДН УВД.</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Помощь в  организации индивидуальной работы инспекторов ОПДН УВД с учащимися и родителями школы (по запросу).</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Связь с КДН, органами опеки (передача данных о неблагополучных семьях).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Взаимодействие с центрами социальной помощи, психологами.  </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Организационно-методическая деятельность</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1.Участие в заседании комиссии по делам несовершеннолетних и защите прав (по запросу).</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Проведение Совета Профилактики.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Повышение квалификации</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Обобщение результатов работы, оформление документации.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2. Освоение новых форм, методик,  технологий и приёмов социальной  работы.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Оформление учетных документов на учащихся, неблагополучных семей, опекаемых поставленных на ВШУ.</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15339" w:type="dxa"/>
            <w:gridSpan w:val="3"/>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b/>
                <w:noProof/>
                <w:sz w:val="24"/>
                <w:szCs w:val="24"/>
              </w:rPr>
              <w:t>Октябрь</w:t>
            </w:r>
          </w:p>
        </w:tc>
      </w:tr>
      <w:tr w:rsidR="00CB1C0A" w:rsidRPr="00BD65F6" w:rsidTr="007A20C7">
        <w:trPr>
          <w:trHeight w:val="20"/>
        </w:trPr>
        <w:tc>
          <w:tcPr>
            <w:tcW w:w="11908" w:type="dxa"/>
            <w:gridSpan w:val="2"/>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Цели: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Углубленная диагностика и сопровождение учащихся группы риска.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lastRenderedPageBreak/>
              <w:t>2. Профилактика школьной дезадаптации и девиантного поведения.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Повышение педагогической грамотности родителей.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Организация межведомственного взаимодействия для решения сложных случаев.  </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Работа с педагогическим коллективом</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Наблюдение за динамикой адаптации (1-е, 5-е, 10-е классы).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Совместно с психологом – диагностика межличностных отношений в классах.</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3. Выявление и постановка на учёт обучающихся (семей), требующих повышенного педагогического внимания.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Оказание помощи  классным руководителям  и учителям –предметникам в работе с трудными подростками.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5. Обеспечение присутствия  классных руководителей  на заседаниях  КДН и ЗП  ( по правонарушениям учащихся школы)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6. Организация работы с классными руководителями по подготовке документов, учащихся и их родителей  для участия в заседаниях КДН и ЗП</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учащимися</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Диагностика и мониторинг.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Углубленное анкетирование учащихся группы риска: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«Мои интересы и опасения» (социально-психологический опрос).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«Конфликты в школе» (выявление буллинга, отвержения).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Анализ успеваемости и посещаемости (выявление прогульщиков).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Индивидуальная и групповая работа.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Коррекционные беседы с детьми из неблагополучных семей.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Тренинги: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«Учимся решать конфликты мирно».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«Уверенность в себе» (для тревожных детей).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Профилактические мероприятия: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Беседа «Ответственность за правонарушения» (встреча с инспектором ПДН).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 Классный час «Цифровая безопасность» (профилактика кибербуллинга).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b/>
                <w:noProof/>
                <w:sz w:val="24"/>
                <w:szCs w:val="24"/>
              </w:rPr>
              <w:t>3. Организация индивидуального патроната за учащимися, систематически</w:t>
            </w:r>
            <w:r w:rsidRPr="00BD65F6">
              <w:rPr>
                <w:rFonts w:ascii="Times New Roman" w:eastAsia="Times New Roman" w:hAnsi="Times New Roman" w:cs="Times New Roman"/>
                <w:noProof/>
                <w:sz w:val="24"/>
                <w:szCs w:val="24"/>
              </w:rPr>
              <w:t xml:space="preserve"> пропускающими занятия в школе, состоящими на учете в ОПДН УВД, ВШУ, имеющими проблемы в обучении и воспитании.</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4. Посещение уроков в классах с низким уровнем дисциплины.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5. Ежедневный контроль посещаемости учащимися занятий.</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родителями</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Индивидуальное консультирование.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Работа с родителями детей группы риска (составление плана помощи).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Посещение семей (по запросу или выявлению неблагополучия).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b/>
                <w:noProof/>
                <w:sz w:val="24"/>
                <w:szCs w:val="24"/>
              </w:rPr>
              <w:t>2. Групповая работа</w:t>
            </w:r>
            <w:r w:rsidRPr="00BD65F6">
              <w:rPr>
                <w:rFonts w:ascii="Times New Roman" w:eastAsia="Times New Roman" w:hAnsi="Times New Roman" w:cs="Times New Roman"/>
                <w:noProof/>
                <w:sz w:val="24"/>
                <w:szCs w:val="24"/>
              </w:rPr>
              <w:t>.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Родительские собрания: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«Профилактика зависимостей у подростков» (при участии нарколога).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«Как помочь ребенку с учебной мотивацией».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Лекторий для родителей: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«Детская агрессия: причины и способы коррекции».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Социальная поддержка семей.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Сбор гуманитарной помощи (одежда, канцтовары для нуждающихся).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Информирование о льготах и социальных выплатах.  </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Отчетность и планирование</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Составление информационно – статистических данных школы.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Подготовка отчетов для администрации школы.</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со специалистами различных служб</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Направление информации в КДН, органы опеки (по необходимости).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Совместные рейды с инспектором ПДН (проверка семей «группы риска»).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Взаимодействие с центром социальной помощи (организация консультаций по необходимости).  </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Взаимодействие с внешними организациями</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1.Участие в работе КДН и ЗП.</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Проведение Совета Профилактики.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Повышение квалификации</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Обобщение результатов работы, оформление документации.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2. Освоение новых форм, методик,  технологий и приёмов социальной  работы.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Оформление учетных документов на учащихся, неблагополучных семей, опекаемых поставленных на ВШУ.</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Изучение методического материала «Социально – педагогическое сопровождение детей группы риска и их семей».</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15339" w:type="dxa"/>
            <w:gridSpan w:val="3"/>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b/>
                <w:noProof/>
                <w:sz w:val="24"/>
                <w:szCs w:val="24"/>
              </w:rPr>
              <w:t>Ноябрь</w:t>
            </w:r>
          </w:p>
        </w:tc>
      </w:tr>
      <w:tr w:rsidR="00CB1C0A" w:rsidRPr="00BD65F6" w:rsidTr="007A20C7">
        <w:trPr>
          <w:trHeight w:val="20"/>
        </w:trPr>
        <w:tc>
          <w:tcPr>
            <w:tcW w:w="11908" w:type="dxa"/>
            <w:gridSpan w:val="2"/>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Цели: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Профилактика правонарушений и девиантного поведения среди учащихся.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Оказание социально-педагогической поддержки детям из неблагополучных семей.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Повышение психолого-педагогической компетентности родителей.  </w:t>
            </w:r>
          </w:p>
          <w:p w:rsidR="00CB1C0A" w:rsidRPr="00BD65F6" w:rsidRDefault="00CB1C0A" w:rsidP="007A20C7">
            <w:pPr>
              <w:rPr>
                <w:rFonts w:ascii="Times New Roman" w:eastAsia="Times New Roman" w:hAnsi="Times New Roman" w:cs="Times New Roman"/>
                <w:noProof/>
              </w:rPr>
            </w:pPr>
            <w:r w:rsidRPr="00BD65F6">
              <w:rPr>
                <w:rFonts w:ascii="Times New Roman" w:eastAsia="Times New Roman" w:hAnsi="Times New Roman" w:cs="Times New Roman"/>
                <w:noProof/>
                <w:sz w:val="24"/>
                <w:szCs w:val="24"/>
              </w:rPr>
              <w:t>4. Укрепление взаимодействия с органами системы профилактики.</w:t>
            </w:r>
            <w:r w:rsidRPr="00BD65F6">
              <w:rPr>
                <w:rFonts w:ascii="Times New Roman" w:eastAsia="Times New Roman" w:hAnsi="Times New Roman" w:cs="Times New Roman"/>
                <w:noProof/>
              </w:rPr>
              <w:t xml:space="preserve">  </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педагогическим коллективом</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Итоги работы классных руководителей с учащимися «группы риска».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Корректировка и обновление банка данных по неблагополучным семьям.</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Оказание помощи  классным руководителям  и учителям –предметникам в работе с трудными подростками.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Обеспечение присутствия классных руководителей на заседаниях КДН и ЗП (по правонарушениям учащихся школы)</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 xml:space="preserve">Работа с  учащимися </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Диагностика и мониторинг.</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Проведение анкетирования: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«Мое отношение к вредным привычкам» (для 7-11 классов).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«Климат в классе» (социометрия в проблемных коллективах).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Анализ динамики посещаемости и успеваемости «трудных» учащихся.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Индивидуальная и групповая работа.</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Коррекционные мероприятия: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Индивидуальные беседы с детьми, склонными к агрессии или асоциальному поведению.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Занятия по формированию стрессоустойчивости (для тревожных детей).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Профилактические мероприятия: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Тренинг «Управление гневом» (для конфликтных учащихся).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Классные часы: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«Ответственность несовершеннолетних» (встреча с юристом или инспектором ПДН).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«Толерантность и уважение» (16 ноября – Международный день толерантности).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Организация индивидуальной работы с учащимися, имеющими проблемы в обучении и воспитании.</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Работа с классными коллективами.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Совместно с психологом – проведение игр на сплочение в проблемных классах.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 Контроль адаптации учащихся после каникул.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Ежедневный контроль посещаемости учащимися занятий, осуществление еженедельного и  ежемесячного мониторинга</w:t>
            </w:r>
            <w:r w:rsidRPr="00BD65F6">
              <w:rPr>
                <w:rFonts w:ascii="Times New Roman" w:eastAsia="Times New Roman" w:hAnsi="Times New Roman" w:cs="Times New Roman"/>
                <w:i/>
                <w:noProof/>
                <w:sz w:val="24"/>
                <w:szCs w:val="24"/>
              </w:rPr>
              <w:t>.</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Посещение уроков в классах с низким уровнем дисциплины.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Рейд по проверке дневников учащихся «группы риска».</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Работа с родителями</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Индивидуальная работа.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Консультации для родителей детей группы риска.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Посещение семей, находящихся в социально опасном положении (СОП).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Групповая работа.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Родительские собрания: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«Профилактика подросткового суицида» (при участии психолога).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«Роль семьи в формировании здорового образа жизни».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Лектории и семинары: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«Как распознать, что ребенок в беде?» (признаки депрессии, суицидальных наклонностей).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«Эффективные методы воспитания без насилия».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Социальная поддержка.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Организация благотворительной акции «Тепло в дом» (сбор теплых вещей для малоимущих семей).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Помощь в оформлении документов для получения материальной помощи (по необходимости).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Отчетность и планирование</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Внесение данных в журналы учета индивидуальной работы.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Анализ эффективности проведенных мероприятий.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Корректировка плана на декабрь.  </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Работа со специалистами различных служб</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Подготовка материалов для КДН и органов опеки по семьям СОП.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Участие в межведомственных рейдах (проверка условий проживания детей).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Взаимодействие с центром занятости (трудоустройство подростков из группы риска).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4. Подготовка информации об охвате учащихся, состоящих на учете в ОПДН УВД всеми видами занятости.  </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Организационно - методическая деятельность</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Участие в работе КДН и ЗП.</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Проведение Совета Профилактики.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Повышение квалификации</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Обобщение результатов работы, оформление документации.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2. Освоение новых форм, методик,  технологий и приёмов социальной  работы.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Оформление учетных документов на учащихся, неблагополучных семей, опекаемых поставленных на ВШУ.</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Изучение методического материала «Участие социального педагога в профилактике и разрешении конфликтов».</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354"/>
        </w:trPr>
        <w:tc>
          <w:tcPr>
            <w:tcW w:w="15339" w:type="dxa"/>
            <w:gridSpan w:val="3"/>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b/>
                <w:noProof/>
                <w:sz w:val="24"/>
                <w:szCs w:val="24"/>
              </w:rPr>
              <w:t>Декабрь</w:t>
            </w:r>
          </w:p>
        </w:tc>
      </w:tr>
      <w:tr w:rsidR="00CB1C0A" w:rsidRPr="00BD65F6" w:rsidTr="007A20C7">
        <w:trPr>
          <w:trHeight w:val="354"/>
        </w:trPr>
        <w:tc>
          <w:tcPr>
            <w:tcW w:w="11908" w:type="dxa"/>
            <w:gridSpan w:val="2"/>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Цели: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Профилактика правонарушений в преддверии зимних каникул.</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Организация досуга и занятости учащихся в каникулярный период.</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Социальная поддержка малообеспеченных и многодетных семей.</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Подведение промежуточных итогов работы за полугодие.</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педагогическим коллективом</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Обзор нормативно - правовых документов (методические журналы).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Оказание помощи  классным руководителям  и учителям –предметникам в работе с трудными подростками.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Обеспечение присутствия  классных руководителей  на заседаниях  КДН и ЗП по правонарушениям учащихся школы (по запросу).</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Организация работы с классными руководителями по выявлению фактов жестокого обращения с детьми, оказания им помощи.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 xml:space="preserve">Работа с  учащимися </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Профилактическая работа.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Проведение цикла бесед "Безопасные каникулы":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"Правила поведения в общественных местах"</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"Осторожно: зимний водоём!"</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"Пиротехника - не игрушка"</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Классные часы: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"Уголовная ответственность несовершеннолетних" (с приглашением инспектора ПДН)</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"Здоровый образ жизни - модный тренд"</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2. Индивидуальная работа.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Контроль посещаемости учащихся "группы риска"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Индивидуальные беседы с детьми, состоящими на различных видах учёта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Разработка индивидуальных планов сопровождения на 2 полугодие</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Организация досуга.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Содействие в организации новогодних мероприятий</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Помощь в трудоустройстве подростков на период каникул</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Привлечение "трудных" подростков к волонтёрской деятельности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Работа с родителями</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Профилактические мероприятия.</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Родительские собрания: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"Как организовать безопасный отдых ребёнка в каникулы"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"Профилактика зимнего травматизма"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Индивидуальные консультации для родителей детей группы риска</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Социальная поддержка.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Организация новогодних подарков для детей из малообеспеченных семей</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Помощь в оформлении документов для получения материальной помощи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Акция "Тёплый дом" (сбор зимней одежды и обуви)</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Просветительская работа.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Распространение памяток:</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"Безопасность ребёнка в новогодние праздники"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"Как распознать, что ребёнок употребляет ПАВ"</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Лекторий "Конфликты поколений: как найти понимание"</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Отчетность и планирование</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Подведение итогов работы за полугодие.</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Анализ динамики социальной ситуации в школе.</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Корректировка банка данных учащихся группы риска.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Планирование работы на январь.</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со специалистами различных служб</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Участие в заседании КДН.</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Подготовка отчётов и характеристик для органов опеки.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Совместные рейды в семьи СОП.</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Организационно - методическая деятельность</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Участие в работе КДН и ЗП.</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Проведение Совета Профилактики.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Повышение квалификации</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Обобщение результатов работы, оформление документации.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2. Освоение новых форм, методик,  технологий и приёмов социальной  работы.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Оформление учетных документов на учащихся, неблагополучных семей, опекаемых поставленных на ВШУ.</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15339" w:type="dxa"/>
            <w:gridSpan w:val="3"/>
          </w:tcPr>
          <w:p w:rsidR="00CB1C0A" w:rsidRPr="00BD65F6" w:rsidRDefault="00CB1C0A" w:rsidP="007A20C7">
            <w:pPr>
              <w:rPr>
                <w:rFonts w:ascii="Times New Roman" w:eastAsia="Times New Roman" w:hAnsi="Times New Roman" w:cs="Times New Roman"/>
                <w:noProof/>
              </w:rPr>
            </w:pPr>
            <w:r w:rsidRPr="00BD65F6">
              <w:rPr>
                <w:rFonts w:ascii="Times New Roman" w:eastAsia="Times New Roman" w:hAnsi="Times New Roman" w:cs="Times New Roman"/>
                <w:b/>
                <w:noProof/>
                <w:sz w:val="24"/>
                <w:szCs w:val="24"/>
              </w:rPr>
              <w:t>Январь</w:t>
            </w:r>
          </w:p>
        </w:tc>
      </w:tr>
      <w:tr w:rsidR="00CB1C0A" w:rsidRPr="00BD65F6" w:rsidTr="007A20C7">
        <w:trPr>
          <w:trHeight w:val="20"/>
        </w:trPr>
        <w:tc>
          <w:tcPr>
            <w:tcW w:w="11908" w:type="dxa"/>
            <w:gridSpan w:val="2"/>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Цели: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lastRenderedPageBreak/>
              <w:t>1. Адаптация учащихся после зимних каникул.</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Профилактика школьной дезадаптации и правонарушений.</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Социальная поддержка семей в сложной жизненной ситуации.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Организация профориентационной работы со старшеклассниками.</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Работа с педагогическим коллективом</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Выявление и постановка на учёт обучающихся (семей), требующих повышенного педагогического внимания.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2. Выявление семей, находящихся в социально-опасном положении. Корректировка базы данных по семьям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Оказание помощи  классным руководителям  и учителям –предметникам в работе с трудными подростками.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Обеспечение присутствия  классных руководителей  на заседаниях  КДН и ЗП  ( по правонарушениям учащихся школы)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5. Составление базы данных детей «группы риска»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6. Помощь классным руководителям  по организации бесед профилактической направленности.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 xml:space="preserve">Работа с  учащимися </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Адаптационные мероприятия.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Мониторинг посещаемости после каникул (особое внимание учащимся группы риска)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"Неделя адаптации" для учащихся 1, 5, 10 классов:</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Анкетирование "Как прошли мои каникулы?"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 - Классные часы "Как легко вернуться в учебный ритм?"</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Профилактическая работа.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Цикл бесед "Ответственный выбор":</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"Закон и ответственность" (8-11 классы)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"Интернет-безопасность" (5-7 классы)</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Тренинги: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"Управление эмоциями" (для подростков)</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"Конфликтология" (разбор реальных ситуаций)</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Индивидуальная работа.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Составление/корректировка индивидуальных планов сопровождения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Работа с детьми, состоящими на внутришкольном учёте</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Консультации по профориентации для 9-11 классов</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родителями</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Организационные мероприятия.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Общешкольное родительское собрание:</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"Профилактика экстремизма среди подростков"</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Заседание родительского комитета (планирование мероприятий на 2 полугодие)</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Консультационная поддержка.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Индивидуальные консультации: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lastRenderedPageBreak/>
              <w:t>- "Как помочь ребёнку после каникул?"</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"Профилактика компьютерной зависимости"</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Школа для родителей:</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Занятие №1 "Возрастные кризисы у детей"</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Занятие №2 "Эффективное общение с подростком"</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Социальная помощь.</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Консультирование по вопросам получения социальных льгот (по необходимости).</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Отчетность и планирование</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Анализ эффективности работы за 1 полугодие.</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Корректировка социального паспорта школы.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Подготовка статистического отчёта.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Планирование мероприятий на февраль.</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492"/>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со специалистами различных служб</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С органами системы профилактики.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Подготовка материалов для КДН</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Совместный рейд с инспектором ПДН (проверка семей СОП)</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Взаимодействие с центром занятости (трудоустройство подростков)</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С социальными партнёрами.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Организация экскурсий на предприятия (профориентация)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Встреча с представителями колледжей (для 9-х классов)</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492"/>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Организационно - методическая деятельность</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1.Участие в работе КДН и ЗП.</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Проведение Совета Профилактики.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492"/>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Повышение квалификации</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1.Обобщение результатов работы, оформление документации.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2. Освоение новых форм, методик,  технологий и приёмов социальной  работы.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Оформление учетных документов на учащихся, неблагополучных семей, опекаемых поставленных на ВШУ.</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15339" w:type="dxa"/>
            <w:gridSpan w:val="3"/>
          </w:tcPr>
          <w:p w:rsidR="00CB1C0A" w:rsidRPr="00BD65F6" w:rsidRDefault="00CB1C0A" w:rsidP="007A20C7">
            <w:pPr>
              <w:rPr>
                <w:rFonts w:ascii="Times New Roman" w:eastAsia="Times New Roman" w:hAnsi="Times New Roman" w:cs="Times New Roman"/>
                <w:noProof/>
              </w:rPr>
            </w:pPr>
            <w:r w:rsidRPr="00BD65F6">
              <w:rPr>
                <w:rFonts w:ascii="Times New Roman" w:eastAsia="Times New Roman" w:hAnsi="Times New Roman" w:cs="Times New Roman"/>
                <w:b/>
                <w:noProof/>
                <w:sz w:val="24"/>
                <w:szCs w:val="24"/>
              </w:rPr>
              <w:t>Февраль</w:t>
            </w:r>
          </w:p>
        </w:tc>
      </w:tr>
      <w:tr w:rsidR="00CB1C0A" w:rsidRPr="00BD65F6" w:rsidTr="007A20C7">
        <w:trPr>
          <w:trHeight w:val="20"/>
        </w:trPr>
        <w:tc>
          <w:tcPr>
            <w:tcW w:w="11908" w:type="dxa"/>
            <w:gridSpan w:val="2"/>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Цели: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Профилактика девиантного поведения среди подростков.</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Укрепление детско-родительских отношений.</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Патриотическое воспитание школьников.</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Поддержка семей в трудной жизненной ситуации.</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педагогическим коллективом</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1.Выявление и постановка на учёт обучающихся (семей), требующих повышенного педагогического внимания.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Оказание помощи  классным руководителям  и учителям –предметникам в работе с трудными подростками.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Обеспечение присутствия  классных руководителей  на заседаниях  КДН и ЗП  ( по правонарушениям учащихся школы)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4. Работа с классными руководителями по выявлению несовершеннолетних, </w:t>
            </w:r>
            <w:r w:rsidRPr="00BD65F6">
              <w:rPr>
                <w:rFonts w:ascii="Times New Roman" w:eastAsia="Times New Roman" w:hAnsi="Times New Roman" w:cs="Times New Roman"/>
                <w:noProof/>
                <w:sz w:val="24"/>
                <w:szCs w:val="24"/>
              </w:rPr>
              <w:lastRenderedPageBreak/>
              <w:t>попавших в социально опасное положение, занимающихся бродяжничеством, попрошайничеством, употребляющих спиртные напитки, наркотические, токсические вещества.</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 xml:space="preserve">Работа с  учащимися </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Профилактические мероприятия.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Акция "Неделя добрых дел"** (12-16 февраля):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Волонтерские инициативы для учащихся группы риска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Конкурс социальных проектов "Моя инициатива"</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Тематические беседы: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"Кибербезопасность: правила поведения в сети" (5-8 классы)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"Уголовная ответственность несовершеннолетних" (9-11 классы) с приглашением инспектора ПДН</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Патриотическое воспитание.</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Цикл мероприятий ко Дню защитника Отечества: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Классные часы "Герои нашего времени"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Конкурс эссе "Что значит быть патриотом?"</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Встреча с ветеранами локальных конфликтов</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Индивидуальная работа.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Мониторинг успеваемости и поведения учащихся группы риска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Разработка индивидуальных маршрутов сопровождения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Консультации по профориентации для 8-9 классов</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родителями</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Просветительская работа.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Родительский лекторий:</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"Профилактика суицидального поведения подростков" (1 неделя февраля)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"Цифровая гигиена: как защитить ребенка в интернете?" (3 неделя февраля)</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Индивидуальные консультации: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Для родителей детей с девиантным поведением</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 вопросам детско-родительских конфликтов</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Совместные мероприятия.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Тренинг "Понимание без слов" (развитие эмпатии)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Мастер-класс "Совместный досуг без гаджетов"</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Отчетность и планирование</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Анализ динамики правонарушений среди учащихся.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Корректировка банка данных семей группы риска.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Подготовка отчетной документации.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Планирование работы на март.</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со специалистами различных служб</w:t>
            </w:r>
          </w:p>
          <w:p w:rsidR="00CB1C0A" w:rsidRPr="00BD65F6" w:rsidRDefault="00CB1C0A" w:rsidP="007A20C7">
            <w:pPr>
              <w:rPr>
                <w:rFonts w:ascii="Times New Roman" w:eastAsia="Times New Roman" w:hAnsi="Times New Roman" w:cs="Times New Roman"/>
                <w:b/>
                <w:noProof/>
                <w:sz w:val="24"/>
                <w:szCs w:val="24"/>
              </w:rPr>
            </w:pP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С органами системы профилактики.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Участие в заседании КДН (1 раз в месяц)</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Совместный рейд с инспектором ПДН (3 неделя февраля)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Взаимодействие с центром социальной помощи семье и детям</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2. С социальными партнерами.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Организация экскурсий на предприятия для профориентации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Встреча с представителями военкомата (для 10-11 классов)</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Организационно - методическая деятельность</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Участие в работе КДН и ЗП.</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Проведение Совета Профилактики.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Повышение квалификации</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Обобщение результатов работы, оформление документации.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2. Освоение новых форм, методик,  технологий и приёмов социальной  работы.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Оформление учетных документов на учащихся, неблагополучных семей, опекаемых поставленных на ВШУ.</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15339" w:type="dxa"/>
            <w:gridSpan w:val="3"/>
          </w:tcPr>
          <w:p w:rsidR="00CB1C0A" w:rsidRPr="00BD65F6" w:rsidRDefault="00CB1C0A" w:rsidP="007A20C7">
            <w:pPr>
              <w:rPr>
                <w:rFonts w:ascii="Times New Roman" w:eastAsia="Times New Roman" w:hAnsi="Times New Roman" w:cs="Times New Roman"/>
                <w:noProof/>
              </w:rPr>
            </w:pPr>
            <w:r w:rsidRPr="00BD65F6">
              <w:rPr>
                <w:rFonts w:ascii="Times New Roman" w:eastAsia="Times New Roman" w:hAnsi="Times New Roman" w:cs="Times New Roman"/>
                <w:b/>
                <w:noProof/>
                <w:sz w:val="24"/>
                <w:szCs w:val="24"/>
              </w:rPr>
              <w:t>Март</w:t>
            </w:r>
          </w:p>
        </w:tc>
      </w:tr>
      <w:tr w:rsidR="00CB1C0A" w:rsidRPr="00BD65F6" w:rsidTr="007A20C7">
        <w:trPr>
          <w:trHeight w:val="20"/>
        </w:trPr>
        <w:tc>
          <w:tcPr>
            <w:tcW w:w="11908" w:type="dxa"/>
            <w:gridSpan w:val="2"/>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Цели: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Профилактика правонарушений в весенний период.</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Поддержка семей в кризисных ситуациях.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Профориентационная работа с выпускниками.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Формирование здорового образа жизни.</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педагогическим коллективом</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1. Выявление и постановка на учёт обучающихся (семей), требующих повышенного педагогического внимания.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Оказание помощи  классным руководителям  и учителям –предметникам в работе с трудными подростками.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Обеспечение присутствия  классных руководителей  на заседаниях  КДН и ЗП  ( по правонарушениям учащихся школы)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Сбор информации по учащимся, имеющим задолженности по предметам.</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 xml:space="preserve">Работа с учащимися </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Профилактические мероприятия.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Неделя правовых знаний (4-8 марта):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Беседы с инспектором ПДН: «Административная ответственность подростков» (7-11 кл.)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Классные часы: «Безопасность в соцсетях: что нельзя публиковать?» (5-11 кл.)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Тренинги: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«Стоп-буллинг» (техники противостояния травле)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«Стрессоустойчивость перед экзаменами» (9, 11 кл.)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Здоровьесбережение.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Акция «Здоровье – твой выбор!» (18-22 марта):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Кинолекторий с обсуждением «Вредные привычки: мифы и реальность»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Анкетирование: «Мое отношение к ЗОЖ» (6-9 кл.)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Индивидуальная работа.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Контроль посещаемости учащихся СОП и группы риска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 Разработка рекомендаций для учителей по работе с детьми девиантного </w:t>
            </w:r>
            <w:r w:rsidRPr="00BD65F6">
              <w:rPr>
                <w:rFonts w:ascii="Times New Roman" w:eastAsia="Times New Roman" w:hAnsi="Times New Roman" w:cs="Times New Roman"/>
                <w:noProof/>
                <w:sz w:val="24"/>
                <w:szCs w:val="24"/>
              </w:rPr>
              <w:lastRenderedPageBreak/>
              <w:t>поведения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Профконсультации для 8-9 классов: «Карьерная навигация»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Работа с родителями</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Просвещение и консультирование.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Тематические собрания: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«Профилактика домашнего насилия» (при участии психолога)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«Дети и деньги: финансовое воспитание»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Индивидуальные консультации.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Для родителей детей с асоциальным поведением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 вопросам детско-родительских конфликтов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Социальная поддержка.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Организация «Весенней недели добра»: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Благотворительный мастер-класс «Подарок своими руками»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Помощь в оформлении документов на летний оздоровительный отдых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4. Совместные проекты.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Тренинг «Конструктивное разрешение конфликтов»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Акция «Субботник во дворе» (благоустройство школьной территории)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Отчетность и планирование</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Мониторинг эффективности индивидуальных программ сопровождения.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Анализ случаев школьного буллинга (динамика с начала года).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Корректировка списков учащихся группы риска.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Подготовка плана на апрель.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со специалистами различных служб</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С органами системы профилактики: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Участие в заседании КДН (предоставление отчетов о семьях СОП)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Совместный рейд с ОПДН (проверка подростков, состоящих на учете)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С социальными партнерами: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Организация экскурсий в колледжи (для 9 классов)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Организационно - методическая деятельность</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Участие в работе КДН и ЗП.</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Проведение Совета Профилактики.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Повышение квалификации</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Обобщение результатов работы, оформление документации.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2. Освоение новых форм, методик,  технологий и приёмов социальной  работы.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Оформление учетных документов на учащихся, неблагополучных семей, опекаемых поставленных на ВШУ.</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15339" w:type="dxa"/>
            <w:gridSpan w:val="3"/>
          </w:tcPr>
          <w:p w:rsidR="00CB1C0A" w:rsidRPr="00BD65F6" w:rsidRDefault="00CB1C0A" w:rsidP="007A20C7">
            <w:pPr>
              <w:rPr>
                <w:rFonts w:ascii="Times New Roman" w:eastAsia="Times New Roman" w:hAnsi="Times New Roman" w:cs="Times New Roman"/>
                <w:noProof/>
              </w:rPr>
            </w:pPr>
            <w:r w:rsidRPr="00BD65F6">
              <w:rPr>
                <w:rFonts w:ascii="Times New Roman" w:eastAsia="Times New Roman" w:hAnsi="Times New Roman" w:cs="Times New Roman"/>
                <w:b/>
                <w:noProof/>
                <w:sz w:val="24"/>
                <w:szCs w:val="24"/>
              </w:rPr>
              <w:t>Апрель</w:t>
            </w:r>
          </w:p>
        </w:tc>
      </w:tr>
      <w:tr w:rsidR="00CB1C0A" w:rsidRPr="00BD65F6" w:rsidTr="007A20C7">
        <w:trPr>
          <w:trHeight w:val="20"/>
        </w:trPr>
        <w:tc>
          <w:tcPr>
            <w:tcW w:w="11908" w:type="dxa"/>
            <w:gridSpan w:val="2"/>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Цели: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Профилактика правонарушений в период весеннего обострения.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Подготовка к летней оздоровительной кампании.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Профориентационная поддержка выпускников.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Укрепление семейных ценностей.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Работа с педагогическим коллективом</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Оказание помощи  классным руководителям  и учителям –предметникам в работе с трудными подростками.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Обеспечение присутствия  классных руководителей  на заседаниях  КДН и ЗП  ( по правонарушениям учащихся школы)</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Выявление и постановка на учёт обучающихся (семей), требующих повышенного педагогического внимания.</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Составление базы данных детей «группы риска».</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 xml:space="preserve">Работа с учащимися </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Профилактика девиантного поведения.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Неделя правовой грамотности** (1-5 апреля):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Встреча с инспектором ПДН: «Уголовные последствия хулиганства» (8-11 кл.).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Деловая игра «Суд над вредными привычками» (6-7 кл.).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Тренинги: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«Управление конфликтами» (для подростков группы риска).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«Цифровая гигиена: защита персональных данных» (5-11 кл.).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Здоровьесбережение и безопасность.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Акция «Безопасная весна» (15-19 апреля):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Беседы: «Правила поведения у водоёмов в паводковый период», «Дорожная безопасность». - Конкурс плакатов «Я выбираю ЗОЖ!».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Анкетирование: «Мои стресс-факторы» (9, 11 кл. – подготовка к экзаменам).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Профориентация и социализация.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Ярмарка профессий: встречи с представителями колледжей и предприятий (9-11 кл.).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Экскурсии в социальные учреждения (приюты, центры реабилитации) для волонтёров.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Индивидуальные консультации: «Как выбрать профессию?» (8-9 кл.).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родителями</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Просвещение и поддержка.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Тематические собрания: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«Профилактика подростковой агрессии» (с участием психолога).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«Безопасные каникулы: инструктаж для родителей» (правила поведения летом).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Индивидуальные консультации: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Для родителей детей с низкой учебной мотивацией.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 вопросам оформления детского оздоровительного отдыха.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Социальная помощь.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Акция «Весенняя помощь»: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4. Совместные мероприятия.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Экологический субботник «Чистый двор».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День открытых дверей: «Школа – территория доверия» (знакомство с работой социальных служб).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Отчетность и планирование</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Мониторинг эффективности индивидуальных программ сопровождения.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Формирование списков детей для летнего оздоровительного отдыха.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Анализ случаев школьной дезадаптации за III четверть.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Подготовка плана на май.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со специалистами различных служб</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С органами системы профилактики: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Участие в заседании КДН (анализ динамики семей СОП).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Совместный рейд с ОПДН: контроль за подростками, состоящими на учете.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С социальными партнерами: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Взаимодействие с центром занятости: профтестирование для 9 классов.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Организация экскурсий в воинские части (10-11 кл. ко Дню Победы).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Организационно - методическая деятельность</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Участие в работе КДН и ЗП.</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Проведение Совета Профилактики.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Повышение квалификации</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Обобщение результатов работы, оформление документации.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2. Освоение новых форм, методик,  технологий и приёмов социальной  работы.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Оформление учетных документов на учащихся, неблагополучных семей, опекаемых поставленных на ВШУ.</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15339" w:type="dxa"/>
            <w:gridSpan w:val="3"/>
          </w:tcPr>
          <w:p w:rsidR="00CB1C0A" w:rsidRPr="00BD65F6" w:rsidRDefault="00CB1C0A" w:rsidP="007A20C7">
            <w:pPr>
              <w:rPr>
                <w:rFonts w:ascii="Times New Roman" w:eastAsia="Times New Roman" w:hAnsi="Times New Roman" w:cs="Times New Roman"/>
                <w:noProof/>
              </w:rPr>
            </w:pPr>
            <w:r w:rsidRPr="00BD65F6">
              <w:rPr>
                <w:rFonts w:ascii="Times New Roman" w:eastAsia="Times New Roman" w:hAnsi="Times New Roman" w:cs="Times New Roman"/>
                <w:b/>
                <w:noProof/>
                <w:sz w:val="24"/>
                <w:szCs w:val="24"/>
              </w:rPr>
              <w:t>Май</w:t>
            </w:r>
          </w:p>
        </w:tc>
      </w:tr>
      <w:tr w:rsidR="00CB1C0A" w:rsidRPr="00BD65F6" w:rsidTr="007A20C7">
        <w:trPr>
          <w:trHeight w:val="20"/>
        </w:trPr>
        <w:tc>
          <w:tcPr>
            <w:tcW w:w="11908" w:type="dxa"/>
            <w:gridSpan w:val="2"/>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Цели: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Обеспечение безопасности учащихся в период летних каникул.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Подведение итогов учебного года и организация летней занятости.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Профилактика правонарушений в преддверии каникул.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4. Патриотическое воспитание (ко Дню Победы).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педагогическим коллективом</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Оказание помощи классным руководителям и учителям – предметникам в работе с трудными подростками.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Обеспечение присутствия классных руководителей на заседаниях КДН и ЗП (по правонарушениям учащихся школы)</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 учащимися</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Профилактика и безопасность.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Неделя «Безопасные каникулы» (20-24 мая):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Инструктажи: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«Правила поведения на воде/дороге/в лесу».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«Осторожно: открытые окна!» (для младших классов).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 Встреча с инспектором ПДН: «Ответственность за нарушения на каникулах» (7-11 кл.).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b/>
                <w:noProof/>
                <w:sz w:val="24"/>
                <w:szCs w:val="24"/>
              </w:rPr>
              <w:t>Тренинги:</w:t>
            </w:r>
            <w:r w:rsidRPr="00BD65F6">
              <w:rPr>
                <w:rFonts w:ascii="Times New Roman" w:eastAsia="Times New Roman" w:hAnsi="Times New Roman" w:cs="Times New Roman"/>
                <w:noProof/>
                <w:sz w:val="24"/>
                <w:szCs w:val="24"/>
              </w:rPr>
              <w:t xml:space="preserve">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«Кризисные ситуации: как действовать?» (телефоны доверия, алгоритмы помощи).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«Управление временем летом» (для подростков группы риска).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2. Патриотическое воспитание.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Мероприятия ко Дню Победы (6-8 мая):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Акция «Письмо ветерану» (совместно с родителями).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Уроки памяти «Дети войны» с приглашением свидетелей событий.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Трудовой десант (благоустройство памятников).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Социальная адаптация.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Анкетирование: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«Мои планы на лето» (выявление детей, нуждающихся в организованном отдыхе).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«Удовлетворенность учебным годом» (5-11 кл.).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Профориентация: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Ярмарка вакансий для подростков (совместно с центром занятости).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Работа с родителями</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1. Информирование и консультирование.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Итоговые собрания: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«Профилактика детского травматизма летом» (разбор кейсов).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«Организация летнего досуга: лагеря, трудоустройство, кружки».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Индивидуальные консультации: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Помощь в оформлении путёвок для льготных категорий.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Социальная поддержка.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Акция «Собери ребёнка в лагерь»: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Распространение памяток: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«Безопасность ребёнка летом: 20 правил».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«Куда обратиться в кризисной ситуации?» (телефоны экстренных служб).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3. Совместные проекты.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Семейный праздник «Здравствуй, лето!»: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Спортивные эстафеты, мастер-классы по безопасности.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Флешмоб «Мы за безопасные каникулы!».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Отчетность и планирование</w:t>
            </w: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Итоги года: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Анализ динамики правонарушений, эффективности программ сопровождения.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Корректировка социального паспорта школы.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Планирование: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Составление графика летних рейдов в семьи СОП.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Подготовка приказов по организации летней занятости.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Сдача отчётности: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Статистические отчёты в управление образования.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Журналы учёта индивидуальной работы.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Работа со специалистами различных служб</w:t>
            </w:r>
          </w:p>
          <w:p w:rsidR="00CB1C0A" w:rsidRPr="00BD65F6" w:rsidRDefault="00CB1C0A" w:rsidP="007A20C7">
            <w:pPr>
              <w:rPr>
                <w:rFonts w:ascii="Times New Roman" w:eastAsia="Times New Roman" w:hAnsi="Times New Roman" w:cs="Times New Roman"/>
                <w:b/>
                <w:noProof/>
                <w:sz w:val="24"/>
                <w:szCs w:val="24"/>
              </w:rPr>
            </w:pPr>
          </w:p>
        </w:tc>
        <w:tc>
          <w:tcPr>
            <w:tcW w:w="9072"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1. С органами системы профилактики: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Передача списков детей группы риска в лагеря, КДН, органы опеки.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 Совместный рейд с ПДН: «Подросток-Ночь» (контроль за соблюдением </w:t>
            </w:r>
            <w:r w:rsidRPr="00BD65F6">
              <w:rPr>
                <w:rFonts w:ascii="Times New Roman" w:eastAsia="Times New Roman" w:hAnsi="Times New Roman" w:cs="Times New Roman"/>
                <w:noProof/>
                <w:sz w:val="24"/>
                <w:szCs w:val="24"/>
              </w:rPr>
              <w:lastRenderedPageBreak/>
              <w:t>комендантского часа).  </w:t>
            </w:r>
          </w:p>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2. С социальными партнёрами: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Организация экскурсий в пожарную часть, МЧС (уроки безопасности).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Договоры с ЦЗН на трудоустройство старшеклассников.  </w:t>
            </w:r>
          </w:p>
        </w:tc>
        <w:tc>
          <w:tcPr>
            <w:tcW w:w="3431" w:type="dxa"/>
          </w:tcPr>
          <w:p w:rsidR="00CB1C0A" w:rsidRPr="00BD65F6" w:rsidRDefault="00CB1C0A" w:rsidP="007A20C7">
            <w:pPr>
              <w:rPr>
                <w:rFonts w:ascii="Times New Roman" w:eastAsia="Times New Roman" w:hAnsi="Times New Roman" w:cs="Times New Roman"/>
                <w:noProof/>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lastRenderedPageBreak/>
              <w:t>Организационно - методическая деятельность</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1.Участие в работе КДН и ЗП.</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2. Проведение Совета Профилактики.</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sz w:val="24"/>
                <w:szCs w:val="24"/>
              </w:rPr>
            </w:pPr>
            <w:r w:rsidRPr="00BD65F6">
              <w:rPr>
                <w:rFonts w:ascii="Times New Roman" w:eastAsia="Times New Roman" w:hAnsi="Times New Roman" w:cs="Times New Roman"/>
                <w:b/>
                <w:noProof/>
                <w:sz w:val="24"/>
                <w:szCs w:val="24"/>
              </w:rPr>
              <w:t>Повышение квалификации</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Обобщение результатов работы, оформление документации.</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 xml:space="preserve">2. Освоение новых форм, методик,  технологий и приёмов социальной  работы.      </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Оформление учетных документов на учащихся, неблагополучных семей, опекаемых поставленных на ВШУ.</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r w:rsidR="00CB1C0A" w:rsidRPr="00BD65F6" w:rsidTr="007A20C7">
        <w:trPr>
          <w:trHeight w:val="20"/>
        </w:trPr>
        <w:tc>
          <w:tcPr>
            <w:tcW w:w="15339" w:type="dxa"/>
            <w:gridSpan w:val="3"/>
          </w:tcPr>
          <w:p w:rsidR="00CB1C0A" w:rsidRPr="00BD65F6" w:rsidRDefault="00CB1C0A" w:rsidP="007A20C7">
            <w:pPr>
              <w:rPr>
                <w:rFonts w:ascii="Times New Roman" w:eastAsia="Times New Roman" w:hAnsi="Times New Roman" w:cs="Times New Roman"/>
                <w:noProof/>
              </w:rPr>
            </w:pPr>
            <w:r w:rsidRPr="00BD65F6">
              <w:rPr>
                <w:rFonts w:ascii="Times New Roman" w:eastAsia="Times New Roman" w:hAnsi="Times New Roman" w:cs="Times New Roman"/>
                <w:b/>
                <w:noProof/>
                <w:sz w:val="24"/>
                <w:szCs w:val="24"/>
              </w:rPr>
              <w:t>Июнь</w:t>
            </w:r>
          </w:p>
        </w:tc>
      </w:tr>
      <w:tr w:rsidR="00CB1C0A" w:rsidRPr="00BD65F6" w:rsidTr="007A20C7">
        <w:trPr>
          <w:trHeight w:val="20"/>
        </w:trPr>
        <w:tc>
          <w:tcPr>
            <w:tcW w:w="2836" w:type="dxa"/>
          </w:tcPr>
          <w:p w:rsidR="00CB1C0A" w:rsidRPr="00BD65F6" w:rsidRDefault="00CB1C0A" w:rsidP="007A20C7">
            <w:pPr>
              <w:rPr>
                <w:rFonts w:ascii="Times New Roman" w:eastAsia="Times New Roman" w:hAnsi="Times New Roman" w:cs="Times New Roman"/>
                <w:b/>
                <w:noProof/>
              </w:rPr>
            </w:pPr>
            <w:r w:rsidRPr="00BD65F6">
              <w:rPr>
                <w:rFonts w:ascii="Times New Roman" w:eastAsia="Times New Roman" w:hAnsi="Times New Roman" w:cs="Times New Roman"/>
                <w:b/>
                <w:noProof/>
                <w:sz w:val="24"/>
                <w:szCs w:val="24"/>
              </w:rPr>
              <w:t>Диагностическая деятельность</w:t>
            </w:r>
          </w:p>
        </w:tc>
        <w:tc>
          <w:tcPr>
            <w:tcW w:w="9072" w:type="dxa"/>
          </w:tcPr>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1. Составление базы данных детей «группы риска».</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rPr>
              <w:t xml:space="preserve">2. </w:t>
            </w:r>
            <w:r w:rsidRPr="00BD65F6">
              <w:rPr>
                <w:rFonts w:ascii="Times New Roman" w:eastAsia="Times New Roman" w:hAnsi="Times New Roman" w:cs="Times New Roman"/>
                <w:noProof/>
                <w:sz w:val="24"/>
                <w:szCs w:val="24"/>
              </w:rPr>
              <w:t>Выявление семей, находящихся в социально-опасном положении. Корректировка базы данных по семьям.</w:t>
            </w:r>
          </w:p>
          <w:p w:rsidR="00CB1C0A" w:rsidRPr="00BD65F6" w:rsidRDefault="00CB1C0A" w:rsidP="007A20C7">
            <w:pPr>
              <w:rPr>
                <w:rFonts w:ascii="Times New Roman" w:eastAsia="Times New Roman" w:hAnsi="Times New Roman" w:cs="Times New Roman"/>
                <w:noProof/>
                <w:sz w:val="24"/>
                <w:szCs w:val="24"/>
              </w:rPr>
            </w:pPr>
            <w:r w:rsidRPr="00BD65F6">
              <w:rPr>
                <w:rFonts w:ascii="Times New Roman" w:eastAsia="Times New Roman" w:hAnsi="Times New Roman" w:cs="Times New Roman"/>
                <w:noProof/>
                <w:sz w:val="24"/>
                <w:szCs w:val="24"/>
              </w:rPr>
              <w:t>3. Осуществление сбора необходимых сведений.</w:t>
            </w:r>
          </w:p>
          <w:p w:rsidR="00CB1C0A" w:rsidRPr="00BD65F6" w:rsidRDefault="00CB1C0A" w:rsidP="007A20C7">
            <w:pPr>
              <w:rPr>
                <w:rFonts w:ascii="Times New Roman" w:eastAsia="Times New Roman" w:hAnsi="Times New Roman" w:cs="Times New Roman"/>
                <w:noProof/>
              </w:rPr>
            </w:pPr>
            <w:r w:rsidRPr="00BD65F6">
              <w:rPr>
                <w:rFonts w:ascii="Times New Roman" w:eastAsia="Times New Roman" w:hAnsi="Times New Roman" w:cs="Times New Roman"/>
                <w:noProof/>
                <w:sz w:val="24"/>
                <w:szCs w:val="24"/>
              </w:rPr>
              <w:t>4. Анализ работы за 2025 – 2026 учебный год.</w:t>
            </w:r>
          </w:p>
        </w:tc>
        <w:tc>
          <w:tcPr>
            <w:tcW w:w="3431" w:type="dxa"/>
          </w:tcPr>
          <w:p w:rsidR="00CB1C0A" w:rsidRPr="00BD65F6" w:rsidRDefault="00CB1C0A" w:rsidP="007A20C7">
            <w:pPr>
              <w:rPr>
                <w:rFonts w:ascii="Times New Roman" w:eastAsia="Times New Roman" w:hAnsi="Times New Roman" w:cs="Times New Roman"/>
                <w:noProof/>
                <w:sz w:val="24"/>
                <w:szCs w:val="24"/>
              </w:rPr>
            </w:pPr>
          </w:p>
        </w:tc>
      </w:tr>
    </w:tbl>
    <w:p w:rsidR="00CB1C0A" w:rsidRPr="00BD65F6" w:rsidRDefault="00CB1C0A" w:rsidP="00CB1C0A">
      <w:pPr>
        <w:rPr>
          <w:rFonts w:ascii="Times New Roman" w:eastAsia="Times New Roman" w:hAnsi="Times New Roman" w:cs="Times New Roman"/>
          <w:noProof/>
        </w:rPr>
      </w:pPr>
    </w:p>
    <w:p w:rsidR="00CB1C0A" w:rsidRPr="00BD65F6" w:rsidRDefault="00CB1C0A" w:rsidP="00CB1C0A">
      <w:pPr>
        <w:rPr>
          <w:rFonts w:ascii="Times New Roman" w:eastAsia="Times New Roman" w:hAnsi="Times New Roman" w:cs="Times New Roman"/>
          <w:noProof/>
        </w:rPr>
      </w:pPr>
    </w:p>
    <w:p w:rsidR="00CB1C0A" w:rsidRDefault="00CB1C0A" w:rsidP="00CB1C0A">
      <w:pPr>
        <w:rPr>
          <w:rFonts w:ascii="Times New Roman" w:eastAsia="Times New Roman" w:hAnsi="Times New Roman" w:cs="Times New Roman"/>
          <w:noProof/>
        </w:rPr>
      </w:pPr>
    </w:p>
    <w:p w:rsidR="00CB1C0A" w:rsidRDefault="00CB1C0A" w:rsidP="00CB1C0A"/>
    <w:p w:rsidR="00722FAB" w:rsidRDefault="00722FAB">
      <w:pPr>
        <w:jc w:val="both"/>
        <w:rPr>
          <w:rFonts w:ascii="Times New Roman" w:eastAsia="Times New Roman" w:hAnsi="Times New Roman" w:cs="Times New Roman"/>
          <w:b/>
          <w:sz w:val="24"/>
          <w:szCs w:val="24"/>
        </w:rPr>
      </w:pPr>
    </w:p>
    <w:p w:rsidR="00722FAB" w:rsidRDefault="00722FAB">
      <w:pPr>
        <w:jc w:val="both"/>
        <w:rPr>
          <w:rFonts w:ascii="Times New Roman" w:eastAsia="Times New Roman" w:hAnsi="Times New Roman" w:cs="Times New Roman"/>
          <w:b/>
          <w:sz w:val="24"/>
          <w:szCs w:val="24"/>
        </w:rPr>
      </w:pPr>
    </w:p>
    <w:p w:rsidR="00722FAB" w:rsidRDefault="00722FAB">
      <w:pPr>
        <w:jc w:val="both"/>
        <w:rPr>
          <w:rFonts w:ascii="Times New Roman" w:eastAsia="Times New Roman" w:hAnsi="Times New Roman" w:cs="Times New Roman"/>
          <w:b/>
          <w:sz w:val="24"/>
          <w:szCs w:val="24"/>
        </w:rPr>
      </w:pPr>
    </w:p>
    <w:p w:rsidR="00722FAB" w:rsidRDefault="00722FAB">
      <w:pPr>
        <w:jc w:val="both"/>
        <w:rPr>
          <w:rFonts w:ascii="Times New Roman" w:eastAsia="Times New Roman" w:hAnsi="Times New Roman" w:cs="Times New Roman"/>
          <w:b/>
          <w:sz w:val="24"/>
          <w:szCs w:val="24"/>
        </w:rPr>
      </w:pPr>
    </w:p>
    <w:p w:rsidR="00722FAB" w:rsidRDefault="00722FAB">
      <w:pPr>
        <w:jc w:val="both"/>
        <w:rPr>
          <w:rFonts w:ascii="Times New Roman" w:eastAsia="Times New Roman" w:hAnsi="Times New Roman" w:cs="Times New Roman"/>
          <w:b/>
          <w:sz w:val="24"/>
          <w:szCs w:val="24"/>
        </w:rPr>
      </w:pPr>
    </w:p>
    <w:p w:rsidR="00722FAB" w:rsidRDefault="00722FAB">
      <w:pPr>
        <w:jc w:val="both"/>
        <w:rPr>
          <w:rFonts w:ascii="Times New Roman" w:eastAsia="Times New Roman" w:hAnsi="Times New Roman" w:cs="Times New Roman"/>
          <w:b/>
          <w:sz w:val="24"/>
          <w:szCs w:val="24"/>
        </w:rPr>
      </w:pPr>
    </w:p>
    <w:p w:rsidR="00722FAB" w:rsidRDefault="00722FAB">
      <w:pPr>
        <w:jc w:val="both"/>
        <w:rPr>
          <w:rFonts w:ascii="Times New Roman" w:eastAsia="Times New Roman" w:hAnsi="Times New Roman" w:cs="Times New Roman"/>
          <w:b/>
          <w:sz w:val="24"/>
          <w:szCs w:val="24"/>
        </w:rPr>
      </w:pPr>
    </w:p>
    <w:p w:rsidR="00722FAB" w:rsidRDefault="007E796B">
      <w:pPr>
        <w:rPr>
          <w:rFonts w:ascii="Times New Roman" w:eastAsia="Times New Roman" w:hAnsi="Times New Roman" w:cs="Times New Roman"/>
          <w:b/>
          <w:sz w:val="24"/>
          <w:szCs w:val="24"/>
        </w:rPr>
        <w:sectPr w:rsidR="00722FAB">
          <w:pgSz w:w="16838" w:h="11906" w:orient="landscape"/>
          <w:pgMar w:top="425" w:right="851" w:bottom="851" w:left="709" w:header="709" w:footer="709" w:gutter="0"/>
          <w:cols w:space="720"/>
        </w:sectPr>
      </w:pPr>
      <w:r>
        <w:br w:type="page"/>
      </w:r>
    </w:p>
    <w:p w:rsidR="00722FAB" w:rsidRDefault="00E77378" w:rsidP="00E77378">
      <w:pPr>
        <w:pStyle w:val="1"/>
        <w:jc w:val="center"/>
      </w:pPr>
      <w:bookmarkStart w:id="35" w:name="_2s8eyo1" w:colFirst="0" w:colLast="0"/>
      <w:bookmarkStart w:id="36" w:name="_Toc207192428"/>
      <w:bookmarkEnd w:id="35"/>
      <w:r>
        <w:lastRenderedPageBreak/>
        <w:t xml:space="preserve">9. </w:t>
      </w:r>
      <w:r w:rsidR="007E796B">
        <w:t>План мероприятий  по укреплению материально – технической базы на 202</w:t>
      </w:r>
      <w:r w:rsidR="00EE20C1">
        <w:t>5</w:t>
      </w:r>
      <w:r w:rsidR="007E796B">
        <w:t>/202</w:t>
      </w:r>
      <w:r w:rsidR="00EE20C1">
        <w:t>6</w:t>
      </w:r>
      <w:r>
        <w:t xml:space="preserve"> учебный год</w:t>
      </w:r>
      <w:bookmarkEnd w:id="36"/>
    </w:p>
    <w:p w:rsidR="00722FAB" w:rsidRDefault="00722FAB">
      <w:pPr>
        <w:ind w:left="142" w:right="0" w:hanging="142"/>
        <w:rPr>
          <w:rFonts w:ascii="Times New Roman" w:eastAsia="Times New Roman" w:hAnsi="Times New Roman" w:cs="Times New Roman"/>
          <w:b/>
          <w:sz w:val="24"/>
          <w:szCs w:val="24"/>
        </w:rPr>
      </w:pPr>
    </w:p>
    <w:tbl>
      <w:tblPr>
        <w:tblStyle w:val="afffffd"/>
        <w:tblW w:w="151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8701"/>
        <w:gridCol w:w="2388"/>
        <w:gridCol w:w="2959"/>
      </w:tblGrid>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мероприятий</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E79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Объем работ</w:t>
            </w: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Финансирование</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Косметический ремонт кабинетов и коридоров</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5390 м2 </w:t>
            </w:r>
          </w:p>
          <w:p w:rsidR="00722FAB" w:rsidRDefault="00722FAB">
            <w:pPr>
              <w:rPr>
                <w:rFonts w:ascii="Times New Roman" w:eastAsia="Times New Roman" w:hAnsi="Times New Roman" w:cs="Times New Roman"/>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Привлеченные строительные материалы </w:t>
            </w:r>
          </w:p>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краска, водоэмульсионная краска)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Капитальный ремонт кабинетов и коридоров для реализации проекта « Точка Роста»</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3 учебных классах. коридор</w:t>
            </w: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Федеральные средства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Заключение  договора с ТЭК по испытанию трубопроводных систем отопления на прочность и герметичность с промывкой, заключение договора на сервисное обслуживание. </w:t>
            </w:r>
          </w:p>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всех перечисленных видов работ</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первой декаде августа</w:t>
            </w: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муниципального бюджета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измерений  сопротивления и испытаний электроустановок</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проведено в течении 2024 года</w:t>
            </w: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муниципального бюджета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Частичный ремонт ступенек и цоколя по периметру школы</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Привлеченные средства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Ремонт  смесителей в столовой, туалетах, в классах </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Привлеченные средства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Проведение медицинской комиссии работников </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64 чел.</w:t>
            </w: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муниципального бюджета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Заключение договора на поставку бутилированной воды </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Заключение договора на обеспечение питания  и снабжением молоком учащихся </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муниципального и краевого бюджета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Частичная замена ламп в кабинетах.</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Привлеченные средства, средства федерального бюджета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Очистка территории школы от сорной травы и мусора</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b/>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Силами тех.персонала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Подготовка школы к отопительному сезону </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Силами тех.персонала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Приобретение учебников </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22FAB">
            <w:pPr>
              <w:rPr>
                <w:rFonts w:ascii="Times New Roman" w:eastAsia="Times New Roman" w:hAnsi="Times New Roman" w:cs="Times New Roman"/>
                <w:b/>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федерального бюджета</w:t>
            </w:r>
          </w:p>
        </w:tc>
      </w:tr>
      <w:tr w:rsidR="00722FAB">
        <w:tc>
          <w:tcPr>
            <w:tcW w:w="1135"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701"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и  ремонт пожарной сигнализации, профилактика и ремонт видеонаблюдения</w:t>
            </w:r>
          </w:p>
        </w:tc>
        <w:tc>
          <w:tcPr>
            <w:tcW w:w="2388"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ежемесячно</w:t>
            </w:r>
          </w:p>
        </w:tc>
        <w:tc>
          <w:tcPr>
            <w:tcW w:w="2959" w:type="dxa"/>
            <w:tcBorders>
              <w:top w:val="single" w:sz="4" w:space="0" w:color="000000"/>
              <w:left w:val="single" w:sz="4" w:space="0" w:color="000000"/>
              <w:bottom w:val="single" w:sz="4" w:space="0" w:color="000000"/>
              <w:right w:val="single" w:sz="4" w:space="0" w:color="000000"/>
            </w:tcBorders>
          </w:tcPr>
          <w:p w:rsidR="00722FAB" w:rsidRDefault="007E796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муниципального бюджета</w:t>
            </w:r>
          </w:p>
        </w:tc>
      </w:tr>
    </w:tbl>
    <w:p w:rsidR="00722FAB" w:rsidRDefault="00722FAB">
      <w:pPr>
        <w:ind w:left="142" w:right="0" w:hanging="142"/>
        <w:rPr>
          <w:rFonts w:ascii="Times New Roman" w:eastAsia="Times New Roman" w:hAnsi="Times New Roman" w:cs="Times New Roman"/>
          <w:b/>
          <w:sz w:val="24"/>
          <w:szCs w:val="24"/>
        </w:rPr>
      </w:pPr>
    </w:p>
    <w:p w:rsidR="00722FAB" w:rsidRDefault="00722FAB">
      <w:pPr>
        <w:pBdr>
          <w:top w:val="nil"/>
          <w:left w:val="nil"/>
          <w:bottom w:val="nil"/>
          <w:right w:val="nil"/>
          <w:between w:val="nil"/>
        </w:pBdr>
        <w:ind w:right="0"/>
        <w:jc w:val="left"/>
        <w:rPr>
          <w:rFonts w:ascii="Times New Roman" w:eastAsia="Times New Roman" w:hAnsi="Times New Roman" w:cs="Times New Roman"/>
          <w:b/>
          <w:color w:val="000000"/>
          <w:sz w:val="24"/>
          <w:szCs w:val="24"/>
        </w:rPr>
      </w:pPr>
    </w:p>
    <w:p w:rsidR="00722FAB" w:rsidRDefault="00722FAB"/>
    <w:p w:rsidR="00722FAB" w:rsidRDefault="00722FAB"/>
    <w:sectPr w:rsidR="00722FAB">
      <w:pgSz w:w="16838" w:h="11906" w:orient="landscape"/>
      <w:pgMar w:top="425" w:right="851" w:bottom="851" w:left="709"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otham Pro">
    <w:altName w:val="Segoe Print"/>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158FCC"/>
    <w:multiLevelType w:val="singleLevel"/>
    <w:tmpl w:val="8B158FCC"/>
    <w:lvl w:ilvl="0">
      <w:start w:val="4"/>
      <w:numFmt w:val="decimal"/>
      <w:suff w:val="space"/>
      <w:lvlText w:val="%1."/>
      <w:lvlJc w:val="left"/>
    </w:lvl>
  </w:abstractNum>
  <w:abstractNum w:abstractNumId="1">
    <w:nsid w:val="CCC95774"/>
    <w:multiLevelType w:val="singleLevel"/>
    <w:tmpl w:val="CCC95774"/>
    <w:lvl w:ilvl="0">
      <w:start w:val="1"/>
      <w:numFmt w:val="decimal"/>
      <w:suff w:val="space"/>
      <w:lvlText w:val="%1."/>
      <w:lvlJc w:val="left"/>
    </w:lvl>
  </w:abstractNum>
  <w:abstractNum w:abstractNumId="2">
    <w:nsid w:val="00000001"/>
    <w:multiLevelType w:val="singleLevel"/>
    <w:tmpl w:val="00000001"/>
    <w:lvl w:ilvl="0">
      <w:start w:val="1"/>
      <w:numFmt w:val="bullet"/>
      <w:lvlText w:val=""/>
      <w:lvlJc w:val="left"/>
      <w:pPr>
        <w:tabs>
          <w:tab w:val="left" w:pos="0"/>
        </w:tabs>
        <w:ind w:left="1350" w:hanging="360"/>
      </w:pPr>
      <w:rPr>
        <w:rFonts w:ascii="Symbol" w:hAnsi="Symbol" w:cs="Symbol" w:hint="default"/>
        <w:color w:val="000000"/>
        <w:sz w:val="28"/>
        <w:szCs w:val="28"/>
        <w:lang w:eastAsia="ru-RU"/>
      </w:rPr>
    </w:lvl>
  </w:abstractNum>
  <w:abstractNum w:abstractNumId="3">
    <w:nsid w:val="00000002"/>
    <w:multiLevelType w:val="multilevel"/>
    <w:tmpl w:val="00000002"/>
    <w:name w:val="WWNum3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3"/>
    <w:multiLevelType w:val="singleLevel"/>
    <w:tmpl w:val="00000003"/>
    <w:lvl w:ilvl="0">
      <w:start w:val="1"/>
      <w:numFmt w:val="bullet"/>
      <w:lvlText w:val="o"/>
      <w:lvlJc w:val="left"/>
      <w:pPr>
        <w:tabs>
          <w:tab w:val="left" w:pos="0"/>
        </w:tabs>
        <w:ind w:left="720" w:hanging="360"/>
      </w:pPr>
      <w:rPr>
        <w:rFonts w:ascii="Courier New" w:hAnsi="Courier New" w:cs="Courier New" w:hint="default"/>
      </w:rPr>
    </w:lvl>
  </w:abstractNum>
  <w:abstractNum w:abstractNumId="5">
    <w:nsid w:val="00000004"/>
    <w:multiLevelType w:val="singleLevel"/>
    <w:tmpl w:val="00000004"/>
    <w:lvl w:ilvl="0">
      <w:start w:val="1"/>
      <w:numFmt w:val="bullet"/>
      <w:lvlText w:val="o"/>
      <w:lvlJc w:val="left"/>
      <w:pPr>
        <w:tabs>
          <w:tab w:val="left" w:pos="0"/>
        </w:tabs>
        <w:ind w:left="720" w:hanging="360"/>
      </w:pPr>
      <w:rPr>
        <w:rFonts w:ascii="Courier New" w:hAnsi="Courier New" w:cs="Courier New" w:hint="default"/>
        <w:color w:val="000000"/>
        <w:sz w:val="28"/>
        <w:szCs w:val="28"/>
      </w:rPr>
    </w:lvl>
  </w:abstractNum>
  <w:abstractNum w:abstractNumId="6">
    <w:nsid w:val="00000005"/>
    <w:multiLevelType w:val="singleLevel"/>
    <w:tmpl w:val="00000005"/>
    <w:lvl w:ilvl="0">
      <w:start w:val="1"/>
      <w:numFmt w:val="decimal"/>
      <w:lvlText w:val="%1."/>
      <w:lvlJc w:val="left"/>
      <w:pPr>
        <w:tabs>
          <w:tab w:val="left" w:pos="0"/>
        </w:tabs>
        <w:ind w:left="1287" w:hanging="360"/>
      </w:pPr>
      <w:rPr>
        <w:rFonts w:ascii="Times New Roman" w:hAnsi="Times New Roman" w:cs="Times New Roman"/>
        <w:sz w:val="28"/>
        <w:szCs w:val="28"/>
      </w:rPr>
    </w:lvl>
  </w:abstractNum>
  <w:abstractNum w:abstractNumId="7">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6952"/>
    <w:multiLevelType w:val="hybridMultilevel"/>
    <w:tmpl w:val="F796ECCC"/>
    <w:lvl w:ilvl="0" w:tplc="05F83F48">
      <w:start w:val="1"/>
      <w:numFmt w:val="bullet"/>
      <w:lvlText w:val="В"/>
      <w:lvlJc w:val="left"/>
    </w:lvl>
    <w:lvl w:ilvl="1" w:tplc="1C08B118">
      <w:numFmt w:val="decimal"/>
      <w:lvlText w:val=""/>
      <w:lvlJc w:val="left"/>
    </w:lvl>
    <w:lvl w:ilvl="2" w:tplc="5FF0D6D2">
      <w:numFmt w:val="decimal"/>
      <w:lvlText w:val=""/>
      <w:lvlJc w:val="left"/>
    </w:lvl>
    <w:lvl w:ilvl="3" w:tplc="CF928F04">
      <w:numFmt w:val="decimal"/>
      <w:lvlText w:val=""/>
      <w:lvlJc w:val="left"/>
    </w:lvl>
    <w:lvl w:ilvl="4" w:tplc="002CFC44">
      <w:numFmt w:val="decimal"/>
      <w:lvlText w:val=""/>
      <w:lvlJc w:val="left"/>
    </w:lvl>
    <w:lvl w:ilvl="5" w:tplc="415A9B8E">
      <w:numFmt w:val="decimal"/>
      <w:lvlText w:val=""/>
      <w:lvlJc w:val="left"/>
    </w:lvl>
    <w:lvl w:ilvl="6" w:tplc="14148EDE">
      <w:numFmt w:val="decimal"/>
      <w:lvlText w:val=""/>
      <w:lvlJc w:val="left"/>
    </w:lvl>
    <w:lvl w:ilvl="7" w:tplc="52A4EF14">
      <w:numFmt w:val="decimal"/>
      <w:lvlText w:val=""/>
      <w:lvlJc w:val="left"/>
    </w:lvl>
    <w:lvl w:ilvl="8" w:tplc="5F9C6508">
      <w:numFmt w:val="decimal"/>
      <w:lvlText w:val=""/>
      <w:lvlJc w:val="left"/>
    </w:lvl>
  </w:abstractNum>
  <w:abstractNum w:abstractNumId="9">
    <w:nsid w:val="03FD30F3"/>
    <w:multiLevelType w:val="hybridMultilevel"/>
    <w:tmpl w:val="24EE09FA"/>
    <w:lvl w:ilvl="0" w:tplc="097AF3BA">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E4DC4C72">
      <w:numFmt w:val="bullet"/>
      <w:lvlText w:val="•"/>
      <w:lvlJc w:val="left"/>
      <w:pPr>
        <w:ind w:left="1112" w:hanging="300"/>
      </w:pPr>
      <w:rPr>
        <w:rFonts w:hint="default"/>
        <w:lang w:val="ru-RU" w:eastAsia="en-US" w:bidi="ar-SA"/>
      </w:rPr>
    </w:lvl>
    <w:lvl w:ilvl="2" w:tplc="486E0838">
      <w:numFmt w:val="bullet"/>
      <w:lvlText w:val="•"/>
      <w:lvlJc w:val="left"/>
      <w:pPr>
        <w:ind w:left="1365" w:hanging="300"/>
      </w:pPr>
      <w:rPr>
        <w:rFonts w:hint="default"/>
        <w:lang w:val="ru-RU" w:eastAsia="en-US" w:bidi="ar-SA"/>
      </w:rPr>
    </w:lvl>
    <w:lvl w:ilvl="3" w:tplc="8A50BF10">
      <w:numFmt w:val="bullet"/>
      <w:lvlText w:val="•"/>
      <w:lvlJc w:val="left"/>
      <w:pPr>
        <w:ind w:left="1617" w:hanging="300"/>
      </w:pPr>
      <w:rPr>
        <w:rFonts w:hint="default"/>
        <w:lang w:val="ru-RU" w:eastAsia="en-US" w:bidi="ar-SA"/>
      </w:rPr>
    </w:lvl>
    <w:lvl w:ilvl="4" w:tplc="6A90A872">
      <w:numFmt w:val="bullet"/>
      <w:lvlText w:val="•"/>
      <w:lvlJc w:val="left"/>
      <w:pPr>
        <w:ind w:left="1870" w:hanging="300"/>
      </w:pPr>
      <w:rPr>
        <w:rFonts w:hint="default"/>
        <w:lang w:val="ru-RU" w:eastAsia="en-US" w:bidi="ar-SA"/>
      </w:rPr>
    </w:lvl>
    <w:lvl w:ilvl="5" w:tplc="A44C8970">
      <w:numFmt w:val="bullet"/>
      <w:lvlText w:val="•"/>
      <w:lvlJc w:val="left"/>
      <w:pPr>
        <w:ind w:left="2122" w:hanging="300"/>
      </w:pPr>
      <w:rPr>
        <w:rFonts w:hint="default"/>
        <w:lang w:val="ru-RU" w:eastAsia="en-US" w:bidi="ar-SA"/>
      </w:rPr>
    </w:lvl>
    <w:lvl w:ilvl="6" w:tplc="37760464">
      <w:numFmt w:val="bullet"/>
      <w:lvlText w:val="•"/>
      <w:lvlJc w:val="left"/>
      <w:pPr>
        <w:ind w:left="2375" w:hanging="300"/>
      </w:pPr>
      <w:rPr>
        <w:rFonts w:hint="default"/>
        <w:lang w:val="ru-RU" w:eastAsia="en-US" w:bidi="ar-SA"/>
      </w:rPr>
    </w:lvl>
    <w:lvl w:ilvl="7" w:tplc="B64CF45E">
      <w:numFmt w:val="bullet"/>
      <w:lvlText w:val="•"/>
      <w:lvlJc w:val="left"/>
      <w:pPr>
        <w:ind w:left="2627" w:hanging="300"/>
      </w:pPr>
      <w:rPr>
        <w:rFonts w:hint="default"/>
        <w:lang w:val="ru-RU" w:eastAsia="en-US" w:bidi="ar-SA"/>
      </w:rPr>
    </w:lvl>
    <w:lvl w:ilvl="8" w:tplc="3D1AA23A">
      <w:numFmt w:val="bullet"/>
      <w:lvlText w:val="•"/>
      <w:lvlJc w:val="left"/>
      <w:pPr>
        <w:ind w:left="2880" w:hanging="300"/>
      </w:pPr>
      <w:rPr>
        <w:rFonts w:hint="default"/>
        <w:lang w:val="ru-RU" w:eastAsia="en-US" w:bidi="ar-SA"/>
      </w:rPr>
    </w:lvl>
  </w:abstractNum>
  <w:abstractNum w:abstractNumId="10">
    <w:nsid w:val="04BD6915"/>
    <w:multiLevelType w:val="multilevel"/>
    <w:tmpl w:val="547EE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08C34B58"/>
    <w:multiLevelType w:val="multilevel"/>
    <w:tmpl w:val="614C33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094716BF"/>
    <w:multiLevelType w:val="hybridMultilevel"/>
    <w:tmpl w:val="976A55C4"/>
    <w:lvl w:ilvl="0" w:tplc="B532CEDC">
      <w:numFmt w:val="bullet"/>
      <w:lvlText w:val="-"/>
      <w:lvlJc w:val="left"/>
      <w:pPr>
        <w:ind w:left="241" w:hanging="142"/>
      </w:pPr>
      <w:rPr>
        <w:rFonts w:ascii="Times New Roman" w:eastAsia="Times New Roman" w:hAnsi="Times New Roman" w:cs="Times New Roman" w:hint="default"/>
        <w:w w:val="99"/>
        <w:sz w:val="24"/>
        <w:szCs w:val="24"/>
        <w:lang w:val="ru-RU" w:eastAsia="en-US" w:bidi="ar-SA"/>
      </w:rPr>
    </w:lvl>
    <w:lvl w:ilvl="1" w:tplc="441662C6">
      <w:numFmt w:val="bullet"/>
      <w:lvlText w:val="•"/>
      <w:lvlJc w:val="left"/>
      <w:pPr>
        <w:ind w:left="1190" w:hanging="142"/>
      </w:pPr>
      <w:rPr>
        <w:rFonts w:hint="default"/>
        <w:lang w:val="ru-RU" w:eastAsia="en-US" w:bidi="ar-SA"/>
      </w:rPr>
    </w:lvl>
    <w:lvl w:ilvl="2" w:tplc="B16E6446">
      <w:numFmt w:val="bullet"/>
      <w:lvlText w:val="•"/>
      <w:lvlJc w:val="left"/>
      <w:pPr>
        <w:ind w:left="2140" w:hanging="142"/>
      </w:pPr>
      <w:rPr>
        <w:rFonts w:hint="default"/>
        <w:lang w:val="ru-RU" w:eastAsia="en-US" w:bidi="ar-SA"/>
      </w:rPr>
    </w:lvl>
    <w:lvl w:ilvl="3" w:tplc="605E76AA">
      <w:numFmt w:val="bullet"/>
      <w:lvlText w:val="•"/>
      <w:lvlJc w:val="left"/>
      <w:pPr>
        <w:ind w:left="3090" w:hanging="142"/>
      </w:pPr>
      <w:rPr>
        <w:rFonts w:hint="default"/>
        <w:lang w:val="ru-RU" w:eastAsia="en-US" w:bidi="ar-SA"/>
      </w:rPr>
    </w:lvl>
    <w:lvl w:ilvl="4" w:tplc="F8F44FC4">
      <w:numFmt w:val="bullet"/>
      <w:lvlText w:val="•"/>
      <w:lvlJc w:val="left"/>
      <w:pPr>
        <w:ind w:left="4040" w:hanging="142"/>
      </w:pPr>
      <w:rPr>
        <w:rFonts w:hint="default"/>
        <w:lang w:val="ru-RU" w:eastAsia="en-US" w:bidi="ar-SA"/>
      </w:rPr>
    </w:lvl>
    <w:lvl w:ilvl="5" w:tplc="785E18A6">
      <w:numFmt w:val="bullet"/>
      <w:lvlText w:val="•"/>
      <w:lvlJc w:val="left"/>
      <w:pPr>
        <w:ind w:left="4990" w:hanging="142"/>
      </w:pPr>
      <w:rPr>
        <w:rFonts w:hint="default"/>
        <w:lang w:val="ru-RU" w:eastAsia="en-US" w:bidi="ar-SA"/>
      </w:rPr>
    </w:lvl>
    <w:lvl w:ilvl="6" w:tplc="D6E8422A">
      <w:numFmt w:val="bullet"/>
      <w:lvlText w:val="•"/>
      <w:lvlJc w:val="left"/>
      <w:pPr>
        <w:ind w:left="5940" w:hanging="142"/>
      </w:pPr>
      <w:rPr>
        <w:rFonts w:hint="default"/>
        <w:lang w:val="ru-RU" w:eastAsia="en-US" w:bidi="ar-SA"/>
      </w:rPr>
    </w:lvl>
    <w:lvl w:ilvl="7" w:tplc="988C9CF6">
      <w:numFmt w:val="bullet"/>
      <w:lvlText w:val="•"/>
      <w:lvlJc w:val="left"/>
      <w:pPr>
        <w:ind w:left="6890" w:hanging="142"/>
      </w:pPr>
      <w:rPr>
        <w:rFonts w:hint="default"/>
        <w:lang w:val="ru-RU" w:eastAsia="en-US" w:bidi="ar-SA"/>
      </w:rPr>
    </w:lvl>
    <w:lvl w:ilvl="8" w:tplc="EF60DA14">
      <w:numFmt w:val="bullet"/>
      <w:lvlText w:val="•"/>
      <w:lvlJc w:val="left"/>
      <w:pPr>
        <w:ind w:left="7840" w:hanging="142"/>
      </w:pPr>
      <w:rPr>
        <w:rFonts w:hint="default"/>
        <w:lang w:val="ru-RU" w:eastAsia="en-US" w:bidi="ar-SA"/>
      </w:rPr>
    </w:lvl>
  </w:abstractNum>
  <w:abstractNum w:abstractNumId="13">
    <w:nsid w:val="0B4B650C"/>
    <w:multiLevelType w:val="hybridMultilevel"/>
    <w:tmpl w:val="6ED427EC"/>
    <w:lvl w:ilvl="0" w:tplc="FAAE7442">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8044405E">
      <w:numFmt w:val="bullet"/>
      <w:lvlText w:val="•"/>
      <w:lvlJc w:val="left"/>
      <w:pPr>
        <w:ind w:left="1112" w:hanging="300"/>
      </w:pPr>
      <w:rPr>
        <w:rFonts w:hint="default"/>
        <w:lang w:val="ru-RU" w:eastAsia="en-US" w:bidi="ar-SA"/>
      </w:rPr>
    </w:lvl>
    <w:lvl w:ilvl="2" w:tplc="D65411B8">
      <w:numFmt w:val="bullet"/>
      <w:lvlText w:val="•"/>
      <w:lvlJc w:val="left"/>
      <w:pPr>
        <w:ind w:left="1365" w:hanging="300"/>
      </w:pPr>
      <w:rPr>
        <w:rFonts w:hint="default"/>
        <w:lang w:val="ru-RU" w:eastAsia="en-US" w:bidi="ar-SA"/>
      </w:rPr>
    </w:lvl>
    <w:lvl w:ilvl="3" w:tplc="1766080E">
      <w:numFmt w:val="bullet"/>
      <w:lvlText w:val="•"/>
      <w:lvlJc w:val="left"/>
      <w:pPr>
        <w:ind w:left="1617" w:hanging="300"/>
      </w:pPr>
      <w:rPr>
        <w:rFonts w:hint="default"/>
        <w:lang w:val="ru-RU" w:eastAsia="en-US" w:bidi="ar-SA"/>
      </w:rPr>
    </w:lvl>
    <w:lvl w:ilvl="4" w:tplc="5372B5FE">
      <w:numFmt w:val="bullet"/>
      <w:lvlText w:val="•"/>
      <w:lvlJc w:val="left"/>
      <w:pPr>
        <w:ind w:left="1870" w:hanging="300"/>
      </w:pPr>
      <w:rPr>
        <w:rFonts w:hint="default"/>
        <w:lang w:val="ru-RU" w:eastAsia="en-US" w:bidi="ar-SA"/>
      </w:rPr>
    </w:lvl>
    <w:lvl w:ilvl="5" w:tplc="744CECF6">
      <w:numFmt w:val="bullet"/>
      <w:lvlText w:val="•"/>
      <w:lvlJc w:val="left"/>
      <w:pPr>
        <w:ind w:left="2122" w:hanging="300"/>
      </w:pPr>
      <w:rPr>
        <w:rFonts w:hint="default"/>
        <w:lang w:val="ru-RU" w:eastAsia="en-US" w:bidi="ar-SA"/>
      </w:rPr>
    </w:lvl>
    <w:lvl w:ilvl="6" w:tplc="53AAF8F2">
      <w:numFmt w:val="bullet"/>
      <w:lvlText w:val="•"/>
      <w:lvlJc w:val="left"/>
      <w:pPr>
        <w:ind w:left="2375" w:hanging="300"/>
      </w:pPr>
      <w:rPr>
        <w:rFonts w:hint="default"/>
        <w:lang w:val="ru-RU" w:eastAsia="en-US" w:bidi="ar-SA"/>
      </w:rPr>
    </w:lvl>
    <w:lvl w:ilvl="7" w:tplc="E0FE1EB6">
      <w:numFmt w:val="bullet"/>
      <w:lvlText w:val="•"/>
      <w:lvlJc w:val="left"/>
      <w:pPr>
        <w:ind w:left="2627" w:hanging="300"/>
      </w:pPr>
      <w:rPr>
        <w:rFonts w:hint="default"/>
        <w:lang w:val="ru-RU" w:eastAsia="en-US" w:bidi="ar-SA"/>
      </w:rPr>
    </w:lvl>
    <w:lvl w:ilvl="8" w:tplc="97785274">
      <w:numFmt w:val="bullet"/>
      <w:lvlText w:val="•"/>
      <w:lvlJc w:val="left"/>
      <w:pPr>
        <w:ind w:left="2880" w:hanging="300"/>
      </w:pPr>
      <w:rPr>
        <w:rFonts w:hint="default"/>
        <w:lang w:val="ru-RU" w:eastAsia="en-US" w:bidi="ar-SA"/>
      </w:rPr>
    </w:lvl>
  </w:abstractNum>
  <w:abstractNum w:abstractNumId="14">
    <w:nsid w:val="11384DDC"/>
    <w:multiLevelType w:val="hybridMultilevel"/>
    <w:tmpl w:val="7F962E14"/>
    <w:lvl w:ilvl="0" w:tplc="1D1E5266">
      <w:numFmt w:val="bullet"/>
      <w:lvlText w:val=""/>
      <w:lvlJc w:val="left"/>
      <w:pPr>
        <w:ind w:left="864" w:hanging="301"/>
      </w:pPr>
      <w:rPr>
        <w:rFonts w:ascii="Symbol" w:eastAsia="Symbol" w:hAnsi="Symbol" w:cs="Symbol" w:hint="default"/>
        <w:b w:val="0"/>
        <w:bCs w:val="0"/>
        <w:i w:val="0"/>
        <w:iCs w:val="0"/>
        <w:spacing w:val="0"/>
        <w:w w:val="97"/>
        <w:sz w:val="20"/>
        <w:szCs w:val="20"/>
        <w:lang w:val="ru-RU" w:eastAsia="en-US" w:bidi="ar-SA"/>
      </w:rPr>
    </w:lvl>
    <w:lvl w:ilvl="1" w:tplc="8D7C775E">
      <w:numFmt w:val="bullet"/>
      <w:lvlText w:val="•"/>
      <w:lvlJc w:val="left"/>
      <w:pPr>
        <w:ind w:left="1155" w:hanging="301"/>
      </w:pPr>
      <w:rPr>
        <w:rFonts w:hint="default"/>
        <w:lang w:val="ru-RU" w:eastAsia="en-US" w:bidi="ar-SA"/>
      </w:rPr>
    </w:lvl>
    <w:lvl w:ilvl="2" w:tplc="DAEE85BE">
      <w:numFmt w:val="bullet"/>
      <w:lvlText w:val="•"/>
      <w:lvlJc w:val="left"/>
      <w:pPr>
        <w:ind w:left="1451" w:hanging="301"/>
      </w:pPr>
      <w:rPr>
        <w:rFonts w:hint="default"/>
        <w:lang w:val="ru-RU" w:eastAsia="en-US" w:bidi="ar-SA"/>
      </w:rPr>
    </w:lvl>
    <w:lvl w:ilvl="3" w:tplc="60DC3B24">
      <w:numFmt w:val="bullet"/>
      <w:lvlText w:val="•"/>
      <w:lvlJc w:val="left"/>
      <w:pPr>
        <w:ind w:left="1746" w:hanging="301"/>
      </w:pPr>
      <w:rPr>
        <w:rFonts w:hint="default"/>
        <w:lang w:val="ru-RU" w:eastAsia="en-US" w:bidi="ar-SA"/>
      </w:rPr>
    </w:lvl>
    <w:lvl w:ilvl="4" w:tplc="2306244A">
      <w:numFmt w:val="bullet"/>
      <w:lvlText w:val="•"/>
      <w:lvlJc w:val="left"/>
      <w:pPr>
        <w:ind w:left="2042" w:hanging="301"/>
      </w:pPr>
      <w:rPr>
        <w:rFonts w:hint="default"/>
        <w:lang w:val="ru-RU" w:eastAsia="en-US" w:bidi="ar-SA"/>
      </w:rPr>
    </w:lvl>
    <w:lvl w:ilvl="5" w:tplc="A4225FA2">
      <w:numFmt w:val="bullet"/>
      <w:lvlText w:val="•"/>
      <w:lvlJc w:val="left"/>
      <w:pPr>
        <w:ind w:left="2338" w:hanging="301"/>
      </w:pPr>
      <w:rPr>
        <w:rFonts w:hint="default"/>
        <w:lang w:val="ru-RU" w:eastAsia="en-US" w:bidi="ar-SA"/>
      </w:rPr>
    </w:lvl>
    <w:lvl w:ilvl="6" w:tplc="68D4FD14">
      <w:numFmt w:val="bullet"/>
      <w:lvlText w:val="•"/>
      <w:lvlJc w:val="left"/>
      <w:pPr>
        <w:ind w:left="2633" w:hanging="301"/>
      </w:pPr>
      <w:rPr>
        <w:rFonts w:hint="default"/>
        <w:lang w:val="ru-RU" w:eastAsia="en-US" w:bidi="ar-SA"/>
      </w:rPr>
    </w:lvl>
    <w:lvl w:ilvl="7" w:tplc="A8486652">
      <w:numFmt w:val="bullet"/>
      <w:lvlText w:val="•"/>
      <w:lvlJc w:val="left"/>
      <w:pPr>
        <w:ind w:left="2929" w:hanging="301"/>
      </w:pPr>
      <w:rPr>
        <w:rFonts w:hint="default"/>
        <w:lang w:val="ru-RU" w:eastAsia="en-US" w:bidi="ar-SA"/>
      </w:rPr>
    </w:lvl>
    <w:lvl w:ilvl="8" w:tplc="B462AA9C">
      <w:numFmt w:val="bullet"/>
      <w:lvlText w:val="•"/>
      <w:lvlJc w:val="left"/>
      <w:pPr>
        <w:ind w:left="3224" w:hanging="301"/>
      </w:pPr>
      <w:rPr>
        <w:rFonts w:hint="default"/>
        <w:lang w:val="ru-RU" w:eastAsia="en-US" w:bidi="ar-SA"/>
      </w:rPr>
    </w:lvl>
  </w:abstractNum>
  <w:abstractNum w:abstractNumId="15">
    <w:nsid w:val="14FF39A7"/>
    <w:multiLevelType w:val="multilevel"/>
    <w:tmpl w:val="0DBC481A"/>
    <w:lvl w:ilvl="0">
      <w:start w:val="1"/>
      <w:numFmt w:val="bullet"/>
      <w:lvlText w:val="✔"/>
      <w:lvlJc w:val="left"/>
      <w:pPr>
        <w:ind w:left="1287"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171A64C9"/>
    <w:multiLevelType w:val="multilevel"/>
    <w:tmpl w:val="6BCA9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1A8E7079"/>
    <w:multiLevelType w:val="multilevel"/>
    <w:tmpl w:val="2DD0DA20"/>
    <w:lvl w:ilvl="0">
      <w:start w:val="1"/>
      <w:numFmt w:val="bullet"/>
      <w:lvlText w:val="✔"/>
      <w:lvlJc w:val="left"/>
      <w:pPr>
        <w:ind w:left="126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1AB309D4"/>
    <w:multiLevelType w:val="hybridMultilevel"/>
    <w:tmpl w:val="5B8EDBEC"/>
    <w:lvl w:ilvl="0" w:tplc="A7FE6A0A">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6A5A7FB4">
      <w:numFmt w:val="bullet"/>
      <w:lvlText w:val="•"/>
      <w:lvlJc w:val="left"/>
      <w:pPr>
        <w:ind w:left="1112" w:hanging="300"/>
      </w:pPr>
      <w:rPr>
        <w:rFonts w:hint="default"/>
        <w:lang w:val="ru-RU" w:eastAsia="en-US" w:bidi="ar-SA"/>
      </w:rPr>
    </w:lvl>
    <w:lvl w:ilvl="2" w:tplc="B874A7F0">
      <w:numFmt w:val="bullet"/>
      <w:lvlText w:val="•"/>
      <w:lvlJc w:val="left"/>
      <w:pPr>
        <w:ind w:left="1365" w:hanging="300"/>
      </w:pPr>
      <w:rPr>
        <w:rFonts w:hint="default"/>
        <w:lang w:val="ru-RU" w:eastAsia="en-US" w:bidi="ar-SA"/>
      </w:rPr>
    </w:lvl>
    <w:lvl w:ilvl="3" w:tplc="39B8BB5A">
      <w:numFmt w:val="bullet"/>
      <w:lvlText w:val="•"/>
      <w:lvlJc w:val="left"/>
      <w:pPr>
        <w:ind w:left="1617" w:hanging="300"/>
      </w:pPr>
      <w:rPr>
        <w:rFonts w:hint="default"/>
        <w:lang w:val="ru-RU" w:eastAsia="en-US" w:bidi="ar-SA"/>
      </w:rPr>
    </w:lvl>
    <w:lvl w:ilvl="4" w:tplc="EC1ED9EC">
      <w:numFmt w:val="bullet"/>
      <w:lvlText w:val="•"/>
      <w:lvlJc w:val="left"/>
      <w:pPr>
        <w:ind w:left="1870" w:hanging="300"/>
      </w:pPr>
      <w:rPr>
        <w:rFonts w:hint="default"/>
        <w:lang w:val="ru-RU" w:eastAsia="en-US" w:bidi="ar-SA"/>
      </w:rPr>
    </w:lvl>
    <w:lvl w:ilvl="5" w:tplc="C7823ECA">
      <w:numFmt w:val="bullet"/>
      <w:lvlText w:val="•"/>
      <w:lvlJc w:val="left"/>
      <w:pPr>
        <w:ind w:left="2122" w:hanging="300"/>
      </w:pPr>
      <w:rPr>
        <w:rFonts w:hint="default"/>
        <w:lang w:val="ru-RU" w:eastAsia="en-US" w:bidi="ar-SA"/>
      </w:rPr>
    </w:lvl>
    <w:lvl w:ilvl="6" w:tplc="285EE348">
      <w:numFmt w:val="bullet"/>
      <w:lvlText w:val="•"/>
      <w:lvlJc w:val="left"/>
      <w:pPr>
        <w:ind w:left="2375" w:hanging="300"/>
      </w:pPr>
      <w:rPr>
        <w:rFonts w:hint="default"/>
        <w:lang w:val="ru-RU" w:eastAsia="en-US" w:bidi="ar-SA"/>
      </w:rPr>
    </w:lvl>
    <w:lvl w:ilvl="7" w:tplc="CD409BC2">
      <w:numFmt w:val="bullet"/>
      <w:lvlText w:val="•"/>
      <w:lvlJc w:val="left"/>
      <w:pPr>
        <w:ind w:left="2627" w:hanging="300"/>
      </w:pPr>
      <w:rPr>
        <w:rFonts w:hint="default"/>
        <w:lang w:val="ru-RU" w:eastAsia="en-US" w:bidi="ar-SA"/>
      </w:rPr>
    </w:lvl>
    <w:lvl w:ilvl="8" w:tplc="0D6C3B92">
      <w:numFmt w:val="bullet"/>
      <w:lvlText w:val="•"/>
      <w:lvlJc w:val="left"/>
      <w:pPr>
        <w:ind w:left="2880" w:hanging="300"/>
      </w:pPr>
      <w:rPr>
        <w:rFonts w:hint="default"/>
        <w:lang w:val="ru-RU" w:eastAsia="en-US" w:bidi="ar-SA"/>
      </w:rPr>
    </w:lvl>
  </w:abstractNum>
  <w:abstractNum w:abstractNumId="19">
    <w:nsid w:val="1D3E0CE2"/>
    <w:multiLevelType w:val="multilevel"/>
    <w:tmpl w:val="BD201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1D8111DA"/>
    <w:multiLevelType w:val="multilevel"/>
    <w:tmpl w:val="31DAF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F827B2D"/>
    <w:multiLevelType w:val="multilevel"/>
    <w:tmpl w:val="6602F16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20CA21C3"/>
    <w:multiLevelType w:val="hybridMultilevel"/>
    <w:tmpl w:val="6F3E2B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1E88668"/>
    <w:multiLevelType w:val="singleLevel"/>
    <w:tmpl w:val="21E88668"/>
    <w:lvl w:ilvl="0">
      <w:start w:val="1"/>
      <w:numFmt w:val="decimal"/>
      <w:suff w:val="space"/>
      <w:lvlText w:val="%1."/>
      <w:lvlJc w:val="left"/>
    </w:lvl>
  </w:abstractNum>
  <w:abstractNum w:abstractNumId="24">
    <w:nsid w:val="23A115B7"/>
    <w:multiLevelType w:val="multilevel"/>
    <w:tmpl w:val="A13268AE"/>
    <w:lvl w:ilvl="0">
      <w:start w:val="1"/>
      <w:numFmt w:val="bullet"/>
      <w:lvlText w:val="-"/>
      <w:lvlJc w:val="left"/>
      <w:pPr>
        <w:tabs>
          <w:tab w:val="num" w:pos="0"/>
        </w:tabs>
        <w:ind w:left="0"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78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250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322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94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466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38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610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82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abstractNum>
  <w:abstractNum w:abstractNumId="25">
    <w:nsid w:val="25530E5D"/>
    <w:multiLevelType w:val="multilevel"/>
    <w:tmpl w:val="5F082964"/>
    <w:lvl w:ilvl="0">
      <w:start w:val="1"/>
      <w:numFmt w:val="bullet"/>
      <w:lvlText w:val="✔"/>
      <w:lvlJc w:val="left"/>
      <w:pPr>
        <w:ind w:left="1004"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278849BE"/>
    <w:multiLevelType w:val="hybridMultilevel"/>
    <w:tmpl w:val="65B67B3C"/>
    <w:lvl w:ilvl="0" w:tplc="3296F9BC">
      <w:start w:val="1"/>
      <w:numFmt w:val="decimal"/>
      <w:lvlText w:val="%1."/>
      <w:lvlJc w:val="left"/>
      <w:pPr>
        <w:ind w:left="1133" w:hanging="332"/>
      </w:pPr>
      <w:rPr>
        <w:rFonts w:ascii="Times New Roman" w:eastAsia="Times New Roman" w:hAnsi="Times New Roman" w:cs="Times New Roman" w:hint="default"/>
        <w:w w:val="100"/>
        <w:sz w:val="24"/>
        <w:szCs w:val="24"/>
        <w:lang w:val="ru-RU" w:eastAsia="en-US" w:bidi="ar-SA"/>
      </w:rPr>
    </w:lvl>
    <w:lvl w:ilvl="1" w:tplc="38102D24">
      <w:numFmt w:val="bullet"/>
      <w:lvlText w:val="•"/>
      <w:lvlJc w:val="left"/>
      <w:pPr>
        <w:ind w:left="2010" w:hanging="332"/>
      </w:pPr>
      <w:rPr>
        <w:rFonts w:hint="default"/>
        <w:lang w:val="ru-RU" w:eastAsia="en-US" w:bidi="ar-SA"/>
      </w:rPr>
    </w:lvl>
    <w:lvl w:ilvl="2" w:tplc="344A7E14">
      <w:numFmt w:val="bullet"/>
      <w:lvlText w:val="•"/>
      <w:lvlJc w:val="left"/>
      <w:pPr>
        <w:ind w:left="2881" w:hanging="332"/>
      </w:pPr>
      <w:rPr>
        <w:rFonts w:hint="default"/>
        <w:lang w:val="ru-RU" w:eastAsia="en-US" w:bidi="ar-SA"/>
      </w:rPr>
    </w:lvl>
    <w:lvl w:ilvl="3" w:tplc="33D4B96C">
      <w:numFmt w:val="bullet"/>
      <w:lvlText w:val="•"/>
      <w:lvlJc w:val="left"/>
      <w:pPr>
        <w:ind w:left="3751" w:hanging="332"/>
      </w:pPr>
      <w:rPr>
        <w:rFonts w:hint="default"/>
        <w:lang w:val="ru-RU" w:eastAsia="en-US" w:bidi="ar-SA"/>
      </w:rPr>
    </w:lvl>
    <w:lvl w:ilvl="4" w:tplc="D1FE9654">
      <w:numFmt w:val="bullet"/>
      <w:lvlText w:val="•"/>
      <w:lvlJc w:val="left"/>
      <w:pPr>
        <w:ind w:left="4622" w:hanging="332"/>
      </w:pPr>
      <w:rPr>
        <w:rFonts w:hint="default"/>
        <w:lang w:val="ru-RU" w:eastAsia="en-US" w:bidi="ar-SA"/>
      </w:rPr>
    </w:lvl>
    <w:lvl w:ilvl="5" w:tplc="AC22144A">
      <w:numFmt w:val="bullet"/>
      <w:lvlText w:val="•"/>
      <w:lvlJc w:val="left"/>
      <w:pPr>
        <w:ind w:left="5493" w:hanging="332"/>
      </w:pPr>
      <w:rPr>
        <w:rFonts w:hint="default"/>
        <w:lang w:val="ru-RU" w:eastAsia="en-US" w:bidi="ar-SA"/>
      </w:rPr>
    </w:lvl>
    <w:lvl w:ilvl="6" w:tplc="C6EE5628">
      <w:numFmt w:val="bullet"/>
      <w:lvlText w:val="•"/>
      <w:lvlJc w:val="left"/>
      <w:pPr>
        <w:ind w:left="6363" w:hanging="332"/>
      </w:pPr>
      <w:rPr>
        <w:rFonts w:hint="default"/>
        <w:lang w:val="ru-RU" w:eastAsia="en-US" w:bidi="ar-SA"/>
      </w:rPr>
    </w:lvl>
    <w:lvl w:ilvl="7" w:tplc="BABC4A06">
      <w:numFmt w:val="bullet"/>
      <w:lvlText w:val="•"/>
      <w:lvlJc w:val="left"/>
      <w:pPr>
        <w:ind w:left="7234" w:hanging="332"/>
      </w:pPr>
      <w:rPr>
        <w:rFonts w:hint="default"/>
        <w:lang w:val="ru-RU" w:eastAsia="en-US" w:bidi="ar-SA"/>
      </w:rPr>
    </w:lvl>
    <w:lvl w:ilvl="8" w:tplc="2C60DB56">
      <w:numFmt w:val="bullet"/>
      <w:lvlText w:val="•"/>
      <w:lvlJc w:val="left"/>
      <w:pPr>
        <w:ind w:left="8105" w:hanging="332"/>
      </w:pPr>
      <w:rPr>
        <w:rFonts w:hint="default"/>
        <w:lang w:val="ru-RU" w:eastAsia="en-US" w:bidi="ar-SA"/>
      </w:rPr>
    </w:lvl>
  </w:abstractNum>
  <w:abstractNum w:abstractNumId="27">
    <w:nsid w:val="2DF71705"/>
    <w:multiLevelType w:val="hybridMultilevel"/>
    <w:tmpl w:val="A4ACCDC2"/>
    <w:lvl w:ilvl="0" w:tplc="12BCFF1A">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18E67C7A">
      <w:numFmt w:val="bullet"/>
      <w:lvlText w:val="•"/>
      <w:lvlJc w:val="left"/>
      <w:pPr>
        <w:ind w:left="1112" w:hanging="300"/>
      </w:pPr>
      <w:rPr>
        <w:rFonts w:hint="default"/>
        <w:lang w:val="ru-RU" w:eastAsia="en-US" w:bidi="ar-SA"/>
      </w:rPr>
    </w:lvl>
    <w:lvl w:ilvl="2" w:tplc="F11C4F10">
      <w:numFmt w:val="bullet"/>
      <w:lvlText w:val="•"/>
      <w:lvlJc w:val="left"/>
      <w:pPr>
        <w:ind w:left="1365" w:hanging="300"/>
      </w:pPr>
      <w:rPr>
        <w:rFonts w:hint="default"/>
        <w:lang w:val="ru-RU" w:eastAsia="en-US" w:bidi="ar-SA"/>
      </w:rPr>
    </w:lvl>
    <w:lvl w:ilvl="3" w:tplc="ADB2FE42">
      <w:numFmt w:val="bullet"/>
      <w:lvlText w:val="•"/>
      <w:lvlJc w:val="left"/>
      <w:pPr>
        <w:ind w:left="1617" w:hanging="300"/>
      </w:pPr>
      <w:rPr>
        <w:rFonts w:hint="default"/>
        <w:lang w:val="ru-RU" w:eastAsia="en-US" w:bidi="ar-SA"/>
      </w:rPr>
    </w:lvl>
    <w:lvl w:ilvl="4" w:tplc="B3D6A7A4">
      <w:numFmt w:val="bullet"/>
      <w:lvlText w:val="•"/>
      <w:lvlJc w:val="left"/>
      <w:pPr>
        <w:ind w:left="1870" w:hanging="300"/>
      </w:pPr>
      <w:rPr>
        <w:rFonts w:hint="default"/>
        <w:lang w:val="ru-RU" w:eastAsia="en-US" w:bidi="ar-SA"/>
      </w:rPr>
    </w:lvl>
    <w:lvl w:ilvl="5" w:tplc="ABE602F6">
      <w:numFmt w:val="bullet"/>
      <w:lvlText w:val="•"/>
      <w:lvlJc w:val="left"/>
      <w:pPr>
        <w:ind w:left="2122" w:hanging="300"/>
      </w:pPr>
      <w:rPr>
        <w:rFonts w:hint="default"/>
        <w:lang w:val="ru-RU" w:eastAsia="en-US" w:bidi="ar-SA"/>
      </w:rPr>
    </w:lvl>
    <w:lvl w:ilvl="6" w:tplc="01BCFC46">
      <w:numFmt w:val="bullet"/>
      <w:lvlText w:val="•"/>
      <w:lvlJc w:val="left"/>
      <w:pPr>
        <w:ind w:left="2375" w:hanging="300"/>
      </w:pPr>
      <w:rPr>
        <w:rFonts w:hint="default"/>
        <w:lang w:val="ru-RU" w:eastAsia="en-US" w:bidi="ar-SA"/>
      </w:rPr>
    </w:lvl>
    <w:lvl w:ilvl="7" w:tplc="C2B07012">
      <w:numFmt w:val="bullet"/>
      <w:lvlText w:val="•"/>
      <w:lvlJc w:val="left"/>
      <w:pPr>
        <w:ind w:left="2627" w:hanging="300"/>
      </w:pPr>
      <w:rPr>
        <w:rFonts w:hint="default"/>
        <w:lang w:val="ru-RU" w:eastAsia="en-US" w:bidi="ar-SA"/>
      </w:rPr>
    </w:lvl>
    <w:lvl w:ilvl="8" w:tplc="D556DF10">
      <w:numFmt w:val="bullet"/>
      <w:lvlText w:val="•"/>
      <w:lvlJc w:val="left"/>
      <w:pPr>
        <w:ind w:left="2880" w:hanging="300"/>
      </w:pPr>
      <w:rPr>
        <w:rFonts w:hint="default"/>
        <w:lang w:val="ru-RU" w:eastAsia="en-US" w:bidi="ar-SA"/>
      </w:rPr>
    </w:lvl>
  </w:abstractNum>
  <w:abstractNum w:abstractNumId="28">
    <w:nsid w:val="2E5F1D4A"/>
    <w:multiLevelType w:val="multilevel"/>
    <w:tmpl w:val="AF246E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2E6F1C28"/>
    <w:multiLevelType w:val="multilevel"/>
    <w:tmpl w:val="C65A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2FFF7F67"/>
    <w:multiLevelType w:val="hybridMultilevel"/>
    <w:tmpl w:val="D294F7DA"/>
    <w:lvl w:ilvl="0" w:tplc="00869252">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B6BCD9C2">
      <w:numFmt w:val="bullet"/>
      <w:lvlText w:val="•"/>
      <w:lvlJc w:val="left"/>
      <w:pPr>
        <w:ind w:left="1112" w:hanging="300"/>
      </w:pPr>
      <w:rPr>
        <w:rFonts w:hint="default"/>
        <w:lang w:val="ru-RU" w:eastAsia="en-US" w:bidi="ar-SA"/>
      </w:rPr>
    </w:lvl>
    <w:lvl w:ilvl="2" w:tplc="9612C410">
      <w:numFmt w:val="bullet"/>
      <w:lvlText w:val="•"/>
      <w:lvlJc w:val="left"/>
      <w:pPr>
        <w:ind w:left="1365" w:hanging="300"/>
      </w:pPr>
      <w:rPr>
        <w:rFonts w:hint="default"/>
        <w:lang w:val="ru-RU" w:eastAsia="en-US" w:bidi="ar-SA"/>
      </w:rPr>
    </w:lvl>
    <w:lvl w:ilvl="3" w:tplc="384896A0">
      <w:numFmt w:val="bullet"/>
      <w:lvlText w:val="•"/>
      <w:lvlJc w:val="left"/>
      <w:pPr>
        <w:ind w:left="1617" w:hanging="300"/>
      </w:pPr>
      <w:rPr>
        <w:rFonts w:hint="default"/>
        <w:lang w:val="ru-RU" w:eastAsia="en-US" w:bidi="ar-SA"/>
      </w:rPr>
    </w:lvl>
    <w:lvl w:ilvl="4" w:tplc="0F268602">
      <w:numFmt w:val="bullet"/>
      <w:lvlText w:val="•"/>
      <w:lvlJc w:val="left"/>
      <w:pPr>
        <w:ind w:left="1870" w:hanging="300"/>
      </w:pPr>
      <w:rPr>
        <w:rFonts w:hint="default"/>
        <w:lang w:val="ru-RU" w:eastAsia="en-US" w:bidi="ar-SA"/>
      </w:rPr>
    </w:lvl>
    <w:lvl w:ilvl="5" w:tplc="961C5ABE">
      <w:numFmt w:val="bullet"/>
      <w:lvlText w:val="•"/>
      <w:lvlJc w:val="left"/>
      <w:pPr>
        <w:ind w:left="2122" w:hanging="300"/>
      </w:pPr>
      <w:rPr>
        <w:rFonts w:hint="default"/>
        <w:lang w:val="ru-RU" w:eastAsia="en-US" w:bidi="ar-SA"/>
      </w:rPr>
    </w:lvl>
    <w:lvl w:ilvl="6" w:tplc="C5F61430">
      <w:numFmt w:val="bullet"/>
      <w:lvlText w:val="•"/>
      <w:lvlJc w:val="left"/>
      <w:pPr>
        <w:ind w:left="2375" w:hanging="300"/>
      </w:pPr>
      <w:rPr>
        <w:rFonts w:hint="default"/>
        <w:lang w:val="ru-RU" w:eastAsia="en-US" w:bidi="ar-SA"/>
      </w:rPr>
    </w:lvl>
    <w:lvl w:ilvl="7" w:tplc="D5F8082E">
      <w:numFmt w:val="bullet"/>
      <w:lvlText w:val="•"/>
      <w:lvlJc w:val="left"/>
      <w:pPr>
        <w:ind w:left="2627" w:hanging="300"/>
      </w:pPr>
      <w:rPr>
        <w:rFonts w:hint="default"/>
        <w:lang w:val="ru-RU" w:eastAsia="en-US" w:bidi="ar-SA"/>
      </w:rPr>
    </w:lvl>
    <w:lvl w:ilvl="8" w:tplc="3D264356">
      <w:numFmt w:val="bullet"/>
      <w:lvlText w:val="•"/>
      <w:lvlJc w:val="left"/>
      <w:pPr>
        <w:ind w:left="2880" w:hanging="300"/>
      </w:pPr>
      <w:rPr>
        <w:rFonts w:hint="default"/>
        <w:lang w:val="ru-RU" w:eastAsia="en-US" w:bidi="ar-SA"/>
      </w:rPr>
    </w:lvl>
  </w:abstractNum>
  <w:abstractNum w:abstractNumId="31">
    <w:nsid w:val="32F3542C"/>
    <w:multiLevelType w:val="hybridMultilevel"/>
    <w:tmpl w:val="45CC3500"/>
    <w:lvl w:ilvl="0" w:tplc="C7CA4494">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32">
    <w:nsid w:val="37E9268C"/>
    <w:multiLevelType w:val="multilevel"/>
    <w:tmpl w:val="26120A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nsid w:val="3A052133"/>
    <w:multiLevelType w:val="hybridMultilevel"/>
    <w:tmpl w:val="B9A44B9E"/>
    <w:lvl w:ilvl="0" w:tplc="01B2741A">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3B1C671C"/>
    <w:multiLevelType w:val="multilevel"/>
    <w:tmpl w:val="3B1C67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0232DDC"/>
    <w:multiLevelType w:val="multilevel"/>
    <w:tmpl w:val="FBCAFA00"/>
    <w:lvl w:ilvl="0">
      <w:start w:val="1"/>
      <w:numFmt w:val="bullet"/>
      <w:lvlText w:val="✔"/>
      <w:lvlJc w:val="left"/>
      <w:pPr>
        <w:ind w:left="1004"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410469EE"/>
    <w:multiLevelType w:val="multilevel"/>
    <w:tmpl w:val="410825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448C79AC"/>
    <w:multiLevelType w:val="multilevel"/>
    <w:tmpl w:val="FDE86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81D3D0E"/>
    <w:multiLevelType w:val="multilevel"/>
    <w:tmpl w:val="EFB0B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4FBB7326"/>
    <w:multiLevelType w:val="hybridMultilevel"/>
    <w:tmpl w:val="76F02EF6"/>
    <w:lvl w:ilvl="0" w:tplc="A790BF6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2F13D9B"/>
    <w:multiLevelType w:val="hybridMultilevel"/>
    <w:tmpl w:val="1744C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3D71E56"/>
    <w:multiLevelType w:val="hybridMultilevel"/>
    <w:tmpl w:val="02E8EE78"/>
    <w:lvl w:ilvl="0" w:tplc="1ADA8306">
      <w:numFmt w:val="bullet"/>
      <w:lvlText w:val=""/>
      <w:lvlJc w:val="left"/>
      <w:pPr>
        <w:ind w:left="803" w:hanging="300"/>
      </w:pPr>
      <w:rPr>
        <w:rFonts w:ascii="Symbol" w:eastAsia="Symbol" w:hAnsi="Symbol" w:cs="Symbol" w:hint="default"/>
        <w:b w:val="0"/>
        <w:bCs w:val="0"/>
        <w:i w:val="0"/>
        <w:iCs w:val="0"/>
        <w:spacing w:val="0"/>
        <w:w w:val="97"/>
        <w:sz w:val="20"/>
        <w:szCs w:val="20"/>
        <w:lang w:val="ru-RU" w:eastAsia="en-US" w:bidi="ar-SA"/>
      </w:rPr>
    </w:lvl>
    <w:lvl w:ilvl="1" w:tplc="F95CF578">
      <w:numFmt w:val="bullet"/>
      <w:lvlText w:val="•"/>
      <w:lvlJc w:val="left"/>
      <w:pPr>
        <w:ind w:left="1058" w:hanging="300"/>
      </w:pPr>
      <w:rPr>
        <w:rFonts w:hint="default"/>
        <w:lang w:val="ru-RU" w:eastAsia="en-US" w:bidi="ar-SA"/>
      </w:rPr>
    </w:lvl>
    <w:lvl w:ilvl="2" w:tplc="C526DA04">
      <w:numFmt w:val="bullet"/>
      <w:lvlText w:val="•"/>
      <w:lvlJc w:val="left"/>
      <w:pPr>
        <w:ind w:left="1317" w:hanging="300"/>
      </w:pPr>
      <w:rPr>
        <w:rFonts w:hint="default"/>
        <w:lang w:val="ru-RU" w:eastAsia="en-US" w:bidi="ar-SA"/>
      </w:rPr>
    </w:lvl>
    <w:lvl w:ilvl="3" w:tplc="482AC83E">
      <w:numFmt w:val="bullet"/>
      <w:lvlText w:val="•"/>
      <w:lvlJc w:val="left"/>
      <w:pPr>
        <w:ind w:left="1575" w:hanging="300"/>
      </w:pPr>
      <w:rPr>
        <w:rFonts w:hint="default"/>
        <w:lang w:val="ru-RU" w:eastAsia="en-US" w:bidi="ar-SA"/>
      </w:rPr>
    </w:lvl>
    <w:lvl w:ilvl="4" w:tplc="9B8A8CDC">
      <w:numFmt w:val="bullet"/>
      <w:lvlText w:val="•"/>
      <w:lvlJc w:val="left"/>
      <w:pPr>
        <w:ind w:left="1834" w:hanging="300"/>
      </w:pPr>
      <w:rPr>
        <w:rFonts w:hint="default"/>
        <w:lang w:val="ru-RU" w:eastAsia="en-US" w:bidi="ar-SA"/>
      </w:rPr>
    </w:lvl>
    <w:lvl w:ilvl="5" w:tplc="34B8E918">
      <w:numFmt w:val="bullet"/>
      <w:lvlText w:val="•"/>
      <w:lvlJc w:val="left"/>
      <w:pPr>
        <w:ind w:left="2092" w:hanging="300"/>
      </w:pPr>
      <w:rPr>
        <w:rFonts w:hint="default"/>
        <w:lang w:val="ru-RU" w:eastAsia="en-US" w:bidi="ar-SA"/>
      </w:rPr>
    </w:lvl>
    <w:lvl w:ilvl="6" w:tplc="C5EEB110">
      <w:numFmt w:val="bullet"/>
      <w:lvlText w:val="•"/>
      <w:lvlJc w:val="left"/>
      <w:pPr>
        <w:ind w:left="2351" w:hanging="300"/>
      </w:pPr>
      <w:rPr>
        <w:rFonts w:hint="default"/>
        <w:lang w:val="ru-RU" w:eastAsia="en-US" w:bidi="ar-SA"/>
      </w:rPr>
    </w:lvl>
    <w:lvl w:ilvl="7" w:tplc="3D3C9C44">
      <w:numFmt w:val="bullet"/>
      <w:lvlText w:val="•"/>
      <w:lvlJc w:val="left"/>
      <w:pPr>
        <w:ind w:left="2609" w:hanging="300"/>
      </w:pPr>
      <w:rPr>
        <w:rFonts w:hint="default"/>
        <w:lang w:val="ru-RU" w:eastAsia="en-US" w:bidi="ar-SA"/>
      </w:rPr>
    </w:lvl>
    <w:lvl w:ilvl="8" w:tplc="6AA23F52">
      <w:numFmt w:val="bullet"/>
      <w:lvlText w:val="•"/>
      <w:lvlJc w:val="left"/>
      <w:pPr>
        <w:ind w:left="2868" w:hanging="300"/>
      </w:pPr>
      <w:rPr>
        <w:rFonts w:hint="default"/>
        <w:lang w:val="ru-RU" w:eastAsia="en-US" w:bidi="ar-SA"/>
      </w:rPr>
    </w:lvl>
  </w:abstractNum>
  <w:abstractNum w:abstractNumId="42">
    <w:nsid w:val="53FC2F28"/>
    <w:multiLevelType w:val="hybridMultilevel"/>
    <w:tmpl w:val="88884716"/>
    <w:lvl w:ilvl="0" w:tplc="A6B27FA2">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EE748EAC">
      <w:numFmt w:val="bullet"/>
      <w:lvlText w:val="•"/>
      <w:lvlJc w:val="left"/>
      <w:pPr>
        <w:ind w:left="1112" w:hanging="300"/>
      </w:pPr>
      <w:rPr>
        <w:rFonts w:hint="default"/>
        <w:lang w:val="ru-RU" w:eastAsia="en-US" w:bidi="ar-SA"/>
      </w:rPr>
    </w:lvl>
    <w:lvl w:ilvl="2" w:tplc="F624580A">
      <w:numFmt w:val="bullet"/>
      <w:lvlText w:val="•"/>
      <w:lvlJc w:val="left"/>
      <w:pPr>
        <w:ind w:left="1365" w:hanging="300"/>
      </w:pPr>
      <w:rPr>
        <w:rFonts w:hint="default"/>
        <w:lang w:val="ru-RU" w:eastAsia="en-US" w:bidi="ar-SA"/>
      </w:rPr>
    </w:lvl>
    <w:lvl w:ilvl="3" w:tplc="03B45B28">
      <w:numFmt w:val="bullet"/>
      <w:lvlText w:val="•"/>
      <w:lvlJc w:val="left"/>
      <w:pPr>
        <w:ind w:left="1617" w:hanging="300"/>
      </w:pPr>
      <w:rPr>
        <w:rFonts w:hint="default"/>
        <w:lang w:val="ru-RU" w:eastAsia="en-US" w:bidi="ar-SA"/>
      </w:rPr>
    </w:lvl>
    <w:lvl w:ilvl="4" w:tplc="80A83818">
      <w:numFmt w:val="bullet"/>
      <w:lvlText w:val="•"/>
      <w:lvlJc w:val="left"/>
      <w:pPr>
        <w:ind w:left="1870" w:hanging="300"/>
      </w:pPr>
      <w:rPr>
        <w:rFonts w:hint="default"/>
        <w:lang w:val="ru-RU" w:eastAsia="en-US" w:bidi="ar-SA"/>
      </w:rPr>
    </w:lvl>
    <w:lvl w:ilvl="5" w:tplc="3D3A2F9A">
      <w:numFmt w:val="bullet"/>
      <w:lvlText w:val="•"/>
      <w:lvlJc w:val="left"/>
      <w:pPr>
        <w:ind w:left="2122" w:hanging="300"/>
      </w:pPr>
      <w:rPr>
        <w:rFonts w:hint="default"/>
        <w:lang w:val="ru-RU" w:eastAsia="en-US" w:bidi="ar-SA"/>
      </w:rPr>
    </w:lvl>
    <w:lvl w:ilvl="6" w:tplc="A044BA52">
      <w:numFmt w:val="bullet"/>
      <w:lvlText w:val="•"/>
      <w:lvlJc w:val="left"/>
      <w:pPr>
        <w:ind w:left="2375" w:hanging="300"/>
      </w:pPr>
      <w:rPr>
        <w:rFonts w:hint="default"/>
        <w:lang w:val="ru-RU" w:eastAsia="en-US" w:bidi="ar-SA"/>
      </w:rPr>
    </w:lvl>
    <w:lvl w:ilvl="7" w:tplc="5444305A">
      <w:numFmt w:val="bullet"/>
      <w:lvlText w:val="•"/>
      <w:lvlJc w:val="left"/>
      <w:pPr>
        <w:ind w:left="2627" w:hanging="300"/>
      </w:pPr>
      <w:rPr>
        <w:rFonts w:hint="default"/>
        <w:lang w:val="ru-RU" w:eastAsia="en-US" w:bidi="ar-SA"/>
      </w:rPr>
    </w:lvl>
    <w:lvl w:ilvl="8" w:tplc="52248A94">
      <w:numFmt w:val="bullet"/>
      <w:lvlText w:val="•"/>
      <w:lvlJc w:val="left"/>
      <w:pPr>
        <w:ind w:left="2880" w:hanging="300"/>
      </w:pPr>
      <w:rPr>
        <w:rFonts w:hint="default"/>
        <w:lang w:val="ru-RU" w:eastAsia="en-US" w:bidi="ar-SA"/>
      </w:rPr>
    </w:lvl>
  </w:abstractNum>
  <w:abstractNum w:abstractNumId="43">
    <w:nsid w:val="58981482"/>
    <w:multiLevelType w:val="hybridMultilevel"/>
    <w:tmpl w:val="DE62F99A"/>
    <w:lvl w:ilvl="0" w:tplc="51B2A520">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6878326A">
      <w:numFmt w:val="bullet"/>
      <w:lvlText w:val="•"/>
      <w:lvlJc w:val="left"/>
      <w:pPr>
        <w:ind w:left="1112" w:hanging="300"/>
      </w:pPr>
      <w:rPr>
        <w:rFonts w:hint="default"/>
        <w:lang w:val="ru-RU" w:eastAsia="en-US" w:bidi="ar-SA"/>
      </w:rPr>
    </w:lvl>
    <w:lvl w:ilvl="2" w:tplc="67EE88B8">
      <w:numFmt w:val="bullet"/>
      <w:lvlText w:val="•"/>
      <w:lvlJc w:val="left"/>
      <w:pPr>
        <w:ind w:left="1365" w:hanging="300"/>
      </w:pPr>
      <w:rPr>
        <w:rFonts w:hint="default"/>
        <w:lang w:val="ru-RU" w:eastAsia="en-US" w:bidi="ar-SA"/>
      </w:rPr>
    </w:lvl>
    <w:lvl w:ilvl="3" w:tplc="A6801C3E">
      <w:numFmt w:val="bullet"/>
      <w:lvlText w:val="•"/>
      <w:lvlJc w:val="left"/>
      <w:pPr>
        <w:ind w:left="1617" w:hanging="300"/>
      </w:pPr>
      <w:rPr>
        <w:rFonts w:hint="default"/>
        <w:lang w:val="ru-RU" w:eastAsia="en-US" w:bidi="ar-SA"/>
      </w:rPr>
    </w:lvl>
    <w:lvl w:ilvl="4" w:tplc="C464D352">
      <w:numFmt w:val="bullet"/>
      <w:lvlText w:val="•"/>
      <w:lvlJc w:val="left"/>
      <w:pPr>
        <w:ind w:left="1870" w:hanging="300"/>
      </w:pPr>
      <w:rPr>
        <w:rFonts w:hint="default"/>
        <w:lang w:val="ru-RU" w:eastAsia="en-US" w:bidi="ar-SA"/>
      </w:rPr>
    </w:lvl>
    <w:lvl w:ilvl="5" w:tplc="9E9AFC8A">
      <w:numFmt w:val="bullet"/>
      <w:lvlText w:val="•"/>
      <w:lvlJc w:val="left"/>
      <w:pPr>
        <w:ind w:left="2122" w:hanging="300"/>
      </w:pPr>
      <w:rPr>
        <w:rFonts w:hint="default"/>
        <w:lang w:val="ru-RU" w:eastAsia="en-US" w:bidi="ar-SA"/>
      </w:rPr>
    </w:lvl>
    <w:lvl w:ilvl="6" w:tplc="C3EA7ECA">
      <w:numFmt w:val="bullet"/>
      <w:lvlText w:val="•"/>
      <w:lvlJc w:val="left"/>
      <w:pPr>
        <w:ind w:left="2375" w:hanging="300"/>
      </w:pPr>
      <w:rPr>
        <w:rFonts w:hint="default"/>
        <w:lang w:val="ru-RU" w:eastAsia="en-US" w:bidi="ar-SA"/>
      </w:rPr>
    </w:lvl>
    <w:lvl w:ilvl="7" w:tplc="756E6CC4">
      <w:numFmt w:val="bullet"/>
      <w:lvlText w:val="•"/>
      <w:lvlJc w:val="left"/>
      <w:pPr>
        <w:ind w:left="2627" w:hanging="300"/>
      </w:pPr>
      <w:rPr>
        <w:rFonts w:hint="default"/>
        <w:lang w:val="ru-RU" w:eastAsia="en-US" w:bidi="ar-SA"/>
      </w:rPr>
    </w:lvl>
    <w:lvl w:ilvl="8" w:tplc="34CCCCAE">
      <w:numFmt w:val="bullet"/>
      <w:lvlText w:val="•"/>
      <w:lvlJc w:val="left"/>
      <w:pPr>
        <w:ind w:left="2880" w:hanging="300"/>
      </w:pPr>
      <w:rPr>
        <w:rFonts w:hint="default"/>
        <w:lang w:val="ru-RU" w:eastAsia="en-US" w:bidi="ar-SA"/>
      </w:rPr>
    </w:lvl>
  </w:abstractNum>
  <w:abstractNum w:abstractNumId="44">
    <w:nsid w:val="5A8556AE"/>
    <w:multiLevelType w:val="hybridMultilevel"/>
    <w:tmpl w:val="2158B4CC"/>
    <w:lvl w:ilvl="0" w:tplc="AA8E96A6">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065A1A00">
      <w:numFmt w:val="bullet"/>
      <w:lvlText w:val="•"/>
      <w:lvlJc w:val="left"/>
      <w:pPr>
        <w:ind w:left="1112" w:hanging="300"/>
      </w:pPr>
      <w:rPr>
        <w:rFonts w:hint="default"/>
        <w:lang w:val="ru-RU" w:eastAsia="en-US" w:bidi="ar-SA"/>
      </w:rPr>
    </w:lvl>
    <w:lvl w:ilvl="2" w:tplc="F95CEB36">
      <w:numFmt w:val="bullet"/>
      <w:lvlText w:val="•"/>
      <w:lvlJc w:val="left"/>
      <w:pPr>
        <w:ind w:left="1365" w:hanging="300"/>
      </w:pPr>
      <w:rPr>
        <w:rFonts w:hint="default"/>
        <w:lang w:val="ru-RU" w:eastAsia="en-US" w:bidi="ar-SA"/>
      </w:rPr>
    </w:lvl>
    <w:lvl w:ilvl="3" w:tplc="FF98356E">
      <w:numFmt w:val="bullet"/>
      <w:lvlText w:val="•"/>
      <w:lvlJc w:val="left"/>
      <w:pPr>
        <w:ind w:left="1617" w:hanging="300"/>
      </w:pPr>
      <w:rPr>
        <w:rFonts w:hint="default"/>
        <w:lang w:val="ru-RU" w:eastAsia="en-US" w:bidi="ar-SA"/>
      </w:rPr>
    </w:lvl>
    <w:lvl w:ilvl="4" w:tplc="4B520DFE">
      <w:numFmt w:val="bullet"/>
      <w:lvlText w:val="•"/>
      <w:lvlJc w:val="left"/>
      <w:pPr>
        <w:ind w:left="1870" w:hanging="300"/>
      </w:pPr>
      <w:rPr>
        <w:rFonts w:hint="default"/>
        <w:lang w:val="ru-RU" w:eastAsia="en-US" w:bidi="ar-SA"/>
      </w:rPr>
    </w:lvl>
    <w:lvl w:ilvl="5" w:tplc="26D40DFC">
      <w:numFmt w:val="bullet"/>
      <w:lvlText w:val="•"/>
      <w:lvlJc w:val="left"/>
      <w:pPr>
        <w:ind w:left="2122" w:hanging="300"/>
      </w:pPr>
      <w:rPr>
        <w:rFonts w:hint="default"/>
        <w:lang w:val="ru-RU" w:eastAsia="en-US" w:bidi="ar-SA"/>
      </w:rPr>
    </w:lvl>
    <w:lvl w:ilvl="6" w:tplc="EF0AE722">
      <w:numFmt w:val="bullet"/>
      <w:lvlText w:val="•"/>
      <w:lvlJc w:val="left"/>
      <w:pPr>
        <w:ind w:left="2375" w:hanging="300"/>
      </w:pPr>
      <w:rPr>
        <w:rFonts w:hint="default"/>
        <w:lang w:val="ru-RU" w:eastAsia="en-US" w:bidi="ar-SA"/>
      </w:rPr>
    </w:lvl>
    <w:lvl w:ilvl="7" w:tplc="9CD41E18">
      <w:numFmt w:val="bullet"/>
      <w:lvlText w:val="•"/>
      <w:lvlJc w:val="left"/>
      <w:pPr>
        <w:ind w:left="2627" w:hanging="300"/>
      </w:pPr>
      <w:rPr>
        <w:rFonts w:hint="default"/>
        <w:lang w:val="ru-RU" w:eastAsia="en-US" w:bidi="ar-SA"/>
      </w:rPr>
    </w:lvl>
    <w:lvl w:ilvl="8" w:tplc="F05ECFEA">
      <w:numFmt w:val="bullet"/>
      <w:lvlText w:val="•"/>
      <w:lvlJc w:val="left"/>
      <w:pPr>
        <w:ind w:left="2880" w:hanging="300"/>
      </w:pPr>
      <w:rPr>
        <w:rFonts w:hint="default"/>
        <w:lang w:val="ru-RU" w:eastAsia="en-US" w:bidi="ar-SA"/>
      </w:rPr>
    </w:lvl>
  </w:abstractNum>
  <w:abstractNum w:abstractNumId="45">
    <w:nsid w:val="5C7C4CA0"/>
    <w:multiLevelType w:val="hybridMultilevel"/>
    <w:tmpl w:val="C7B4D418"/>
    <w:lvl w:ilvl="0" w:tplc="337A353C">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89DA13A0">
      <w:numFmt w:val="bullet"/>
      <w:lvlText w:val="•"/>
      <w:lvlJc w:val="left"/>
      <w:pPr>
        <w:ind w:left="1112" w:hanging="300"/>
      </w:pPr>
      <w:rPr>
        <w:rFonts w:hint="default"/>
        <w:lang w:val="ru-RU" w:eastAsia="en-US" w:bidi="ar-SA"/>
      </w:rPr>
    </w:lvl>
    <w:lvl w:ilvl="2" w:tplc="40300682">
      <w:numFmt w:val="bullet"/>
      <w:lvlText w:val="•"/>
      <w:lvlJc w:val="left"/>
      <w:pPr>
        <w:ind w:left="1365" w:hanging="300"/>
      </w:pPr>
      <w:rPr>
        <w:rFonts w:hint="default"/>
        <w:lang w:val="ru-RU" w:eastAsia="en-US" w:bidi="ar-SA"/>
      </w:rPr>
    </w:lvl>
    <w:lvl w:ilvl="3" w:tplc="F8DE1642">
      <w:numFmt w:val="bullet"/>
      <w:lvlText w:val="•"/>
      <w:lvlJc w:val="left"/>
      <w:pPr>
        <w:ind w:left="1617" w:hanging="300"/>
      </w:pPr>
      <w:rPr>
        <w:rFonts w:hint="default"/>
        <w:lang w:val="ru-RU" w:eastAsia="en-US" w:bidi="ar-SA"/>
      </w:rPr>
    </w:lvl>
    <w:lvl w:ilvl="4" w:tplc="34E82B20">
      <w:numFmt w:val="bullet"/>
      <w:lvlText w:val="•"/>
      <w:lvlJc w:val="left"/>
      <w:pPr>
        <w:ind w:left="1870" w:hanging="300"/>
      </w:pPr>
      <w:rPr>
        <w:rFonts w:hint="default"/>
        <w:lang w:val="ru-RU" w:eastAsia="en-US" w:bidi="ar-SA"/>
      </w:rPr>
    </w:lvl>
    <w:lvl w:ilvl="5" w:tplc="B11E81E4">
      <w:numFmt w:val="bullet"/>
      <w:lvlText w:val="•"/>
      <w:lvlJc w:val="left"/>
      <w:pPr>
        <w:ind w:left="2122" w:hanging="300"/>
      </w:pPr>
      <w:rPr>
        <w:rFonts w:hint="default"/>
        <w:lang w:val="ru-RU" w:eastAsia="en-US" w:bidi="ar-SA"/>
      </w:rPr>
    </w:lvl>
    <w:lvl w:ilvl="6" w:tplc="6BC840A0">
      <w:numFmt w:val="bullet"/>
      <w:lvlText w:val="•"/>
      <w:lvlJc w:val="left"/>
      <w:pPr>
        <w:ind w:left="2375" w:hanging="300"/>
      </w:pPr>
      <w:rPr>
        <w:rFonts w:hint="default"/>
        <w:lang w:val="ru-RU" w:eastAsia="en-US" w:bidi="ar-SA"/>
      </w:rPr>
    </w:lvl>
    <w:lvl w:ilvl="7" w:tplc="8B3AD37A">
      <w:numFmt w:val="bullet"/>
      <w:lvlText w:val="•"/>
      <w:lvlJc w:val="left"/>
      <w:pPr>
        <w:ind w:left="2627" w:hanging="300"/>
      </w:pPr>
      <w:rPr>
        <w:rFonts w:hint="default"/>
        <w:lang w:val="ru-RU" w:eastAsia="en-US" w:bidi="ar-SA"/>
      </w:rPr>
    </w:lvl>
    <w:lvl w:ilvl="8" w:tplc="A13E74AE">
      <w:numFmt w:val="bullet"/>
      <w:lvlText w:val="•"/>
      <w:lvlJc w:val="left"/>
      <w:pPr>
        <w:ind w:left="2880" w:hanging="300"/>
      </w:pPr>
      <w:rPr>
        <w:rFonts w:hint="default"/>
        <w:lang w:val="ru-RU" w:eastAsia="en-US" w:bidi="ar-SA"/>
      </w:rPr>
    </w:lvl>
  </w:abstractNum>
  <w:abstractNum w:abstractNumId="46">
    <w:nsid w:val="5CA57BF9"/>
    <w:multiLevelType w:val="hybridMultilevel"/>
    <w:tmpl w:val="945C1CE0"/>
    <w:lvl w:ilvl="0" w:tplc="27C4D1CC">
      <w:numFmt w:val="bullet"/>
      <w:lvlText w:val=""/>
      <w:lvlJc w:val="left"/>
      <w:pPr>
        <w:ind w:left="803" w:hanging="300"/>
      </w:pPr>
      <w:rPr>
        <w:rFonts w:ascii="Symbol" w:eastAsia="Symbol" w:hAnsi="Symbol" w:cs="Symbol" w:hint="default"/>
        <w:b w:val="0"/>
        <w:bCs w:val="0"/>
        <w:i w:val="0"/>
        <w:iCs w:val="0"/>
        <w:spacing w:val="0"/>
        <w:w w:val="97"/>
        <w:sz w:val="20"/>
        <w:szCs w:val="20"/>
        <w:lang w:val="ru-RU" w:eastAsia="en-US" w:bidi="ar-SA"/>
      </w:rPr>
    </w:lvl>
    <w:lvl w:ilvl="1" w:tplc="3C0C0DD6">
      <w:numFmt w:val="bullet"/>
      <w:lvlText w:val="•"/>
      <w:lvlJc w:val="left"/>
      <w:pPr>
        <w:ind w:left="1058" w:hanging="300"/>
      </w:pPr>
      <w:rPr>
        <w:rFonts w:hint="default"/>
        <w:lang w:val="ru-RU" w:eastAsia="en-US" w:bidi="ar-SA"/>
      </w:rPr>
    </w:lvl>
    <w:lvl w:ilvl="2" w:tplc="2F9019DA">
      <w:numFmt w:val="bullet"/>
      <w:lvlText w:val="•"/>
      <w:lvlJc w:val="left"/>
      <w:pPr>
        <w:ind w:left="1317" w:hanging="300"/>
      </w:pPr>
      <w:rPr>
        <w:rFonts w:hint="default"/>
        <w:lang w:val="ru-RU" w:eastAsia="en-US" w:bidi="ar-SA"/>
      </w:rPr>
    </w:lvl>
    <w:lvl w:ilvl="3" w:tplc="3D5A25CC">
      <w:numFmt w:val="bullet"/>
      <w:lvlText w:val="•"/>
      <w:lvlJc w:val="left"/>
      <w:pPr>
        <w:ind w:left="1575" w:hanging="300"/>
      </w:pPr>
      <w:rPr>
        <w:rFonts w:hint="default"/>
        <w:lang w:val="ru-RU" w:eastAsia="en-US" w:bidi="ar-SA"/>
      </w:rPr>
    </w:lvl>
    <w:lvl w:ilvl="4" w:tplc="7DEC6B44">
      <w:numFmt w:val="bullet"/>
      <w:lvlText w:val="•"/>
      <w:lvlJc w:val="left"/>
      <w:pPr>
        <w:ind w:left="1834" w:hanging="300"/>
      </w:pPr>
      <w:rPr>
        <w:rFonts w:hint="default"/>
        <w:lang w:val="ru-RU" w:eastAsia="en-US" w:bidi="ar-SA"/>
      </w:rPr>
    </w:lvl>
    <w:lvl w:ilvl="5" w:tplc="75BC4A42">
      <w:numFmt w:val="bullet"/>
      <w:lvlText w:val="•"/>
      <w:lvlJc w:val="left"/>
      <w:pPr>
        <w:ind w:left="2092" w:hanging="300"/>
      </w:pPr>
      <w:rPr>
        <w:rFonts w:hint="default"/>
        <w:lang w:val="ru-RU" w:eastAsia="en-US" w:bidi="ar-SA"/>
      </w:rPr>
    </w:lvl>
    <w:lvl w:ilvl="6" w:tplc="31388AF8">
      <w:numFmt w:val="bullet"/>
      <w:lvlText w:val="•"/>
      <w:lvlJc w:val="left"/>
      <w:pPr>
        <w:ind w:left="2351" w:hanging="300"/>
      </w:pPr>
      <w:rPr>
        <w:rFonts w:hint="default"/>
        <w:lang w:val="ru-RU" w:eastAsia="en-US" w:bidi="ar-SA"/>
      </w:rPr>
    </w:lvl>
    <w:lvl w:ilvl="7" w:tplc="B950DCF0">
      <w:numFmt w:val="bullet"/>
      <w:lvlText w:val="•"/>
      <w:lvlJc w:val="left"/>
      <w:pPr>
        <w:ind w:left="2609" w:hanging="300"/>
      </w:pPr>
      <w:rPr>
        <w:rFonts w:hint="default"/>
        <w:lang w:val="ru-RU" w:eastAsia="en-US" w:bidi="ar-SA"/>
      </w:rPr>
    </w:lvl>
    <w:lvl w:ilvl="8" w:tplc="633E9DC4">
      <w:numFmt w:val="bullet"/>
      <w:lvlText w:val="•"/>
      <w:lvlJc w:val="left"/>
      <w:pPr>
        <w:ind w:left="2868" w:hanging="300"/>
      </w:pPr>
      <w:rPr>
        <w:rFonts w:hint="default"/>
        <w:lang w:val="ru-RU" w:eastAsia="en-US" w:bidi="ar-SA"/>
      </w:rPr>
    </w:lvl>
  </w:abstractNum>
  <w:abstractNum w:abstractNumId="47">
    <w:nsid w:val="5D985E15"/>
    <w:multiLevelType w:val="hybridMultilevel"/>
    <w:tmpl w:val="2348F53A"/>
    <w:lvl w:ilvl="0" w:tplc="6C4C092C">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2056DA9A">
      <w:numFmt w:val="bullet"/>
      <w:lvlText w:val="•"/>
      <w:lvlJc w:val="left"/>
      <w:pPr>
        <w:ind w:left="1112" w:hanging="300"/>
      </w:pPr>
      <w:rPr>
        <w:rFonts w:hint="default"/>
        <w:lang w:val="ru-RU" w:eastAsia="en-US" w:bidi="ar-SA"/>
      </w:rPr>
    </w:lvl>
    <w:lvl w:ilvl="2" w:tplc="EB6654BE">
      <w:numFmt w:val="bullet"/>
      <w:lvlText w:val="•"/>
      <w:lvlJc w:val="left"/>
      <w:pPr>
        <w:ind w:left="1365" w:hanging="300"/>
      </w:pPr>
      <w:rPr>
        <w:rFonts w:hint="default"/>
        <w:lang w:val="ru-RU" w:eastAsia="en-US" w:bidi="ar-SA"/>
      </w:rPr>
    </w:lvl>
    <w:lvl w:ilvl="3" w:tplc="7CBC9A74">
      <w:numFmt w:val="bullet"/>
      <w:lvlText w:val="•"/>
      <w:lvlJc w:val="left"/>
      <w:pPr>
        <w:ind w:left="1617" w:hanging="300"/>
      </w:pPr>
      <w:rPr>
        <w:rFonts w:hint="default"/>
        <w:lang w:val="ru-RU" w:eastAsia="en-US" w:bidi="ar-SA"/>
      </w:rPr>
    </w:lvl>
    <w:lvl w:ilvl="4" w:tplc="ED80D350">
      <w:numFmt w:val="bullet"/>
      <w:lvlText w:val="•"/>
      <w:lvlJc w:val="left"/>
      <w:pPr>
        <w:ind w:left="1870" w:hanging="300"/>
      </w:pPr>
      <w:rPr>
        <w:rFonts w:hint="default"/>
        <w:lang w:val="ru-RU" w:eastAsia="en-US" w:bidi="ar-SA"/>
      </w:rPr>
    </w:lvl>
    <w:lvl w:ilvl="5" w:tplc="59D4ADCE">
      <w:numFmt w:val="bullet"/>
      <w:lvlText w:val="•"/>
      <w:lvlJc w:val="left"/>
      <w:pPr>
        <w:ind w:left="2122" w:hanging="300"/>
      </w:pPr>
      <w:rPr>
        <w:rFonts w:hint="default"/>
        <w:lang w:val="ru-RU" w:eastAsia="en-US" w:bidi="ar-SA"/>
      </w:rPr>
    </w:lvl>
    <w:lvl w:ilvl="6" w:tplc="62388018">
      <w:numFmt w:val="bullet"/>
      <w:lvlText w:val="•"/>
      <w:lvlJc w:val="left"/>
      <w:pPr>
        <w:ind w:left="2375" w:hanging="300"/>
      </w:pPr>
      <w:rPr>
        <w:rFonts w:hint="default"/>
        <w:lang w:val="ru-RU" w:eastAsia="en-US" w:bidi="ar-SA"/>
      </w:rPr>
    </w:lvl>
    <w:lvl w:ilvl="7" w:tplc="BDCE1858">
      <w:numFmt w:val="bullet"/>
      <w:lvlText w:val="•"/>
      <w:lvlJc w:val="left"/>
      <w:pPr>
        <w:ind w:left="2627" w:hanging="300"/>
      </w:pPr>
      <w:rPr>
        <w:rFonts w:hint="default"/>
        <w:lang w:val="ru-RU" w:eastAsia="en-US" w:bidi="ar-SA"/>
      </w:rPr>
    </w:lvl>
    <w:lvl w:ilvl="8" w:tplc="71A8C790">
      <w:numFmt w:val="bullet"/>
      <w:lvlText w:val="•"/>
      <w:lvlJc w:val="left"/>
      <w:pPr>
        <w:ind w:left="2880" w:hanging="300"/>
      </w:pPr>
      <w:rPr>
        <w:rFonts w:hint="default"/>
        <w:lang w:val="ru-RU" w:eastAsia="en-US" w:bidi="ar-SA"/>
      </w:rPr>
    </w:lvl>
  </w:abstractNum>
  <w:abstractNum w:abstractNumId="48">
    <w:nsid w:val="60F43D4D"/>
    <w:multiLevelType w:val="hybridMultilevel"/>
    <w:tmpl w:val="C31EF30E"/>
    <w:lvl w:ilvl="0" w:tplc="E05CECAE">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4F3ACD56">
      <w:numFmt w:val="bullet"/>
      <w:lvlText w:val="•"/>
      <w:lvlJc w:val="left"/>
      <w:pPr>
        <w:ind w:left="1112" w:hanging="300"/>
      </w:pPr>
      <w:rPr>
        <w:rFonts w:hint="default"/>
        <w:lang w:val="ru-RU" w:eastAsia="en-US" w:bidi="ar-SA"/>
      </w:rPr>
    </w:lvl>
    <w:lvl w:ilvl="2" w:tplc="F7A2C156">
      <w:numFmt w:val="bullet"/>
      <w:lvlText w:val="•"/>
      <w:lvlJc w:val="left"/>
      <w:pPr>
        <w:ind w:left="1365" w:hanging="300"/>
      </w:pPr>
      <w:rPr>
        <w:rFonts w:hint="default"/>
        <w:lang w:val="ru-RU" w:eastAsia="en-US" w:bidi="ar-SA"/>
      </w:rPr>
    </w:lvl>
    <w:lvl w:ilvl="3" w:tplc="B278240E">
      <w:numFmt w:val="bullet"/>
      <w:lvlText w:val="•"/>
      <w:lvlJc w:val="left"/>
      <w:pPr>
        <w:ind w:left="1617" w:hanging="300"/>
      </w:pPr>
      <w:rPr>
        <w:rFonts w:hint="default"/>
        <w:lang w:val="ru-RU" w:eastAsia="en-US" w:bidi="ar-SA"/>
      </w:rPr>
    </w:lvl>
    <w:lvl w:ilvl="4" w:tplc="92DC97AA">
      <w:numFmt w:val="bullet"/>
      <w:lvlText w:val="•"/>
      <w:lvlJc w:val="left"/>
      <w:pPr>
        <w:ind w:left="1870" w:hanging="300"/>
      </w:pPr>
      <w:rPr>
        <w:rFonts w:hint="default"/>
        <w:lang w:val="ru-RU" w:eastAsia="en-US" w:bidi="ar-SA"/>
      </w:rPr>
    </w:lvl>
    <w:lvl w:ilvl="5" w:tplc="F92A4C6A">
      <w:numFmt w:val="bullet"/>
      <w:lvlText w:val="•"/>
      <w:lvlJc w:val="left"/>
      <w:pPr>
        <w:ind w:left="2122" w:hanging="300"/>
      </w:pPr>
      <w:rPr>
        <w:rFonts w:hint="default"/>
        <w:lang w:val="ru-RU" w:eastAsia="en-US" w:bidi="ar-SA"/>
      </w:rPr>
    </w:lvl>
    <w:lvl w:ilvl="6" w:tplc="08EEDBF0">
      <w:numFmt w:val="bullet"/>
      <w:lvlText w:val="•"/>
      <w:lvlJc w:val="left"/>
      <w:pPr>
        <w:ind w:left="2375" w:hanging="300"/>
      </w:pPr>
      <w:rPr>
        <w:rFonts w:hint="default"/>
        <w:lang w:val="ru-RU" w:eastAsia="en-US" w:bidi="ar-SA"/>
      </w:rPr>
    </w:lvl>
    <w:lvl w:ilvl="7" w:tplc="09BCCFD8">
      <w:numFmt w:val="bullet"/>
      <w:lvlText w:val="•"/>
      <w:lvlJc w:val="left"/>
      <w:pPr>
        <w:ind w:left="2627" w:hanging="300"/>
      </w:pPr>
      <w:rPr>
        <w:rFonts w:hint="default"/>
        <w:lang w:val="ru-RU" w:eastAsia="en-US" w:bidi="ar-SA"/>
      </w:rPr>
    </w:lvl>
    <w:lvl w:ilvl="8" w:tplc="20B07992">
      <w:numFmt w:val="bullet"/>
      <w:lvlText w:val="•"/>
      <w:lvlJc w:val="left"/>
      <w:pPr>
        <w:ind w:left="2880" w:hanging="300"/>
      </w:pPr>
      <w:rPr>
        <w:rFonts w:hint="default"/>
        <w:lang w:val="ru-RU" w:eastAsia="en-US" w:bidi="ar-SA"/>
      </w:rPr>
    </w:lvl>
  </w:abstractNum>
  <w:abstractNum w:abstractNumId="49">
    <w:nsid w:val="63C42F0A"/>
    <w:multiLevelType w:val="multilevel"/>
    <w:tmpl w:val="BB34546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0">
    <w:nsid w:val="68F36F8C"/>
    <w:multiLevelType w:val="hybridMultilevel"/>
    <w:tmpl w:val="2780D9BC"/>
    <w:lvl w:ilvl="0" w:tplc="B09CF370">
      <w:numFmt w:val="bullet"/>
      <w:lvlText w:val=""/>
      <w:lvlJc w:val="left"/>
      <w:pPr>
        <w:ind w:left="863" w:hanging="300"/>
      </w:pPr>
      <w:rPr>
        <w:rFonts w:ascii="Symbol" w:eastAsia="Symbol" w:hAnsi="Symbol" w:cs="Symbol" w:hint="default"/>
        <w:b w:val="0"/>
        <w:bCs w:val="0"/>
        <w:i w:val="0"/>
        <w:iCs w:val="0"/>
        <w:spacing w:val="0"/>
        <w:w w:val="97"/>
        <w:sz w:val="20"/>
        <w:szCs w:val="20"/>
        <w:lang w:val="ru-RU" w:eastAsia="en-US" w:bidi="ar-SA"/>
      </w:rPr>
    </w:lvl>
    <w:lvl w:ilvl="1" w:tplc="B71072A6">
      <w:numFmt w:val="bullet"/>
      <w:lvlText w:val="•"/>
      <w:lvlJc w:val="left"/>
      <w:pPr>
        <w:ind w:left="1112" w:hanging="300"/>
      </w:pPr>
      <w:rPr>
        <w:rFonts w:hint="default"/>
        <w:lang w:val="ru-RU" w:eastAsia="en-US" w:bidi="ar-SA"/>
      </w:rPr>
    </w:lvl>
    <w:lvl w:ilvl="2" w:tplc="CAB868A2">
      <w:numFmt w:val="bullet"/>
      <w:lvlText w:val="•"/>
      <w:lvlJc w:val="left"/>
      <w:pPr>
        <w:ind w:left="1365" w:hanging="300"/>
      </w:pPr>
      <w:rPr>
        <w:rFonts w:hint="default"/>
        <w:lang w:val="ru-RU" w:eastAsia="en-US" w:bidi="ar-SA"/>
      </w:rPr>
    </w:lvl>
    <w:lvl w:ilvl="3" w:tplc="7952D2EC">
      <w:numFmt w:val="bullet"/>
      <w:lvlText w:val="•"/>
      <w:lvlJc w:val="left"/>
      <w:pPr>
        <w:ind w:left="1617" w:hanging="300"/>
      </w:pPr>
      <w:rPr>
        <w:rFonts w:hint="default"/>
        <w:lang w:val="ru-RU" w:eastAsia="en-US" w:bidi="ar-SA"/>
      </w:rPr>
    </w:lvl>
    <w:lvl w:ilvl="4" w:tplc="2C8A1AC0">
      <w:numFmt w:val="bullet"/>
      <w:lvlText w:val="•"/>
      <w:lvlJc w:val="left"/>
      <w:pPr>
        <w:ind w:left="1870" w:hanging="300"/>
      </w:pPr>
      <w:rPr>
        <w:rFonts w:hint="default"/>
        <w:lang w:val="ru-RU" w:eastAsia="en-US" w:bidi="ar-SA"/>
      </w:rPr>
    </w:lvl>
    <w:lvl w:ilvl="5" w:tplc="809EC24C">
      <w:numFmt w:val="bullet"/>
      <w:lvlText w:val="•"/>
      <w:lvlJc w:val="left"/>
      <w:pPr>
        <w:ind w:left="2122" w:hanging="300"/>
      </w:pPr>
      <w:rPr>
        <w:rFonts w:hint="default"/>
        <w:lang w:val="ru-RU" w:eastAsia="en-US" w:bidi="ar-SA"/>
      </w:rPr>
    </w:lvl>
    <w:lvl w:ilvl="6" w:tplc="618A784A">
      <w:numFmt w:val="bullet"/>
      <w:lvlText w:val="•"/>
      <w:lvlJc w:val="left"/>
      <w:pPr>
        <w:ind w:left="2375" w:hanging="300"/>
      </w:pPr>
      <w:rPr>
        <w:rFonts w:hint="default"/>
        <w:lang w:val="ru-RU" w:eastAsia="en-US" w:bidi="ar-SA"/>
      </w:rPr>
    </w:lvl>
    <w:lvl w:ilvl="7" w:tplc="5178D110">
      <w:numFmt w:val="bullet"/>
      <w:lvlText w:val="•"/>
      <w:lvlJc w:val="left"/>
      <w:pPr>
        <w:ind w:left="2627" w:hanging="300"/>
      </w:pPr>
      <w:rPr>
        <w:rFonts w:hint="default"/>
        <w:lang w:val="ru-RU" w:eastAsia="en-US" w:bidi="ar-SA"/>
      </w:rPr>
    </w:lvl>
    <w:lvl w:ilvl="8" w:tplc="E3BADF60">
      <w:numFmt w:val="bullet"/>
      <w:lvlText w:val="•"/>
      <w:lvlJc w:val="left"/>
      <w:pPr>
        <w:ind w:left="2880" w:hanging="300"/>
      </w:pPr>
      <w:rPr>
        <w:rFonts w:hint="default"/>
        <w:lang w:val="ru-RU" w:eastAsia="en-US" w:bidi="ar-SA"/>
      </w:rPr>
    </w:lvl>
  </w:abstractNum>
  <w:abstractNum w:abstractNumId="51">
    <w:nsid w:val="68FE1C33"/>
    <w:multiLevelType w:val="multilevel"/>
    <w:tmpl w:val="173CC700"/>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52">
    <w:nsid w:val="6AF0511C"/>
    <w:multiLevelType w:val="multilevel"/>
    <w:tmpl w:val="17EE7F5A"/>
    <w:lvl w:ilvl="0">
      <w:start w:val="1"/>
      <w:numFmt w:val="decimal"/>
      <w:lvlText w:val="%1."/>
      <w:lvlJc w:val="left"/>
      <w:rPr>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BF84987"/>
    <w:multiLevelType w:val="multilevel"/>
    <w:tmpl w:val="F788D8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nsid w:val="7001209D"/>
    <w:multiLevelType w:val="multilevel"/>
    <w:tmpl w:val="9EE2A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nsid w:val="762E8291"/>
    <w:multiLevelType w:val="singleLevel"/>
    <w:tmpl w:val="762E8291"/>
    <w:lvl w:ilvl="0">
      <w:start w:val="1"/>
      <w:numFmt w:val="decimal"/>
      <w:suff w:val="space"/>
      <w:lvlText w:val="%1-"/>
      <w:lvlJc w:val="left"/>
    </w:lvl>
  </w:abstractNum>
  <w:abstractNum w:abstractNumId="56">
    <w:nsid w:val="78A364EB"/>
    <w:multiLevelType w:val="multilevel"/>
    <w:tmpl w:val="D4BCC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nsid w:val="7D062E06"/>
    <w:multiLevelType w:val="multilevel"/>
    <w:tmpl w:val="BEC63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7DA56E75"/>
    <w:multiLevelType w:val="multilevel"/>
    <w:tmpl w:val="B3E4E7CE"/>
    <w:lvl w:ilvl="0">
      <w:start w:val="1"/>
      <w:numFmt w:val="bullet"/>
      <w:lvlText w:val="-"/>
      <w:lvlJc w:val="left"/>
      <w:pPr>
        <w:tabs>
          <w:tab w:val="num" w:pos="0"/>
        </w:tabs>
        <w:ind w:left="70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78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250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322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94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466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38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610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828"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abstractNum>
  <w:num w:numId="1">
    <w:abstractNumId w:val="21"/>
  </w:num>
  <w:num w:numId="2">
    <w:abstractNumId w:val="38"/>
  </w:num>
  <w:num w:numId="3">
    <w:abstractNumId w:val="28"/>
  </w:num>
  <w:num w:numId="4">
    <w:abstractNumId w:val="51"/>
  </w:num>
  <w:num w:numId="5">
    <w:abstractNumId w:val="54"/>
  </w:num>
  <w:num w:numId="6">
    <w:abstractNumId w:val="11"/>
  </w:num>
  <w:num w:numId="7">
    <w:abstractNumId w:val="36"/>
  </w:num>
  <w:num w:numId="8">
    <w:abstractNumId w:val="53"/>
  </w:num>
  <w:num w:numId="9">
    <w:abstractNumId w:val="32"/>
  </w:num>
  <w:num w:numId="10">
    <w:abstractNumId w:val="57"/>
  </w:num>
  <w:num w:numId="11">
    <w:abstractNumId w:val="29"/>
  </w:num>
  <w:num w:numId="12">
    <w:abstractNumId w:val="49"/>
  </w:num>
  <w:num w:numId="13">
    <w:abstractNumId w:val="35"/>
  </w:num>
  <w:num w:numId="14">
    <w:abstractNumId w:val="56"/>
  </w:num>
  <w:num w:numId="15">
    <w:abstractNumId w:val="17"/>
  </w:num>
  <w:num w:numId="16">
    <w:abstractNumId w:val="25"/>
  </w:num>
  <w:num w:numId="17">
    <w:abstractNumId w:val="15"/>
  </w:num>
  <w:num w:numId="18">
    <w:abstractNumId w:val="16"/>
  </w:num>
  <w:num w:numId="19">
    <w:abstractNumId w:val="10"/>
  </w:num>
  <w:num w:numId="20">
    <w:abstractNumId w:val="37"/>
  </w:num>
  <w:num w:numId="21">
    <w:abstractNumId w:val="19"/>
  </w:num>
  <w:num w:numId="22">
    <w:abstractNumId w:val="0"/>
  </w:num>
  <w:num w:numId="23">
    <w:abstractNumId w:val="1"/>
  </w:num>
  <w:num w:numId="24">
    <w:abstractNumId w:val="23"/>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2"/>
  </w:num>
  <w:num w:numId="28">
    <w:abstractNumId w:val="20"/>
  </w:num>
  <w:num w:numId="29">
    <w:abstractNumId w:val="39"/>
  </w:num>
  <w:num w:numId="30">
    <w:abstractNumId w:val="3"/>
  </w:num>
  <w:num w:numId="31">
    <w:abstractNumId w:val="40"/>
  </w:num>
  <w:num w:numId="32">
    <w:abstractNumId w:val="7"/>
  </w:num>
  <w:num w:numId="33">
    <w:abstractNumId w:val="52"/>
  </w:num>
  <w:num w:numId="34">
    <w:abstractNumId w:val="4"/>
  </w:num>
  <w:num w:numId="35">
    <w:abstractNumId w:val="5"/>
  </w:num>
  <w:num w:numId="36">
    <w:abstractNumId w:val="6"/>
  </w:num>
  <w:num w:numId="37">
    <w:abstractNumId w:val="2"/>
  </w:num>
  <w:num w:numId="38">
    <w:abstractNumId w:val="8"/>
  </w:num>
  <w:num w:numId="39">
    <w:abstractNumId w:val="26"/>
    <w:lvlOverride w:ilvl="0">
      <w:startOverride w:val="1"/>
    </w:lvlOverride>
    <w:lvlOverride w:ilvl="1"/>
    <w:lvlOverride w:ilvl="2"/>
    <w:lvlOverride w:ilvl="3"/>
    <w:lvlOverride w:ilvl="4"/>
    <w:lvlOverride w:ilvl="5"/>
    <w:lvlOverride w:ilvl="6"/>
    <w:lvlOverride w:ilvl="7"/>
    <w:lvlOverride w:ilvl="8"/>
  </w:num>
  <w:num w:numId="40">
    <w:abstractNumId w:val="12"/>
  </w:num>
  <w:num w:numId="41">
    <w:abstractNumId w:val="58"/>
  </w:num>
  <w:num w:numId="42">
    <w:abstractNumId w:val="24"/>
  </w:num>
  <w:num w:numId="43">
    <w:abstractNumId w:val="34"/>
  </w:num>
  <w:num w:numId="44">
    <w:abstractNumId w:val="13"/>
  </w:num>
  <w:num w:numId="45">
    <w:abstractNumId w:val="47"/>
  </w:num>
  <w:num w:numId="46">
    <w:abstractNumId w:val="30"/>
  </w:num>
  <w:num w:numId="47">
    <w:abstractNumId w:val="41"/>
  </w:num>
  <w:num w:numId="48">
    <w:abstractNumId w:val="42"/>
  </w:num>
  <w:num w:numId="49">
    <w:abstractNumId w:val="44"/>
  </w:num>
  <w:num w:numId="50">
    <w:abstractNumId w:val="45"/>
  </w:num>
  <w:num w:numId="51">
    <w:abstractNumId w:val="43"/>
  </w:num>
  <w:num w:numId="52">
    <w:abstractNumId w:val="48"/>
  </w:num>
  <w:num w:numId="53">
    <w:abstractNumId w:val="27"/>
  </w:num>
  <w:num w:numId="54">
    <w:abstractNumId w:val="14"/>
  </w:num>
  <w:num w:numId="55">
    <w:abstractNumId w:val="50"/>
  </w:num>
  <w:num w:numId="56">
    <w:abstractNumId w:val="9"/>
  </w:num>
  <w:num w:numId="57">
    <w:abstractNumId w:val="18"/>
  </w:num>
  <w:num w:numId="58">
    <w:abstractNumId w:val="46"/>
  </w:num>
  <w:num w:numId="59">
    <w:abstractNumId w:val="5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
  <w:rsids>
    <w:rsidRoot w:val="00722FAB"/>
    <w:rsid w:val="00053AD9"/>
    <w:rsid w:val="0005672C"/>
    <w:rsid w:val="000772B1"/>
    <w:rsid w:val="000B389E"/>
    <w:rsid w:val="000C4CCD"/>
    <w:rsid w:val="000C6336"/>
    <w:rsid w:val="000F5A3F"/>
    <w:rsid w:val="00103D95"/>
    <w:rsid w:val="001345E7"/>
    <w:rsid w:val="001952AE"/>
    <w:rsid w:val="001C28D3"/>
    <w:rsid w:val="001D3162"/>
    <w:rsid w:val="001D56F7"/>
    <w:rsid w:val="001F27B7"/>
    <w:rsid w:val="00206F90"/>
    <w:rsid w:val="002B6AD0"/>
    <w:rsid w:val="00330950"/>
    <w:rsid w:val="003E45BA"/>
    <w:rsid w:val="00467407"/>
    <w:rsid w:val="004A6392"/>
    <w:rsid w:val="00584F55"/>
    <w:rsid w:val="00591C8C"/>
    <w:rsid w:val="005A754C"/>
    <w:rsid w:val="00602494"/>
    <w:rsid w:val="00665AAE"/>
    <w:rsid w:val="0066621C"/>
    <w:rsid w:val="006C369A"/>
    <w:rsid w:val="00711274"/>
    <w:rsid w:val="00722FAB"/>
    <w:rsid w:val="00785356"/>
    <w:rsid w:val="007A20C7"/>
    <w:rsid w:val="007B4D8F"/>
    <w:rsid w:val="007E3C05"/>
    <w:rsid w:val="007E796B"/>
    <w:rsid w:val="007F4E64"/>
    <w:rsid w:val="007F71C1"/>
    <w:rsid w:val="00807F35"/>
    <w:rsid w:val="008143F6"/>
    <w:rsid w:val="00835FEA"/>
    <w:rsid w:val="008360EC"/>
    <w:rsid w:val="00845645"/>
    <w:rsid w:val="00874A2A"/>
    <w:rsid w:val="00906607"/>
    <w:rsid w:val="00921AC2"/>
    <w:rsid w:val="00992047"/>
    <w:rsid w:val="00A511E0"/>
    <w:rsid w:val="00A609D9"/>
    <w:rsid w:val="00A7496E"/>
    <w:rsid w:val="00B26DD2"/>
    <w:rsid w:val="00B548BE"/>
    <w:rsid w:val="00B63B1F"/>
    <w:rsid w:val="00B77519"/>
    <w:rsid w:val="00C113BC"/>
    <w:rsid w:val="00C16647"/>
    <w:rsid w:val="00C27422"/>
    <w:rsid w:val="00C52551"/>
    <w:rsid w:val="00C91AEB"/>
    <w:rsid w:val="00CA355D"/>
    <w:rsid w:val="00CB1C0A"/>
    <w:rsid w:val="00CB3305"/>
    <w:rsid w:val="00CF2A32"/>
    <w:rsid w:val="00D50B51"/>
    <w:rsid w:val="00D9746A"/>
    <w:rsid w:val="00DA22A2"/>
    <w:rsid w:val="00DD2BA8"/>
    <w:rsid w:val="00DF0F9F"/>
    <w:rsid w:val="00E03BD3"/>
    <w:rsid w:val="00E16612"/>
    <w:rsid w:val="00E22546"/>
    <w:rsid w:val="00E240E3"/>
    <w:rsid w:val="00E77378"/>
    <w:rsid w:val="00E855CE"/>
    <w:rsid w:val="00ED5095"/>
    <w:rsid w:val="00ED68A6"/>
    <w:rsid w:val="00EE20C1"/>
    <w:rsid w:val="00EE789A"/>
    <w:rsid w:val="00F3027E"/>
    <w:rsid w:val="00F342B8"/>
    <w:rsid w:val="00F34602"/>
    <w:rsid w:val="00F739DA"/>
    <w:rsid w:val="00F939B3"/>
    <w:rsid w:val="00FA359E"/>
    <w:rsid w:val="00FD07EA"/>
    <w:rsid w:val="00FE66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ind w:right="96"/>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uiPriority w:val="1"/>
    <w:qFormat/>
    <w:pPr>
      <w:keepNext/>
      <w:ind w:right="0"/>
      <w:jc w:val="left"/>
      <w:outlineLvl w:val="0"/>
    </w:pPr>
    <w:rPr>
      <w:rFonts w:ascii="Times New Roman" w:eastAsia="Times New Roman" w:hAnsi="Times New Roman" w:cs="Times New Roman"/>
      <w:b/>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qFormat/>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a4"/>
    <w:uiPriority w:val="1"/>
    <w:qFormat/>
    <w:pPr>
      <w:keepNext/>
      <w:keepLines/>
      <w:spacing w:before="480" w:after="120"/>
    </w:pPr>
    <w:rPr>
      <w:b/>
      <w:sz w:val="72"/>
      <w:szCs w:val="72"/>
    </w:rPr>
  </w:style>
  <w:style w:type="paragraph" w:styleId="a5">
    <w:name w:val="Subtitle"/>
    <w:basedOn w:val="a"/>
    <w:next w:val="a"/>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ind w:right="0"/>
      <w:jc w:val="left"/>
    </w:pPr>
    <w:tblPr>
      <w:tblStyleRowBandSize w:val="1"/>
      <w:tblStyleColBandSize w:val="1"/>
      <w:tblCellMar>
        <w:left w:w="108" w:type="dxa"/>
        <w:right w:w="108" w:type="dxa"/>
      </w:tblCellMar>
    </w:tblPr>
  </w:style>
  <w:style w:type="table" w:customStyle="1" w:styleId="a9">
    <w:basedOn w:val="TableNormal"/>
    <w:pPr>
      <w:ind w:right="0"/>
      <w:jc w:val="left"/>
    </w:pPr>
    <w:tblPr>
      <w:tblStyleRowBandSize w:val="1"/>
      <w:tblStyleColBandSize w:val="1"/>
      <w:tblCellMar>
        <w:left w:w="108" w:type="dxa"/>
        <w:right w:w="108" w:type="dxa"/>
      </w:tblCellMar>
    </w:tblPr>
  </w:style>
  <w:style w:type="table" w:customStyle="1" w:styleId="aa">
    <w:basedOn w:val="TableNormal"/>
    <w:pPr>
      <w:ind w:right="0"/>
      <w:jc w:val="left"/>
    </w:pPr>
    <w:tblPr>
      <w:tblStyleRowBandSize w:val="1"/>
      <w:tblStyleColBandSize w:val="1"/>
      <w:tblCellMar>
        <w:left w:w="108" w:type="dxa"/>
        <w:right w:w="108" w:type="dxa"/>
      </w:tblCellMar>
    </w:tblPr>
  </w:style>
  <w:style w:type="table" w:customStyle="1" w:styleId="ab">
    <w:basedOn w:val="TableNormal"/>
    <w:pPr>
      <w:ind w:right="0"/>
      <w:jc w:val="left"/>
    </w:pPr>
    <w:tblPr>
      <w:tblStyleRowBandSize w:val="1"/>
      <w:tblStyleColBandSize w:val="1"/>
      <w:tblCellMar>
        <w:left w:w="108" w:type="dxa"/>
        <w:right w:w="108" w:type="dxa"/>
      </w:tblCellMar>
    </w:tblPr>
  </w:style>
  <w:style w:type="table" w:customStyle="1" w:styleId="ac">
    <w:basedOn w:val="TableNormal"/>
    <w:pPr>
      <w:ind w:right="0"/>
      <w:jc w:val="left"/>
    </w:pPr>
    <w:tblPr>
      <w:tblStyleRowBandSize w:val="1"/>
      <w:tblStyleColBandSize w:val="1"/>
      <w:tblCellMar>
        <w:left w:w="108" w:type="dxa"/>
        <w:right w:w="108" w:type="dxa"/>
      </w:tblCellMar>
    </w:tblPr>
  </w:style>
  <w:style w:type="table" w:customStyle="1" w:styleId="ad">
    <w:basedOn w:val="TableNormal"/>
    <w:pPr>
      <w:ind w:right="0"/>
      <w:jc w:val="left"/>
    </w:pPr>
    <w:tblPr>
      <w:tblStyleRowBandSize w:val="1"/>
      <w:tblStyleColBandSize w:val="1"/>
      <w:tblCellMar>
        <w:left w:w="108" w:type="dxa"/>
        <w:right w:w="108" w:type="dxa"/>
      </w:tblCellMar>
    </w:tblPr>
  </w:style>
  <w:style w:type="table" w:customStyle="1" w:styleId="ae">
    <w:basedOn w:val="TableNormal"/>
    <w:pPr>
      <w:ind w:right="0"/>
      <w:jc w:val="left"/>
    </w:pPr>
    <w:tblPr>
      <w:tblStyleRowBandSize w:val="1"/>
      <w:tblStyleColBandSize w:val="1"/>
      <w:tblCellMar>
        <w:left w:w="108" w:type="dxa"/>
        <w:right w:w="108" w:type="dxa"/>
      </w:tblCellMar>
    </w:tblPr>
  </w:style>
  <w:style w:type="table" w:customStyle="1" w:styleId="af">
    <w:basedOn w:val="TableNormal"/>
    <w:pPr>
      <w:widowControl w:val="0"/>
      <w:ind w:right="0"/>
      <w:jc w:val="left"/>
    </w:pPr>
    <w:tblPr>
      <w:tblStyleRowBandSize w:val="1"/>
      <w:tblStyleColBandSize w:val="1"/>
    </w:tblPr>
  </w:style>
  <w:style w:type="table" w:customStyle="1" w:styleId="af0">
    <w:basedOn w:val="TableNormal"/>
    <w:pPr>
      <w:widowControl w:val="0"/>
      <w:ind w:right="0"/>
      <w:jc w:val="left"/>
    </w:pPr>
    <w:tblPr>
      <w:tblStyleRowBandSize w:val="1"/>
      <w:tblStyleColBandSize w:val="1"/>
    </w:tblPr>
  </w:style>
  <w:style w:type="table" w:customStyle="1" w:styleId="af1">
    <w:basedOn w:val="TableNormal"/>
    <w:pPr>
      <w:widowControl w:val="0"/>
      <w:ind w:right="0"/>
      <w:jc w:val="left"/>
    </w:pPr>
    <w:tblPr>
      <w:tblStyleRowBandSize w:val="1"/>
      <w:tblStyleColBandSize w:val="1"/>
    </w:tblPr>
  </w:style>
  <w:style w:type="table" w:customStyle="1" w:styleId="af2">
    <w:basedOn w:val="TableNormal"/>
    <w:pPr>
      <w:ind w:right="0"/>
      <w:jc w:val="left"/>
    </w:pPr>
    <w:tblPr>
      <w:tblStyleRowBandSize w:val="1"/>
      <w:tblStyleColBandSize w:val="1"/>
      <w:tblCellMar>
        <w:left w:w="108" w:type="dxa"/>
        <w:right w:w="108" w:type="dxa"/>
      </w:tblCellMar>
    </w:tblPr>
  </w:style>
  <w:style w:type="table" w:customStyle="1" w:styleId="af3">
    <w:basedOn w:val="TableNormal"/>
    <w:pPr>
      <w:ind w:right="0"/>
      <w:jc w:val="left"/>
    </w:pPr>
    <w:tblPr>
      <w:tblStyleRowBandSize w:val="1"/>
      <w:tblStyleColBandSize w:val="1"/>
      <w:tblCellMar>
        <w:left w:w="108" w:type="dxa"/>
        <w:right w:w="108" w:type="dxa"/>
      </w:tblCellMar>
    </w:tblPr>
  </w:style>
  <w:style w:type="table" w:customStyle="1" w:styleId="af4">
    <w:basedOn w:val="TableNormal"/>
    <w:pPr>
      <w:ind w:right="0"/>
      <w:jc w:val="left"/>
    </w:pPr>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ind w:right="0"/>
      <w:jc w:val="left"/>
    </w:pPr>
    <w:tblPr>
      <w:tblStyleRowBandSize w:val="1"/>
      <w:tblStyleColBandSize w:val="1"/>
      <w:tblCellMar>
        <w:left w:w="108" w:type="dxa"/>
        <w:right w:w="108" w:type="dxa"/>
      </w:tblCellMar>
    </w:tblPr>
  </w:style>
  <w:style w:type="table" w:customStyle="1" w:styleId="af9">
    <w:basedOn w:val="TableNormal"/>
    <w:pPr>
      <w:ind w:right="0"/>
      <w:jc w:val="left"/>
    </w:pPr>
    <w:tblPr>
      <w:tblStyleRowBandSize w:val="1"/>
      <w:tblStyleColBandSize w:val="1"/>
      <w:tblCellMar>
        <w:left w:w="108" w:type="dxa"/>
        <w:right w:w="108" w:type="dxa"/>
      </w:tblCellMar>
    </w:tblPr>
  </w:style>
  <w:style w:type="table" w:customStyle="1" w:styleId="afa">
    <w:basedOn w:val="TableNormal"/>
    <w:pPr>
      <w:ind w:right="0"/>
      <w:jc w:val="left"/>
    </w:pPr>
    <w:tblPr>
      <w:tblStyleRowBandSize w:val="1"/>
      <w:tblStyleColBandSize w:val="1"/>
      <w:tblCellMar>
        <w:left w:w="108" w:type="dxa"/>
        <w:right w:w="108" w:type="dxa"/>
      </w:tblCellMar>
    </w:tblPr>
  </w:style>
  <w:style w:type="table" w:customStyle="1" w:styleId="afb">
    <w:basedOn w:val="TableNormal"/>
    <w:pPr>
      <w:ind w:right="0"/>
      <w:jc w:val="left"/>
    </w:pPr>
    <w:tblPr>
      <w:tblStyleRowBandSize w:val="1"/>
      <w:tblStyleColBandSize w:val="1"/>
      <w:tblCellMar>
        <w:left w:w="108" w:type="dxa"/>
        <w:right w:w="108" w:type="dxa"/>
      </w:tblCellMar>
    </w:tblPr>
  </w:style>
  <w:style w:type="table" w:customStyle="1" w:styleId="afc">
    <w:basedOn w:val="TableNormal"/>
    <w:pPr>
      <w:ind w:right="0"/>
      <w:jc w:val="left"/>
    </w:pPr>
    <w:tblPr>
      <w:tblStyleRowBandSize w:val="1"/>
      <w:tblStyleColBandSize w:val="1"/>
      <w:tblCellMar>
        <w:left w:w="108" w:type="dxa"/>
        <w:right w:w="108" w:type="dxa"/>
      </w:tblCellMar>
    </w:tblPr>
  </w:style>
  <w:style w:type="table" w:customStyle="1" w:styleId="afd">
    <w:basedOn w:val="TableNormal"/>
    <w:pPr>
      <w:ind w:right="0"/>
      <w:jc w:val="left"/>
    </w:pPr>
    <w:tblPr>
      <w:tblStyleRowBandSize w:val="1"/>
      <w:tblStyleColBandSize w:val="1"/>
      <w:tblCellMar>
        <w:left w:w="108" w:type="dxa"/>
        <w:right w:w="108" w:type="dxa"/>
      </w:tblCellMar>
    </w:tblPr>
  </w:style>
  <w:style w:type="table" w:customStyle="1" w:styleId="afe">
    <w:basedOn w:val="TableNormal"/>
    <w:pPr>
      <w:ind w:right="0"/>
      <w:jc w:val="left"/>
    </w:pPr>
    <w:tblPr>
      <w:tblStyleRowBandSize w:val="1"/>
      <w:tblStyleColBandSize w:val="1"/>
      <w:tblCellMar>
        <w:left w:w="108" w:type="dxa"/>
        <w:right w:w="108" w:type="dxa"/>
      </w:tblCellMar>
    </w:tblPr>
  </w:style>
  <w:style w:type="table" w:customStyle="1" w:styleId="aff">
    <w:basedOn w:val="TableNormal"/>
    <w:pPr>
      <w:ind w:right="0"/>
      <w:jc w:val="left"/>
    </w:pPr>
    <w:tblPr>
      <w:tblStyleRowBandSize w:val="1"/>
      <w:tblStyleColBandSize w:val="1"/>
      <w:tblCellMar>
        <w:left w:w="108" w:type="dxa"/>
        <w:right w:w="108" w:type="dxa"/>
      </w:tblCellMar>
    </w:tblPr>
  </w:style>
  <w:style w:type="table" w:customStyle="1" w:styleId="aff0">
    <w:basedOn w:val="TableNormal"/>
    <w:pPr>
      <w:ind w:right="0"/>
      <w:jc w:val="left"/>
    </w:pPr>
    <w:tblPr>
      <w:tblStyleRowBandSize w:val="1"/>
      <w:tblStyleColBandSize w:val="1"/>
      <w:tblCellMar>
        <w:left w:w="108" w:type="dxa"/>
        <w:right w:w="108" w:type="dxa"/>
      </w:tblCellMar>
    </w:tblPr>
  </w:style>
  <w:style w:type="table" w:customStyle="1" w:styleId="aff1">
    <w:basedOn w:val="TableNormal"/>
    <w:pPr>
      <w:ind w:right="0"/>
      <w:jc w:val="left"/>
    </w:pPr>
    <w:tblPr>
      <w:tblStyleRowBandSize w:val="1"/>
      <w:tblStyleColBandSize w:val="1"/>
      <w:tblCellMar>
        <w:left w:w="108" w:type="dxa"/>
        <w:right w:w="108" w:type="dxa"/>
      </w:tblCellMar>
    </w:tblPr>
  </w:style>
  <w:style w:type="table" w:customStyle="1" w:styleId="aff2">
    <w:basedOn w:val="TableNormal"/>
    <w:pPr>
      <w:ind w:right="0"/>
      <w:jc w:val="left"/>
    </w:pPr>
    <w:tblPr>
      <w:tblStyleRowBandSize w:val="1"/>
      <w:tblStyleColBandSize w:val="1"/>
      <w:tblCellMar>
        <w:left w:w="108" w:type="dxa"/>
        <w:right w:w="108" w:type="dxa"/>
      </w:tblCellMar>
    </w:tblPr>
  </w:style>
  <w:style w:type="table" w:customStyle="1" w:styleId="aff3">
    <w:basedOn w:val="TableNormal"/>
    <w:pPr>
      <w:ind w:right="0"/>
      <w:jc w:val="left"/>
    </w:pPr>
    <w:tblPr>
      <w:tblStyleRowBandSize w:val="1"/>
      <w:tblStyleColBandSize w:val="1"/>
      <w:tblCellMar>
        <w:left w:w="108" w:type="dxa"/>
        <w:right w:w="108" w:type="dxa"/>
      </w:tblCellMar>
    </w:tblPr>
  </w:style>
  <w:style w:type="table" w:customStyle="1" w:styleId="aff4">
    <w:basedOn w:val="TableNormal"/>
    <w:pPr>
      <w:ind w:right="0"/>
      <w:jc w:val="left"/>
    </w:pPr>
    <w:tblPr>
      <w:tblStyleRowBandSize w:val="1"/>
      <w:tblStyleColBandSize w:val="1"/>
      <w:tblCellMar>
        <w:left w:w="108" w:type="dxa"/>
        <w:right w:w="108" w:type="dxa"/>
      </w:tblCellMar>
    </w:tblPr>
  </w:style>
  <w:style w:type="table" w:customStyle="1" w:styleId="aff5">
    <w:basedOn w:val="TableNormal"/>
    <w:pPr>
      <w:ind w:right="0"/>
      <w:jc w:val="left"/>
    </w:pPr>
    <w:tblPr>
      <w:tblStyleRowBandSize w:val="1"/>
      <w:tblStyleColBandSize w:val="1"/>
      <w:tblCellMar>
        <w:left w:w="108" w:type="dxa"/>
        <w:right w:w="108" w:type="dxa"/>
      </w:tblCellMar>
    </w:tblPr>
  </w:style>
  <w:style w:type="table" w:customStyle="1" w:styleId="aff6">
    <w:basedOn w:val="TableNormal"/>
    <w:pPr>
      <w:ind w:right="0"/>
      <w:jc w:val="left"/>
    </w:pPr>
    <w:tblPr>
      <w:tblStyleRowBandSize w:val="1"/>
      <w:tblStyleColBandSize w:val="1"/>
      <w:tblCellMar>
        <w:left w:w="108" w:type="dxa"/>
        <w:right w:w="108" w:type="dxa"/>
      </w:tblCellMar>
    </w:tblPr>
  </w:style>
  <w:style w:type="table" w:customStyle="1" w:styleId="aff7">
    <w:basedOn w:val="TableNormal"/>
    <w:pPr>
      <w:ind w:right="0"/>
      <w:jc w:val="left"/>
    </w:pPr>
    <w:tblPr>
      <w:tblStyleRowBandSize w:val="1"/>
      <w:tblStyleColBandSize w:val="1"/>
      <w:tblCellMar>
        <w:left w:w="108" w:type="dxa"/>
        <w:right w:w="108" w:type="dxa"/>
      </w:tblCellMar>
    </w:tblPr>
  </w:style>
  <w:style w:type="table" w:customStyle="1" w:styleId="aff8">
    <w:basedOn w:val="TableNormal"/>
    <w:pPr>
      <w:ind w:right="0"/>
      <w:jc w:val="left"/>
    </w:pPr>
    <w:tblPr>
      <w:tblStyleRowBandSize w:val="1"/>
      <w:tblStyleColBandSize w:val="1"/>
      <w:tblCellMar>
        <w:left w:w="108" w:type="dxa"/>
        <w:right w:w="108" w:type="dxa"/>
      </w:tblCellMar>
    </w:tblPr>
  </w:style>
  <w:style w:type="table" w:customStyle="1" w:styleId="aff9">
    <w:basedOn w:val="TableNormal"/>
    <w:pPr>
      <w:ind w:right="0"/>
      <w:jc w:val="left"/>
    </w:pPr>
    <w:tblPr>
      <w:tblStyleRowBandSize w:val="1"/>
      <w:tblStyleColBandSize w:val="1"/>
      <w:tblCellMar>
        <w:left w:w="108" w:type="dxa"/>
        <w:right w:w="108" w:type="dxa"/>
      </w:tblCellMar>
    </w:tblPr>
  </w:style>
  <w:style w:type="table" w:customStyle="1" w:styleId="affa">
    <w:basedOn w:val="TableNormal"/>
    <w:pPr>
      <w:ind w:right="0"/>
      <w:jc w:val="left"/>
    </w:pPr>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ind w:right="0"/>
      <w:jc w:val="left"/>
    </w:pPr>
    <w:tblPr>
      <w:tblStyleRowBandSize w:val="1"/>
      <w:tblStyleColBandSize w:val="1"/>
      <w:tblCellMar>
        <w:left w:w="108" w:type="dxa"/>
        <w:right w:w="108" w:type="dxa"/>
      </w:tblCellMar>
    </w:tblPr>
  </w:style>
  <w:style w:type="table" w:customStyle="1" w:styleId="affd">
    <w:basedOn w:val="TableNormal"/>
    <w:pPr>
      <w:ind w:right="0"/>
      <w:jc w:val="left"/>
    </w:pPr>
    <w:tblPr>
      <w:tblStyleRowBandSize w:val="1"/>
      <w:tblStyleColBandSize w:val="1"/>
      <w:tblCellMar>
        <w:left w:w="108" w:type="dxa"/>
        <w:right w:w="108" w:type="dxa"/>
      </w:tblCellMar>
    </w:tblPr>
  </w:style>
  <w:style w:type="table" w:customStyle="1" w:styleId="affe">
    <w:basedOn w:val="TableNormal"/>
    <w:pPr>
      <w:ind w:right="0"/>
      <w:jc w:val="left"/>
    </w:pPr>
    <w:tblPr>
      <w:tblStyleRowBandSize w:val="1"/>
      <w:tblStyleColBandSize w:val="1"/>
      <w:tblCellMar>
        <w:left w:w="108" w:type="dxa"/>
        <w:right w:w="108"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pPr>
      <w:ind w:right="0"/>
      <w:jc w:val="left"/>
    </w:pPr>
    <w:tblPr>
      <w:tblStyleRowBandSize w:val="1"/>
      <w:tblStyleColBandSize w:val="1"/>
      <w:tblCellMar>
        <w:left w:w="108" w:type="dxa"/>
        <w:right w:w="108" w:type="dxa"/>
      </w:tblCellMar>
    </w:tblPr>
  </w:style>
  <w:style w:type="table" w:customStyle="1" w:styleId="afff8">
    <w:basedOn w:val="TableNormal"/>
    <w:pPr>
      <w:ind w:right="0"/>
      <w:jc w:val="left"/>
    </w:pPr>
    <w:tblPr>
      <w:tblStyleRowBandSize w:val="1"/>
      <w:tblStyleColBandSize w:val="1"/>
      <w:tblCellMar>
        <w:left w:w="108" w:type="dxa"/>
        <w:right w:w="108" w:type="dxa"/>
      </w:tblCellMar>
    </w:tblPr>
  </w:style>
  <w:style w:type="table" w:customStyle="1" w:styleId="afff9">
    <w:basedOn w:val="TableNormal"/>
    <w:pPr>
      <w:ind w:right="0"/>
      <w:jc w:val="left"/>
    </w:pPr>
    <w:tblPr>
      <w:tblStyleRowBandSize w:val="1"/>
      <w:tblStyleColBandSize w:val="1"/>
      <w:tblCellMar>
        <w:left w:w="108" w:type="dxa"/>
        <w:right w:w="108" w:type="dxa"/>
      </w:tblCellMar>
    </w:tblPr>
  </w:style>
  <w:style w:type="table" w:customStyle="1" w:styleId="afffa">
    <w:basedOn w:val="TableNormal"/>
    <w:pPr>
      <w:ind w:right="0"/>
      <w:jc w:val="left"/>
    </w:pPr>
    <w:tblPr>
      <w:tblStyleRowBandSize w:val="1"/>
      <w:tblStyleColBandSize w:val="1"/>
      <w:tblCellMar>
        <w:left w:w="108" w:type="dxa"/>
        <w:right w:w="108" w:type="dxa"/>
      </w:tblCellMar>
    </w:tblPr>
  </w:style>
  <w:style w:type="table" w:customStyle="1" w:styleId="afffb">
    <w:basedOn w:val="TableNormal"/>
    <w:pPr>
      <w:ind w:right="0"/>
      <w:jc w:val="left"/>
    </w:pPr>
    <w:tblPr>
      <w:tblStyleRowBandSize w:val="1"/>
      <w:tblStyleColBandSize w:val="1"/>
      <w:tblCellMar>
        <w:left w:w="108" w:type="dxa"/>
        <w:right w:w="108" w:type="dxa"/>
      </w:tblCellMar>
    </w:tblPr>
  </w:style>
  <w:style w:type="table" w:customStyle="1" w:styleId="afffc">
    <w:basedOn w:val="TableNormal"/>
    <w:pPr>
      <w:ind w:right="0"/>
      <w:jc w:val="left"/>
    </w:pPr>
    <w:tblPr>
      <w:tblStyleRowBandSize w:val="1"/>
      <w:tblStyleColBandSize w:val="1"/>
      <w:tblCellMar>
        <w:left w:w="108" w:type="dxa"/>
        <w:right w:w="108" w:type="dxa"/>
      </w:tblCellMar>
    </w:tblPr>
  </w:style>
  <w:style w:type="table" w:customStyle="1" w:styleId="afffd">
    <w:basedOn w:val="TableNormal"/>
    <w:pPr>
      <w:ind w:right="0"/>
      <w:jc w:val="left"/>
    </w:pPr>
    <w:tblPr>
      <w:tblStyleRowBandSize w:val="1"/>
      <w:tblStyleColBandSize w:val="1"/>
      <w:tblCellMar>
        <w:left w:w="108" w:type="dxa"/>
        <w:right w:w="108" w:type="dxa"/>
      </w:tblCellMar>
    </w:tblPr>
  </w:style>
  <w:style w:type="table" w:customStyle="1" w:styleId="afffe">
    <w:basedOn w:val="TableNormal"/>
    <w:pPr>
      <w:ind w:right="0"/>
      <w:jc w:val="left"/>
    </w:pPr>
    <w:tblPr>
      <w:tblStyleRowBandSize w:val="1"/>
      <w:tblStyleColBandSize w:val="1"/>
      <w:tblCellMar>
        <w:left w:w="108" w:type="dxa"/>
        <w:right w:w="108" w:type="dxa"/>
      </w:tblCellMar>
    </w:tblPr>
  </w:style>
  <w:style w:type="table" w:customStyle="1" w:styleId="affff">
    <w:basedOn w:val="TableNormal"/>
    <w:pPr>
      <w:ind w:right="0"/>
      <w:jc w:val="left"/>
    </w:pPr>
    <w:tblPr>
      <w:tblStyleRowBandSize w:val="1"/>
      <w:tblStyleColBandSize w:val="1"/>
      <w:tblCellMar>
        <w:left w:w="108" w:type="dxa"/>
        <w:right w:w="108" w:type="dxa"/>
      </w:tblCellMar>
    </w:tblPr>
  </w:style>
  <w:style w:type="table" w:customStyle="1" w:styleId="affff0">
    <w:basedOn w:val="TableNormal"/>
    <w:pPr>
      <w:ind w:right="0"/>
      <w:jc w:val="left"/>
    </w:pPr>
    <w:tblPr>
      <w:tblStyleRowBandSize w:val="1"/>
      <w:tblStyleColBandSize w:val="1"/>
      <w:tblCellMar>
        <w:left w:w="108" w:type="dxa"/>
        <w:right w:w="108" w:type="dxa"/>
      </w:tblCellMar>
    </w:tblPr>
  </w:style>
  <w:style w:type="table" w:customStyle="1" w:styleId="affff1">
    <w:basedOn w:val="TableNormal"/>
    <w:pPr>
      <w:ind w:right="0"/>
      <w:jc w:val="left"/>
    </w:pPr>
    <w:tblPr>
      <w:tblStyleRowBandSize w:val="1"/>
      <w:tblStyleColBandSize w:val="1"/>
      <w:tblCellMar>
        <w:left w:w="108" w:type="dxa"/>
        <w:right w:w="108" w:type="dxa"/>
      </w:tblCellMar>
    </w:tblPr>
  </w:style>
  <w:style w:type="table" w:customStyle="1" w:styleId="affff2">
    <w:basedOn w:val="TableNormal"/>
    <w:pPr>
      <w:ind w:right="0"/>
      <w:jc w:val="left"/>
    </w:pPr>
    <w:tblPr>
      <w:tblStyleRowBandSize w:val="1"/>
      <w:tblStyleColBandSize w:val="1"/>
      <w:tblCellMar>
        <w:left w:w="108" w:type="dxa"/>
        <w:right w:w="108" w:type="dxa"/>
      </w:tblCellMar>
    </w:tblPr>
  </w:style>
  <w:style w:type="table" w:customStyle="1" w:styleId="affff3">
    <w:basedOn w:val="TableNormal"/>
    <w:pPr>
      <w:ind w:right="0"/>
      <w:jc w:val="left"/>
    </w:pPr>
    <w:tblPr>
      <w:tblStyleRowBandSize w:val="1"/>
      <w:tblStyleColBandSize w:val="1"/>
      <w:tblCellMar>
        <w:left w:w="108" w:type="dxa"/>
        <w:right w:w="108" w:type="dxa"/>
      </w:tblCellMar>
    </w:tblPr>
  </w:style>
  <w:style w:type="table" w:customStyle="1" w:styleId="affff4">
    <w:basedOn w:val="TableNormal"/>
    <w:pPr>
      <w:ind w:right="0"/>
      <w:jc w:val="left"/>
    </w:pPr>
    <w:tblPr>
      <w:tblStyleRowBandSize w:val="1"/>
      <w:tblStyleColBandSize w:val="1"/>
      <w:tblCellMar>
        <w:left w:w="108" w:type="dxa"/>
        <w:right w:w="108"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pPr>
      <w:widowControl w:val="0"/>
      <w:ind w:right="0"/>
      <w:jc w:val="left"/>
    </w:pPr>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pPr>
      <w:ind w:right="0"/>
      <w:jc w:val="left"/>
    </w:pPr>
    <w:tblPr>
      <w:tblStyleRowBandSize w:val="1"/>
      <w:tblStyleColBandSize w:val="1"/>
      <w:tblCellMar>
        <w:left w:w="108" w:type="dxa"/>
        <w:right w:w="108" w:type="dxa"/>
      </w:tblCellMar>
    </w:tblPr>
  </w:style>
  <w:style w:type="table" w:customStyle="1" w:styleId="affffc">
    <w:basedOn w:val="TableNormal"/>
    <w:pPr>
      <w:ind w:right="0"/>
      <w:jc w:val="left"/>
    </w:pPr>
    <w:tblPr>
      <w:tblStyleRowBandSize w:val="1"/>
      <w:tblStyleColBandSize w:val="1"/>
      <w:tblCellMar>
        <w:left w:w="108" w:type="dxa"/>
        <w:right w:w="108" w:type="dxa"/>
      </w:tblCellMar>
    </w:tblPr>
  </w:style>
  <w:style w:type="table" w:customStyle="1" w:styleId="affffd">
    <w:basedOn w:val="TableNormal"/>
    <w:pPr>
      <w:ind w:right="0"/>
      <w:jc w:val="left"/>
    </w:pPr>
    <w:tblPr>
      <w:tblStyleRowBandSize w:val="1"/>
      <w:tblStyleColBandSize w:val="1"/>
      <w:tblCellMar>
        <w:left w:w="108" w:type="dxa"/>
        <w:right w:w="108" w:type="dxa"/>
      </w:tblCellMar>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pPr>
      <w:ind w:right="0"/>
      <w:jc w:val="left"/>
    </w:pPr>
    <w:tblPr>
      <w:tblStyleRowBandSize w:val="1"/>
      <w:tblStyleColBandSize w:val="1"/>
      <w:tblCellMar>
        <w:left w:w="108" w:type="dxa"/>
        <w:right w:w="108" w:type="dxa"/>
      </w:tblCellMar>
    </w:tblPr>
  </w:style>
  <w:style w:type="paragraph" w:styleId="afffffe">
    <w:name w:val="Balloon Text"/>
    <w:basedOn w:val="a"/>
    <w:link w:val="affffff"/>
    <w:uiPriority w:val="99"/>
    <w:semiHidden/>
    <w:unhideWhenUsed/>
    <w:qFormat/>
    <w:rsid w:val="001D56F7"/>
    <w:rPr>
      <w:rFonts w:ascii="Tahoma" w:hAnsi="Tahoma" w:cs="Tahoma"/>
      <w:sz w:val="16"/>
      <w:szCs w:val="16"/>
    </w:rPr>
  </w:style>
  <w:style w:type="character" w:customStyle="1" w:styleId="affffff">
    <w:name w:val="Текст выноски Знак"/>
    <w:basedOn w:val="a0"/>
    <w:link w:val="afffffe"/>
    <w:uiPriority w:val="99"/>
    <w:semiHidden/>
    <w:qFormat/>
    <w:rsid w:val="001D56F7"/>
    <w:rPr>
      <w:rFonts w:ascii="Tahoma" w:hAnsi="Tahoma" w:cs="Tahoma"/>
      <w:sz w:val="16"/>
      <w:szCs w:val="16"/>
    </w:rPr>
  </w:style>
  <w:style w:type="paragraph" w:styleId="affffff0">
    <w:name w:val="Normal (Web)"/>
    <w:basedOn w:val="a"/>
    <w:uiPriority w:val="99"/>
    <w:unhideWhenUsed/>
    <w:qFormat/>
    <w:rsid w:val="001D56F7"/>
    <w:pPr>
      <w:spacing w:before="100" w:beforeAutospacing="1" w:after="100" w:afterAutospacing="1"/>
      <w:ind w:right="0"/>
      <w:jc w:val="left"/>
    </w:pPr>
    <w:rPr>
      <w:rFonts w:ascii="Times New Roman" w:eastAsia="Times New Roman" w:hAnsi="Times New Roman" w:cs="Times New Roman"/>
      <w:sz w:val="24"/>
      <w:szCs w:val="24"/>
    </w:rPr>
  </w:style>
  <w:style w:type="table" w:styleId="affffff1">
    <w:name w:val="Table Grid"/>
    <w:basedOn w:val="a1"/>
    <w:uiPriority w:val="59"/>
    <w:qFormat/>
    <w:rsid w:val="001D56F7"/>
    <w:pPr>
      <w:widowControl w:val="0"/>
      <w:ind w:right="0"/>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2">
    <w:name w:val="No Spacing"/>
    <w:uiPriority w:val="1"/>
    <w:qFormat/>
    <w:rsid w:val="001D56F7"/>
    <w:pPr>
      <w:ind w:right="0"/>
      <w:jc w:val="left"/>
    </w:pPr>
    <w:rPr>
      <w:rFonts w:asciiTheme="minorHAnsi" w:eastAsiaTheme="minorHAnsi" w:hAnsiTheme="minorHAnsi" w:cstheme="minorBidi"/>
      <w:lang w:eastAsia="en-US"/>
    </w:rPr>
  </w:style>
  <w:style w:type="paragraph" w:styleId="affffff3">
    <w:name w:val="List Paragraph"/>
    <w:basedOn w:val="a"/>
    <w:uiPriority w:val="1"/>
    <w:qFormat/>
    <w:rsid w:val="001D56F7"/>
    <w:pPr>
      <w:ind w:left="720" w:right="0"/>
      <w:contextualSpacing/>
      <w:jc w:val="left"/>
    </w:pPr>
    <w:rPr>
      <w:rFonts w:ascii="Times New Roman" w:eastAsia="Times New Roman" w:hAnsi="Times New Roman" w:cs="Times New Roman"/>
      <w:sz w:val="24"/>
      <w:szCs w:val="24"/>
    </w:rPr>
  </w:style>
  <w:style w:type="paragraph" w:customStyle="1" w:styleId="Default">
    <w:name w:val="Default"/>
    <w:qFormat/>
    <w:rsid w:val="001D56F7"/>
    <w:pPr>
      <w:autoSpaceDE w:val="0"/>
      <w:autoSpaceDN w:val="0"/>
      <w:adjustRightInd w:val="0"/>
      <w:ind w:right="0"/>
      <w:jc w:val="left"/>
    </w:pPr>
    <w:rPr>
      <w:rFonts w:ascii="Times New Roman" w:hAnsi="Times New Roman" w:cs="Times New Roman"/>
      <w:color w:val="000000"/>
      <w:sz w:val="24"/>
      <w:szCs w:val="24"/>
    </w:rPr>
  </w:style>
  <w:style w:type="character" w:customStyle="1" w:styleId="FontStyle103">
    <w:name w:val="Font Style103"/>
    <w:basedOn w:val="a0"/>
    <w:qFormat/>
    <w:rsid w:val="001D56F7"/>
    <w:rPr>
      <w:rFonts w:ascii="Times New Roman" w:hAnsi="Times New Roman" w:cs="Times New Roman" w:hint="default"/>
      <w:sz w:val="24"/>
      <w:szCs w:val="24"/>
    </w:rPr>
  </w:style>
  <w:style w:type="paragraph" w:customStyle="1" w:styleId="TableParagraph">
    <w:name w:val="Table Paragraph"/>
    <w:basedOn w:val="a"/>
    <w:uiPriority w:val="1"/>
    <w:qFormat/>
    <w:rsid w:val="00602494"/>
    <w:pPr>
      <w:widowControl w:val="0"/>
      <w:autoSpaceDE w:val="0"/>
      <w:autoSpaceDN w:val="0"/>
      <w:ind w:left="115" w:right="0"/>
      <w:jc w:val="left"/>
    </w:pPr>
    <w:rPr>
      <w:rFonts w:ascii="Times New Roman" w:eastAsia="Times New Roman" w:hAnsi="Times New Roman" w:cs="Times New Roman"/>
      <w:lang w:eastAsia="en-US"/>
    </w:rPr>
  </w:style>
  <w:style w:type="paragraph" w:styleId="affffff4">
    <w:name w:val="Body Text"/>
    <w:basedOn w:val="a"/>
    <w:link w:val="affffff5"/>
    <w:uiPriority w:val="1"/>
    <w:unhideWhenUsed/>
    <w:qFormat/>
    <w:rsid w:val="00ED68A6"/>
    <w:pPr>
      <w:spacing w:after="120" w:line="276" w:lineRule="auto"/>
      <w:ind w:right="0"/>
      <w:jc w:val="left"/>
    </w:pPr>
    <w:rPr>
      <w:rFonts w:cs="Times New Roman"/>
      <w:lang w:eastAsia="en-US"/>
    </w:rPr>
  </w:style>
  <w:style w:type="character" w:customStyle="1" w:styleId="affffff5">
    <w:name w:val="Основной текст Знак"/>
    <w:basedOn w:val="a0"/>
    <w:link w:val="affffff4"/>
    <w:rsid w:val="00ED68A6"/>
    <w:rPr>
      <w:rFonts w:cs="Times New Roman"/>
      <w:lang w:eastAsia="en-US"/>
    </w:rPr>
  </w:style>
  <w:style w:type="paragraph" w:customStyle="1" w:styleId="11">
    <w:name w:val="Абзац списка1"/>
    <w:basedOn w:val="a"/>
    <w:uiPriority w:val="67"/>
    <w:qFormat/>
    <w:rsid w:val="00ED68A6"/>
    <w:pPr>
      <w:widowControl w:val="0"/>
      <w:suppressAutoHyphens/>
      <w:autoSpaceDE w:val="0"/>
      <w:ind w:left="720" w:right="0"/>
      <w:jc w:val="left"/>
    </w:pPr>
    <w:rPr>
      <w:rFonts w:ascii="Times New Roman" w:eastAsia="Times New Roman" w:hAnsi="Times New Roman" w:cs="Times New Roman"/>
      <w:kern w:val="1"/>
      <w:sz w:val="24"/>
      <w:szCs w:val="24"/>
      <w:lang w:eastAsia="hi-IN" w:bidi="hi-IN"/>
    </w:rPr>
  </w:style>
  <w:style w:type="paragraph" w:customStyle="1" w:styleId="Style1">
    <w:name w:val="Style1"/>
    <w:basedOn w:val="a"/>
    <w:uiPriority w:val="99"/>
    <w:rsid w:val="00ED68A6"/>
    <w:pPr>
      <w:widowControl w:val="0"/>
      <w:autoSpaceDE w:val="0"/>
      <w:autoSpaceDN w:val="0"/>
      <w:adjustRightInd w:val="0"/>
      <w:spacing w:line="317" w:lineRule="exact"/>
      <w:ind w:right="0"/>
    </w:pPr>
    <w:rPr>
      <w:rFonts w:ascii="Cambria" w:eastAsia="Times New Roman" w:hAnsi="Cambria" w:cs="Times New Roman"/>
      <w:sz w:val="24"/>
      <w:szCs w:val="24"/>
    </w:rPr>
  </w:style>
  <w:style w:type="character" w:customStyle="1" w:styleId="fill">
    <w:name w:val="fill"/>
    <w:basedOn w:val="a0"/>
    <w:rsid w:val="00FD07EA"/>
  </w:style>
  <w:style w:type="character" w:styleId="affffff6">
    <w:name w:val="Strong"/>
    <w:basedOn w:val="a0"/>
    <w:uiPriority w:val="22"/>
    <w:qFormat/>
    <w:rsid w:val="00FD07EA"/>
    <w:rPr>
      <w:b/>
      <w:bCs/>
    </w:rPr>
  </w:style>
  <w:style w:type="character" w:customStyle="1" w:styleId="sfwc">
    <w:name w:val="sfwc"/>
    <w:basedOn w:val="a0"/>
    <w:rsid w:val="00FD07EA"/>
  </w:style>
  <w:style w:type="character" w:customStyle="1" w:styleId="tooltippoint">
    <w:name w:val="tooltip__point"/>
    <w:basedOn w:val="a0"/>
    <w:rsid w:val="00FD07EA"/>
  </w:style>
  <w:style w:type="character" w:customStyle="1" w:styleId="tooltiptext">
    <w:name w:val="tooltip_text"/>
    <w:basedOn w:val="a0"/>
    <w:rsid w:val="00FD07EA"/>
  </w:style>
  <w:style w:type="character" w:styleId="affffff7">
    <w:name w:val="Hyperlink"/>
    <w:basedOn w:val="a0"/>
    <w:uiPriority w:val="99"/>
    <w:unhideWhenUsed/>
    <w:rsid w:val="00FD07EA"/>
    <w:rPr>
      <w:color w:val="0000FF"/>
      <w:u w:val="single"/>
    </w:rPr>
  </w:style>
  <w:style w:type="paragraph" w:customStyle="1" w:styleId="standard">
    <w:name w:val="standard"/>
    <w:basedOn w:val="a"/>
    <w:rsid w:val="00FD07EA"/>
    <w:pPr>
      <w:spacing w:before="100" w:beforeAutospacing="1" w:after="100" w:afterAutospacing="1"/>
      <w:ind w:right="0"/>
      <w:jc w:val="left"/>
    </w:pPr>
    <w:rPr>
      <w:rFonts w:ascii="Times New Roman" w:eastAsia="Times New Roman" w:hAnsi="Times New Roman" w:cs="Times New Roman"/>
      <w:sz w:val="24"/>
      <w:szCs w:val="24"/>
    </w:rPr>
  </w:style>
  <w:style w:type="character" w:customStyle="1" w:styleId="a4">
    <w:name w:val="Название Знак"/>
    <w:basedOn w:val="a0"/>
    <w:link w:val="a3"/>
    <w:uiPriority w:val="1"/>
    <w:rsid w:val="00FD07EA"/>
    <w:rPr>
      <w:b/>
      <w:sz w:val="72"/>
      <w:szCs w:val="72"/>
    </w:rPr>
  </w:style>
  <w:style w:type="paragraph" w:customStyle="1" w:styleId="20">
    <w:name w:val="Основной текст (2)"/>
    <w:basedOn w:val="a"/>
    <w:link w:val="21"/>
    <w:qFormat/>
    <w:rsid w:val="00FD07EA"/>
    <w:pPr>
      <w:widowControl w:val="0"/>
      <w:shd w:val="clear" w:color="auto" w:fill="FFFFFF"/>
      <w:spacing w:after="320" w:line="328" w:lineRule="exact"/>
      <w:ind w:right="0"/>
      <w:jc w:val="left"/>
    </w:pPr>
    <w:rPr>
      <w:rFonts w:ascii="Times New Roman" w:eastAsia="Times New Roman" w:hAnsi="Times New Roman" w:cs="Times New Roman"/>
      <w:sz w:val="28"/>
      <w:szCs w:val="28"/>
      <w:lang w:eastAsia="en-US"/>
    </w:rPr>
  </w:style>
  <w:style w:type="character" w:customStyle="1" w:styleId="212pt">
    <w:name w:val="Основной текст (2) + 12 pt"/>
    <w:qFormat/>
    <w:rsid w:val="00FD07EA"/>
    <w:rPr>
      <w:rFonts w:ascii="Times New Roman" w:eastAsia="Times New Roman" w:hAnsi="Times New Roman" w:cs="Times New Roman"/>
      <w:color w:val="000000"/>
      <w:spacing w:val="0"/>
      <w:w w:val="100"/>
      <w:position w:val="0"/>
      <w:sz w:val="24"/>
      <w:szCs w:val="24"/>
      <w:u w:val="none"/>
      <w:lang w:val="ru-RU" w:eastAsia="ru-RU" w:bidi="ru-RU"/>
    </w:rPr>
  </w:style>
  <w:style w:type="paragraph" w:customStyle="1" w:styleId="12">
    <w:name w:val="Обычный (веб)1"/>
    <w:basedOn w:val="a"/>
    <w:rsid w:val="000B389E"/>
    <w:pPr>
      <w:suppressAutoHyphens/>
      <w:spacing w:before="100" w:after="100" w:line="100" w:lineRule="atLeast"/>
      <w:ind w:right="0"/>
      <w:jc w:val="left"/>
    </w:pPr>
    <w:rPr>
      <w:rFonts w:ascii="Times New Roman" w:eastAsia="Times New Roman" w:hAnsi="Times New Roman" w:cs="Times New Roman"/>
      <w:sz w:val="24"/>
      <w:szCs w:val="24"/>
      <w:lang w:eastAsia="ar-SA"/>
    </w:rPr>
  </w:style>
  <w:style w:type="table" w:customStyle="1" w:styleId="13">
    <w:name w:val="Сетка таблицы1"/>
    <w:basedOn w:val="a1"/>
    <w:next w:val="affffff1"/>
    <w:uiPriority w:val="59"/>
    <w:rsid w:val="001345E7"/>
    <w:pPr>
      <w:ind w:right="0"/>
      <w:jc w:val="left"/>
    </w:pPr>
    <w:rPr>
      <w:rFonts w:asciiTheme="minorHAnsi" w:eastAsiaTheme="minorEastAsia"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1345E7"/>
    <w:rPr>
      <w:rFonts w:ascii="Times New Roman" w:eastAsia="Times New Roman" w:hAnsi="Times New Roman" w:cs="Times New Roman"/>
      <w:b/>
      <w:sz w:val="28"/>
      <w:szCs w:val="28"/>
    </w:rPr>
  </w:style>
  <w:style w:type="character" w:customStyle="1" w:styleId="affffff8">
    <w:name w:val="Основной текст_"/>
    <w:basedOn w:val="a0"/>
    <w:link w:val="22"/>
    <w:rsid w:val="001345E7"/>
    <w:rPr>
      <w:rFonts w:ascii="Times New Roman" w:eastAsia="Times New Roman" w:hAnsi="Times New Roman" w:cs="Times New Roman"/>
      <w:sz w:val="23"/>
      <w:szCs w:val="23"/>
      <w:shd w:val="clear" w:color="auto" w:fill="FFFFFF"/>
    </w:rPr>
  </w:style>
  <w:style w:type="character" w:customStyle="1" w:styleId="21">
    <w:name w:val="Основной текст (2)_"/>
    <w:basedOn w:val="a0"/>
    <w:link w:val="20"/>
    <w:rsid w:val="001345E7"/>
    <w:rPr>
      <w:rFonts w:ascii="Times New Roman" w:eastAsia="Times New Roman" w:hAnsi="Times New Roman" w:cs="Times New Roman"/>
      <w:sz w:val="28"/>
      <w:szCs w:val="28"/>
      <w:shd w:val="clear" w:color="auto" w:fill="FFFFFF"/>
      <w:lang w:eastAsia="en-US"/>
    </w:rPr>
  </w:style>
  <w:style w:type="character" w:customStyle="1" w:styleId="23">
    <w:name w:val="Подпись к таблице (2)_"/>
    <w:basedOn w:val="a0"/>
    <w:link w:val="24"/>
    <w:rsid w:val="001345E7"/>
    <w:rPr>
      <w:b/>
      <w:bCs/>
      <w:i/>
      <w:iCs/>
      <w:sz w:val="23"/>
      <w:szCs w:val="23"/>
      <w:shd w:val="clear" w:color="auto" w:fill="FFFFFF"/>
    </w:rPr>
  </w:style>
  <w:style w:type="character" w:customStyle="1" w:styleId="30">
    <w:name w:val="Основной текст (3)"/>
    <w:basedOn w:val="a0"/>
    <w:rsid w:val="001345E7"/>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paragraph" w:customStyle="1" w:styleId="22">
    <w:name w:val="Основной текст2"/>
    <w:basedOn w:val="a"/>
    <w:link w:val="affffff8"/>
    <w:rsid w:val="001345E7"/>
    <w:pPr>
      <w:widowControl w:val="0"/>
      <w:shd w:val="clear" w:color="auto" w:fill="FFFFFF"/>
      <w:spacing w:line="274" w:lineRule="exact"/>
      <w:ind w:right="0"/>
      <w:jc w:val="left"/>
    </w:pPr>
    <w:rPr>
      <w:rFonts w:ascii="Times New Roman" w:eastAsia="Times New Roman" w:hAnsi="Times New Roman" w:cs="Times New Roman"/>
      <w:sz w:val="23"/>
      <w:szCs w:val="23"/>
    </w:rPr>
  </w:style>
  <w:style w:type="paragraph" w:customStyle="1" w:styleId="24">
    <w:name w:val="Подпись к таблице (2)"/>
    <w:basedOn w:val="a"/>
    <w:link w:val="23"/>
    <w:rsid w:val="001345E7"/>
    <w:pPr>
      <w:widowControl w:val="0"/>
      <w:shd w:val="clear" w:color="auto" w:fill="FFFFFF"/>
      <w:spacing w:line="0" w:lineRule="atLeast"/>
      <w:ind w:right="0"/>
      <w:jc w:val="left"/>
    </w:pPr>
    <w:rPr>
      <w:b/>
      <w:bCs/>
      <w:i/>
      <w:iCs/>
      <w:sz w:val="23"/>
      <w:szCs w:val="23"/>
    </w:rPr>
  </w:style>
  <w:style w:type="character" w:customStyle="1" w:styleId="14">
    <w:name w:val="Заголовок №1_"/>
    <w:basedOn w:val="a0"/>
    <w:link w:val="15"/>
    <w:rsid w:val="002B6AD0"/>
    <w:rPr>
      <w:rFonts w:ascii="Times New Roman" w:eastAsia="Times New Roman" w:hAnsi="Times New Roman" w:cs="Times New Roman"/>
      <w:b/>
      <w:bCs/>
      <w:sz w:val="28"/>
      <w:szCs w:val="28"/>
    </w:rPr>
  </w:style>
  <w:style w:type="paragraph" w:customStyle="1" w:styleId="15">
    <w:name w:val="Заголовок №1"/>
    <w:basedOn w:val="a"/>
    <w:link w:val="14"/>
    <w:rsid w:val="002B6AD0"/>
    <w:pPr>
      <w:widowControl w:val="0"/>
      <w:spacing w:after="320"/>
      <w:ind w:left="910" w:right="0"/>
      <w:outlineLvl w:val="0"/>
    </w:pPr>
    <w:rPr>
      <w:rFonts w:ascii="Times New Roman" w:eastAsia="Times New Roman" w:hAnsi="Times New Roman" w:cs="Times New Roman"/>
      <w:b/>
      <w:bCs/>
      <w:sz w:val="28"/>
      <w:szCs w:val="28"/>
    </w:rPr>
  </w:style>
  <w:style w:type="character" w:customStyle="1" w:styleId="c2">
    <w:name w:val="c2"/>
    <w:basedOn w:val="a0"/>
    <w:rsid w:val="00EE789A"/>
  </w:style>
  <w:style w:type="character" w:customStyle="1" w:styleId="c8">
    <w:name w:val="c8"/>
    <w:basedOn w:val="a0"/>
    <w:rsid w:val="00EE789A"/>
  </w:style>
  <w:style w:type="paragraph" w:customStyle="1" w:styleId="c0">
    <w:name w:val="c0"/>
    <w:basedOn w:val="a"/>
    <w:rsid w:val="0005672C"/>
    <w:pPr>
      <w:spacing w:before="100" w:beforeAutospacing="1" w:after="100" w:afterAutospacing="1"/>
      <w:ind w:right="0"/>
      <w:jc w:val="left"/>
    </w:pPr>
    <w:rPr>
      <w:rFonts w:ascii="Times New Roman" w:eastAsia="Times New Roman" w:hAnsi="Times New Roman" w:cs="Times New Roman"/>
      <w:sz w:val="24"/>
      <w:szCs w:val="24"/>
    </w:rPr>
  </w:style>
  <w:style w:type="paragraph" w:customStyle="1" w:styleId="110">
    <w:name w:val="Заголовок 11"/>
    <w:basedOn w:val="a"/>
    <w:uiPriority w:val="1"/>
    <w:qFormat/>
    <w:rsid w:val="00835FEA"/>
    <w:pPr>
      <w:widowControl w:val="0"/>
      <w:suppressAutoHyphens/>
      <w:ind w:left="252" w:right="0"/>
      <w:jc w:val="both"/>
      <w:outlineLvl w:val="1"/>
    </w:pPr>
    <w:rPr>
      <w:rFonts w:ascii="Times New Roman" w:eastAsia="Times New Roman" w:hAnsi="Times New Roman" w:cs="Times New Roman"/>
      <w:b/>
      <w:bCs/>
      <w:sz w:val="24"/>
      <w:szCs w:val="24"/>
      <w:lang w:eastAsia="en-US"/>
    </w:rPr>
  </w:style>
  <w:style w:type="paragraph" w:customStyle="1" w:styleId="affffff9">
    <w:name w:val="Содержимое таблицы"/>
    <w:basedOn w:val="a"/>
    <w:qFormat/>
    <w:rsid w:val="00835FEA"/>
    <w:pPr>
      <w:widowControl w:val="0"/>
      <w:suppressLineNumbers/>
      <w:suppressAutoHyphens/>
      <w:spacing w:after="200" w:line="276" w:lineRule="auto"/>
      <w:ind w:right="0"/>
      <w:jc w:val="left"/>
    </w:pPr>
    <w:rPr>
      <w:rFonts w:asciiTheme="minorHAnsi" w:eastAsiaTheme="minorHAnsi" w:hAnsiTheme="minorHAnsi" w:cstheme="minorBidi"/>
      <w:lang w:eastAsia="en-US"/>
    </w:rPr>
  </w:style>
  <w:style w:type="paragraph" w:styleId="affffffa">
    <w:name w:val="TOC Heading"/>
    <w:basedOn w:val="1"/>
    <w:next w:val="a"/>
    <w:uiPriority w:val="39"/>
    <w:semiHidden/>
    <w:unhideWhenUsed/>
    <w:qFormat/>
    <w:rsid w:val="007E3C05"/>
    <w:pPr>
      <w:keepLines/>
      <w:spacing w:before="480" w:line="276" w:lineRule="auto"/>
      <w:outlineLvl w:val="9"/>
    </w:pPr>
    <w:rPr>
      <w:rFonts w:asciiTheme="majorHAnsi" w:eastAsiaTheme="majorEastAsia" w:hAnsiTheme="majorHAnsi" w:cstheme="majorBidi"/>
      <w:bCs/>
      <w:color w:val="365F91" w:themeColor="accent1" w:themeShade="BF"/>
    </w:rPr>
  </w:style>
  <w:style w:type="paragraph" w:styleId="16">
    <w:name w:val="toc 1"/>
    <w:basedOn w:val="a"/>
    <w:next w:val="a"/>
    <w:autoRedefine/>
    <w:uiPriority w:val="39"/>
    <w:unhideWhenUsed/>
    <w:rsid w:val="007E3C05"/>
    <w:pPr>
      <w:spacing w:after="100"/>
    </w:pPr>
  </w:style>
  <w:style w:type="paragraph" w:styleId="25">
    <w:name w:val="toc 2"/>
    <w:basedOn w:val="a"/>
    <w:next w:val="a"/>
    <w:autoRedefine/>
    <w:uiPriority w:val="39"/>
    <w:unhideWhenUsed/>
    <w:rsid w:val="007E3C05"/>
    <w:pPr>
      <w:spacing w:after="100"/>
      <w:ind w:left="220"/>
    </w:pPr>
  </w:style>
  <w:style w:type="paragraph" w:styleId="affffffb">
    <w:name w:val="header"/>
    <w:basedOn w:val="a"/>
    <w:link w:val="affffffc"/>
    <w:uiPriority w:val="99"/>
    <w:unhideWhenUsed/>
    <w:rsid w:val="00CB1C0A"/>
    <w:pPr>
      <w:tabs>
        <w:tab w:val="center" w:pos="4677"/>
        <w:tab w:val="right" w:pos="9355"/>
      </w:tabs>
      <w:ind w:right="0"/>
      <w:jc w:val="left"/>
    </w:pPr>
    <w:rPr>
      <w:rFonts w:asciiTheme="minorHAnsi" w:eastAsiaTheme="minorHAnsi" w:hAnsiTheme="minorHAnsi" w:cstheme="minorBidi"/>
      <w:lang w:eastAsia="en-US"/>
    </w:rPr>
  </w:style>
  <w:style w:type="character" w:customStyle="1" w:styleId="affffffc">
    <w:name w:val="Верхний колонтитул Знак"/>
    <w:basedOn w:val="a0"/>
    <w:link w:val="affffffb"/>
    <w:uiPriority w:val="99"/>
    <w:rsid w:val="00CB1C0A"/>
    <w:rPr>
      <w:rFonts w:asciiTheme="minorHAnsi" w:eastAsiaTheme="minorHAnsi" w:hAnsiTheme="minorHAnsi" w:cstheme="minorBidi"/>
      <w:lang w:eastAsia="en-US"/>
    </w:rPr>
  </w:style>
  <w:style w:type="paragraph" w:styleId="affffffd">
    <w:name w:val="footer"/>
    <w:basedOn w:val="a"/>
    <w:link w:val="affffffe"/>
    <w:uiPriority w:val="99"/>
    <w:unhideWhenUsed/>
    <w:rsid w:val="00CB1C0A"/>
    <w:pPr>
      <w:tabs>
        <w:tab w:val="center" w:pos="4677"/>
        <w:tab w:val="right" w:pos="9355"/>
      </w:tabs>
      <w:ind w:right="0"/>
      <w:jc w:val="left"/>
    </w:pPr>
    <w:rPr>
      <w:rFonts w:asciiTheme="minorHAnsi" w:eastAsiaTheme="minorHAnsi" w:hAnsiTheme="minorHAnsi" w:cstheme="minorBidi"/>
      <w:lang w:eastAsia="en-US"/>
    </w:rPr>
  </w:style>
  <w:style w:type="character" w:customStyle="1" w:styleId="affffffe">
    <w:name w:val="Нижний колонтитул Знак"/>
    <w:basedOn w:val="a0"/>
    <w:link w:val="affffffd"/>
    <w:uiPriority w:val="99"/>
    <w:rsid w:val="00CB1C0A"/>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ind w:right="96"/>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uiPriority w:val="1"/>
    <w:qFormat/>
    <w:pPr>
      <w:keepNext/>
      <w:ind w:right="0"/>
      <w:jc w:val="left"/>
      <w:outlineLvl w:val="0"/>
    </w:pPr>
    <w:rPr>
      <w:rFonts w:ascii="Times New Roman" w:eastAsia="Times New Roman" w:hAnsi="Times New Roman" w:cs="Times New Roman"/>
      <w:b/>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qFormat/>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a4"/>
    <w:uiPriority w:val="1"/>
    <w:qFormat/>
    <w:pPr>
      <w:keepNext/>
      <w:keepLines/>
      <w:spacing w:before="480" w:after="120"/>
    </w:pPr>
    <w:rPr>
      <w:b/>
      <w:sz w:val="72"/>
      <w:szCs w:val="72"/>
    </w:rPr>
  </w:style>
  <w:style w:type="paragraph" w:styleId="a5">
    <w:name w:val="Subtitle"/>
    <w:basedOn w:val="a"/>
    <w:next w:val="a"/>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ind w:right="0"/>
      <w:jc w:val="left"/>
    </w:pPr>
    <w:tblPr>
      <w:tblStyleRowBandSize w:val="1"/>
      <w:tblStyleColBandSize w:val="1"/>
      <w:tblCellMar>
        <w:left w:w="108" w:type="dxa"/>
        <w:right w:w="108" w:type="dxa"/>
      </w:tblCellMar>
    </w:tblPr>
  </w:style>
  <w:style w:type="table" w:customStyle="1" w:styleId="a9">
    <w:basedOn w:val="TableNormal"/>
    <w:pPr>
      <w:ind w:right="0"/>
      <w:jc w:val="left"/>
    </w:pPr>
    <w:tblPr>
      <w:tblStyleRowBandSize w:val="1"/>
      <w:tblStyleColBandSize w:val="1"/>
      <w:tblCellMar>
        <w:left w:w="108" w:type="dxa"/>
        <w:right w:w="108" w:type="dxa"/>
      </w:tblCellMar>
    </w:tblPr>
  </w:style>
  <w:style w:type="table" w:customStyle="1" w:styleId="aa">
    <w:basedOn w:val="TableNormal"/>
    <w:pPr>
      <w:ind w:right="0"/>
      <w:jc w:val="left"/>
    </w:pPr>
    <w:tblPr>
      <w:tblStyleRowBandSize w:val="1"/>
      <w:tblStyleColBandSize w:val="1"/>
      <w:tblCellMar>
        <w:left w:w="108" w:type="dxa"/>
        <w:right w:w="108" w:type="dxa"/>
      </w:tblCellMar>
    </w:tblPr>
  </w:style>
  <w:style w:type="table" w:customStyle="1" w:styleId="ab">
    <w:basedOn w:val="TableNormal"/>
    <w:pPr>
      <w:ind w:right="0"/>
      <w:jc w:val="left"/>
    </w:pPr>
    <w:tblPr>
      <w:tblStyleRowBandSize w:val="1"/>
      <w:tblStyleColBandSize w:val="1"/>
      <w:tblCellMar>
        <w:left w:w="108" w:type="dxa"/>
        <w:right w:w="108" w:type="dxa"/>
      </w:tblCellMar>
    </w:tblPr>
  </w:style>
  <w:style w:type="table" w:customStyle="1" w:styleId="ac">
    <w:basedOn w:val="TableNormal"/>
    <w:pPr>
      <w:ind w:right="0"/>
      <w:jc w:val="left"/>
    </w:pPr>
    <w:tblPr>
      <w:tblStyleRowBandSize w:val="1"/>
      <w:tblStyleColBandSize w:val="1"/>
      <w:tblCellMar>
        <w:left w:w="108" w:type="dxa"/>
        <w:right w:w="108" w:type="dxa"/>
      </w:tblCellMar>
    </w:tblPr>
  </w:style>
  <w:style w:type="table" w:customStyle="1" w:styleId="ad">
    <w:basedOn w:val="TableNormal"/>
    <w:pPr>
      <w:ind w:right="0"/>
      <w:jc w:val="left"/>
    </w:pPr>
    <w:tblPr>
      <w:tblStyleRowBandSize w:val="1"/>
      <w:tblStyleColBandSize w:val="1"/>
      <w:tblCellMar>
        <w:left w:w="108" w:type="dxa"/>
        <w:right w:w="108" w:type="dxa"/>
      </w:tblCellMar>
    </w:tblPr>
  </w:style>
  <w:style w:type="table" w:customStyle="1" w:styleId="ae">
    <w:basedOn w:val="TableNormal"/>
    <w:pPr>
      <w:ind w:right="0"/>
      <w:jc w:val="left"/>
    </w:pPr>
    <w:tblPr>
      <w:tblStyleRowBandSize w:val="1"/>
      <w:tblStyleColBandSize w:val="1"/>
      <w:tblCellMar>
        <w:left w:w="108" w:type="dxa"/>
        <w:right w:w="108" w:type="dxa"/>
      </w:tblCellMar>
    </w:tblPr>
  </w:style>
  <w:style w:type="table" w:customStyle="1" w:styleId="af">
    <w:basedOn w:val="TableNormal"/>
    <w:pPr>
      <w:widowControl w:val="0"/>
      <w:ind w:right="0"/>
      <w:jc w:val="left"/>
    </w:pPr>
    <w:tblPr>
      <w:tblStyleRowBandSize w:val="1"/>
      <w:tblStyleColBandSize w:val="1"/>
    </w:tblPr>
  </w:style>
  <w:style w:type="table" w:customStyle="1" w:styleId="af0">
    <w:basedOn w:val="TableNormal"/>
    <w:pPr>
      <w:widowControl w:val="0"/>
      <w:ind w:right="0"/>
      <w:jc w:val="left"/>
    </w:pPr>
    <w:tblPr>
      <w:tblStyleRowBandSize w:val="1"/>
      <w:tblStyleColBandSize w:val="1"/>
    </w:tblPr>
  </w:style>
  <w:style w:type="table" w:customStyle="1" w:styleId="af1">
    <w:basedOn w:val="TableNormal"/>
    <w:pPr>
      <w:widowControl w:val="0"/>
      <w:ind w:right="0"/>
      <w:jc w:val="left"/>
    </w:pPr>
    <w:tblPr>
      <w:tblStyleRowBandSize w:val="1"/>
      <w:tblStyleColBandSize w:val="1"/>
    </w:tblPr>
  </w:style>
  <w:style w:type="table" w:customStyle="1" w:styleId="af2">
    <w:basedOn w:val="TableNormal"/>
    <w:pPr>
      <w:ind w:right="0"/>
      <w:jc w:val="left"/>
    </w:pPr>
    <w:tblPr>
      <w:tblStyleRowBandSize w:val="1"/>
      <w:tblStyleColBandSize w:val="1"/>
      <w:tblCellMar>
        <w:left w:w="108" w:type="dxa"/>
        <w:right w:w="108" w:type="dxa"/>
      </w:tblCellMar>
    </w:tblPr>
  </w:style>
  <w:style w:type="table" w:customStyle="1" w:styleId="af3">
    <w:basedOn w:val="TableNormal"/>
    <w:pPr>
      <w:ind w:right="0"/>
      <w:jc w:val="left"/>
    </w:pPr>
    <w:tblPr>
      <w:tblStyleRowBandSize w:val="1"/>
      <w:tblStyleColBandSize w:val="1"/>
      <w:tblCellMar>
        <w:left w:w="108" w:type="dxa"/>
        <w:right w:w="108" w:type="dxa"/>
      </w:tblCellMar>
    </w:tblPr>
  </w:style>
  <w:style w:type="table" w:customStyle="1" w:styleId="af4">
    <w:basedOn w:val="TableNormal"/>
    <w:pPr>
      <w:ind w:right="0"/>
      <w:jc w:val="left"/>
    </w:pPr>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ind w:right="0"/>
      <w:jc w:val="left"/>
    </w:pPr>
    <w:tblPr>
      <w:tblStyleRowBandSize w:val="1"/>
      <w:tblStyleColBandSize w:val="1"/>
      <w:tblCellMar>
        <w:left w:w="108" w:type="dxa"/>
        <w:right w:w="108" w:type="dxa"/>
      </w:tblCellMar>
    </w:tblPr>
  </w:style>
  <w:style w:type="table" w:customStyle="1" w:styleId="af9">
    <w:basedOn w:val="TableNormal"/>
    <w:pPr>
      <w:ind w:right="0"/>
      <w:jc w:val="left"/>
    </w:pPr>
    <w:tblPr>
      <w:tblStyleRowBandSize w:val="1"/>
      <w:tblStyleColBandSize w:val="1"/>
      <w:tblCellMar>
        <w:left w:w="108" w:type="dxa"/>
        <w:right w:w="108" w:type="dxa"/>
      </w:tblCellMar>
    </w:tblPr>
  </w:style>
  <w:style w:type="table" w:customStyle="1" w:styleId="afa">
    <w:basedOn w:val="TableNormal"/>
    <w:pPr>
      <w:ind w:right="0"/>
      <w:jc w:val="left"/>
    </w:pPr>
    <w:tblPr>
      <w:tblStyleRowBandSize w:val="1"/>
      <w:tblStyleColBandSize w:val="1"/>
      <w:tblCellMar>
        <w:left w:w="108" w:type="dxa"/>
        <w:right w:w="108" w:type="dxa"/>
      </w:tblCellMar>
    </w:tblPr>
  </w:style>
  <w:style w:type="table" w:customStyle="1" w:styleId="afb">
    <w:basedOn w:val="TableNormal"/>
    <w:pPr>
      <w:ind w:right="0"/>
      <w:jc w:val="left"/>
    </w:pPr>
    <w:tblPr>
      <w:tblStyleRowBandSize w:val="1"/>
      <w:tblStyleColBandSize w:val="1"/>
      <w:tblCellMar>
        <w:left w:w="108" w:type="dxa"/>
        <w:right w:w="108" w:type="dxa"/>
      </w:tblCellMar>
    </w:tblPr>
  </w:style>
  <w:style w:type="table" w:customStyle="1" w:styleId="afc">
    <w:basedOn w:val="TableNormal"/>
    <w:pPr>
      <w:ind w:right="0"/>
      <w:jc w:val="left"/>
    </w:pPr>
    <w:tblPr>
      <w:tblStyleRowBandSize w:val="1"/>
      <w:tblStyleColBandSize w:val="1"/>
      <w:tblCellMar>
        <w:left w:w="108" w:type="dxa"/>
        <w:right w:w="108" w:type="dxa"/>
      </w:tblCellMar>
    </w:tblPr>
  </w:style>
  <w:style w:type="table" w:customStyle="1" w:styleId="afd">
    <w:basedOn w:val="TableNormal"/>
    <w:pPr>
      <w:ind w:right="0"/>
      <w:jc w:val="left"/>
    </w:pPr>
    <w:tblPr>
      <w:tblStyleRowBandSize w:val="1"/>
      <w:tblStyleColBandSize w:val="1"/>
      <w:tblCellMar>
        <w:left w:w="108" w:type="dxa"/>
        <w:right w:w="108" w:type="dxa"/>
      </w:tblCellMar>
    </w:tblPr>
  </w:style>
  <w:style w:type="table" w:customStyle="1" w:styleId="afe">
    <w:basedOn w:val="TableNormal"/>
    <w:pPr>
      <w:ind w:right="0"/>
      <w:jc w:val="left"/>
    </w:pPr>
    <w:tblPr>
      <w:tblStyleRowBandSize w:val="1"/>
      <w:tblStyleColBandSize w:val="1"/>
      <w:tblCellMar>
        <w:left w:w="108" w:type="dxa"/>
        <w:right w:w="108" w:type="dxa"/>
      </w:tblCellMar>
    </w:tblPr>
  </w:style>
  <w:style w:type="table" w:customStyle="1" w:styleId="aff">
    <w:basedOn w:val="TableNormal"/>
    <w:pPr>
      <w:ind w:right="0"/>
      <w:jc w:val="left"/>
    </w:pPr>
    <w:tblPr>
      <w:tblStyleRowBandSize w:val="1"/>
      <w:tblStyleColBandSize w:val="1"/>
      <w:tblCellMar>
        <w:left w:w="108" w:type="dxa"/>
        <w:right w:w="108" w:type="dxa"/>
      </w:tblCellMar>
    </w:tblPr>
  </w:style>
  <w:style w:type="table" w:customStyle="1" w:styleId="aff0">
    <w:basedOn w:val="TableNormal"/>
    <w:pPr>
      <w:ind w:right="0"/>
      <w:jc w:val="left"/>
    </w:pPr>
    <w:tblPr>
      <w:tblStyleRowBandSize w:val="1"/>
      <w:tblStyleColBandSize w:val="1"/>
      <w:tblCellMar>
        <w:left w:w="108" w:type="dxa"/>
        <w:right w:w="108" w:type="dxa"/>
      </w:tblCellMar>
    </w:tblPr>
  </w:style>
  <w:style w:type="table" w:customStyle="1" w:styleId="aff1">
    <w:basedOn w:val="TableNormal"/>
    <w:pPr>
      <w:ind w:right="0"/>
      <w:jc w:val="left"/>
    </w:pPr>
    <w:tblPr>
      <w:tblStyleRowBandSize w:val="1"/>
      <w:tblStyleColBandSize w:val="1"/>
      <w:tblCellMar>
        <w:left w:w="108" w:type="dxa"/>
        <w:right w:w="108" w:type="dxa"/>
      </w:tblCellMar>
    </w:tblPr>
  </w:style>
  <w:style w:type="table" w:customStyle="1" w:styleId="aff2">
    <w:basedOn w:val="TableNormal"/>
    <w:pPr>
      <w:ind w:right="0"/>
      <w:jc w:val="left"/>
    </w:pPr>
    <w:tblPr>
      <w:tblStyleRowBandSize w:val="1"/>
      <w:tblStyleColBandSize w:val="1"/>
      <w:tblCellMar>
        <w:left w:w="108" w:type="dxa"/>
        <w:right w:w="108" w:type="dxa"/>
      </w:tblCellMar>
    </w:tblPr>
  </w:style>
  <w:style w:type="table" w:customStyle="1" w:styleId="aff3">
    <w:basedOn w:val="TableNormal"/>
    <w:pPr>
      <w:ind w:right="0"/>
      <w:jc w:val="left"/>
    </w:pPr>
    <w:tblPr>
      <w:tblStyleRowBandSize w:val="1"/>
      <w:tblStyleColBandSize w:val="1"/>
      <w:tblCellMar>
        <w:left w:w="108" w:type="dxa"/>
        <w:right w:w="108" w:type="dxa"/>
      </w:tblCellMar>
    </w:tblPr>
  </w:style>
  <w:style w:type="table" w:customStyle="1" w:styleId="aff4">
    <w:basedOn w:val="TableNormal"/>
    <w:pPr>
      <w:ind w:right="0"/>
      <w:jc w:val="left"/>
    </w:pPr>
    <w:tblPr>
      <w:tblStyleRowBandSize w:val="1"/>
      <w:tblStyleColBandSize w:val="1"/>
      <w:tblCellMar>
        <w:left w:w="108" w:type="dxa"/>
        <w:right w:w="108" w:type="dxa"/>
      </w:tblCellMar>
    </w:tblPr>
  </w:style>
  <w:style w:type="table" w:customStyle="1" w:styleId="aff5">
    <w:basedOn w:val="TableNormal"/>
    <w:pPr>
      <w:ind w:right="0"/>
      <w:jc w:val="left"/>
    </w:pPr>
    <w:tblPr>
      <w:tblStyleRowBandSize w:val="1"/>
      <w:tblStyleColBandSize w:val="1"/>
      <w:tblCellMar>
        <w:left w:w="108" w:type="dxa"/>
        <w:right w:w="108" w:type="dxa"/>
      </w:tblCellMar>
    </w:tblPr>
  </w:style>
  <w:style w:type="table" w:customStyle="1" w:styleId="aff6">
    <w:basedOn w:val="TableNormal"/>
    <w:pPr>
      <w:ind w:right="0"/>
      <w:jc w:val="left"/>
    </w:pPr>
    <w:tblPr>
      <w:tblStyleRowBandSize w:val="1"/>
      <w:tblStyleColBandSize w:val="1"/>
      <w:tblCellMar>
        <w:left w:w="108" w:type="dxa"/>
        <w:right w:w="108" w:type="dxa"/>
      </w:tblCellMar>
    </w:tblPr>
  </w:style>
  <w:style w:type="table" w:customStyle="1" w:styleId="aff7">
    <w:basedOn w:val="TableNormal"/>
    <w:pPr>
      <w:ind w:right="0"/>
      <w:jc w:val="left"/>
    </w:pPr>
    <w:tblPr>
      <w:tblStyleRowBandSize w:val="1"/>
      <w:tblStyleColBandSize w:val="1"/>
      <w:tblCellMar>
        <w:left w:w="108" w:type="dxa"/>
        <w:right w:w="108" w:type="dxa"/>
      </w:tblCellMar>
    </w:tblPr>
  </w:style>
  <w:style w:type="table" w:customStyle="1" w:styleId="aff8">
    <w:basedOn w:val="TableNormal"/>
    <w:pPr>
      <w:ind w:right="0"/>
      <w:jc w:val="left"/>
    </w:pPr>
    <w:tblPr>
      <w:tblStyleRowBandSize w:val="1"/>
      <w:tblStyleColBandSize w:val="1"/>
      <w:tblCellMar>
        <w:left w:w="108" w:type="dxa"/>
        <w:right w:w="108" w:type="dxa"/>
      </w:tblCellMar>
    </w:tblPr>
  </w:style>
  <w:style w:type="table" w:customStyle="1" w:styleId="aff9">
    <w:basedOn w:val="TableNormal"/>
    <w:pPr>
      <w:ind w:right="0"/>
      <w:jc w:val="left"/>
    </w:pPr>
    <w:tblPr>
      <w:tblStyleRowBandSize w:val="1"/>
      <w:tblStyleColBandSize w:val="1"/>
      <w:tblCellMar>
        <w:left w:w="108" w:type="dxa"/>
        <w:right w:w="108" w:type="dxa"/>
      </w:tblCellMar>
    </w:tblPr>
  </w:style>
  <w:style w:type="table" w:customStyle="1" w:styleId="affa">
    <w:basedOn w:val="TableNormal"/>
    <w:pPr>
      <w:ind w:right="0"/>
      <w:jc w:val="left"/>
    </w:pPr>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ind w:right="0"/>
      <w:jc w:val="left"/>
    </w:pPr>
    <w:tblPr>
      <w:tblStyleRowBandSize w:val="1"/>
      <w:tblStyleColBandSize w:val="1"/>
      <w:tblCellMar>
        <w:left w:w="108" w:type="dxa"/>
        <w:right w:w="108" w:type="dxa"/>
      </w:tblCellMar>
    </w:tblPr>
  </w:style>
  <w:style w:type="table" w:customStyle="1" w:styleId="affd">
    <w:basedOn w:val="TableNormal"/>
    <w:pPr>
      <w:ind w:right="0"/>
      <w:jc w:val="left"/>
    </w:pPr>
    <w:tblPr>
      <w:tblStyleRowBandSize w:val="1"/>
      <w:tblStyleColBandSize w:val="1"/>
      <w:tblCellMar>
        <w:left w:w="108" w:type="dxa"/>
        <w:right w:w="108" w:type="dxa"/>
      </w:tblCellMar>
    </w:tblPr>
  </w:style>
  <w:style w:type="table" w:customStyle="1" w:styleId="affe">
    <w:basedOn w:val="TableNormal"/>
    <w:pPr>
      <w:ind w:right="0"/>
      <w:jc w:val="left"/>
    </w:pPr>
    <w:tblPr>
      <w:tblStyleRowBandSize w:val="1"/>
      <w:tblStyleColBandSize w:val="1"/>
      <w:tblCellMar>
        <w:left w:w="108" w:type="dxa"/>
        <w:right w:w="108"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pPr>
      <w:ind w:right="0"/>
      <w:jc w:val="left"/>
    </w:pPr>
    <w:tblPr>
      <w:tblStyleRowBandSize w:val="1"/>
      <w:tblStyleColBandSize w:val="1"/>
      <w:tblCellMar>
        <w:left w:w="108" w:type="dxa"/>
        <w:right w:w="108" w:type="dxa"/>
      </w:tblCellMar>
    </w:tblPr>
  </w:style>
  <w:style w:type="table" w:customStyle="1" w:styleId="afff8">
    <w:basedOn w:val="TableNormal"/>
    <w:pPr>
      <w:ind w:right="0"/>
      <w:jc w:val="left"/>
    </w:pPr>
    <w:tblPr>
      <w:tblStyleRowBandSize w:val="1"/>
      <w:tblStyleColBandSize w:val="1"/>
      <w:tblCellMar>
        <w:left w:w="108" w:type="dxa"/>
        <w:right w:w="108" w:type="dxa"/>
      </w:tblCellMar>
    </w:tblPr>
  </w:style>
  <w:style w:type="table" w:customStyle="1" w:styleId="afff9">
    <w:basedOn w:val="TableNormal"/>
    <w:pPr>
      <w:ind w:right="0"/>
      <w:jc w:val="left"/>
    </w:pPr>
    <w:tblPr>
      <w:tblStyleRowBandSize w:val="1"/>
      <w:tblStyleColBandSize w:val="1"/>
      <w:tblCellMar>
        <w:left w:w="108" w:type="dxa"/>
        <w:right w:w="108" w:type="dxa"/>
      </w:tblCellMar>
    </w:tblPr>
  </w:style>
  <w:style w:type="table" w:customStyle="1" w:styleId="afffa">
    <w:basedOn w:val="TableNormal"/>
    <w:pPr>
      <w:ind w:right="0"/>
      <w:jc w:val="left"/>
    </w:pPr>
    <w:tblPr>
      <w:tblStyleRowBandSize w:val="1"/>
      <w:tblStyleColBandSize w:val="1"/>
      <w:tblCellMar>
        <w:left w:w="108" w:type="dxa"/>
        <w:right w:w="108" w:type="dxa"/>
      </w:tblCellMar>
    </w:tblPr>
  </w:style>
  <w:style w:type="table" w:customStyle="1" w:styleId="afffb">
    <w:basedOn w:val="TableNormal"/>
    <w:pPr>
      <w:ind w:right="0"/>
      <w:jc w:val="left"/>
    </w:pPr>
    <w:tblPr>
      <w:tblStyleRowBandSize w:val="1"/>
      <w:tblStyleColBandSize w:val="1"/>
      <w:tblCellMar>
        <w:left w:w="108" w:type="dxa"/>
        <w:right w:w="108" w:type="dxa"/>
      </w:tblCellMar>
    </w:tblPr>
  </w:style>
  <w:style w:type="table" w:customStyle="1" w:styleId="afffc">
    <w:basedOn w:val="TableNormal"/>
    <w:pPr>
      <w:ind w:right="0"/>
      <w:jc w:val="left"/>
    </w:pPr>
    <w:tblPr>
      <w:tblStyleRowBandSize w:val="1"/>
      <w:tblStyleColBandSize w:val="1"/>
      <w:tblCellMar>
        <w:left w:w="108" w:type="dxa"/>
        <w:right w:w="108" w:type="dxa"/>
      </w:tblCellMar>
    </w:tblPr>
  </w:style>
  <w:style w:type="table" w:customStyle="1" w:styleId="afffd">
    <w:basedOn w:val="TableNormal"/>
    <w:pPr>
      <w:ind w:right="0"/>
      <w:jc w:val="left"/>
    </w:pPr>
    <w:tblPr>
      <w:tblStyleRowBandSize w:val="1"/>
      <w:tblStyleColBandSize w:val="1"/>
      <w:tblCellMar>
        <w:left w:w="108" w:type="dxa"/>
        <w:right w:w="108" w:type="dxa"/>
      </w:tblCellMar>
    </w:tblPr>
  </w:style>
  <w:style w:type="table" w:customStyle="1" w:styleId="afffe">
    <w:basedOn w:val="TableNormal"/>
    <w:pPr>
      <w:ind w:right="0"/>
      <w:jc w:val="left"/>
    </w:pPr>
    <w:tblPr>
      <w:tblStyleRowBandSize w:val="1"/>
      <w:tblStyleColBandSize w:val="1"/>
      <w:tblCellMar>
        <w:left w:w="108" w:type="dxa"/>
        <w:right w:w="108" w:type="dxa"/>
      </w:tblCellMar>
    </w:tblPr>
  </w:style>
  <w:style w:type="table" w:customStyle="1" w:styleId="affff">
    <w:basedOn w:val="TableNormal"/>
    <w:pPr>
      <w:ind w:right="0"/>
      <w:jc w:val="left"/>
    </w:pPr>
    <w:tblPr>
      <w:tblStyleRowBandSize w:val="1"/>
      <w:tblStyleColBandSize w:val="1"/>
      <w:tblCellMar>
        <w:left w:w="108" w:type="dxa"/>
        <w:right w:w="108" w:type="dxa"/>
      </w:tblCellMar>
    </w:tblPr>
  </w:style>
  <w:style w:type="table" w:customStyle="1" w:styleId="affff0">
    <w:basedOn w:val="TableNormal"/>
    <w:pPr>
      <w:ind w:right="0"/>
      <w:jc w:val="left"/>
    </w:pPr>
    <w:tblPr>
      <w:tblStyleRowBandSize w:val="1"/>
      <w:tblStyleColBandSize w:val="1"/>
      <w:tblCellMar>
        <w:left w:w="108" w:type="dxa"/>
        <w:right w:w="108" w:type="dxa"/>
      </w:tblCellMar>
    </w:tblPr>
  </w:style>
  <w:style w:type="table" w:customStyle="1" w:styleId="affff1">
    <w:basedOn w:val="TableNormal"/>
    <w:pPr>
      <w:ind w:right="0"/>
      <w:jc w:val="left"/>
    </w:pPr>
    <w:tblPr>
      <w:tblStyleRowBandSize w:val="1"/>
      <w:tblStyleColBandSize w:val="1"/>
      <w:tblCellMar>
        <w:left w:w="108" w:type="dxa"/>
        <w:right w:w="108" w:type="dxa"/>
      </w:tblCellMar>
    </w:tblPr>
  </w:style>
  <w:style w:type="table" w:customStyle="1" w:styleId="affff2">
    <w:basedOn w:val="TableNormal"/>
    <w:pPr>
      <w:ind w:right="0"/>
      <w:jc w:val="left"/>
    </w:pPr>
    <w:tblPr>
      <w:tblStyleRowBandSize w:val="1"/>
      <w:tblStyleColBandSize w:val="1"/>
      <w:tblCellMar>
        <w:left w:w="108" w:type="dxa"/>
        <w:right w:w="108" w:type="dxa"/>
      </w:tblCellMar>
    </w:tblPr>
  </w:style>
  <w:style w:type="table" w:customStyle="1" w:styleId="affff3">
    <w:basedOn w:val="TableNormal"/>
    <w:pPr>
      <w:ind w:right="0"/>
      <w:jc w:val="left"/>
    </w:pPr>
    <w:tblPr>
      <w:tblStyleRowBandSize w:val="1"/>
      <w:tblStyleColBandSize w:val="1"/>
      <w:tblCellMar>
        <w:left w:w="108" w:type="dxa"/>
        <w:right w:w="108" w:type="dxa"/>
      </w:tblCellMar>
    </w:tblPr>
  </w:style>
  <w:style w:type="table" w:customStyle="1" w:styleId="affff4">
    <w:basedOn w:val="TableNormal"/>
    <w:pPr>
      <w:ind w:right="0"/>
      <w:jc w:val="left"/>
    </w:pPr>
    <w:tblPr>
      <w:tblStyleRowBandSize w:val="1"/>
      <w:tblStyleColBandSize w:val="1"/>
      <w:tblCellMar>
        <w:left w:w="108" w:type="dxa"/>
        <w:right w:w="108"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pPr>
      <w:widowControl w:val="0"/>
      <w:ind w:right="0"/>
      <w:jc w:val="left"/>
    </w:pPr>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pPr>
      <w:ind w:right="0"/>
      <w:jc w:val="left"/>
    </w:pPr>
    <w:tblPr>
      <w:tblStyleRowBandSize w:val="1"/>
      <w:tblStyleColBandSize w:val="1"/>
      <w:tblCellMar>
        <w:left w:w="108" w:type="dxa"/>
        <w:right w:w="108" w:type="dxa"/>
      </w:tblCellMar>
    </w:tblPr>
  </w:style>
  <w:style w:type="table" w:customStyle="1" w:styleId="affffc">
    <w:basedOn w:val="TableNormal"/>
    <w:pPr>
      <w:ind w:right="0"/>
      <w:jc w:val="left"/>
    </w:pPr>
    <w:tblPr>
      <w:tblStyleRowBandSize w:val="1"/>
      <w:tblStyleColBandSize w:val="1"/>
      <w:tblCellMar>
        <w:left w:w="108" w:type="dxa"/>
        <w:right w:w="108" w:type="dxa"/>
      </w:tblCellMar>
    </w:tblPr>
  </w:style>
  <w:style w:type="table" w:customStyle="1" w:styleId="affffd">
    <w:basedOn w:val="TableNormal"/>
    <w:pPr>
      <w:ind w:right="0"/>
      <w:jc w:val="left"/>
    </w:pPr>
    <w:tblPr>
      <w:tblStyleRowBandSize w:val="1"/>
      <w:tblStyleColBandSize w:val="1"/>
      <w:tblCellMar>
        <w:left w:w="108" w:type="dxa"/>
        <w:right w:w="108" w:type="dxa"/>
      </w:tblCellMar>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pPr>
      <w:ind w:right="0"/>
      <w:jc w:val="left"/>
    </w:pPr>
    <w:tblPr>
      <w:tblStyleRowBandSize w:val="1"/>
      <w:tblStyleColBandSize w:val="1"/>
      <w:tblCellMar>
        <w:left w:w="108" w:type="dxa"/>
        <w:right w:w="108" w:type="dxa"/>
      </w:tblCellMar>
    </w:tblPr>
  </w:style>
  <w:style w:type="paragraph" w:styleId="afffffe">
    <w:name w:val="Balloon Text"/>
    <w:basedOn w:val="a"/>
    <w:link w:val="affffff"/>
    <w:uiPriority w:val="99"/>
    <w:semiHidden/>
    <w:unhideWhenUsed/>
    <w:qFormat/>
    <w:rsid w:val="001D56F7"/>
    <w:rPr>
      <w:rFonts w:ascii="Tahoma" w:hAnsi="Tahoma" w:cs="Tahoma"/>
      <w:sz w:val="16"/>
      <w:szCs w:val="16"/>
    </w:rPr>
  </w:style>
  <w:style w:type="character" w:customStyle="1" w:styleId="affffff">
    <w:name w:val="Текст выноски Знак"/>
    <w:basedOn w:val="a0"/>
    <w:link w:val="afffffe"/>
    <w:uiPriority w:val="99"/>
    <w:semiHidden/>
    <w:qFormat/>
    <w:rsid w:val="001D56F7"/>
    <w:rPr>
      <w:rFonts w:ascii="Tahoma" w:hAnsi="Tahoma" w:cs="Tahoma"/>
      <w:sz w:val="16"/>
      <w:szCs w:val="16"/>
    </w:rPr>
  </w:style>
  <w:style w:type="paragraph" w:styleId="affffff0">
    <w:name w:val="Normal (Web)"/>
    <w:basedOn w:val="a"/>
    <w:uiPriority w:val="99"/>
    <w:unhideWhenUsed/>
    <w:qFormat/>
    <w:rsid w:val="001D56F7"/>
    <w:pPr>
      <w:spacing w:before="100" w:beforeAutospacing="1" w:after="100" w:afterAutospacing="1"/>
      <w:ind w:right="0"/>
      <w:jc w:val="left"/>
    </w:pPr>
    <w:rPr>
      <w:rFonts w:ascii="Times New Roman" w:eastAsia="Times New Roman" w:hAnsi="Times New Roman" w:cs="Times New Roman"/>
      <w:sz w:val="24"/>
      <w:szCs w:val="24"/>
    </w:rPr>
  </w:style>
  <w:style w:type="table" w:styleId="affffff1">
    <w:name w:val="Table Grid"/>
    <w:basedOn w:val="a1"/>
    <w:uiPriority w:val="59"/>
    <w:qFormat/>
    <w:rsid w:val="001D56F7"/>
    <w:pPr>
      <w:widowControl w:val="0"/>
      <w:ind w:right="0"/>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2">
    <w:name w:val="No Spacing"/>
    <w:uiPriority w:val="1"/>
    <w:qFormat/>
    <w:rsid w:val="001D56F7"/>
    <w:pPr>
      <w:ind w:right="0"/>
      <w:jc w:val="left"/>
    </w:pPr>
    <w:rPr>
      <w:rFonts w:asciiTheme="minorHAnsi" w:eastAsiaTheme="minorHAnsi" w:hAnsiTheme="minorHAnsi" w:cstheme="minorBidi"/>
      <w:lang w:eastAsia="en-US"/>
    </w:rPr>
  </w:style>
  <w:style w:type="paragraph" w:styleId="affffff3">
    <w:name w:val="List Paragraph"/>
    <w:basedOn w:val="a"/>
    <w:uiPriority w:val="1"/>
    <w:qFormat/>
    <w:rsid w:val="001D56F7"/>
    <w:pPr>
      <w:ind w:left="720" w:right="0"/>
      <w:contextualSpacing/>
      <w:jc w:val="left"/>
    </w:pPr>
    <w:rPr>
      <w:rFonts w:ascii="Times New Roman" w:eastAsia="Times New Roman" w:hAnsi="Times New Roman" w:cs="Times New Roman"/>
      <w:sz w:val="24"/>
      <w:szCs w:val="24"/>
    </w:rPr>
  </w:style>
  <w:style w:type="paragraph" w:customStyle="1" w:styleId="Default">
    <w:name w:val="Default"/>
    <w:qFormat/>
    <w:rsid w:val="001D56F7"/>
    <w:pPr>
      <w:autoSpaceDE w:val="0"/>
      <w:autoSpaceDN w:val="0"/>
      <w:adjustRightInd w:val="0"/>
      <w:ind w:right="0"/>
      <w:jc w:val="left"/>
    </w:pPr>
    <w:rPr>
      <w:rFonts w:ascii="Times New Roman" w:hAnsi="Times New Roman" w:cs="Times New Roman"/>
      <w:color w:val="000000"/>
      <w:sz w:val="24"/>
      <w:szCs w:val="24"/>
    </w:rPr>
  </w:style>
  <w:style w:type="character" w:customStyle="1" w:styleId="FontStyle103">
    <w:name w:val="Font Style103"/>
    <w:basedOn w:val="a0"/>
    <w:qFormat/>
    <w:rsid w:val="001D56F7"/>
    <w:rPr>
      <w:rFonts w:ascii="Times New Roman" w:hAnsi="Times New Roman" w:cs="Times New Roman" w:hint="default"/>
      <w:sz w:val="24"/>
      <w:szCs w:val="24"/>
    </w:rPr>
  </w:style>
  <w:style w:type="paragraph" w:customStyle="1" w:styleId="TableParagraph">
    <w:name w:val="Table Paragraph"/>
    <w:basedOn w:val="a"/>
    <w:uiPriority w:val="1"/>
    <w:qFormat/>
    <w:rsid w:val="00602494"/>
    <w:pPr>
      <w:widowControl w:val="0"/>
      <w:autoSpaceDE w:val="0"/>
      <w:autoSpaceDN w:val="0"/>
      <w:ind w:left="115" w:right="0"/>
      <w:jc w:val="left"/>
    </w:pPr>
    <w:rPr>
      <w:rFonts w:ascii="Times New Roman" w:eastAsia="Times New Roman" w:hAnsi="Times New Roman" w:cs="Times New Roman"/>
      <w:lang w:eastAsia="en-US"/>
    </w:rPr>
  </w:style>
  <w:style w:type="paragraph" w:styleId="affffff4">
    <w:name w:val="Body Text"/>
    <w:basedOn w:val="a"/>
    <w:link w:val="affffff5"/>
    <w:uiPriority w:val="1"/>
    <w:unhideWhenUsed/>
    <w:qFormat/>
    <w:rsid w:val="00ED68A6"/>
    <w:pPr>
      <w:spacing w:after="120" w:line="276" w:lineRule="auto"/>
      <w:ind w:right="0"/>
      <w:jc w:val="left"/>
    </w:pPr>
    <w:rPr>
      <w:rFonts w:cs="Times New Roman"/>
      <w:lang w:eastAsia="en-US"/>
    </w:rPr>
  </w:style>
  <w:style w:type="character" w:customStyle="1" w:styleId="affffff5">
    <w:name w:val="Основной текст Знак"/>
    <w:basedOn w:val="a0"/>
    <w:link w:val="affffff4"/>
    <w:rsid w:val="00ED68A6"/>
    <w:rPr>
      <w:rFonts w:cs="Times New Roman"/>
      <w:lang w:eastAsia="en-US"/>
    </w:rPr>
  </w:style>
  <w:style w:type="paragraph" w:customStyle="1" w:styleId="11">
    <w:name w:val="Абзац списка1"/>
    <w:basedOn w:val="a"/>
    <w:uiPriority w:val="67"/>
    <w:qFormat/>
    <w:rsid w:val="00ED68A6"/>
    <w:pPr>
      <w:widowControl w:val="0"/>
      <w:suppressAutoHyphens/>
      <w:autoSpaceDE w:val="0"/>
      <w:ind w:left="720" w:right="0"/>
      <w:jc w:val="left"/>
    </w:pPr>
    <w:rPr>
      <w:rFonts w:ascii="Times New Roman" w:eastAsia="Times New Roman" w:hAnsi="Times New Roman" w:cs="Times New Roman"/>
      <w:kern w:val="1"/>
      <w:sz w:val="24"/>
      <w:szCs w:val="24"/>
      <w:lang w:eastAsia="hi-IN" w:bidi="hi-IN"/>
    </w:rPr>
  </w:style>
  <w:style w:type="paragraph" w:customStyle="1" w:styleId="Style1">
    <w:name w:val="Style1"/>
    <w:basedOn w:val="a"/>
    <w:uiPriority w:val="99"/>
    <w:rsid w:val="00ED68A6"/>
    <w:pPr>
      <w:widowControl w:val="0"/>
      <w:autoSpaceDE w:val="0"/>
      <w:autoSpaceDN w:val="0"/>
      <w:adjustRightInd w:val="0"/>
      <w:spacing w:line="317" w:lineRule="exact"/>
      <w:ind w:right="0"/>
    </w:pPr>
    <w:rPr>
      <w:rFonts w:ascii="Cambria" w:eastAsia="Times New Roman" w:hAnsi="Cambria" w:cs="Times New Roman"/>
      <w:sz w:val="24"/>
      <w:szCs w:val="24"/>
    </w:rPr>
  </w:style>
  <w:style w:type="character" w:customStyle="1" w:styleId="fill">
    <w:name w:val="fill"/>
    <w:basedOn w:val="a0"/>
    <w:rsid w:val="00FD07EA"/>
  </w:style>
  <w:style w:type="character" w:styleId="affffff6">
    <w:name w:val="Strong"/>
    <w:basedOn w:val="a0"/>
    <w:uiPriority w:val="22"/>
    <w:qFormat/>
    <w:rsid w:val="00FD07EA"/>
    <w:rPr>
      <w:b/>
      <w:bCs/>
    </w:rPr>
  </w:style>
  <w:style w:type="character" w:customStyle="1" w:styleId="sfwc">
    <w:name w:val="sfwc"/>
    <w:basedOn w:val="a0"/>
    <w:rsid w:val="00FD07EA"/>
  </w:style>
  <w:style w:type="character" w:customStyle="1" w:styleId="tooltippoint">
    <w:name w:val="tooltip__point"/>
    <w:basedOn w:val="a0"/>
    <w:rsid w:val="00FD07EA"/>
  </w:style>
  <w:style w:type="character" w:customStyle="1" w:styleId="tooltiptext">
    <w:name w:val="tooltip_text"/>
    <w:basedOn w:val="a0"/>
    <w:rsid w:val="00FD07EA"/>
  </w:style>
  <w:style w:type="character" w:styleId="affffff7">
    <w:name w:val="Hyperlink"/>
    <w:basedOn w:val="a0"/>
    <w:uiPriority w:val="99"/>
    <w:unhideWhenUsed/>
    <w:rsid w:val="00FD07EA"/>
    <w:rPr>
      <w:color w:val="0000FF"/>
      <w:u w:val="single"/>
    </w:rPr>
  </w:style>
  <w:style w:type="paragraph" w:customStyle="1" w:styleId="standard">
    <w:name w:val="standard"/>
    <w:basedOn w:val="a"/>
    <w:rsid w:val="00FD07EA"/>
    <w:pPr>
      <w:spacing w:before="100" w:beforeAutospacing="1" w:after="100" w:afterAutospacing="1"/>
      <w:ind w:right="0"/>
      <w:jc w:val="left"/>
    </w:pPr>
    <w:rPr>
      <w:rFonts w:ascii="Times New Roman" w:eastAsia="Times New Roman" w:hAnsi="Times New Roman" w:cs="Times New Roman"/>
      <w:sz w:val="24"/>
      <w:szCs w:val="24"/>
    </w:rPr>
  </w:style>
  <w:style w:type="character" w:customStyle="1" w:styleId="a4">
    <w:name w:val="Название Знак"/>
    <w:basedOn w:val="a0"/>
    <w:link w:val="a3"/>
    <w:uiPriority w:val="1"/>
    <w:rsid w:val="00FD07EA"/>
    <w:rPr>
      <w:b/>
      <w:sz w:val="72"/>
      <w:szCs w:val="72"/>
    </w:rPr>
  </w:style>
  <w:style w:type="paragraph" w:customStyle="1" w:styleId="20">
    <w:name w:val="Основной текст (2)"/>
    <w:basedOn w:val="a"/>
    <w:link w:val="21"/>
    <w:qFormat/>
    <w:rsid w:val="00FD07EA"/>
    <w:pPr>
      <w:widowControl w:val="0"/>
      <w:shd w:val="clear" w:color="auto" w:fill="FFFFFF"/>
      <w:spacing w:after="320" w:line="328" w:lineRule="exact"/>
      <w:ind w:right="0"/>
      <w:jc w:val="left"/>
    </w:pPr>
    <w:rPr>
      <w:rFonts w:ascii="Times New Roman" w:eastAsia="Times New Roman" w:hAnsi="Times New Roman" w:cs="Times New Roman"/>
      <w:sz w:val="28"/>
      <w:szCs w:val="28"/>
      <w:lang w:eastAsia="en-US"/>
    </w:rPr>
  </w:style>
  <w:style w:type="character" w:customStyle="1" w:styleId="212pt">
    <w:name w:val="Основной текст (2) + 12 pt"/>
    <w:qFormat/>
    <w:rsid w:val="00FD07EA"/>
    <w:rPr>
      <w:rFonts w:ascii="Times New Roman" w:eastAsia="Times New Roman" w:hAnsi="Times New Roman" w:cs="Times New Roman"/>
      <w:color w:val="000000"/>
      <w:spacing w:val="0"/>
      <w:w w:val="100"/>
      <w:position w:val="0"/>
      <w:sz w:val="24"/>
      <w:szCs w:val="24"/>
      <w:u w:val="none"/>
      <w:lang w:val="ru-RU" w:eastAsia="ru-RU" w:bidi="ru-RU"/>
    </w:rPr>
  </w:style>
  <w:style w:type="paragraph" w:customStyle="1" w:styleId="12">
    <w:name w:val="Обычный (веб)1"/>
    <w:basedOn w:val="a"/>
    <w:rsid w:val="000B389E"/>
    <w:pPr>
      <w:suppressAutoHyphens/>
      <w:spacing w:before="100" w:after="100" w:line="100" w:lineRule="atLeast"/>
      <w:ind w:right="0"/>
      <w:jc w:val="left"/>
    </w:pPr>
    <w:rPr>
      <w:rFonts w:ascii="Times New Roman" w:eastAsia="Times New Roman" w:hAnsi="Times New Roman" w:cs="Times New Roman"/>
      <w:sz w:val="24"/>
      <w:szCs w:val="24"/>
      <w:lang w:eastAsia="ar-SA"/>
    </w:rPr>
  </w:style>
  <w:style w:type="table" w:customStyle="1" w:styleId="13">
    <w:name w:val="Сетка таблицы1"/>
    <w:basedOn w:val="a1"/>
    <w:next w:val="affffff1"/>
    <w:uiPriority w:val="59"/>
    <w:rsid w:val="001345E7"/>
    <w:pPr>
      <w:ind w:right="0"/>
      <w:jc w:val="left"/>
    </w:pPr>
    <w:rPr>
      <w:rFonts w:asciiTheme="minorHAnsi" w:eastAsiaTheme="minorEastAsia"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1345E7"/>
    <w:rPr>
      <w:rFonts w:ascii="Times New Roman" w:eastAsia="Times New Roman" w:hAnsi="Times New Roman" w:cs="Times New Roman"/>
      <w:b/>
      <w:sz w:val="28"/>
      <w:szCs w:val="28"/>
    </w:rPr>
  </w:style>
  <w:style w:type="character" w:customStyle="1" w:styleId="affffff8">
    <w:name w:val="Основной текст_"/>
    <w:basedOn w:val="a0"/>
    <w:link w:val="22"/>
    <w:rsid w:val="001345E7"/>
    <w:rPr>
      <w:rFonts w:ascii="Times New Roman" w:eastAsia="Times New Roman" w:hAnsi="Times New Roman" w:cs="Times New Roman"/>
      <w:sz w:val="23"/>
      <w:szCs w:val="23"/>
      <w:shd w:val="clear" w:color="auto" w:fill="FFFFFF"/>
    </w:rPr>
  </w:style>
  <w:style w:type="character" w:customStyle="1" w:styleId="21">
    <w:name w:val="Основной текст (2)_"/>
    <w:basedOn w:val="a0"/>
    <w:link w:val="20"/>
    <w:rsid w:val="001345E7"/>
    <w:rPr>
      <w:rFonts w:ascii="Times New Roman" w:eastAsia="Times New Roman" w:hAnsi="Times New Roman" w:cs="Times New Roman"/>
      <w:sz w:val="28"/>
      <w:szCs w:val="28"/>
      <w:shd w:val="clear" w:color="auto" w:fill="FFFFFF"/>
      <w:lang w:eastAsia="en-US"/>
    </w:rPr>
  </w:style>
  <w:style w:type="character" w:customStyle="1" w:styleId="23">
    <w:name w:val="Подпись к таблице (2)_"/>
    <w:basedOn w:val="a0"/>
    <w:link w:val="24"/>
    <w:rsid w:val="001345E7"/>
    <w:rPr>
      <w:b/>
      <w:bCs/>
      <w:i/>
      <w:iCs/>
      <w:sz w:val="23"/>
      <w:szCs w:val="23"/>
      <w:shd w:val="clear" w:color="auto" w:fill="FFFFFF"/>
    </w:rPr>
  </w:style>
  <w:style w:type="character" w:customStyle="1" w:styleId="30">
    <w:name w:val="Основной текст (3)"/>
    <w:basedOn w:val="a0"/>
    <w:rsid w:val="001345E7"/>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paragraph" w:customStyle="1" w:styleId="22">
    <w:name w:val="Основной текст2"/>
    <w:basedOn w:val="a"/>
    <w:link w:val="affffff8"/>
    <w:rsid w:val="001345E7"/>
    <w:pPr>
      <w:widowControl w:val="0"/>
      <w:shd w:val="clear" w:color="auto" w:fill="FFFFFF"/>
      <w:spacing w:line="274" w:lineRule="exact"/>
      <w:ind w:right="0"/>
      <w:jc w:val="left"/>
    </w:pPr>
    <w:rPr>
      <w:rFonts w:ascii="Times New Roman" w:eastAsia="Times New Roman" w:hAnsi="Times New Roman" w:cs="Times New Roman"/>
      <w:sz w:val="23"/>
      <w:szCs w:val="23"/>
    </w:rPr>
  </w:style>
  <w:style w:type="paragraph" w:customStyle="1" w:styleId="24">
    <w:name w:val="Подпись к таблице (2)"/>
    <w:basedOn w:val="a"/>
    <w:link w:val="23"/>
    <w:rsid w:val="001345E7"/>
    <w:pPr>
      <w:widowControl w:val="0"/>
      <w:shd w:val="clear" w:color="auto" w:fill="FFFFFF"/>
      <w:spacing w:line="0" w:lineRule="atLeast"/>
      <w:ind w:right="0"/>
      <w:jc w:val="left"/>
    </w:pPr>
    <w:rPr>
      <w:b/>
      <w:bCs/>
      <w:i/>
      <w:iCs/>
      <w:sz w:val="23"/>
      <w:szCs w:val="23"/>
    </w:rPr>
  </w:style>
  <w:style w:type="character" w:customStyle="1" w:styleId="14">
    <w:name w:val="Заголовок №1_"/>
    <w:basedOn w:val="a0"/>
    <w:link w:val="15"/>
    <w:rsid w:val="002B6AD0"/>
    <w:rPr>
      <w:rFonts w:ascii="Times New Roman" w:eastAsia="Times New Roman" w:hAnsi="Times New Roman" w:cs="Times New Roman"/>
      <w:b/>
      <w:bCs/>
      <w:sz w:val="28"/>
      <w:szCs w:val="28"/>
    </w:rPr>
  </w:style>
  <w:style w:type="paragraph" w:customStyle="1" w:styleId="15">
    <w:name w:val="Заголовок №1"/>
    <w:basedOn w:val="a"/>
    <w:link w:val="14"/>
    <w:rsid w:val="002B6AD0"/>
    <w:pPr>
      <w:widowControl w:val="0"/>
      <w:spacing w:after="320"/>
      <w:ind w:left="910" w:right="0"/>
      <w:outlineLvl w:val="0"/>
    </w:pPr>
    <w:rPr>
      <w:rFonts w:ascii="Times New Roman" w:eastAsia="Times New Roman" w:hAnsi="Times New Roman" w:cs="Times New Roman"/>
      <w:b/>
      <w:bCs/>
      <w:sz w:val="28"/>
      <w:szCs w:val="28"/>
    </w:rPr>
  </w:style>
  <w:style w:type="character" w:customStyle="1" w:styleId="c2">
    <w:name w:val="c2"/>
    <w:basedOn w:val="a0"/>
    <w:rsid w:val="00EE789A"/>
  </w:style>
  <w:style w:type="character" w:customStyle="1" w:styleId="c8">
    <w:name w:val="c8"/>
    <w:basedOn w:val="a0"/>
    <w:rsid w:val="00EE789A"/>
  </w:style>
  <w:style w:type="paragraph" w:customStyle="1" w:styleId="c0">
    <w:name w:val="c0"/>
    <w:basedOn w:val="a"/>
    <w:rsid w:val="0005672C"/>
    <w:pPr>
      <w:spacing w:before="100" w:beforeAutospacing="1" w:after="100" w:afterAutospacing="1"/>
      <w:ind w:right="0"/>
      <w:jc w:val="left"/>
    </w:pPr>
    <w:rPr>
      <w:rFonts w:ascii="Times New Roman" w:eastAsia="Times New Roman" w:hAnsi="Times New Roman" w:cs="Times New Roman"/>
      <w:sz w:val="24"/>
      <w:szCs w:val="24"/>
    </w:rPr>
  </w:style>
  <w:style w:type="paragraph" w:customStyle="1" w:styleId="110">
    <w:name w:val="Заголовок 11"/>
    <w:basedOn w:val="a"/>
    <w:uiPriority w:val="1"/>
    <w:qFormat/>
    <w:rsid w:val="00835FEA"/>
    <w:pPr>
      <w:widowControl w:val="0"/>
      <w:suppressAutoHyphens/>
      <w:ind w:left="252" w:right="0"/>
      <w:jc w:val="both"/>
      <w:outlineLvl w:val="1"/>
    </w:pPr>
    <w:rPr>
      <w:rFonts w:ascii="Times New Roman" w:eastAsia="Times New Roman" w:hAnsi="Times New Roman" w:cs="Times New Roman"/>
      <w:b/>
      <w:bCs/>
      <w:sz w:val="24"/>
      <w:szCs w:val="24"/>
      <w:lang w:eastAsia="en-US"/>
    </w:rPr>
  </w:style>
  <w:style w:type="paragraph" w:customStyle="1" w:styleId="affffff9">
    <w:name w:val="Содержимое таблицы"/>
    <w:basedOn w:val="a"/>
    <w:qFormat/>
    <w:rsid w:val="00835FEA"/>
    <w:pPr>
      <w:widowControl w:val="0"/>
      <w:suppressLineNumbers/>
      <w:suppressAutoHyphens/>
      <w:spacing w:after="200" w:line="276" w:lineRule="auto"/>
      <w:ind w:right="0"/>
      <w:jc w:val="left"/>
    </w:pPr>
    <w:rPr>
      <w:rFonts w:asciiTheme="minorHAnsi" w:eastAsiaTheme="minorHAnsi" w:hAnsiTheme="minorHAnsi" w:cstheme="minorBidi"/>
      <w:lang w:eastAsia="en-US"/>
    </w:rPr>
  </w:style>
  <w:style w:type="paragraph" w:styleId="affffffa">
    <w:name w:val="TOC Heading"/>
    <w:basedOn w:val="1"/>
    <w:next w:val="a"/>
    <w:uiPriority w:val="39"/>
    <w:semiHidden/>
    <w:unhideWhenUsed/>
    <w:qFormat/>
    <w:rsid w:val="007E3C05"/>
    <w:pPr>
      <w:keepLines/>
      <w:spacing w:before="480" w:line="276" w:lineRule="auto"/>
      <w:outlineLvl w:val="9"/>
    </w:pPr>
    <w:rPr>
      <w:rFonts w:asciiTheme="majorHAnsi" w:eastAsiaTheme="majorEastAsia" w:hAnsiTheme="majorHAnsi" w:cstheme="majorBidi"/>
      <w:bCs/>
      <w:color w:val="365F91" w:themeColor="accent1" w:themeShade="BF"/>
    </w:rPr>
  </w:style>
  <w:style w:type="paragraph" w:styleId="16">
    <w:name w:val="toc 1"/>
    <w:basedOn w:val="a"/>
    <w:next w:val="a"/>
    <w:autoRedefine/>
    <w:uiPriority w:val="39"/>
    <w:unhideWhenUsed/>
    <w:rsid w:val="007E3C05"/>
    <w:pPr>
      <w:spacing w:after="100"/>
    </w:pPr>
  </w:style>
  <w:style w:type="paragraph" w:styleId="25">
    <w:name w:val="toc 2"/>
    <w:basedOn w:val="a"/>
    <w:next w:val="a"/>
    <w:autoRedefine/>
    <w:uiPriority w:val="39"/>
    <w:unhideWhenUsed/>
    <w:rsid w:val="007E3C05"/>
    <w:pPr>
      <w:spacing w:after="100"/>
      <w:ind w:left="220"/>
    </w:pPr>
  </w:style>
  <w:style w:type="paragraph" w:styleId="affffffb">
    <w:name w:val="header"/>
    <w:basedOn w:val="a"/>
    <w:link w:val="affffffc"/>
    <w:uiPriority w:val="99"/>
    <w:unhideWhenUsed/>
    <w:rsid w:val="00CB1C0A"/>
    <w:pPr>
      <w:tabs>
        <w:tab w:val="center" w:pos="4677"/>
        <w:tab w:val="right" w:pos="9355"/>
      </w:tabs>
      <w:ind w:right="0"/>
      <w:jc w:val="left"/>
    </w:pPr>
    <w:rPr>
      <w:rFonts w:asciiTheme="minorHAnsi" w:eastAsiaTheme="minorHAnsi" w:hAnsiTheme="minorHAnsi" w:cstheme="minorBidi"/>
      <w:lang w:eastAsia="en-US"/>
    </w:rPr>
  </w:style>
  <w:style w:type="character" w:customStyle="1" w:styleId="affffffc">
    <w:name w:val="Верхний колонтитул Знак"/>
    <w:basedOn w:val="a0"/>
    <w:link w:val="affffffb"/>
    <w:uiPriority w:val="99"/>
    <w:rsid w:val="00CB1C0A"/>
    <w:rPr>
      <w:rFonts w:asciiTheme="minorHAnsi" w:eastAsiaTheme="minorHAnsi" w:hAnsiTheme="minorHAnsi" w:cstheme="minorBidi"/>
      <w:lang w:eastAsia="en-US"/>
    </w:rPr>
  </w:style>
  <w:style w:type="paragraph" w:styleId="affffffd">
    <w:name w:val="footer"/>
    <w:basedOn w:val="a"/>
    <w:link w:val="affffffe"/>
    <w:uiPriority w:val="99"/>
    <w:unhideWhenUsed/>
    <w:rsid w:val="00CB1C0A"/>
    <w:pPr>
      <w:tabs>
        <w:tab w:val="center" w:pos="4677"/>
        <w:tab w:val="right" w:pos="9355"/>
      </w:tabs>
      <w:ind w:right="0"/>
      <w:jc w:val="left"/>
    </w:pPr>
    <w:rPr>
      <w:rFonts w:asciiTheme="minorHAnsi" w:eastAsiaTheme="minorHAnsi" w:hAnsiTheme="minorHAnsi" w:cstheme="minorBidi"/>
      <w:lang w:eastAsia="en-US"/>
    </w:rPr>
  </w:style>
  <w:style w:type="character" w:customStyle="1" w:styleId="affffffe">
    <w:name w:val="Нижний колонтитул Знак"/>
    <w:basedOn w:val="a0"/>
    <w:link w:val="affffffd"/>
    <w:uiPriority w:val="99"/>
    <w:rsid w:val="00CB1C0A"/>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945642">
      <w:bodyDiv w:val="1"/>
      <w:marLeft w:val="0"/>
      <w:marRight w:val="0"/>
      <w:marTop w:val="0"/>
      <w:marBottom w:val="0"/>
      <w:divBdr>
        <w:top w:val="none" w:sz="0" w:space="0" w:color="auto"/>
        <w:left w:val="none" w:sz="0" w:space="0" w:color="auto"/>
        <w:bottom w:val="none" w:sz="0" w:space="0" w:color="auto"/>
        <w:right w:val="none" w:sz="0" w:space="0" w:color="auto"/>
      </w:divBdr>
    </w:div>
    <w:div w:id="1520194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0.xml"/><Relationship Id="rId117" Type="http://schemas.openxmlformats.org/officeDocument/2006/relationships/fontTable" Target="fontTable.xml"/><Relationship Id="rId21" Type="http://schemas.openxmlformats.org/officeDocument/2006/relationships/chart" Target="charts/chart15.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chart" Target="charts/chart75.xml"/><Relationship Id="rId89" Type="http://schemas.openxmlformats.org/officeDocument/2006/relationships/chart" Target="charts/chart80.xml"/><Relationship Id="rId112" Type="http://schemas.openxmlformats.org/officeDocument/2006/relationships/chart" Target="charts/chart97.xml"/><Relationship Id="rId16" Type="http://schemas.openxmlformats.org/officeDocument/2006/relationships/chart" Target="charts/chart10.xml"/><Relationship Id="rId107" Type="http://schemas.openxmlformats.org/officeDocument/2006/relationships/hyperlink" Target="https://www.garant.ru/article/1695346/" TargetMode="External"/><Relationship Id="rId11" Type="http://schemas.openxmlformats.org/officeDocument/2006/relationships/chart" Target="charts/chart5.xml"/><Relationship Id="rId32" Type="http://schemas.openxmlformats.org/officeDocument/2006/relationships/image" Target="media/image2.jpeg"/><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102" Type="http://schemas.openxmlformats.org/officeDocument/2006/relationships/chart" Target="charts/chart93.xml"/><Relationship Id="rId5" Type="http://schemas.openxmlformats.org/officeDocument/2006/relationships/settings" Target="settings.xml"/><Relationship Id="rId90" Type="http://schemas.openxmlformats.org/officeDocument/2006/relationships/chart" Target="charts/chart81.xml"/><Relationship Id="rId95" Type="http://schemas.openxmlformats.org/officeDocument/2006/relationships/chart" Target="charts/chart86.xml"/><Relationship Id="rId22" Type="http://schemas.openxmlformats.org/officeDocument/2006/relationships/chart" Target="charts/chart16.xml"/><Relationship Id="rId27" Type="http://schemas.openxmlformats.org/officeDocument/2006/relationships/chart" Target="charts/chart21.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chart" Target="charts/chart55.xml"/><Relationship Id="rId69" Type="http://schemas.openxmlformats.org/officeDocument/2006/relationships/chart" Target="charts/chart60.xml"/><Relationship Id="rId113" Type="http://schemas.openxmlformats.org/officeDocument/2006/relationships/chart" Target="charts/chart98.xml"/><Relationship Id="rId118" Type="http://schemas.openxmlformats.org/officeDocument/2006/relationships/theme" Target="theme/theme1.xml"/><Relationship Id="rId80" Type="http://schemas.openxmlformats.org/officeDocument/2006/relationships/chart" Target="charts/chart71.xml"/><Relationship Id="rId85" Type="http://schemas.openxmlformats.org/officeDocument/2006/relationships/chart" Target="charts/chart76.xml"/><Relationship Id="rId12" Type="http://schemas.openxmlformats.org/officeDocument/2006/relationships/chart" Target="charts/chart6.xml"/><Relationship Id="rId17" Type="http://schemas.openxmlformats.org/officeDocument/2006/relationships/chart" Target="charts/chart11.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chart" Target="charts/chart50.xml"/><Relationship Id="rId103" Type="http://schemas.openxmlformats.org/officeDocument/2006/relationships/chart" Target="charts/chart94.xml"/><Relationship Id="rId108" Type="http://schemas.openxmlformats.org/officeDocument/2006/relationships/hyperlink" Target="https://www.garant.ru/news/1695325/" TargetMode="External"/><Relationship Id="rId54" Type="http://schemas.openxmlformats.org/officeDocument/2006/relationships/chart" Target="charts/chart45.xml"/><Relationship Id="rId70" Type="http://schemas.openxmlformats.org/officeDocument/2006/relationships/chart" Target="charts/chart61.xml"/><Relationship Id="rId75" Type="http://schemas.openxmlformats.org/officeDocument/2006/relationships/chart" Target="charts/chart66.xml"/><Relationship Id="rId91" Type="http://schemas.openxmlformats.org/officeDocument/2006/relationships/chart" Target="charts/chart82.xml"/><Relationship Id="rId96" Type="http://schemas.openxmlformats.org/officeDocument/2006/relationships/chart" Target="charts/chart8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17.xml"/><Relationship Id="rId28" Type="http://schemas.openxmlformats.org/officeDocument/2006/relationships/chart" Target="charts/chart22.xml"/><Relationship Id="rId49" Type="http://schemas.openxmlformats.org/officeDocument/2006/relationships/chart" Target="charts/chart40.xml"/><Relationship Id="rId114" Type="http://schemas.openxmlformats.org/officeDocument/2006/relationships/chart" Target="charts/chart99.xml"/><Relationship Id="rId10" Type="http://schemas.openxmlformats.org/officeDocument/2006/relationships/chart" Target="charts/chart4.xml"/><Relationship Id="rId31" Type="http://schemas.openxmlformats.org/officeDocument/2006/relationships/chart" Target="charts/chart23.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chart" Target="charts/chart72.xml"/><Relationship Id="rId86" Type="http://schemas.openxmlformats.org/officeDocument/2006/relationships/chart" Target="charts/chart77.xml"/><Relationship Id="rId94" Type="http://schemas.openxmlformats.org/officeDocument/2006/relationships/chart" Target="charts/chart85.xml"/><Relationship Id="rId99" Type="http://schemas.openxmlformats.org/officeDocument/2006/relationships/chart" Target="charts/chart90.xml"/><Relationship Id="rId101" Type="http://schemas.openxmlformats.org/officeDocument/2006/relationships/chart" Target="charts/chart92.xml"/><Relationship Id="rId4" Type="http://schemas.microsoft.com/office/2007/relationships/stylesWithEffects" Target="stylesWithEffects.xml"/><Relationship Id="rId9"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chart" Target="charts/chart12.xml"/><Relationship Id="rId39" Type="http://schemas.openxmlformats.org/officeDocument/2006/relationships/chart" Target="charts/chart30.xml"/><Relationship Id="rId109" Type="http://schemas.openxmlformats.org/officeDocument/2006/relationships/hyperlink" Target="https://ivo.garant.ru/" TargetMode="Externa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chart" Target="charts/chart88.xml"/><Relationship Id="rId104" Type="http://schemas.openxmlformats.org/officeDocument/2006/relationships/chart" Target="charts/chart95.xml"/><Relationship Id="rId7" Type="http://schemas.openxmlformats.org/officeDocument/2006/relationships/chart" Target="charts/chart1.xml"/><Relationship Id="rId71" Type="http://schemas.openxmlformats.org/officeDocument/2006/relationships/chart" Target="charts/chart62.xml"/><Relationship Id="rId92" Type="http://schemas.openxmlformats.org/officeDocument/2006/relationships/chart" Target="charts/chart83.xml"/><Relationship Id="rId2" Type="http://schemas.openxmlformats.org/officeDocument/2006/relationships/numbering" Target="numbering.xml"/><Relationship Id="rId29" Type="http://schemas.openxmlformats.org/officeDocument/2006/relationships/hyperlink" Target="https://yeisk-edu.ru/documents/menu-2/06otsenka-kachestva-obrazovaniya/05otsenochnye-protsedury/02federalnye-otsenochnye-protsedury/04vpr/regionalnye-dokumenty-vpr/%D0%9F%D1%80%D0%B8%D0%BA%D0%B0%D0%B7%20%D0%9C%D0%9E%D0%9D%20%D0%9A%D0%9A%20%D0%BE%D1%82%2006.03.2025%20%E2%84%96%20260%20%20%D0%9E%D0%B1%20%D0%BE%D1%80%D0%B3%D0%B0%D0%BD%D0%B8%D0%B7%D0%B0%D1%86%D0%B8%D0%B8%20%20%D0%B8%20%D0%BF%D1%80%D0%BE%D0%B2%D0%B5%D0%B4%D0%B5%D0%BD%D0%B8%D0%B8%20%D0%92%D0%9F%D0%A0%20%D0%B2%20%D0%9E%D0%9E%20%D0%B2%202024-2025%20%D1%83%D1%87.%20%D0%B3%D0%BE%D0%B4%D1%83.pdf" TargetMode="External"/><Relationship Id="rId24" Type="http://schemas.openxmlformats.org/officeDocument/2006/relationships/chart" Target="charts/chart18.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7.xml"/><Relationship Id="rId87" Type="http://schemas.openxmlformats.org/officeDocument/2006/relationships/chart" Target="charts/chart78.xml"/><Relationship Id="rId110" Type="http://schemas.openxmlformats.org/officeDocument/2006/relationships/hyperlink" Target="https://ivo.garant.ru/" TargetMode="External"/><Relationship Id="rId115" Type="http://schemas.openxmlformats.org/officeDocument/2006/relationships/image" Target="media/image4.png"/><Relationship Id="rId61" Type="http://schemas.openxmlformats.org/officeDocument/2006/relationships/chart" Target="charts/chart52.xml"/><Relationship Id="rId82" Type="http://schemas.openxmlformats.org/officeDocument/2006/relationships/chart" Target="charts/chart73.xml"/><Relationship Id="rId19" Type="http://schemas.openxmlformats.org/officeDocument/2006/relationships/chart" Target="charts/chart13.xml"/><Relationship Id="rId14" Type="http://schemas.openxmlformats.org/officeDocument/2006/relationships/chart" Target="charts/chart8.xml"/><Relationship Id="rId30" Type="http://schemas.openxmlformats.org/officeDocument/2006/relationships/image" Target="media/image1.emf"/><Relationship Id="rId35" Type="http://schemas.openxmlformats.org/officeDocument/2006/relationships/chart" Target="charts/chart26.xml"/><Relationship Id="rId56" Type="http://schemas.openxmlformats.org/officeDocument/2006/relationships/chart" Target="charts/chart47.xml"/><Relationship Id="rId77" Type="http://schemas.openxmlformats.org/officeDocument/2006/relationships/chart" Target="charts/chart68.xml"/><Relationship Id="rId100" Type="http://schemas.openxmlformats.org/officeDocument/2006/relationships/chart" Target="charts/chart91.xml"/><Relationship Id="rId105" Type="http://schemas.openxmlformats.org/officeDocument/2006/relationships/chart" Target="charts/chart96.xml"/><Relationship Id="rId8" Type="http://schemas.openxmlformats.org/officeDocument/2006/relationships/chart" Target="charts/chart2.xml"/><Relationship Id="rId51" Type="http://schemas.openxmlformats.org/officeDocument/2006/relationships/chart" Target="charts/chart42.xml"/><Relationship Id="rId72" Type="http://schemas.openxmlformats.org/officeDocument/2006/relationships/chart" Target="charts/chart63.xml"/><Relationship Id="rId93" Type="http://schemas.openxmlformats.org/officeDocument/2006/relationships/chart" Target="charts/chart84.xml"/><Relationship Id="rId98" Type="http://schemas.openxmlformats.org/officeDocument/2006/relationships/chart" Target="charts/chart89.xml"/><Relationship Id="rId3" Type="http://schemas.openxmlformats.org/officeDocument/2006/relationships/styles" Target="styles.xml"/><Relationship Id="rId25" Type="http://schemas.openxmlformats.org/officeDocument/2006/relationships/chart" Target="charts/chart19.xml"/><Relationship Id="rId46" Type="http://schemas.openxmlformats.org/officeDocument/2006/relationships/chart" Target="charts/chart37.xml"/><Relationship Id="rId67" Type="http://schemas.openxmlformats.org/officeDocument/2006/relationships/chart" Target="charts/chart58.xml"/><Relationship Id="rId116" Type="http://schemas.openxmlformats.org/officeDocument/2006/relationships/chart" Target="charts/chart100.xml"/><Relationship Id="rId20" Type="http://schemas.openxmlformats.org/officeDocument/2006/relationships/chart" Target="charts/chart14.xml"/><Relationship Id="rId41" Type="http://schemas.openxmlformats.org/officeDocument/2006/relationships/chart" Target="charts/chart32.xml"/><Relationship Id="rId62" Type="http://schemas.openxmlformats.org/officeDocument/2006/relationships/chart" Target="charts/chart53.xml"/><Relationship Id="rId83" Type="http://schemas.openxmlformats.org/officeDocument/2006/relationships/chart" Target="charts/chart74.xml"/><Relationship Id="rId88" Type="http://schemas.openxmlformats.org/officeDocument/2006/relationships/chart" Target="charts/chart79.xml"/><Relationship Id="rId111" Type="http://schemas.openxmlformats.org/officeDocument/2006/relationships/image" Target="media/image3.emf"/><Relationship Id="rId15" Type="http://schemas.openxmlformats.org/officeDocument/2006/relationships/chart" Target="charts/chart9.xml"/><Relationship Id="rId36" Type="http://schemas.openxmlformats.org/officeDocument/2006/relationships/chart" Target="charts/chart27.xml"/><Relationship Id="rId57" Type="http://schemas.openxmlformats.org/officeDocument/2006/relationships/chart" Target="charts/chart48.xml"/><Relationship Id="rId106" Type="http://schemas.openxmlformats.org/officeDocument/2006/relationships/hyperlink" Target="https://www.garant.ru/news/168601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69;&#1082;&#1079;&#1072;&#1084;&#1077;&#1085;\Downloads\&#1048;&#1090;&#1086;&#1075;&#1080;%20&#1091;&#1089;&#1087;&#1077;&#1074;&#1072;&#1077;&#1084;&#1086;&#1089;&#1090;&#1080;%20&#1082;&#1083;&#1072;&#1089;&#1089;&#1072;%20&#1079;&#1072;%20&#1091;&#1095;&#1077;&#1073;&#1085;&#1099;&#1081;%20&#1087;&#1077;&#1088;&#1080;&#1086;&#1076;%20(2).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1079;&#1072;&#1074;&#1091;&#1095;\&#1042;&#1064;&#1050;\2024-2025\2%20&#1095;&#1077;&#1090;&#1074;&#1077;&#1088;&#1090;&#1100;\&#1048;&#1090;&#1086;&#1075;&#1080;%20&#1091;&#1089;&#1087;&#1077;&#1074;&#1072;&#1077;&#1084;&#1086;&#1089;&#1090;&#1080;%208&#1072;%202%20&#1095;&#1077;&#1090;&#1074;&#1077;&#1088;&#1090;&#1100;.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E:\2023-2024\&#1040;&#1085;&#1072;&#1083;&#1080;&#1079;\11&#1072;.xlsx" TargetMode="External"/><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2.xml"/></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Лист1!$C$1</c:f>
              <c:strCache>
                <c:ptCount val="1"/>
                <c:pt idx="0">
                  <c:v>2023-2024</c:v>
                </c:pt>
              </c:strCache>
            </c:strRef>
          </c:tx>
          <c:invertIfNegative val="0"/>
          <c:dLbls>
            <c:showLegendKey val="0"/>
            <c:showVal val="1"/>
            <c:showCatName val="0"/>
            <c:showSerName val="0"/>
            <c:showPercent val="0"/>
            <c:showBubbleSize val="0"/>
            <c:showLeaderLines val="0"/>
          </c:dLbls>
          <c:cat>
            <c:strRef>
              <c:f>Лист1!$A$3:$A$4</c:f>
              <c:strCache>
                <c:ptCount val="2"/>
                <c:pt idx="0">
                  <c:v>первая</c:v>
                </c:pt>
                <c:pt idx="1">
                  <c:v>соответствие</c:v>
                </c:pt>
              </c:strCache>
            </c:strRef>
          </c:cat>
          <c:val>
            <c:numRef>
              <c:f>Лист1!$B$2:$B$5</c:f>
              <c:numCache>
                <c:formatCode>General</c:formatCode>
                <c:ptCount val="4"/>
                <c:pt idx="0">
                  <c:v>19</c:v>
                </c:pt>
                <c:pt idx="1">
                  <c:v>24</c:v>
                </c:pt>
                <c:pt idx="2">
                  <c:v>33</c:v>
                </c:pt>
                <c:pt idx="3">
                  <c:v>24</c:v>
                </c:pt>
              </c:numCache>
            </c:numRef>
          </c:val>
        </c:ser>
        <c:ser>
          <c:idx val="1"/>
          <c:order val="1"/>
          <c:tx>
            <c:strRef>
              <c:f>Лист1!#ССЫЛКА!</c:f>
              <c:strCache>
                <c:ptCount val="1"/>
                <c:pt idx="0">
                  <c:v>#REF!</c:v>
                </c:pt>
              </c:strCache>
            </c:strRef>
          </c:tx>
          <c:invertIfNegative val="0"/>
          <c:dLbls>
            <c:showLegendKey val="0"/>
            <c:showVal val="1"/>
            <c:showCatName val="0"/>
            <c:showSerName val="0"/>
            <c:showPercent val="0"/>
            <c:showBubbleSize val="0"/>
            <c:showLeaderLines val="0"/>
          </c:dLbls>
          <c:cat>
            <c:strRef>
              <c:f>Лист1!$A$3:$A$4</c:f>
              <c:strCache>
                <c:ptCount val="2"/>
                <c:pt idx="0">
                  <c:v>первая</c:v>
                </c:pt>
                <c:pt idx="1">
                  <c:v>соответствие</c:v>
                </c:pt>
              </c:strCache>
            </c:strRef>
          </c:cat>
          <c:val>
            <c:numRef>
              <c:f>Лист1!$C$2:$C$5</c:f>
              <c:numCache>
                <c:formatCode>General</c:formatCode>
                <c:ptCount val="4"/>
                <c:pt idx="0">
                  <c:v>25</c:v>
                </c:pt>
                <c:pt idx="1">
                  <c:v>34</c:v>
                </c:pt>
                <c:pt idx="2">
                  <c:v>32</c:v>
                </c:pt>
                <c:pt idx="3">
                  <c:v>16</c:v>
                </c:pt>
              </c:numCache>
            </c:numRef>
          </c:val>
        </c:ser>
        <c:ser>
          <c:idx val="2"/>
          <c:order val="2"/>
          <c:tx>
            <c:strRef>
              <c:f>Лист1!$D$1</c:f>
              <c:strCache>
                <c:ptCount val="1"/>
                <c:pt idx="0">
                  <c:v>2024-2025</c:v>
                </c:pt>
              </c:strCache>
            </c:strRef>
          </c:tx>
          <c:invertIfNegative val="0"/>
          <c:dLbls>
            <c:showLegendKey val="0"/>
            <c:showVal val="1"/>
            <c:showCatName val="0"/>
            <c:showSerName val="0"/>
            <c:showPercent val="0"/>
            <c:showBubbleSize val="0"/>
            <c:showLeaderLines val="0"/>
          </c:dLbls>
          <c:cat>
            <c:strRef>
              <c:f>Лист1!$A$3:$A$4</c:f>
              <c:strCache>
                <c:ptCount val="2"/>
                <c:pt idx="0">
                  <c:v>первая</c:v>
                </c:pt>
                <c:pt idx="1">
                  <c:v>соответствие</c:v>
                </c:pt>
              </c:strCache>
            </c:strRef>
          </c:cat>
          <c:val>
            <c:numRef>
              <c:f>Лист1!$D$2:$D$5</c:f>
              <c:numCache>
                <c:formatCode>General</c:formatCode>
                <c:ptCount val="4"/>
                <c:pt idx="0">
                  <c:v>34</c:v>
                </c:pt>
                <c:pt idx="1">
                  <c:v>49</c:v>
                </c:pt>
                <c:pt idx="2">
                  <c:v>0</c:v>
                </c:pt>
                <c:pt idx="3">
                  <c:v>18</c:v>
                </c:pt>
              </c:numCache>
            </c:numRef>
          </c:val>
        </c:ser>
        <c:dLbls>
          <c:showLegendKey val="0"/>
          <c:showVal val="0"/>
          <c:showCatName val="0"/>
          <c:showSerName val="0"/>
          <c:showPercent val="0"/>
          <c:showBubbleSize val="0"/>
        </c:dLbls>
        <c:gapWidth val="150"/>
        <c:shape val="cylinder"/>
        <c:axId val="114930176"/>
        <c:axId val="128648320"/>
        <c:axId val="0"/>
      </c:bar3DChart>
      <c:catAx>
        <c:axId val="114930176"/>
        <c:scaling>
          <c:orientation val="minMax"/>
        </c:scaling>
        <c:delete val="0"/>
        <c:axPos val="b"/>
        <c:numFmt formatCode="General" sourceLinked="1"/>
        <c:majorTickMark val="out"/>
        <c:minorTickMark val="none"/>
        <c:tickLblPos val="nextTo"/>
        <c:crossAx val="128648320"/>
        <c:crosses val="autoZero"/>
        <c:auto val="1"/>
        <c:lblAlgn val="ctr"/>
        <c:lblOffset val="100"/>
        <c:noMultiLvlLbl val="0"/>
      </c:catAx>
      <c:valAx>
        <c:axId val="128648320"/>
        <c:scaling>
          <c:orientation val="minMax"/>
        </c:scaling>
        <c:delete val="0"/>
        <c:axPos val="l"/>
        <c:majorGridlines/>
        <c:numFmt formatCode="General" sourceLinked="1"/>
        <c:majorTickMark val="out"/>
        <c:minorTickMark val="none"/>
        <c:tickLblPos val="nextTo"/>
        <c:crossAx val="11493017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1 четверть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Лист1!$B$2:$B$7</c:f>
              <c:numCache>
                <c:formatCode>General</c:formatCode>
                <c:ptCount val="6"/>
                <c:pt idx="0">
                  <c:v>0</c:v>
                </c:pt>
                <c:pt idx="1">
                  <c:v>0</c:v>
                </c:pt>
                <c:pt idx="2">
                  <c:v>15</c:v>
                </c:pt>
                <c:pt idx="3">
                  <c:v>0</c:v>
                </c:pt>
                <c:pt idx="4">
                  <c:v>0</c:v>
                </c:pt>
                <c:pt idx="5">
                  <c:v>56</c:v>
                </c:pt>
              </c:numCache>
            </c:numRef>
          </c:val>
          <c:extLst xmlns:c16r2="http://schemas.microsoft.com/office/drawing/2015/06/chart">
            <c:ext xmlns:c16="http://schemas.microsoft.com/office/drawing/2014/chart" uri="{C3380CC4-5D6E-409C-BE32-E72D297353CC}">
              <c16:uniqueId val="{00000000-729D-4045-BA4F-BAFBB3CF8843}"/>
            </c:ext>
          </c:extLst>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Лист1!$C$2:$C$7</c:f>
              <c:numCache>
                <c:formatCode>General</c:formatCode>
                <c:ptCount val="6"/>
                <c:pt idx="0">
                  <c:v>0</c:v>
                </c:pt>
                <c:pt idx="1">
                  <c:v>0</c:v>
                </c:pt>
                <c:pt idx="2">
                  <c:v>12</c:v>
                </c:pt>
                <c:pt idx="3">
                  <c:v>2</c:v>
                </c:pt>
                <c:pt idx="4">
                  <c:v>1</c:v>
                </c:pt>
                <c:pt idx="5">
                  <c:v>44</c:v>
                </c:pt>
              </c:numCache>
            </c:numRef>
          </c:val>
        </c:ser>
        <c:ser>
          <c:idx val="2"/>
          <c:order val="2"/>
          <c:tx>
            <c:strRef>
              <c:f>Лист1!$D$1</c:f>
              <c:strCache>
                <c:ptCount val="1"/>
                <c:pt idx="0">
                  <c:v>3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Лист1!$D$2:$D$7</c:f>
              <c:numCache>
                <c:formatCode>General</c:formatCode>
                <c:ptCount val="6"/>
                <c:pt idx="0">
                  <c:v>0</c:v>
                </c:pt>
                <c:pt idx="1">
                  <c:v>0</c:v>
                </c:pt>
                <c:pt idx="2">
                  <c:v>13</c:v>
                </c:pt>
                <c:pt idx="3">
                  <c:v>3</c:v>
                </c:pt>
                <c:pt idx="4">
                  <c:v>0</c:v>
                </c:pt>
                <c:pt idx="5">
                  <c:v>52</c:v>
                </c:pt>
              </c:numCache>
            </c:numRef>
          </c:val>
        </c:ser>
        <c:ser>
          <c:idx val="3"/>
          <c:order val="3"/>
          <c:tx>
            <c:strRef>
              <c:f>Лист1!$E$1</c:f>
              <c:strCache>
                <c:ptCount val="1"/>
                <c:pt idx="0">
                  <c:v>4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Лист1!$E$2:$E$7</c:f>
              <c:numCache>
                <c:formatCode>General</c:formatCode>
                <c:ptCount val="6"/>
                <c:pt idx="0">
                  <c:v>0</c:v>
                </c:pt>
                <c:pt idx="1">
                  <c:v>0</c:v>
                </c:pt>
                <c:pt idx="2">
                  <c:v>11</c:v>
                </c:pt>
                <c:pt idx="3">
                  <c:v>2</c:v>
                </c:pt>
                <c:pt idx="4">
                  <c:v>0</c:v>
                </c:pt>
                <c:pt idx="5">
                  <c:v>41</c:v>
                </c:pt>
              </c:numCache>
            </c:numRef>
          </c:val>
        </c:ser>
        <c:ser>
          <c:idx val="4"/>
          <c:order val="4"/>
          <c:tx>
            <c:strRef>
              <c:f>Лист1!$F$1</c:f>
              <c:strCache>
                <c:ptCount val="1"/>
                <c:pt idx="0">
                  <c:v>год</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Лист1!$F$2:$F$7</c:f>
              <c:numCache>
                <c:formatCode>General</c:formatCode>
                <c:ptCount val="6"/>
                <c:pt idx="0">
                  <c:v>0</c:v>
                </c:pt>
                <c:pt idx="1">
                  <c:v>0</c:v>
                </c:pt>
                <c:pt idx="2">
                  <c:v>15</c:v>
                </c:pt>
                <c:pt idx="3">
                  <c:v>0</c:v>
                </c:pt>
                <c:pt idx="4">
                  <c:v>0</c:v>
                </c:pt>
                <c:pt idx="5">
                  <c:v>56</c:v>
                </c:pt>
              </c:numCache>
            </c:numRef>
          </c:val>
        </c:ser>
        <c:dLbls>
          <c:showLegendKey val="0"/>
          <c:showVal val="0"/>
          <c:showCatName val="0"/>
          <c:showSerName val="0"/>
          <c:showPercent val="0"/>
          <c:showBubbleSize val="0"/>
        </c:dLbls>
        <c:gapWidth val="219"/>
        <c:overlap val="-27"/>
        <c:axId val="170409984"/>
        <c:axId val="131636544"/>
      </c:barChart>
      <c:catAx>
        <c:axId val="1704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36544"/>
        <c:crosses val="autoZero"/>
        <c:auto val="1"/>
        <c:lblAlgn val="ctr"/>
        <c:lblOffset val="100"/>
        <c:noMultiLvlLbl val="0"/>
      </c:catAx>
      <c:valAx>
        <c:axId val="13163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0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22-23</c:v>
                </c:pt>
              </c:strCache>
            </c:strRef>
          </c:tx>
          <c:invertIfNegative val="0"/>
          <c:cat>
            <c:strRef>
              <c:f>Лист1!$A$2:$A$5</c:f>
              <c:strCache>
                <c:ptCount val="3"/>
                <c:pt idx="0">
                  <c:v>Родитель</c:v>
                </c:pt>
                <c:pt idx="1">
                  <c:v>Преподаватели</c:v>
                </c:pt>
                <c:pt idx="2">
                  <c:v>Обучающиеся</c:v>
                </c:pt>
              </c:strCache>
            </c:strRef>
          </c:cat>
          <c:val>
            <c:numRef>
              <c:f>Лист1!$B$2:$B$5</c:f>
              <c:numCache>
                <c:formatCode>General</c:formatCode>
                <c:ptCount val="4"/>
                <c:pt idx="0">
                  <c:v>103</c:v>
                </c:pt>
                <c:pt idx="1">
                  <c:v>95</c:v>
                </c:pt>
                <c:pt idx="2">
                  <c:v>70</c:v>
                </c:pt>
              </c:numCache>
            </c:numRef>
          </c:val>
        </c:ser>
        <c:ser>
          <c:idx val="1"/>
          <c:order val="1"/>
          <c:tx>
            <c:strRef>
              <c:f>Лист1!$C$1</c:f>
              <c:strCache>
                <c:ptCount val="1"/>
                <c:pt idx="0">
                  <c:v>23-24</c:v>
                </c:pt>
              </c:strCache>
            </c:strRef>
          </c:tx>
          <c:invertIfNegative val="0"/>
          <c:cat>
            <c:strRef>
              <c:f>Лист1!$A$2:$A$5</c:f>
              <c:strCache>
                <c:ptCount val="3"/>
                <c:pt idx="0">
                  <c:v>Родитель</c:v>
                </c:pt>
                <c:pt idx="1">
                  <c:v>Преподаватели</c:v>
                </c:pt>
                <c:pt idx="2">
                  <c:v>Обучающиеся</c:v>
                </c:pt>
              </c:strCache>
            </c:strRef>
          </c:cat>
          <c:val>
            <c:numRef>
              <c:f>Лист1!$C$2:$C$5</c:f>
              <c:numCache>
                <c:formatCode>General</c:formatCode>
                <c:ptCount val="4"/>
                <c:pt idx="0">
                  <c:v>105</c:v>
                </c:pt>
                <c:pt idx="1">
                  <c:v>85</c:v>
                </c:pt>
                <c:pt idx="2">
                  <c:v>119</c:v>
                </c:pt>
              </c:numCache>
            </c:numRef>
          </c:val>
        </c:ser>
        <c:ser>
          <c:idx val="2"/>
          <c:order val="2"/>
          <c:tx>
            <c:strRef>
              <c:f>Лист1!$D$1</c:f>
              <c:strCache>
                <c:ptCount val="1"/>
                <c:pt idx="0">
                  <c:v>24-25</c:v>
                </c:pt>
              </c:strCache>
            </c:strRef>
          </c:tx>
          <c:invertIfNegative val="0"/>
          <c:cat>
            <c:strRef>
              <c:f>Лист1!$A$2:$A$5</c:f>
              <c:strCache>
                <c:ptCount val="3"/>
                <c:pt idx="0">
                  <c:v>Родитель</c:v>
                </c:pt>
                <c:pt idx="1">
                  <c:v>Преподаватели</c:v>
                </c:pt>
                <c:pt idx="2">
                  <c:v>Обучающиеся</c:v>
                </c:pt>
              </c:strCache>
            </c:strRef>
          </c:cat>
          <c:val>
            <c:numRef>
              <c:f>Лист1!$D$2:$D$5</c:f>
              <c:numCache>
                <c:formatCode>General</c:formatCode>
                <c:ptCount val="4"/>
                <c:pt idx="0">
                  <c:v>59</c:v>
                </c:pt>
                <c:pt idx="1">
                  <c:v>67</c:v>
                </c:pt>
                <c:pt idx="2">
                  <c:v>97</c:v>
                </c:pt>
              </c:numCache>
            </c:numRef>
          </c:val>
        </c:ser>
        <c:dLbls>
          <c:showLegendKey val="0"/>
          <c:showVal val="0"/>
          <c:showCatName val="0"/>
          <c:showSerName val="0"/>
          <c:showPercent val="0"/>
          <c:showBubbleSize val="0"/>
        </c:dLbls>
        <c:gapWidth val="150"/>
        <c:axId val="211069952"/>
        <c:axId val="138929856"/>
      </c:barChart>
      <c:catAx>
        <c:axId val="21106995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38929856"/>
        <c:crosses val="autoZero"/>
        <c:auto val="1"/>
        <c:lblAlgn val="ctr"/>
        <c:lblOffset val="100"/>
        <c:noMultiLvlLbl val="0"/>
      </c:catAx>
      <c:valAx>
        <c:axId val="1389298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11069952"/>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c:ext uri="{0b15fc19-7d7d-44ad-8c2d-2c3a37ce22c3}">
        <chartProps xmlns="https://web.wps.cn/et/2018/main" chartId="{04c4595e-478e-4aee-b028-4a79026ac1ec}"/>
      </c:ext>
    </c:extLst>
  </c:chart>
  <c:txPr>
    <a:bodyPr/>
    <a:lstStyle/>
    <a:p>
      <a:pPr>
        <a:defRPr lang="ru-RU"/>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5б</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1 четверть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Лист1!$B$2:$B$7</c:f>
              <c:numCache>
                <c:formatCode>General</c:formatCode>
                <c:ptCount val="6"/>
                <c:pt idx="0">
                  <c:v>0</c:v>
                </c:pt>
                <c:pt idx="1">
                  <c:v>0</c:v>
                </c:pt>
                <c:pt idx="2">
                  <c:v>8</c:v>
                </c:pt>
                <c:pt idx="3">
                  <c:v>6</c:v>
                </c:pt>
                <c:pt idx="4">
                  <c:v>0</c:v>
                </c:pt>
                <c:pt idx="5">
                  <c:v>31</c:v>
                </c:pt>
              </c:numCache>
            </c:numRef>
          </c:val>
          <c:extLst xmlns:c16r2="http://schemas.microsoft.com/office/drawing/2015/06/chart">
            <c:ext xmlns:c16="http://schemas.microsoft.com/office/drawing/2014/chart" uri="{C3380CC4-5D6E-409C-BE32-E72D297353CC}">
              <c16:uniqueId val="{00000000-BE83-4FAF-A621-EAABE4C1E8D8}"/>
            </c:ext>
          </c:extLst>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Лист1!$C$2:$C$7</c:f>
              <c:numCache>
                <c:formatCode>General</c:formatCode>
                <c:ptCount val="6"/>
                <c:pt idx="0">
                  <c:v>0</c:v>
                </c:pt>
                <c:pt idx="1">
                  <c:v>0</c:v>
                </c:pt>
                <c:pt idx="2">
                  <c:v>8</c:v>
                </c:pt>
                <c:pt idx="3">
                  <c:v>4</c:v>
                </c:pt>
                <c:pt idx="4">
                  <c:v>0</c:v>
                </c:pt>
                <c:pt idx="5">
                  <c:v>31</c:v>
                </c:pt>
              </c:numCache>
            </c:numRef>
          </c:val>
        </c:ser>
        <c:ser>
          <c:idx val="2"/>
          <c:order val="2"/>
          <c:tx>
            <c:strRef>
              <c:f>Лист1!$D$1</c:f>
              <c:strCache>
                <c:ptCount val="1"/>
                <c:pt idx="0">
                  <c:v>3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Лист1!$D$2:$D$7</c:f>
              <c:numCache>
                <c:formatCode>General</c:formatCode>
                <c:ptCount val="6"/>
                <c:pt idx="0">
                  <c:v>0</c:v>
                </c:pt>
                <c:pt idx="1">
                  <c:v>0</c:v>
                </c:pt>
                <c:pt idx="2">
                  <c:v>4</c:v>
                </c:pt>
                <c:pt idx="3">
                  <c:v>3</c:v>
                </c:pt>
                <c:pt idx="4">
                  <c:v>0</c:v>
                </c:pt>
                <c:pt idx="5">
                  <c:v>15</c:v>
                </c:pt>
              </c:numCache>
            </c:numRef>
          </c:val>
        </c:ser>
        <c:ser>
          <c:idx val="3"/>
          <c:order val="3"/>
          <c:tx>
            <c:strRef>
              <c:f>Лист1!$E$1</c:f>
              <c:strCache>
                <c:ptCount val="1"/>
                <c:pt idx="0">
                  <c:v>4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Лист1!$E$2:$E$7</c:f>
              <c:numCache>
                <c:formatCode>General</c:formatCode>
                <c:ptCount val="6"/>
                <c:pt idx="0">
                  <c:v>0</c:v>
                </c:pt>
                <c:pt idx="1">
                  <c:v>0</c:v>
                </c:pt>
                <c:pt idx="2">
                  <c:v>7</c:v>
                </c:pt>
                <c:pt idx="3">
                  <c:v>1</c:v>
                </c:pt>
                <c:pt idx="4">
                  <c:v>2</c:v>
                </c:pt>
                <c:pt idx="5">
                  <c:v>27</c:v>
                </c:pt>
              </c:numCache>
            </c:numRef>
          </c:val>
        </c:ser>
        <c:ser>
          <c:idx val="4"/>
          <c:order val="4"/>
          <c:tx>
            <c:strRef>
              <c:f>Лист1!$F$1</c:f>
              <c:strCache>
                <c:ptCount val="1"/>
                <c:pt idx="0">
                  <c:v>год</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Лист1!$F$2:$F$7</c:f>
              <c:numCache>
                <c:formatCode>General</c:formatCode>
                <c:ptCount val="6"/>
                <c:pt idx="0">
                  <c:v>0</c:v>
                </c:pt>
                <c:pt idx="1">
                  <c:v>0</c:v>
                </c:pt>
                <c:pt idx="2">
                  <c:v>8</c:v>
                </c:pt>
                <c:pt idx="3">
                  <c:v>1</c:v>
                </c:pt>
                <c:pt idx="4">
                  <c:v>0</c:v>
                </c:pt>
                <c:pt idx="5">
                  <c:v>31</c:v>
                </c:pt>
              </c:numCache>
            </c:numRef>
          </c:val>
        </c:ser>
        <c:dLbls>
          <c:showLegendKey val="0"/>
          <c:showVal val="0"/>
          <c:showCatName val="0"/>
          <c:showSerName val="0"/>
          <c:showPercent val="0"/>
          <c:showBubbleSize val="0"/>
        </c:dLbls>
        <c:gapWidth val="219"/>
        <c:overlap val="-27"/>
        <c:axId val="170412032"/>
        <c:axId val="131638400"/>
      </c:barChart>
      <c:catAx>
        <c:axId val="1704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38400"/>
        <c:crosses val="autoZero"/>
        <c:auto val="1"/>
        <c:lblAlgn val="ctr"/>
        <c:lblOffset val="100"/>
        <c:noMultiLvlLbl val="0"/>
      </c:catAx>
      <c:valAx>
        <c:axId val="13163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1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1 четверть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Лист1!$B$2:$B$7</c:f>
              <c:numCache>
                <c:formatCode>General</c:formatCode>
                <c:ptCount val="6"/>
                <c:pt idx="0">
                  <c:v>0</c:v>
                </c:pt>
                <c:pt idx="1">
                  <c:v>0</c:v>
                </c:pt>
                <c:pt idx="2">
                  <c:v>0</c:v>
                </c:pt>
                <c:pt idx="3">
                  <c:v>3</c:v>
                </c:pt>
                <c:pt idx="4">
                  <c:v>0</c:v>
                </c:pt>
                <c:pt idx="5">
                  <c:v>0</c:v>
                </c:pt>
              </c:numCache>
            </c:numRef>
          </c:val>
          <c:extLst xmlns:c16r2="http://schemas.microsoft.com/office/drawing/2015/06/chart">
            <c:ext xmlns:c16="http://schemas.microsoft.com/office/drawing/2014/chart" uri="{C3380CC4-5D6E-409C-BE32-E72D297353CC}">
              <c16:uniqueId val="{00000000-47D7-41CB-9379-63D272FB4EC8}"/>
            </c:ext>
          </c:extLst>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Лист1!$C$2:$C$7</c:f>
              <c:numCache>
                <c:formatCode>General</c:formatCode>
                <c:ptCount val="6"/>
                <c:pt idx="0">
                  <c:v>0</c:v>
                </c:pt>
                <c:pt idx="1">
                  <c:v>0</c:v>
                </c:pt>
                <c:pt idx="2">
                  <c:v>0</c:v>
                </c:pt>
                <c:pt idx="3">
                  <c:v>1</c:v>
                </c:pt>
                <c:pt idx="4">
                  <c:v>0</c:v>
                </c:pt>
                <c:pt idx="5">
                  <c:v>0</c:v>
                </c:pt>
              </c:numCache>
            </c:numRef>
          </c:val>
        </c:ser>
        <c:ser>
          <c:idx val="2"/>
          <c:order val="2"/>
          <c:tx>
            <c:strRef>
              <c:f>Лист1!$D$1</c:f>
              <c:strCache>
                <c:ptCount val="1"/>
                <c:pt idx="0">
                  <c:v>3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Лист1!$D$2:$D$7</c:f>
              <c:numCache>
                <c:formatCode>General</c:formatCode>
                <c:ptCount val="6"/>
                <c:pt idx="0">
                  <c:v>0</c:v>
                </c:pt>
                <c:pt idx="1">
                  <c:v>0</c:v>
                </c:pt>
                <c:pt idx="2">
                  <c:v>0</c:v>
                </c:pt>
                <c:pt idx="3">
                  <c:v>1</c:v>
                </c:pt>
                <c:pt idx="4">
                  <c:v>0</c:v>
                </c:pt>
                <c:pt idx="5">
                  <c:v>0</c:v>
                </c:pt>
              </c:numCache>
            </c:numRef>
          </c:val>
        </c:ser>
        <c:ser>
          <c:idx val="3"/>
          <c:order val="3"/>
          <c:tx>
            <c:strRef>
              <c:f>Лист1!$E$1</c:f>
              <c:strCache>
                <c:ptCount val="1"/>
                <c:pt idx="0">
                  <c:v>4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Лист1!$E$2:$E$7</c:f>
              <c:numCache>
                <c:formatCode>General</c:formatCode>
                <c:ptCount val="6"/>
                <c:pt idx="0">
                  <c:v>0</c:v>
                </c:pt>
                <c:pt idx="1">
                  <c:v>0</c:v>
                </c:pt>
                <c:pt idx="2">
                  <c:v>0</c:v>
                </c:pt>
                <c:pt idx="3">
                  <c:v>0</c:v>
                </c:pt>
                <c:pt idx="4">
                  <c:v>0</c:v>
                </c:pt>
                <c:pt idx="5">
                  <c:v>0</c:v>
                </c:pt>
              </c:numCache>
            </c:numRef>
          </c:val>
        </c:ser>
        <c:ser>
          <c:idx val="4"/>
          <c:order val="4"/>
          <c:tx>
            <c:strRef>
              <c:f>Лист1!$F$1</c:f>
              <c:strCache>
                <c:ptCount val="1"/>
                <c:pt idx="0">
                  <c:v>год</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Лист1!$F$2:$F$7</c:f>
              <c:numCache>
                <c:formatCode>General</c:formatCode>
                <c:ptCount val="6"/>
                <c:pt idx="0">
                  <c:v>0</c:v>
                </c:pt>
                <c:pt idx="1">
                  <c:v>0</c:v>
                </c:pt>
                <c:pt idx="2">
                  <c:v>0</c:v>
                </c:pt>
                <c:pt idx="3">
                  <c:v>1</c:v>
                </c:pt>
                <c:pt idx="4">
                  <c:v>0</c:v>
                </c:pt>
                <c:pt idx="5">
                  <c:v>0</c:v>
                </c:pt>
              </c:numCache>
            </c:numRef>
          </c:val>
        </c:ser>
        <c:dLbls>
          <c:showLegendKey val="0"/>
          <c:showVal val="0"/>
          <c:showCatName val="0"/>
          <c:showSerName val="0"/>
          <c:showPercent val="0"/>
          <c:showBubbleSize val="0"/>
        </c:dLbls>
        <c:gapWidth val="219"/>
        <c:overlap val="-27"/>
        <c:axId val="170413056"/>
        <c:axId val="131640704"/>
      </c:barChart>
      <c:catAx>
        <c:axId val="17041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40704"/>
        <c:crosses val="autoZero"/>
        <c:auto val="1"/>
        <c:lblAlgn val="ctr"/>
        <c:lblOffset val="100"/>
        <c:noMultiLvlLbl val="0"/>
      </c:catAx>
      <c:valAx>
        <c:axId val="13164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1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Лист1!$B$2:$B$7</c:f>
              <c:numCache>
                <c:formatCode>General</c:formatCode>
                <c:ptCount val="6"/>
                <c:pt idx="0">
                  <c:v>0</c:v>
                </c:pt>
                <c:pt idx="1">
                  <c:v>0</c:v>
                </c:pt>
                <c:pt idx="2">
                  <c:v>5</c:v>
                </c:pt>
                <c:pt idx="3">
                  <c:v>1</c:v>
                </c:pt>
                <c:pt idx="4">
                  <c:v>0</c:v>
                </c:pt>
                <c:pt idx="5">
                  <c:v>19</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Лист1!$C$2:$C$7</c:f>
              <c:numCache>
                <c:formatCode>General</c:formatCode>
                <c:ptCount val="6"/>
                <c:pt idx="0">
                  <c:v>0</c:v>
                </c:pt>
                <c:pt idx="1">
                  <c:v>0</c:v>
                </c:pt>
                <c:pt idx="2">
                  <c:v>6</c:v>
                </c:pt>
                <c:pt idx="3">
                  <c:v>0</c:v>
                </c:pt>
                <c:pt idx="4">
                  <c:v>4</c:v>
                </c:pt>
                <c:pt idx="5">
                  <c:v>22</c:v>
                </c:pt>
              </c:numCache>
            </c:numRef>
          </c:val>
        </c:ser>
        <c:ser>
          <c:idx val="2"/>
          <c:order val="2"/>
          <c:tx>
            <c:strRef>
              <c:f>Лист1!$D$1</c:f>
              <c:strCache>
                <c:ptCount val="1"/>
                <c:pt idx="0">
                  <c:v>3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Лист1!$D$2:$D$7</c:f>
              <c:numCache>
                <c:formatCode>General</c:formatCode>
                <c:ptCount val="6"/>
                <c:pt idx="0">
                  <c:v>0</c:v>
                </c:pt>
                <c:pt idx="1">
                  <c:v>0</c:v>
                </c:pt>
                <c:pt idx="2">
                  <c:v>5</c:v>
                </c:pt>
                <c:pt idx="3">
                  <c:v>2</c:v>
                </c:pt>
                <c:pt idx="4">
                  <c:v>2</c:v>
                </c:pt>
                <c:pt idx="5">
                  <c:v>19</c:v>
                </c:pt>
              </c:numCache>
            </c:numRef>
          </c:val>
        </c:ser>
        <c:ser>
          <c:idx val="3"/>
          <c:order val="3"/>
          <c:tx>
            <c:strRef>
              <c:f>Лист1!$E$1</c:f>
              <c:strCache>
                <c:ptCount val="1"/>
                <c:pt idx="0">
                  <c:v>4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Лист1!$E$2:$E$7</c:f>
              <c:numCache>
                <c:formatCode>General</c:formatCode>
                <c:ptCount val="6"/>
                <c:pt idx="0">
                  <c:v>0</c:v>
                </c:pt>
                <c:pt idx="1">
                  <c:v>0</c:v>
                </c:pt>
                <c:pt idx="2">
                  <c:v>4</c:v>
                </c:pt>
                <c:pt idx="3">
                  <c:v>3</c:v>
                </c:pt>
                <c:pt idx="4">
                  <c:v>3</c:v>
                </c:pt>
                <c:pt idx="5">
                  <c:v>15</c:v>
                </c:pt>
              </c:numCache>
            </c:numRef>
          </c:val>
        </c:ser>
        <c:ser>
          <c:idx val="4"/>
          <c:order val="4"/>
          <c:tx>
            <c:strRef>
              <c:f>Лист1!$F$1</c:f>
              <c:strCache>
                <c:ptCount val="1"/>
                <c:pt idx="0">
                  <c:v>год</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Лист1!$F$2:$F$7</c:f>
              <c:numCache>
                <c:formatCode>General</c:formatCode>
                <c:ptCount val="6"/>
                <c:pt idx="0">
                  <c:v>0</c:v>
                </c:pt>
                <c:pt idx="1">
                  <c:v>1</c:v>
                </c:pt>
                <c:pt idx="2">
                  <c:v>7</c:v>
                </c:pt>
                <c:pt idx="3">
                  <c:v>1</c:v>
                </c:pt>
                <c:pt idx="4">
                  <c:v>1</c:v>
                </c:pt>
                <c:pt idx="5">
                  <c:v>26</c:v>
                </c:pt>
              </c:numCache>
            </c:numRef>
          </c:val>
        </c:ser>
        <c:dLbls>
          <c:showLegendKey val="0"/>
          <c:showVal val="0"/>
          <c:showCatName val="0"/>
          <c:showSerName val="0"/>
          <c:showPercent val="0"/>
          <c:showBubbleSize val="0"/>
        </c:dLbls>
        <c:gapWidth val="150"/>
        <c:axId val="172658688"/>
        <c:axId val="131642432"/>
      </c:barChart>
      <c:catAx>
        <c:axId val="172658688"/>
        <c:scaling>
          <c:orientation val="minMax"/>
        </c:scaling>
        <c:delete val="0"/>
        <c:axPos val="b"/>
        <c:majorTickMark val="out"/>
        <c:minorTickMark val="none"/>
        <c:tickLblPos val="nextTo"/>
        <c:crossAx val="131642432"/>
        <c:crosses val="autoZero"/>
        <c:auto val="1"/>
        <c:lblAlgn val="ctr"/>
        <c:lblOffset val="100"/>
        <c:noMultiLvlLbl val="0"/>
      </c:catAx>
      <c:valAx>
        <c:axId val="131642432"/>
        <c:scaling>
          <c:orientation val="minMax"/>
        </c:scaling>
        <c:delete val="0"/>
        <c:axPos val="l"/>
        <c:majorGridlines/>
        <c:numFmt formatCode="General" sourceLinked="1"/>
        <c:majorTickMark val="out"/>
        <c:minorTickMark val="none"/>
        <c:tickLblPos val="nextTo"/>
        <c:crossAx val="172658688"/>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Лист1!$B$2:$B$7</c:f>
              <c:numCache>
                <c:formatCode>General</c:formatCode>
                <c:ptCount val="6"/>
                <c:pt idx="0">
                  <c:v>0</c:v>
                </c:pt>
                <c:pt idx="1">
                  <c:v>1</c:v>
                </c:pt>
                <c:pt idx="2">
                  <c:v>3</c:v>
                </c:pt>
                <c:pt idx="3">
                  <c:v>3</c:v>
                </c:pt>
                <c:pt idx="4">
                  <c:v>0</c:v>
                </c:pt>
                <c:pt idx="5">
                  <c:v>18</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Лист1!$C$2:$C$7</c:f>
              <c:numCache>
                <c:formatCode>General</c:formatCode>
                <c:ptCount val="6"/>
                <c:pt idx="0">
                  <c:v>0</c:v>
                </c:pt>
                <c:pt idx="1">
                  <c:v>0</c:v>
                </c:pt>
                <c:pt idx="2">
                  <c:v>4</c:v>
                </c:pt>
                <c:pt idx="3">
                  <c:v>3</c:v>
                </c:pt>
                <c:pt idx="4">
                  <c:v>0</c:v>
                </c:pt>
                <c:pt idx="5">
                  <c:v>18</c:v>
                </c:pt>
              </c:numCache>
            </c:numRef>
          </c:val>
        </c:ser>
        <c:ser>
          <c:idx val="2"/>
          <c:order val="2"/>
          <c:tx>
            <c:strRef>
              <c:f>Лист1!$D$1</c:f>
              <c:strCache>
                <c:ptCount val="1"/>
                <c:pt idx="0">
                  <c:v>3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Лист1!$D$2:$D$7</c:f>
              <c:numCache>
                <c:formatCode>General</c:formatCode>
                <c:ptCount val="6"/>
                <c:pt idx="0">
                  <c:v>0</c:v>
                </c:pt>
                <c:pt idx="1">
                  <c:v>0</c:v>
                </c:pt>
                <c:pt idx="2">
                  <c:v>3</c:v>
                </c:pt>
                <c:pt idx="3">
                  <c:v>1</c:v>
                </c:pt>
                <c:pt idx="4">
                  <c:v>2</c:v>
                </c:pt>
                <c:pt idx="5">
                  <c:v>14</c:v>
                </c:pt>
              </c:numCache>
            </c:numRef>
          </c:val>
        </c:ser>
        <c:ser>
          <c:idx val="3"/>
          <c:order val="3"/>
          <c:tx>
            <c:strRef>
              <c:f>Лист1!$E$1</c:f>
              <c:strCache>
                <c:ptCount val="1"/>
                <c:pt idx="0">
                  <c:v>4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Лист1!$E$2:$E$7</c:f>
              <c:numCache>
                <c:formatCode>General</c:formatCode>
                <c:ptCount val="6"/>
                <c:pt idx="0">
                  <c:v>0</c:v>
                </c:pt>
                <c:pt idx="1">
                  <c:v>0</c:v>
                </c:pt>
                <c:pt idx="2">
                  <c:v>4</c:v>
                </c:pt>
                <c:pt idx="3">
                  <c:v>1</c:v>
                </c:pt>
                <c:pt idx="4">
                  <c:v>0</c:v>
                </c:pt>
                <c:pt idx="5">
                  <c:v>18</c:v>
                </c:pt>
              </c:numCache>
            </c:numRef>
          </c:val>
        </c:ser>
        <c:ser>
          <c:idx val="4"/>
          <c:order val="4"/>
          <c:tx>
            <c:strRef>
              <c:f>Лист1!$F$1</c:f>
              <c:strCache>
                <c:ptCount val="1"/>
                <c:pt idx="0">
                  <c:v>год</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Лист1!$F$2:$F$7</c:f>
              <c:numCache>
                <c:formatCode>General</c:formatCode>
                <c:ptCount val="6"/>
                <c:pt idx="0">
                  <c:v>0</c:v>
                </c:pt>
                <c:pt idx="1">
                  <c:v>0</c:v>
                </c:pt>
                <c:pt idx="2">
                  <c:v>3</c:v>
                </c:pt>
                <c:pt idx="3">
                  <c:v>3</c:v>
                </c:pt>
                <c:pt idx="4">
                  <c:v>0</c:v>
                </c:pt>
                <c:pt idx="5">
                  <c:v>14</c:v>
                </c:pt>
              </c:numCache>
            </c:numRef>
          </c:val>
        </c:ser>
        <c:dLbls>
          <c:showLegendKey val="0"/>
          <c:showVal val="0"/>
          <c:showCatName val="0"/>
          <c:showSerName val="0"/>
          <c:showPercent val="0"/>
          <c:showBubbleSize val="0"/>
        </c:dLbls>
        <c:gapWidth val="150"/>
        <c:axId val="173029888"/>
        <c:axId val="131644160"/>
      </c:barChart>
      <c:catAx>
        <c:axId val="173029888"/>
        <c:scaling>
          <c:orientation val="minMax"/>
        </c:scaling>
        <c:delete val="0"/>
        <c:axPos val="b"/>
        <c:majorTickMark val="out"/>
        <c:minorTickMark val="none"/>
        <c:tickLblPos val="nextTo"/>
        <c:crossAx val="131644160"/>
        <c:crosses val="autoZero"/>
        <c:auto val="1"/>
        <c:lblAlgn val="ctr"/>
        <c:lblOffset val="100"/>
        <c:noMultiLvlLbl val="0"/>
      </c:catAx>
      <c:valAx>
        <c:axId val="131644160"/>
        <c:scaling>
          <c:orientation val="minMax"/>
        </c:scaling>
        <c:delete val="0"/>
        <c:axPos val="l"/>
        <c:majorGridlines/>
        <c:numFmt formatCode="General" sourceLinked="1"/>
        <c:majorTickMark val="out"/>
        <c:minorTickMark val="none"/>
        <c:tickLblPos val="nextTo"/>
        <c:crossAx val="17302988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Лист1!$B$2:$B$7</c:f>
              <c:numCache>
                <c:formatCode>General</c:formatCode>
                <c:ptCount val="6"/>
                <c:pt idx="0">
                  <c:v>1</c:v>
                </c:pt>
                <c:pt idx="1">
                  <c:v>2</c:v>
                </c:pt>
                <c:pt idx="2">
                  <c:v>4</c:v>
                </c:pt>
                <c:pt idx="3">
                  <c:v>2</c:v>
                </c:pt>
                <c:pt idx="4">
                  <c:v>0</c:v>
                </c:pt>
                <c:pt idx="5">
                  <c:v>35</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Лист1!$C$2:$C$7</c:f>
              <c:numCache>
                <c:formatCode>General</c:formatCode>
                <c:ptCount val="6"/>
                <c:pt idx="0">
                  <c:v>1</c:v>
                </c:pt>
                <c:pt idx="1">
                  <c:v>1</c:v>
                </c:pt>
                <c:pt idx="2">
                  <c:v>5</c:v>
                </c:pt>
                <c:pt idx="3">
                  <c:v>2</c:v>
                </c:pt>
                <c:pt idx="4">
                  <c:v>1</c:v>
                </c:pt>
                <c:pt idx="5">
                  <c:v>30</c:v>
                </c:pt>
              </c:numCache>
            </c:numRef>
          </c:val>
        </c:ser>
        <c:ser>
          <c:idx val="2"/>
          <c:order val="2"/>
          <c:tx>
            <c:strRef>
              <c:f>Лист1!$D$1</c:f>
              <c:strCache>
                <c:ptCount val="1"/>
                <c:pt idx="0">
                  <c:v>3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Лист1!$D$2:$D$7</c:f>
              <c:numCache>
                <c:formatCode>General</c:formatCode>
                <c:ptCount val="6"/>
                <c:pt idx="0">
                  <c:v>1</c:v>
                </c:pt>
                <c:pt idx="1">
                  <c:v>0</c:v>
                </c:pt>
                <c:pt idx="2">
                  <c:v>4</c:v>
                </c:pt>
                <c:pt idx="3">
                  <c:v>2</c:v>
                </c:pt>
                <c:pt idx="4">
                  <c:v>0</c:v>
                </c:pt>
                <c:pt idx="5">
                  <c:v>26</c:v>
                </c:pt>
              </c:numCache>
            </c:numRef>
          </c:val>
        </c:ser>
        <c:ser>
          <c:idx val="3"/>
          <c:order val="3"/>
          <c:tx>
            <c:strRef>
              <c:f>Лист1!$E$1</c:f>
              <c:strCache>
                <c:ptCount val="1"/>
                <c:pt idx="0">
                  <c:v>4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Лист1!$E$2:$E$7</c:f>
              <c:numCache>
                <c:formatCode>General</c:formatCode>
                <c:ptCount val="6"/>
                <c:pt idx="0">
                  <c:v>1</c:v>
                </c:pt>
                <c:pt idx="1">
                  <c:v>1</c:v>
                </c:pt>
                <c:pt idx="2">
                  <c:v>4</c:v>
                </c:pt>
                <c:pt idx="3">
                  <c:v>0</c:v>
                </c:pt>
                <c:pt idx="4">
                  <c:v>0</c:v>
                </c:pt>
                <c:pt idx="5">
                  <c:v>26</c:v>
                </c:pt>
              </c:numCache>
            </c:numRef>
          </c:val>
        </c:ser>
        <c:ser>
          <c:idx val="4"/>
          <c:order val="4"/>
          <c:tx>
            <c:strRef>
              <c:f>Лист1!$F$1</c:f>
              <c:strCache>
                <c:ptCount val="1"/>
                <c:pt idx="0">
                  <c:v>год</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Качество знаний</c:v>
                </c:pt>
              </c:strCache>
            </c:strRef>
          </c:cat>
          <c:val>
            <c:numRef>
              <c:f>Лист1!$F$2:$F$7</c:f>
              <c:numCache>
                <c:formatCode>General</c:formatCode>
                <c:ptCount val="6"/>
                <c:pt idx="0">
                  <c:v>2</c:v>
                </c:pt>
                <c:pt idx="1">
                  <c:v>0</c:v>
                </c:pt>
                <c:pt idx="2">
                  <c:v>6</c:v>
                </c:pt>
                <c:pt idx="3">
                  <c:v>0</c:v>
                </c:pt>
                <c:pt idx="4">
                  <c:v>0</c:v>
                </c:pt>
                <c:pt idx="5">
                  <c:v>42</c:v>
                </c:pt>
              </c:numCache>
            </c:numRef>
          </c:val>
        </c:ser>
        <c:dLbls>
          <c:showLegendKey val="0"/>
          <c:showVal val="0"/>
          <c:showCatName val="0"/>
          <c:showSerName val="0"/>
          <c:showPercent val="0"/>
          <c:showBubbleSize val="0"/>
        </c:dLbls>
        <c:gapWidth val="150"/>
        <c:axId val="183672832"/>
        <c:axId val="131646016"/>
      </c:barChart>
      <c:catAx>
        <c:axId val="183672832"/>
        <c:scaling>
          <c:orientation val="minMax"/>
        </c:scaling>
        <c:delete val="0"/>
        <c:axPos val="b"/>
        <c:majorTickMark val="out"/>
        <c:minorTickMark val="none"/>
        <c:tickLblPos val="nextTo"/>
        <c:crossAx val="131646016"/>
        <c:crosses val="autoZero"/>
        <c:auto val="1"/>
        <c:lblAlgn val="ctr"/>
        <c:lblOffset val="100"/>
        <c:noMultiLvlLbl val="0"/>
      </c:catAx>
      <c:valAx>
        <c:axId val="131646016"/>
        <c:scaling>
          <c:orientation val="minMax"/>
        </c:scaling>
        <c:delete val="0"/>
        <c:axPos val="l"/>
        <c:majorGridlines/>
        <c:numFmt formatCode="General" sourceLinked="1"/>
        <c:majorTickMark val="out"/>
        <c:minorTickMark val="none"/>
        <c:tickLblPos val="nextTo"/>
        <c:crossAx val="18367283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1 четверть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Лист1!$B$2:$B$7</c:f>
              <c:numCache>
                <c:formatCode>General</c:formatCode>
                <c:ptCount val="6"/>
                <c:pt idx="0">
                  <c:v>0</c:v>
                </c:pt>
                <c:pt idx="1">
                  <c:v>1</c:v>
                </c:pt>
                <c:pt idx="2">
                  <c:v>4</c:v>
                </c:pt>
                <c:pt idx="3">
                  <c:v>1</c:v>
                </c:pt>
                <c:pt idx="4">
                  <c:v>2</c:v>
                </c:pt>
                <c:pt idx="5">
                  <c:v>21</c:v>
                </c:pt>
              </c:numCache>
            </c:numRef>
          </c:val>
          <c:extLst xmlns:c16r2="http://schemas.microsoft.com/office/drawing/2015/06/chart">
            <c:ext xmlns:c16="http://schemas.microsoft.com/office/drawing/2014/chart" uri="{C3380CC4-5D6E-409C-BE32-E72D297353CC}">
              <c16:uniqueId val="{00000000-729D-4045-BA4F-BAFBB3CF8843}"/>
            </c:ext>
          </c:extLst>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Лист1!$C$2:$C$7</c:f>
              <c:numCache>
                <c:formatCode>General</c:formatCode>
                <c:ptCount val="6"/>
                <c:pt idx="0">
                  <c:v>0</c:v>
                </c:pt>
                <c:pt idx="1">
                  <c:v>0</c:v>
                </c:pt>
                <c:pt idx="2">
                  <c:v>5</c:v>
                </c:pt>
                <c:pt idx="3">
                  <c:v>1</c:v>
                </c:pt>
                <c:pt idx="4">
                  <c:v>0</c:v>
                </c:pt>
                <c:pt idx="5">
                  <c:v>21</c:v>
                </c:pt>
              </c:numCache>
            </c:numRef>
          </c:val>
        </c:ser>
        <c:ser>
          <c:idx val="2"/>
          <c:order val="2"/>
          <c:tx>
            <c:strRef>
              <c:f>Лист1!$D$1</c:f>
              <c:strCache>
                <c:ptCount val="1"/>
                <c:pt idx="0">
                  <c:v>3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Лист1!$D$2:$D$7</c:f>
              <c:numCache>
                <c:formatCode>General</c:formatCode>
                <c:ptCount val="6"/>
                <c:pt idx="0">
                  <c:v>0</c:v>
                </c:pt>
                <c:pt idx="1">
                  <c:v>0</c:v>
                </c:pt>
                <c:pt idx="2">
                  <c:v>4</c:v>
                </c:pt>
                <c:pt idx="3">
                  <c:v>0</c:v>
                </c:pt>
                <c:pt idx="4">
                  <c:v>0</c:v>
                </c:pt>
                <c:pt idx="5">
                  <c:v>17</c:v>
                </c:pt>
              </c:numCache>
            </c:numRef>
          </c:val>
        </c:ser>
        <c:ser>
          <c:idx val="3"/>
          <c:order val="3"/>
          <c:tx>
            <c:strRef>
              <c:f>Лист1!$E$1</c:f>
              <c:strCache>
                <c:ptCount val="1"/>
                <c:pt idx="0">
                  <c:v>4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Лист1!$E$2:$E$7</c:f>
              <c:numCache>
                <c:formatCode>General</c:formatCode>
                <c:ptCount val="6"/>
                <c:pt idx="0">
                  <c:v>0</c:v>
                </c:pt>
                <c:pt idx="1">
                  <c:v>0</c:v>
                </c:pt>
                <c:pt idx="2">
                  <c:v>5</c:v>
                </c:pt>
                <c:pt idx="3">
                  <c:v>1</c:v>
                </c:pt>
                <c:pt idx="4">
                  <c:v>0</c:v>
                </c:pt>
                <c:pt idx="5">
                  <c:v>22</c:v>
                </c:pt>
              </c:numCache>
            </c:numRef>
          </c:val>
        </c:ser>
        <c:ser>
          <c:idx val="4"/>
          <c:order val="4"/>
          <c:tx>
            <c:strRef>
              <c:f>Лист1!$F$1</c:f>
              <c:strCache>
                <c:ptCount val="1"/>
                <c:pt idx="0">
                  <c:v>год</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Лист1!$F$2:$F$7</c:f>
              <c:numCache>
                <c:formatCode>General</c:formatCode>
                <c:ptCount val="6"/>
                <c:pt idx="0">
                  <c:v>0</c:v>
                </c:pt>
                <c:pt idx="1">
                  <c:v>0</c:v>
                </c:pt>
                <c:pt idx="2">
                  <c:v>7</c:v>
                </c:pt>
                <c:pt idx="3">
                  <c:v>0</c:v>
                </c:pt>
                <c:pt idx="4">
                  <c:v>0</c:v>
                </c:pt>
                <c:pt idx="5">
                  <c:v>30</c:v>
                </c:pt>
              </c:numCache>
            </c:numRef>
          </c:val>
        </c:ser>
        <c:dLbls>
          <c:showLegendKey val="0"/>
          <c:showVal val="0"/>
          <c:showCatName val="0"/>
          <c:showSerName val="0"/>
          <c:showPercent val="0"/>
          <c:showBubbleSize val="0"/>
        </c:dLbls>
        <c:gapWidth val="219"/>
        <c:overlap val="-27"/>
        <c:axId val="183674880"/>
        <c:axId val="131647744"/>
      </c:barChart>
      <c:catAx>
        <c:axId val="18367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47744"/>
        <c:crosses val="autoZero"/>
        <c:auto val="1"/>
        <c:lblAlgn val="ctr"/>
        <c:lblOffset val="100"/>
        <c:noMultiLvlLbl val="0"/>
      </c:catAx>
      <c:valAx>
        <c:axId val="13164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67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7б</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1 четверть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Лист1!$B$2:$B$8</c:f>
              <c:numCache>
                <c:formatCode>General</c:formatCode>
                <c:ptCount val="7"/>
                <c:pt idx="0">
                  <c:v>0</c:v>
                </c:pt>
                <c:pt idx="1">
                  <c:v>0</c:v>
                </c:pt>
                <c:pt idx="2">
                  <c:v>4</c:v>
                </c:pt>
                <c:pt idx="3">
                  <c:v>2</c:v>
                </c:pt>
                <c:pt idx="4">
                  <c:v>0</c:v>
                </c:pt>
                <c:pt idx="5">
                  <c:v>20</c:v>
                </c:pt>
              </c:numCache>
            </c:numRef>
          </c:val>
          <c:extLst xmlns:c16r2="http://schemas.microsoft.com/office/drawing/2015/06/chart">
            <c:ext xmlns:c16="http://schemas.microsoft.com/office/drawing/2014/chart" uri="{C3380CC4-5D6E-409C-BE32-E72D297353CC}">
              <c16:uniqueId val="{00000000-729D-4045-BA4F-BAFBB3CF8843}"/>
            </c:ext>
          </c:extLst>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Лист1!$A$2:$A$8</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Лист1!$C$2:$C$8</c:f>
              <c:numCache>
                <c:formatCode>General</c:formatCode>
                <c:ptCount val="7"/>
                <c:pt idx="0">
                  <c:v>0</c:v>
                </c:pt>
                <c:pt idx="1">
                  <c:v>1</c:v>
                </c:pt>
                <c:pt idx="2">
                  <c:v>6</c:v>
                </c:pt>
                <c:pt idx="3">
                  <c:v>0</c:v>
                </c:pt>
                <c:pt idx="4">
                  <c:v>0</c:v>
                </c:pt>
                <c:pt idx="5">
                  <c:v>29</c:v>
                </c:pt>
              </c:numCache>
            </c:numRef>
          </c:val>
        </c:ser>
        <c:ser>
          <c:idx val="2"/>
          <c:order val="2"/>
          <c:tx>
            <c:strRef>
              <c:f>Лист1!$D$1</c:f>
              <c:strCache>
                <c:ptCount val="1"/>
                <c:pt idx="0">
                  <c:v>3 четверть</c:v>
                </c:pt>
              </c:strCache>
            </c:strRef>
          </c:tx>
          <c:invertIfNegative val="0"/>
          <c:dLbls>
            <c:showLegendKey val="0"/>
            <c:showVal val="1"/>
            <c:showCatName val="0"/>
            <c:showSerName val="0"/>
            <c:showPercent val="0"/>
            <c:showBubbleSize val="0"/>
            <c:showLeaderLines val="0"/>
          </c:dLbls>
          <c:cat>
            <c:strRef>
              <c:f>Лист1!$A$2:$A$8</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Лист1!$D$2:$D$8</c:f>
              <c:numCache>
                <c:formatCode>General</c:formatCode>
                <c:ptCount val="7"/>
                <c:pt idx="0">
                  <c:v>0</c:v>
                </c:pt>
                <c:pt idx="1">
                  <c:v>1</c:v>
                </c:pt>
                <c:pt idx="2">
                  <c:v>4</c:v>
                </c:pt>
                <c:pt idx="3">
                  <c:v>1</c:v>
                </c:pt>
                <c:pt idx="4">
                  <c:v>0</c:v>
                </c:pt>
                <c:pt idx="5">
                  <c:v>17</c:v>
                </c:pt>
              </c:numCache>
            </c:numRef>
          </c:val>
        </c:ser>
        <c:ser>
          <c:idx val="3"/>
          <c:order val="3"/>
          <c:tx>
            <c:strRef>
              <c:f>Лист1!$E$1</c:f>
              <c:strCache>
                <c:ptCount val="1"/>
                <c:pt idx="0">
                  <c:v>4 четверть</c:v>
                </c:pt>
              </c:strCache>
            </c:strRef>
          </c:tx>
          <c:invertIfNegative val="0"/>
          <c:dLbls>
            <c:showLegendKey val="0"/>
            <c:showVal val="1"/>
            <c:showCatName val="0"/>
            <c:showSerName val="0"/>
            <c:showPercent val="0"/>
            <c:showBubbleSize val="0"/>
            <c:showLeaderLines val="0"/>
          </c:dLbls>
          <c:cat>
            <c:strRef>
              <c:f>Лист1!$A$2:$A$8</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Лист1!$E$2:$E$8</c:f>
              <c:numCache>
                <c:formatCode>General</c:formatCode>
                <c:ptCount val="7"/>
                <c:pt idx="0">
                  <c:v>0</c:v>
                </c:pt>
                <c:pt idx="1">
                  <c:v>0</c:v>
                </c:pt>
                <c:pt idx="2">
                  <c:v>4</c:v>
                </c:pt>
                <c:pt idx="3">
                  <c:v>1</c:v>
                </c:pt>
                <c:pt idx="4">
                  <c:v>2</c:v>
                </c:pt>
                <c:pt idx="5">
                  <c:v>17</c:v>
                </c:pt>
              </c:numCache>
            </c:numRef>
          </c:val>
        </c:ser>
        <c:ser>
          <c:idx val="4"/>
          <c:order val="4"/>
          <c:tx>
            <c:strRef>
              <c:f>Лист1!$F$1</c:f>
              <c:strCache>
                <c:ptCount val="1"/>
                <c:pt idx="0">
                  <c:v>год</c:v>
                </c:pt>
              </c:strCache>
            </c:strRef>
          </c:tx>
          <c:invertIfNegative val="0"/>
          <c:dLbls>
            <c:showLegendKey val="0"/>
            <c:showVal val="1"/>
            <c:showCatName val="0"/>
            <c:showSerName val="0"/>
            <c:showPercent val="0"/>
            <c:showBubbleSize val="0"/>
            <c:showLeaderLines val="0"/>
          </c:dLbls>
          <c:cat>
            <c:strRef>
              <c:f>Лист1!$A$2:$A$8</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Лист1!$F$2:$F$8</c:f>
              <c:numCache>
                <c:formatCode>General</c:formatCode>
                <c:ptCount val="7"/>
                <c:pt idx="0">
                  <c:v>1</c:v>
                </c:pt>
                <c:pt idx="1">
                  <c:v>0</c:v>
                </c:pt>
                <c:pt idx="2">
                  <c:v>4</c:v>
                </c:pt>
                <c:pt idx="3">
                  <c:v>2</c:v>
                </c:pt>
                <c:pt idx="4">
                  <c:v>0</c:v>
                </c:pt>
                <c:pt idx="5">
                  <c:v>21</c:v>
                </c:pt>
              </c:numCache>
            </c:numRef>
          </c:val>
        </c:ser>
        <c:dLbls>
          <c:showLegendKey val="0"/>
          <c:showVal val="0"/>
          <c:showCatName val="0"/>
          <c:showSerName val="0"/>
          <c:showPercent val="0"/>
          <c:showBubbleSize val="0"/>
        </c:dLbls>
        <c:gapWidth val="219"/>
        <c:overlap val="-27"/>
        <c:axId val="183677440"/>
        <c:axId val="131649472"/>
      </c:barChart>
      <c:catAx>
        <c:axId val="1836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49472"/>
        <c:crosses val="autoZero"/>
        <c:auto val="1"/>
        <c:lblAlgn val="ctr"/>
        <c:lblOffset val="100"/>
        <c:noMultiLvlLbl val="0"/>
      </c:catAx>
      <c:valAx>
        <c:axId val="13164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6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1 четверть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Лист1!$B$2:$B$7</c:f>
              <c:numCache>
                <c:formatCode>General</c:formatCode>
                <c:ptCount val="6"/>
                <c:pt idx="0">
                  <c:v>0</c:v>
                </c:pt>
                <c:pt idx="1">
                  <c:v>0</c:v>
                </c:pt>
                <c:pt idx="2">
                  <c:v>2</c:v>
                </c:pt>
                <c:pt idx="3">
                  <c:v>1</c:v>
                </c:pt>
                <c:pt idx="4">
                  <c:v>0</c:v>
                </c:pt>
                <c:pt idx="5">
                  <c:v>8</c:v>
                </c:pt>
              </c:numCache>
            </c:numRef>
          </c:val>
          <c:extLst xmlns:c16r2="http://schemas.microsoft.com/office/drawing/2015/06/chart">
            <c:ext xmlns:c16="http://schemas.microsoft.com/office/drawing/2014/chart" uri="{C3380CC4-5D6E-409C-BE32-E72D297353CC}">
              <c16:uniqueId val="{00000000-729D-4045-BA4F-BAFBB3CF8843}"/>
            </c:ext>
          </c:extLst>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Лист1!$C$2:$C$7</c:f>
              <c:numCache>
                <c:formatCode>General</c:formatCode>
                <c:ptCount val="6"/>
                <c:pt idx="0">
                  <c:v>0</c:v>
                </c:pt>
                <c:pt idx="1">
                  <c:v>0</c:v>
                </c:pt>
                <c:pt idx="2">
                  <c:v>4</c:v>
                </c:pt>
                <c:pt idx="3">
                  <c:v>0</c:v>
                </c:pt>
                <c:pt idx="4">
                  <c:v>0</c:v>
                </c:pt>
                <c:pt idx="5">
                  <c:v>17</c:v>
                </c:pt>
              </c:numCache>
            </c:numRef>
          </c:val>
        </c:ser>
        <c:ser>
          <c:idx val="2"/>
          <c:order val="2"/>
          <c:tx>
            <c:strRef>
              <c:f>Лист1!$D$1</c:f>
              <c:strCache>
                <c:ptCount val="1"/>
                <c:pt idx="0">
                  <c:v>3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Лист1!$D$2:$D$7</c:f>
              <c:numCache>
                <c:formatCode>General</c:formatCode>
                <c:ptCount val="6"/>
                <c:pt idx="0">
                  <c:v>0</c:v>
                </c:pt>
                <c:pt idx="1">
                  <c:v>0</c:v>
                </c:pt>
                <c:pt idx="2">
                  <c:v>2</c:v>
                </c:pt>
                <c:pt idx="3">
                  <c:v>0</c:v>
                </c:pt>
                <c:pt idx="4">
                  <c:v>1</c:v>
                </c:pt>
                <c:pt idx="5">
                  <c:v>8</c:v>
                </c:pt>
              </c:numCache>
            </c:numRef>
          </c:val>
        </c:ser>
        <c:ser>
          <c:idx val="3"/>
          <c:order val="3"/>
          <c:tx>
            <c:strRef>
              <c:f>Лист1!$E$1</c:f>
              <c:strCache>
                <c:ptCount val="1"/>
                <c:pt idx="0">
                  <c:v>4 четверть</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Лист1!$E$2:$E$7</c:f>
              <c:numCache>
                <c:formatCode>General</c:formatCode>
                <c:ptCount val="6"/>
                <c:pt idx="0">
                  <c:v>0</c:v>
                </c:pt>
                <c:pt idx="1">
                  <c:v>0</c:v>
                </c:pt>
                <c:pt idx="2">
                  <c:v>2</c:v>
                </c:pt>
                <c:pt idx="3">
                  <c:v>0</c:v>
                </c:pt>
                <c:pt idx="4">
                  <c:v>0</c:v>
                </c:pt>
                <c:pt idx="5">
                  <c:v>8</c:v>
                </c:pt>
              </c:numCache>
            </c:numRef>
          </c:val>
        </c:ser>
        <c:ser>
          <c:idx val="4"/>
          <c:order val="4"/>
          <c:tx>
            <c:strRef>
              <c:f>Лист1!$F$1</c:f>
              <c:strCache>
                <c:ptCount val="1"/>
                <c:pt idx="0">
                  <c:v>год</c:v>
                </c:pt>
              </c:strCache>
            </c:strRef>
          </c:tx>
          <c:invertIfNegative val="0"/>
          <c:dLbls>
            <c:showLegendKey val="0"/>
            <c:showVal val="1"/>
            <c:showCatName val="0"/>
            <c:showSerName val="0"/>
            <c:showPercent val="0"/>
            <c:showBubbleSize val="0"/>
            <c:showLeaderLines val="0"/>
          </c:dLbls>
          <c:cat>
            <c:strRef>
              <c:f>Лист1!$A$2:$A$7</c:f>
              <c:strCache>
                <c:ptCount val="6"/>
                <c:pt idx="0">
                  <c:v>Отличники</c:v>
                </c:pt>
                <c:pt idx="1">
                  <c:v>С одной "4"</c:v>
                </c:pt>
                <c:pt idx="2">
                  <c:v>Хорошисты</c:v>
                </c:pt>
                <c:pt idx="3">
                  <c:v>С одной "3"</c:v>
                </c:pt>
                <c:pt idx="4">
                  <c:v>Неуспевающие</c:v>
                </c:pt>
                <c:pt idx="5">
                  <c:v>Кочество знаний</c:v>
                </c:pt>
              </c:strCache>
            </c:strRef>
          </c:cat>
          <c:val>
            <c:numRef>
              <c:f>Лист1!$F$2:$F$7</c:f>
              <c:numCache>
                <c:formatCode>General</c:formatCode>
                <c:ptCount val="6"/>
                <c:pt idx="0">
                  <c:v>0</c:v>
                </c:pt>
                <c:pt idx="1">
                  <c:v>0</c:v>
                </c:pt>
                <c:pt idx="2">
                  <c:v>2</c:v>
                </c:pt>
                <c:pt idx="3">
                  <c:v>2</c:v>
                </c:pt>
                <c:pt idx="4">
                  <c:v>2</c:v>
                </c:pt>
                <c:pt idx="5">
                  <c:v>8</c:v>
                </c:pt>
              </c:numCache>
            </c:numRef>
          </c:val>
        </c:ser>
        <c:dLbls>
          <c:showLegendKey val="0"/>
          <c:showVal val="0"/>
          <c:showCatName val="0"/>
          <c:showSerName val="0"/>
          <c:showPercent val="0"/>
          <c:showBubbleSize val="0"/>
        </c:dLbls>
        <c:gapWidth val="219"/>
        <c:overlap val="-27"/>
        <c:axId val="183678976"/>
        <c:axId val="131651200"/>
      </c:barChart>
      <c:catAx>
        <c:axId val="1836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51200"/>
        <c:crosses val="autoZero"/>
        <c:auto val="1"/>
        <c:lblAlgn val="ctr"/>
        <c:lblOffset val="100"/>
        <c:noMultiLvlLbl val="0"/>
      </c:catAx>
      <c:valAx>
        <c:axId val="13165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67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5-7 классы</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1 четверть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Отличники</c:v>
                </c:pt>
                <c:pt idx="1">
                  <c:v>С одной "4"</c:v>
                </c:pt>
                <c:pt idx="2">
                  <c:v>Хорошисты</c:v>
                </c:pt>
                <c:pt idx="3">
                  <c:v>С одной "3"</c:v>
                </c:pt>
                <c:pt idx="4">
                  <c:v>Неуспевающие</c:v>
                </c:pt>
                <c:pt idx="5">
                  <c:v>Кочество знаний</c:v>
                </c:pt>
                <c:pt idx="6">
                  <c:v>Успеваемость</c:v>
                </c:pt>
              </c:strCache>
            </c:strRef>
          </c:cat>
          <c:val>
            <c:numRef>
              <c:f>Лист1!$B$2:$B$8</c:f>
              <c:numCache>
                <c:formatCode>General</c:formatCode>
                <c:ptCount val="7"/>
                <c:pt idx="0">
                  <c:v>1</c:v>
                </c:pt>
                <c:pt idx="1">
                  <c:v>4</c:v>
                </c:pt>
                <c:pt idx="2">
                  <c:v>49</c:v>
                </c:pt>
                <c:pt idx="3">
                  <c:v>19</c:v>
                </c:pt>
                <c:pt idx="4">
                  <c:v>2</c:v>
                </c:pt>
                <c:pt idx="5">
                  <c:v>23</c:v>
                </c:pt>
                <c:pt idx="6">
                  <c:v>98</c:v>
                </c:pt>
              </c:numCache>
            </c:numRef>
          </c:val>
          <c:extLst xmlns:c16r2="http://schemas.microsoft.com/office/drawing/2015/06/chart">
            <c:ext xmlns:c16="http://schemas.microsoft.com/office/drawing/2014/chart" uri="{C3380CC4-5D6E-409C-BE32-E72D297353CC}">
              <c16:uniqueId val="{00000000-729D-4045-BA4F-BAFBB3CF8843}"/>
            </c:ext>
          </c:extLst>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Лист1!$A$2:$A$8</c:f>
              <c:strCache>
                <c:ptCount val="7"/>
                <c:pt idx="0">
                  <c:v>Отличники</c:v>
                </c:pt>
                <c:pt idx="1">
                  <c:v>С одной "4"</c:v>
                </c:pt>
                <c:pt idx="2">
                  <c:v>Хорошисты</c:v>
                </c:pt>
                <c:pt idx="3">
                  <c:v>С одной "3"</c:v>
                </c:pt>
                <c:pt idx="4">
                  <c:v>Неуспевающие</c:v>
                </c:pt>
                <c:pt idx="5">
                  <c:v>Кочество знаний</c:v>
                </c:pt>
                <c:pt idx="6">
                  <c:v>Успеваемость</c:v>
                </c:pt>
              </c:strCache>
            </c:strRef>
          </c:cat>
          <c:val>
            <c:numRef>
              <c:f>Лист1!$C$2:$C$8</c:f>
              <c:numCache>
                <c:formatCode>General</c:formatCode>
                <c:ptCount val="7"/>
                <c:pt idx="0">
                  <c:v>1</c:v>
                </c:pt>
                <c:pt idx="1">
                  <c:v>2</c:v>
                </c:pt>
                <c:pt idx="2">
                  <c:v>51</c:v>
                </c:pt>
                <c:pt idx="3">
                  <c:v>13</c:v>
                </c:pt>
                <c:pt idx="4">
                  <c:v>6</c:v>
                </c:pt>
                <c:pt idx="5">
                  <c:v>23</c:v>
                </c:pt>
                <c:pt idx="6">
                  <c:v>97</c:v>
                </c:pt>
              </c:numCache>
            </c:numRef>
          </c:val>
        </c:ser>
        <c:ser>
          <c:idx val="2"/>
          <c:order val="2"/>
          <c:tx>
            <c:strRef>
              <c:f>Лист1!$D$1</c:f>
              <c:strCache>
                <c:ptCount val="1"/>
                <c:pt idx="0">
                  <c:v>3 четверть</c:v>
                </c:pt>
              </c:strCache>
            </c:strRef>
          </c:tx>
          <c:invertIfNegative val="0"/>
          <c:dLbls>
            <c:showLegendKey val="0"/>
            <c:showVal val="1"/>
            <c:showCatName val="0"/>
            <c:showSerName val="0"/>
            <c:showPercent val="0"/>
            <c:showBubbleSize val="0"/>
            <c:showLeaderLines val="0"/>
          </c:dLbls>
          <c:cat>
            <c:strRef>
              <c:f>Лист1!$A$2:$A$8</c:f>
              <c:strCache>
                <c:ptCount val="7"/>
                <c:pt idx="0">
                  <c:v>Отличники</c:v>
                </c:pt>
                <c:pt idx="1">
                  <c:v>С одной "4"</c:v>
                </c:pt>
                <c:pt idx="2">
                  <c:v>Хорошисты</c:v>
                </c:pt>
                <c:pt idx="3">
                  <c:v>С одной "3"</c:v>
                </c:pt>
                <c:pt idx="4">
                  <c:v>Неуспевающие</c:v>
                </c:pt>
                <c:pt idx="5">
                  <c:v>Кочество знаний</c:v>
                </c:pt>
                <c:pt idx="6">
                  <c:v>Успеваемость</c:v>
                </c:pt>
              </c:strCache>
            </c:strRef>
          </c:cat>
          <c:val>
            <c:numRef>
              <c:f>Лист1!$D$2:$D$8</c:f>
              <c:numCache>
                <c:formatCode>General</c:formatCode>
                <c:ptCount val="7"/>
                <c:pt idx="0">
                  <c:v>1</c:v>
                </c:pt>
                <c:pt idx="1">
                  <c:v>1</c:v>
                </c:pt>
                <c:pt idx="2">
                  <c:v>37</c:v>
                </c:pt>
                <c:pt idx="3">
                  <c:v>13</c:v>
                </c:pt>
                <c:pt idx="4">
                  <c:v>5</c:v>
                </c:pt>
                <c:pt idx="5">
                  <c:v>18</c:v>
                </c:pt>
                <c:pt idx="6">
                  <c:v>98</c:v>
                </c:pt>
              </c:numCache>
            </c:numRef>
          </c:val>
        </c:ser>
        <c:ser>
          <c:idx val="3"/>
          <c:order val="3"/>
          <c:tx>
            <c:strRef>
              <c:f>Лист1!$E$1</c:f>
              <c:strCache>
                <c:ptCount val="1"/>
                <c:pt idx="0">
                  <c:v>4 четверть</c:v>
                </c:pt>
              </c:strCache>
            </c:strRef>
          </c:tx>
          <c:invertIfNegative val="0"/>
          <c:dLbls>
            <c:showLegendKey val="0"/>
            <c:showVal val="1"/>
            <c:showCatName val="0"/>
            <c:showSerName val="0"/>
            <c:showPercent val="0"/>
            <c:showBubbleSize val="0"/>
            <c:showLeaderLines val="0"/>
          </c:dLbls>
          <c:cat>
            <c:strRef>
              <c:f>Лист1!$A$2:$A$8</c:f>
              <c:strCache>
                <c:ptCount val="7"/>
                <c:pt idx="0">
                  <c:v>Отличники</c:v>
                </c:pt>
                <c:pt idx="1">
                  <c:v>С одной "4"</c:v>
                </c:pt>
                <c:pt idx="2">
                  <c:v>Хорошисты</c:v>
                </c:pt>
                <c:pt idx="3">
                  <c:v>С одной "3"</c:v>
                </c:pt>
                <c:pt idx="4">
                  <c:v>Неуспевающие</c:v>
                </c:pt>
                <c:pt idx="5">
                  <c:v>Кочество знаний</c:v>
                </c:pt>
                <c:pt idx="6">
                  <c:v>Успеваемость</c:v>
                </c:pt>
              </c:strCache>
            </c:strRef>
          </c:cat>
          <c:val>
            <c:numRef>
              <c:f>Лист1!$E$2:$E$8</c:f>
              <c:numCache>
                <c:formatCode>General</c:formatCode>
                <c:ptCount val="7"/>
                <c:pt idx="0">
                  <c:v>1</c:v>
                </c:pt>
                <c:pt idx="1">
                  <c:v>1</c:v>
                </c:pt>
                <c:pt idx="2">
                  <c:v>41</c:v>
                </c:pt>
                <c:pt idx="3">
                  <c:v>10</c:v>
                </c:pt>
                <c:pt idx="4">
                  <c:v>8</c:v>
                </c:pt>
                <c:pt idx="5">
                  <c:v>19</c:v>
                </c:pt>
                <c:pt idx="6">
                  <c:v>97</c:v>
                </c:pt>
              </c:numCache>
            </c:numRef>
          </c:val>
        </c:ser>
        <c:ser>
          <c:idx val="4"/>
          <c:order val="4"/>
          <c:tx>
            <c:strRef>
              <c:f>Лист1!$F$1</c:f>
              <c:strCache>
                <c:ptCount val="1"/>
                <c:pt idx="0">
                  <c:v>год</c:v>
                </c:pt>
              </c:strCache>
            </c:strRef>
          </c:tx>
          <c:invertIfNegative val="0"/>
          <c:dLbls>
            <c:showLegendKey val="0"/>
            <c:showVal val="1"/>
            <c:showCatName val="0"/>
            <c:showSerName val="0"/>
            <c:showPercent val="0"/>
            <c:showBubbleSize val="0"/>
            <c:showLeaderLines val="0"/>
          </c:dLbls>
          <c:cat>
            <c:strRef>
              <c:f>Лист1!$A$2:$A$8</c:f>
              <c:strCache>
                <c:ptCount val="7"/>
                <c:pt idx="0">
                  <c:v>Отличники</c:v>
                </c:pt>
                <c:pt idx="1">
                  <c:v>С одной "4"</c:v>
                </c:pt>
                <c:pt idx="2">
                  <c:v>Хорошисты</c:v>
                </c:pt>
                <c:pt idx="3">
                  <c:v>С одной "3"</c:v>
                </c:pt>
                <c:pt idx="4">
                  <c:v>Неуспевающие</c:v>
                </c:pt>
                <c:pt idx="5">
                  <c:v>Кочество знаний</c:v>
                </c:pt>
                <c:pt idx="6">
                  <c:v>Успеваемость</c:v>
                </c:pt>
              </c:strCache>
            </c:strRef>
          </c:cat>
          <c:val>
            <c:numRef>
              <c:f>Лист1!$F$2:$F$8</c:f>
              <c:numCache>
                <c:formatCode>General</c:formatCode>
                <c:ptCount val="7"/>
                <c:pt idx="0">
                  <c:v>3</c:v>
                </c:pt>
                <c:pt idx="1">
                  <c:v>1</c:v>
                </c:pt>
                <c:pt idx="2">
                  <c:v>52</c:v>
                </c:pt>
                <c:pt idx="3">
                  <c:v>8</c:v>
                </c:pt>
                <c:pt idx="4">
                  <c:v>1</c:v>
                </c:pt>
                <c:pt idx="5">
                  <c:v>25</c:v>
                </c:pt>
                <c:pt idx="6">
                  <c:v>99</c:v>
                </c:pt>
              </c:numCache>
            </c:numRef>
          </c:val>
        </c:ser>
        <c:dLbls>
          <c:showLegendKey val="0"/>
          <c:showVal val="0"/>
          <c:showCatName val="0"/>
          <c:showSerName val="0"/>
          <c:showPercent val="0"/>
          <c:showBubbleSize val="0"/>
        </c:dLbls>
        <c:gapWidth val="219"/>
        <c:overlap val="-27"/>
        <c:axId val="183680000"/>
        <c:axId val="131652928"/>
      </c:barChart>
      <c:catAx>
        <c:axId val="18368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52928"/>
        <c:crosses val="autoZero"/>
        <c:auto val="1"/>
        <c:lblAlgn val="ctr"/>
        <c:lblOffset val="100"/>
        <c:noMultiLvlLbl val="0"/>
      </c:catAx>
      <c:valAx>
        <c:axId val="13165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68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2022-2023</c:v>
                </c:pt>
              </c:strCache>
            </c:strRef>
          </c:tx>
          <c:invertIfNegative val="0"/>
          <c:dLbls>
            <c:showLegendKey val="0"/>
            <c:showVal val="1"/>
            <c:showCatName val="0"/>
            <c:showSerName val="0"/>
            <c:showPercent val="0"/>
            <c:showBubbleSize val="0"/>
            <c:showLeaderLines val="0"/>
          </c:dLbls>
          <c:cat>
            <c:strRef>
              <c:f>Лист1!$A$2:$A$5</c:f>
              <c:strCache>
                <c:ptCount val="4"/>
                <c:pt idx="0">
                  <c:v>до 5 лет</c:v>
                </c:pt>
                <c:pt idx="1">
                  <c:v>5-10 лет</c:v>
                </c:pt>
                <c:pt idx="2">
                  <c:v>10-20 лет</c:v>
                </c:pt>
                <c:pt idx="3">
                  <c:v>20 лет и более</c:v>
                </c:pt>
              </c:strCache>
            </c:strRef>
          </c:cat>
          <c:val>
            <c:numRef>
              <c:f>Лист1!$B$2:$B$5</c:f>
              <c:numCache>
                <c:formatCode>General</c:formatCode>
                <c:ptCount val="4"/>
                <c:pt idx="0">
                  <c:v>27</c:v>
                </c:pt>
                <c:pt idx="1">
                  <c:v>9</c:v>
                </c:pt>
                <c:pt idx="2">
                  <c:v>11</c:v>
                </c:pt>
                <c:pt idx="3">
                  <c:v>53</c:v>
                </c:pt>
              </c:numCache>
            </c:numRef>
          </c:val>
        </c:ser>
        <c:ser>
          <c:idx val="1"/>
          <c:order val="1"/>
          <c:tx>
            <c:strRef>
              <c:f>Лист1!$C$1</c:f>
              <c:strCache>
                <c:ptCount val="1"/>
                <c:pt idx="0">
                  <c:v>2023-2024</c:v>
                </c:pt>
              </c:strCache>
            </c:strRef>
          </c:tx>
          <c:invertIfNegative val="0"/>
          <c:dLbls>
            <c:showLegendKey val="0"/>
            <c:showVal val="1"/>
            <c:showCatName val="0"/>
            <c:showSerName val="0"/>
            <c:showPercent val="0"/>
            <c:showBubbleSize val="0"/>
            <c:showLeaderLines val="0"/>
          </c:dLbls>
          <c:cat>
            <c:strRef>
              <c:f>Лист1!$A$2:$A$5</c:f>
              <c:strCache>
                <c:ptCount val="4"/>
                <c:pt idx="0">
                  <c:v>до 5 лет</c:v>
                </c:pt>
                <c:pt idx="1">
                  <c:v>5-10 лет</c:v>
                </c:pt>
                <c:pt idx="2">
                  <c:v>10-20 лет</c:v>
                </c:pt>
                <c:pt idx="3">
                  <c:v>20 лет и более</c:v>
                </c:pt>
              </c:strCache>
            </c:strRef>
          </c:cat>
          <c:val>
            <c:numRef>
              <c:f>Лист1!$C$2:$C$5</c:f>
              <c:numCache>
                <c:formatCode>General</c:formatCode>
                <c:ptCount val="4"/>
                <c:pt idx="0">
                  <c:v>15</c:v>
                </c:pt>
                <c:pt idx="1">
                  <c:v>29</c:v>
                </c:pt>
                <c:pt idx="2">
                  <c:v>5</c:v>
                </c:pt>
                <c:pt idx="3">
                  <c:v>51</c:v>
                </c:pt>
              </c:numCache>
            </c:numRef>
          </c:val>
        </c:ser>
        <c:ser>
          <c:idx val="2"/>
          <c:order val="2"/>
          <c:tx>
            <c:strRef>
              <c:f>Лист1!$D$1</c:f>
              <c:strCache>
                <c:ptCount val="1"/>
                <c:pt idx="0">
                  <c:v>2024-2025</c:v>
                </c:pt>
              </c:strCache>
            </c:strRef>
          </c:tx>
          <c:invertIfNegative val="0"/>
          <c:dLbls>
            <c:showLegendKey val="0"/>
            <c:showVal val="1"/>
            <c:showCatName val="0"/>
            <c:showSerName val="0"/>
            <c:showPercent val="0"/>
            <c:showBubbleSize val="0"/>
            <c:showLeaderLines val="0"/>
          </c:dLbls>
          <c:cat>
            <c:strRef>
              <c:f>Лист1!$A$2:$A$5</c:f>
              <c:strCache>
                <c:ptCount val="4"/>
                <c:pt idx="0">
                  <c:v>до 5 лет</c:v>
                </c:pt>
                <c:pt idx="1">
                  <c:v>5-10 лет</c:v>
                </c:pt>
                <c:pt idx="2">
                  <c:v>10-20 лет</c:v>
                </c:pt>
                <c:pt idx="3">
                  <c:v>20 лет и более</c:v>
                </c:pt>
              </c:strCache>
            </c:strRef>
          </c:cat>
          <c:val>
            <c:numRef>
              <c:f>Лист1!$D$2:$D$5</c:f>
              <c:numCache>
                <c:formatCode>General</c:formatCode>
                <c:ptCount val="4"/>
                <c:pt idx="0">
                  <c:v>15</c:v>
                </c:pt>
                <c:pt idx="1">
                  <c:v>20</c:v>
                </c:pt>
                <c:pt idx="2">
                  <c:v>7</c:v>
                </c:pt>
                <c:pt idx="3">
                  <c:v>59</c:v>
                </c:pt>
              </c:numCache>
            </c:numRef>
          </c:val>
        </c:ser>
        <c:dLbls>
          <c:showLegendKey val="0"/>
          <c:showVal val="0"/>
          <c:showCatName val="0"/>
          <c:showSerName val="0"/>
          <c:showPercent val="0"/>
          <c:showBubbleSize val="0"/>
        </c:dLbls>
        <c:gapWidth val="150"/>
        <c:shape val="cylinder"/>
        <c:axId val="156881920"/>
        <c:axId val="128650048"/>
        <c:axId val="0"/>
      </c:bar3DChart>
      <c:catAx>
        <c:axId val="156881920"/>
        <c:scaling>
          <c:orientation val="minMax"/>
        </c:scaling>
        <c:delete val="0"/>
        <c:axPos val="b"/>
        <c:majorTickMark val="out"/>
        <c:minorTickMark val="none"/>
        <c:tickLblPos val="nextTo"/>
        <c:crossAx val="128650048"/>
        <c:crosses val="autoZero"/>
        <c:auto val="1"/>
        <c:lblAlgn val="ctr"/>
        <c:lblOffset val="100"/>
        <c:noMultiLvlLbl val="0"/>
      </c:catAx>
      <c:valAx>
        <c:axId val="128650048"/>
        <c:scaling>
          <c:orientation val="minMax"/>
        </c:scaling>
        <c:delete val="0"/>
        <c:axPos val="l"/>
        <c:majorGridlines/>
        <c:numFmt formatCode="General" sourceLinked="1"/>
        <c:majorTickMark val="out"/>
        <c:minorTickMark val="none"/>
        <c:tickLblPos val="nextTo"/>
        <c:crossAx val="15688192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Лист3!$A$3</c:f>
              <c:strCache>
                <c:ptCount val="1"/>
                <c:pt idx="0">
                  <c:v>9а</c:v>
                </c:pt>
              </c:strCache>
            </c:strRef>
          </c:tx>
          <c:invertIfNegative val="0"/>
          <c:dLbls>
            <c:showLegendKey val="0"/>
            <c:showVal val="1"/>
            <c:showCatName val="0"/>
            <c:showSerName val="0"/>
            <c:showPercent val="0"/>
            <c:showBubbleSize val="0"/>
            <c:showLeaderLines val="0"/>
          </c:dLbls>
          <c:cat>
            <c:strRef>
              <c:f>Лист3!$B$2:$E$2</c:f>
              <c:strCache>
                <c:ptCount val="4"/>
                <c:pt idx="0">
                  <c:v>% качества</c:v>
                </c:pt>
                <c:pt idx="1">
                  <c:v>% успеваемость</c:v>
                </c:pt>
                <c:pt idx="2">
                  <c:v>% обученность</c:v>
                </c:pt>
                <c:pt idx="3">
                  <c:v>Средний  балл</c:v>
                </c:pt>
              </c:strCache>
            </c:strRef>
          </c:cat>
          <c:val>
            <c:numRef>
              <c:f>Лист3!$B$3:$E$3</c:f>
              <c:numCache>
                <c:formatCode>General</c:formatCode>
                <c:ptCount val="4"/>
                <c:pt idx="0">
                  <c:v>67</c:v>
                </c:pt>
                <c:pt idx="1">
                  <c:v>100</c:v>
                </c:pt>
                <c:pt idx="2">
                  <c:v>62</c:v>
                </c:pt>
                <c:pt idx="3">
                  <c:v>3.87</c:v>
                </c:pt>
              </c:numCache>
            </c:numRef>
          </c:val>
        </c:ser>
        <c:ser>
          <c:idx val="1"/>
          <c:order val="1"/>
          <c:tx>
            <c:strRef>
              <c:f>Лист3!$A$4</c:f>
              <c:strCache>
                <c:ptCount val="1"/>
                <c:pt idx="0">
                  <c:v>9б</c:v>
                </c:pt>
              </c:strCache>
            </c:strRef>
          </c:tx>
          <c:invertIfNegative val="0"/>
          <c:dLbls>
            <c:showLegendKey val="0"/>
            <c:showVal val="1"/>
            <c:showCatName val="0"/>
            <c:showSerName val="0"/>
            <c:showPercent val="0"/>
            <c:showBubbleSize val="0"/>
            <c:showLeaderLines val="0"/>
          </c:dLbls>
          <c:cat>
            <c:strRef>
              <c:f>Лист3!$B$2:$E$2</c:f>
              <c:strCache>
                <c:ptCount val="4"/>
                <c:pt idx="0">
                  <c:v>% качества</c:v>
                </c:pt>
                <c:pt idx="1">
                  <c:v>% успеваемость</c:v>
                </c:pt>
                <c:pt idx="2">
                  <c:v>% обученность</c:v>
                </c:pt>
                <c:pt idx="3">
                  <c:v>Средний  балл</c:v>
                </c:pt>
              </c:strCache>
            </c:strRef>
          </c:cat>
          <c:val>
            <c:numRef>
              <c:f>Лист3!$B$4:$E$4</c:f>
              <c:numCache>
                <c:formatCode>General</c:formatCode>
                <c:ptCount val="4"/>
                <c:pt idx="0">
                  <c:v>59</c:v>
                </c:pt>
                <c:pt idx="1">
                  <c:v>99</c:v>
                </c:pt>
                <c:pt idx="2">
                  <c:v>62</c:v>
                </c:pt>
                <c:pt idx="3">
                  <c:v>3.83</c:v>
                </c:pt>
              </c:numCache>
            </c:numRef>
          </c:val>
        </c:ser>
        <c:ser>
          <c:idx val="2"/>
          <c:order val="2"/>
          <c:tx>
            <c:strRef>
              <c:f>Лист3!$A$5</c:f>
              <c:strCache>
                <c:ptCount val="1"/>
                <c:pt idx="0">
                  <c:v>9в</c:v>
                </c:pt>
              </c:strCache>
            </c:strRef>
          </c:tx>
          <c:invertIfNegative val="0"/>
          <c:dLbls>
            <c:showLegendKey val="0"/>
            <c:showVal val="1"/>
            <c:showCatName val="0"/>
            <c:showSerName val="0"/>
            <c:showPercent val="0"/>
            <c:showBubbleSize val="0"/>
            <c:showLeaderLines val="0"/>
          </c:dLbls>
          <c:cat>
            <c:strRef>
              <c:f>Лист3!$B$2:$E$2</c:f>
              <c:strCache>
                <c:ptCount val="4"/>
                <c:pt idx="0">
                  <c:v>% качества</c:v>
                </c:pt>
                <c:pt idx="1">
                  <c:v>% успеваемость</c:v>
                </c:pt>
                <c:pt idx="2">
                  <c:v>% обученность</c:v>
                </c:pt>
                <c:pt idx="3">
                  <c:v>Средний  балл</c:v>
                </c:pt>
              </c:strCache>
            </c:strRef>
          </c:cat>
          <c:val>
            <c:numRef>
              <c:f>Лист3!$B$5:$E$5</c:f>
              <c:numCache>
                <c:formatCode>General</c:formatCode>
                <c:ptCount val="4"/>
                <c:pt idx="0">
                  <c:v>58</c:v>
                </c:pt>
                <c:pt idx="1">
                  <c:v>99</c:v>
                </c:pt>
                <c:pt idx="2">
                  <c:v>60</c:v>
                </c:pt>
                <c:pt idx="3">
                  <c:v>3.88</c:v>
                </c:pt>
              </c:numCache>
            </c:numRef>
          </c:val>
        </c:ser>
        <c:dLbls>
          <c:showLegendKey val="0"/>
          <c:showVal val="0"/>
          <c:showCatName val="0"/>
          <c:showSerName val="0"/>
          <c:showPercent val="0"/>
          <c:showBubbleSize val="0"/>
        </c:dLbls>
        <c:gapWidth val="150"/>
        <c:axId val="183678464"/>
        <c:axId val="136766592"/>
      </c:barChart>
      <c:catAx>
        <c:axId val="183678464"/>
        <c:scaling>
          <c:orientation val="minMax"/>
        </c:scaling>
        <c:delete val="0"/>
        <c:axPos val="b"/>
        <c:majorTickMark val="out"/>
        <c:minorTickMark val="none"/>
        <c:tickLblPos val="nextTo"/>
        <c:crossAx val="136766592"/>
        <c:crosses val="autoZero"/>
        <c:auto val="1"/>
        <c:lblAlgn val="ctr"/>
        <c:lblOffset val="100"/>
        <c:noMultiLvlLbl val="0"/>
      </c:catAx>
      <c:valAx>
        <c:axId val="136766592"/>
        <c:scaling>
          <c:orientation val="minMax"/>
        </c:scaling>
        <c:delete val="0"/>
        <c:axPos val="l"/>
        <c:majorGridlines/>
        <c:numFmt formatCode="General" sourceLinked="1"/>
        <c:majorTickMark val="out"/>
        <c:minorTickMark val="none"/>
        <c:tickLblPos val="nextTo"/>
        <c:crossAx val="18367846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Лист2!$A$2</c:f>
              <c:strCache>
                <c:ptCount val="1"/>
                <c:pt idx="0">
                  <c:v>8а</c:v>
                </c:pt>
              </c:strCache>
            </c:strRef>
          </c:tx>
          <c:invertIfNegative val="0"/>
          <c:dLbls>
            <c:showLegendKey val="0"/>
            <c:showVal val="1"/>
            <c:showCatName val="0"/>
            <c:showSerName val="0"/>
            <c:showPercent val="0"/>
            <c:showBubbleSize val="0"/>
            <c:showLeaderLines val="0"/>
          </c:dLbls>
          <c:cat>
            <c:strRef>
              <c:f>Лист2!$B$1:$E$1</c:f>
              <c:strCache>
                <c:ptCount val="4"/>
                <c:pt idx="0">
                  <c:v>% качества</c:v>
                </c:pt>
                <c:pt idx="1">
                  <c:v>% успеваемость</c:v>
                </c:pt>
                <c:pt idx="2">
                  <c:v>% обученность</c:v>
                </c:pt>
                <c:pt idx="3">
                  <c:v>Средний балл</c:v>
                </c:pt>
              </c:strCache>
            </c:strRef>
          </c:cat>
          <c:val>
            <c:numRef>
              <c:f>Лист2!$B$2:$E$2</c:f>
              <c:numCache>
                <c:formatCode>General</c:formatCode>
                <c:ptCount val="4"/>
                <c:pt idx="0">
                  <c:v>51</c:v>
                </c:pt>
                <c:pt idx="1">
                  <c:v>99</c:v>
                </c:pt>
                <c:pt idx="2">
                  <c:v>58</c:v>
                </c:pt>
                <c:pt idx="3">
                  <c:v>3.71</c:v>
                </c:pt>
              </c:numCache>
            </c:numRef>
          </c:val>
        </c:ser>
        <c:ser>
          <c:idx val="1"/>
          <c:order val="1"/>
          <c:tx>
            <c:strRef>
              <c:f>Лист2!$A$3</c:f>
              <c:strCache>
                <c:ptCount val="1"/>
                <c:pt idx="0">
                  <c:v>8б</c:v>
                </c:pt>
              </c:strCache>
            </c:strRef>
          </c:tx>
          <c:invertIfNegative val="0"/>
          <c:dLbls>
            <c:showLegendKey val="0"/>
            <c:showVal val="1"/>
            <c:showCatName val="0"/>
            <c:showSerName val="0"/>
            <c:showPercent val="0"/>
            <c:showBubbleSize val="0"/>
            <c:showLeaderLines val="0"/>
          </c:dLbls>
          <c:cat>
            <c:strRef>
              <c:f>Лист2!$B$1:$E$1</c:f>
              <c:strCache>
                <c:ptCount val="4"/>
                <c:pt idx="0">
                  <c:v>% качества</c:v>
                </c:pt>
                <c:pt idx="1">
                  <c:v>% успеваемость</c:v>
                </c:pt>
                <c:pt idx="2">
                  <c:v>% обученность</c:v>
                </c:pt>
                <c:pt idx="3">
                  <c:v>Средний балл</c:v>
                </c:pt>
              </c:strCache>
            </c:strRef>
          </c:cat>
          <c:val>
            <c:numRef>
              <c:f>Лист2!$B$3:$E$3</c:f>
              <c:numCache>
                <c:formatCode>General</c:formatCode>
                <c:ptCount val="4"/>
                <c:pt idx="0">
                  <c:v>57</c:v>
                </c:pt>
                <c:pt idx="1">
                  <c:v>100</c:v>
                </c:pt>
                <c:pt idx="2">
                  <c:v>63</c:v>
                </c:pt>
                <c:pt idx="3">
                  <c:v>3.8</c:v>
                </c:pt>
              </c:numCache>
            </c:numRef>
          </c:val>
        </c:ser>
        <c:ser>
          <c:idx val="2"/>
          <c:order val="2"/>
          <c:tx>
            <c:strRef>
              <c:f>Лист2!$A$4</c:f>
              <c:strCache>
                <c:ptCount val="1"/>
                <c:pt idx="0">
                  <c:v>8в</c:v>
                </c:pt>
              </c:strCache>
            </c:strRef>
          </c:tx>
          <c:invertIfNegative val="0"/>
          <c:dLbls>
            <c:showLegendKey val="0"/>
            <c:showVal val="1"/>
            <c:showCatName val="0"/>
            <c:showSerName val="0"/>
            <c:showPercent val="0"/>
            <c:showBubbleSize val="0"/>
            <c:showLeaderLines val="0"/>
          </c:dLbls>
          <c:cat>
            <c:strRef>
              <c:f>Лист2!$B$1:$E$1</c:f>
              <c:strCache>
                <c:ptCount val="4"/>
                <c:pt idx="0">
                  <c:v>% качества</c:v>
                </c:pt>
                <c:pt idx="1">
                  <c:v>% успеваемость</c:v>
                </c:pt>
                <c:pt idx="2">
                  <c:v>% обученность</c:v>
                </c:pt>
                <c:pt idx="3">
                  <c:v>Средний балл</c:v>
                </c:pt>
              </c:strCache>
            </c:strRef>
          </c:cat>
          <c:val>
            <c:numRef>
              <c:f>Лист2!$B$4:$E$4</c:f>
              <c:numCache>
                <c:formatCode>General</c:formatCode>
                <c:ptCount val="4"/>
                <c:pt idx="0">
                  <c:v>68</c:v>
                </c:pt>
                <c:pt idx="1">
                  <c:v>100</c:v>
                </c:pt>
                <c:pt idx="2">
                  <c:v>67</c:v>
                </c:pt>
                <c:pt idx="3">
                  <c:v>4</c:v>
                </c:pt>
              </c:numCache>
            </c:numRef>
          </c:val>
        </c:ser>
        <c:dLbls>
          <c:showLegendKey val="0"/>
          <c:showVal val="0"/>
          <c:showCatName val="0"/>
          <c:showSerName val="0"/>
          <c:showPercent val="0"/>
          <c:showBubbleSize val="0"/>
        </c:dLbls>
        <c:gapWidth val="150"/>
        <c:shape val="box"/>
        <c:axId val="170411008"/>
        <c:axId val="136768320"/>
        <c:axId val="0"/>
      </c:bar3DChart>
      <c:catAx>
        <c:axId val="170411008"/>
        <c:scaling>
          <c:orientation val="minMax"/>
        </c:scaling>
        <c:delete val="0"/>
        <c:axPos val="b"/>
        <c:majorTickMark val="out"/>
        <c:minorTickMark val="none"/>
        <c:tickLblPos val="nextTo"/>
        <c:crossAx val="136768320"/>
        <c:crosses val="autoZero"/>
        <c:auto val="1"/>
        <c:lblAlgn val="ctr"/>
        <c:lblOffset val="100"/>
        <c:noMultiLvlLbl val="0"/>
      </c:catAx>
      <c:valAx>
        <c:axId val="136768320"/>
        <c:scaling>
          <c:orientation val="minMax"/>
        </c:scaling>
        <c:delete val="0"/>
        <c:axPos val="l"/>
        <c:majorGridlines/>
        <c:numFmt formatCode="General" sourceLinked="1"/>
        <c:majorTickMark val="out"/>
        <c:minorTickMark val="none"/>
        <c:tickLblPos val="nextTo"/>
        <c:crossAx val="17041100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обученности 11а класса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'Итоги успеваемости класса з (2'!$A$12</c:f>
              <c:strCache>
                <c:ptCount val="1"/>
                <c:pt idx="0">
                  <c:v>СОУ</c:v>
                </c:pt>
              </c:strCache>
            </c:strRef>
          </c:tx>
          <c:invertIfNegative val="0"/>
          <c:dLbls>
            <c:showLegendKey val="0"/>
            <c:showVal val="1"/>
            <c:showCatName val="0"/>
            <c:showSerName val="0"/>
            <c:showPercent val="0"/>
            <c:showBubbleSize val="0"/>
            <c:showLeaderLines val="0"/>
          </c:dLbls>
          <c:cat>
            <c:strRef>
              <c:f>'Итоги успеваемости класса з (2'!$B$11:$T$11</c:f>
              <c:strCache>
                <c:ptCount val="19"/>
                <c:pt idx="0">
                  <c:v>Агробизнес</c:v>
                </c:pt>
                <c:pt idx="1">
                  <c:v>Англ.яз.</c:v>
                </c:pt>
                <c:pt idx="2">
                  <c:v>Лит-ра</c:v>
                </c:pt>
                <c:pt idx="3">
                  <c:v>Рус.яз.</c:v>
                </c:pt>
                <c:pt idx="4">
                  <c:v>Инф.</c:v>
                </c:pt>
                <c:pt idx="5">
                  <c:v>Матем.</c:v>
                </c:pt>
                <c:pt idx="6">
                  <c:v>Задач.параметр.</c:v>
                </c:pt>
                <c:pt idx="7">
                  <c:v>Биол.</c:v>
                </c:pt>
                <c:pt idx="8">
                  <c:v>Геогр.</c:v>
                </c:pt>
                <c:pt idx="9">
                  <c:v>Физ.</c:v>
                </c:pt>
                <c:pt idx="10">
                  <c:v>Хим.</c:v>
                </c:pt>
                <c:pt idx="11">
                  <c:v>ОБЖ</c:v>
                </c:pt>
                <c:pt idx="12">
                  <c:v>Физ-ра</c:v>
                </c:pt>
                <c:pt idx="13">
                  <c:v>Ист.</c:v>
                </c:pt>
                <c:pt idx="14">
                  <c:v>Общ.</c:v>
                </c:pt>
                <c:pt idx="15">
                  <c:v>Искусст.реч.</c:v>
                </c:pt>
                <c:pt idx="16">
                  <c:v>Кубан.</c:v>
                </c:pt>
                <c:pt idx="17">
                  <c:v>Астрономия</c:v>
                </c:pt>
                <c:pt idx="18">
                  <c:v>Сред.
балл</c:v>
                </c:pt>
              </c:strCache>
            </c:strRef>
          </c:cat>
          <c:val>
            <c:numRef>
              <c:f>'Итоги успеваемости класса з (2'!$B$12:$T$12</c:f>
              <c:numCache>
                <c:formatCode>0.0</c:formatCode>
                <c:ptCount val="19"/>
                <c:pt idx="0">
                  <c:v>100</c:v>
                </c:pt>
                <c:pt idx="1">
                  <c:v>69.5</c:v>
                </c:pt>
                <c:pt idx="2">
                  <c:v>73</c:v>
                </c:pt>
                <c:pt idx="3">
                  <c:v>61</c:v>
                </c:pt>
                <c:pt idx="4">
                  <c:v>75.8</c:v>
                </c:pt>
                <c:pt idx="5">
                  <c:v>62.8</c:v>
                </c:pt>
                <c:pt idx="6">
                  <c:v>75.8</c:v>
                </c:pt>
                <c:pt idx="7">
                  <c:v>80.2</c:v>
                </c:pt>
                <c:pt idx="8">
                  <c:v>67.8</c:v>
                </c:pt>
                <c:pt idx="9">
                  <c:v>65</c:v>
                </c:pt>
                <c:pt idx="10">
                  <c:v>54.5</c:v>
                </c:pt>
                <c:pt idx="11">
                  <c:v>97.8</c:v>
                </c:pt>
                <c:pt idx="12">
                  <c:v>100</c:v>
                </c:pt>
                <c:pt idx="13">
                  <c:v>71.2</c:v>
                </c:pt>
                <c:pt idx="14">
                  <c:v>69.5</c:v>
                </c:pt>
                <c:pt idx="15">
                  <c:v>67.2</c:v>
                </c:pt>
                <c:pt idx="16">
                  <c:v>93.2</c:v>
                </c:pt>
                <c:pt idx="17">
                  <c:v>91</c:v>
                </c:pt>
                <c:pt idx="18" formatCode="0">
                  <c:v>76.405555555555551</c:v>
                </c:pt>
              </c:numCache>
            </c:numRef>
          </c:val>
        </c:ser>
        <c:dLbls>
          <c:showLegendKey val="0"/>
          <c:showVal val="0"/>
          <c:showCatName val="0"/>
          <c:showSerName val="0"/>
          <c:showPercent val="0"/>
          <c:showBubbleSize val="0"/>
        </c:dLbls>
        <c:gapWidth val="150"/>
        <c:shape val="cylinder"/>
        <c:axId val="197666816"/>
        <c:axId val="136771200"/>
        <c:axId val="0"/>
      </c:bar3DChart>
      <c:catAx>
        <c:axId val="197666816"/>
        <c:scaling>
          <c:orientation val="minMax"/>
        </c:scaling>
        <c:delete val="0"/>
        <c:axPos val="b"/>
        <c:majorTickMark val="out"/>
        <c:minorTickMark val="none"/>
        <c:tickLblPos val="nextTo"/>
        <c:crossAx val="136771200"/>
        <c:crosses val="autoZero"/>
        <c:auto val="1"/>
        <c:lblAlgn val="ctr"/>
        <c:lblOffset val="100"/>
        <c:noMultiLvlLbl val="0"/>
      </c:catAx>
      <c:valAx>
        <c:axId val="136771200"/>
        <c:scaling>
          <c:orientation val="minMax"/>
        </c:scaling>
        <c:delete val="0"/>
        <c:axPos val="l"/>
        <c:majorGridlines/>
        <c:numFmt formatCode="0.0" sourceLinked="1"/>
        <c:majorTickMark val="out"/>
        <c:minorTickMark val="none"/>
        <c:tickLblPos val="nextTo"/>
        <c:crossAx val="197666816"/>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40</c:v>
                </c:pt>
                <c:pt idx="1">
                  <c:v>46</c:v>
                </c:pt>
                <c:pt idx="2">
                  <c:v>25</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31</c:v>
                </c:pt>
                <c:pt idx="1">
                  <c:v>38</c:v>
                </c:pt>
                <c:pt idx="2">
                  <c:v>14</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35</c:v>
                </c:pt>
                <c:pt idx="1">
                  <c:v>42</c:v>
                </c:pt>
                <c:pt idx="2">
                  <c:v>35</c:v>
                </c:pt>
              </c:numCache>
            </c:numRef>
          </c:val>
        </c:ser>
        <c:dLbls>
          <c:showLegendKey val="0"/>
          <c:showVal val="0"/>
          <c:showCatName val="0"/>
          <c:showSerName val="0"/>
          <c:showPercent val="0"/>
          <c:showBubbleSize val="0"/>
        </c:dLbls>
        <c:gapWidth val="150"/>
        <c:shape val="box"/>
        <c:axId val="197665280"/>
        <c:axId val="136771776"/>
        <c:axId val="0"/>
      </c:bar3DChart>
      <c:catAx>
        <c:axId val="197665280"/>
        <c:scaling>
          <c:orientation val="minMax"/>
        </c:scaling>
        <c:delete val="0"/>
        <c:axPos val="b"/>
        <c:majorTickMark val="out"/>
        <c:minorTickMark val="none"/>
        <c:tickLblPos val="nextTo"/>
        <c:crossAx val="136771776"/>
        <c:crosses val="autoZero"/>
        <c:auto val="1"/>
        <c:lblAlgn val="ctr"/>
        <c:lblOffset val="100"/>
        <c:noMultiLvlLbl val="0"/>
      </c:catAx>
      <c:valAx>
        <c:axId val="136771776"/>
        <c:scaling>
          <c:orientation val="minMax"/>
        </c:scaling>
        <c:delete val="0"/>
        <c:axPos val="l"/>
        <c:majorGridlines/>
        <c:numFmt formatCode="General" sourceLinked="1"/>
        <c:majorTickMark val="out"/>
        <c:minorTickMark val="none"/>
        <c:tickLblPos val="nextTo"/>
        <c:crossAx val="19766528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89</c:v>
                </c:pt>
                <c:pt idx="1">
                  <c:v>90</c:v>
                </c:pt>
                <c:pt idx="2">
                  <c:v>80</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84</c:v>
                </c:pt>
                <c:pt idx="1">
                  <c:v>87</c:v>
                </c:pt>
                <c:pt idx="2">
                  <c:v>70</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82</c:v>
                </c:pt>
                <c:pt idx="1">
                  <c:v>86</c:v>
                </c:pt>
                <c:pt idx="2">
                  <c:v>90</c:v>
                </c:pt>
              </c:numCache>
            </c:numRef>
          </c:val>
        </c:ser>
        <c:dLbls>
          <c:showLegendKey val="0"/>
          <c:showVal val="0"/>
          <c:showCatName val="0"/>
          <c:showSerName val="0"/>
          <c:showPercent val="0"/>
          <c:showBubbleSize val="0"/>
        </c:dLbls>
        <c:gapWidth val="150"/>
        <c:shape val="box"/>
        <c:axId val="173671936"/>
        <c:axId val="136772928"/>
        <c:axId val="0"/>
      </c:bar3DChart>
      <c:catAx>
        <c:axId val="173671936"/>
        <c:scaling>
          <c:orientation val="minMax"/>
        </c:scaling>
        <c:delete val="0"/>
        <c:axPos val="b"/>
        <c:majorTickMark val="out"/>
        <c:minorTickMark val="none"/>
        <c:tickLblPos val="nextTo"/>
        <c:crossAx val="136772928"/>
        <c:crosses val="autoZero"/>
        <c:auto val="1"/>
        <c:lblAlgn val="ctr"/>
        <c:lblOffset val="100"/>
        <c:noMultiLvlLbl val="0"/>
      </c:catAx>
      <c:valAx>
        <c:axId val="136772928"/>
        <c:scaling>
          <c:orientation val="minMax"/>
        </c:scaling>
        <c:delete val="0"/>
        <c:axPos val="l"/>
        <c:majorGridlines/>
        <c:numFmt formatCode="General" sourceLinked="1"/>
        <c:majorTickMark val="out"/>
        <c:minorTickMark val="none"/>
        <c:tickLblPos val="nextTo"/>
        <c:crossAx val="173671936"/>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25</c:v>
                </c:pt>
                <c:pt idx="1">
                  <c:v>35</c:v>
                </c:pt>
                <c:pt idx="2">
                  <c:v>35</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69</c:v>
                </c:pt>
                <c:pt idx="1">
                  <c:v>56</c:v>
                </c:pt>
                <c:pt idx="2">
                  <c:v>52</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6</c:v>
                </c:pt>
                <c:pt idx="1">
                  <c:v>9</c:v>
                </c:pt>
                <c:pt idx="2">
                  <c:v>13</c:v>
                </c:pt>
              </c:numCache>
            </c:numRef>
          </c:val>
        </c:ser>
        <c:dLbls>
          <c:showLegendKey val="0"/>
          <c:showVal val="0"/>
          <c:showCatName val="0"/>
          <c:showSerName val="0"/>
          <c:showPercent val="0"/>
          <c:showBubbleSize val="0"/>
        </c:dLbls>
        <c:gapWidth val="150"/>
        <c:shape val="box"/>
        <c:axId val="184946688"/>
        <c:axId val="144458880"/>
        <c:axId val="0"/>
      </c:bar3DChart>
      <c:catAx>
        <c:axId val="184946688"/>
        <c:scaling>
          <c:orientation val="minMax"/>
        </c:scaling>
        <c:delete val="0"/>
        <c:axPos val="b"/>
        <c:majorTickMark val="out"/>
        <c:minorTickMark val="none"/>
        <c:tickLblPos val="nextTo"/>
        <c:crossAx val="144458880"/>
        <c:crosses val="autoZero"/>
        <c:auto val="1"/>
        <c:lblAlgn val="ctr"/>
        <c:lblOffset val="100"/>
        <c:noMultiLvlLbl val="0"/>
      </c:catAx>
      <c:valAx>
        <c:axId val="144458880"/>
        <c:scaling>
          <c:orientation val="minMax"/>
        </c:scaling>
        <c:delete val="0"/>
        <c:axPos val="l"/>
        <c:majorGridlines/>
        <c:numFmt formatCode="General" sourceLinked="1"/>
        <c:majorTickMark val="out"/>
        <c:minorTickMark val="none"/>
        <c:tickLblPos val="nextTo"/>
        <c:crossAx val="184946688"/>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13</c:v>
                </c:pt>
                <c:pt idx="1">
                  <c:v>27</c:v>
                </c:pt>
                <c:pt idx="2">
                  <c:v>26</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73</c:v>
                </c:pt>
                <c:pt idx="1">
                  <c:v>67</c:v>
                </c:pt>
                <c:pt idx="2">
                  <c:v>60</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14</c:v>
                </c:pt>
                <c:pt idx="1">
                  <c:v>7</c:v>
                </c:pt>
                <c:pt idx="2">
                  <c:v>14</c:v>
                </c:pt>
              </c:numCache>
            </c:numRef>
          </c:val>
        </c:ser>
        <c:dLbls>
          <c:showLegendKey val="0"/>
          <c:showVal val="0"/>
          <c:showCatName val="0"/>
          <c:showSerName val="0"/>
          <c:showPercent val="0"/>
          <c:showBubbleSize val="0"/>
        </c:dLbls>
        <c:gapWidth val="150"/>
        <c:shape val="box"/>
        <c:axId val="183675904"/>
        <c:axId val="144460608"/>
        <c:axId val="0"/>
      </c:bar3DChart>
      <c:catAx>
        <c:axId val="183675904"/>
        <c:scaling>
          <c:orientation val="minMax"/>
        </c:scaling>
        <c:delete val="0"/>
        <c:axPos val="b"/>
        <c:majorTickMark val="out"/>
        <c:minorTickMark val="none"/>
        <c:tickLblPos val="nextTo"/>
        <c:crossAx val="144460608"/>
        <c:crosses val="autoZero"/>
        <c:auto val="1"/>
        <c:lblAlgn val="ctr"/>
        <c:lblOffset val="100"/>
        <c:noMultiLvlLbl val="0"/>
      </c:catAx>
      <c:valAx>
        <c:axId val="144460608"/>
        <c:scaling>
          <c:orientation val="minMax"/>
        </c:scaling>
        <c:delete val="0"/>
        <c:axPos val="l"/>
        <c:majorGridlines/>
        <c:numFmt formatCode="General" sourceLinked="1"/>
        <c:majorTickMark val="out"/>
        <c:minorTickMark val="none"/>
        <c:tickLblPos val="nextTo"/>
        <c:crossAx val="183675904"/>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45</c:v>
                </c:pt>
                <c:pt idx="1">
                  <c:v>58</c:v>
                </c:pt>
                <c:pt idx="2">
                  <c:v>16</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49</c:v>
                </c:pt>
                <c:pt idx="1">
                  <c:v>41</c:v>
                </c:pt>
                <c:pt idx="2">
                  <c:v>61</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6</c:v>
                </c:pt>
                <c:pt idx="1">
                  <c:v>0</c:v>
                </c:pt>
                <c:pt idx="2">
                  <c:v>24</c:v>
                </c:pt>
              </c:numCache>
            </c:numRef>
          </c:val>
        </c:ser>
        <c:dLbls>
          <c:showLegendKey val="0"/>
          <c:showVal val="0"/>
          <c:showCatName val="0"/>
          <c:showSerName val="0"/>
          <c:showPercent val="0"/>
          <c:showBubbleSize val="0"/>
        </c:dLbls>
        <c:gapWidth val="150"/>
        <c:shape val="box"/>
        <c:axId val="184948736"/>
        <c:axId val="144462336"/>
        <c:axId val="0"/>
      </c:bar3DChart>
      <c:catAx>
        <c:axId val="184948736"/>
        <c:scaling>
          <c:orientation val="minMax"/>
        </c:scaling>
        <c:delete val="0"/>
        <c:axPos val="b"/>
        <c:majorTickMark val="out"/>
        <c:minorTickMark val="none"/>
        <c:tickLblPos val="nextTo"/>
        <c:crossAx val="144462336"/>
        <c:crosses val="autoZero"/>
        <c:auto val="1"/>
        <c:lblAlgn val="ctr"/>
        <c:lblOffset val="100"/>
        <c:noMultiLvlLbl val="0"/>
      </c:catAx>
      <c:valAx>
        <c:axId val="144462336"/>
        <c:scaling>
          <c:orientation val="minMax"/>
        </c:scaling>
        <c:delete val="0"/>
        <c:axPos val="l"/>
        <c:majorGridlines/>
        <c:numFmt formatCode="General" sourceLinked="1"/>
        <c:majorTickMark val="out"/>
        <c:minorTickMark val="none"/>
        <c:tickLblPos val="nextTo"/>
        <c:crossAx val="184948736"/>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40</c:v>
                </c:pt>
                <c:pt idx="1">
                  <c:v>34</c:v>
                </c:pt>
                <c:pt idx="2">
                  <c:v>28</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34</c:v>
                </c:pt>
                <c:pt idx="1">
                  <c:v>30</c:v>
                </c:pt>
                <c:pt idx="2">
                  <c:v>34</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38</c:v>
                </c:pt>
                <c:pt idx="1">
                  <c:v>23</c:v>
                </c:pt>
                <c:pt idx="2">
                  <c:v>14</c:v>
                </c:pt>
              </c:numCache>
            </c:numRef>
          </c:val>
        </c:ser>
        <c:dLbls>
          <c:showLegendKey val="0"/>
          <c:showVal val="0"/>
          <c:showCatName val="0"/>
          <c:showSerName val="0"/>
          <c:showPercent val="0"/>
          <c:showBubbleSize val="0"/>
        </c:dLbls>
        <c:gapWidth val="150"/>
        <c:shape val="box"/>
        <c:axId val="183679488"/>
        <c:axId val="144464064"/>
        <c:axId val="0"/>
      </c:bar3DChart>
      <c:catAx>
        <c:axId val="183679488"/>
        <c:scaling>
          <c:orientation val="minMax"/>
        </c:scaling>
        <c:delete val="0"/>
        <c:axPos val="b"/>
        <c:majorTickMark val="out"/>
        <c:minorTickMark val="none"/>
        <c:tickLblPos val="nextTo"/>
        <c:crossAx val="144464064"/>
        <c:crosses val="autoZero"/>
        <c:auto val="1"/>
        <c:lblAlgn val="ctr"/>
        <c:lblOffset val="100"/>
        <c:noMultiLvlLbl val="0"/>
      </c:catAx>
      <c:valAx>
        <c:axId val="144464064"/>
        <c:scaling>
          <c:orientation val="minMax"/>
        </c:scaling>
        <c:delete val="0"/>
        <c:axPos val="l"/>
        <c:majorGridlines/>
        <c:numFmt formatCode="General" sourceLinked="1"/>
        <c:majorTickMark val="out"/>
        <c:minorTickMark val="none"/>
        <c:tickLblPos val="nextTo"/>
        <c:crossAx val="183679488"/>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94</c:v>
                </c:pt>
                <c:pt idx="1">
                  <c:v>92</c:v>
                </c:pt>
                <c:pt idx="2">
                  <c:v>92</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89</c:v>
                </c:pt>
                <c:pt idx="1">
                  <c:v>75</c:v>
                </c:pt>
                <c:pt idx="2">
                  <c:v>81</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88</c:v>
                </c:pt>
                <c:pt idx="1">
                  <c:v>87</c:v>
                </c:pt>
                <c:pt idx="2">
                  <c:v>91</c:v>
                </c:pt>
              </c:numCache>
            </c:numRef>
          </c:val>
        </c:ser>
        <c:dLbls>
          <c:showLegendKey val="0"/>
          <c:showVal val="0"/>
          <c:showCatName val="0"/>
          <c:showSerName val="0"/>
          <c:showPercent val="0"/>
          <c:showBubbleSize val="0"/>
        </c:dLbls>
        <c:gapWidth val="150"/>
        <c:shape val="box"/>
        <c:axId val="190643200"/>
        <c:axId val="186589184"/>
        <c:axId val="0"/>
      </c:bar3DChart>
      <c:catAx>
        <c:axId val="190643200"/>
        <c:scaling>
          <c:orientation val="minMax"/>
        </c:scaling>
        <c:delete val="0"/>
        <c:axPos val="b"/>
        <c:majorTickMark val="out"/>
        <c:minorTickMark val="none"/>
        <c:tickLblPos val="nextTo"/>
        <c:crossAx val="186589184"/>
        <c:crosses val="autoZero"/>
        <c:auto val="1"/>
        <c:lblAlgn val="ctr"/>
        <c:lblOffset val="100"/>
        <c:noMultiLvlLbl val="0"/>
      </c:catAx>
      <c:valAx>
        <c:axId val="186589184"/>
        <c:scaling>
          <c:orientation val="minMax"/>
        </c:scaling>
        <c:delete val="0"/>
        <c:axPos val="l"/>
        <c:majorGridlines/>
        <c:numFmt formatCode="General" sourceLinked="1"/>
        <c:majorTickMark val="out"/>
        <c:minorTickMark val="none"/>
        <c:tickLblPos val="nextTo"/>
        <c:crossAx val="1906432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651914827804234E-2"/>
          <c:y val="4.7883361760788806E-2"/>
          <c:w val="0.74998454558942029"/>
          <c:h val="0.85714027917442426"/>
        </c:manualLayout>
      </c:layout>
      <c:barChart>
        <c:barDir val="col"/>
        <c:grouping val="clustered"/>
        <c:varyColors val="0"/>
        <c:ser>
          <c:idx val="0"/>
          <c:order val="0"/>
          <c:tx>
            <c:strRef>
              <c:f>Лист1!$B$1</c:f>
              <c:strCache>
                <c:ptCount val="1"/>
                <c:pt idx="0">
                  <c:v>2022 -2023</c:v>
                </c:pt>
              </c:strCache>
            </c:strRef>
          </c:tx>
          <c:invertIfNegative val="0"/>
          <c:cat>
            <c:strRef>
              <c:f>Лист1!$A$2:$A$9</c:f>
              <c:strCache>
                <c:ptCount val="8"/>
                <c:pt idx="0">
                  <c:v>2-а</c:v>
                </c:pt>
                <c:pt idx="1">
                  <c:v>2-б</c:v>
                </c:pt>
                <c:pt idx="2">
                  <c:v>3-а</c:v>
                </c:pt>
                <c:pt idx="3">
                  <c:v>3-б</c:v>
                </c:pt>
                <c:pt idx="4">
                  <c:v>3-в</c:v>
                </c:pt>
                <c:pt idx="5">
                  <c:v>4-а</c:v>
                </c:pt>
                <c:pt idx="6">
                  <c:v>4-б</c:v>
                </c:pt>
                <c:pt idx="7">
                  <c:v>4-в</c:v>
                </c:pt>
              </c:strCache>
            </c:strRef>
          </c:cat>
          <c:val>
            <c:numRef>
              <c:f>Лист1!$B$2:$B$9</c:f>
              <c:numCache>
                <c:formatCode>General</c:formatCode>
                <c:ptCount val="8"/>
                <c:pt idx="5" formatCode="0%">
                  <c:v>0.77</c:v>
                </c:pt>
                <c:pt idx="6" formatCode="0%">
                  <c:v>0.78</c:v>
                </c:pt>
                <c:pt idx="7" formatCode="0%">
                  <c:v>0.75</c:v>
                </c:pt>
              </c:numCache>
            </c:numRef>
          </c:val>
        </c:ser>
        <c:ser>
          <c:idx val="1"/>
          <c:order val="1"/>
          <c:tx>
            <c:strRef>
              <c:f>Лист1!$C$1</c:f>
              <c:strCache>
                <c:ptCount val="1"/>
                <c:pt idx="0">
                  <c:v>2023 -2024</c:v>
                </c:pt>
              </c:strCache>
            </c:strRef>
          </c:tx>
          <c:invertIfNegative val="0"/>
          <c:cat>
            <c:strRef>
              <c:f>Лист1!$A$2:$A$9</c:f>
              <c:strCache>
                <c:ptCount val="8"/>
                <c:pt idx="0">
                  <c:v>2-а</c:v>
                </c:pt>
                <c:pt idx="1">
                  <c:v>2-б</c:v>
                </c:pt>
                <c:pt idx="2">
                  <c:v>3-а</c:v>
                </c:pt>
                <c:pt idx="3">
                  <c:v>3-б</c:v>
                </c:pt>
                <c:pt idx="4">
                  <c:v>3-в</c:v>
                </c:pt>
                <c:pt idx="5">
                  <c:v>4-а</c:v>
                </c:pt>
                <c:pt idx="6">
                  <c:v>4-б</c:v>
                </c:pt>
                <c:pt idx="7">
                  <c:v>4-в</c:v>
                </c:pt>
              </c:strCache>
            </c:strRef>
          </c:cat>
          <c:val>
            <c:numRef>
              <c:f>Лист1!$C$2:$C$9</c:f>
              <c:numCache>
                <c:formatCode>General</c:formatCode>
                <c:ptCount val="8"/>
                <c:pt idx="2" formatCode="0%">
                  <c:v>0.88</c:v>
                </c:pt>
                <c:pt idx="3" formatCode="0%">
                  <c:v>0.76</c:v>
                </c:pt>
                <c:pt idx="4" formatCode="0%">
                  <c:v>0.74</c:v>
                </c:pt>
                <c:pt idx="5" formatCode="0%">
                  <c:v>0.8</c:v>
                </c:pt>
                <c:pt idx="6" formatCode="0%">
                  <c:v>0.85</c:v>
                </c:pt>
                <c:pt idx="7" formatCode="0%">
                  <c:v>0.9</c:v>
                </c:pt>
              </c:numCache>
            </c:numRef>
          </c:val>
        </c:ser>
        <c:ser>
          <c:idx val="2"/>
          <c:order val="2"/>
          <c:tx>
            <c:strRef>
              <c:f>Лист1!$D$1</c:f>
              <c:strCache>
                <c:ptCount val="1"/>
                <c:pt idx="0">
                  <c:v>2024 -2025</c:v>
                </c:pt>
              </c:strCache>
            </c:strRef>
          </c:tx>
          <c:invertIfNegative val="0"/>
          <c:cat>
            <c:strRef>
              <c:f>Лист1!$A$2:$A$9</c:f>
              <c:strCache>
                <c:ptCount val="8"/>
                <c:pt idx="0">
                  <c:v>2-а</c:v>
                </c:pt>
                <c:pt idx="1">
                  <c:v>2-б</c:v>
                </c:pt>
                <c:pt idx="2">
                  <c:v>3-а</c:v>
                </c:pt>
                <c:pt idx="3">
                  <c:v>3-б</c:v>
                </c:pt>
                <c:pt idx="4">
                  <c:v>3-в</c:v>
                </c:pt>
                <c:pt idx="5">
                  <c:v>4-а</c:v>
                </c:pt>
                <c:pt idx="6">
                  <c:v>4-б</c:v>
                </c:pt>
                <c:pt idx="7">
                  <c:v>4-в</c:v>
                </c:pt>
              </c:strCache>
            </c:strRef>
          </c:cat>
          <c:val>
            <c:numRef>
              <c:f>Лист1!$D$2:$D$9</c:f>
              <c:numCache>
                <c:formatCode>0%</c:formatCode>
                <c:ptCount val="8"/>
                <c:pt idx="0">
                  <c:v>0.77</c:v>
                </c:pt>
                <c:pt idx="1">
                  <c:v>0.77</c:v>
                </c:pt>
                <c:pt idx="2">
                  <c:v>0.86</c:v>
                </c:pt>
                <c:pt idx="3">
                  <c:v>0.79</c:v>
                </c:pt>
                <c:pt idx="4">
                  <c:v>0.7</c:v>
                </c:pt>
                <c:pt idx="5">
                  <c:v>0.76</c:v>
                </c:pt>
                <c:pt idx="6">
                  <c:v>0.86</c:v>
                </c:pt>
                <c:pt idx="7">
                  <c:v>0.7</c:v>
                </c:pt>
              </c:numCache>
            </c:numRef>
          </c:val>
        </c:ser>
        <c:dLbls>
          <c:showLegendKey val="0"/>
          <c:showVal val="0"/>
          <c:showCatName val="0"/>
          <c:showSerName val="0"/>
          <c:showPercent val="0"/>
          <c:showBubbleSize val="0"/>
        </c:dLbls>
        <c:gapWidth val="150"/>
        <c:axId val="127202304"/>
        <c:axId val="128651200"/>
      </c:barChart>
      <c:catAx>
        <c:axId val="127202304"/>
        <c:scaling>
          <c:orientation val="minMax"/>
        </c:scaling>
        <c:delete val="0"/>
        <c:axPos val="b"/>
        <c:numFmt formatCode="General" sourceLinked="1"/>
        <c:majorTickMark val="out"/>
        <c:minorTickMark val="none"/>
        <c:tickLblPos val="nextTo"/>
        <c:crossAx val="128651200"/>
        <c:crosses val="autoZero"/>
        <c:auto val="1"/>
        <c:lblAlgn val="ctr"/>
        <c:lblOffset val="100"/>
        <c:noMultiLvlLbl val="0"/>
      </c:catAx>
      <c:valAx>
        <c:axId val="128651200"/>
        <c:scaling>
          <c:orientation val="minMax"/>
        </c:scaling>
        <c:delete val="0"/>
        <c:axPos val="l"/>
        <c:majorGridlines/>
        <c:numFmt formatCode="General" sourceLinked="1"/>
        <c:majorTickMark val="out"/>
        <c:minorTickMark val="none"/>
        <c:tickLblPos val="nextTo"/>
        <c:crossAx val="127202304"/>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47</c:v>
                </c:pt>
                <c:pt idx="1">
                  <c:v>48</c:v>
                </c:pt>
                <c:pt idx="2">
                  <c:v>24</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51</c:v>
                </c:pt>
                <c:pt idx="1">
                  <c:v>52</c:v>
                </c:pt>
                <c:pt idx="2">
                  <c:v>67</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c:v>
                </c:pt>
                <c:pt idx="1">
                  <c:v>0</c:v>
                </c:pt>
                <c:pt idx="2">
                  <c:v>9</c:v>
                </c:pt>
              </c:numCache>
            </c:numRef>
          </c:val>
        </c:ser>
        <c:dLbls>
          <c:showLegendKey val="0"/>
          <c:showVal val="0"/>
          <c:showCatName val="0"/>
          <c:showSerName val="0"/>
          <c:showPercent val="0"/>
          <c:showBubbleSize val="0"/>
        </c:dLbls>
        <c:gapWidth val="150"/>
        <c:shape val="box"/>
        <c:axId val="184947200"/>
        <c:axId val="186590912"/>
        <c:axId val="0"/>
      </c:bar3DChart>
      <c:catAx>
        <c:axId val="184947200"/>
        <c:scaling>
          <c:orientation val="minMax"/>
        </c:scaling>
        <c:delete val="0"/>
        <c:axPos val="b"/>
        <c:majorTickMark val="out"/>
        <c:minorTickMark val="none"/>
        <c:tickLblPos val="nextTo"/>
        <c:crossAx val="186590912"/>
        <c:crosses val="autoZero"/>
        <c:auto val="1"/>
        <c:lblAlgn val="ctr"/>
        <c:lblOffset val="100"/>
        <c:noMultiLvlLbl val="0"/>
      </c:catAx>
      <c:valAx>
        <c:axId val="186590912"/>
        <c:scaling>
          <c:orientation val="minMax"/>
        </c:scaling>
        <c:delete val="0"/>
        <c:axPos val="l"/>
        <c:majorGridlines/>
        <c:numFmt formatCode="General" sourceLinked="1"/>
        <c:majorTickMark val="out"/>
        <c:minorTickMark val="none"/>
        <c:tickLblPos val="nextTo"/>
        <c:crossAx val="184947200"/>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16</c:v>
                </c:pt>
                <c:pt idx="1">
                  <c:v>64</c:v>
                </c:pt>
                <c:pt idx="2">
                  <c:v>37</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81</c:v>
                </c:pt>
                <c:pt idx="1">
                  <c:v>36</c:v>
                </c:pt>
                <c:pt idx="2">
                  <c:v>63</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3</c:v>
                </c:pt>
                <c:pt idx="1">
                  <c:v>0</c:v>
                </c:pt>
                <c:pt idx="2">
                  <c:v>0</c:v>
                </c:pt>
              </c:numCache>
            </c:numRef>
          </c:val>
        </c:ser>
        <c:dLbls>
          <c:showLegendKey val="0"/>
          <c:showVal val="0"/>
          <c:showCatName val="0"/>
          <c:showSerName val="0"/>
          <c:showPercent val="0"/>
          <c:showBubbleSize val="0"/>
        </c:dLbls>
        <c:gapWidth val="150"/>
        <c:shape val="box"/>
        <c:axId val="198324224"/>
        <c:axId val="186592640"/>
        <c:axId val="0"/>
      </c:bar3DChart>
      <c:catAx>
        <c:axId val="198324224"/>
        <c:scaling>
          <c:orientation val="minMax"/>
        </c:scaling>
        <c:delete val="0"/>
        <c:axPos val="b"/>
        <c:majorTickMark val="out"/>
        <c:minorTickMark val="none"/>
        <c:tickLblPos val="nextTo"/>
        <c:crossAx val="186592640"/>
        <c:crosses val="autoZero"/>
        <c:auto val="1"/>
        <c:lblAlgn val="ctr"/>
        <c:lblOffset val="100"/>
        <c:noMultiLvlLbl val="0"/>
      </c:catAx>
      <c:valAx>
        <c:axId val="186592640"/>
        <c:scaling>
          <c:orientation val="minMax"/>
        </c:scaling>
        <c:delete val="0"/>
        <c:axPos val="l"/>
        <c:majorGridlines/>
        <c:numFmt formatCode="General" sourceLinked="1"/>
        <c:majorTickMark val="out"/>
        <c:minorTickMark val="none"/>
        <c:tickLblPos val="nextTo"/>
        <c:crossAx val="198324224"/>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26</c:v>
                </c:pt>
                <c:pt idx="1">
                  <c:v>26</c:v>
                </c:pt>
                <c:pt idx="2">
                  <c:v>16</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68</c:v>
                </c:pt>
                <c:pt idx="1">
                  <c:v>66</c:v>
                </c:pt>
                <c:pt idx="2">
                  <c:v>80</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6</c:v>
                </c:pt>
                <c:pt idx="1">
                  <c:v>9</c:v>
                </c:pt>
                <c:pt idx="2">
                  <c:v>4</c:v>
                </c:pt>
              </c:numCache>
            </c:numRef>
          </c:val>
        </c:ser>
        <c:dLbls>
          <c:showLegendKey val="0"/>
          <c:showVal val="0"/>
          <c:showCatName val="0"/>
          <c:showSerName val="0"/>
          <c:showPercent val="0"/>
          <c:showBubbleSize val="0"/>
        </c:dLbls>
        <c:gapWidth val="150"/>
        <c:shape val="box"/>
        <c:axId val="184947712"/>
        <c:axId val="186594368"/>
        <c:axId val="0"/>
      </c:bar3DChart>
      <c:catAx>
        <c:axId val="184947712"/>
        <c:scaling>
          <c:orientation val="minMax"/>
        </c:scaling>
        <c:delete val="0"/>
        <c:axPos val="b"/>
        <c:majorTickMark val="out"/>
        <c:minorTickMark val="none"/>
        <c:tickLblPos val="nextTo"/>
        <c:crossAx val="186594368"/>
        <c:crosses val="autoZero"/>
        <c:auto val="1"/>
        <c:lblAlgn val="ctr"/>
        <c:lblOffset val="100"/>
        <c:noMultiLvlLbl val="0"/>
      </c:catAx>
      <c:valAx>
        <c:axId val="186594368"/>
        <c:scaling>
          <c:orientation val="minMax"/>
        </c:scaling>
        <c:delete val="0"/>
        <c:axPos val="l"/>
        <c:majorGridlines/>
        <c:numFmt formatCode="General" sourceLinked="1"/>
        <c:majorTickMark val="out"/>
        <c:minorTickMark val="none"/>
        <c:tickLblPos val="nextTo"/>
        <c:crossAx val="184947712"/>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47</c:v>
                </c:pt>
                <c:pt idx="1">
                  <c:v>11</c:v>
                </c:pt>
                <c:pt idx="2">
                  <c:v>61</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45</c:v>
                </c:pt>
                <c:pt idx="1">
                  <c:v>14</c:v>
                </c:pt>
                <c:pt idx="2">
                  <c:v>41</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42</c:v>
                </c:pt>
                <c:pt idx="1">
                  <c:v>24</c:v>
                </c:pt>
              </c:numCache>
            </c:numRef>
          </c:val>
        </c:ser>
        <c:dLbls>
          <c:showLegendKey val="0"/>
          <c:showVal val="0"/>
          <c:showCatName val="0"/>
          <c:showSerName val="0"/>
          <c:showPercent val="0"/>
          <c:showBubbleSize val="0"/>
        </c:dLbls>
        <c:gapWidth val="150"/>
        <c:shape val="box"/>
        <c:axId val="198325760"/>
        <c:axId val="186596096"/>
        <c:axId val="0"/>
      </c:bar3DChart>
      <c:catAx>
        <c:axId val="198325760"/>
        <c:scaling>
          <c:orientation val="minMax"/>
        </c:scaling>
        <c:delete val="0"/>
        <c:axPos val="b"/>
        <c:majorTickMark val="out"/>
        <c:minorTickMark val="none"/>
        <c:tickLblPos val="nextTo"/>
        <c:crossAx val="186596096"/>
        <c:crosses val="autoZero"/>
        <c:auto val="1"/>
        <c:lblAlgn val="ctr"/>
        <c:lblOffset val="100"/>
        <c:noMultiLvlLbl val="0"/>
      </c:catAx>
      <c:valAx>
        <c:axId val="186596096"/>
        <c:scaling>
          <c:orientation val="minMax"/>
        </c:scaling>
        <c:delete val="0"/>
        <c:axPos val="l"/>
        <c:majorGridlines/>
        <c:numFmt formatCode="General" sourceLinked="1"/>
        <c:majorTickMark val="out"/>
        <c:minorTickMark val="none"/>
        <c:tickLblPos val="nextTo"/>
        <c:crossAx val="198325760"/>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97</c:v>
                </c:pt>
                <c:pt idx="1">
                  <c:v>55</c:v>
                </c:pt>
                <c:pt idx="2">
                  <c:v>94</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95</c:v>
                </c:pt>
                <c:pt idx="1">
                  <c:v>31</c:v>
                </c:pt>
                <c:pt idx="2">
                  <c:v>94</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98</c:v>
                </c:pt>
                <c:pt idx="1">
                  <c:v>88</c:v>
                </c:pt>
              </c:numCache>
            </c:numRef>
          </c:val>
        </c:ser>
        <c:dLbls>
          <c:showLegendKey val="0"/>
          <c:showVal val="0"/>
          <c:showCatName val="0"/>
          <c:showSerName val="0"/>
          <c:showPercent val="0"/>
          <c:showBubbleSize val="0"/>
        </c:dLbls>
        <c:gapWidth val="150"/>
        <c:shape val="box"/>
        <c:axId val="184948224"/>
        <c:axId val="222945856"/>
        <c:axId val="0"/>
      </c:bar3DChart>
      <c:catAx>
        <c:axId val="184948224"/>
        <c:scaling>
          <c:orientation val="minMax"/>
        </c:scaling>
        <c:delete val="0"/>
        <c:axPos val="b"/>
        <c:majorTickMark val="out"/>
        <c:minorTickMark val="none"/>
        <c:tickLblPos val="nextTo"/>
        <c:crossAx val="222945856"/>
        <c:crosses val="autoZero"/>
        <c:auto val="1"/>
        <c:lblAlgn val="ctr"/>
        <c:lblOffset val="100"/>
        <c:noMultiLvlLbl val="0"/>
      </c:catAx>
      <c:valAx>
        <c:axId val="222945856"/>
        <c:scaling>
          <c:orientation val="minMax"/>
        </c:scaling>
        <c:delete val="0"/>
        <c:axPos val="l"/>
        <c:majorGridlines/>
        <c:numFmt formatCode="General" sourceLinked="1"/>
        <c:majorTickMark val="out"/>
        <c:minorTickMark val="none"/>
        <c:tickLblPos val="nextTo"/>
        <c:crossAx val="184948224"/>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33</c:v>
                </c:pt>
                <c:pt idx="1">
                  <c:v>44</c:v>
                </c:pt>
                <c:pt idx="2">
                  <c:v>38</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58</c:v>
                </c:pt>
                <c:pt idx="1">
                  <c:v>49</c:v>
                </c:pt>
                <c:pt idx="2">
                  <c:v>53</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9</c:v>
                </c:pt>
                <c:pt idx="1">
                  <c:v>7</c:v>
                </c:pt>
                <c:pt idx="2">
                  <c:v>9</c:v>
                </c:pt>
              </c:numCache>
            </c:numRef>
          </c:val>
        </c:ser>
        <c:dLbls>
          <c:showLegendKey val="0"/>
          <c:showVal val="0"/>
          <c:showCatName val="0"/>
          <c:showSerName val="0"/>
          <c:showPercent val="0"/>
          <c:showBubbleSize val="0"/>
        </c:dLbls>
        <c:gapWidth val="150"/>
        <c:shape val="box"/>
        <c:axId val="198327808"/>
        <c:axId val="222947584"/>
        <c:axId val="0"/>
      </c:bar3DChart>
      <c:catAx>
        <c:axId val="198327808"/>
        <c:scaling>
          <c:orientation val="minMax"/>
        </c:scaling>
        <c:delete val="0"/>
        <c:axPos val="b"/>
        <c:majorTickMark val="out"/>
        <c:minorTickMark val="none"/>
        <c:tickLblPos val="nextTo"/>
        <c:crossAx val="222947584"/>
        <c:crosses val="autoZero"/>
        <c:auto val="1"/>
        <c:lblAlgn val="ctr"/>
        <c:lblOffset val="100"/>
        <c:noMultiLvlLbl val="0"/>
      </c:catAx>
      <c:valAx>
        <c:axId val="222947584"/>
        <c:scaling>
          <c:orientation val="minMax"/>
        </c:scaling>
        <c:delete val="0"/>
        <c:axPos val="l"/>
        <c:majorGridlines/>
        <c:numFmt formatCode="General" sourceLinked="1"/>
        <c:majorTickMark val="out"/>
        <c:minorTickMark val="none"/>
        <c:tickLblPos val="nextTo"/>
        <c:crossAx val="198327808"/>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79</c:v>
                </c:pt>
                <c:pt idx="1">
                  <c:v>83</c:v>
                </c:pt>
                <c:pt idx="2">
                  <c:v>76</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18</c:v>
                </c:pt>
                <c:pt idx="1">
                  <c:v>17</c:v>
                </c:pt>
                <c:pt idx="2">
                  <c:v>17</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3</c:v>
                </c:pt>
                <c:pt idx="1">
                  <c:v>0</c:v>
                </c:pt>
                <c:pt idx="2">
                  <c:v>6</c:v>
                </c:pt>
              </c:numCache>
            </c:numRef>
          </c:val>
        </c:ser>
        <c:dLbls>
          <c:showLegendKey val="0"/>
          <c:showVal val="0"/>
          <c:showCatName val="0"/>
          <c:showSerName val="0"/>
          <c:showPercent val="0"/>
          <c:showBubbleSize val="0"/>
        </c:dLbls>
        <c:gapWidth val="150"/>
        <c:shape val="box"/>
        <c:axId val="184949760"/>
        <c:axId val="222949312"/>
        <c:axId val="0"/>
      </c:bar3DChart>
      <c:catAx>
        <c:axId val="184949760"/>
        <c:scaling>
          <c:orientation val="minMax"/>
        </c:scaling>
        <c:delete val="0"/>
        <c:axPos val="b"/>
        <c:majorTickMark val="out"/>
        <c:minorTickMark val="none"/>
        <c:tickLblPos val="nextTo"/>
        <c:crossAx val="222949312"/>
        <c:crosses val="autoZero"/>
        <c:auto val="1"/>
        <c:lblAlgn val="ctr"/>
        <c:lblOffset val="100"/>
        <c:noMultiLvlLbl val="0"/>
      </c:catAx>
      <c:valAx>
        <c:axId val="222949312"/>
        <c:scaling>
          <c:orientation val="minMax"/>
        </c:scaling>
        <c:delete val="0"/>
        <c:axPos val="l"/>
        <c:majorGridlines/>
        <c:numFmt formatCode="General" sourceLinked="1"/>
        <c:majorTickMark val="out"/>
        <c:minorTickMark val="none"/>
        <c:tickLblPos val="nextTo"/>
        <c:crossAx val="184949760"/>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22</c:v>
                </c:pt>
                <c:pt idx="1">
                  <c:v>47</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72</c:v>
                </c:pt>
                <c:pt idx="1">
                  <c:v>47</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6</c:v>
                </c:pt>
                <c:pt idx="1">
                  <c:v>6</c:v>
                </c:pt>
              </c:numCache>
            </c:numRef>
          </c:val>
        </c:ser>
        <c:dLbls>
          <c:showLegendKey val="0"/>
          <c:showVal val="0"/>
          <c:showCatName val="0"/>
          <c:showSerName val="0"/>
          <c:showPercent val="0"/>
          <c:showBubbleSize val="0"/>
        </c:dLbls>
        <c:gapWidth val="150"/>
        <c:shape val="box"/>
        <c:axId val="204640768"/>
        <c:axId val="222951040"/>
        <c:axId val="0"/>
      </c:bar3DChart>
      <c:catAx>
        <c:axId val="204640768"/>
        <c:scaling>
          <c:orientation val="minMax"/>
        </c:scaling>
        <c:delete val="0"/>
        <c:axPos val="b"/>
        <c:majorTickMark val="out"/>
        <c:minorTickMark val="none"/>
        <c:tickLblPos val="nextTo"/>
        <c:crossAx val="222951040"/>
        <c:crosses val="autoZero"/>
        <c:auto val="1"/>
        <c:lblAlgn val="ctr"/>
        <c:lblOffset val="100"/>
        <c:noMultiLvlLbl val="0"/>
      </c:catAx>
      <c:valAx>
        <c:axId val="222951040"/>
        <c:scaling>
          <c:orientation val="minMax"/>
        </c:scaling>
        <c:delete val="0"/>
        <c:axPos val="l"/>
        <c:majorGridlines/>
        <c:numFmt formatCode="General" sourceLinked="1"/>
        <c:majorTickMark val="out"/>
        <c:minorTickMark val="none"/>
        <c:tickLblPos val="nextTo"/>
        <c:crossAx val="204640768"/>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41</c:v>
                </c:pt>
                <c:pt idx="1">
                  <c:v>30</c:v>
                </c:pt>
                <c:pt idx="2">
                  <c:v>33</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50</c:v>
                </c:pt>
                <c:pt idx="1">
                  <c:v>50</c:v>
                </c:pt>
                <c:pt idx="2">
                  <c:v>22</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47</c:v>
                </c:pt>
                <c:pt idx="1">
                  <c:v>38</c:v>
                </c:pt>
                <c:pt idx="2">
                  <c:v>38</c:v>
                </c:pt>
              </c:numCache>
            </c:numRef>
          </c:val>
        </c:ser>
        <c:dLbls>
          <c:showLegendKey val="0"/>
          <c:showVal val="0"/>
          <c:showCatName val="0"/>
          <c:showSerName val="0"/>
          <c:showPercent val="0"/>
          <c:showBubbleSize val="0"/>
        </c:dLbls>
        <c:gapWidth val="150"/>
        <c:shape val="box"/>
        <c:axId val="197667840"/>
        <c:axId val="222952768"/>
        <c:axId val="0"/>
      </c:bar3DChart>
      <c:catAx>
        <c:axId val="197667840"/>
        <c:scaling>
          <c:orientation val="minMax"/>
        </c:scaling>
        <c:delete val="0"/>
        <c:axPos val="b"/>
        <c:majorTickMark val="out"/>
        <c:minorTickMark val="none"/>
        <c:tickLblPos val="nextTo"/>
        <c:crossAx val="222952768"/>
        <c:crosses val="autoZero"/>
        <c:auto val="1"/>
        <c:lblAlgn val="ctr"/>
        <c:lblOffset val="100"/>
        <c:noMultiLvlLbl val="0"/>
      </c:catAx>
      <c:valAx>
        <c:axId val="222952768"/>
        <c:scaling>
          <c:orientation val="minMax"/>
        </c:scaling>
        <c:delete val="0"/>
        <c:axPos val="l"/>
        <c:majorGridlines/>
        <c:numFmt formatCode="General" sourceLinked="1"/>
        <c:majorTickMark val="out"/>
        <c:minorTickMark val="none"/>
        <c:tickLblPos val="nextTo"/>
        <c:crossAx val="197667840"/>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91</c:v>
                </c:pt>
                <c:pt idx="1">
                  <c:v>100</c:v>
                </c:pt>
                <c:pt idx="2">
                  <c:v>89</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93</c:v>
                </c:pt>
                <c:pt idx="1">
                  <c:v>95</c:v>
                </c:pt>
                <c:pt idx="2">
                  <c:v>91</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89</c:v>
                </c:pt>
                <c:pt idx="1">
                  <c:v>100</c:v>
                </c:pt>
                <c:pt idx="2">
                  <c:v>100</c:v>
                </c:pt>
              </c:numCache>
            </c:numRef>
          </c:val>
        </c:ser>
        <c:dLbls>
          <c:showLegendKey val="0"/>
          <c:showVal val="0"/>
          <c:showCatName val="0"/>
          <c:showSerName val="0"/>
          <c:showPercent val="0"/>
          <c:showBubbleSize val="0"/>
        </c:dLbls>
        <c:gapWidth val="150"/>
        <c:shape val="box"/>
        <c:axId val="204642304"/>
        <c:axId val="231990400"/>
        <c:axId val="0"/>
      </c:bar3DChart>
      <c:catAx>
        <c:axId val="204642304"/>
        <c:scaling>
          <c:orientation val="minMax"/>
        </c:scaling>
        <c:delete val="0"/>
        <c:axPos val="b"/>
        <c:majorTickMark val="out"/>
        <c:minorTickMark val="none"/>
        <c:tickLblPos val="nextTo"/>
        <c:crossAx val="231990400"/>
        <c:crosses val="autoZero"/>
        <c:auto val="1"/>
        <c:lblAlgn val="ctr"/>
        <c:lblOffset val="100"/>
        <c:noMultiLvlLbl val="0"/>
      </c:catAx>
      <c:valAx>
        <c:axId val="231990400"/>
        <c:scaling>
          <c:orientation val="minMax"/>
        </c:scaling>
        <c:delete val="0"/>
        <c:axPos val="l"/>
        <c:majorGridlines/>
        <c:numFmt formatCode="General" sourceLinked="1"/>
        <c:majorTickMark val="out"/>
        <c:minorTickMark val="none"/>
        <c:tickLblPos val="nextTo"/>
        <c:crossAx val="2046423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651914827804234E-2"/>
          <c:y val="4.7883361760788806E-2"/>
          <c:w val="0.74998454558942029"/>
          <c:h val="0.85714027917442426"/>
        </c:manualLayout>
      </c:layout>
      <c:barChart>
        <c:barDir val="col"/>
        <c:grouping val="clustered"/>
        <c:varyColors val="0"/>
        <c:ser>
          <c:idx val="0"/>
          <c:order val="0"/>
          <c:tx>
            <c:strRef>
              <c:f>Лист1!$B$1</c:f>
              <c:strCache>
                <c:ptCount val="1"/>
                <c:pt idx="0">
                  <c:v>2022 -2023</c:v>
                </c:pt>
              </c:strCache>
            </c:strRef>
          </c:tx>
          <c:invertIfNegative val="0"/>
          <c:cat>
            <c:strRef>
              <c:f>Лист1!$A$2:$A$9</c:f>
              <c:strCache>
                <c:ptCount val="8"/>
                <c:pt idx="0">
                  <c:v>2-а</c:v>
                </c:pt>
                <c:pt idx="1">
                  <c:v>2-б</c:v>
                </c:pt>
                <c:pt idx="2">
                  <c:v>3-а</c:v>
                </c:pt>
                <c:pt idx="3">
                  <c:v>3-б</c:v>
                </c:pt>
                <c:pt idx="4">
                  <c:v>3-в</c:v>
                </c:pt>
                <c:pt idx="5">
                  <c:v>4-а</c:v>
                </c:pt>
                <c:pt idx="6">
                  <c:v>4-б</c:v>
                </c:pt>
                <c:pt idx="7">
                  <c:v>4-в</c:v>
                </c:pt>
              </c:strCache>
            </c:strRef>
          </c:cat>
          <c:val>
            <c:numRef>
              <c:f>Лист1!$B$2:$B$9</c:f>
              <c:numCache>
                <c:formatCode>General</c:formatCode>
                <c:ptCount val="8"/>
                <c:pt idx="5" formatCode="0%">
                  <c:v>0.69</c:v>
                </c:pt>
                <c:pt idx="6" formatCode="0%">
                  <c:v>0.68</c:v>
                </c:pt>
                <c:pt idx="7" formatCode="0%">
                  <c:v>0.65</c:v>
                </c:pt>
              </c:numCache>
            </c:numRef>
          </c:val>
        </c:ser>
        <c:ser>
          <c:idx val="1"/>
          <c:order val="1"/>
          <c:tx>
            <c:strRef>
              <c:f>Лист1!$C$1</c:f>
              <c:strCache>
                <c:ptCount val="1"/>
                <c:pt idx="0">
                  <c:v>2023 -2024</c:v>
                </c:pt>
              </c:strCache>
            </c:strRef>
          </c:tx>
          <c:invertIfNegative val="0"/>
          <c:cat>
            <c:strRef>
              <c:f>Лист1!$A$2:$A$9</c:f>
              <c:strCache>
                <c:ptCount val="8"/>
                <c:pt idx="0">
                  <c:v>2-а</c:v>
                </c:pt>
                <c:pt idx="1">
                  <c:v>2-б</c:v>
                </c:pt>
                <c:pt idx="2">
                  <c:v>3-а</c:v>
                </c:pt>
                <c:pt idx="3">
                  <c:v>3-б</c:v>
                </c:pt>
                <c:pt idx="4">
                  <c:v>3-в</c:v>
                </c:pt>
                <c:pt idx="5">
                  <c:v>4-а</c:v>
                </c:pt>
                <c:pt idx="6">
                  <c:v>4-б</c:v>
                </c:pt>
                <c:pt idx="7">
                  <c:v>4-в</c:v>
                </c:pt>
              </c:strCache>
            </c:strRef>
          </c:cat>
          <c:val>
            <c:numRef>
              <c:f>Лист1!$C$2:$C$9</c:f>
              <c:numCache>
                <c:formatCode>General</c:formatCode>
                <c:ptCount val="8"/>
                <c:pt idx="2" formatCode="0%">
                  <c:v>0.76</c:v>
                </c:pt>
                <c:pt idx="3" formatCode="0%">
                  <c:v>0.73</c:v>
                </c:pt>
                <c:pt idx="4" formatCode="0%">
                  <c:v>0.71</c:v>
                </c:pt>
                <c:pt idx="5" formatCode="0%">
                  <c:v>0.73</c:v>
                </c:pt>
                <c:pt idx="6" formatCode="0%">
                  <c:v>0.76</c:v>
                </c:pt>
                <c:pt idx="7" formatCode="0%">
                  <c:v>0.82</c:v>
                </c:pt>
              </c:numCache>
            </c:numRef>
          </c:val>
        </c:ser>
        <c:ser>
          <c:idx val="2"/>
          <c:order val="2"/>
          <c:tx>
            <c:strRef>
              <c:f>Лист1!$D$1</c:f>
              <c:strCache>
                <c:ptCount val="1"/>
                <c:pt idx="0">
                  <c:v>2024 -2025</c:v>
                </c:pt>
              </c:strCache>
            </c:strRef>
          </c:tx>
          <c:invertIfNegative val="0"/>
          <c:cat>
            <c:strRef>
              <c:f>Лист1!$A$2:$A$9</c:f>
              <c:strCache>
                <c:ptCount val="8"/>
                <c:pt idx="0">
                  <c:v>2-а</c:v>
                </c:pt>
                <c:pt idx="1">
                  <c:v>2-б</c:v>
                </c:pt>
                <c:pt idx="2">
                  <c:v>3-а</c:v>
                </c:pt>
                <c:pt idx="3">
                  <c:v>3-б</c:v>
                </c:pt>
                <c:pt idx="4">
                  <c:v>3-в</c:v>
                </c:pt>
                <c:pt idx="5">
                  <c:v>4-а</c:v>
                </c:pt>
                <c:pt idx="6">
                  <c:v>4-б</c:v>
                </c:pt>
                <c:pt idx="7">
                  <c:v>4-в</c:v>
                </c:pt>
              </c:strCache>
            </c:strRef>
          </c:cat>
          <c:val>
            <c:numRef>
              <c:f>Лист1!$D$2:$D$9</c:f>
              <c:numCache>
                <c:formatCode>0%</c:formatCode>
                <c:ptCount val="8"/>
                <c:pt idx="0">
                  <c:v>0.68</c:v>
                </c:pt>
                <c:pt idx="1">
                  <c:v>0.68</c:v>
                </c:pt>
                <c:pt idx="2">
                  <c:v>0.72</c:v>
                </c:pt>
                <c:pt idx="3">
                  <c:v>0.72</c:v>
                </c:pt>
                <c:pt idx="4">
                  <c:v>0.67</c:v>
                </c:pt>
                <c:pt idx="5">
                  <c:v>0.69</c:v>
                </c:pt>
                <c:pt idx="6">
                  <c:v>0.66</c:v>
                </c:pt>
                <c:pt idx="7">
                  <c:v>0.76</c:v>
                </c:pt>
              </c:numCache>
            </c:numRef>
          </c:val>
        </c:ser>
        <c:dLbls>
          <c:showLegendKey val="0"/>
          <c:showVal val="0"/>
          <c:showCatName val="0"/>
          <c:showSerName val="0"/>
          <c:showPercent val="0"/>
          <c:showBubbleSize val="0"/>
        </c:dLbls>
        <c:gapWidth val="150"/>
        <c:axId val="160781824"/>
        <c:axId val="128652928"/>
      </c:barChart>
      <c:catAx>
        <c:axId val="160781824"/>
        <c:scaling>
          <c:orientation val="minMax"/>
        </c:scaling>
        <c:delete val="0"/>
        <c:axPos val="b"/>
        <c:numFmt formatCode="General" sourceLinked="1"/>
        <c:majorTickMark val="out"/>
        <c:minorTickMark val="none"/>
        <c:tickLblPos val="nextTo"/>
        <c:crossAx val="128652928"/>
        <c:crosses val="autoZero"/>
        <c:auto val="1"/>
        <c:lblAlgn val="ctr"/>
        <c:lblOffset val="100"/>
        <c:noMultiLvlLbl val="0"/>
      </c:catAx>
      <c:valAx>
        <c:axId val="128652928"/>
        <c:scaling>
          <c:orientation val="minMax"/>
        </c:scaling>
        <c:delete val="0"/>
        <c:axPos val="l"/>
        <c:majorGridlines/>
        <c:numFmt formatCode="General" sourceLinked="1"/>
        <c:majorTickMark val="out"/>
        <c:minorTickMark val="none"/>
        <c:tickLblPos val="nextTo"/>
        <c:crossAx val="160781824"/>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35</c:v>
                </c:pt>
                <c:pt idx="1">
                  <c:v>54</c:v>
                </c:pt>
                <c:pt idx="2">
                  <c:v>21</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51</c:v>
                </c:pt>
                <c:pt idx="1">
                  <c:v>43</c:v>
                </c:pt>
                <c:pt idx="2">
                  <c:v>79</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13</c:v>
                </c:pt>
                <c:pt idx="1">
                  <c:v>4</c:v>
                </c:pt>
                <c:pt idx="2">
                  <c:v>0</c:v>
                </c:pt>
              </c:numCache>
            </c:numRef>
          </c:val>
        </c:ser>
        <c:dLbls>
          <c:showLegendKey val="0"/>
          <c:showVal val="0"/>
          <c:showCatName val="0"/>
          <c:showSerName val="0"/>
          <c:showPercent val="0"/>
          <c:showBubbleSize val="0"/>
        </c:dLbls>
        <c:gapWidth val="150"/>
        <c:shape val="box"/>
        <c:axId val="198325248"/>
        <c:axId val="231992128"/>
        <c:axId val="0"/>
      </c:bar3DChart>
      <c:catAx>
        <c:axId val="198325248"/>
        <c:scaling>
          <c:orientation val="minMax"/>
        </c:scaling>
        <c:delete val="0"/>
        <c:axPos val="b"/>
        <c:majorTickMark val="out"/>
        <c:minorTickMark val="none"/>
        <c:tickLblPos val="nextTo"/>
        <c:crossAx val="231992128"/>
        <c:crosses val="autoZero"/>
        <c:auto val="1"/>
        <c:lblAlgn val="ctr"/>
        <c:lblOffset val="100"/>
        <c:noMultiLvlLbl val="0"/>
      </c:catAx>
      <c:valAx>
        <c:axId val="231992128"/>
        <c:scaling>
          <c:orientation val="minMax"/>
        </c:scaling>
        <c:delete val="0"/>
        <c:axPos val="l"/>
        <c:majorGridlines/>
        <c:numFmt formatCode="General" sourceLinked="1"/>
        <c:majorTickMark val="out"/>
        <c:minorTickMark val="none"/>
        <c:tickLblPos val="nextTo"/>
        <c:crossAx val="198325248"/>
        <c:crosses val="autoZero"/>
        <c:crossBetween val="between"/>
      </c:valAx>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4</c:v>
                </c:pt>
                <c:pt idx="1">
                  <c:v>15</c:v>
                </c:pt>
                <c:pt idx="2">
                  <c:v>25</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85</c:v>
                </c:pt>
                <c:pt idx="1">
                  <c:v>65</c:v>
                </c:pt>
                <c:pt idx="2">
                  <c:v>63</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11</c:v>
                </c:pt>
                <c:pt idx="1">
                  <c:v>20</c:v>
                </c:pt>
                <c:pt idx="2">
                  <c:v>12</c:v>
                </c:pt>
              </c:numCache>
            </c:numRef>
          </c:val>
        </c:ser>
        <c:dLbls>
          <c:showLegendKey val="0"/>
          <c:showVal val="0"/>
          <c:showCatName val="0"/>
          <c:showSerName val="0"/>
          <c:showPercent val="0"/>
          <c:showBubbleSize val="0"/>
        </c:dLbls>
        <c:gapWidth val="150"/>
        <c:shape val="box"/>
        <c:axId val="215534080"/>
        <c:axId val="231993856"/>
        <c:axId val="0"/>
      </c:bar3DChart>
      <c:catAx>
        <c:axId val="215534080"/>
        <c:scaling>
          <c:orientation val="minMax"/>
        </c:scaling>
        <c:delete val="0"/>
        <c:axPos val="b"/>
        <c:majorTickMark val="out"/>
        <c:minorTickMark val="none"/>
        <c:tickLblPos val="nextTo"/>
        <c:crossAx val="231993856"/>
        <c:crosses val="autoZero"/>
        <c:auto val="1"/>
        <c:lblAlgn val="ctr"/>
        <c:lblOffset val="100"/>
        <c:noMultiLvlLbl val="0"/>
      </c:catAx>
      <c:valAx>
        <c:axId val="231993856"/>
        <c:scaling>
          <c:orientation val="minMax"/>
        </c:scaling>
        <c:delete val="0"/>
        <c:axPos val="l"/>
        <c:majorGridlines/>
        <c:numFmt formatCode="General" sourceLinked="1"/>
        <c:majorTickMark val="out"/>
        <c:minorTickMark val="none"/>
        <c:tickLblPos val="nextTo"/>
        <c:crossAx val="215534080"/>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17</c:v>
                </c:pt>
                <c:pt idx="1">
                  <c:v>9</c:v>
                </c:pt>
                <c:pt idx="2">
                  <c:v>38</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67</c:v>
                </c:pt>
                <c:pt idx="1">
                  <c:v>83</c:v>
                </c:pt>
                <c:pt idx="2">
                  <c:v>38</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16</c:v>
                </c:pt>
                <c:pt idx="1">
                  <c:v>9</c:v>
                </c:pt>
                <c:pt idx="2">
                  <c:v>25</c:v>
                </c:pt>
              </c:numCache>
            </c:numRef>
          </c:val>
        </c:ser>
        <c:dLbls>
          <c:showLegendKey val="0"/>
          <c:showVal val="0"/>
          <c:showCatName val="0"/>
          <c:showSerName val="0"/>
          <c:showPercent val="0"/>
          <c:showBubbleSize val="0"/>
        </c:dLbls>
        <c:gapWidth val="150"/>
        <c:shape val="box"/>
        <c:axId val="198326784"/>
        <c:axId val="231995584"/>
        <c:axId val="0"/>
      </c:bar3DChart>
      <c:catAx>
        <c:axId val="198326784"/>
        <c:scaling>
          <c:orientation val="minMax"/>
        </c:scaling>
        <c:delete val="0"/>
        <c:axPos val="b"/>
        <c:majorTickMark val="out"/>
        <c:minorTickMark val="none"/>
        <c:tickLblPos val="nextTo"/>
        <c:crossAx val="231995584"/>
        <c:crosses val="autoZero"/>
        <c:auto val="1"/>
        <c:lblAlgn val="ctr"/>
        <c:lblOffset val="100"/>
        <c:noMultiLvlLbl val="0"/>
      </c:catAx>
      <c:valAx>
        <c:axId val="231995584"/>
        <c:scaling>
          <c:orientation val="minMax"/>
        </c:scaling>
        <c:delete val="0"/>
        <c:axPos val="l"/>
        <c:majorGridlines/>
        <c:numFmt formatCode="General" sourceLinked="1"/>
        <c:majorTickMark val="out"/>
        <c:minorTickMark val="none"/>
        <c:tickLblPos val="nextTo"/>
        <c:crossAx val="198326784"/>
        <c:crosses val="autoZero"/>
        <c:crossBetween val="between"/>
      </c:val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Лист1!$B$2:$B$3</c:f>
              <c:numCache>
                <c:formatCode>General</c:formatCode>
                <c:ptCount val="2"/>
                <c:pt idx="0">
                  <c:v>47</c:v>
                </c:pt>
                <c:pt idx="1">
                  <c:v>46</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Лист1!$C$2:$C$3</c:f>
              <c:numCache>
                <c:formatCode>General</c:formatCode>
                <c:ptCount val="2"/>
                <c:pt idx="0">
                  <c:v>37</c:v>
                </c:pt>
                <c:pt idx="1">
                  <c:v>53</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Лист1!$D$2:$D$3</c:f>
              <c:numCache>
                <c:formatCode>General</c:formatCode>
                <c:ptCount val="2"/>
                <c:pt idx="0">
                  <c:v>53</c:v>
                </c:pt>
                <c:pt idx="1">
                  <c:v>16</c:v>
                </c:pt>
              </c:numCache>
            </c:numRef>
          </c:val>
        </c:ser>
        <c:dLbls>
          <c:showLegendKey val="0"/>
          <c:showVal val="0"/>
          <c:showCatName val="0"/>
          <c:showSerName val="0"/>
          <c:showPercent val="0"/>
          <c:showBubbleSize val="0"/>
        </c:dLbls>
        <c:gapWidth val="150"/>
        <c:shape val="box"/>
        <c:axId val="206975488"/>
        <c:axId val="237879296"/>
        <c:axId val="0"/>
      </c:bar3DChart>
      <c:catAx>
        <c:axId val="206975488"/>
        <c:scaling>
          <c:orientation val="minMax"/>
        </c:scaling>
        <c:delete val="0"/>
        <c:axPos val="b"/>
        <c:majorTickMark val="out"/>
        <c:minorTickMark val="none"/>
        <c:tickLblPos val="nextTo"/>
        <c:crossAx val="237879296"/>
        <c:crosses val="autoZero"/>
        <c:auto val="1"/>
        <c:lblAlgn val="ctr"/>
        <c:lblOffset val="100"/>
        <c:noMultiLvlLbl val="0"/>
      </c:catAx>
      <c:valAx>
        <c:axId val="237879296"/>
        <c:scaling>
          <c:orientation val="minMax"/>
        </c:scaling>
        <c:delete val="0"/>
        <c:axPos val="l"/>
        <c:majorGridlines/>
        <c:numFmt formatCode="General" sourceLinked="1"/>
        <c:majorTickMark val="out"/>
        <c:minorTickMark val="none"/>
        <c:tickLblPos val="nextTo"/>
        <c:crossAx val="206975488"/>
        <c:crosses val="autoZero"/>
        <c:crossBetween val="between"/>
      </c:valAx>
    </c:plotArea>
    <c:legend>
      <c:legendPos val="r"/>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Лист1!$B$2:$B$3</c:f>
              <c:numCache>
                <c:formatCode>General</c:formatCode>
                <c:ptCount val="2"/>
                <c:pt idx="0">
                  <c:v>90</c:v>
                </c:pt>
                <c:pt idx="1">
                  <c:v>100</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Лист1!$C$2:$C$3</c:f>
              <c:numCache>
                <c:formatCode>General</c:formatCode>
                <c:ptCount val="2"/>
                <c:pt idx="0">
                  <c:v>88</c:v>
                </c:pt>
                <c:pt idx="1">
                  <c:v>95</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Лист1!$D$2:$D$3</c:f>
              <c:numCache>
                <c:formatCode>General</c:formatCode>
                <c:ptCount val="2"/>
                <c:pt idx="0">
                  <c:v>88</c:v>
                </c:pt>
                <c:pt idx="1">
                  <c:v>74</c:v>
                </c:pt>
              </c:numCache>
            </c:numRef>
          </c:val>
        </c:ser>
        <c:dLbls>
          <c:showLegendKey val="0"/>
          <c:showVal val="0"/>
          <c:showCatName val="0"/>
          <c:showSerName val="0"/>
          <c:showPercent val="0"/>
          <c:showBubbleSize val="0"/>
        </c:dLbls>
        <c:gapWidth val="150"/>
        <c:shape val="box"/>
        <c:axId val="204640256"/>
        <c:axId val="237881024"/>
        <c:axId val="0"/>
      </c:bar3DChart>
      <c:catAx>
        <c:axId val="204640256"/>
        <c:scaling>
          <c:orientation val="minMax"/>
        </c:scaling>
        <c:delete val="0"/>
        <c:axPos val="b"/>
        <c:majorTickMark val="out"/>
        <c:minorTickMark val="none"/>
        <c:tickLblPos val="nextTo"/>
        <c:crossAx val="237881024"/>
        <c:crosses val="autoZero"/>
        <c:auto val="1"/>
        <c:lblAlgn val="ctr"/>
        <c:lblOffset val="100"/>
        <c:noMultiLvlLbl val="0"/>
      </c:catAx>
      <c:valAx>
        <c:axId val="237881024"/>
        <c:scaling>
          <c:orientation val="minMax"/>
        </c:scaling>
        <c:delete val="0"/>
        <c:axPos val="l"/>
        <c:majorGridlines/>
        <c:numFmt formatCode="General" sourceLinked="1"/>
        <c:majorTickMark val="out"/>
        <c:minorTickMark val="none"/>
        <c:tickLblPos val="nextTo"/>
        <c:crossAx val="204640256"/>
        <c:crosses val="autoZero"/>
        <c:crossBetween val="between"/>
      </c:valAx>
    </c:plotArea>
    <c:legend>
      <c:legendPos val="r"/>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25</c:v>
                </c:pt>
                <c:pt idx="1">
                  <c:v>37</c:v>
                </c:pt>
                <c:pt idx="2">
                  <c:v>24</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65</c:v>
                </c:pt>
                <c:pt idx="1">
                  <c:v>56</c:v>
                </c:pt>
                <c:pt idx="2">
                  <c:v>59</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10</c:v>
                </c:pt>
                <c:pt idx="1">
                  <c:v>7</c:v>
                </c:pt>
                <c:pt idx="2">
                  <c:v>18</c:v>
                </c:pt>
              </c:numCache>
            </c:numRef>
          </c:val>
        </c:ser>
        <c:dLbls>
          <c:showLegendKey val="0"/>
          <c:showVal val="0"/>
          <c:showCatName val="0"/>
          <c:showSerName val="0"/>
          <c:showPercent val="0"/>
          <c:showBubbleSize val="0"/>
        </c:dLbls>
        <c:gapWidth val="150"/>
        <c:shape val="box"/>
        <c:axId val="206977024"/>
        <c:axId val="237882752"/>
        <c:axId val="0"/>
      </c:bar3DChart>
      <c:catAx>
        <c:axId val="206977024"/>
        <c:scaling>
          <c:orientation val="minMax"/>
        </c:scaling>
        <c:delete val="0"/>
        <c:axPos val="b"/>
        <c:majorTickMark val="out"/>
        <c:minorTickMark val="none"/>
        <c:tickLblPos val="nextTo"/>
        <c:crossAx val="237882752"/>
        <c:crosses val="autoZero"/>
        <c:auto val="1"/>
        <c:lblAlgn val="ctr"/>
        <c:lblOffset val="100"/>
        <c:noMultiLvlLbl val="0"/>
      </c:catAx>
      <c:valAx>
        <c:axId val="237882752"/>
        <c:scaling>
          <c:orientation val="minMax"/>
        </c:scaling>
        <c:delete val="0"/>
        <c:axPos val="l"/>
        <c:majorGridlines/>
        <c:numFmt formatCode="General" sourceLinked="1"/>
        <c:majorTickMark val="out"/>
        <c:minorTickMark val="none"/>
        <c:tickLblPos val="nextTo"/>
        <c:crossAx val="206977024"/>
        <c:crosses val="autoZero"/>
        <c:crossBetween val="between"/>
      </c:valAx>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23</c:v>
                </c:pt>
                <c:pt idx="1">
                  <c:v>47</c:v>
                </c:pt>
                <c:pt idx="2">
                  <c:v>74</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77</c:v>
                </c:pt>
                <c:pt idx="1">
                  <c:v>53</c:v>
                </c:pt>
                <c:pt idx="2">
                  <c:v>21</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0</c:v>
                </c:pt>
                <c:pt idx="1">
                  <c:v>0</c:v>
                </c:pt>
                <c:pt idx="2">
                  <c:v>5</c:v>
                </c:pt>
              </c:numCache>
            </c:numRef>
          </c:val>
        </c:ser>
        <c:dLbls>
          <c:showLegendKey val="0"/>
          <c:showVal val="0"/>
          <c:showCatName val="0"/>
          <c:showSerName val="0"/>
          <c:showPercent val="0"/>
          <c:showBubbleSize val="0"/>
        </c:dLbls>
        <c:gapWidth val="150"/>
        <c:shape val="box"/>
        <c:axId val="204641280"/>
        <c:axId val="237884480"/>
        <c:axId val="0"/>
      </c:bar3DChart>
      <c:catAx>
        <c:axId val="204641280"/>
        <c:scaling>
          <c:orientation val="minMax"/>
        </c:scaling>
        <c:delete val="0"/>
        <c:axPos val="b"/>
        <c:majorTickMark val="out"/>
        <c:minorTickMark val="none"/>
        <c:tickLblPos val="nextTo"/>
        <c:crossAx val="237884480"/>
        <c:crosses val="autoZero"/>
        <c:auto val="1"/>
        <c:lblAlgn val="ctr"/>
        <c:lblOffset val="100"/>
        <c:noMultiLvlLbl val="0"/>
      </c:catAx>
      <c:valAx>
        <c:axId val="237884480"/>
        <c:scaling>
          <c:orientation val="minMax"/>
        </c:scaling>
        <c:delete val="0"/>
        <c:axPos val="l"/>
        <c:majorGridlines/>
        <c:numFmt formatCode="General" sourceLinked="1"/>
        <c:majorTickMark val="out"/>
        <c:minorTickMark val="none"/>
        <c:tickLblPos val="nextTo"/>
        <c:crossAx val="204641280"/>
        <c:crosses val="autoZero"/>
        <c:crossBetween val="between"/>
      </c:valAx>
    </c:plotArea>
    <c:legend>
      <c:legendPos val="r"/>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Лист1!$B$2:$B$3</c:f>
              <c:numCache>
                <c:formatCode>General</c:formatCode>
                <c:ptCount val="2"/>
                <c:pt idx="0">
                  <c:v>21</c:v>
                </c:pt>
                <c:pt idx="1">
                  <c:v>0</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Лист1!$C$2:$C$3</c:f>
              <c:numCache>
                <c:formatCode>General</c:formatCode>
                <c:ptCount val="2"/>
                <c:pt idx="0">
                  <c:v>45</c:v>
                </c:pt>
                <c:pt idx="1">
                  <c:v>16</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Лист1!$D$2:$D$3</c:f>
              <c:numCache>
                <c:formatCode>General</c:formatCode>
                <c:ptCount val="2"/>
                <c:pt idx="0">
                  <c:v>50</c:v>
                </c:pt>
                <c:pt idx="1">
                  <c:v>6</c:v>
                </c:pt>
              </c:numCache>
            </c:numRef>
          </c:val>
        </c:ser>
        <c:dLbls>
          <c:showLegendKey val="0"/>
          <c:showVal val="0"/>
          <c:showCatName val="0"/>
          <c:showSerName val="0"/>
          <c:showPercent val="0"/>
          <c:showBubbleSize val="0"/>
        </c:dLbls>
        <c:gapWidth val="150"/>
        <c:shape val="box"/>
        <c:axId val="221660160"/>
        <c:axId val="237886208"/>
        <c:axId val="0"/>
      </c:bar3DChart>
      <c:catAx>
        <c:axId val="221660160"/>
        <c:scaling>
          <c:orientation val="minMax"/>
        </c:scaling>
        <c:delete val="0"/>
        <c:axPos val="b"/>
        <c:majorTickMark val="out"/>
        <c:minorTickMark val="none"/>
        <c:tickLblPos val="nextTo"/>
        <c:crossAx val="237886208"/>
        <c:crosses val="autoZero"/>
        <c:auto val="1"/>
        <c:lblAlgn val="ctr"/>
        <c:lblOffset val="100"/>
        <c:noMultiLvlLbl val="0"/>
      </c:catAx>
      <c:valAx>
        <c:axId val="237886208"/>
        <c:scaling>
          <c:orientation val="minMax"/>
        </c:scaling>
        <c:delete val="0"/>
        <c:axPos val="l"/>
        <c:majorGridlines/>
        <c:numFmt formatCode="General" sourceLinked="1"/>
        <c:majorTickMark val="out"/>
        <c:minorTickMark val="none"/>
        <c:tickLblPos val="nextTo"/>
        <c:crossAx val="221660160"/>
        <c:crosses val="autoZero"/>
        <c:crossBetween val="between"/>
      </c:valAx>
    </c:plotArea>
    <c:legend>
      <c:legendPos val="r"/>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Лист1!$B$2:$B$3</c:f>
              <c:numCache>
                <c:formatCode>General</c:formatCode>
                <c:ptCount val="2"/>
                <c:pt idx="0">
                  <c:v>93</c:v>
                </c:pt>
                <c:pt idx="1">
                  <c:v>29</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Лист1!$C$2:$C$3</c:f>
              <c:numCache>
                <c:formatCode>General</c:formatCode>
                <c:ptCount val="2"/>
                <c:pt idx="0">
                  <c:v>100</c:v>
                </c:pt>
                <c:pt idx="1">
                  <c:v>74</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Лист1!$D$2:$D$3</c:f>
              <c:numCache>
                <c:formatCode>General</c:formatCode>
                <c:ptCount val="2"/>
                <c:pt idx="0">
                  <c:v>95</c:v>
                </c:pt>
                <c:pt idx="1">
                  <c:v>88</c:v>
                </c:pt>
              </c:numCache>
            </c:numRef>
          </c:val>
        </c:ser>
        <c:dLbls>
          <c:showLegendKey val="0"/>
          <c:showVal val="0"/>
          <c:showCatName val="0"/>
          <c:showSerName val="0"/>
          <c:showPercent val="0"/>
          <c:showBubbleSize val="0"/>
        </c:dLbls>
        <c:gapWidth val="150"/>
        <c:shape val="box"/>
        <c:axId val="204643328"/>
        <c:axId val="247439936"/>
        <c:axId val="0"/>
      </c:bar3DChart>
      <c:catAx>
        <c:axId val="204643328"/>
        <c:scaling>
          <c:orientation val="minMax"/>
        </c:scaling>
        <c:delete val="0"/>
        <c:axPos val="b"/>
        <c:majorTickMark val="out"/>
        <c:minorTickMark val="none"/>
        <c:tickLblPos val="nextTo"/>
        <c:crossAx val="247439936"/>
        <c:crosses val="autoZero"/>
        <c:auto val="1"/>
        <c:lblAlgn val="ctr"/>
        <c:lblOffset val="100"/>
        <c:noMultiLvlLbl val="0"/>
      </c:catAx>
      <c:valAx>
        <c:axId val="247439936"/>
        <c:scaling>
          <c:orientation val="minMax"/>
        </c:scaling>
        <c:delete val="0"/>
        <c:axPos val="l"/>
        <c:majorGridlines/>
        <c:numFmt formatCode="General" sourceLinked="1"/>
        <c:majorTickMark val="out"/>
        <c:minorTickMark val="none"/>
        <c:tickLblPos val="nextTo"/>
        <c:crossAx val="204643328"/>
        <c:crosses val="autoZero"/>
        <c:crossBetween val="between"/>
      </c:valAx>
    </c:plotArea>
    <c:legend>
      <c:legendPos val="r"/>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29</c:v>
                </c:pt>
                <c:pt idx="1">
                  <c:v>27</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68</c:v>
                </c:pt>
                <c:pt idx="1">
                  <c:v>55</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3</c:v>
                </c:pt>
                <c:pt idx="1">
                  <c:v>18</c:v>
                </c:pt>
              </c:numCache>
            </c:numRef>
          </c:val>
        </c:ser>
        <c:dLbls>
          <c:showLegendKey val="0"/>
          <c:showVal val="0"/>
          <c:showCatName val="0"/>
          <c:showSerName val="0"/>
          <c:showPercent val="0"/>
          <c:showBubbleSize val="0"/>
        </c:dLbls>
        <c:gapWidth val="150"/>
        <c:shape val="box"/>
        <c:axId val="206974976"/>
        <c:axId val="247441664"/>
        <c:axId val="0"/>
      </c:bar3DChart>
      <c:catAx>
        <c:axId val="206974976"/>
        <c:scaling>
          <c:orientation val="minMax"/>
        </c:scaling>
        <c:delete val="0"/>
        <c:axPos val="b"/>
        <c:majorTickMark val="out"/>
        <c:minorTickMark val="none"/>
        <c:tickLblPos val="nextTo"/>
        <c:crossAx val="247441664"/>
        <c:crosses val="autoZero"/>
        <c:auto val="1"/>
        <c:lblAlgn val="ctr"/>
        <c:lblOffset val="100"/>
        <c:noMultiLvlLbl val="0"/>
      </c:catAx>
      <c:valAx>
        <c:axId val="247441664"/>
        <c:scaling>
          <c:orientation val="minMax"/>
        </c:scaling>
        <c:delete val="0"/>
        <c:axPos val="l"/>
        <c:majorGridlines/>
        <c:numFmt formatCode="General" sourceLinked="1"/>
        <c:majorTickMark val="out"/>
        <c:minorTickMark val="none"/>
        <c:tickLblPos val="nextTo"/>
        <c:crossAx val="20697497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651914827804234E-2"/>
          <c:y val="4.7883361760788806E-2"/>
          <c:w val="0.74998454558942029"/>
          <c:h val="0.85714027917442426"/>
        </c:manualLayout>
      </c:layout>
      <c:barChart>
        <c:barDir val="col"/>
        <c:grouping val="clustered"/>
        <c:varyColors val="0"/>
        <c:ser>
          <c:idx val="0"/>
          <c:order val="0"/>
          <c:tx>
            <c:strRef>
              <c:f>Лист1!$B$1</c:f>
              <c:strCache>
                <c:ptCount val="1"/>
                <c:pt idx="0">
                  <c:v>2022 -2023</c:v>
                </c:pt>
              </c:strCache>
            </c:strRef>
          </c:tx>
          <c:invertIfNegative val="0"/>
          <c:cat>
            <c:strRef>
              <c:f>Лист1!$A$2:$A$9</c:f>
              <c:strCache>
                <c:ptCount val="8"/>
                <c:pt idx="0">
                  <c:v>2-а</c:v>
                </c:pt>
                <c:pt idx="1">
                  <c:v>2-б</c:v>
                </c:pt>
                <c:pt idx="2">
                  <c:v>3-а</c:v>
                </c:pt>
                <c:pt idx="3">
                  <c:v>3-б</c:v>
                </c:pt>
                <c:pt idx="4">
                  <c:v>3-в</c:v>
                </c:pt>
                <c:pt idx="5">
                  <c:v>4-а</c:v>
                </c:pt>
                <c:pt idx="6">
                  <c:v>4-б</c:v>
                </c:pt>
                <c:pt idx="7">
                  <c:v>4-в</c:v>
                </c:pt>
              </c:strCache>
            </c:strRef>
          </c:cat>
          <c:val>
            <c:numRef>
              <c:f>Лист1!$B$2:$B$9</c:f>
              <c:numCache>
                <c:formatCode>General</c:formatCode>
                <c:ptCount val="8"/>
                <c:pt idx="5" formatCode="0%">
                  <c:v>1</c:v>
                </c:pt>
                <c:pt idx="6" formatCode="0%">
                  <c:v>1</c:v>
                </c:pt>
                <c:pt idx="7" formatCode="0%">
                  <c:v>1</c:v>
                </c:pt>
              </c:numCache>
            </c:numRef>
          </c:val>
        </c:ser>
        <c:ser>
          <c:idx val="1"/>
          <c:order val="1"/>
          <c:tx>
            <c:strRef>
              <c:f>Лист1!$C$1</c:f>
              <c:strCache>
                <c:ptCount val="1"/>
                <c:pt idx="0">
                  <c:v>2023 -2024</c:v>
                </c:pt>
              </c:strCache>
            </c:strRef>
          </c:tx>
          <c:invertIfNegative val="0"/>
          <c:cat>
            <c:strRef>
              <c:f>Лист1!$A$2:$A$9</c:f>
              <c:strCache>
                <c:ptCount val="8"/>
                <c:pt idx="0">
                  <c:v>2-а</c:v>
                </c:pt>
                <c:pt idx="1">
                  <c:v>2-б</c:v>
                </c:pt>
                <c:pt idx="2">
                  <c:v>3-а</c:v>
                </c:pt>
                <c:pt idx="3">
                  <c:v>3-б</c:v>
                </c:pt>
                <c:pt idx="4">
                  <c:v>3-в</c:v>
                </c:pt>
                <c:pt idx="5">
                  <c:v>4-а</c:v>
                </c:pt>
                <c:pt idx="6">
                  <c:v>4-б</c:v>
                </c:pt>
                <c:pt idx="7">
                  <c:v>4-в</c:v>
                </c:pt>
              </c:strCache>
            </c:strRef>
          </c:cat>
          <c:val>
            <c:numRef>
              <c:f>Лист1!$C$2:$C$9</c:f>
              <c:numCache>
                <c:formatCode>General</c:formatCode>
                <c:ptCount val="8"/>
                <c:pt idx="2" formatCode="0%">
                  <c:v>1</c:v>
                </c:pt>
                <c:pt idx="3" formatCode="0%">
                  <c:v>1</c:v>
                </c:pt>
                <c:pt idx="4" formatCode="0%">
                  <c:v>1</c:v>
                </c:pt>
                <c:pt idx="5" formatCode="0%">
                  <c:v>1</c:v>
                </c:pt>
                <c:pt idx="6" formatCode="0%">
                  <c:v>1</c:v>
                </c:pt>
                <c:pt idx="7" formatCode="0%">
                  <c:v>1</c:v>
                </c:pt>
              </c:numCache>
            </c:numRef>
          </c:val>
        </c:ser>
        <c:ser>
          <c:idx val="2"/>
          <c:order val="2"/>
          <c:tx>
            <c:strRef>
              <c:f>Лист1!$D$1</c:f>
              <c:strCache>
                <c:ptCount val="1"/>
                <c:pt idx="0">
                  <c:v>2024 -2025</c:v>
                </c:pt>
              </c:strCache>
            </c:strRef>
          </c:tx>
          <c:invertIfNegative val="0"/>
          <c:cat>
            <c:strRef>
              <c:f>Лист1!$A$2:$A$9</c:f>
              <c:strCache>
                <c:ptCount val="8"/>
                <c:pt idx="0">
                  <c:v>2-а</c:v>
                </c:pt>
                <c:pt idx="1">
                  <c:v>2-б</c:v>
                </c:pt>
                <c:pt idx="2">
                  <c:v>3-а</c:v>
                </c:pt>
                <c:pt idx="3">
                  <c:v>3-б</c:v>
                </c:pt>
                <c:pt idx="4">
                  <c:v>3-в</c:v>
                </c:pt>
                <c:pt idx="5">
                  <c:v>4-а</c:v>
                </c:pt>
                <c:pt idx="6">
                  <c:v>4-б</c:v>
                </c:pt>
                <c:pt idx="7">
                  <c:v>4-в</c:v>
                </c:pt>
              </c:strCache>
            </c:strRef>
          </c:cat>
          <c:val>
            <c:numRef>
              <c:f>Лист1!$D$2:$D$9</c:f>
              <c:numCache>
                <c:formatCode>0%</c:formatCode>
                <c:ptCount val="8"/>
                <c:pt idx="0">
                  <c:v>0.95</c:v>
                </c:pt>
                <c:pt idx="1">
                  <c:v>0.99</c:v>
                </c:pt>
                <c:pt idx="2">
                  <c:v>0.99</c:v>
                </c:pt>
                <c:pt idx="3">
                  <c:v>1</c:v>
                </c:pt>
                <c:pt idx="4">
                  <c:v>1</c:v>
                </c:pt>
                <c:pt idx="5">
                  <c:v>1</c:v>
                </c:pt>
                <c:pt idx="6">
                  <c:v>1</c:v>
                </c:pt>
                <c:pt idx="7">
                  <c:v>1</c:v>
                </c:pt>
              </c:numCache>
            </c:numRef>
          </c:val>
        </c:ser>
        <c:dLbls>
          <c:showLegendKey val="0"/>
          <c:showVal val="0"/>
          <c:showCatName val="0"/>
          <c:showSerName val="0"/>
          <c:showPercent val="0"/>
          <c:showBubbleSize val="0"/>
        </c:dLbls>
        <c:gapWidth val="150"/>
        <c:axId val="160782848"/>
        <c:axId val="128654656"/>
      </c:barChart>
      <c:catAx>
        <c:axId val="160782848"/>
        <c:scaling>
          <c:orientation val="minMax"/>
        </c:scaling>
        <c:delete val="0"/>
        <c:axPos val="b"/>
        <c:numFmt formatCode="General" sourceLinked="1"/>
        <c:majorTickMark val="out"/>
        <c:minorTickMark val="none"/>
        <c:tickLblPos val="nextTo"/>
        <c:crossAx val="128654656"/>
        <c:crosses val="autoZero"/>
        <c:auto val="1"/>
        <c:lblAlgn val="ctr"/>
        <c:lblOffset val="100"/>
        <c:noMultiLvlLbl val="0"/>
      </c:catAx>
      <c:valAx>
        <c:axId val="128654656"/>
        <c:scaling>
          <c:orientation val="minMax"/>
        </c:scaling>
        <c:delete val="0"/>
        <c:axPos val="l"/>
        <c:majorGridlines/>
        <c:numFmt formatCode="General" sourceLinked="1"/>
        <c:majorTickMark val="out"/>
        <c:minorTickMark val="none"/>
        <c:tickLblPos val="nextTo"/>
        <c:crossAx val="160782848"/>
        <c:crosses val="autoZero"/>
        <c:crossBetween val="between"/>
      </c:valAx>
    </c:plotArea>
    <c:legend>
      <c:legendPos val="r"/>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94</c:v>
                </c:pt>
                <c:pt idx="1">
                  <c:v>63</c:v>
                </c:pt>
                <c:pt idx="2">
                  <c:v>41</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c:v>
                </c:pt>
                <c:pt idx="1">
                  <c:v>37</c:v>
                </c:pt>
                <c:pt idx="2">
                  <c:v>59</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shape val="box"/>
        <c:axId val="211067904"/>
        <c:axId val="247443392"/>
        <c:axId val="0"/>
      </c:bar3DChart>
      <c:catAx>
        <c:axId val="211067904"/>
        <c:scaling>
          <c:orientation val="minMax"/>
        </c:scaling>
        <c:delete val="0"/>
        <c:axPos val="b"/>
        <c:majorTickMark val="out"/>
        <c:minorTickMark val="none"/>
        <c:tickLblPos val="nextTo"/>
        <c:crossAx val="247443392"/>
        <c:crosses val="autoZero"/>
        <c:auto val="1"/>
        <c:lblAlgn val="ctr"/>
        <c:lblOffset val="100"/>
        <c:noMultiLvlLbl val="0"/>
      </c:catAx>
      <c:valAx>
        <c:axId val="247443392"/>
        <c:scaling>
          <c:orientation val="minMax"/>
        </c:scaling>
        <c:delete val="0"/>
        <c:axPos val="l"/>
        <c:majorGridlines/>
        <c:numFmt formatCode="General" sourceLinked="1"/>
        <c:majorTickMark val="out"/>
        <c:minorTickMark val="none"/>
        <c:tickLblPos val="nextTo"/>
        <c:crossAx val="211067904"/>
        <c:crosses val="autoZero"/>
        <c:crossBetween val="between"/>
      </c:valAx>
    </c:plotArea>
    <c:legend>
      <c:legendPos val="r"/>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45</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Лист1!$C$2</c:f>
              <c:numCache>
                <c:formatCode>General</c:formatCode>
                <c:ptCount val="1"/>
                <c:pt idx="0">
                  <c:v>27</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Лист1!$D$2</c:f>
              <c:numCache>
                <c:formatCode>General</c:formatCode>
                <c:ptCount val="1"/>
                <c:pt idx="0">
                  <c:v>40</c:v>
                </c:pt>
              </c:numCache>
            </c:numRef>
          </c:val>
        </c:ser>
        <c:dLbls>
          <c:showLegendKey val="0"/>
          <c:showVal val="0"/>
          <c:showCatName val="0"/>
          <c:showSerName val="0"/>
          <c:showPercent val="0"/>
          <c:showBubbleSize val="0"/>
        </c:dLbls>
        <c:gapWidth val="150"/>
        <c:shape val="box"/>
        <c:axId val="206976000"/>
        <c:axId val="247445120"/>
        <c:axId val="0"/>
      </c:bar3DChart>
      <c:catAx>
        <c:axId val="206976000"/>
        <c:scaling>
          <c:orientation val="minMax"/>
        </c:scaling>
        <c:delete val="0"/>
        <c:axPos val="b"/>
        <c:majorTickMark val="out"/>
        <c:minorTickMark val="none"/>
        <c:tickLblPos val="nextTo"/>
        <c:crossAx val="247445120"/>
        <c:crosses val="autoZero"/>
        <c:auto val="1"/>
        <c:lblAlgn val="ctr"/>
        <c:lblOffset val="100"/>
        <c:noMultiLvlLbl val="0"/>
      </c:catAx>
      <c:valAx>
        <c:axId val="247445120"/>
        <c:scaling>
          <c:orientation val="minMax"/>
        </c:scaling>
        <c:delete val="0"/>
        <c:axPos val="l"/>
        <c:majorGridlines/>
        <c:numFmt formatCode="General" sourceLinked="1"/>
        <c:majorTickMark val="out"/>
        <c:minorTickMark val="none"/>
        <c:tickLblPos val="nextTo"/>
        <c:crossAx val="206976000"/>
        <c:crosses val="autoZero"/>
        <c:crossBetween val="between"/>
      </c:valAx>
    </c:plotArea>
    <c:legend>
      <c:legendPos val="r"/>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93</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Лист1!$C$2</c:f>
              <c:numCache>
                <c:formatCode>General</c:formatCode>
                <c:ptCount val="1"/>
                <c:pt idx="0">
                  <c:v>92</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Лист1!$D$2</c:f>
              <c:numCache>
                <c:formatCode>General</c:formatCode>
                <c:ptCount val="1"/>
                <c:pt idx="0">
                  <c:v>95</c:v>
                </c:pt>
              </c:numCache>
            </c:numRef>
          </c:val>
        </c:ser>
        <c:dLbls>
          <c:showLegendKey val="0"/>
          <c:showVal val="0"/>
          <c:showCatName val="0"/>
          <c:showSerName val="0"/>
          <c:showPercent val="0"/>
          <c:showBubbleSize val="0"/>
        </c:dLbls>
        <c:gapWidth val="150"/>
        <c:shape val="box"/>
        <c:axId val="211068928"/>
        <c:axId val="247446848"/>
        <c:axId val="0"/>
      </c:bar3DChart>
      <c:catAx>
        <c:axId val="211068928"/>
        <c:scaling>
          <c:orientation val="minMax"/>
        </c:scaling>
        <c:delete val="0"/>
        <c:axPos val="b"/>
        <c:majorTickMark val="out"/>
        <c:minorTickMark val="none"/>
        <c:tickLblPos val="nextTo"/>
        <c:crossAx val="247446848"/>
        <c:crosses val="autoZero"/>
        <c:auto val="1"/>
        <c:lblAlgn val="ctr"/>
        <c:lblOffset val="100"/>
        <c:noMultiLvlLbl val="0"/>
      </c:catAx>
      <c:valAx>
        <c:axId val="247446848"/>
        <c:scaling>
          <c:orientation val="minMax"/>
        </c:scaling>
        <c:delete val="0"/>
        <c:axPos val="l"/>
        <c:majorGridlines/>
        <c:numFmt formatCode="General" sourceLinked="1"/>
        <c:majorTickMark val="out"/>
        <c:minorTickMark val="none"/>
        <c:tickLblPos val="nextTo"/>
        <c:crossAx val="211068928"/>
        <c:crosses val="autoZero"/>
        <c:crossBetween val="between"/>
      </c:valAx>
    </c:plotArea>
    <c:legend>
      <c:legendPos val="r"/>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10</c:v>
                </c:pt>
                <c:pt idx="1">
                  <c:v>11</c:v>
                </c:pt>
                <c:pt idx="2">
                  <c:v>10</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73</c:v>
                </c:pt>
                <c:pt idx="1">
                  <c:v>86</c:v>
                </c:pt>
                <c:pt idx="2">
                  <c:v>80</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17</c:v>
                </c:pt>
                <c:pt idx="1">
                  <c:v>3</c:v>
                </c:pt>
                <c:pt idx="2">
                  <c:v>10</c:v>
                </c:pt>
              </c:numCache>
            </c:numRef>
          </c:val>
        </c:ser>
        <c:dLbls>
          <c:showLegendKey val="0"/>
          <c:showVal val="0"/>
          <c:showCatName val="0"/>
          <c:showSerName val="0"/>
          <c:showPercent val="0"/>
          <c:showBubbleSize val="0"/>
        </c:dLbls>
        <c:gapWidth val="150"/>
        <c:shape val="box"/>
        <c:axId val="206978048"/>
        <c:axId val="252339328"/>
        <c:axId val="0"/>
      </c:bar3DChart>
      <c:catAx>
        <c:axId val="206978048"/>
        <c:scaling>
          <c:orientation val="minMax"/>
        </c:scaling>
        <c:delete val="0"/>
        <c:axPos val="b"/>
        <c:majorTickMark val="out"/>
        <c:minorTickMark val="none"/>
        <c:tickLblPos val="nextTo"/>
        <c:crossAx val="252339328"/>
        <c:crosses val="autoZero"/>
        <c:auto val="1"/>
        <c:lblAlgn val="ctr"/>
        <c:lblOffset val="100"/>
        <c:noMultiLvlLbl val="0"/>
      </c:catAx>
      <c:valAx>
        <c:axId val="252339328"/>
        <c:scaling>
          <c:orientation val="minMax"/>
        </c:scaling>
        <c:delete val="0"/>
        <c:axPos val="l"/>
        <c:majorGridlines/>
        <c:numFmt formatCode="General" sourceLinked="1"/>
        <c:majorTickMark val="out"/>
        <c:minorTickMark val="none"/>
        <c:tickLblPos val="nextTo"/>
        <c:crossAx val="206978048"/>
        <c:crosses val="autoZero"/>
        <c:crossBetween val="between"/>
      </c:valAx>
    </c:plotArea>
    <c:legend>
      <c:legendPos val="r"/>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40</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Лист1!$C$2</c:f>
              <c:numCache>
                <c:formatCode>General</c:formatCode>
                <c:ptCount val="1"/>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Лист1!$D$2</c:f>
              <c:numCache>
                <c:formatCode>General</c:formatCode>
                <c:ptCount val="1"/>
                <c:pt idx="0">
                  <c:v>56</c:v>
                </c:pt>
              </c:numCache>
            </c:numRef>
          </c:val>
        </c:ser>
        <c:dLbls>
          <c:showLegendKey val="0"/>
          <c:showVal val="0"/>
          <c:showCatName val="0"/>
          <c:showSerName val="0"/>
          <c:showPercent val="0"/>
          <c:showBubbleSize val="0"/>
        </c:dLbls>
        <c:gapWidth val="150"/>
        <c:shape val="box"/>
        <c:axId val="214913024"/>
        <c:axId val="252341056"/>
        <c:axId val="0"/>
      </c:bar3DChart>
      <c:catAx>
        <c:axId val="214913024"/>
        <c:scaling>
          <c:orientation val="minMax"/>
        </c:scaling>
        <c:delete val="0"/>
        <c:axPos val="b"/>
        <c:majorTickMark val="out"/>
        <c:minorTickMark val="none"/>
        <c:tickLblPos val="nextTo"/>
        <c:crossAx val="252341056"/>
        <c:crosses val="autoZero"/>
        <c:auto val="1"/>
        <c:lblAlgn val="ctr"/>
        <c:lblOffset val="100"/>
        <c:noMultiLvlLbl val="0"/>
      </c:catAx>
      <c:valAx>
        <c:axId val="252341056"/>
        <c:scaling>
          <c:orientation val="minMax"/>
        </c:scaling>
        <c:delete val="0"/>
        <c:axPos val="l"/>
        <c:majorGridlines/>
        <c:numFmt formatCode="General" sourceLinked="1"/>
        <c:majorTickMark val="out"/>
        <c:minorTickMark val="none"/>
        <c:tickLblPos val="nextTo"/>
        <c:crossAx val="214913024"/>
        <c:crosses val="autoZero"/>
        <c:crossBetween val="between"/>
      </c:valAx>
    </c:plotArea>
    <c:legend>
      <c:legendPos val="r"/>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83</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Лист1!$C$2</c:f>
              <c:numCache>
                <c:formatCode>General</c:formatCode>
                <c:ptCount val="1"/>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Лист1!$D$2</c:f>
              <c:numCache>
                <c:formatCode>General</c:formatCode>
                <c:ptCount val="1"/>
                <c:pt idx="0">
                  <c:v>83</c:v>
                </c:pt>
              </c:numCache>
            </c:numRef>
          </c:val>
        </c:ser>
        <c:dLbls>
          <c:showLegendKey val="0"/>
          <c:showVal val="0"/>
          <c:showCatName val="0"/>
          <c:showSerName val="0"/>
          <c:showPercent val="0"/>
          <c:showBubbleSize val="0"/>
        </c:dLbls>
        <c:gapWidth val="150"/>
        <c:shape val="box"/>
        <c:axId val="211066880"/>
        <c:axId val="252342784"/>
        <c:axId val="0"/>
      </c:bar3DChart>
      <c:catAx>
        <c:axId val="211066880"/>
        <c:scaling>
          <c:orientation val="minMax"/>
        </c:scaling>
        <c:delete val="0"/>
        <c:axPos val="b"/>
        <c:majorTickMark val="out"/>
        <c:minorTickMark val="none"/>
        <c:tickLblPos val="nextTo"/>
        <c:crossAx val="252342784"/>
        <c:crosses val="autoZero"/>
        <c:auto val="1"/>
        <c:lblAlgn val="ctr"/>
        <c:lblOffset val="100"/>
        <c:noMultiLvlLbl val="0"/>
      </c:catAx>
      <c:valAx>
        <c:axId val="252342784"/>
        <c:scaling>
          <c:orientation val="minMax"/>
        </c:scaling>
        <c:delete val="0"/>
        <c:axPos val="l"/>
        <c:majorGridlines/>
        <c:numFmt formatCode="General" sourceLinked="1"/>
        <c:majorTickMark val="out"/>
        <c:minorTickMark val="none"/>
        <c:tickLblPos val="nextTo"/>
        <c:crossAx val="211066880"/>
        <c:crosses val="autoZero"/>
        <c:crossBetween val="between"/>
      </c:valAx>
    </c:plotArea>
    <c:legend>
      <c:legendPos val="r"/>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33</c:v>
                </c:pt>
                <c:pt idx="2">
                  <c:v>28</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60</c:v>
                </c:pt>
                <c:pt idx="2">
                  <c:v>39</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7</c:v>
                </c:pt>
                <c:pt idx="2">
                  <c:v>33</c:v>
                </c:pt>
              </c:numCache>
            </c:numRef>
          </c:val>
        </c:ser>
        <c:dLbls>
          <c:showLegendKey val="0"/>
          <c:showVal val="0"/>
          <c:showCatName val="0"/>
          <c:showSerName val="0"/>
          <c:showPercent val="0"/>
          <c:showBubbleSize val="0"/>
        </c:dLbls>
        <c:gapWidth val="150"/>
        <c:shape val="box"/>
        <c:axId val="220061696"/>
        <c:axId val="252344512"/>
        <c:axId val="0"/>
      </c:bar3DChart>
      <c:catAx>
        <c:axId val="220061696"/>
        <c:scaling>
          <c:orientation val="minMax"/>
        </c:scaling>
        <c:delete val="0"/>
        <c:axPos val="b"/>
        <c:majorTickMark val="out"/>
        <c:minorTickMark val="none"/>
        <c:tickLblPos val="nextTo"/>
        <c:crossAx val="252344512"/>
        <c:crosses val="autoZero"/>
        <c:auto val="1"/>
        <c:lblAlgn val="ctr"/>
        <c:lblOffset val="100"/>
        <c:noMultiLvlLbl val="0"/>
      </c:catAx>
      <c:valAx>
        <c:axId val="252344512"/>
        <c:scaling>
          <c:orientation val="minMax"/>
        </c:scaling>
        <c:delete val="0"/>
        <c:axPos val="l"/>
        <c:majorGridlines/>
        <c:numFmt formatCode="General" sourceLinked="1"/>
        <c:majorTickMark val="out"/>
        <c:minorTickMark val="none"/>
        <c:tickLblPos val="nextTo"/>
        <c:crossAx val="220061696"/>
        <c:crosses val="autoZero"/>
        <c:crossBetween val="between"/>
      </c:valAx>
    </c:plotArea>
    <c:legend>
      <c:legendPos val="r"/>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39</c:v>
                </c:pt>
              </c:numCache>
            </c:numRef>
          </c:val>
        </c:ser>
        <c:dLbls>
          <c:showLegendKey val="0"/>
          <c:showVal val="0"/>
          <c:showCatName val="0"/>
          <c:showSerName val="0"/>
          <c:showPercent val="0"/>
          <c:showBubbleSize val="0"/>
        </c:dLbls>
        <c:gapWidth val="150"/>
        <c:shape val="box"/>
        <c:axId val="211067392"/>
        <c:axId val="266485760"/>
        <c:axId val="0"/>
      </c:bar3DChart>
      <c:catAx>
        <c:axId val="211067392"/>
        <c:scaling>
          <c:orientation val="minMax"/>
        </c:scaling>
        <c:delete val="0"/>
        <c:axPos val="b"/>
        <c:majorTickMark val="out"/>
        <c:minorTickMark val="none"/>
        <c:tickLblPos val="nextTo"/>
        <c:crossAx val="266485760"/>
        <c:crosses val="autoZero"/>
        <c:auto val="1"/>
        <c:lblAlgn val="ctr"/>
        <c:lblOffset val="100"/>
        <c:noMultiLvlLbl val="0"/>
      </c:catAx>
      <c:valAx>
        <c:axId val="266485760"/>
        <c:scaling>
          <c:orientation val="minMax"/>
        </c:scaling>
        <c:delete val="0"/>
        <c:axPos val="l"/>
        <c:majorGridlines/>
        <c:numFmt formatCode="General" sourceLinked="1"/>
        <c:majorTickMark val="out"/>
        <c:minorTickMark val="none"/>
        <c:tickLblPos val="nextTo"/>
        <c:crossAx val="211067392"/>
        <c:crosses val="autoZero"/>
        <c:crossBetween val="between"/>
      </c:valAx>
    </c:plotArea>
    <c:legend>
      <c:legendPos val="r"/>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89</c:v>
                </c:pt>
              </c:numCache>
            </c:numRef>
          </c:val>
        </c:ser>
        <c:dLbls>
          <c:showLegendKey val="0"/>
          <c:showVal val="0"/>
          <c:showCatName val="0"/>
          <c:showSerName val="0"/>
          <c:showPercent val="0"/>
          <c:showBubbleSize val="0"/>
        </c:dLbls>
        <c:gapWidth val="150"/>
        <c:shape val="box"/>
        <c:axId val="220063232"/>
        <c:axId val="266487488"/>
        <c:axId val="0"/>
      </c:bar3DChart>
      <c:catAx>
        <c:axId val="220063232"/>
        <c:scaling>
          <c:orientation val="minMax"/>
        </c:scaling>
        <c:delete val="0"/>
        <c:axPos val="b"/>
        <c:majorTickMark val="out"/>
        <c:minorTickMark val="none"/>
        <c:tickLblPos val="nextTo"/>
        <c:crossAx val="266487488"/>
        <c:crosses val="autoZero"/>
        <c:auto val="1"/>
        <c:lblAlgn val="ctr"/>
        <c:lblOffset val="100"/>
        <c:noMultiLvlLbl val="0"/>
      </c:catAx>
      <c:valAx>
        <c:axId val="266487488"/>
        <c:scaling>
          <c:orientation val="minMax"/>
        </c:scaling>
        <c:delete val="0"/>
        <c:axPos val="l"/>
        <c:majorGridlines/>
        <c:numFmt formatCode="General" sourceLinked="1"/>
        <c:majorTickMark val="out"/>
        <c:minorTickMark val="none"/>
        <c:tickLblPos val="nextTo"/>
        <c:crossAx val="220063232"/>
        <c:crosses val="autoZero"/>
        <c:crossBetween val="between"/>
      </c:valAx>
    </c:plotArea>
    <c:legend>
      <c:legendPos val="r"/>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c:f>
              <c:strCache>
                <c:ptCount val="1"/>
                <c:pt idx="0">
                  <c:v>2025 год</c:v>
                </c:pt>
              </c:strCache>
            </c:strRef>
          </c:cat>
          <c:val>
            <c:numRef>
              <c:f>Лист1!$B$2</c:f>
              <c:numCache>
                <c:formatCode>General</c:formatCode>
                <c:ptCount val="1"/>
                <c:pt idx="0">
                  <c:v>33</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c:f>
              <c:strCache>
                <c:ptCount val="1"/>
                <c:pt idx="0">
                  <c:v>2025 год</c:v>
                </c:pt>
              </c:strCache>
            </c:strRef>
          </c:cat>
          <c:val>
            <c:numRef>
              <c:f>Лист1!$C$2</c:f>
              <c:numCache>
                <c:formatCode>General</c:formatCode>
                <c:ptCount val="1"/>
                <c:pt idx="0">
                  <c:v>61</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c:f>
              <c:strCache>
                <c:ptCount val="1"/>
                <c:pt idx="0">
                  <c:v>2025 год</c:v>
                </c:pt>
              </c:strCache>
            </c:strRef>
          </c:cat>
          <c:val>
            <c:numRef>
              <c:f>Лист1!$D$2</c:f>
              <c:numCache>
                <c:formatCode>General</c:formatCode>
                <c:ptCount val="1"/>
                <c:pt idx="0">
                  <c:v>6</c:v>
                </c:pt>
              </c:numCache>
            </c:numRef>
          </c:val>
        </c:ser>
        <c:dLbls>
          <c:showLegendKey val="0"/>
          <c:showVal val="0"/>
          <c:showCatName val="0"/>
          <c:showSerName val="0"/>
          <c:showPercent val="0"/>
          <c:showBubbleSize val="0"/>
        </c:dLbls>
        <c:gapWidth val="150"/>
        <c:shape val="box"/>
        <c:axId val="220064256"/>
        <c:axId val="266489216"/>
        <c:axId val="0"/>
      </c:bar3DChart>
      <c:catAx>
        <c:axId val="220064256"/>
        <c:scaling>
          <c:orientation val="minMax"/>
        </c:scaling>
        <c:delete val="0"/>
        <c:axPos val="b"/>
        <c:majorTickMark val="out"/>
        <c:minorTickMark val="none"/>
        <c:tickLblPos val="nextTo"/>
        <c:crossAx val="266489216"/>
        <c:crosses val="autoZero"/>
        <c:auto val="1"/>
        <c:lblAlgn val="ctr"/>
        <c:lblOffset val="100"/>
        <c:noMultiLvlLbl val="0"/>
      </c:catAx>
      <c:valAx>
        <c:axId val="266489216"/>
        <c:scaling>
          <c:orientation val="minMax"/>
        </c:scaling>
        <c:delete val="0"/>
        <c:axPos val="l"/>
        <c:majorGridlines/>
        <c:numFmt formatCode="General" sourceLinked="1"/>
        <c:majorTickMark val="out"/>
        <c:minorTickMark val="none"/>
        <c:tickLblPos val="nextTo"/>
        <c:crossAx val="22006425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"А" класс</c:v>
                </c:pt>
              </c:strCache>
            </c:strRef>
          </c:tx>
          <c:invertIfNegative val="0"/>
          <c:cat>
            <c:strRef>
              <c:f>Лист1!$A$2:$A$5</c:f>
              <c:strCache>
                <c:ptCount val="3"/>
                <c:pt idx="0">
                  <c:v>Успеваемость</c:v>
                </c:pt>
                <c:pt idx="1">
                  <c:v>Качество</c:v>
                </c:pt>
                <c:pt idx="2">
                  <c:v>СОУ</c:v>
                </c:pt>
              </c:strCache>
            </c:strRef>
          </c:cat>
          <c:val>
            <c:numRef>
              <c:f>Лист1!$B$2:$B$5</c:f>
              <c:numCache>
                <c:formatCode>0%</c:formatCode>
                <c:ptCount val="4"/>
                <c:pt idx="0">
                  <c:v>0.95</c:v>
                </c:pt>
                <c:pt idx="1">
                  <c:v>0.77</c:v>
                </c:pt>
                <c:pt idx="2">
                  <c:v>0.68</c:v>
                </c:pt>
              </c:numCache>
            </c:numRef>
          </c:val>
        </c:ser>
        <c:ser>
          <c:idx val="1"/>
          <c:order val="1"/>
          <c:tx>
            <c:strRef>
              <c:f>Лист1!$C$1</c:f>
              <c:strCache>
                <c:ptCount val="1"/>
                <c:pt idx="0">
                  <c:v>2 "Б" класс</c:v>
                </c:pt>
              </c:strCache>
            </c:strRef>
          </c:tx>
          <c:invertIfNegative val="0"/>
          <c:cat>
            <c:strRef>
              <c:f>Лист1!$A$2:$A$5</c:f>
              <c:strCache>
                <c:ptCount val="3"/>
                <c:pt idx="0">
                  <c:v>Успеваемость</c:v>
                </c:pt>
                <c:pt idx="1">
                  <c:v>Качество</c:v>
                </c:pt>
                <c:pt idx="2">
                  <c:v>СОУ</c:v>
                </c:pt>
              </c:strCache>
            </c:strRef>
          </c:cat>
          <c:val>
            <c:numRef>
              <c:f>Лист1!$C$2:$C$5</c:f>
              <c:numCache>
                <c:formatCode>0%</c:formatCode>
                <c:ptCount val="4"/>
                <c:pt idx="0">
                  <c:v>0.99</c:v>
                </c:pt>
                <c:pt idx="1">
                  <c:v>0.77</c:v>
                </c:pt>
                <c:pt idx="2">
                  <c:v>0.68</c:v>
                </c:pt>
              </c:numCache>
            </c:numRef>
          </c:val>
        </c:ser>
        <c:ser>
          <c:idx val="2"/>
          <c:order val="2"/>
          <c:tx>
            <c:strRef>
              <c:f>Лист1!$D$1</c:f>
              <c:strCache>
                <c:ptCount val="1"/>
                <c:pt idx="0">
                  <c:v>Столбец1</c:v>
                </c:pt>
              </c:strCache>
            </c:strRef>
          </c:tx>
          <c:invertIfNegative val="0"/>
          <c:cat>
            <c:strRef>
              <c:f>Лист1!$A$2:$A$5</c:f>
              <c:strCache>
                <c:ptCount val="3"/>
                <c:pt idx="0">
                  <c:v>Успеваемость</c:v>
                </c:pt>
                <c:pt idx="1">
                  <c:v>Качество</c:v>
                </c:pt>
                <c:pt idx="2">
                  <c:v>СОУ</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65508096"/>
        <c:axId val="131630208"/>
      </c:barChart>
      <c:catAx>
        <c:axId val="165508096"/>
        <c:scaling>
          <c:orientation val="minMax"/>
        </c:scaling>
        <c:delete val="0"/>
        <c:axPos val="b"/>
        <c:numFmt formatCode="General" sourceLinked="0"/>
        <c:majorTickMark val="out"/>
        <c:minorTickMark val="none"/>
        <c:tickLblPos val="nextTo"/>
        <c:crossAx val="131630208"/>
        <c:crosses val="autoZero"/>
        <c:auto val="1"/>
        <c:lblAlgn val="ctr"/>
        <c:lblOffset val="100"/>
        <c:noMultiLvlLbl val="0"/>
      </c:catAx>
      <c:valAx>
        <c:axId val="131630208"/>
        <c:scaling>
          <c:orientation val="minMax"/>
        </c:scaling>
        <c:delete val="0"/>
        <c:axPos val="l"/>
        <c:majorGridlines/>
        <c:numFmt formatCode="0%" sourceLinked="1"/>
        <c:majorTickMark val="out"/>
        <c:minorTickMark val="none"/>
        <c:tickLblPos val="nextTo"/>
        <c:crossAx val="165508096"/>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40</c:v>
                </c:pt>
                <c:pt idx="1">
                  <c:v>46</c:v>
                </c:pt>
                <c:pt idx="2">
                  <c:v>25</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31</c:v>
                </c:pt>
                <c:pt idx="1">
                  <c:v>38</c:v>
                </c:pt>
                <c:pt idx="2">
                  <c:v>14</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35</c:v>
                </c:pt>
                <c:pt idx="1">
                  <c:v>42</c:v>
                </c:pt>
                <c:pt idx="2">
                  <c:v>35</c:v>
                </c:pt>
              </c:numCache>
            </c:numRef>
          </c:val>
        </c:ser>
        <c:dLbls>
          <c:showLegendKey val="0"/>
          <c:showVal val="0"/>
          <c:showCatName val="0"/>
          <c:showSerName val="0"/>
          <c:showPercent val="0"/>
          <c:showBubbleSize val="0"/>
        </c:dLbls>
        <c:gapWidth val="150"/>
        <c:shape val="box"/>
        <c:axId val="220064768"/>
        <c:axId val="266490944"/>
        <c:axId val="0"/>
      </c:bar3DChart>
      <c:catAx>
        <c:axId val="220064768"/>
        <c:scaling>
          <c:orientation val="minMax"/>
        </c:scaling>
        <c:delete val="0"/>
        <c:axPos val="b"/>
        <c:majorTickMark val="out"/>
        <c:minorTickMark val="none"/>
        <c:tickLblPos val="nextTo"/>
        <c:crossAx val="266490944"/>
        <c:crosses val="autoZero"/>
        <c:auto val="1"/>
        <c:lblAlgn val="ctr"/>
        <c:lblOffset val="100"/>
        <c:noMultiLvlLbl val="0"/>
      </c:catAx>
      <c:valAx>
        <c:axId val="266490944"/>
        <c:scaling>
          <c:orientation val="minMax"/>
        </c:scaling>
        <c:delete val="0"/>
        <c:axPos val="l"/>
        <c:majorGridlines/>
        <c:numFmt formatCode="General" sourceLinked="1"/>
        <c:majorTickMark val="out"/>
        <c:minorTickMark val="none"/>
        <c:tickLblPos val="nextTo"/>
        <c:crossAx val="220064768"/>
        <c:crosses val="autoZero"/>
        <c:crossBetween val="between"/>
      </c:valAx>
    </c:plotArea>
    <c:legend>
      <c:legendPos val="r"/>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89</c:v>
                </c:pt>
                <c:pt idx="1">
                  <c:v>90</c:v>
                </c:pt>
                <c:pt idx="2">
                  <c:v>80</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84</c:v>
                </c:pt>
                <c:pt idx="1">
                  <c:v>87</c:v>
                </c:pt>
                <c:pt idx="2">
                  <c:v>70</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82</c:v>
                </c:pt>
                <c:pt idx="1">
                  <c:v>86</c:v>
                </c:pt>
                <c:pt idx="2">
                  <c:v>90</c:v>
                </c:pt>
              </c:numCache>
            </c:numRef>
          </c:val>
        </c:ser>
        <c:dLbls>
          <c:showLegendKey val="0"/>
          <c:showVal val="0"/>
          <c:showCatName val="0"/>
          <c:showSerName val="0"/>
          <c:showPercent val="0"/>
          <c:showBubbleSize val="0"/>
        </c:dLbls>
        <c:gapWidth val="150"/>
        <c:shape val="box"/>
        <c:axId val="214916096"/>
        <c:axId val="266492672"/>
        <c:axId val="0"/>
      </c:bar3DChart>
      <c:catAx>
        <c:axId val="214916096"/>
        <c:scaling>
          <c:orientation val="minMax"/>
        </c:scaling>
        <c:delete val="0"/>
        <c:axPos val="b"/>
        <c:majorTickMark val="out"/>
        <c:minorTickMark val="none"/>
        <c:tickLblPos val="nextTo"/>
        <c:crossAx val="266492672"/>
        <c:crosses val="autoZero"/>
        <c:auto val="1"/>
        <c:lblAlgn val="ctr"/>
        <c:lblOffset val="100"/>
        <c:noMultiLvlLbl val="0"/>
      </c:catAx>
      <c:valAx>
        <c:axId val="266492672"/>
        <c:scaling>
          <c:orientation val="minMax"/>
        </c:scaling>
        <c:delete val="0"/>
        <c:axPos val="l"/>
        <c:majorGridlines/>
        <c:numFmt formatCode="General" sourceLinked="1"/>
        <c:majorTickMark val="out"/>
        <c:minorTickMark val="none"/>
        <c:tickLblPos val="nextTo"/>
        <c:crossAx val="214916096"/>
        <c:crosses val="autoZero"/>
        <c:crossBetween val="between"/>
      </c:valAx>
    </c:plotArea>
    <c:legend>
      <c:legendPos val="r"/>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25</c:v>
                </c:pt>
                <c:pt idx="1">
                  <c:v>35</c:v>
                </c:pt>
                <c:pt idx="2">
                  <c:v>35</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69</c:v>
                </c:pt>
                <c:pt idx="1">
                  <c:v>56</c:v>
                </c:pt>
                <c:pt idx="2">
                  <c:v>52</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6</c:v>
                </c:pt>
                <c:pt idx="1">
                  <c:v>9</c:v>
                </c:pt>
                <c:pt idx="2">
                  <c:v>13</c:v>
                </c:pt>
              </c:numCache>
            </c:numRef>
          </c:val>
        </c:ser>
        <c:dLbls>
          <c:showLegendKey val="0"/>
          <c:showVal val="0"/>
          <c:showCatName val="0"/>
          <c:showSerName val="0"/>
          <c:showPercent val="0"/>
          <c:showBubbleSize val="0"/>
        </c:dLbls>
        <c:gapWidth val="150"/>
        <c:shape val="box"/>
        <c:axId val="222090240"/>
        <c:axId val="150537344"/>
        <c:axId val="0"/>
      </c:bar3DChart>
      <c:catAx>
        <c:axId val="222090240"/>
        <c:scaling>
          <c:orientation val="minMax"/>
        </c:scaling>
        <c:delete val="0"/>
        <c:axPos val="b"/>
        <c:majorTickMark val="out"/>
        <c:minorTickMark val="none"/>
        <c:tickLblPos val="nextTo"/>
        <c:crossAx val="150537344"/>
        <c:crosses val="autoZero"/>
        <c:auto val="1"/>
        <c:lblAlgn val="ctr"/>
        <c:lblOffset val="100"/>
        <c:noMultiLvlLbl val="0"/>
      </c:catAx>
      <c:valAx>
        <c:axId val="150537344"/>
        <c:scaling>
          <c:orientation val="minMax"/>
        </c:scaling>
        <c:delete val="0"/>
        <c:axPos val="l"/>
        <c:majorGridlines/>
        <c:numFmt formatCode="General" sourceLinked="1"/>
        <c:majorTickMark val="out"/>
        <c:minorTickMark val="none"/>
        <c:tickLblPos val="nextTo"/>
        <c:crossAx val="222090240"/>
        <c:crosses val="autoZero"/>
        <c:crossBetween val="between"/>
      </c:valAx>
    </c:plotArea>
    <c:legend>
      <c:legendPos val="r"/>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13</c:v>
                </c:pt>
                <c:pt idx="1">
                  <c:v>27</c:v>
                </c:pt>
                <c:pt idx="2">
                  <c:v>26</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73</c:v>
                </c:pt>
                <c:pt idx="1">
                  <c:v>67</c:v>
                </c:pt>
                <c:pt idx="2">
                  <c:v>60</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14</c:v>
                </c:pt>
                <c:pt idx="1">
                  <c:v>7</c:v>
                </c:pt>
                <c:pt idx="2">
                  <c:v>14</c:v>
                </c:pt>
              </c:numCache>
            </c:numRef>
          </c:val>
        </c:ser>
        <c:dLbls>
          <c:showLegendKey val="0"/>
          <c:showVal val="0"/>
          <c:showCatName val="0"/>
          <c:showSerName val="0"/>
          <c:showPercent val="0"/>
          <c:showBubbleSize val="0"/>
        </c:dLbls>
        <c:gapWidth val="150"/>
        <c:shape val="box"/>
        <c:axId val="220062720"/>
        <c:axId val="150538496"/>
        <c:axId val="0"/>
      </c:bar3DChart>
      <c:catAx>
        <c:axId val="220062720"/>
        <c:scaling>
          <c:orientation val="minMax"/>
        </c:scaling>
        <c:delete val="0"/>
        <c:axPos val="b"/>
        <c:majorTickMark val="out"/>
        <c:minorTickMark val="none"/>
        <c:tickLblPos val="nextTo"/>
        <c:crossAx val="150538496"/>
        <c:crosses val="autoZero"/>
        <c:auto val="1"/>
        <c:lblAlgn val="ctr"/>
        <c:lblOffset val="100"/>
        <c:noMultiLvlLbl val="0"/>
      </c:catAx>
      <c:valAx>
        <c:axId val="150538496"/>
        <c:scaling>
          <c:orientation val="minMax"/>
        </c:scaling>
        <c:delete val="0"/>
        <c:axPos val="l"/>
        <c:majorGridlines/>
        <c:numFmt formatCode="General" sourceLinked="1"/>
        <c:majorTickMark val="out"/>
        <c:minorTickMark val="none"/>
        <c:tickLblPos val="nextTo"/>
        <c:crossAx val="220062720"/>
        <c:crosses val="autoZero"/>
        <c:crossBetween val="between"/>
      </c:valAx>
    </c:plotArea>
    <c:legend>
      <c:legendPos val="r"/>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45</c:v>
                </c:pt>
                <c:pt idx="1">
                  <c:v>58</c:v>
                </c:pt>
                <c:pt idx="2">
                  <c:v>16</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49</c:v>
                </c:pt>
                <c:pt idx="1">
                  <c:v>41</c:v>
                </c:pt>
                <c:pt idx="2">
                  <c:v>61</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6</c:v>
                </c:pt>
                <c:pt idx="1">
                  <c:v>0</c:v>
                </c:pt>
                <c:pt idx="2">
                  <c:v>24</c:v>
                </c:pt>
              </c:numCache>
            </c:numRef>
          </c:val>
        </c:ser>
        <c:dLbls>
          <c:showLegendKey val="0"/>
          <c:showVal val="0"/>
          <c:showCatName val="0"/>
          <c:showSerName val="0"/>
          <c:showPercent val="0"/>
          <c:showBubbleSize val="0"/>
        </c:dLbls>
        <c:gapWidth val="150"/>
        <c:shape val="box"/>
        <c:axId val="222092800"/>
        <c:axId val="150540224"/>
        <c:axId val="0"/>
      </c:bar3DChart>
      <c:catAx>
        <c:axId val="222092800"/>
        <c:scaling>
          <c:orientation val="minMax"/>
        </c:scaling>
        <c:delete val="0"/>
        <c:axPos val="b"/>
        <c:majorTickMark val="out"/>
        <c:minorTickMark val="none"/>
        <c:tickLblPos val="nextTo"/>
        <c:crossAx val="150540224"/>
        <c:crosses val="autoZero"/>
        <c:auto val="1"/>
        <c:lblAlgn val="ctr"/>
        <c:lblOffset val="100"/>
        <c:noMultiLvlLbl val="0"/>
      </c:catAx>
      <c:valAx>
        <c:axId val="150540224"/>
        <c:scaling>
          <c:orientation val="minMax"/>
        </c:scaling>
        <c:delete val="0"/>
        <c:axPos val="l"/>
        <c:majorGridlines/>
        <c:numFmt formatCode="General" sourceLinked="1"/>
        <c:majorTickMark val="out"/>
        <c:minorTickMark val="none"/>
        <c:tickLblPos val="nextTo"/>
        <c:crossAx val="222092800"/>
        <c:crosses val="autoZero"/>
        <c:crossBetween val="between"/>
      </c:valAx>
    </c:plotArea>
    <c:legend>
      <c:legendPos val="r"/>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40</c:v>
                </c:pt>
                <c:pt idx="1">
                  <c:v>34</c:v>
                </c:pt>
                <c:pt idx="2">
                  <c:v>28</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34</c:v>
                </c:pt>
                <c:pt idx="1">
                  <c:v>30</c:v>
                </c:pt>
                <c:pt idx="2">
                  <c:v>34</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38</c:v>
                </c:pt>
                <c:pt idx="1">
                  <c:v>23</c:v>
                </c:pt>
                <c:pt idx="2">
                  <c:v>14</c:v>
                </c:pt>
              </c:numCache>
            </c:numRef>
          </c:val>
        </c:ser>
        <c:dLbls>
          <c:showLegendKey val="0"/>
          <c:showVal val="0"/>
          <c:showCatName val="0"/>
          <c:showSerName val="0"/>
          <c:showPercent val="0"/>
          <c:showBubbleSize val="0"/>
        </c:dLbls>
        <c:gapWidth val="150"/>
        <c:shape val="box"/>
        <c:axId val="220065280"/>
        <c:axId val="150541952"/>
        <c:axId val="0"/>
      </c:bar3DChart>
      <c:catAx>
        <c:axId val="220065280"/>
        <c:scaling>
          <c:orientation val="minMax"/>
        </c:scaling>
        <c:delete val="0"/>
        <c:axPos val="b"/>
        <c:majorTickMark val="out"/>
        <c:minorTickMark val="none"/>
        <c:tickLblPos val="nextTo"/>
        <c:crossAx val="150541952"/>
        <c:crosses val="autoZero"/>
        <c:auto val="1"/>
        <c:lblAlgn val="ctr"/>
        <c:lblOffset val="100"/>
        <c:noMultiLvlLbl val="0"/>
      </c:catAx>
      <c:valAx>
        <c:axId val="150541952"/>
        <c:scaling>
          <c:orientation val="minMax"/>
        </c:scaling>
        <c:delete val="0"/>
        <c:axPos val="l"/>
        <c:majorGridlines/>
        <c:numFmt formatCode="General" sourceLinked="1"/>
        <c:majorTickMark val="out"/>
        <c:minorTickMark val="none"/>
        <c:tickLblPos val="nextTo"/>
        <c:crossAx val="220065280"/>
        <c:crosses val="autoZero"/>
        <c:crossBetween val="between"/>
      </c:valAx>
    </c:plotArea>
    <c:legend>
      <c:legendPos val="r"/>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94</c:v>
                </c:pt>
                <c:pt idx="1">
                  <c:v>92</c:v>
                </c:pt>
                <c:pt idx="2">
                  <c:v>92</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89</c:v>
                </c:pt>
                <c:pt idx="1">
                  <c:v>75</c:v>
                </c:pt>
                <c:pt idx="2">
                  <c:v>81</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88</c:v>
                </c:pt>
                <c:pt idx="1">
                  <c:v>87</c:v>
                </c:pt>
                <c:pt idx="2">
                  <c:v>91</c:v>
                </c:pt>
              </c:numCache>
            </c:numRef>
          </c:val>
        </c:ser>
        <c:dLbls>
          <c:showLegendKey val="0"/>
          <c:showVal val="0"/>
          <c:showCatName val="0"/>
          <c:showSerName val="0"/>
          <c:showPercent val="0"/>
          <c:showBubbleSize val="0"/>
        </c:dLbls>
        <c:gapWidth val="150"/>
        <c:shape val="box"/>
        <c:axId val="223196672"/>
        <c:axId val="150543680"/>
        <c:axId val="0"/>
      </c:bar3DChart>
      <c:catAx>
        <c:axId val="223196672"/>
        <c:scaling>
          <c:orientation val="minMax"/>
        </c:scaling>
        <c:delete val="0"/>
        <c:axPos val="b"/>
        <c:majorTickMark val="out"/>
        <c:minorTickMark val="none"/>
        <c:tickLblPos val="nextTo"/>
        <c:crossAx val="150543680"/>
        <c:crosses val="autoZero"/>
        <c:auto val="1"/>
        <c:lblAlgn val="ctr"/>
        <c:lblOffset val="100"/>
        <c:noMultiLvlLbl val="0"/>
      </c:catAx>
      <c:valAx>
        <c:axId val="150543680"/>
        <c:scaling>
          <c:orientation val="minMax"/>
        </c:scaling>
        <c:delete val="0"/>
        <c:axPos val="l"/>
        <c:majorGridlines/>
        <c:numFmt formatCode="General" sourceLinked="1"/>
        <c:majorTickMark val="out"/>
        <c:minorTickMark val="none"/>
        <c:tickLblPos val="nextTo"/>
        <c:crossAx val="223196672"/>
        <c:crosses val="autoZero"/>
        <c:crossBetween val="between"/>
      </c:valAx>
    </c:plotArea>
    <c:legend>
      <c:legendPos val="r"/>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47</c:v>
                </c:pt>
                <c:pt idx="1">
                  <c:v>48</c:v>
                </c:pt>
                <c:pt idx="2">
                  <c:v>24</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51</c:v>
                </c:pt>
                <c:pt idx="1">
                  <c:v>52</c:v>
                </c:pt>
                <c:pt idx="2">
                  <c:v>67</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c:v>
                </c:pt>
                <c:pt idx="1">
                  <c:v>0</c:v>
                </c:pt>
                <c:pt idx="2">
                  <c:v>9</c:v>
                </c:pt>
              </c:numCache>
            </c:numRef>
          </c:val>
        </c:ser>
        <c:dLbls>
          <c:showLegendKey val="0"/>
          <c:showVal val="0"/>
          <c:showCatName val="0"/>
          <c:showSerName val="0"/>
          <c:showPercent val="0"/>
          <c:showBubbleSize val="0"/>
        </c:dLbls>
        <c:gapWidth val="150"/>
        <c:shape val="box"/>
        <c:axId val="222090752"/>
        <c:axId val="167994496"/>
        <c:axId val="0"/>
      </c:bar3DChart>
      <c:catAx>
        <c:axId val="222090752"/>
        <c:scaling>
          <c:orientation val="minMax"/>
        </c:scaling>
        <c:delete val="0"/>
        <c:axPos val="b"/>
        <c:majorTickMark val="out"/>
        <c:minorTickMark val="none"/>
        <c:tickLblPos val="nextTo"/>
        <c:crossAx val="167994496"/>
        <c:crosses val="autoZero"/>
        <c:auto val="1"/>
        <c:lblAlgn val="ctr"/>
        <c:lblOffset val="100"/>
        <c:noMultiLvlLbl val="0"/>
      </c:catAx>
      <c:valAx>
        <c:axId val="167994496"/>
        <c:scaling>
          <c:orientation val="minMax"/>
        </c:scaling>
        <c:delete val="0"/>
        <c:axPos val="l"/>
        <c:majorGridlines/>
        <c:numFmt formatCode="General" sourceLinked="1"/>
        <c:majorTickMark val="out"/>
        <c:minorTickMark val="none"/>
        <c:tickLblPos val="nextTo"/>
        <c:crossAx val="222090752"/>
        <c:crosses val="autoZero"/>
        <c:crossBetween val="between"/>
      </c:valAx>
    </c:plotArea>
    <c:legend>
      <c:legendPos val="r"/>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16</c:v>
                </c:pt>
                <c:pt idx="1">
                  <c:v>64</c:v>
                </c:pt>
                <c:pt idx="2">
                  <c:v>37</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81</c:v>
                </c:pt>
                <c:pt idx="1">
                  <c:v>36</c:v>
                </c:pt>
                <c:pt idx="2">
                  <c:v>63</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3</c:v>
                </c:pt>
                <c:pt idx="1">
                  <c:v>0</c:v>
                </c:pt>
                <c:pt idx="2">
                  <c:v>0</c:v>
                </c:pt>
              </c:numCache>
            </c:numRef>
          </c:val>
        </c:ser>
        <c:dLbls>
          <c:showLegendKey val="0"/>
          <c:showVal val="0"/>
          <c:showCatName val="0"/>
          <c:showSerName val="0"/>
          <c:showPercent val="0"/>
          <c:showBubbleSize val="0"/>
        </c:dLbls>
        <c:gapWidth val="150"/>
        <c:shape val="box"/>
        <c:axId val="223198720"/>
        <c:axId val="167996224"/>
        <c:axId val="0"/>
      </c:bar3DChart>
      <c:catAx>
        <c:axId val="223198720"/>
        <c:scaling>
          <c:orientation val="minMax"/>
        </c:scaling>
        <c:delete val="0"/>
        <c:axPos val="b"/>
        <c:majorTickMark val="out"/>
        <c:minorTickMark val="none"/>
        <c:tickLblPos val="nextTo"/>
        <c:crossAx val="167996224"/>
        <c:crosses val="autoZero"/>
        <c:auto val="1"/>
        <c:lblAlgn val="ctr"/>
        <c:lblOffset val="100"/>
        <c:noMultiLvlLbl val="0"/>
      </c:catAx>
      <c:valAx>
        <c:axId val="167996224"/>
        <c:scaling>
          <c:orientation val="minMax"/>
        </c:scaling>
        <c:delete val="0"/>
        <c:axPos val="l"/>
        <c:majorGridlines/>
        <c:numFmt formatCode="General" sourceLinked="1"/>
        <c:majorTickMark val="out"/>
        <c:minorTickMark val="none"/>
        <c:tickLblPos val="nextTo"/>
        <c:crossAx val="223198720"/>
        <c:crosses val="autoZero"/>
        <c:crossBetween val="between"/>
      </c:valAx>
    </c:plotArea>
    <c:legend>
      <c:legendPos val="r"/>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26</c:v>
                </c:pt>
                <c:pt idx="1">
                  <c:v>26</c:v>
                </c:pt>
                <c:pt idx="2">
                  <c:v>16</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68</c:v>
                </c:pt>
                <c:pt idx="1">
                  <c:v>66</c:v>
                </c:pt>
                <c:pt idx="2">
                  <c:v>80</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6</c:v>
                </c:pt>
                <c:pt idx="1">
                  <c:v>9</c:v>
                </c:pt>
                <c:pt idx="2">
                  <c:v>4</c:v>
                </c:pt>
              </c:numCache>
            </c:numRef>
          </c:val>
        </c:ser>
        <c:dLbls>
          <c:showLegendKey val="0"/>
          <c:showVal val="0"/>
          <c:showCatName val="0"/>
          <c:showSerName val="0"/>
          <c:showPercent val="0"/>
          <c:showBubbleSize val="0"/>
        </c:dLbls>
        <c:gapWidth val="150"/>
        <c:shape val="box"/>
        <c:axId val="223195136"/>
        <c:axId val="167997952"/>
        <c:axId val="0"/>
      </c:bar3DChart>
      <c:catAx>
        <c:axId val="223195136"/>
        <c:scaling>
          <c:orientation val="minMax"/>
        </c:scaling>
        <c:delete val="0"/>
        <c:axPos val="b"/>
        <c:majorTickMark val="out"/>
        <c:minorTickMark val="none"/>
        <c:tickLblPos val="nextTo"/>
        <c:crossAx val="167997952"/>
        <c:crosses val="autoZero"/>
        <c:auto val="1"/>
        <c:lblAlgn val="ctr"/>
        <c:lblOffset val="100"/>
        <c:noMultiLvlLbl val="0"/>
      </c:catAx>
      <c:valAx>
        <c:axId val="167997952"/>
        <c:scaling>
          <c:orientation val="minMax"/>
        </c:scaling>
        <c:delete val="0"/>
        <c:axPos val="l"/>
        <c:majorGridlines/>
        <c:numFmt formatCode="General" sourceLinked="1"/>
        <c:majorTickMark val="out"/>
        <c:minorTickMark val="none"/>
        <c:tickLblPos val="nextTo"/>
        <c:crossAx val="22319513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3 "А" класс</c:v>
                </c:pt>
              </c:strCache>
            </c:strRef>
          </c:tx>
          <c:invertIfNegative val="0"/>
          <c:cat>
            <c:strRef>
              <c:f>Лист1!$A$2:$A$5</c:f>
              <c:strCache>
                <c:ptCount val="3"/>
                <c:pt idx="0">
                  <c:v>Успеваемость</c:v>
                </c:pt>
                <c:pt idx="1">
                  <c:v>Качество</c:v>
                </c:pt>
                <c:pt idx="2">
                  <c:v>СОУ</c:v>
                </c:pt>
              </c:strCache>
            </c:strRef>
          </c:cat>
          <c:val>
            <c:numRef>
              <c:f>Лист1!$B$2:$B$5</c:f>
              <c:numCache>
                <c:formatCode>0%</c:formatCode>
                <c:ptCount val="4"/>
                <c:pt idx="0">
                  <c:v>0.99</c:v>
                </c:pt>
                <c:pt idx="1">
                  <c:v>0.86</c:v>
                </c:pt>
                <c:pt idx="2">
                  <c:v>0.72</c:v>
                </c:pt>
              </c:numCache>
            </c:numRef>
          </c:val>
        </c:ser>
        <c:ser>
          <c:idx val="1"/>
          <c:order val="1"/>
          <c:tx>
            <c:strRef>
              <c:f>Лист1!$C$1</c:f>
              <c:strCache>
                <c:ptCount val="1"/>
                <c:pt idx="0">
                  <c:v>3 "Б" класс</c:v>
                </c:pt>
              </c:strCache>
            </c:strRef>
          </c:tx>
          <c:invertIfNegative val="0"/>
          <c:cat>
            <c:strRef>
              <c:f>Лист1!$A$2:$A$5</c:f>
              <c:strCache>
                <c:ptCount val="3"/>
                <c:pt idx="0">
                  <c:v>Успеваемость</c:v>
                </c:pt>
                <c:pt idx="1">
                  <c:v>Качество</c:v>
                </c:pt>
                <c:pt idx="2">
                  <c:v>СОУ</c:v>
                </c:pt>
              </c:strCache>
            </c:strRef>
          </c:cat>
          <c:val>
            <c:numRef>
              <c:f>Лист1!$C$2:$C$5</c:f>
              <c:numCache>
                <c:formatCode>0%</c:formatCode>
                <c:ptCount val="4"/>
                <c:pt idx="0">
                  <c:v>1</c:v>
                </c:pt>
                <c:pt idx="1">
                  <c:v>0.79</c:v>
                </c:pt>
                <c:pt idx="2">
                  <c:v>0.72</c:v>
                </c:pt>
              </c:numCache>
            </c:numRef>
          </c:val>
        </c:ser>
        <c:ser>
          <c:idx val="2"/>
          <c:order val="2"/>
          <c:tx>
            <c:strRef>
              <c:f>Лист1!$D$1</c:f>
              <c:strCache>
                <c:ptCount val="1"/>
                <c:pt idx="0">
                  <c:v>3 "В" класс</c:v>
                </c:pt>
              </c:strCache>
            </c:strRef>
          </c:tx>
          <c:invertIfNegative val="0"/>
          <c:cat>
            <c:strRef>
              <c:f>Лист1!$A$2:$A$5</c:f>
              <c:strCache>
                <c:ptCount val="3"/>
                <c:pt idx="0">
                  <c:v>Успеваемость</c:v>
                </c:pt>
                <c:pt idx="1">
                  <c:v>Качество</c:v>
                </c:pt>
                <c:pt idx="2">
                  <c:v>СОУ</c:v>
                </c:pt>
              </c:strCache>
            </c:strRef>
          </c:cat>
          <c:val>
            <c:numRef>
              <c:f>Лист1!$D$2:$D$5</c:f>
              <c:numCache>
                <c:formatCode>0%</c:formatCode>
                <c:ptCount val="4"/>
                <c:pt idx="0">
                  <c:v>1</c:v>
                </c:pt>
                <c:pt idx="1">
                  <c:v>0.7</c:v>
                </c:pt>
                <c:pt idx="2">
                  <c:v>0.67</c:v>
                </c:pt>
              </c:numCache>
            </c:numRef>
          </c:val>
        </c:ser>
        <c:dLbls>
          <c:showLegendKey val="0"/>
          <c:showVal val="0"/>
          <c:showCatName val="0"/>
          <c:showSerName val="0"/>
          <c:showPercent val="0"/>
          <c:showBubbleSize val="0"/>
        </c:dLbls>
        <c:gapWidth val="150"/>
        <c:axId val="139545600"/>
        <c:axId val="131631936"/>
      </c:barChart>
      <c:catAx>
        <c:axId val="139545600"/>
        <c:scaling>
          <c:orientation val="minMax"/>
        </c:scaling>
        <c:delete val="0"/>
        <c:axPos val="b"/>
        <c:numFmt formatCode="General" sourceLinked="0"/>
        <c:majorTickMark val="out"/>
        <c:minorTickMark val="none"/>
        <c:tickLblPos val="nextTo"/>
        <c:crossAx val="131631936"/>
        <c:crosses val="autoZero"/>
        <c:auto val="1"/>
        <c:lblAlgn val="ctr"/>
        <c:lblOffset val="100"/>
        <c:noMultiLvlLbl val="0"/>
      </c:catAx>
      <c:valAx>
        <c:axId val="131631936"/>
        <c:scaling>
          <c:orientation val="minMax"/>
        </c:scaling>
        <c:delete val="0"/>
        <c:axPos val="l"/>
        <c:majorGridlines/>
        <c:numFmt formatCode="0%" sourceLinked="1"/>
        <c:majorTickMark val="out"/>
        <c:minorTickMark val="none"/>
        <c:tickLblPos val="nextTo"/>
        <c:crossAx val="139545600"/>
        <c:crosses val="autoZero"/>
        <c:crossBetween val="between"/>
      </c:valAx>
    </c:plotArea>
    <c:legend>
      <c:legendPos val="r"/>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47</c:v>
                </c:pt>
                <c:pt idx="1">
                  <c:v>11</c:v>
                </c:pt>
                <c:pt idx="2">
                  <c:v>61</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45</c:v>
                </c:pt>
                <c:pt idx="1">
                  <c:v>14</c:v>
                </c:pt>
                <c:pt idx="2">
                  <c:v>41</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42</c:v>
                </c:pt>
                <c:pt idx="1">
                  <c:v>24</c:v>
                </c:pt>
              </c:numCache>
            </c:numRef>
          </c:val>
        </c:ser>
        <c:dLbls>
          <c:showLegendKey val="0"/>
          <c:showVal val="0"/>
          <c:showCatName val="0"/>
          <c:showSerName val="0"/>
          <c:showPercent val="0"/>
          <c:showBubbleSize val="0"/>
        </c:dLbls>
        <c:gapWidth val="150"/>
        <c:shape val="box"/>
        <c:axId val="224683520"/>
        <c:axId val="167999680"/>
        <c:axId val="0"/>
      </c:bar3DChart>
      <c:catAx>
        <c:axId val="224683520"/>
        <c:scaling>
          <c:orientation val="minMax"/>
        </c:scaling>
        <c:delete val="0"/>
        <c:axPos val="b"/>
        <c:majorTickMark val="out"/>
        <c:minorTickMark val="none"/>
        <c:tickLblPos val="nextTo"/>
        <c:crossAx val="167999680"/>
        <c:crosses val="autoZero"/>
        <c:auto val="1"/>
        <c:lblAlgn val="ctr"/>
        <c:lblOffset val="100"/>
        <c:noMultiLvlLbl val="0"/>
      </c:catAx>
      <c:valAx>
        <c:axId val="167999680"/>
        <c:scaling>
          <c:orientation val="minMax"/>
        </c:scaling>
        <c:delete val="0"/>
        <c:axPos val="l"/>
        <c:majorGridlines/>
        <c:numFmt formatCode="General" sourceLinked="1"/>
        <c:majorTickMark val="out"/>
        <c:minorTickMark val="none"/>
        <c:tickLblPos val="nextTo"/>
        <c:crossAx val="224683520"/>
        <c:crosses val="autoZero"/>
        <c:crossBetween val="between"/>
      </c:valAx>
    </c:plotArea>
    <c:legend>
      <c:legendPos val="r"/>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97</c:v>
                </c:pt>
                <c:pt idx="1">
                  <c:v>55</c:v>
                </c:pt>
                <c:pt idx="2">
                  <c:v>94</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95</c:v>
                </c:pt>
                <c:pt idx="1">
                  <c:v>31</c:v>
                </c:pt>
                <c:pt idx="2">
                  <c:v>94</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98</c:v>
                </c:pt>
                <c:pt idx="1">
                  <c:v>88</c:v>
                </c:pt>
              </c:numCache>
            </c:numRef>
          </c:val>
        </c:ser>
        <c:dLbls>
          <c:showLegendKey val="0"/>
          <c:showVal val="0"/>
          <c:showCatName val="0"/>
          <c:showSerName val="0"/>
          <c:showPercent val="0"/>
          <c:showBubbleSize val="0"/>
        </c:dLbls>
        <c:gapWidth val="150"/>
        <c:shape val="box"/>
        <c:axId val="223197184"/>
        <c:axId val="171204608"/>
        <c:axId val="0"/>
      </c:bar3DChart>
      <c:catAx>
        <c:axId val="223197184"/>
        <c:scaling>
          <c:orientation val="minMax"/>
        </c:scaling>
        <c:delete val="0"/>
        <c:axPos val="b"/>
        <c:majorTickMark val="out"/>
        <c:minorTickMark val="none"/>
        <c:tickLblPos val="nextTo"/>
        <c:crossAx val="171204608"/>
        <c:crosses val="autoZero"/>
        <c:auto val="1"/>
        <c:lblAlgn val="ctr"/>
        <c:lblOffset val="100"/>
        <c:noMultiLvlLbl val="0"/>
      </c:catAx>
      <c:valAx>
        <c:axId val="171204608"/>
        <c:scaling>
          <c:orientation val="minMax"/>
        </c:scaling>
        <c:delete val="0"/>
        <c:axPos val="l"/>
        <c:majorGridlines/>
        <c:numFmt formatCode="General" sourceLinked="1"/>
        <c:majorTickMark val="out"/>
        <c:minorTickMark val="none"/>
        <c:tickLblPos val="nextTo"/>
        <c:crossAx val="223197184"/>
        <c:crosses val="autoZero"/>
        <c:crossBetween val="between"/>
      </c:valAx>
    </c:plotArea>
    <c:legend>
      <c:legendPos val="r"/>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33</c:v>
                </c:pt>
                <c:pt idx="1">
                  <c:v>44</c:v>
                </c:pt>
                <c:pt idx="2">
                  <c:v>38</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58</c:v>
                </c:pt>
                <c:pt idx="1">
                  <c:v>49</c:v>
                </c:pt>
                <c:pt idx="2">
                  <c:v>53</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9</c:v>
                </c:pt>
                <c:pt idx="1">
                  <c:v>7</c:v>
                </c:pt>
                <c:pt idx="2">
                  <c:v>9</c:v>
                </c:pt>
              </c:numCache>
            </c:numRef>
          </c:val>
        </c:ser>
        <c:dLbls>
          <c:showLegendKey val="0"/>
          <c:showVal val="0"/>
          <c:showCatName val="0"/>
          <c:showSerName val="0"/>
          <c:showPercent val="0"/>
          <c:showBubbleSize val="0"/>
        </c:dLbls>
        <c:gapWidth val="150"/>
        <c:shape val="box"/>
        <c:axId val="224685568"/>
        <c:axId val="171206336"/>
        <c:axId val="0"/>
      </c:bar3DChart>
      <c:catAx>
        <c:axId val="224685568"/>
        <c:scaling>
          <c:orientation val="minMax"/>
        </c:scaling>
        <c:delete val="0"/>
        <c:axPos val="b"/>
        <c:majorTickMark val="out"/>
        <c:minorTickMark val="none"/>
        <c:tickLblPos val="nextTo"/>
        <c:crossAx val="171206336"/>
        <c:crosses val="autoZero"/>
        <c:auto val="1"/>
        <c:lblAlgn val="ctr"/>
        <c:lblOffset val="100"/>
        <c:noMultiLvlLbl val="0"/>
      </c:catAx>
      <c:valAx>
        <c:axId val="171206336"/>
        <c:scaling>
          <c:orientation val="minMax"/>
        </c:scaling>
        <c:delete val="0"/>
        <c:axPos val="l"/>
        <c:majorGridlines/>
        <c:numFmt formatCode="General" sourceLinked="1"/>
        <c:majorTickMark val="out"/>
        <c:minorTickMark val="none"/>
        <c:tickLblPos val="nextTo"/>
        <c:crossAx val="224685568"/>
        <c:crosses val="autoZero"/>
        <c:crossBetween val="between"/>
      </c:valAx>
    </c:plotArea>
    <c:legend>
      <c:legendPos val="r"/>
      <c:overlay val="0"/>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79</c:v>
                </c:pt>
                <c:pt idx="1">
                  <c:v>83</c:v>
                </c:pt>
                <c:pt idx="2">
                  <c:v>76</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18</c:v>
                </c:pt>
                <c:pt idx="1">
                  <c:v>17</c:v>
                </c:pt>
                <c:pt idx="2">
                  <c:v>17</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3</c:v>
                </c:pt>
                <c:pt idx="1">
                  <c:v>0</c:v>
                </c:pt>
                <c:pt idx="2">
                  <c:v>6</c:v>
                </c:pt>
              </c:numCache>
            </c:numRef>
          </c:val>
        </c:ser>
        <c:dLbls>
          <c:showLegendKey val="0"/>
          <c:showVal val="0"/>
          <c:showCatName val="0"/>
          <c:showSerName val="0"/>
          <c:showPercent val="0"/>
          <c:showBubbleSize val="0"/>
        </c:dLbls>
        <c:gapWidth val="150"/>
        <c:shape val="box"/>
        <c:axId val="224681984"/>
        <c:axId val="171208064"/>
        <c:axId val="0"/>
      </c:bar3DChart>
      <c:catAx>
        <c:axId val="224681984"/>
        <c:scaling>
          <c:orientation val="minMax"/>
        </c:scaling>
        <c:delete val="0"/>
        <c:axPos val="b"/>
        <c:majorTickMark val="out"/>
        <c:minorTickMark val="none"/>
        <c:tickLblPos val="nextTo"/>
        <c:crossAx val="171208064"/>
        <c:crosses val="autoZero"/>
        <c:auto val="1"/>
        <c:lblAlgn val="ctr"/>
        <c:lblOffset val="100"/>
        <c:noMultiLvlLbl val="0"/>
      </c:catAx>
      <c:valAx>
        <c:axId val="171208064"/>
        <c:scaling>
          <c:orientation val="minMax"/>
        </c:scaling>
        <c:delete val="0"/>
        <c:axPos val="l"/>
        <c:majorGridlines/>
        <c:numFmt formatCode="General" sourceLinked="1"/>
        <c:majorTickMark val="out"/>
        <c:minorTickMark val="none"/>
        <c:tickLblPos val="nextTo"/>
        <c:crossAx val="224681984"/>
        <c:crosses val="autoZero"/>
        <c:crossBetween val="between"/>
      </c:valAx>
    </c:plotArea>
    <c:legend>
      <c:legendPos val="r"/>
      <c:overlay val="0"/>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22</c:v>
                </c:pt>
                <c:pt idx="1">
                  <c:v>47</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72</c:v>
                </c:pt>
                <c:pt idx="1">
                  <c:v>47</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6</c:v>
                </c:pt>
                <c:pt idx="1">
                  <c:v>6</c:v>
                </c:pt>
              </c:numCache>
            </c:numRef>
          </c:val>
        </c:ser>
        <c:dLbls>
          <c:showLegendKey val="0"/>
          <c:showVal val="0"/>
          <c:showCatName val="0"/>
          <c:showSerName val="0"/>
          <c:showPercent val="0"/>
          <c:showBubbleSize val="0"/>
        </c:dLbls>
        <c:gapWidth val="150"/>
        <c:shape val="box"/>
        <c:axId val="227456512"/>
        <c:axId val="171209792"/>
        <c:axId val="0"/>
      </c:bar3DChart>
      <c:catAx>
        <c:axId val="227456512"/>
        <c:scaling>
          <c:orientation val="minMax"/>
        </c:scaling>
        <c:delete val="0"/>
        <c:axPos val="b"/>
        <c:majorTickMark val="out"/>
        <c:minorTickMark val="none"/>
        <c:tickLblPos val="nextTo"/>
        <c:crossAx val="171209792"/>
        <c:crosses val="autoZero"/>
        <c:auto val="1"/>
        <c:lblAlgn val="ctr"/>
        <c:lblOffset val="100"/>
        <c:noMultiLvlLbl val="0"/>
      </c:catAx>
      <c:valAx>
        <c:axId val="171209792"/>
        <c:scaling>
          <c:orientation val="minMax"/>
        </c:scaling>
        <c:delete val="0"/>
        <c:axPos val="l"/>
        <c:majorGridlines/>
        <c:numFmt formatCode="General" sourceLinked="1"/>
        <c:majorTickMark val="out"/>
        <c:minorTickMark val="none"/>
        <c:tickLblPos val="nextTo"/>
        <c:crossAx val="227456512"/>
        <c:crosses val="autoZero"/>
        <c:crossBetween val="between"/>
      </c:valAx>
    </c:plotArea>
    <c:legend>
      <c:legendPos val="r"/>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41</c:v>
                </c:pt>
                <c:pt idx="1">
                  <c:v>30</c:v>
                </c:pt>
                <c:pt idx="2">
                  <c:v>33</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50</c:v>
                </c:pt>
                <c:pt idx="1">
                  <c:v>50</c:v>
                </c:pt>
                <c:pt idx="2">
                  <c:v>22</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47</c:v>
                </c:pt>
                <c:pt idx="1">
                  <c:v>38</c:v>
                </c:pt>
                <c:pt idx="2">
                  <c:v>38</c:v>
                </c:pt>
              </c:numCache>
            </c:numRef>
          </c:val>
        </c:ser>
        <c:dLbls>
          <c:showLegendKey val="0"/>
          <c:showVal val="0"/>
          <c:showCatName val="0"/>
          <c:showSerName val="0"/>
          <c:showPercent val="0"/>
          <c:showBubbleSize val="0"/>
        </c:dLbls>
        <c:gapWidth val="150"/>
        <c:shape val="box"/>
        <c:axId val="224684032"/>
        <c:axId val="171211520"/>
        <c:axId val="0"/>
      </c:bar3DChart>
      <c:catAx>
        <c:axId val="224684032"/>
        <c:scaling>
          <c:orientation val="minMax"/>
        </c:scaling>
        <c:delete val="0"/>
        <c:axPos val="b"/>
        <c:majorTickMark val="out"/>
        <c:minorTickMark val="none"/>
        <c:tickLblPos val="nextTo"/>
        <c:crossAx val="171211520"/>
        <c:crosses val="autoZero"/>
        <c:auto val="1"/>
        <c:lblAlgn val="ctr"/>
        <c:lblOffset val="100"/>
        <c:noMultiLvlLbl val="0"/>
      </c:catAx>
      <c:valAx>
        <c:axId val="171211520"/>
        <c:scaling>
          <c:orientation val="minMax"/>
        </c:scaling>
        <c:delete val="0"/>
        <c:axPos val="l"/>
        <c:majorGridlines/>
        <c:numFmt formatCode="General" sourceLinked="1"/>
        <c:majorTickMark val="out"/>
        <c:minorTickMark val="none"/>
        <c:tickLblPos val="nextTo"/>
        <c:crossAx val="224684032"/>
        <c:crosses val="autoZero"/>
        <c:crossBetween val="between"/>
      </c:valAx>
    </c:plotArea>
    <c:legend>
      <c:legendPos val="r"/>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91</c:v>
                </c:pt>
                <c:pt idx="1">
                  <c:v>100</c:v>
                </c:pt>
                <c:pt idx="2">
                  <c:v>89</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Лист1!$C$2:$C$4</c:f>
              <c:numCache>
                <c:formatCode>General</c:formatCode>
                <c:ptCount val="3"/>
                <c:pt idx="0">
                  <c:v>93</c:v>
                </c:pt>
                <c:pt idx="1">
                  <c:v>95</c:v>
                </c:pt>
                <c:pt idx="2">
                  <c:v>91</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Лист1!$D$2:$D$4</c:f>
              <c:numCache>
                <c:formatCode>General</c:formatCode>
                <c:ptCount val="3"/>
                <c:pt idx="0">
                  <c:v>89</c:v>
                </c:pt>
                <c:pt idx="1">
                  <c:v>100</c:v>
                </c:pt>
                <c:pt idx="2">
                  <c:v>100</c:v>
                </c:pt>
              </c:numCache>
            </c:numRef>
          </c:val>
        </c:ser>
        <c:dLbls>
          <c:showLegendKey val="0"/>
          <c:showVal val="0"/>
          <c:showCatName val="0"/>
          <c:showSerName val="0"/>
          <c:showPercent val="0"/>
          <c:showBubbleSize val="0"/>
        </c:dLbls>
        <c:gapWidth val="150"/>
        <c:shape val="box"/>
        <c:axId val="227458560"/>
        <c:axId val="171426368"/>
        <c:axId val="0"/>
      </c:bar3DChart>
      <c:catAx>
        <c:axId val="227458560"/>
        <c:scaling>
          <c:orientation val="minMax"/>
        </c:scaling>
        <c:delete val="0"/>
        <c:axPos val="b"/>
        <c:majorTickMark val="out"/>
        <c:minorTickMark val="none"/>
        <c:tickLblPos val="nextTo"/>
        <c:crossAx val="171426368"/>
        <c:crosses val="autoZero"/>
        <c:auto val="1"/>
        <c:lblAlgn val="ctr"/>
        <c:lblOffset val="100"/>
        <c:noMultiLvlLbl val="0"/>
      </c:catAx>
      <c:valAx>
        <c:axId val="171426368"/>
        <c:scaling>
          <c:orientation val="minMax"/>
        </c:scaling>
        <c:delete val="0"/>
        <c:axPos val="l"/>
        <c:majorGridlines/>
        <c:numFmt formatCode="General" sourceLinked="1"/>
        <c:majorTickMark val="out"/>
        <c:minorTickMark val="none"/>
        <c:tickLblPos val="nextTo"/>
        <c:crossAx val="227458560"/>
        <c:crosses val="autoZero"/>
        <c:crossBetween val="between"/>
      </c:valAx>
    </c:plotArea>
    <c:legend>
      <c:legendPos val="r"/>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35</c:v>
                </c:pt>
                <c:pt idx="1">
                  <c:v>54</c:v>
                </c:pt>
                <c:pt idx="2">
                  <c:v>21</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51</c:v>
                </c:pt>
                <c:pt idx="1">
                  <c:v>43</c:v>
                </c:pt>
                <c:pt idx="2">
                  <c:v>79</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13</c:v>
                </c:pt>
                <c:pt idx="1">
                  <c:v>4</c:v>
                </c:pt>
                <c:pt idx="2">
                  <c:v>0</c:v>
                </c:pt>
              </c:numCache>
            </c:numRef>
          </c:val>
        </c:ser>
        <c:dLbls>
          <c:showLegendKey val="0"/>
          <c:showVal val="0"/>
          <c:showCatName val="0"/>
          <c:showSerName val="0"/>
          <c:showPercent val="0"/>
          <c:showBubbleSize val="0"/>
        </c:dLbls>
        <c:gapWidth val="150"/>
        <c:shape val="box"/>
        <c:axId val="227454976"/>
        <c:axId val="171428096"/>
        <c:axId val="0"/>
      </c:bar3DChart>
      <c:catAx>
        <c:axId val="227454976"/>
        <c:scaling>
          <c:orientation val="minMax"/>
        </c:scaling>
        <c:delete val="0"/>
        <c:axPos val="b"/>
        <c:majorTickMark val="out"/>
        <c:minorTickMark val="none"/>
        <c:tickLblPos val="nextTo"/>
        <c:crossAx val="171428096"/>
        <c:crosses val="autoZero"/>
        <c:auto val="1"/>
        <c:lblAlgn val="ctr"/>
        <c:lblOffset val="100"/>
        <c:noMultiLvlLbl val="0"/>
      </c:catAx>
      <c:valAx>
        <c:axId val="171428096"/>
        <c:scaling>
          <c:orientation val="minMax"/>
        </c:scaling>
        <c:delete val="0"/>
        <c:axPos val="l"/>
        <c:majorGridlines/>
        <c:numFmt formatCode="General" sourceLinked="1"/>
        <c:majorTickMark val="out"/>
        <c:minorTickMark val="none"/>
        <c:tickLblPos val="nextTo"/>
        <c:crossAx val="227454976"/>
        <c:crosses val="autoZero"/>
        <c:crossBetween val="between"/>
      </c:valAx>
    </c:plotArea>
    <c:legend>
      <c:legendPos val="r"/>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4</c:v>
                </c:pt>
                <c:pt idx="1">
                  <c:v>15</c:v>
                </c:pt>
                <c:pt idx="2">
                  <c:v>25</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85</c:v>
                </c:pt>
                <c:pt idx="1">
                  <c:v>65</c:v>
                </c:pt>
                <c:pt idx="2">
                  <c:v>63</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11</c:v>
                </c:pt>
                <c:pt idx="1">
                  <c:v>20</c:v>
                </c:pt>
                <c:pt idx="2">
                  <c:v>12</c:v>
                </c:pt>
              </c:numCache>
            </c:numRef>
          </c:val>
        </c:ser>
        <c:dLbls>
          <c:showLegendKey val="0"/>
          <c:showVal val="0"/>
          <c:showCatName val="0"/>
          <c:showSerName val="0"/>
          <c:showPercent val="0"/>
          <c:showBubbleSize val="0"/>
        </c:dLbls>
        <c:gapWidth val="150"/>
        <c:shape val="box"/>
        <c:axId val="228808192"/>
        <c:axId val="171429824"/>
        <c:axId val="0"/>
      </c:bar3DChart>
      <c:catAx>
        <c:axId val="228808192"/>
        <c:scaling>
          <c:orientation val="minMax"/>
        </c:scaling>
        <c:delete val="0"/>
        <c:axPos val="b"/>
        <c:majorTickMark val="out"/>
        <c:minorTickMark val="none"/>
        <c:tickLblPos val="nextTo"/>
        <c:crossAx val="171429824"/>
        <c:crosses val="autoZero"/>
        <c:auto val="1"/>
        <c:lblAlgn val="ctr"/>
        <c:lblOffset val="100"/>
        <c:noMultiLvlLbl val="0"/>
      </c:catAx>
      <c:valAx>
        <c:axId val="171429824"/>
        <c:scaling>
          <c:orientation val="minMax"/>
        </c:scaling>
        <c:delete val="0"/>
        <c:axPos val="l"/>
        <c:majorGridlines/>
        <c:numFmt formatCode="General" sourceLinked="1"/>
        <c:majorTickMark val="out"/>
        <c:minorTickMark val="none"/>
        <c:tickLblPos val="nextTo"/>
        <c:crossAx val="228808192"/>
        <c:crosses val="autoZero"/>
        <c:crossBetween val="between"/>
      </c:valAx>
    </c:plotArea>
    <c:legend>
      <c:legendPos val="r"/>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17</c:v>
                </c:pt>
                <c:pt idx="1">
                  <c:v>9</c:v>
                </c:pt>
                <c:pt idx="2">
                  <c:v>38</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67</c:v>
                </c:pt>
                <c:pt idx="1">
                  <c:v>83</c:v>
                </c:pt>
                <c:pt idx="2">
                  <c:v>38</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16</c:v>
                </c:pt>
                <c:pt idx="1">
                  <c:v>9</c:v>
                </c:pt>
                <c:pt idx="2">
                  <c:v>25</c:v>
                </c:pt>
              </c:numCache>
            </c:numRef>
          </c:val>
        </c:ser>
        <c:dLbls>
          <c:showLegendKey val="0"/>
          <c:showVal val="0"/>
          <c:showCatName val="0"/>
          <c:showSerName val="0"/>
          <c:showPercent val="0"/>
          <c:showBubbleSize val="0"/>
        </c:dLbls>
        <c:gapWidth val="150"/>
        <c:shape val="box"/>
        <c:axId val="227457024"/>
        <c:axId val="171431552"/>
        <c:axId val="0"/>
      </c:bar3DChart>
      <c:catAx>
        <c:axId val="227457024"/>
        <c:scaling>
          <c:orientation val="minMax"/>
        </c:scaling>
        <c:delete val="0"/>
        <c:axPos val="b"/>
        <c:majorTickMark val="out"/>
        <c:minorTickMark val="none"/>
        <c:tickLblPos val="nextTo"/>
        <c:crossAx val="171431552"/>
        <c:crosses val="autoZero"/>
        <c:auto val="1"/>
        <c:lblAlgn val="ctr"/>
        <c:lblOffset val="100"/>
        <c:noMultiLvlLbl val="0"/>
      </c:catAx>
      <c:valAx>
        <c:axId val="171431552"/>
        <c:scaling>
          <c:orientation val="minMax"/>
        </c:scaling>
        <c:delete val="0"/>
        <c:axPos val="l"/>
        <c:majorGridlines/>
        <c:numFmt formatCode="General" sourceLinked="1"/>
        <c:majorTickMark val="out"/>
        <c:minorTickMark val="none"/>
        <c:tickLblPos val="nextTo"/>
        <c:crossAx val="22745702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4 "А" класс</c:v>
                </c:pt>
              </c:strCache>
            </c:strRef>
          </c:tx>
          <c:invertIfNegative val="0"/>
          <c:cat>
            <c:strRef>
              <c:f>Лист1!$A$2:$A$5</c:f>
              <c:strCache>
                <c:ptCount val="3"/>
                <c:pt idx="0">
                  <c:v>Успеваемость</c:v>
                </c:pt>
                <c:pt idx="1">
                  <c:v>Качество</c:v>
                </c:pt>
                <c:pt idx="2">
                  <c:v>СОУ</c:v>
                </c:pt>
              </c:strCache>
            </c:strRef>
          </c:cat>
          <c:val>
            <c:numRef>
              <c:f>Лист1!$B$2:$B$5</c:f>
              <c:numCache>
                <c:formatCode>0%</c:formatCode>
                <c:ptCount val="4"/>
                <c:pt idx="0">
                  <c:v>1</c:v>
                </c:pt>
                <c:pt idx="1">
                  <c:v>0.75</c:v>
                </c:pt>
                <c:pt idx="2">
                  <c:v>0.69</c:v>
                </c:pt>
              </c:numCache>
            </c:numRef>
          </c:val>
        </c:ser>
        <c:ser>
          <c:idx val="1"/>
          <c:order val="1"/>
          <c:tx>
            <c:strRef>
              <c:f>Лист1!$C$1</c:f>
              <c:strCache>
                <c:ptCount val="1"/>
                <c:pt idx="0">
                  <c:v>4 "Б" класс</c:v>
                </c:pt>
              </c:strCache>
            </c:strRef>
          </c:tx>
          <c:invertIfNegative val="0"/>
          <c:cat>
            <c:strRef>
              <c:f>Лист1!$A$2:$A$5</c:f>
              <c:strCache>
                <c:ptCount val="3"/>
                <c:pt idx="0">
                  <c:v>Успеваемость</c:v>
                </c:pt>
                <c:pt idx="1">
                  <c:v>Качество</c:v>
                </c:pt>
                <c:pt idx="2">
                  <c:v>СОУ</c:v>
                </c:pt>
              </c:strCache>
            </c:strRef>
          </c:cat>
          <c:val>
            <c:numRef>
              <c:f>Лист1!$C$2:$C$5</c:f>
              <c:numCache>
                <c:formatCode>0%</c:formatCode>
                <c:ptCount val="4"/>
                <c:pt idx="0">
                  <c:v>1</c:v>
                </c:pt>
                <c:pt idx="1">
                  <c:v>0.86</c:v>
                </c:pt>
                <c:pt idx="2">
                  <c:v>0.66</c:v>
                </c:pt>
              </c:numCache>
            </c:numRef>
          </c:val>
        </c:ser>
        <c:ser>
          <c:idx val="2"/>
          <c:order val="2"/>
          <c:tx>
            <c:strRef>
              <c:f>Лист1!$D$1</c:f>
              <c:strCache>
                <c:ptCount val="1"/>
                <c:pt idx="0">
                  <c:v>4 "В" класс</c:v>
                </c:pt>
              </c:strCache>
            </c:strRef>
          </c:tx>
          <c:invertIfNegative val="0"/>
          <c:cat>
            <c:strRef>
              <c:f>Лист1!$A$2:$A$5</c:f>
              <c:strCache>
                <c:ptCount val="3"/>
                <c:pt idx="0">
                  <c:v>Успеваемость</c:v>
                </c:pt>
                <c:pt idx="1">
                  <c:v>Качество</c:v>
                </c:pt>
                <c:pt idx="2">
                  <c:v>СОУ</c:v>
                </c:pt>
              </c:strCache>
            </c:strRef>
          </c:cat>
          <c:val>
            <c:numRef>
              <c:f>Лист1!$D$2:$D$5</c:f>
              <c:numCache>
                <c:formatCode>0%</c:formatCode>
                <c:ptCount val="4"/>
                <c:pt idx="0">
                  <c:v>1</c:v>
                </c:pt>
                <c:pt idx="1">
                  <c:v>0.88</c:v>
                </c:pt>
                <c:pt idx="2">
                  <c:v>0.76</c:v>
                </c:pt>
              </c:numCache>
            </c:numRef>
          </c:val>
        </c:ser>
        <c:dLbls>
          <c:showLegendKey val="0"/>
          <c:showVal val="0"/>
          <c:showCatName val="0"/>
          <c:showSerName val="0"/>
          <c:showPercent val="0"/>
          <c:showBubbleSize val="0"/>
        </c:dLbls>
        <c:gapWidth val="150"/>
        <c:axId val="165507072"/>
        <c:axId val="131633664"/>
      </c:barChart>
      <c:catAx>
        <c:axId val="165507072"/>
        <c:scaling>
          <c:orientation val="minMax"/>
        </c:scaling>
        <c:delete val="0"/>
        <c:axPos val="b"/>
        <c:numFmt formatCode="General" sourceLinked="0"/>
        <c:majorTickMark val="out"/>
        <c:minorTickMark val="none"/>
        <c:tickLblPos val="nextTo"/>
        <c:crossAx val="131633664"/>
        <c:crosses val="autoZero"/>
        <c:auto val="1"/>
        <c:lblAlgn val="ctr"/>
        <c:lblOffset val="100"/>
        <c:noMultiLvlLbl val="0"/>
      </c:catAx>
      <c:valAx>
        <c:axId val="131633664"/>
        <c:scaling>
          <c:orientation val="minMax"/>
        </c:scaling>
        <c:delete val="0"/>
        <c:axPos val="l"/>
        <c:majorGridlines/>
        <c:numFmt formatCode="0%" sourceLinked="1"/>
        <c:majorTickMark val="out"/>
        <c:minorTickMark val="none"/>
        <c:tickLblPos val="nextTo"/>
        <c:crossAx val="165507072"/>
        <c:crosses val="autoZero"/>
        <c:crossBetween val="between"/>
      </c:valAx>
    </c:plotArea>
    <c:legend>
      <c:legendPos val="r"/>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Лист1!$B$2:$B$3</c:f>
              <c:numCache>
                <c:formatCode>General</c:formatCode>
                <c:ptCount val="2"/>
                <c:pt idx="0">
                  <c:v>47</c:v>
                </c:pt>
                <c:pt idx="1">
                  <c:v>46</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Лист1!$C$2:$C$3</c:f>
              <c:numCache>
                <c:formatCode>General</c:formatCode>
                <c:ptCount val="2"/>
                <c:pt idx="0">
                  <c:v>37</c:v>
                </c:pt>
                <c:pt idx="1">
                  <c:v>53</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Лист1!$D$2:$D$3</c:f>
              <c:numCache>
                <c:formatCode>General</c:formatCode>
                <c:ptCount val="2"/>
                <c:pt idx="0">
                  <c:v>53</c:v>
                </c:pt>
                <c:pt idx="1">
                  <c:v>16</c:v>
                </c:pt>
              </c:numCache>
            </c:numRef>
          </c:val>
        </c:ser>
        <c:dLbls>
          <c:showLegendKey val="0"/>
          <c:showVal val="0"/>
          <c:showCatName val="0"/>
          <c:showSerName val="0"/>
          <c:showPercent val="0"/>
          <c:showBubbleSize val="0"/>
        </c:dLbls>
        <c:gapWidth val="150"/>
        <c:shape val="box"/>
        <c:axId val="228810240"/>
        <c:axId val="171433280"/>
        <c:axId val="0"/>
      </c:bar3DChart>
      <c:catAx>
        <c:axId val="228810240"/>
        <c:scaling>
          <c:orientation val="minMax"/>
        </c:scaling>
        <c:delete val="0"/>
        <c:axPos val="b"/>
        <c:majorTickMark val="out"/>
        <c:minorTickMark val="none"/>
        <c:tickLblPos val="nextTo"/>
        <c:crossAx val="171433280"/>
        <c:crosses val="autoZero"/>
        <c:auto val="1"/>
        <c:lblAlgn val="ctr"/>
        <c:lblOffset val="100"/>
        <c:noMultiLvlLbl val="0"/>
      </c:catAx>
      <c:valAx>
        <c:axId val="171433280"/>
        <c:scaling>
          <c:orientation val="minMax"/>
        </c:scaling>
        <c:delete val="0"/>
        <c:axPos val="l"/>
        <c:majorGridlines/>
        <c:numFmt formatCode="General" sourceLinked="1"/>
        <c:majorTickMark val="out"/>
        <c:minorTickMark val="none"/>
        <c:tickLblPos val="nextTo"/>
        <c:crossAx val="228810240"/>
        <c:crosses val="autoZero"/>
        <c:crossBetween val="between"/>
      </c:valAx>
    </c:plotArea>
    <c:legend>
      <c:legendPos val="r"/>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Лист1!$B$2:$B$3</c:f>
              <c:numCache>
                <c:formatCode>General</c:formatCode>
                <c:ptCount val="2"/>
                <c:pt idx="0">
                  <c:v>90</c:v>
                </c:pt>
                <c:pt idx="1">
                  <c:v>100</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Лист1!$C$2:$C$3</c:f>
              <c:numCache>
                <c:formatCode>General</c:formatCode>
                <c:ptCount val="2"/>
                <c:pt idx="0">
                  <c:v>88</c:v>
                </c:pt>
                <c:pt idx="1">
                  <c:v>95</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Лист1!$D$2:$D$3</c:f>
              <c:numCache>
                <c:formatCode>General</c:formatCode>
                <c:ptCount val="2"/>
                <c:pt idx="0">
                  <c:v>88</c:v>
                </c:pt>
                <c:pt idx="1">
                  <c:v>74</c:v>
                </c:pt>
              </c:numCache>
            </c:numRef>
          </c:val>
        </c:ser>
        <c:dLbls>
          <c:showLegendKey val="0"/>
          <c:showVal val="0"/>
          <c:showCatName val="0"/>
          <c:showSerName val="0"/>
          <c:showPercent val="0"/>
          <c:showBubbleSize val="0"/>
        </c:dLbls>
        <c:gapWidth val="150"/>
        <c:shape val="box"/>
        <c:axId val="228806656"/>
        <c:axId val="172606592"/>
        <c:axId val="0"/>
      </c:bar3DChart>
      <c:catAx>
        <c:axId val="228806656"/>
        <c:scaling>
          <c:orientation val="minMax"/>
        </c:scaling>
        <c:delete val="0"/>
        <c:axPos val="b"/>
        <c:majorTickMark val="out"/>
        <c:minorTickMark val="none"/>
        <c:tickLblPos val="nextTo"/>
        <c:crossAx val="172606592"/>
        <c:crosses val="autoZero"/>
        <c:auto val="1"/>
        <c:lblAlgn val="ctr"/>
        <c:lblOffset val="100"/>
        <c:noMultiLvlLbl val="0"/>
      </c:catAx>
      <c:valAx>
        <c:axId val="172606592"/>
        <c:scaling>
          <c:orientation val="minMax"/>
        </c:scaling>
        <c:delete val="0"/>
        <c:axPos val="l"/>
        <c:majorGridlines/>
        <c:numFmt formatCode="General" sourceLinked="1"/>
        <c:majorTickMark val="out"/>
        <c:minorTickMark val="none"/>
        <c:tickLblPos val="nextTo"/>
        <c:crossAx val="228806656"/>
        <c:crosses val="autoZero"/>
        <c:crossBetween val="between"/>
      </c:valAx>
    </c:plotArea>
    <c:legend>
      <c:legendPos val="r"/>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25</c:v>
                </c:pt>
                <c:pt idx="1">
                  <c:v>37</c:v>
                </c:pt>
                <c:pt idx="2">
                  <c:v>24</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65</c:v>
                </c:pt>
                <c:pt idx="1">
                  <c:v>56</c:v>
                </c:pt>
                <c:pt idx="2">
                  <c:v>59</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10</c:v>
                </c:pt>
                <c:pt idx="1">
                  <c:v>7</c:v>
                </c:pt>
                <c:pt idx="2">
                  <c:v>18</c:v>
                </c:pt>
              </c:numCache>
            </c:numRef>
          </c:val>
        </c:ser>
        <c:dLbls>
          <c:showLegendKey val="0"/>
          <c:showVal val="0"/>
          <c:showCatName val="0"/>
          <c:showSerName val="0"/>
          <c:showPercent val="0"/>
          <c:showBubbleSize val="0"/>
        </c:dLbls>
        <c:gapWidth val="150"/>
        <c:shape val="box"/>
        <c:axId val="232990208"/>
        <c:axId val="172608320"/>
        <c:axId val="0"/>
      </c:bar3DChart>
      <c:catAx>
        <c:axId val="232990208"/>
        <c:scaling>
          <c:orientation val="minMax"/>
        </c:scaling>
        <c:delete val="0"/>
        <c:axPos val="b"/>
        <c:majorTickMark val="out"/>
        <c:minorTickMark val="none"/>
        <c:tickLblPos val="nextTo"/>
        <c:crossAx val="172608320"/>
        <c:crosses val="autoZero"/>
        <c:auto val="1"/>
        <c:lblAlgn val="ctr"/>
        <c:lblOffset val="100"/>
        <c:noMultiLvlLbl val="0"/>
      </c:catAx>
      <c:valAx>
        <c:axId val="172608320"/>
        <c:scaling>
          <c:orientation val="minMax"/>
        </c:scaling>
        <c:delete val="0"/>
        <c:axPos val="l"/>
        <c:majorGridlines/>
        <c:numFmt formatCode="General" sourceLinked="1"/>
        <c:majorTickMark val="out"/>
        <c:minorTickMark val="none"/>
        <c:tickLblPos val="nextTo"/>
        <c:crossAx val="232990208"/>
        <c:crosses val="autoZero"/>
        <c:crossBetween val="between"/>
      </c:valAx>
    </c:plotArea>
    <c:legend>
      <c:legendPos val="r"/>
      <c:overlay val="0"/>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23</c:v>
                </c:pt>
                <c:pt idx="1">
                  <c:v>47</c:v>
                </c:pt>
                <c:pt idx="2">
                  <c:v>74</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77</c:v>
                </c:pt>
                <c:pt idx="1">
                  <c:v>53</c:v>
                </c:pt>
                <c:pt idx="2">
                  <c:v>21</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0</c:v>
                </c:pt>
                <c:pt idx="1">
                  <c:v>0</c:v>
                </c:pt>
                <c:pt idx="2">
                  <c:v>5</c:v>
                </c:pt>
              </c:numCache>
            </c:numRef>
          </c:val>
        </c:ser>
        <c:dLbls>
          <c:showLegendKey val="0"/>
          <c:showVal val="0"/>
          <c:showCatName val="0"/>
          <c:showSerName val="0"/>
          <c:showPercent val="0"/>
          <c:showBubbleSize val="0"/>
        </c:dLbls>
        <c:gapWidth val="150"/>
        <c:shape val="box"/>
        <c:axId val="228808704"/>
        <c:axId val="172610048"/>
        <c:axId val="0"/>
      </c:bar3DChart>
      <c:catAx>
        <c:axId val="228808704"/>
        <c:scaling>
          <c:orientation val="minMax"/>
        </c:scaling>
        <c:delete val="0"/>
        <c:axPos val="b"/>
        <c:majorTickMark val="out"/>
        <c:minorTickMark val="none"/>
        <c:tickLblPos val="nextTo"/>
        <c:crossAx val="172610048"/>
        <c:crosses val="autoZero"/>
        <c:auto val="1"/>
        <c:lblAlgn val="ctr"/>
        <c:lblOffset val="100"/>
        <c:noMultiLvlLbl val="0"/>
      </c:catAx>
      <c:valAx>
        <c:axId val="172610048"/>
        <c:scaling>
          <c:orientation val="minMax"/>
        </c:scaling>
        <c:delete val="0"/>
        <c:axPos val="l"/>
        <c:majorGridlines/>
        <c:numFmt formatCode="General" sourceLinked="1"/>
        <c:majorTickMark val="out"/>
        <c:minorTickMark val="none"/>
        <c:tickLblPos val="nextTo"/>
        <c:crossAx val="228808704"/>
        <c:crosses val="autoZero"/>
        <c:crossBetween val="between"/>
      </c:valAx>
    </c:plotArea>
    <c:legend>
      <c:legendPos val="r"/>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Лист1!$B$2:$B$3</c:f>
              <c:numCache>
                <c:formatCode>General</c:formatCode>
                <c:ptCount val="2"/>
                <c:pt idx="0">
                  <c:v>21</c:v>
                </c:pt>
                <c:pt idx="1">
                  <c:v>0</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Лист1!$C$2:$C$3</c:f>
              <c:numCache>
                <c:formatCode>General</c:formatCode>
                <c:ptCount val="2"/>
                <c:pt idx="0">
                  <c:v>45</c:v>
                </c:pt>
                <c:pt idx="1">
                  <c:v>16</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Лист1!$D$2:$D$3</c:f>
              <c:numCache>
                <c:formatCode>General</c:formatCode>
                <c:ptCount val="2"/>
                <c:pt idx="0">
                  <c:v>50</c:v>
                </c:pt>
                <c:pt idx="1">
                  <c:v>6</c:v>
                </c:pt>
              </c:numCache>
            </c:numRef>
          </c:val>
        </c:ser>
        <c:dLbls>
          <c:showLegendKey val="0"/>
          <c:showVal val="0"/>
          <c:showCatName val="0"/>
          <c:showSerName val="0"/>
          <c:showPercent val="0"/>
          <c:showBubbleSize val="0"/>
        </c:dLbls>
        <c:gapWidth val="150"/>
        <c:shape val="box"/>
        <c:axId val="232992256"/>
        <c:axId val="172611776"/>
        <c:axId val="0"/>
      </c:bar3DChart>
      <c:catAx>
        <c:axId val="232992256"/>
        <c:scaling>
          <c:orientation val="minMax"/>
        </c:scaling>
        <c:delete val="0"/>
        <c:axPos val="b"/>
        <c:majorTickMark val="out"/>
        <c:minorTickMark val="none"/>
        <c:tickLblPos val="nextTo"/>
        <c:crossAx val="172611776"/>
        <c:crosses val="autoZero"/>
        <c:auto val="1"/>
        <c:lblAlgn val="ctr"/>
        <c:lblOffset val="100"/>
        <c:noMultiLvlLbl val="0"/>
      </c:catAx>
      <c:valAx>
        <c:axId val="172611776"/>
        <c:scaling>
          <c:orientation val="minMax"/>
        </c:scaling>
        <c:delete val="0"/>
        <c:axPos val="l"/>
        <c:majorGridlines/>
        <c:numFmt formatCode="General" sourceLinked="1"/>
        <c:majorTickMark val="out"/>
        <c:minorTickMark val="none"/>
        <c:tickLblPos val="nextTo"/>
        <c:crossAx val="232992256"/>
        <c:crosses val="autoZero"/>
        <c:crossBetween val="between"/>
      </c:valAx>
    </c:plotArea>
    <c:legend>
      <c:legendPos val="r"/>
      <c:overlay val="0"/>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Лист1!$B$2:$B$3</c:f>
              <c:numCache>
                <c:formatCode>General</c:formatCode>
                <c:ptCount val="2"/>
                <c:pt idx="0">
                  <c:v>93</c:v>
                </c:pt>
                <c:pt idx="1">
                  <c:v>29</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Лист1!$C$2:$C$3</c:f>
              <c:numCache>
                <c:formatCode>General</c:formatCode>
                <c:ptCount val="2"/>
                <c:pt idx="0">
                  <c:v>100</c:v>
                </c:pt>
                <c:pt idx="1">
                  <c:v>74</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Лист1!$A$2:$A$3</c:f>
              <c:strCache>
                <c:ptCount val="2"/>
                <c:pt idx="0">
                  <c:v>6 класс</c:v>
                </c:pt>
                <c:pt idx="1">
                  <c:v>7 класс</c:v>
                </c:pt>
              </c:strCache>
            </c:strRef>
          </c:cat>
          <c:val>
            <c:numRef>
              <c:f>Лист1!$D$2:$D$3</c:f>
              <c:numCache>
                <c:formatCode>General</c:formatCode>
                <c:ptCount val="2"/>
                <c:pt idx="0">
                  <c:v>95</c:v>
                </c:pt>
                <c:pt idx="1">
                  <c:v>88</c:v>
                </c:pt>
              </c:numCache>
            </c:numRef>
          </c:val>
        </c:ser>
        <c:dLbls>
          <c:showLegendKey val="0"/>
          <c:showVal val="0"/>
          <c:showCatName val="0"/>
          <c:showSerName val="0"/>
          <c:showPercent val="0"/>
          <c:showBubbleSize val="0"/>
        </c:dLbls>
        <c:gapWidth val="150"/>
        <c:shape val="box"/>
        <c:axId val="232988672"/>
        <c:axId val="174202880"/>
        <c:axId val="0"/>
      </c:bar3DChart>
      <c:catAx>
        <c:axId val="232988672"/>
        <c:scaling>
          <c:orientation val="minMax"/>
        </c:scaling>
        <c:delete val="0"/>
        <c:axPos val="b"/>
        <c:majorTickMark val="out"/>
        <c:minorTickMark val="none"/>
        <c:tickLblPos val="nextTo"/>
        <c:crossAx val="174202880"/>
        <c:crosses val="autoZero"/>
        <c:auto val="1"/>
        <c:lblAlgn val="ctr"/>
        <c:lblOffset val="100"/>
        <c:noMultiLvlLbl val="0"/>
      </c:catAx>
      <c:valAx>
        <c:axId val="174202880"/>
        <c:scaling>
          <c:orientation val="minMax"/>
        </c:scaling>
        <c:delete val="0"/>
        <c:axPos val="l"/>
        <c:majorGridlines/>
        <c:numFmt formatCode="General" sourceLinked="1"/>
        <c:majorTickMark val="out"/>
        <c:minorTickMark val="none"/>
        <c:tickLblPos val="nextTo"/>
        <c:crossAx val="232988672"/>
        <c:crosses val="autoZero"/>
        <c:crossBetween val="between"/>
      </c:valAx>
    </c:plotArea>
    <c:legend>
      <c:legendPos val="r"/>
      <c:overlay val="0"/>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29</c:v>
                </c:pt>
                <c:pt idx="1">
                  <c:v>27</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68</c:v>
                </c:pt>
                <c:pt idx="1">
                  <c:v>55</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3</c:v>
                </c:pt>
                <c:pt idx="1">
                  <c:v>18</c:v>
                </c:pt>
              </c:numCache>
            </c:numRef>
          </c:val>
        </c:ser>
        <c:dLbls>
          <c:showLegendKey val="0"/>
          <c:showVal val="0"/>
          <c:showCatName val="0"/>
          <c:showSerName val="0"/>
          <c:showPercent val="0"/>
          <c:showBubbleSize val="0"/>
        </c:dLbls>
        <c:gapWidth val="150"/>
        <c:shape val="box"/>
        <c:axId val="233960960"/>
        <c:axId val="174204608"/>
        <c:axId val="0"/>
      </c:bar3DChart>
      <c:catAx>
        <c:axId val="233960960"/>
        <c:scaling>
          <c:orientation val="minMax"/>
        </c:scaling>
        <c:delete val="0"/>
        <c:axPos val="b"/>
        <c:majorTickMark val="out"/>
        <c:minorTickMark val="none"/>
        <c:tickLblPos val="nextTo"/>
        <c:crossAx val="174204608"/>
        <c:crosses val="autoZero"/>
        <c:auto val="1"/>
        <c:lblAlgn val="ctr"/>
        <c:lblOffset val="100"/>
        <c:noMultiLvlLbl val="0"/>
      </c:catAx>
      <c:valAx>
        <c:axId val="174204608"/>
        <c:scaling>
          <c:orientation val="minMax"/>
        </c:scaling>
        <c:delete val="0"/>
        <c:axPos val="l"/>
        <c:majorGridlines/>
        <c:numFmt formatCode="General" sourceLinked="1"/>
        <c:majorTickMark val="out"/>
        <c:minorTickMark val="none"/>
        <c:tickLblPos val="nextTo"/>
        <c:crossAx val="233960960"/>
        <c:crosses val="autoZero"/>
        <c:crossBetween val="between"/>
      </c:valAx>
    </c:plotArea>
    <c:legend>
      <c:legendPos val="r"/>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94</c:v>
                </c:pt>
                <c:pt idx="1">
                  <c:v>63</c:v>
                </c:pt>
                <c:pt idx="2">
                  <c:v>41</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c:v>
                </c:pt>
                <c:pt idx="1">
                  <c:v>37</c:v>
                </c:pt>
                <c:pt idx="2">
                  <c:v>59</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shape val="box"/>
        <c:axId val="232990720"/>
        <c:axId val="174206336"/>
        <c:axId val="0"/>
      </c:bar3DChart>
      <c:catAx>
        <c:axId val="232990720"/>
        <c:scaling>
          <c:orientation val="minMax"/>
        </c:scaling>
        <c:delete val="0"/>
        <c:axPos val="b"/>
        <c:majorTickMark val="out"/>
        <c:minorTickMark val="none"/>
        <c:tickLblPos val="nextTo"/>
        <c:crossAx val="174206336"/>
        <c:crosses val="autoZero"/>
        <c:auto val="1"/>
        <c:lblAlgn val="ctr"/>
        <c:lblOffset val="100"/>
        <c:noMultiLvlLbl val="0"/>
      </c:catAx>
      <c:valAx>
        <c:axId val="174206336"/>
        <c:scaling>
          <c:orientation val="minMax"/>
        </c:scaling>
        <c:delete val="0"/>
        <c:axPos val="l"/>
        <c:majorGridlines/>
        <c:numFmt formatCode="General" sourceLinked="1"/>
        <c:majorTickMark val="out"/>
        <c:minorTickMark val="none"/>
        <c:tickLblPos val="nextTo"/>
        <c:crossAx val="232990720"/>
        <c:crosses val="autoZero"/>
        <c:crossBetween val="between"/>
      </c:valAx>
    </c:plotArea>
    <c:legend>
      <c:legendPos val="r"/>
      <c:overlay val="0"/>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45</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Лист1!$C$2</c:f>
              <c:numCache>
                <c:formatCode>General</c:formatCode>
                <c:ptCount val="1"/>
                <c:pt idx="0">
                  <c:v>27</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Лист1!$D$2</c:f>
              <c:numCache>
                <c:formatCode>General</c:formatCode>
                <c:ptCount val="1"/>
                <c:pt idx="0">
                  <c:v>40</c:v>
                </c:pt>
              </c:numCache>
            </c:numRef>
          </c:val>
        </c:ser>
        <c:dLbls>
          <c:showLegendKey val="0"/>
          <c:showVal val="0"/>
          <c:showCatName val="0"/>
          <c:showSerName val="0"/>
          <c:showPercent val="0"/>
          <c:showBubbleSize val="0"/>
        </c:dLbls>
        <c:gapWidth val="150"/>
        <c:shape val="box"/>
        <c:axId val="233963008"/>
        <c:axId val="174208064"/>
        <c:axId val="0"/>
      </c:bar3DChart>
      <c:catAx>
        <c:axId val="233963008"/>
        <c:scaling>
          <c:orientation val="minMax"/>
        </c:scaling>
        <c:delete val="0"/>
        <c:axPos val="b"/>
        <c:majorTickMark val="out"/>
        <c:minorTickMark val="none"/>
        <c:tickLblPos val="nextTo"/>
        <c:crossAx val="174208064"/>
        <c:crosses val="autoZero"/>
        <c:auto val="1"/>
        <c:lblAlgn val="ctr"/>
        <c:lblOffset val="100"/>
        <c:noMultiLvlLbl val="0"/>
      </c:catAx>
      <c:valAx>
        <c:axId val="174208064"/>
        <c:scaling>
          <c:orientation val="minMax"/>
        </c:scaling>
        <c:delete val="0"/>
        <c:axPos val="l"/>
        <c:majorGridlines/>
        <c:numFmt formatCode="General" sourceLinked="1"/>
        <c:majorTickMark val="out"/>
        <c:minorTickMark val="none"/>
        <c:tickLblPos val="nextTo"/>
        <c:crossAx val="233963008"/>
        <c:crosses val="autoZero"/>
        <c:crossBetween val="between"/>
      </c:valAx>
    </c:plotArea>
    <c:legend>
      <c:legendPos val="r"/>
      <c:overlay val="0"/>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93</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Лист1!$C$2</c:f>
              <c:numCache>
                <c:formatCode>General</c:formatCode>
                <c:ptCount val="1"/>
                <c:pt idx="0">
                  <c:v>92</c:v>
                </c:pt>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Лист1!$D$2</c:f>
              <c:numCache>
                <c:formatCode>General</c:formatCode>
                <c:ptCount val="1"/>
                <c:pt idx="0">
                  <c:v>95</c:v>
                </c:pt>
              </c:numCache>
            </c:numRef>
          </c:val>
        </c:ser>
        <c:dLbls>
          <c:showLegendKey val="0"/>
          <c:showVal val="0"/>
          <c:showCatName val="0"/>
          <c:showSerName val="0"/>
          <c:showPercent val="0"/>
          <c:showBubbleSize val="0"/>
        </c:dLbls>
        <c:gapWidth val="150"/>
        <c:shape val="box"/>
        <c:axId val="233959424"/>
        <c:axId val="174209792"/>
        <c:axId val="0"/>
      </c:bar3DChart>
      <c:catAx>
        <c:axId val="233959424"/>
        <c:scaling>
          <c:orientation val="minMax"/>
        </c:scaling>
        <c:delete val="0"/>
        <c:axPos val="b"/>
        <c:majorTickMark val="out"/>
        <c:minorTickMark val="none"/>
        <c:tickLblPos val="nextTo"/>
        <c:crossAx val="174209792"/>
        <c:crosses val="autoZero"/>
        <c:auto val="1"/>
        <c:lblAlgn val="ctr"/>
        <c:lblOffset val="100"/>
        <c:noMultiLvlLbl val="0"/>
      </c:catAx>
      <c:valAx>
        <c:axId val="174209792"/>
        <c:scaling>
          <c:orientation val="minMax"/>
        </c:scaling>
        <c:delete val="0"/>
        <c:axPos val="l"/>
        <c:majorGridlines/>
        <c:numFmt formatCode="General" sourceLinked="1"/>
        <c:majorTickMark val="out"/>
        <c:minorTickMark val="none"/>
        <c:tickLblPos val="nextTo"/>
        <c:crossAx val="23395942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за 2024 - 2025 уч.год</a:t>
            </a:r>
          </a:p>
        </c:rich>
      </c:tx>
      <c:overlay val="0"/>
    </c:title>
    <c:autoTitleDeleted val="0"/>
    <c:plotArea>
      <c:layout/>
      <c:pieChart>
        <c:varyColors val="1"/>
        <c:ser>
          <c:idx val="0"/>
          <c:order val="0"/>
          <c:tx>
            <c:strRef>
              <c:f>Лист1!$B$1</c:f>
              <c:strCache>
                <c:ptCount val="1"/>
                <c:pt idx="0">
                  <c:v>Успеваемость за 2015 - 2016 уч.год</c:v>
                </c:pt>
              </c:strCache>
            </c:strRef>
          </c:tx>
          <c:dLbls>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Лист1!$A$2:$A$4</c:f>
              <c:strCache>
                <c:ptCount val="3"/>
                <c:pt idx="0">
                  <c:v>"5"</c:v>
                </c:pt>
                <c:pt idx="1">
                  <c:v>"4" и "5"</c:v>
                </c:pt>
                <c:pt idx="2">
                  <c:v>"3"</c:v>
                </c:pt>
              </c:strCache>
            </c:strRef>
          </c:cat>
          <c:val>
            <c:numRef>
              <c:f>Лист1!$B$2:$B$4</c:f>
              <c:numCache>
                <c:formatCode>General</c:formatCode>
                <c:ptCount val="3"/>
                <c:pt idx="0">
                  <c:v>14</c:v>
                </c:pt>
                <c:pt idx="1">
                  <c:v>86</c:v>
                </c:pt>
                <c:pt idx="2">
                  <c:v>112</c:v>
                </c:pt>
              </c:numCache>
            </c:numRef>
          </c:val>
        </c:ser>
        <c:ser>
          <c:idx val="1"/>
          <c:order val="1"/>
          <c:tx>
            <c:strRef>
              <c:f>Лист1!$C$1</c:f>
              <c:strCache>
                <c:ptCount val="1"/>
                <c:pt idx="0">
                  <c:v>2020-2021</c:v>
                </c:pt>
              </c:strCache>
            </c:strRef>
          </c:tx>
          <c:cat>
            <c:strRef>
              <c:f>Лист1!$A$2:$A$4</c:f>
              <c:strCache>
                <c:ptCount val="3"/>
                <c:pt idx="0">
                  <c:v>"5"</c:v>
                </c:pt>
                <c:pt idx="1">
                  <c:v>"4" и "5"</c:v>
                </c:pt>
                <c:pt idx="2">
                  <c:v>"3"</c:v>
                </c:pt>
              </c:strCache>
            </c:strRef>
          </c:cat>
          <c:val>
            <c:numRef>
              <c:f>Лист1!$C$2:$C$4</c:f>
              <c:numCache>
                <c:formatCode>General</c:formatCode>
                <c:ptCount val="3"/>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10</c:v>
                </c:pt>
                <c:pt idx="1">
                  <c:v>11</c:v>
                </c:pt>
                <c:pt idx="2">
                  <c:v>10</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73</c:v>
                </c:pt>
                <c:pt idx="1">
                  <c:v>86</c:v>
                </c:pt>
                <c:pt idx="2">
                  <c:v>80</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17</c:v>
                </c:pt>
                <c:pt idx="1">
                  <c:v>3</c:v>
                </c:pt>
                <c:pt idx="2">
                  <c:v>10</c:v>
                </c:pt>
              </c:numCache>
            </c:numRef>
          </c:val>
        </c:ser>
        <c:dLbls>
          <c:showLegendKey val="0"/>
          <c:showVal val="0"/>
          <c:showCatName val="0"/>
          <c:showSerName val="0"/>
          <c:showPercent val="0"/>
          <c:showBubbleSize val="0"/>
        </c:dLbls>
        <c:gapWidth val="150"/>
        <c:shape val="box"/>
        <c:axId val="238491136"/>
        <c:axId val="174711360"/>
        <c:axId val="0"/>
      </c:bar3DChart>
      <c:catAx>
        <c:axId val="238491136"/>
        <c:scaling>
          <c:orientation val="minMax"/>
        </c:scaling>
        <c:delete val="0"/>
        <c:axPos val="b"/>
        <c:majorTickMark val="out"/>
        <c:minorTickMark val="none"/>
        <c:tickLblPos val="nextTo"/>
        <c:crossAx val="174711360"/>
        <c:crosses val="autoZero"/>
        <c:auto val="1"/>
        <c:lblAlgn val="ctr"/>
        <c:lblOffset val="100"/>
        <c:noMultiLvlLbl val="0"/>
      </c:catAx>
      <c:valAx>
        <c:axId val="174711360"/>
        <c:scaling>
          <c:orientation val="minMax"/>
        </c:scaling>
        <c:delete val="0"/>
        <c:axPos val="l"/>
        <c:majorGridlines/>
        <c:numFmt formatCode="General" sourceLinked="1"/>
        <c:majorTickMark val="out"/>
        <c:minorTickMark val="none"/>
        <c:tickLblPos val="nextTo"/>
        <c:crossAx val="238491136"/>
        <c:crosses val="autoZero"/>
        <c:crossBetween val="between"/>
      </c:valAx>
    </c:plotArea>
    <c:legend>
      <c:legendPos val="r"/>
      <c:overlay val="0"/>
    </c:legend>
    <c:plotVisOnly val="1"/>
    <c:dispBlanksAs val="gap"/>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40</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Лист1!$C$2</c:f>
              <c:numCache>
                <c:formatCode>General</c:formatCode>
                <c:ptCount val="1"/>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Лист1!$D$2</c:f>
              <c:numCache>
                <c:formatCode>General</c:formatCode>
                <c:ptCount val="1"/>
                <c:pt idx="0">
                  <c:v>56</c:v>
                </c:pt>
              </c:numCache>
            </c:numRef>
          </c:val>
        </c:ser>
        <c:dLbls>
          <c:showLegendKey val="0"/>
          <c:showVal val="0"/>
          <c:showCatName val="0"/>
          <c:showSerName val="0"/>
          <c:showPercent val="0"/>
          <c:showBubbleSize val="0"/>
        </c:dLbls>
        <c:gapWidth val="150"/>
        <c:shape val="box"/>
        <c:axId val="233961472"/>
        <c:axId val="174713088"/>
        <c:axId val="0"/>
      </c:bar3DChart>
      <c:catAx>
        <c:axId val="233961472"/>
        <c:scaling>
          <c:orientation val="minMax"/>
        </c:scaling>
        <c:delete val="0"/>
        <c:axPos val="b"/>
        <c:majorTickMark val="out"/>
        <c:minorTickMark val="none"/>
        <c:tickLblPos val="nextTo"/>
        <c:crossAx val="174713088"/>
        <c:crosses val="autoZero"/>
        <c:auto val="1"/>
        <c:lblAlgn val="ctr"/>
        <c:lblOffset val="100"/>
        <c:noMultiLvlLbl val="0"/>
      </c:catAx>
      <c:valAx>
        <c:axId val="174713088"/>
        <c:scaling>
          <c:orientation val="minMax"/>
        </c:scaling>
        <c:delete val="0"/>
        <c:axPos val="l"/>
        <c:majorGridlines/>
        <c:numFmt formatCode="General" sourceLinked="1"/>
        <c:majorTickMark val="out"/>
        <c:minorTickMark val="none"/>
        <c:tickLblPos val="nextTo"/>
        <c:crossAx val="233961472"/>
        <c:crosses val="autoZero"/>
        <c:crossBetween val="between"/>
      </c:valAx>
    </c:plotArea>
    <c:legend>
      <c:legendPos val="r"/>
      <c:overlay val="0"/>
    </c:legend>
    <c:plotVisOnly val="1"/>
    <c:dispBlanksAs val="gap"/>
    <c:showDLblsOverMax val="0"/>
  </c:chart>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83</c:v>
                </c:pt>
              </c:numCache>
            </c:numRef>
          </c:val>
        </c:ser>
        <c:ser>
          <c:idx val="1"/>
          <c:order val="1"/>
          <c:tx>
            <c:strRef>
              <c:f>Лист1!$C$1</c:f>
              <c:strCache>
                <c:ptCount val="1"/>
                <c:pt idx="0">
                  <c:v>2024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Лист1!$C$2</c:f>
              <c:numCache>
                <c:formatCode>General</c:formatCode>
                <c:ptCount val="1"/>
              </c:numCache>
            </c:numRef>
          </c:val>
        </c:ser>
        <c:ser>
          <c:idx val="2"/>
          <c:order val="2"/>
          <c:tx>
            <c:strRef>
              <c:f>Лист1!$D$1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Лист1!$D$2</c:f>
              <c:numCache>
                <c:formatCode>General</c:formatCode>
                <c:ptCount val="1"/>
                <c:pt idx="0">
                  <c:v>83</c:v>
                </c:pt>
              </c:numCache>
            </c:numRef>
          </c:val>
        </c:ser>
        <c:dLbls>
          <c:showLegendKey val="0"/>
          <c:showVal val="0"/>
          <c:showCatName val="0"/>
          <c:showSerName val="0"/>
          <c:showPercent val="0"/>
          <c:showBubbleSize val="0"/>
        </c:dLbls>
        <c:gapWidth val="150"/>
        <c:shape val="box"/>
        <c:axId val="238493184"/>
        <c:axId val="174714816"/>
        <c:axId val="0"/>
      </c:bar3DChart>
      <c:catAx>
        <c:axId val="238493184"/>
        <c:scaling>
          <c:orientation val="minMax"/>
        </c:scaling>
        <c:delete val="0"/>
        <c:axPos val="b"/>
        <c:majorTickMark val="out"/>
        <c:minorTickMark val="none"/>
        <c:tickLblPos val="nextTo"/>
        <c:crossAx val="174714816"/>
        <c:crosses val="autoZero"/>
        <c:auto val="1"/>
        <c:lblAlgn val="ctr"/>
        <c:lblOffset val="100"/>
        <c:noMultiLvlLbl val="0"/>
      </c:catAx>
      <c:valAx>
        <c:axId val="174714816"/>
        <c:scaling>
          <c:orientation val="minMax"/>
        </c:scaling>
        <c:delete val="0"/>
        <c:axPos val="l"/>
        <c:majorGridlines/>
        <c:numFmt formatCode="General" sourceLinked="1"/>
        <c:majorTickMark val="out"/>
        <c:minorTickMark val="none"/>
        <c:tickLblPos val="nextTo"/>
        <c:crossAx val="238493184"/>
        <c:crosses val="autoZero"/>
        <c:crossBetween val="between"/>
      </c:valAx>
    </c:plotArea>
    <c:legend>
      <c:legendPos val="r"/>
      <c:overlay val="0"/>
    </c:legend>
    <c:plotVisOnly val="1"/>
    <c:dispBlanksAs val="gap"/>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Лист1!$B$2:$B$4</c:f>
              <c:numCache>
                <c:formatCode>General</c:formatCode>
                <c:ptCount val="3"/>
                <c:pt idx="0">
                  <c:v>33</c:v>
                </c:pt>
                <c:pt idx="2">
                  <c:v>28</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Лист1!$C$2:$C$4</c:f>
              <c:numCache>
                <c:formatCode>General</c:formatCode>
                <c:ptCount val="3"/>
                <c:pt idx="0">
                  <c:v>60</c:v>
                </c:pt>
                <c:pt idx="2">
                  <c:v>39</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Лист1!$A$2:$A$4</c:f>
              <c:strCache>
                <c:ptCount val="3"/>
                <c:pt idx="0">
                  <c:v>2023 год</c:v>
                </c:pt>
                <c:pt idx="1">
                  <c:v>2024 год</c:v>
                </c:pt>
                <c:pt idx="2">
                  <c:v>2025 год</c:v>
                </c:pt>
              </c:strCache>
            </c:strRef>
          </c:cat>
          <c:val>
            <c:numRef>
              <c:f>Лист1!$D$2:$D$4</c:f>
              <c:numCache>
                <c:formatCode>General</c:formatCode>
                <c:ptCount val="3"/>
                <c:pt idx="0">
                  <c:v>7</c:v>
                </c:pt>
                <c:pt idx="2">
                  <c:v>33</c:v>
                </c:pt>
              </c:numCache>
            </c:numRef>
          </c:val>
        </c:ser>
        <c:dLbls>
          <c:showLegendKey val="0"/>
          <c:showVal val="0"/>
          <c:showCatName val="0"/>
          <c:showSerName val="0"/>
          <c:showPercent val="0"/>
          <c:showBubbleSize val="0"/>
        </c:dLbls>
        <c:gapWidth val="150"/>
        <c:shape val="box"/>
        <c:axId val="238489600"/>
        <c:axId val="174716544"/>
        <c:axId val="0"/>
      </c:bar3DChart>
      <c:catAx>
        <c:axId val="238489600"/>
        <c:scaling>
          <c:orientation val="minMax"/>
        </c:scaling>
        <c:delete val="0"/>
        <c:axPos val="b"/>
        <c:majorTickMark val="out"/>
        <c:minorTickMark val="none"/>
        <c:tickLblPos val="nextTo"/>
        <c:crossAx val="174716544"/>
        <c:crosses val="autoZero"/>
        <c:auto val="1"/>
        <c:lblAlgn val="ctr"/>
        <c:lblOffset val="100"/>
        <c:noMultiLvlLbl val="0"/>
      </c:catAx>
      <c:valAx>
        <c:axId val="174716544"/>
        <c:scaling>
          <c:orientation val="minMax"/>
        </c:scaling>
        <c:delete val="0"/>
        <c:axPos val="l"/>
        <c:majorGridlines/>
        <c:numFmt formatCode="General" sourceLinked="1"/>
        <c:majorTickMark val="out"/>
        <c:minorTickMark val="none"/>
        <c:tickLblPos val="nextTo"/>
        <c:crossAx val="238489600"/>
        <c:crosses val="autoZero"/>
        <c:crossBetween val="between"/>
      </c:valAx>
    </c:plotArea>
    <c:legend>
      <c:legendPos val="r"/>
      <c:overlay val="0"/>
    </c:legend>
    <c:plotVisOnly val="1"/>
    <c:dispBlanksAs val="gap"/>
    <c:showDLblsOverMax val="0"/>
  </c:chart>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39</c:v>
                </c:pt>
              </c:numCache>
            </c:numRef>
          </c:val>
        </c:ser>
        <c:dLbls>
          <c:showLegendKey val="0"/>
          <c:showVal val="0"/>
          <c:showCatName val="0"/>
          <c:showSerName val="0"/>
          <c:showPercent val="0"/>
          <c:showBubbleSize val="0"/>
        </c:dLbls>
        <c:gapWidth val="150"/>
        <c:shape val="box"/>
        <c:axId val="239093248"/>
        <c:axId val="174718272"/>
        <c:axId val="0"/>
      </c:bar3DChart>
      <c:catAx>
        <c:axId val="239093248"/>
        <c:scaling>
          <c:orientation val="minMax"/>
        </c:scaling>
        <c:delete val="0"/>
        <c:axPos val="b"/>
        <c:majorTickMark val="out"/>
        <c:minorTickMark val="none"/>
        <c:tickLblPos val="nextTo"/>
        <c:crossAx val="174718272"/>
        <c:crosses val="autoZero"/>
        <c:auto val="1"/>
        <c:lblAlgn val="ctr"/>
        <c:lblOffset val="100"/>
        <c:noMultiLvlLbl val="0"/>
      </c:catAx>
      <c:valAx>
        <c:axId val="174718272"/>
        <c:scaling>
          <c:orientation val="minMax"/>
        </c:scaling>
        <c:delete val="0"/>
        <c:axPos val="l"/>
        <c:majorGridlines/>
        <c:numFmt formatCode="General" sourceLinked="1"/>
        <c:majorTickMark val="out"/>
        <c:minorTickMark val="none"/>
        <c:tickLblPos val="nextTo"/>
        <c:crossAx val="239093248"/>
        <c:crosses val="autoZero"/>
        <c:crossBetween val="between"/>
      </c:valAx>
    </c:plotArea>
    <c:legend>
      <c:legendPos val="r"/>
      <c:overlay val="0"/>
    </c:legend>
    <c:plotVisOnly val="1"/>
    <c:dispBlanksAs val="gap"/>
    <c:showDLblsOverMax val="0"/>
  </c:chart>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2025 год</c:v>
                </c:pt>
              </c:strCache>
            </c:strRef>
          </c:tx>
          <c:invertIfNegative val="0"/>
          <c:dLbls>
            <c:showLegendKey val="0"/>
            <c:showVal val="1"/>
            <c:showCatName val="0"/>
            <c:showSerName val="0"/>
            <c:showPercent val="0"/>
            <c:showBubbleSize val="0"/>
            <c:showLeaderLines val="0"/>
          </c:dLbls>
          <c:cat>
            <c:strRef>
              <c:f>Лист1!$A$2</c:f>
              <c:strCache>
                <c:ptCount val="1"/>
                <c:pt idx="0">
                  <c:v>7 класс</c:v>
                </c:pt>
              </c:strCache>
            </c:strRef>
          </c:cat>
          <c:val>
            <c:numRef>
              <c:f>Лист1!$B$2</c:f>
              <c:numCache>
                <c:formatCode>General</c:formatCode>
                <c:ptCount val="1"/>
                <c:pt idx="0">
                  <c:v>89</c:v>
                </c:pt>
              </c:numCache>
            </c:numRef>
          </c:val>
        </c:ser>
        <c:dLbls>
          <c:showLegendKey val="0"/>
          <c:showVal val="0"/>
          <c:showCatName val="0"/>
          <c:showSerName val="0"/>
          <c:showPercent val="0"/>
          <c:showBubbleSize val="0"/>
        </c:dLbls>
        <c:gapWidth val="150"/>
        <c:shape val="box"/>
        <c:axId val="211068416"/>
        <c:axId val="175522944"/>
        <c:axId val="0"/>
      </c:bar3DChart>
      <c:catAx>
        <c:axId val="211068416"/>
        <c:scaling>
          <c:orientation val="minMax"/>
        </c:scaling>
        <c:delete val="0"/>
        <c:axPos val="b"/>
        <c:majorTickMark val="out"/>
        <c:minorTickMark val="none"/>
        <c:tickLblPos val="nextTo"/>
        <c:crossAx val="175522944"/>
        <c:crosses val="autoZero"/>
        <c:auto val="1"/>
        <c:lblAlgn val="ctr"/>
        <c:lblOffset val="100"/>
        <c:noMultiLvlLbl val="0"/>
      </c:catAx>
      <c:valAx>
        <c:axId val="175522944"/>
        <c:scaling>
          <c:orientation val="minMax"/>
        </c:scaling>
        <c:delete val="0"/>
        <c:axPos val="l"/>
        <c:majorGridlines/>
        <c:numFmt formatCode="General" sourceLinked="1"/>
        <c:majorTickMark val="out"/>
        <c:minorTickMark val="none"/>
        <c:tickLblPos val="nextTo"/>
        <c:crossAx val="211068416"/>
        <c:crosses val="autoZero"/>
        <c:crossBetween val="between"/>
      </c:valAx>
    </c:plotArea>
    <c:legend>
      <c:legendPos val="r"/>
      <c:overlay val="0"/>
    </c:legend>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понизили</c:v>
                </c:pt>
              </c:strCache>
            </c:strRef>
          </c:tx>
          <c:invertIfNegative val="0"/>
          <c:dLbls>
            <c:showLegendKey val="0"/>
            <c:showVal val="1"/>
            <c:showCatName val="0"/>
            <c:showSerName val="0"/>
            <c:showPercent val="0"/>
            <c:showBubbleSize val="0"/>
            <c:showLeaderLines val="0"/>
          </c:dLbls>
          <c:cat>
            <c:strRef>
              <c:f>Лист1!$A$2</c:f>
              <c:strCache>
                <c:ptCount val="1"/>
                <c:pt idx="0">
                  <c:v>2025 год</c:v>
                </c:pt>
              </c:strCache>
            </c:strRef>
          </c:cat>
          <c:val>
            <c:numRef>
              <c:f>Лист1!$B$2</c:f>
              <c:numCache>
                <c:formatCode>General</c:formatCode>
                <c:ptCount val="1"/>
                <c:pt idx="0">
                  <c:v>33</c:v>
                </c:pt>
              </c:numCache>
            </c:numRef>
          </c:val>
        </c:ser>
        <c:ser>
          <c:idx val="1"/>
          <c:order val="1"/>
          <c:tx>
            <c:strRef>
              <c:f>Лист1!$C$1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c:f>
              <c:strCache>
                <c:ptCount val="1"/>
                <c:pt idx="0">
                  <c:v>2025 год</c:v>
                </c:pt>
              </c:strCache>
            </c:strRef>
          </c:cat>
          <c:val>
            <c:numRef>
              <c:f>Лист1!$C$2</c:f>
              <c:numCache>
                <c:formatCode>General</c:formatCode>
                <c:ptCount val="1"/>
                <c:pt idx="0">
                  <c:v>61</c:v>
                </c:pt>
              </c:numCache>
            </c:numRef>
          </c:val>
        </c:ser>
        <c:ser>
          <c:idx val="2"/>
          <c:order val="2"/>
          <c:tx>
            <c:strRef>
              <c:f>Лист1!$D$1</c:f>
              <c:strCache>
                <c:ptCount val="1"/>
                <c:pt idx="0">
                  <c:v>повысили</c:v>
                </c:pt>
              </c:strCache>
            </c:strRef>
          </c:tx>
          <c:invertIfNegative val="0"/>
          <c:dLbls>
            <c:showLegendKey val="0"/>
            <c:showVal val="1"/>
            <c:showCatName val="0"/>
            <c:showSerName val="0"/>
            <c:showPercent val="0"/>
            <c:showBubbleSize val="0"/>
            <c:showLeaderLines val="0"/>
          </c:dLbls>
          <c:cat>
            <c:strRef>
              <c:f>Лист1!$A$2</c:f>
              <c:strCache>
                <c:ptCount val="1"/>
                <c:pt idx="0">
                  <c:v>2025 год</c:v>
                </c:pt>
              </c:strCache>
            </c:strRef>
          </c:cat>
          <c:val>
            <c:numRef>
              <c:f>Лист1!$D$2</c:f>
              <c:numCache>
                <c:formatCode>General</c:formatCode>
                <c:ptCount val="1"/>
                <c:pt idx="0">
                  <c:v>6</c:v>
                </c:pt>
              </c:numCache>
            </c:numRef>
          </c:val>
        </c:ser>
        <c:dLbls>
          <c:showLegendKey val="0"/>
          <c:showVal val="0"/>
          <c:showCatName val="0"/>
          <c:showSerName val="0"/>
          <c:showPercent val="0"/>
          <c:showBubbleSize val="0"/>
        </c:dLbls>
        <c:gapWidth val="150"/>
        <c:shape val="box"/>
        <c:axId val="239091712"/>
        <c:axId val="175524672"/>
        <c:axId val="0"/>
      </c:bar3DChart>
      <c:catAx>
        <c:axId val="239091712"/>
        <c:scaling>
          <c:orientation val="minMax"/>
        </c:scaling>
        <c:delete val="0"/>
        <c:axPos val="b"/>
        <c:majorTickMark val="out"/>
        <c:minorTickMark val="none"/>
        <c:tickLblPos val="nextTo"/>
        <c:crossAx val="175524672"/>
        <c:crosses val="autoZero"/>
        <c:auto val="1"/>
        <c:lblAlgn val="ctr"/>
        <c:lblOffset val="100"/>
        <c:noMultiLvlLbl val="0"/>
      </c:catAx>
      <c:valAx>
        <c:axId val="175524672"/>
        <c:scaling>
          <c:orientation val="minMax"/>
        </c:scaling>
        <c:delete val="0"/>
        <c:axPos val="l"/>
        <c:majorGridlines/>
        <c:numFmt formatCode="General" sourceLinked="1"/>
        <c:majorTickMark val="out"/>
        <c:minorTickMark val="none"/>
        <c:tickLblPos val="nextTo"/>
        <c:crossAx val="239091712"/>
        <c:crosses val="autoZero"/>
        <c:crossBetween val="between"/>
      </c:valAx>
    </c:plotArea>
    <c:legend>
      <c:legendPos val="r"/>
      <c:overlay val="0"/>
    </c:legend>
    <c:plotVisOnly val="1"/>
    <c:dispBlanksAs val="gap"/>
    <c:showDLblsOverMax val="0"/>
  </c:chart>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22-23</c:v>
                </c:pt>
              </c:strCache>
            </c:strRef>
          </c:tx>
          <c:invertIfNegative val="0"/>
          <c:cat>
            <c:strRef>
              <c:f>Лист1!$A$2:$A$5</c:f>
              <c:strCache>
                <c:ptCount val="3"/>
                <c:pt idx="0">
                  <c:v>Высокий уровень</c:v>
                </c:pt>
                <c:pt idx="1">
                  <c:v>Средний уровень</c:v>
                </c:pt>
                <c:pt idx="2">
                  <c:v>Низкий уровень</c:v>
                </c:pt>
              </c:strCache>
            </c:strRef>
          </c:cat>
          <c:val>
            <c:numRef>
              <c:f>Лист1!$B$2:$B$5</c:f>
              <c:numCache>
                <c:formatCode>General</c:formatCode>
                <c:ptCount val="4"/>
                <c:pt idx="0">
                  <c:v>27</c:v>
                </c:pt>
                <c:pt idx="1">
                  <c:v>48</c:v>
                </c:pt>
                <c:pt idx="2">
                  <c:v>15</c:v>
                </c:pt>
              </c:numCache>
            </c:numRef>
          </c:val>
        </c:ser>
        <c:ser>
          <c:idx val="1"/>
          <c:order val="1"/>
          <c:tx>
            <c:strRef>
              <c:f>Лист1!$C$1</c:f>
              <c:strCache>
                <c:ptCount val="1"/>
                <c:pt idx="0">
                  <c:v>23-24</c:v>
                </c:pt>
              </c:strCache>
            </c:strRef>
          </c:tx>
          <c:invertIfNegative val="0"/>
          <c:cat>
            <c:strRef>
              <c:f>Лист1!$A$2:$A$5</c:f>
              <c:strCache>
                <c:ptCount val="3"/>
                <c:pt idx="0">
                  <c:v>Высокий уровень</c:v>
                </c:pt>
                <c:pt idx="1">
                  <c:v>Средний уровень</c:v>
                </c:pt>
                <c:pt idx="2">
                  <c:v>Низкий уровень</c:v>
                </c:pt>
              </c:strCache>
            </c:strRef>
          </c:cat>
          <c:val>
            <c:numRef>
              <c:f>Лист1!$C$2:$C$5</c:f>
              <c:numCache>
                <c:formatCode>General</c:formatCode>
                <c:ptCount val="4"/>
                <c:pt idx="0">
                  <c:v>19</c:v>
                </c:pt>
                <c:pt idx="1">
                  <c:v>59</c:v>
                </c:pt>
                <c:pt idx="2">
                  <c:v>22</c:v>
                </c:pt>
              </c:numCache>
            </c:numRef>
          </c:val>
        </c:ser>
        <c:ser>
          <c:idx val="2"/>
          <c:order val="2"/>
          <c:tx>
            <c:strRef>
              <c:f>Лист1!$D$1</c:f>
              <c:strCache>
                <c:ptCount val="1"/>
                <c:pt idx="0">
                  <c:v>24-25</c:v>
                </c:pt>
              </c:strCache>
            </c:strRef>
          </c:tx>
          <c:invertIfNegative val="0"/>
          <c:cat>
            <c:strRef>
              <c:f>Лист1!$A$2:$A$5</c:f>
              <c:strCache>
                <c:ptCount val="3"/>
                <c:pt idx="0">
                  <c:v>Высокий уровень</c:v>
                </c:pt>
                <c:pt idx="1">
                  <c:v>Средний уровень</c:v>
                </c:pt>
                <c:pt idx="2">
                  <c:v>Низкий уровень</c:v>
                </c:pt>
              </c:strCache>
            </c:strRef>
          </c:cat>
          <c:val>
            <c:numRef>
              <c:f>Лист1!$D$2:$D$5</c:f>
              <c:numCache>
                <c:formatCode>General</c:formatCode>
                <c:ptCount val="4"/>
                <c:pt idx="0">
                  <c:v>11</c:v>
                </c:pt>
                <c:pt idx="1">
                  <c:v>55</c:v>
                </c:pt>
                <c:pt idx="2">
                  <c:v>34</c:v>
                </c:pt>
              </c:numCache>
            </c:numRef>
          </c:val>
        </c:ser>
        <c:dLbls>
          <c:showLegendKey val="0"/>
          <c:showVal val="0"/>
          <c:showCatName val="0"/>
          <c:showSerName val="0"/>
          <c:showPercent val="0"/>
          <c:showBubbleSize val="0"/>
        </c:dLbls>
        <c:gapWidth val="150"/>
        <c:axId val="239252480"/>
        <c:axId val="175527552"/>
      </c:barChart>
      <c:catAx>
        <c:axId val="239252480"/>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75527552"/>
        <c:crosses val="autoZero"/>
        <c:auto val="1"/>
        <c:lblAlgn val="ctr"/>
        <c:lblOffset val="100"/>
        <c:noMultiLvlLbl val="0"/>
      </c:catAx>
      <c:valAx>
        <c:axId val="1755275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39252480"/>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c:ext uri="{0b15fc19-7d7d-44ad-8c2d-2c3a37ce22c3}">
        <chartProps xmlns="https://web.wps.cn/et/2018/main" chartId="{175f0edb-b3a4-4f71-a72d-4f84860403d5}"/>
      </c:ext>
    </c:extLst>
  </c:chart>
  <c:txPr>
    <a:bodyPr/>
    <a:lstStyle/>
    <a:p>
      <a:pPr>
        <a:defRPr lang="ru-RU"/>
      </a:pPr>
      <a:endParaRPr lang="ru-RU"/>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22</c:v>
                </c:pt>
              </c:strCache>
            </c:strRef>
          </c:tx>
          <c:invertIfNegative val="0"/>
          <c:cat>
            <c:strRef>
              <c:f>Лист1!$A$2:$A$5</c:f>
              <c:strCache>
                <c:ptCount val="3"/>
                <c:pt idx="0">
                  <c:v>Высокий уровень</c:v>
                </c:pt>
                <c:pt idx="1">
                  <c:v>Средний уровень</c:v>
                </c:pt>
                <c:pt idx="2">
                  <c:v>Низкий уровень</c:v>
                </c:pt>
              </c:strCache>
            </c:strRef>
          </c:cat>
          <c:val>
            <c:numRef>
              <c:f>Лист1!$B$2:$B$5</c:f>
              <c:numCache>
                <c:formatCode>General</c:formatCode>
                <c:ptCount val="4"/>
                <c:pt idx="0">
                  <c:v>13</c:v>
                </c:pt>
                <c:pt idx="1">
                  <c:v>77</c:v>
                </c:pt>
                <c:pt idx="2">
                  <c:v>10</c:v>
                </c:pt>
              </c:numCache>
            </c:numRef>
          </c:val>
        </c:ser>
        <c:ser>
          <c:idx val="1"/>
          <c:order val="1"/>
          <c:tx>
            <c:strRef>
              <c:f>Лист1!$C$1</c:f>
              <c:strCache>
                <c:ptCount val="1"/>
                <c:pt idx="0">
                  <c:v>23</c:v>
                </c:pt>
              </c:strCache>
            </c:strRef>
          </c:tx>
          <c:invertIfNegative val="0"/>
          <c:cat>
            <c:strRef>
              <c:f>Лист1!$A$2:$A$5</c:f>
              <c:strCache>
                <c:ptCount val="3"/>
                <c:pt idx="0">
                  <c:v>Высокий уровень</c:v>
                </c:pt>
                <c:pt idx="1">
                  <c:v>Средний уровень</c:v>
                </c:pt>
                <c:pt idx="2">
                  <c:v>Низкий уровень</c:v>
                </c:pt>
              </c:strCache>
            </c:strRef>
          </c:cat>
          <c:val>
            <c:numRef>
              <c:f>Лист1!$C$2:$C$5</c:f>
              <c:numCache>
                <c:formatCode>General</c:formatCode>
                <c:ptCount val="4"/>
                <c:pt idx="0">
                  <c:v>10</c:v>
                </c:pt>
                <c:pt idx="1">
                  <c:v>82</c:v>
                </c:pt>
                <c:pt idx="2">
                  <c:v>8</c:v>
                </c:pt>
              </c:numCache>
            </c:numRef>
          </c:val>
        </c:ser>
        <c:ser>
          <c:idx val="2"/>
          <c:order val="2"/>
          <c:tx>
            <c:strRef>
              <c:f>Лист1!$D$1</c:f>
              <c:strCache>
                <c:ptCount val="1"/>
                <c:pt idx="0">
                  <c:v>24</c:v>
                </c:pt>
              </c:strCache>
            </c:strRef>
          </c:tx>
          <c:invertIfNegative val="0"/>
          <c:cat>
            <c:strRef>
              <c:f>Лист1!$A$2:$A$5</c:f>
              <c:strCache>
                <c:ptCount val="3"/>
                <c:pt idx="0">
                  <c:v>Высокий уровень</c:v>
                </c:pt>
                <c:pt idx="1">
                  <c:v>Средний уровень</c:v>
                </c:pt>
                <c:pt idx="2">
                  <c:v>Низкий уровень</c:v>
                </c:pt>
              </c:strCache>
            </c:strRef>
          </c:cat>
          <c:val>
            <c:numRef>
              <c:f>Лист1!$D$2:$D$5</c:f>
              <c:numCache>
                <c:formatCode>General</c:formatCode>
                <c:ptCount val="4"/>
                <c:pt idx="0">
                  <c:v>10</c:v>
                </c:pt>
                <c:pt idx="1">
                  <c:v>72</c:v>
                </c:pt>
                <c:pt idx="2">
                  <c:v>18</c:v>
                </c:pt>
              </c:numCache>
            </c:numRef>
          </c:val>
        </c:ser>
        <c:dLbls>
          <c:showLegendKey val="0"/>
          <c:showVal val="0"/>
          <c:showCatName val="0"/>
          <c:showSerName val="0"/>
          <c:showPercent val="0"/>
          <c:showBubbleSize val="0"/>
        </c:dLbls>
        <c:gapWidth val="150"/>
        <c:axId val="239093760"/>
        <c:axId val="175528128"/>
      </c:barChart>
      <c:catAx>
        <c:axId val="239093760"/>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75528128"/>
        <c:crosses val="autoZero"/>
        <c:auto val="1"/>
        <c:lblAlgn val="ctr"/>
        <c:lblOffset val="100"/>
        <c:noMultiLvlLbl val="0"/>
      </c:catAx>
      <c:valAx>
        <c:axId val="1755281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39093760"/>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c:ext uri="{0b15fc19-7d7d-44ad-8c2d-2c3a37ce22c3}">
        <chartProps xmlns="https://web.wps.cn/et/2018/main" chartId="{e910473c-2b80-45fc-8802-3741d4393857}"/>
      </c:ext>
    </c:extLst>
  </c:chart>
  <c:txPr>
    <a:bodyPr/>
    <a:lstStyle/>
    <a:p>
      <a:pPr>
        <a:defRPr lang="ru-RU"/>
      </a:pPr>
      <a:endParaRPr lang="ru-RU"/>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22-23</c:v>
                </c:pt>
              </c:strCache>
            </c:strRef>
          </c:tx>
          <c:invertIfNegative val="0"/>
          <c:cat>
            <c:strRef>
              <c:f>Лист1!$A$2:$A$5</c:f>
              <c:strCache>
                <c:ptCount val="3"/>
                <c:pt idx="0">
                  <c:v>высокий уровень</c:v>
                </c:pt>
                <c:pt idx="1">
                  <c:v>низкий уровень</c:v>
                </c:pt>
                <c:pt idx="2">
                  <c:v>средний уровень</c:v>
                </c:pt>
              </c:strCache>
            </c:strRef>
          </c:cat>
          <c:val>
            <c:numRef>
              <c:f>Лист1!$B$2:$B$5</c:f>
              <c:numCache>
                <c:formatCode>General</c:formatCode>
                <c:ptCount val="4"/>
                <c:pt idx="0">
                  <c:v>14</c:v>
                </c:pt>
                <c:pt idx="1">
                  <c:v>18</c:v>
                </c:pt>
                <c:pt idx="2">
                  <c:v>69</c:v>
                </c:pt>
              </c:numCache>
            </c:numRef>
          </c:val>
        </c:ser>
        <c:ser>
          <c:idx val="1"/>
          <c:order val="1"/>
          <c:tx>
            <c:strRef>
              <c:f>Лист1!$C$1</c:f>
              <c:strCache>
                <c:ptCount val="1"/>
                <c:pt idx="0">
                  <c:v>23-24</c:v>
                </c:pt>
              </c:strCache>
            </c:strRef>
          </c:tx>
          <c:invertIfNegative val="0"/>
          <c:cat>
            <c:strRef>
              <c:f>Лист1!$A$2:$A$5</c:f>
              <c:strCache>
                <c:ptCount val="3"/>
                <c:pt idx="0">
                  <c:v>высокий уровень</c:v>
                </c:pt>
                <c:pt idx="1">
                  <c:v>низкий уровень</c:v>
                </c:pt>
                <c:pt idx="2">
                  <c:v>средний уровень</c:v>
                </c:pt>
              </c:strCache>
            </c:strRef>
          </c:cat>
          <c:val>
            <c:numRef>
              <c:f>Лист1!$C$2:$C$5</c:f>
              <c:numCache>
                <c:formatCode>General</c:formatCode>
                <c:ptCount val="4"/>
                <c:pt idx="0">
                  <c:v>24</c:v>
                </c:pt>
                <c:pt idx="1">
                  <c:v>18</c:v>
                </c:pt>
                <c:pt idx="2">
                  <c:v>59</c:v>
                </c:pt>
              </c:numCache>
            </c:numRef>
          </c:val>
        </c:ser>
        <c:ser>
          <c:idx val="2"/>
          <c:order val="2"/>
          <c:tx>
            <c:strRef>
              <c:f>Лист1!$D$1</c:f>
              <c:strCache>
                <c:ptCount val="1"/>
                <c:pt idx="0">
                  <c:v>24-25</c:v>
                </c:pt>
              </c:strCache>
            </c:strRef>
          </c:tx>
          <c:invertIfNegative val="0"/>
          <c:cat>
            <c:strRef>
              <c:f>Лист1!$A$2:$A$5</c:f>
              <c:strCache>
                <c:ptCount val="3"/>
                <c:pt idx="0">
                  <c:v>высокий уровень</c:v>
                </c:pt>
                <c:pt idx="1">
                  <c:v>низкий уровень</c:v>
                </c:pt>
                <c:pt idx="2">
                  <c:v>средний уровень</c:v>
                </c:pt>
              </c:strCache>
            </c:strRef>
          </c:cat>
          <c:val>
            <c:numRef>
              <c:f>Лист1!$D$2:$D$5</c:f>
              <c:numCache>
                <c:formatCode>General</c:formatCode>
                <c:ptCount val="4"/>
                <c:pt idx="0">
                  <c:v>53</c:v>
                </c:pt>
                <c:pt idx="1">
                  <c:v>17</c:v>
                </c:pt>
                <c:pt idx="2">
                  <c:v>30</c:v>
                </c:pt>
              </c:numCache>
            </c:numRef>
          </c:val>
        </c:ser>
        <c:dLbls>
          <c:showLegendKey val="0"/>
          <c:showVal val="0"/>
          <c:showCatName val="0"/>
          <c:showSerName val="0"/>
          <c:showPercent val="0"/>
          <c:showBubbleSize val="0"/>
        </c:dLbls>
        <c:gapWidth val="150"/>
        <c:axId val="239252992"/>
        <c:axId val="138928128"/>
      </c:barChart>
      <c:catAx>
        <c:axId val="23925299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38928128"/>
        <c:crosses val="autoZero"/>
        <c:auto val="1"/>
        <c:lblAlgn val="ctr"/>
        <c:lblOffset val="100"/>
        <c:noMultiLvlLbl val="0"/>
      </c:catAx>
      <c:valAx>
        <c:axId val="1389281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39252992"/>
        <c:crosses val="autoZero"/>
        <c:crossBetween val="between"/>
      </c:valAx>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c:ext uri="{0b15fc19-7d7d-44ad-8c2d-2c3a37ce22c3}">
        <chartProps xmlns="https://web.wps.cn/et/2018/main" chartId="{67d96945-7e87-4c90-9eb8-750071eac46f}"/>
      </c:ext>
    </c:extLst>
  </c:chart>
  <c:txPr>
    <a:bodyPr/>
    <a:lstStyle/>
    <a:p>
      <a:pPr>
        <a:defRPr lang="ru-RU"/>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E4760-95E3-4B06-A434-D2F8878F4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335</Pages>
  <Words>88600</Words>
  <Characters>505020</Characters>
  <Application>Microsoft Office Word</Application>
  <DocSecurity>0</DocSecurity>
  <Lines>4208</Lines>
  <Paragraphs>1184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admin</cp:lastModifiedBy>
  <cp:revision>51</cp:revision>
  <dcterms:created xsi:type="dcterms:W3CDTF">2025-07-29T07:24:00Z</dcterms:created>
  <dcterms:modified xsi:type="dcterms:W3CDTF">2025-08-29T12:06:00Z</dcterms:modified>
</cp:coreProperties>
</file>