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3746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5B4B8D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D009B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6181DE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96614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4CDB9CB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60C4D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010863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1A60B469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28.08.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725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– ОД</w:t>
      </w:r>
    </w:p>
    <w:p w14:paraId="3819CA9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2994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станица Троицкая</w:t>
      </w:r>
    </w:p>
    <w:p w14:paraId="675C37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1FE2EB1">
      <w:pPr>
        <w:spacing w:after="0"/>
        <w:jc w:val="center"/>
        <w:rPr>
          <w:rStyle w:val="6"/>
          <w:rFonts w:eastAsiaTheme="minorHAnsi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  проведении практической тренировки по эвакуации работников и обучающихся для соблюдения и выполнения правил пожарной безопасности</w:t>
      </w:r>
    </w:p>
    <w:p w14:paraId="19A91325">
      <w:pPr>
        <w:tabs>
          <w:tab w:val="left" w:pos="3270"/>
        </w:tabs>
        <w:spacing w:after="0" w:line="240" w:lineRule="auto"/>
        <w:ind w:firstLine="700" w:firstLineChars="250"/>
        <w:jc w:val="both"/>
        <w:rPr>
          <w:rStyle w:val="6"/>
          <w:rFonts w:eastAsiaTheme="minorHAns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целях усиления мер безопасности, обеспечения безопасности детей и подростков, в рамках реализации плана основных мероприятий Краснодарского края в области гражданской обороны, предупреждения и ликвидации чрезвычайных ситуаций, обеспечения пожарной безопасности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связи с началом нового учебного года </w:t>
      </w:r>
    </w:p>
    <w:p w14:paraId="0C24B4FC">
      <w:pPr>
        <w:pStyle w:val="5"/>
        <w:rPr>
          <w:rStyle w:val="6"/>
          <w:rFonts w:eastAsiaTheme="minorHAnsi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приказываю:</w:t>
      </w:r>
    </w:p>
    <w:p w14:paraId="69A86B13">
      <w:pPr>
        <w:pStyle w:val="5"/>
        <w:ind w:left="1080"/>
        <w:rPr>
          <w:rStyle w:val="6"/>
          <w:rFonts w:eastAsiaTheme="minorHAnsi"/>
          <w:sz w:val="28"/>
          <w:szCs w:val="28"/>
        </w:rPr>
      </w:pPr>
    </w:p>
    <w:p w14:paraId="66F19C7D">
      <w:pPr>
        <w:pStyle w:val="5"/>
        <w:numPr>
          <w:ilvl w:val="0"/>
          <w:numId w:val="1"/>
        </w:numPr>
        <w:ind w:leftChars="0"/>
        <w:jc w:val="both"/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Провести отработку практических действий по эвакуации в целях соблюдения и выполнения правил пожарной безопасности </w:t>
      </w:r>
      <w:r>
        <w:rPr>
          <w:rStyle w:val="6"/>
          <w:rFonts w:hint="default" w:ascii="Times New Roman"/>
          <w:color w:val="auto"/>
          <w:spacing w:val="0"/>
          <w:sz w:val="28"/>
          <w:szCs w:val="28"/>
          <w:shd w:val="clear" w:color="auto" w:fill="auto"/>
          <w:lang w:val="ru-RU" w:eastAsia="en-US" w:bidi="ar-SA"/>
        </w:rPr>
        <w:t>02</w:t>
      </w: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</w:t>
      </w:r>
      <w:r>
        <w:rPr>
          <w:rStyle w:val="6"/>
          <w:color w:val="auto"/>
          <w:spacing w:val="0"/>
          <w:sz w:val="28"/>
          <w:szCs w:val="28"/>
          <w:shd w:val="clear" w:color="auto" w:fill="auto"/>
          <w:lang w:eastAsia="en-US" w:bidi="ar-SA"/>
        </w:rPr>
        <w:t>сентября</w:t>
      </w: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202</w:t>
      </w:r>
      <w:r>
        <w:rPr>
          <w:rStyle w:val="6"/>
          <w:rFonts w:hint="default" w:ascii="Times New Roman"/>
          <w:color w:val="auto"/>
          <w:spacing w:val="0"/>
          <w:sz w:val="28"/>
          <w:szCs w:val="28"/>
          <w:shd w:val="clear" w:color="auto" w:fill="auto"/>
          <w:lang w:val="ru-RU" w:eastAsia="en-US" w:bidi="ar-SA"/>
        </w:rPr>
        <w:t>5</w:t>
      </w: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года  по сигналу «Внимание всем!» (три длинных звонка).</w:t>
      </w:r>
    </w:p>
    <w:p w14:paraId="24EFA446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Эвакуацию проводить организованно, согласно схемам, вывешенным на этажах и плану эвакуации, покидать здание школы быстро, но не бежать, не создавая давок и заторов, воспитателям отрядов необходимо обеспечить наличие у каждого обучающегося ватно-марлевой повязки.</w:t>
      </w:r>
    </w:p>
    <w:p w14:paraId="0C44891C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>Всем покидающим здание школы, собраться на спортивной площадке, провести перекличку.</w:t>
      </w:r>
    </w:p>
    <w:p w14:paraId="633706A3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Ответственность за проведение отработки действий по эвакуации </w:t>
      </w:r>
      <w:r>
        <w:rPr>
          <w:rStyle w:val="6"/>
          <w:color w:val="auto"/>
          <w:spacing w:val="0"/>
          <w:sz w:val="28"/>
          <w:szCs w:val="28"/>
          <w:shd w:val="clear" w:color="auto" w:fill="auto"/>
          <w:lang w:eastAsia="en-US" w:bidi="ar-SA"/>
        </w:rPr>
        <w:t>обучающихся</w:t>
      </w: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 и сотрудников школы возложить на заместителя директора по воспитательной работе Демину  М.А.  и преподавателя ОБ</w:t>
      </w:r>
      <w:r>
        <w:rPr>
          <w:rStyle w:val="6"/>
          <w:color w:val="auto"/>
          <w:spacing w:val="0"/>
          <w:sz w:val="28"/>
          <w:szCs w:val="28"/>
          <w:shd w:val="clear" w:color="auto" w:fill="auto"/>
          <w:lang w:eastAsia="en-US" w:bidi="ar-SA"/>
        </w:rPr>
        <w:t>ЗР</w:t>
      </w:r>
      <w:r>
        <w:rPr>
          <w:rStyle w:val="6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Карманова А.Г.</w:t>
      </w:r>
    </w:p>
    <w:p w14:paraId="2AF86441">
      <w:pPr>
        <w:pStyle w:val="5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2CFBB545">
      <w:pPr>
        <w:pStyle w:val="5"/>
        <w:tabs>
          <w:tab w:val="left" w:pos="5885"/>
        </w:tabs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FDE0B4">
      <w:pPr>
        <w:pStyle w:val="5"/>
        <w:tabs>
          <w:tab w:val="left" w:pos="5885"/>
        </w:tabs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22DA6EDE">
      <w:pPr>
        <w:pStyle w:val="5"/>
        <w:tabs>
          <w:tab w:val="left" w:pos="5885"/>
        </w:tabs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М.Ю. Зубачева</w:t>
      </w:r>
    </w:p>
    <w:p w14:paraId="2EBDDF33">
      <w:pPr>
        <w:tabs>
          <w:tab w:val="left" w:pos="1165"/>
        </w:tabs>
        <w:ind w:left="0" w:leftChars="0" w:firstLine="0" w:firstLineChars="0"/>
      </w:pPr>
      <w:r>
        <w:tab/>
      </w:r>
    </w:p>
    <w:p w14:paraId="70BE36EB">
      <w:pPr>
        <w:tabs>
          <w:tab w:val="left" w:pos="1165"/>
        </w:tabs>
        <w:ind w:left="0" w:leftChars="0" w:firstLine="0" w:firstLineChars="0"/>
      </w:pPr>
    </w:p>
    <w:p w14:paraId="474322A1">
      <w:pPr>
        <w:tabs>
          <w:tab w:val="left" w:pos="1165"/>
        </w:tabs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ознакомлены:____________ «___» 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/А.Г. Карманов/</w:t>
      </w:r>
    </w:p>
    <w:p w14:paraId="1F4E57D5">
      <w:pPr>
        <w:tabs>
          <w:tab w:val="left" w:pos="1165"/>
        </w:tabs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_____________ «___» 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sectPr>
      <w:pgSz w:w="11906" w:h="16838"/>
      <w:pgMar w:top="567" w:right="850" w:bottom="568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F0D8D"/>
    <w:multiLevelType w:val="singleLevel"/>
    <w:tmpl w:val="022F0D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4A"/>
    <w:rsid w:val="000254FF"/>
    <w:rsid w:val="001165A4"/>
    <w:rsid w:val="0018654A"/>
    <w:rsid w:val="002C458A"/>
    <w:rsid w:val="00425B6A"/>
    <w:rsid w:val="0082050D"/>
    <w:rsid w:val="008A0BA6"/>
    <w:rsid w:val="00AE4F81"/>
    <w:rsid w:val="00B13396"/>
    <w:rsid w:val="00BF38DF"/>
    <w:rsid w:val="00C07A05"/>
    <w:rsid w:val="00D02FF8"/>
    <w:rsid w:val="00DD0922"/>
    <w:rsid w:val="00E7403B"/>
    <w:rsid w:val="00FB7656"/>
    <w:rsid w:val="1BE3251D"/>
    <w:rsid w:val="416D6B04"/>
    <w:rsid w:val="5B0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Основной текст + Интервал 3 pt"/>
    <w:basedOn w:val="2"/>
    <w:uiPriority w:val="0"/>
    <w:rPr>
      <w:rFonts w:ascii="Times New Roman" w:hAnsi="Times New Roman" w:eastAsia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1508</Characters>
  <Lines>12</Lines>
  <Paragraphs>3</Paragraphs>
  <TotalTime>14</TotalTime>
  <ScaleCrop>false</ScaleCrop>
  <LinksUpToDate>false</LinksUpToDate>
  <CharactersWithSpaces>1769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2019-09-02T11:21:00Z</dcterms:created>
  <dc:creator>teacher</dc:creator>
  <cp:lastModifiedBy>Aser</cp:lastModifiedBy>
  <cp:lastPrinted>2023-10-03T19:54:00Z</cp:lastPrinted>
  <dcterms:modified xsi:type="dcterms:W3CDTF">2025-09-01T18:28:28Z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1D87BC263B7C4142AE6E273F66231218_12</vt:lpwstr>
  </property>
</Properties>
</file>