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FB" w:rsidRPr="00342DBA" w:rsidRDefault="00342DBA">
      <w:pPr>
        <w:spacing w:after="0" w:line="408" w:lineRule="auto"/>
        <w:ind w:left="120"/>
        <w:jc w:val="center"/>
        <w:rPr>
          <w:lang w:val="ru-RU"/>
        </w:rPr>
      </w:pPr>
      <w:bookmarkStart w:id="0" w:name="block-54752322"/>
      <w:r w:rsidRPr="00342D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3532" w:rsidRDefault="008C3532" w:rsidP="008C3532">
      <w:pPr>
        <w:pStyle w:val="Standard"/>
        <w:jc w:val="center"/>
      </w:pPr>
      <w:r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8C3532" w:rsidRDefault="008C3532" w:rsidP="008C3532">
      <w:pPr>
        <w:pStyle w:val="Standard"/>
        <w:jc w:val="center"/>
      </w:pPr>
      <w:r>
        <w:rPr>
          <w:sz w:val="28"/>
          <w:szCs w:val="28"/>
          <w:lang w:val="ru-RU"/>
        </w:rPr>
        <w:t>средняя общеобразовательная школа № 57 станицы Троицкой</w:t>
      </w:r>
    </w:p>
    <w:p w:rsidR="008C3532" w:rsidRDefault="008C3532" w:rsidP="008C3532">
      <w:pPr>
        <w:pStyle w:val="Standard"/>
        <w:jc w:val="center"/>
      </w:pPr>
      <w:r>
        <w:rPr>
          <w:sz w:val="28"/>
          <w:szCs w:val="28"/>
          <w:lang w:val="ru-RU"/>
        </w:rPr>
        <w:t xml:space="preserve"> Муниципального образования Крымский район</w:t>
      </w:r>
    </w:p>
    <w:p w:rsidR="002834FB" w:rsidRPr="00342DBA" w:rsidRDefault="002834FB">
      <w:pPr>
        <w:spacing w:after="0" w:line="408" w:lineRule="auto"/>
        <w:ind w:left="120"/>
        <w:jc w:val="center"/>
        <w:rPr>
          <w:lang w:val="ru-RU"/>
        </w:rPr>
      </w:pPr>
    </w:p>
    <w:p w:rsidR="002834FB" w:rsidRPr="00342DBA" w:rsidRDefault="002834FB">
      <w:pPr>
        <w:spacing w:after="0" w:line="408" w:lineRule="auto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715"/>
        <w:gridCol w:w="3115"/>
        <w:gridCol w:w="3115"/>
      </w:tblGrid>
      <w:tr w:rsidR="00342DBA" w:rsidRPr="00342DBA" w:rsidTr="00BC05A5">
        <w:tc>
          <w:tcPr>
            <w:tcW w:w="3715" w:type="dxa"/>
          </w:tcPr>
          <w:p w:rsidR="00342DBA" w:rsidRPr="0040209D" w:rsidRDefault="00342DBA" w:rsidP="00342D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русского языка и литературы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342DBA" w:rsidRDefault="00342DBA" w:rsidP="00342D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Карманова У.С.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BC05A5" w:rsidRDefault="00BC05A5" w:rsidP="00342D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342DBA" w:rsidRDefault="00BC05A5" w:rsidP="00342D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342DBA" w:rsidRPr="0040209D" w:rsidRDefault="00342DBA" w:rsidP="00342D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2DBA" w:rsidRPr="0040209D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342DBA" w:rsidRDefault="00342DBA" w:rsidP="00342D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Архипенко А.С.</w:t>
            </w:r>
            <w:proofErr w:type="gramStart"/>
            <w:r w:rsidR="00BC05A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]</w:t>
            </w:r>
            <w:proofErr w:type="gramEnd"/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342DBA" w:rsidRPr="0040209D" w:rsidRDefault="00342DBA" w:rsidP="00342D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2DBA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342DBA" w:rsidRDefault="00342DBA" w:rsidP="00342D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="009B2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Зубачева</w:t>
            </w:r>
            <w:proofErr w:type="spellEnd"/>
            <w:r w:rsidR="009B2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342DBA" w:rsidRPr="0040209D" w:rsidRDefault="00342DBA" w:rsidP="00342D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5E7B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="00342DBA" w:rsidRPr="00342D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34FB" w:rsidRPr="00342DBA" w:rsidRDefault="00342DBA">
      <w:pPr>
        <w:spacing w:after="0" w:line="408" w:lineRule="auto"/>
        <w:ind w:left="120"/>
        <w:jc w:val="center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7088329)</w:t>
      </w: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342DBA">
      <w:pPr>
        <w:spacing w:after="0" w:line="408" w:lineRule="auto"/>
        <w:ind w:left="120"/>
        <w:jc w:val="center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834FB" w:rsidRPr="00342DBA" w:rsidRDefault="00342DBA">
      <w:pPr>
        <w:spacing w:after="0" w:line="408" w:lineRule="auto"/>
        <w:ind w:left="120"/>
        <w:jc w:val="center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bookmarkStart w:id="1" w:name="block-54752323"/>
      <w:bookmarkEnd w:id="0"/>
      <w:r w:rsidRPr="00342DB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месте и значении художественной деятельности в жизни общества;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342DB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2834FB">
      <w:pPr>
        <w:rPr>
          <w:lang w:val="ru-RU"/>
        </w:rPr>
        <w:sectPr w:rsidR="002834FB" w:rsidRPr="00342DBA">
          <w:pgSz w:w="11906" w:h="16383"/>
          <w:pgMar w:top="1134" w:right="850" w:bottom="1134" w:left="1701" w:header="720" w:footer="720" w:gutter="0"/>
          <w:cols w:space="720"/>
        </w:sectPr>
      </w:pP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  <w:bookmarkStart w:id="3" w:name="block-54752325"/>
      <w:bookmarkEnd w:id="1"/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Традиционная конструкция русского женского костюма – северорусский (сарафан) и южнорусский (понёва) варианты.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834FB" w:rsidRPr="00342DBA" w:rsidRDefault="002834FB" w:rsidP="00BC05A5">
      <w:pPr>
        <w:spacing w:after="0" w:line="240" w:lineRule="auto"/>
        <w:ind w:left="120"/>
        <w:jc w:val="both"/>
        <w:rPr>
          <w:lang w:val="ru-RU"/>
        </w:rPr>
      </w:pP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Роспись по металлу.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834FB" w:rsidRPr="00342DBA" w:rsidRDefault="002834FB" w:rsidP="00BC05A5">
      <w:pPr>
        <w:spacing w:after="0" w:line="240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Значение свойств художественных материалов в создании скульптурного портрета.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Бытовой жанр в изобразительном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Великие русские иконописцы: духовный свет икон Андрея Рублёва, Феофана Грека, Дионисия.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834FB" w:rsidRPr="00342DBA" w:rsidRDefault="002834FB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Цвет и законы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Роль цвета в формировании пространства. Схема-планировка и реальность.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834FB" w:rsidRPr="00342DBA" w:rsidRDefault="002834FB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Изобразительное искусство на телевидении.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834FB" w:rsidRPr="00342DBA" w:rsidRDefault="002834FB">
      <w:pPr>
        <w:rPr>
          <w:lang w:val="ru-RU"/>
        </w:rPr>
        <w:sectPr w:rsidR="002834FB" w:rsidRPr="00342DBA">
          <w:pgSz w:w="11906" w:h="16383"/>
          <w:pgMar w:top="1134" w:right="850" w:bottom="1134" w:left="1701" w:header="720" w:footer="720" w:gutter="0"/>
          <w:cols w:space="720"/>
        </w:sect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bookmarkStart w:id="6" w:name="block-54752326"/>
      <w:bookmarkEnd w:id="3"/>
      <w:r w:rsidRPr="00342D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834FB" w:rsidRPr="00342DBA" w:rsidRDefault="002834FB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изобразительному искусству направлена на активное приобщение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обучающихся, как и сам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834FB" w:rsidRDefault="00342D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834FB" w:rsidRDefault="00342D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834FB" w:rsidRDefault="00342D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834FB" w:rsidRPr="00342DBA" w:rsidRDefault="00342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834FB" w:rsidRDefault="00342DB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34FB" w:rsidRPr="00342DBA" w:rsidRDefault="00342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834FB" w:rsidRPr="00342DBA" w:rsidRDefault="00342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834FB" w:rsidRPr="00342DBA" w:rsidRDefault="00342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834FB" w:rsidRPr="00342DBA" w:rsidRDefault="00342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2834FB" w:rsidRPr="00342DBA" w:rsidRDefault="00342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2834FB" w:rsidRPr="00342DBA" w:rsidRDefault="00342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834FB" w:rsidRPr="00342DBA" w:rsidRDefault="00342D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834FB" w:rsidRPr="00342DBA" w:rsidRDefault="00342D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834FB" w:rsidRPr="00342DBA" w:rsidRDefault="002834FB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единство и целостность для каждой конкретной культуры, определяемые природными условиями и сложившийся историей;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основы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понимать, что в художественном портрете присутствует также выражение идеалов эпохи и авторская позиция художника;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.;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Библейские темы в изобразительном искусстве: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архитектуры и дизайна в построении предметно-пространственной среды жизнедеятельности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 результатам реализации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342DBA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342DBA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многих направлениях деятельности и профессиях художника на телевидении;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Default="002834FB">
      <w:pPr>
        <w:rPr>
          <w:lang w:val="ru-RU"/>
        </w:rPr>
      </w:pPr>
    </w:p>
    <w:p w:rsidR="002834FB" w:rsidRPr="00342DBA" w:rsidRDefault="00342DBA">
      <w:pPr>
        <w:spacing w:after="0"/>
        <w:ind w:left="120"/>
        <w:rPr>
          <w:lang w:val="ru-RU"/>
        </w:rPr>
      </w:pPr>
      <w:bookmarkStart w:id="9" w:name="block-54752320"/>
      <w:bookmarkStart w:id="10" w:name="_GoBack"/>
      <w:bookmarkEnd w:id="6"/>
      <w:bookmarkEnd w:id="10"/>
      <w:r w:rsidRPr="00342DBA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834F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834F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834F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532" w:rsidRPr="00BC05A5" w:rsidRDefault="008C3532" w:rsidP="008C35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BC0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lastRenderedPageBreak/>
        <w:t>СИСТЕМА ОЦЕНИВАНИЯ ТВОРЧЕСКИХ РАБОТ</w:t>
      </w:r>
    </w:p>
    <w:p w:rsidR="008C3532" w:rsidRDefault="008C3532" w:rsidP="008C353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/>
        </w:rPr>
      </w:pPr>
    </w:p>
    <w:p w:rsidR="008C3532" w:rsidRPr="008C3532" w:rsidRDefault="008C3532" w:rsidP="008C3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Практическая творческая работа оценивается по нескольким показателям: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а) соответствие задачам, завершенность, аккуратность;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б) графические выразительные особенности, композиционное и живописное (графическое) решение.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gramStart"/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Высокий уровень (оценка «5») ставится, когда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уровень художественной грамотности вполне соответствует этапу обучения, и учебная задача по методу полностью выполнена;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полностью овладел программным материалом, связывает графическое и цветовое решение с основным замыслом изображения;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правильно решает композицию, правила перспективы, передачу пропорций и объема, отражает в своих рисунках единство формы и декора;</w:t>
      </w:r>
      <w:proofErr w:type="gram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интересуется учебным предметом, творчески подходит к выполнению задания, своевременно выполняет задания;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отстаивает свое мнение по поводу рассматриваемого произведения, ведет поисковую работу по подбору иллюстративного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ошибок в изображении не делает, но допускает неточности.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gramStart"/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«4» ставится, когда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уровень художественной грамотности соответствует этапу обучения (допускаются незначительные отклонения), и учебная задача по методу выполнена;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полностью овладел программным материалом, связывает графическое и цветовое решение с основным замыслом изображения, допуская затруднения в решении композиции, построения перспективы, передачи пропорций и объема;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проявляет интерес к учебному предмету, своевременно выполняет задания;</w:t>
      </w:r>
      <w:proofErr w:type="gram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допускает ошибки второстепенного порядка, исправление которых требует периодической помощи учителя.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gramStart"/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«3» ставиться, когда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уровень художественной грамотности в основном соответствует этапу обучения, и учебная задача по методу в основном выполнена (или выполнена не полностью);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основной материал знает нетвердо, при выполнении задания нуждается в помощи учителя и частичного применения средств наглядности;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обнаруживает незнание или непонимание большей или наиболее важной части учебного материала.</w:t>
      </w:r>
      <w:proofErr w:type="gram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«2» ставится, когда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- уровень художественной грамотности не соответствует этапу обучения, и учебная задача по методу не выполнена.</w:t>
      </w:r>
    </w:p>
    <w:p w:rsidR="008C3532" w:rsidRPr="008C3532" w:rsidRDefault="008C3532" w:rsidP="008C35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val="ru-RU" w:eastAsia="ru-RU"/>
        </w:rPr>
      </w:pPr>
      <w:r w:rsidRPr="008C353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val="ru-RU" w:eastAsia="ru-RU"/>
        </w:rPr>
        <w:t>Устные ответы во время беседы</w:t>
      </w:r>
    </w:p>
    <w:p w:rsidR="008C3532" w:rsidRPr="008C3532" w:rsidRDefault="008C3532" w:rsidP="008C3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При оценке устных ответов учитываются: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активное участие в беседе;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умение собеседника прочувствовать суть вопроса;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умение найти нужное, выразительное слово;</w:t>
      </w:r>
      <w:proofErr w:type="gram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—и</w:t>
      </w:r>
      <w:proofErr w:type="gram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скренность ответов, их развернутость, образность, аргументированность;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умение высказывать свое суждение;—умение делать выводы;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использование в беседе домашних наблюдений.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"5" ставится, если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Показывает глубокое и полное знание и понимание всего объёма программного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Умеет составить полный и правильный ответ на основе изученного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выделять главные положения, самостоятельно подтверждать ответ конкретными примерами, фактами;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самостоятельно и аргументировано делать анализ, обобщения, выводы</w:t>
      </w:r>
      <w:proofErr w:type="gram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proofErr w:type="gram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- </w:t>
      </w:r>
      <w:proofErr w:type="gram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</w:t>
      </w:r>
      <w:proofErr w:type="gram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станавливать </w:t>
      </w:r>
      <w:proofErr w:type="spell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межпредметные</w:t>
      </w:r>
      <w:proofErr w:type="spell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(на основе ранее приобретенных знаний) и </w:t>
      </w:r>
      <w:proofErr w:type="spell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внутрипредметные</w:t>
      </w:r>
      <w:proofErr w:type="spell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связи, творчески применять полученные знания в незнакомой ситуации.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Последовательно, чётко, связно, обоснованно и безошибочно излагать учебный материал;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давать ответ в логической последовательности с использованием принятой терминологии;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делать собственные выводы; формулировать точное определение и истолкование основных понятий, законов, теорий;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при ответе не повторять дословно текст учебника; излагать материал литературным языком;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правильно и обстоятельно отвечать на дополнительные вопросы учителя.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- </w:t>
      </w:r>
      <w:proofErr w:type="gram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Самостоятельно и рационально использовать наглядные пособия, справочные материалы, учебник, дополнительную литературу, первоисточники;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применять систему условных обозначений при ведении записей, сопровождающих ответ;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Самостоятельно, уверенно и безошибочно применяет полученные знания в решении проблем на творческом уровне;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допускает не более одного недочёта, который легко исправляет по требованию учителя;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имеет необходимые навыки работы с приборами, чертежами, схемами и графиками, сопутствующими ответу;</w:t>
      </w:r>
      <w:proofErr w:type="gram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записи, сопровождающие ответ, соответствуют требованиям.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lastRenderedPageBreak/>
        <w:t>Оценка "4" ставится, если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1) Показывает знания всего изученного программного материала,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2)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внутрипредметные</w:t>
      </w:r>
      <w:proofErr w:type="spell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речи, использовать научные термины;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3) Не обладает достаточным навыком работы со справочной литературой, учебником, первоисточниками (правильно ориентируется, но работает медленно).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"3" ставится, если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 материал излагает </w:t>
      </w:r>
      <w:proofErr w:type="spell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несистематизированно</w:t>
      </w:r>
      <w:proofErr w:type="spell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фрагментарно, не всегда последовательно;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3. допустил ошибки и неточности в использовании научной терминологии, определения понятий дал недостаточно четкие;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4.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важное значение</w:t>
      </w:r>
      <w:proofErr w:type="gram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 этом тексте;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"2" ставится, если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 не усвоил и не раскрыл основное содержание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2. не делает выводов и обобщений.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3. не знает и не понимает значительную или основную часть программного материала в пределах поставленных вопросов;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4. или при ответе (на один вопрос) допускает более двух грубых ошибок, которые не может исправить даже при помощи учителя.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Общими критериями для всех видов рисунков (1-9 классы) являются: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• Самостоятельность в выполнении рисунка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• Выразительность рисунка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• Способ выполнения рисунка: правильный (эффективный) способ выполнения рисунка – от общего к частному и от частного снова к общему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• Выполнение предварительного эскиза, использование схем, линий построения рисунка.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• Эмоционально-эстетическое отношение к процессу рисования и рисунку.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Критерии оценки </w:t>
      </w:r>
      <w:proofErr w:type="gramStart"/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индивидуального проекта</w:t>
      </w:r>
      <w:proofErr w:type="gram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(по каждому критерию максимально 1 балл)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 Знание основных терминов и фактического материала по теме проекта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2. Знание существующих точек зрения (подходов) к проблеме и способов ее решения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3. Знание источников информации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4. Умение выделять проблему и обосновывать ее актуальность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5. Умение формулировать цель, задачи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6. Умение сравнивать, сопоставлять, обобщать и делать выводы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7. Умение выявлять причинно-следственные связи, приводить аргументы и иллюстрировать примерами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8. Умение соотнести полученный результат (конечный продукт) с поставленной целью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9. Умение находить требуемую информацию в различных источниках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10. Владение грамотной, эмоциональной и свободной речью</w:t>
      </w:r>
      <w:proofErr w:type="gram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И</w:t>
      </w:r>
      <w:proofErr w:type="gramEnd"/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того: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максимально 10 баллов.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Количество баллов - Отметка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9-10 ................ - 5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7-8 ................. - 4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5-6 ................. - 3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 и менее ............ - 2</w:t>
      </w:r>
    </w:p>
    <w:p w:rsidR="002834FB" w:rsidRPr="008C3532" w:rsidRDefault="002834FB">
      <w:pPr>
        <w:rPr>
          <w:lang w:val="ru-RU"/>
        </w:rPr>
        <w:sectPr w:rsidR="002834FB" w:rsidRPr="008C3532" w:rsidSect="008C353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2834FB" w:rsidRDefault="00342DBA">
      <w:pPr>
        <w:spacing w:after="0"/>
        <w:ind w:left="120"/>
      </w:pPr>
      <w:bookmarkStart w:id="11" w:name="block-54752321"/>
      <w:bookmarkEnd w:id="9"/>
      <w:r w:rsidRPr="008C35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5</w:t>
      </w:r>
      <w:r w:rsidR="00A94868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8117"/>
        <w:gridCol w:w="1559"/>
        <w:gridCol w:w="1701"/>
        <w:gridCol w:w="1418"/>
      </w:tblGrid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420" w:rsidRDefault="00970420">
            <w:pPr>
              <w:spacing w:after="0"/>
              <w:ind w:left="135"/>
            </w:pP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0420" w:rsidRDefault="00970420">
            <w:pPr>
              <w:spacing w:after="0"/>
              <w:ind w:left="135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Pr="00A94868" w:rsidRDefault="00970420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94868">
              <w:rPr>
                <w:rFonts w:ascii="Times New Roman" w:hAnsi="Times New Roman" w:cs="Times New Roman"/>
                <w:b/>
                <w:lang w:val="ru-RU"/>
              </w:rPr>
              <w:t xml:space="preserve">ПЛАН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Pr="00A94868" w:rsidRDefault="00970420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94868">
              <w:rPr>
                <w:rFonts w:ascii="Times New Roman" w:hAnsi="Times New Roman" w:cs="Times New Roman"/>
                <w:b/>
                <w:lang w:val="ru-RU"/>
              </w:rPr>
              <w:t xml:space="preserve">ФАКТ </w:t>
            </w: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970420" w:rsidRDefault="00970420"/>
        </w:tc>
      </w:tr>
    </w:tbl>
    <w:p w:rsidR="002834FB" w:rsidRDefault="002834FB">
      <w:pPr>
        <w:sectPr w:rsidR="002834FB" w:rsidSect="00A94868">
          <w:pgSz w:w="16383" w:h="11906" w:orient="landscape"/>
          <w:pgMar w:top="1134" w:right="850" w:bottom="426" w:left="1701" w:header="720" w:footer="720" w:gutter="0"/>
          <w:cols w:space="720"/>
        </w:sectPr>
      </w:pPr>
    </w:p>
    <w:p w:rsidR="002834FB" w:rsidRDefault="00342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8856"/>
        <w:gridCol w:w="1701"/>
        <w:gridCol w:w="1134"/>
        <w:gridCol w:w="1418"/>
      </w:tblGrid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Pr="00261EFD" w:rsidRDefault="00261E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План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Pr="00261EFD" w:rsidRDefault="00261EF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1E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61EFD" w:rsidRDefault="00261EFD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Default="00342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8503"/>
        <w:gridCol w:w="1701"/>
        <w:gridCol w:w="1417"/>
        <w:gridCol w:w="1418"/>
      </w:tblGrid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Pr="00261EFD" w:rsidRDefault="00261EF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1E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Pr="00261EFD" w:rsidRDefault="00261EF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1E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</w:t>
            </w: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художественно-материальный образ времени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gram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261EFD" w:rsidRDefault="00261EFD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Default="00342DBA">
      <w:pPr>
        <w:spacing w:after="0"/>
        <w:ind w:left="120"/>
      </w:pPr>
      <w:bookmarkStart w:id="12" w:name="block-5475232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34FB" w:rsidRDefault="00342D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34FB" w:rsidRDefault="002834FB">
      <w:pPr>
        <w:spacing w:after="0" w:line="480" w:lineRule="auto"/>
        <w:ind w:left="120"/>
      </w:pPr>
    </w:p>
    <w:p w:rsidR="002834FB" w:rsidRDefault="002834FB">
      <w:pPr>
        <w:spacing w:after="0" w:line="480" w:lineRule="auto"/>
        <w:ind w:left="120"/>
      </w:pPr>
    </w:p>
    <w:p w:rsidR="002834FB" w:rsidRDefault="002834FB">
      <w:pPr>
        <w:spacing w:after="0"/>
        <w:ind w:left="120"/>
      </w:pPr>
    </w:p>
    <w:p w:rsidR="002834FB" w:rsidRDefault="00342D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34FB" w:rsidRDefault="002834FB">
      <w:pPr>
        <w:spacing w:after="0" w:line="480" w:lineRule="auto"/>
        <w:ind w:left="120"/>
      </w:pPr>
    </w:p>
    <w:p w:rsidR="002834FB" w:rsidRDefault="002834FB">
      <w:pPr>
        <w:spacing w:after="0"/>
        <w:ind w:left="120"/>
      </w:pPr>
    </w:p>
    <w:p w:rsidR="002834FB" w:rsidRPr="00342DBA" w:rsidRDefault="00342DBA">
      <w:pPr>
        <w:spacing w:after="0" w:line="480" w:lineRule="auto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34FB" w:rsidRPr="00342DBA" w:rsidRDefault="002834FB">
      <w:pPr>
        <w:spacing w:after="0" w:line="480" w:lineRule="auto"/>
        <w:ind w:left="120"/>
        <w:rPr>
          <w:lang w:val="ru-RU"/>
        </w:rPr>
      </w:pPr>
    </w:p>
    <w:p w:rsidR="002834FB" w:rsidRPr="00342DBA" w:rsidRDefault="002834FB">
      <w:pPr>
        <w:rPr>
          <w:lang w:val="ru-RU"/>
        </w:rPr>
        <w:sectPr w:rsidR="002834FB" w:rsidRPr="00342DB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42DBA" w:rsidRPr="00342DBA" w:rsidRDefault="00342DBA">
      <w:pPr>
        <w:rPr>
          <w:lang w:val="ru-RU"/>
        </w:rPr>
      </w:pPr>
    </w:p>
    <w:sectPr w:rsidR="00342DBA" w:rsidRPr="00342D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473F"/>
    <w:multiLevelType w:val="multilevel"/>
    <w:tmpl w:val="1598D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C12E1"/>
    <w:multiLevelType w:val="multilevel"/>
    <w:tmpl w:val="FDC61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F5659"/>
    <w:multiLevelType w:val="multilevel"/>
    <w:tmpl w:val="CBD43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007E6"/>
    <w:multiLevelType w:val="multilevel"/>
    <w:tmpl w:val="54FA5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86692D"/>
    <w:multiLevelType w:val="multilevel"/>
    <w:tmpl w:val="573C2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CA7799"/>
    <w:multiLevelType w:val="multilevel"/>
    <w:tmpl w:val="FFC24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1C0284"/>
    <w:multiLevelType w:val="multilevel"/>
    <w:tmpl w:val="80720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34FB"/>
    <w:rsid w:val="00261EFD"/>
    <w:rsid w:val="002834FB"/>
    <w:rsid w:val="002B6CD8"/>
    <w:rsid w:val="00342DBA"/>
    <w:rsid w:val="005E7B84"/>
    <w:rsid w:val="006275E6"/>
    <w:rsid w:val="008C3532"/>
    <w:rsid w:val="00970420"/>
    <w:rsid w:val="009B2D33"/>
    <w:rsid w:val="00A94868"/>
    <w:rsid w:val="00BC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8C3532"/>
    <w:rPr>
      <w:b/>
      <w:bCs/>
    </w:rPr>
  </w:style>
  <w:style w:type="paragraph" w:customStyle="1" w:styleId="Standard">
    <w:name w:val="Standard"/>
    <w:rsid w:val="008C35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Balloon Text"/>
    <w:basedOn w:val="a"/>
    <w:link w:val="af0"/>
    <w:uiPriority w:val="99"/>
    <w:semiHidden/>
    <w:unhideWhenUsed/>
    <w:rsid w:val="00BC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0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70B9-4EC9-4300-BEDF-3C7CA317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14088</Words>
  <Characters>80307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5</cp:revision>
  <cp:lastPrinted>2025-08-21T16:13:00Z</cp:lastPrinted>
  <dcterms:created xsi:type="dcterms:W3CDTF">2025-08-21T15:13:00Z</dcterms:created>
  <dcterms:modified xsi:type="dcterms:W3CDTF">2025-08-27T17:50:00Z</dcterms:modified>
</cp:coreProperties>
</file>