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204F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6F4D0E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6EF56E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16E44B8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C3991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4227BF8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1289BF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001F724E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Arial Unicode MS" w:cs="Times New Roman"/>
          <w:sz w:val="28"/>
          <w:szCs w:val="28"/>
          <w:lang w:val="en-US" w:eastAsia="ru-RU"/>
        </w:rPr>
        <w:t xml:space="preserve"> 01.09.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875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– ОД</w:t>
      </w:r>
    </w:p>
    <w:p w14:paraId="64D9A49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станица Троицкая</w:t>
      </w:r>
    </w:p>
    <w:p w14:paraId="47A47C3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F011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графика общешкольных родительских собраний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C2E23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11E0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плана воспитательной работы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целях качественной организации работы с родительской общественностью</w:t>
      </w:r>
    </w:p>
    <w:p w14:paraId="6FD29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14:paraId="61CD5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832CD">
      <w:pPr>
        <w:numPr>
          <w:ilvl w:val="0"/>
          <w:numId w:val="1"/>
        </w:numPr>
        <w:tabs>
          <w:tab w:val="left" w:pos="0"/>
          <w:tab w:val="left" w:pos="851"/>
          <w:tab w:val="clear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и темы проведения общешкольных родительских собраний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 приложение№1)</w:t>
      </w:r>
    </w:p>
    <w:p w14:paraId="796D0DA7">
      <w:pPr>
        <w:numPr>
          <w:ilvl w:val="0"/>
          <w:numId w:val="1"/>
        </w:numPr>
        <w:tabs>
          <w:tab w:val="left" w:pos="0"/>
          <w:tab w:val="left" w:pos="851"/>
          <w:tab w:val="clear" w:pos="3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и проведение общешкольных родительских собраний:</w:t>
      </w:r>
    </w:p>
    <w:p w14:paraId="4FD6833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Зубачеву М.Ю.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директора школы</w:t>
      </w:r>
    </w:p>
    <w:p w14:paraId="51637C7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Литвинову И.В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- заместителя директора по УВР</w:t>
      </w:r>
    </w:p>
    <w:p w14:paraId="750227D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Архипенко А.С.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</w:p>
    <w:p w14:paraId="590E0A8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Демину М.А.- заместителя директора по ВР</w:t>
      </w:r>
    </w:p>
    <w:p w14:paraId="54647E3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Суровцеву С.С.- педагога-психолога</w:t>
      </w:r>
    </w:p>
    <w:p w14:paraId="05386AB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Кочубей Ю.В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 педагога</w:t>
      </w:r>
    </w:p>
    <w:p w14:paraId="76CB52BA">
      <w:pPr>
        <w:numPr>
          <w:ilvl w:val="0"/>
          <w:numId w:val="1"/>
        </w:numPr>
        <w:tabs>
          <w:tab w:val="left" w:pos="0"/>
          <w:tab w:val="left" w:pos="851"/>
          <w:tab w:val="clear" w:pos="312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с 1-11 класс обеспечить явку родителей (законных представителей) на общешкольные родительские собрания согласно квоте.</w:t>
      </w:r>
    </w:p>
    <w:p w14:paraId="6CDC7255">
      <w:pPr>
        <w:numPr>
          <w:ilvl w:val="0"/>
          <w:numId w:val="1"/>
        </w:numPr>
        <w:tabs>
          <w:tab w:val="left" w:pos="0"/>
          <w:tab w:val="left" w:pos="851"/>
          <w:tab w:val="clear" w:pos="3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за выполнением приказа возложить на заместителя директора школы по воспитательной работе Демину М.А.</w:t>
      </w:r>
    </w:p>
    <w:p w14:paraId="0A9E2543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8E7855F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8ED0073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D44077F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E955A4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школы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М.Ю. Зубачева</w:t>
      </w:r>
    </w:p>
    <w:p w14:paraId="42F37E5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BB2CB8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F6E859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1B61E0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2D9F37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B6ED205">
      <w:pPr>
        <w:spacing w:after="0" w:line="240" w:lineRule="auto"/>
        <w:ind w:firstLine="240" w:firstLineChars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 приказом ознакомлен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>__________ «___» _____________202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г. /Демина М.А./</w:t>
      </w:r>
    </w:p>
    <w:p w14:paraId="63D4DAE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1BDD49E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DCA987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F83146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47C645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03B44A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B908F3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5482926">
      <w:pPr>
        <w:spacing w:after="0" w:line="240" w:lineRule="auto"/>
        <w:ind w:firstLine="2040" w:firstLineChars="85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№1 </w:t>
      </w:r>
    </w:p>
    <w:p w14:paraId="23F312A7">
      <w:pPr>
        <w:spacing w:after="0" w:line="240" w:lineRule="auto"/>
        <w:ind w:firstLine="2040" w:firstLineChars="85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приказу директора по школе №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875-од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01.09.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г.</w:t>
      </w:r>
    </w:p>
    <w:p w14:paraId="678A1A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A67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общешкольных родительских собраний</w:t>
      </w:r>
    </w:p>
    <w:p w14:paraId="2A7C5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90"/>
        <w:gridCol w:w="5770"/>
        <w:gridCol w:w="2100"/>
      </w:tblGrid>
      <w:tr w14:paraId="17DB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7E588D3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90" w:type="dxa"/>
          </w:tcPr>
          <w:p w14:paraId="542684A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проведения </w:t>
            </w:r>
          </w:p>
        </w:tc>
        <w:tc>
          <w:tcPr>
            <w:tcW w:w="5770" w:type="dxa"/>
          </w:tcPr>
          <w:p w14:paraId="4728E05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собрания </w:t>
            </w:r>
          </w:p>
        </w:tc>
        <w:tc>
          <w:tcPr>
            <w:tcW w:w="2100" w:type="dxa"/>
          </w:tcPr>
          <w:p w14:paraId="7A6D232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14:paraId="37E1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6E3BD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</w:tcPr>
          <w:p w14:paraId="3DBA607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14:paraId="4B0BD27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5770" w:type="dxa"/>
          </w:tcPr>
          <w:p w14:paraId="0F42D83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>Тема: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 xml:space="preserve"> «Новый 2025-2026 год: перспективы, возможности, успех»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0B9C965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1. Особенности организации образовательного процесса в 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/202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6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учебном году </w:t>
            </w:r>
          </w:p>
          <w:p w14:paraId="6B2DC301">
            <w:pPr>
              <w:widowControl/>
              <w:jc w:val="left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2. Об итогах работы учреждения в 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4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/202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учебном году и задачах на новый учебный год.</w:t>
            </w:r>
          </w:p>
          <w:p w14:paraId="1CBD333C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 итогах организации летней оздоровительной кампании 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г. </w:t>
            </w:r>
          </w:p>
          <w:p w14:paraId="0D856E4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4. О соблюдении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обучающимися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правил внутреннего распорядка, требований безопасности во время образовательного процесса. Безопасность детей. Профилактика булинга в детском коллективе.</w:t>
            </w:r>
          </w:p>
          <w:p w14:paraId="4C891ECE">
            <w:pPr>
              <w:widowControl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5.О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проведении социально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психологического тестирования обучающихся с 13 лет </w:t>
            </w:r>
          </w:p>
          <w:p w14:paraId="7995F0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2100" w:type="dxa"/>
          </w:tcPr>
          <w:p w14:paraId="27D448E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Директор школы </w:t>
            </w:r>
          </w:p>
          <w:p w14:paraId="26D9493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Заместители </w:t>
            </w:r>
          </w:p>
          <w:p w14:paraId="198ECC16">
            <w:pPr>
              <w:widowControl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директора по УВР, ВР, педагог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-психолог, социальный педагог.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, советник директора по воспитанию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Представители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ОПДН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, ОГИБДД</w:t>
            </w:r>
          </w:p>
          <w:p w14:paraId="5CB5EC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EC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5439FE0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</w:tcPr>
          <w:p w14:paraId="09C993E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14:paraId="163A5338">
            <w:pPr>
              <w:widowControl w:val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19.12.25г.</w:t>
            </w:r>
          </w:p>
          <w:p w14:paraId="4A0847B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0" w:type="dxa"/>
          </w:tcPr>
          <w:p w14:paraId="4BF9F6C0">
            <w:pPr>
              <w:widowControl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Тема собрания: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>«Профилактика правонарушений среди несовершеннолетних.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 Особенности воспитания и социализации школьников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>»</w:t>
            </w:r>
          </w:p>
          <w:p w14:paraId="5748B7C9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 успеваемости школьников за 1 полугодие 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-202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6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уч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ебного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года</w:t>
            </w:r>
          </w:p>
          <w:p w14:paraId="1A77A85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2.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Ответственность обучающихся за свои действия и поступки. «Если бы я знал…»  Статистика правонарушений среди подростков. </w:t>
            </w:r>
          </w:p>
          <w:p w14:paraId="128AE55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3. Родительская ответственность за безопасное и противоправное поведение детей. </w:t>
            </w:r>
          </w:p>
          <w:p w14:paraId="280411AC">
            <w:pPr>
              <w:widowControl/>
              <w:jc w:val="left"/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4.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Профилактика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употребления ПАВ. Гаджетозависимость.</w:t>
            </w:r>
          </w:p>
          <w:p w14:paraId="33462EC4">
            <w:pPr>
              <w:widowControl/>
              <w:jc w:val="left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5. Безопасность детей в период Новогодних праздников и в каникулярный период.</w:t>
            </w:r>
          </w:p>
          <w:p w14:paraId="5A27FC0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6. Разное</w:t>
            </w:r>
          </w:p>
        </w:tc>
        <w:tc>
          <w:tcPr>
            <w:tcW w:w="2100" w:type="dxa"/>
          </w:tcPr>
          <w:p w14:paraId="1222774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Директор школы </w:t>
            </w:r>
          </w:p>
          <w:p w14:paraId="7DBB0C1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Заместители </w:t>
            </w:r>
          </w:p>
          <w:p w14:paraId="64BDC107">
            <w:pPr>
              <w:widowControl/>
              <w:jc w:val="left"/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директора по УВР, ВР, педагог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-психолог, социальный педагог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, советник директора по воспитанию </w:t>
            </w:r>
          </w:p>
          <w:p w14:paraId="09DBC95D">
            <w:pPr>
              <w:widowControl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Представители 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ОПДН, ОГИБДД</w:t>
            </w:r>
          </w:p>
          <w:p w14:paraId="3E033E83">
            <w:pPr>
              <w:widowControl w:val="0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</w:tr>
      <w:tr w14:paraId="2CE0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757DDD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14:paraId="0F5FA05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  <w:p w14:paraId="5B195C2E">
            <w:pPr>
              <w:widowControl w:val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24.04.26г.</w:t>
            </w:r>
          </w:p>
          <w:p w14:paraId="7D1705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0" w:type="dxa"/>
          </w:tcPr>
          <w:p w14:paraId="4348613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«Роль родителей в процессе выбора профессии и самоопределения 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>об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>уча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>ю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 xml:space="preserve">щихся» </w:t>
            </w:r>
          </w:p>
          <w:p w14:paraId="40FFDCC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  <w:t>1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.Итоги учебного года (предварительные). </w:t>
            </w:r>
          </w:p>
          <w:p w14:paraId="4CC7344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2.Подведение итогов за 202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-2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6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учебный год. </w:t>
            </w:r>
          </w:p>
          <w:p w14:paraId="197016A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3.«Родительская поддержка учащихся </w:t>
            </w: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IX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и </w:t>
            </w: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XI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классов в период сдачи выпускных экзаменов»  </w:t>
            </w:r>
          </w:p>
          <w:p w14:paraId="36DFAB9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4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.«Сопровождение и поддержка профессионального выбора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ребёнка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со стороны  родителей». </w:t>
            </w:r>
          </w:p>
          <w:p w14:paraId="143147A5">
            <w:pPr>
              <w:widowControl/>
              <w:jc w:val="left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.Безопасные каникулы: организация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летнего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отдыха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и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оздоровления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, трудоустройство несовершеннолетних,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занятост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ь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val="ru-RU" w:eastAsia="zh-CN" w:bidi="ar"/>
              </w:rPr>
              <w:t>обучающихся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 в летний период. </w:t>
            </w:r>
          </w:p>
          <w:p w14:paraId="7ED7496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6. Разное </w:t>
            </w:r>
          </w:p>
        </w:tc>
        <w:tc>
          <w:tcPr>
            <w:tcW w:w="2100" w:type="dxa"/>
          </w:tcPr>
          <w:p w14:paraId="4D8ACEC5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Директор школы </w:t>
            </w:r>
          </w:p>
          <w:p w14:paraId="7277589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Заместители </w:t>
            </w:r>
          </w:p>
          <w:p w14:paraId="47257F07">
            <w:pPr>
              <w:widowControl/>
              <w:jc w:val="left"/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директора по УВР, ВР, педагог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-психолог, социальный педагог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, советник директора по воспитанию</w:t>
            </w:r>
            <w:bookmarkStart w:id="0" w:name="_GoBack"/>
            <w:bookmarkEnd w:id="0"/>
          </w:p>
          <w:p w14:paraId="5923E467">
            <w:pPr>
              <w:widowControl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 xml:space="preserve">Представители 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 xml:space="preserve"> ОПДН </w:t>
            </w:r>
          </w:p>
          <w:p w14:paraId="046FB3C0">
            <w:pPr>
              <w:widowControl w:val="0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</w:tc>
      </w:tr>
    </w:tbl>
    <w:p w14:paraId="5D190274">
      <w:pPr>
        <w:spacing w:after="0" w:line="240" w:lineRule="auto"/>
        <w:ind w:firstLine="3000" w:firstLineChars="1250"/>
        <w:rPr>
          <w:rFonts w:ascii="Times New Roman" w:hAnsi="Times New Roman" w:eastAsia="Calibri" w:cs="Times New Roman"/>
          <w:sz w:val="24"/>
          <w:szCs w:val="24"/>
        </w:rPr>
      </w:pPr>
    </w:p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92D2C"/>
    <w:multiLevelType w:val="singleLevel"/>
    <w:tmpl w:val="B2292D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419E71"/>
    <w:multiLevelType w:val="singleLevel"/>
    <w:tmpl w:val="54419E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96A7429"/>
    <w:multiLevelType w:val="singleLevel"/>
    <w:tmpl w:val="796A742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2"/>
    <w:rsid w:val="001078BB"/>
    <w:rsid w:val="004433C8"/>
    <w:rsid w:val="0059702D"/>
    <w:rsid w:val="0064328B"/>
    <w:rsid w:val="006A1A53"/>
    <w:rsid w:val="006C2D54"/>
    <w:rsid w:val="00704821"/>
    <w:rsid w:val="00772FBA"/>
    <w:rsid w:val="00810082"/>
    <w:rsid w:val="008572DE"/>
    <w:rsid w:val="008C34B1"/>
    <w:rsid w:val="008E36AF"/>
    <w:rsid w:val="00903372"/>
    <w:rsid w:val="00A413A7"/>
    <w:rsid w:val="00C32515"/>
    <w:rsid w:val="00D26967"/>
    <w:rsid w:val="00D42EA1"/>
    <w:rsid w:val="00D51DC4"/>
    <w:rsid w:val="00DF102E"/>
    <w:rsid w:val="00FA0080"/>
    <w:rsid w:val="00FC42EC"/>
    <w:rsid w:val="01787152"/>
    <w:rsid w:val="2FDC2FE5"/>
    <w:rsid w:val="634D63F4"/>
    <w:rsid w:val="6842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Абзац списка Знак"/>
    <w:link w:val="5"/>
    <w:locked/>
    <w:uiPriority w:val="34"/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3096</Characters>
  <Lines>25</Lines>
  <Paragraphs>7</Paragraphs>
  <TotalTime>96</TotalTime>
  <ScaleCrop>false</ScaleCrop>
  <LinksUpToDate>false</LinksUpToDate>
  <CharactersWithSpaces>3632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2022-05-24T08:41:00Z</dcterms:created>
  <dc:creator>SEKRETAR</dc:creator>
  <cp:lastModifiedBy>Анна Процак</cp:lastModifiedBy>
  <cp:lastPrinted>2025-09-12T18:44:14Z</cp:lastPrinted>
  <dcterms:modified xsi:type="dcterms:W3CDTF">2025-09-12T18:46:19Z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474D0D338AB9406993B93242E6376448_12</vt:lpwstr>
  </property>
</Properties>
</file>