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1CC6" w14:textId="54134A23" w:rsidR="002173A9" w:rsidRDefault="002173A9" w:rsidP="002173A9">
      <w:pPr>
        <w:jc w:val="center"/>
        <w:rPr>
          <w:rFonts w:ascii="Times New Roman" w:hAnsi="Times New Roman" w:cs="Times New Roman"/>
          <w:b/>
          <w:bCs/>
          <w:sz w:val="360"/>
          <w:szCs w:val="360"/>
        </w:rPr>
      </w:pPr>
      <w:r w:rsidRPr="002173A9">
        <w:rPr>
          <w:rFonts w:ascii="Times New Roman" w:hAnsi="Times New Roman" w:cs="Times New Roman"/>
          <w:b/>
          <w:bCs/>
          <w:sz w:val="360"/>
          <w:szCs w:val="360"/>
        </w:rPr>
        <w:t>Зло</w:t>
      </w:r>
    </w:p>
    <w:p w14:paraId="030FFB88" w14:textId="3AD15FA7" w:rsidR="00D960FF" w:rsidRDefault="00D960FF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</w:p>
    <w:p w14:paraId="0D4F6C0D" w14:textId="77777777" w:rsidR="00D960FF" w:rsidRPr="00D960FF" w:rsidRDefault="00D960FF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</w:p>
    <w:p w14:paraId="69FF3641" w14:textId="4AC88D62" w:rsidR="00604106" w:rsidRDefault="002173A9" w:rsidP="002173A9">
      <w:pPr>
        <w:jc w:val="center"/>
        <w:rPr>
          <w:rFonts w:ascii="Times New Roman" w:hAnsi="Times New Roman" w:cs="Times New Roman"/>
          <w:b/>
          <w:bCs/>
          <w:sz w:val="360"/>
          <w:szCs w:val="360"/>
        </w:rPr>
      </w:pPr>
      <w:r w:rsidRPr="002173A9">
        <w:rPr>
          <w:rFonts w:ascii="Times New Roman" w:hAnsi="Times New Roman" w:cs="Times New Roman"/>
          <w:b/>
          <w:bCs/>
          <w:sz w:val="360"/>
          <w:szCs w:val="360"/>
        </w:rPr>
        <w:t>Грех</w:t>
      </w:r>
    </w:p>
    <w:p w14:paraId="1FE81D9A" w14:textId="6F76E2BE" w:rsidR="001F652D" w:rsidRDefault="001F652D" w:rsidP="002173A9">
      <w:pPr>
        <w:jc w:val="center"/>
        <w:rPr>
          <w:rFonts w:ascii="Times New Roman" w:hAnsi="Times New Roman" w:cs="Times New Roman"/>
          <w:b/>
          <w:bCs/>
          <w:sz w:val="360"/>
          <w:szCs w:val="360"/>
        </w:rPr>
      </w:pPr>
      <w:r>
        <w:rPr>
          <w:noProof/>
        </w:rPr>
        <w:lastRenderedPageBreak/>
        <w:drawing>
          <wp:inline distT="0" distB="0" distL="0" distR="0" wp14:anchorId="22D27C5B" wp14:editId="3A411722">
            <wp:extent cx="6546105" cy="7829550"/>
            <wp:effectExtent l="0" t="0" r="7620" b="0"/>
            <wp:docPr id="1" name="Рисунок 1" descr="Щит как выглядит: О, щит! Щиты в древности и средневековье | Наука, Прошлое  — Северный бастион — ремонт кварт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ит как выглядит: О, щит! Щиты в древности и средневековье | Наука, Прошлое  — Северный бастион — ремонт кварти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590" cy="783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CF7B" w14:textId="77777777" w:rsidR="00D960FF" w:rsidRDefault="00D960FF" w:rsidP="002173A9">
      <w:pPr>
        <w:jc w:val="center"/>
        <w:rPr>
          <w:rFonts w:ascii="Times New Roman" w:hAnsi="Times New Roman" w:cs="Times New Roman"/>
          <w:b/>
          <w:bCs/>
          <w:color w:val="FF0000"/>
          <w:sz w:val="360"/>
          <w:szCs w:val="360"/>
        </w:rPr>
        <w:sectPr w:rsidR="00D960FF" w:rsidSect="001F652D">
          <w:type w:val="continuous"/>
          <w:pgSz w:w="11906" w:h="16838"/>
          <w:pgMar w:top="720" w:right="720" w:bottom="720" w:left="720" w:header="720" w:footer="720" w:gutter="0"/>
          <w:cols w:space="708"/>
          <w:docGrid w:linePitch="360"/>
        </w:sectPr>
      </w:pPr>
    </w:p>
    <w:p w14:paraId="3EE57BD9" w14:textId="65312099" w:rsidR="00D960FF" w:rsidRDefault="00D960FF" w:rsidP="002173A9">
      <w:pPr>
        <w:jc w:val="center"/>
        <w:rPr>
          <w:rFonts w:ascii="Times New Roman" w:hAnsi="Times New Roman" w:cs="Times New Roman"/>
          <w:b/>
          <w:bCs/>
          <w:color w:val="FF0000"/>
          <w:sz w:val="300"/>
          <w:szCs w:val="300"/>
        </w:rPr>
      </w:pPr>
      <w:r w:rsidRPr="00463EA2">
        <w:rPr>
          <w:rFonts w:ascii="Times New Roman" w:hAnsi="Times New Roman" w:cs="Times New Roman"/>
          <w:b/>
          <w:bCs/>
          <w:color w:val="FF0000"/>
          <w:sz w:val="300"/>
          <w:szCs w:val="300"/>
        </w:rPr>
        <w:lastRenderedPageBreak/>
        <w:t>Совесть</w:t>
      </w:r>
    </w:p>
    <w:p w14:paraId="28BC72D0" w14:textId="77777777" w:rsidR="00463EA2" w:rsidRPr="00463EA2" w:rsidRDefault="00463EA2" w:rsidP="002173A9">
      <w:pPr>
        <w:jc w:val="center"/>
        <w:rPr>
          <w:rFonts w:ascii="Times New Roman" w:hAnsi="Times New Roman" w:cs="Times New Roman"/>
          <w:b/>
          <w:bCs/>
          <w:color w:val="FF0000"/>
          <w:sz w:val="300"/>
          <w:szCs w:val="300"/>
        </w:rPr>
      </w:pPr>
    </w:p>
    <w:p w14:paraId="3611D550" w14:textId="77777777" w:rsidR="00463EA2" w:rsidRDefault="00463EA2" w:rsidP="002173A9">
      <w:pPr>
        <w:jc w:val="center"/>
        <w:rPr>
          <w:rFonts w:ascii="Times New Roman" w:hAnsi="Times New Roman" w:cs="Times New Roman"/>
          <w:b/>
          <w:bCs/>
          <w:color w:val="FF0000"/>
          <w:sz w:val="360"/>
          <w:szCs w:val="360"/>
        </w:rPr>
        <w:sectPr w:rsidR="00463EA2" w:rsidSect="00D960FF">
          <w:type w:val="continuous"/>
          <w:pgSz w:w="16838" w:h="11906" w:orient="landscape"/>
          <w:pgMar w:top="720" w:right="720" w:bottom="720" w:left="720" w:header="720" w:footer="720" w:gutter="0"/>
          <w:cols w:space="708"/>
          <w:docGrid w:linePitch="360"/>
        </w:sectPr>
      </w:pPr>
    </w:p>
    <w:p w14:paraId="2429F5AA" w14:textId="01D2902B" w:rsidR="00463EA2" w:rsidRDefault="00463EA2" w:rsidP="002173A9">
      <w:pPr>
        <w:jc w:val="center"/>
        <w:rPr>
          <w:rFonts w:ascii="Times New Roman" w:hAnsi="Times New Roman" w:cs="Times New Roman"/>
          <w:b/>
          <w:bCs/>
          <w:color w:val="FF0000"/>
          <w:sz w:val="300"/>
          <w:szCs w:val="300"/>
        </w:rPr>
      </w:pPr>
      <w:r w:rsidRPr="00463EA2">
        <w:rPr>
          <w:rFonts w:ascii="Times New Roman" w:hAnsi="Times New Roman" w:cs="Times New Roman"/>
          <w:b/>
          <w:bCs/>
          <w:color w:val="FF0000"/>
          <w:sz w:val="300"/>
          <w:szCs w:val="300"/>
        </w:rPr>
        <w:lastRenderedPageBreak/>
        <w:t xml:space="preserve">Раскаяние </w:t>
      </w:r>
    </w:p>
    <w:p w14:paraId="05F18164" w14:textId="5B5F2BD9" w:rsidR="00756C43" w:rsidRDefault="00756C43" w:rsidP="002173A9">
      <w:pPr>
        <w:jc w:val="center"/>
        <w:rPr>
          <w:rFonts w:ascii="Times New Roman" w:hAnsi="Times New Roman" w:cs="Times New Roman"/>
          <w:b/>
          <w:bCs/>
          <w:color w:val="FF0000"/>
          <w:sz w:val="300"/>
          <w:szCs w:val="300"/>
        </w:rPr>
      </w:pPr>
    </w:p>
    <w:p w14:paraId="6D21FC52" w14:textId="77777777" w:rsidR="00756C43" w:rsidRPr="00756C43" w:rsidRDefault="00756C43" w:rsidP="002173A9">
      <w:pPr>
        <w:jc w:val="center"/>
        <w:rPr>
          <w:rFonts w:ascii="Times New Roman" w:hAnsi="Times New Roman" w:cs="Times New Roman"/>
          <w:b/>
          <w:bCs/>
          <w:color w:val="FF0000"/>
          <w:sz w:val="200"/>
          <w:szCs w:val="200"/>
        </w:rPr>
      </w:pPr>
    </w:p>
    <w:p w14:paraId="439FDF91" w14:textId="429307F1" w:rsidR="00756C43" w:rsidRPr="00756C43" w:rsidRDefault="00756C43" w:rsidP="002173A9">
      <w:pPr>
        <w:jc w:val="center"/>
        <w:rPr>
          <w:rFonts w:ascii="Times New Roman" w:hAnsi="Times New Roman" w:cs="Times New Roman"/>
          <w:b/>
          <w:bCs/>
          <w:color w:val="FF0000"/>
          <w:sz w:val="200"/>
          <w:szCs w:val="200"/>
        </w:rPr>
      </w:pPr>
      <w:r w:rsidRPr="00756C43">
        <w:rPr>
          <w:rFonts w:ascii="Times New Roman" w:hAnsi="Times New Roman" w:cs="Times New Roman"/>
          <w:b/>
          <w:bCs/>
          <w:color w:val="FF0000"/>
          <w:sz w:val="200"/>
          <w:szCs w:val="200"/>
        </w:rPr>
        <w:lastRenderedPageBreak/>
        <w:t>СОЖАЛЕНИЕ</w:t>
      </w:r>
    </w:p>
    <w:p w14:paraId="1DA49234" w14:textId="6DE58237" w:rsidR="00756C43" w:rsidRDefault="00756C43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  <w:r w:rsidRPr="00756C43">
        <w:rPr>
          <w:rFonts w:ascii="Times New Roman" w:hAnsi="Times New Roman" w:cs="Times New Roman"/>
          <w:b/>
          <w:bCs/>
          <w:sz w:val="200"/>
          <w:szCs w:val="200"/>
        </w:rPr>
        <w:t>о совершённом</w:t>
      </w:r>
    </w:p>
    <w:p w14:paraId="18C165AE" w14:textId="4E6674B0" w:rsidR="00756C43" w:rsidRDefault="00756C43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</w:p>
    <w:p w14:paraId="4B9771C8" w14:textId="77777777" w:rsidR="00756C43" w:rsidRPr="00756C43" w:rsidRDefault="00756C43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</w:p>
    <w:p w14:paraId="2933ED2A" w14:textId="7BD6A181" w:rsidR="00756C43" w:rsidRPr="00756C43" w:rsidRDefault="00756C43" w:rsidP="002173A9">
      <w:pPr>
        <w:jc w:val="center"/>
        <w:rPr>
          <w:rFonts w:ascii="Times New Roman" w:hAnsi="Times New Roman" w:cs="Times New Roman"/>
          <w:b/>
          <w:bCs/>
          <w:color w:val="FF0000"/>
          <w:sz w:val="200"/>
          <w:szCs w:val="200"/>
        </w:rPr>
      </w:pPr>
      <w:r w:rsidRPr="00756C43">
        <w:rPr>
          <w:rFonts w:ascii="Times New Roman" w:hAnsi="Times New Roman" w:cs="Times New Roman"/>
          <w:b/>
          <w:bCs/>
          <w:color w:val="FF0000"/>
          <w:sz w:val="200"/>
          <w:szCs w:val="200"/>
        </w:rPr>
        <w:lastRenderedPageBreak/>
        <w:t>ГОТОВНОСТЬ</w:t>
      </w:r>
    </w:p>
    <w:p w14:paraId="73FEC3D4" w14:textId="0BF4EA70" w:rsidR="00756C43" w:rsidRDefault="00756C43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  <w:r w:rsidRPr="00756C43">
        <w:rPr>
          <w:rFonts w:ascii="Times New Roman" w:hAnsi="Times New Roman" w:cs="Times New Roman"/>
          <w:b/>
          <w:bCs/>
          <w:sz w:val="200"/>
          <w:szCs w:val="200"/>
        </w:rPr>
        <w:t xml:space="preserve">исправить </w:t>
      </w:r>
    </w:p>
    <w:p w14:paraId="4DD289ED" w14:textId="21022EA1" w:rsidR="00756C43" w:rsidRDefault="00756C43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</w:p>
    <w:p w14:paraId="6BC38EAF" w14:textId="77777777" w:rsidR="00756C43" w:rsidRPr="00756C43" w:rsidRDefault="00756C43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</w:p>
    <w:p w14:paraId="3B1DCBD7" w14:textId="23407D4A" w:rsidR="00756C43" w:rsidRPr="00756C43" w:rsidRDefault="00756C43" w:rsidP="002173A9">
      <w:pPr>
        <w:jc w:val="center"/>
        <w:rPr>
          <w:rFonts w:ascii="Times New Roman" w:hAnsi="Times New Roman" w:cs="Times New Roman"/>
          <w:b/>
          <w:bCs/>
          <w:color w:val="FF0000"/>
          <w:sz w:val="200"/>
          <w:szCs w:val="200"/>
        </w:rPr>
      </w:pPr>
      <w:r w:rsidRPr="00756C43">
        <w:rPr>
          <w:rFonts w:ascii="Times New Roman" w:hAnsi="Times New Roman" w:cs="Times New Roman"/>
          <w:b/>
          <w:bCs/>
          <w:color w:val="FF0000"/>
          <w:sz w:val="200"/>
          <w:szCs w:val="200"/>
        </w:rPr>
        <w:lastRenderedPageBreak/>
        <w:t>РЕШИМОСТЬ</w:t>
      </w:r>
    </w:p>
    <w:p w14:paraId="7C133BBF" w14:textId="1B54F53C" w:rsidR="00756C43" w:rsidRDefault="00756C43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  <w:r w:rsidRPr="00756C43">
        <w:rPr>
          <w:rFonts w:ascii="Times New Roman" w:hAnsi="Times New Roman" w:cs="Times New Roman"/>
          <w:b/>
          <w:bCs/>
          <w:sz w:val="200"/>
          <w:szCs w:val="200"/>
        </w:rPr>
        <w:t>не повторять</w:t>
      </w:r>
    </w:p>
    <w:p w14:paraId="2550C096" w14:textId="25F90067" w:rsidR="0027385A" w:rsidRDefault="0027385A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</w:p>
    <w:p w14:paraId="5C9134F3" w14:textId="49A93DB2" w:rsidR="0027385A" w:rsidRDefault="0027385A" w:rsidP="002173A9">
      <w:pPr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</w:p>
    <w:p w14:paraId="2FB7D385" w14:textId="77777777" w:rsidR="0027385A" w:rsidRDefault="0027385A" w:rsidP="0027385A">
      <w:pPr>
        <w:pStyle w:val="a3"/>
        <w:numPr>
          <w:ilvl w:val="0"/>
          <w:numId w:val="1"/>
        </w:numPr>
        <w:spacing w:beforeAutospacing="0" w:afterAutospacing="0"/>
        <w:rPr>
          <w:iCs/>
          <w:sz w:val="48"/>
          <w:szCs w:val="48"/>
        </w:rPr>
        <w:sectPr w:rsidR="0027385A" w:rsidSect="00463EA2">
          <w:type w:val="continuous"/>
          <w:pgSz w:w="16838" w:h="11906" w:orient="landscape"/>
          <w:pgMar w:top="720" w:right="720" w:bottom="720" w:left="720" w:header="720" w:footer="720" w:gutter="0"/>
          <w:cols w:space="708"/>
          <w:docGrid w:linePitch="360"/>
        </w:sectPr>
      </w:pPr>
    </w:p>
    <w:p w14:paraId="21DC52F1" w14:textId="0A9275A4" w:rsidR="0027385A" w:rsidRPr="0027385A" w:rsidRDefault="0027385A" w:rsidP="0027385A">
      <w:pPr>
        <w:pStyle w:val="a3"/>
        <w:numPr>
          <w:ilvl w:val="0"/>
          <w:numId w:val="1"/>
        </w:numPr>
        <w:spacing w:beforeAutospacing="0" w:afterAutospacing="0"/>
        <w:rPr>
          <w:sz w:val="40"/>
          <w:szCs w:val="40"/>
        </w:rPr>
      </w:pPr>
      <w:r w:rsidRPr="0027385A">
        <w:rPr>
          <w:iCs/>
          <w:sz w:val="40"/>
          <w:szCs w:val="40"/>
        </w:rPr>
        <w:lastRenderedPageBreak/>
        <w:t>-Я стараюсь вернуть найденную вещь хозяину (хлопок)</w:t>
      </w:r>
      <w:r w:rsidRPr="0027385A">
        <w:rPr>
          <w:iCs/>
          <w:sz w:val="40"/>
          <w:szCs w:val="40"/>
        </w:rPr>
        <w:br/>
        <w:t>-Я завидую подруге, когда вижу ее нарядной и красивой (топот)</w:t>
      </w:r>
    </w:p>
    <w:p w14:paraId="1C66AEA9" w14:textId="77777777" w:rsidR="0027385A" w:rsidRPr="0027385A" w:rsidRDefault="0027385A" w:rsidP="0027385A">
      <w:pPr>
        <w:pStyle w:val="a3"/>
        <w:numPr>
          <w:ilvl w:val="0"/>
          <w:numId w:val="1"/>
        </w:numPr>
        <w:spacing w:beforeAutospacing="0" w:afterAutospacing="0"/>
        <w:rPr>
          <w:sz w:val="40"/>
          <w:szCs w:val="40"/>
        </w:rPr>
      </w:pPr>
      <w:r w:rsidRPr="0027385A">
        <w:rPr>
          <w:iCs/>
          <w:sz w:val="40"/>
          <w:szCs w:val="40"/>
        </w:rPr>
        <w:t>-Я добросовестно выполняю любую работу (хлопок)</w:t>
      </w:r>
      <w:r w:rsidRPr="0027385A">
        <w:rPr>
          <w:iCs/>
          <w:sz w:val="40"/>
          <w:szCs w:val="40"/>
        </w:rPr>
        <w:br/>
        <w:t>-Я уступаю место в автобусе пожилым людям (хлопок)</w:t>
      </w:r>
    </w:p>
    <w:p w14:paraId="2A474B55" w14:textId="77777777" w:rsidR="0027385A" w:rsidRPr="0027385A" w:rsidRDefault="0027385A" w:rsidP="0027385A">
      <w:pPr>
        <w:pStyle w:val="a3"/>
        <w:numPr>
          <w:ilvl w:val="0"/>
          <w:numId w:val="1"/>
        </w:numPr>
        <w:spacing w:beforeAutospacing="0" w:afterAutospacing="0"/>
        <w:rPr>
          <w:sz w:val="40"/>
          <w:szCs w:val="40"/>
        </w:rPr>
      </w:pPr>
      <w:r w:rsidRPr="0027385A">
        <w:rPr>
          <w:iCs/>
          <w:sz w:val="40"/>
          <w:szCs w:val="40"/>
        </w:rPr>
        <w:t>-Я рассказываю всем секрет, доверенный мне другом (топот)</w:t>
      </w:r>
      <w:r w:rsidRPr="0027385A">
        <w:rPr>
          <w:iCs/>
          <w:sz w:val="40"/>
          <w:szCs w:val="40"/>
        </w:rPr>
        <w:br/>
      </w:r>
      <w:r w:rsidRPr="0027385A">
        <w:rPr>
          <w:sz w:val="40"/>
          <w:szCs w:val="40"/>
        </w:rPr>
        <w:t>-</w:t>
      </w:r>
      <w:r w:rsidRPr="0027385A">
        <w:rPr>
          <w:iCs/>
          <w:sz w:val="40"/>
          <w:szCs w:val="40"/>
        </w:rPr>
        <w:t>Если я не выполню домашнюю работу, то спишу у товарища (топот)</w:t>
      </w:r>
    </w:p>
    <w:p w14:paraId="0C21CFBA" w14:textId="77777777" w:rsidR="0027385A" w:rsidRPr="0027385A" w:rsidRDefault="0027385A" w:rsidP="0027385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40"/>
          <w:szCs w:val="40"/>
        </w:rPr>
      </w:pPr>
      <w:r w:rsidRPr="0027385A">
        <w:rPr>
          <w:rFonts w:ascii="Times New Roman" w:hAnsi="Times New Roman" w:cs="Times New Roman"/>
          <w:sz w:val="40"/>
          <w:szCs w:val="40"/>
          <w:lang w:eastAsia="ru-RU"/>
        </w:rPr>
        <w:t xml:space="preserve">- Я никогда не порчу школьную мебель (хлопок) </w:t>
      </w:r>
    </w:p>
    <w:p w14:paraId="082ACFDE" w14:textId="77777777" w:rsidR="0027385A" w:rsidRPr="0027385A" w:rsidRDefault="0027385A" w:rsidP="0027385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40"/>
          <w:szCs w:val="40"/>
        </w:rPr>
      </w:pPr>
      <w:r w:rsidRPr="0027385A">
        <w:rPr>
          <w:rFonts w:ascii="Times New Roman" w:hAnsi="Times New Roman" w:cs="Times New Roman"/>
          <w:sz w:val="40"/>
          <w:szCs w:val="40"/>
          <w:lang w:eastAsia="ru-RU"/>
        </w:rPr>
        <w:t xml:space="preserve">- Я стараюсь отдыхать на перемене так, чтобы не мешать товарищам (хлопок) </w:t>
      </w:r>
    </w:p>
    <w:p w14:paraId="6D751B16" w14:textId="77777777" w:rsidR="0027385A" w:rsidRPr="0027385A" w:rsidRDefault="0027385A" w:rsidP="0027385A">
      <w:pPr>
        <w:pStyle w:val="a3"/>
        <w:numPr>
          <w:ilvl w:val="0"/>
          <w:numId w:val="1"/>
        </w:numPr>
        <w:spacing w:beforeAutospacing="0" w:afterAutospacing="0"/>
        <w:rPr>
          <w:sz w:val="40"/>
          <w:szCs w:val="40"/>
        </w:rPr>
      </w:pPr>
      <w:r w:rsidRPr="0027385A">
        <w:rPr>
          <w:iCs/>
          <w:sz w:val="40"/>
          <w:szCs w:val="40"/>
        </w:rPr>
        <w:t>- Я с уважением отношусь к окружающим (хлопок)</w:t>
      </w:r>
    </w:p>
    <w:p w14:paraId="409D17F9" w14:textId="77777777" w:rsidR="0027385A" w:rsidRPr="0027385A" w:rsidRDefault="0027385A" w:rsidP="0027385A">
      <w:pPr>
        <w:pStyle w:val="a3"/>
        <w:numPr>
          <w:ilvl w:val="0"/>
          <w:numId w:val="1"/>
        </w:numPr>
        <w:spacing w:beforeAutospacing="0" w:afterAutospacing="0"/>
        <w:rPr>
          <w:sz w:val="40"/>
          <w:szCs w:val="40"/>
        </w:rPr>
      </w:pPr>
      <w:r w:rsidRPr="0027385A">
        <w:rPr>
          <w:iCs/>
          <w:sz w:val="40"/>
          <w:szCs w:val="40"/>
        </w:rPr>
        <w:t>- Я иногда подсмеиваюсь над недостатками друзей(топот)</w:t>
      </w:r>
    </w:p>
    <w:p w14:paraId="65AD8465" w14:textId="77777777" w:rsidR="0027385A" w:rsidRPr="0027385A" w:rsidRDefault="0027385A" w:rsidP="002738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7385A">
        <w:rPr>
          <w:rFonts w:ascii="Times New Roman" w:hAnsi="Times New Roman" w:cs="Times New Roman"/>
          <w:sz w:val="40"/>
          <w:szCs w:val="40"/>
          <w:lang w:eastAsia="ru-RU"/>
        </w:rPr>
        <w:t>- Я всегда выполняю правила этикета (хлопок)</w:t>
      </w:r>
    </w:p>
    <w:p w14:paraId="7CB0B352" w14:textId="2BE79762" w:rsidR="0027385A" w:rsidRDefault="0027385A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A74950" w14:textId="22B4838A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271A2E" w14:textId="31241068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963A61" w14:textId="514A687D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9767AA" w14:textId="0170BFF3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8082ED" w14:textId="262B9A0A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C12BB3" w14:textId="1AB66977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F8C262" w14:textId="7C4626BA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48BAD0" w14:textId="4333802D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C9042F" w14:textId="1FB23DA4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F389C2" w14:textId="04435515" w:rsidR="00626A6D" w:rsidRPr="00626A6D" w:rsidRDefault="00626A6D" w:rsidP="002173A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26A6D">
        <w:rPr>
          <w:rFonts w:ascii="Times New Roman" w:hAnsi="Times New Roman" w:cs="Times New Roman"/>
          <w:b/>
          <w:bCs/>
          <w:sz w:val="48"/>
          <w:szCs w:val="48"/>
        </w:rPr>
        <w:lastRenderedPageBreak/>
        <w:t>«И очень тяжело было у неё на сердце, которое грызла беспощадная совесть»</w:t>
      </w:r>
    </w:p>
    <w:p w14:paraId="5A7BBE5D" w14:textId="5842D16C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690729" w14:textId="56446B16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CD17DE" w14:textId="6C195033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26A958" w14:textId="403B4F57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5F8330" w14:textId="7138A652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51887C" w14:textId="43EDB7B7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ADC9F0" w14:textId="5328C996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CA71AE" w14:textId="5C4B7826" w:rsidR="00626A6D" w:rsidRDefault="00626A6D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4D2BE3" w14:textId="69997463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12DA66" w14:textId="51514C20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E255FF" w14:textId="2409E078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F5245A" w14:textId="3C80527C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E924F5" w14:textId="083B908B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24C72F" w14:textId="4DFA5A19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5F4D06" w14:textId="1B1A8DCA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BE311B" w14:textId="6F6ED7E2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5CFBB5" w14:textId="2C30F2F2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E4FD7C" w14:textId="27DD7A81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B17576" w14:textId="10F41E77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41729B" w14:textId="69D660B3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489C4D" w14:textId="5CA12610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C8C41B" w14:textId="77777777" w:rsidR="00DA534F" w:rsidRPr="00DA534F" w:rsidRDefault="00DA534F" w:rsidP="00DA534F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A534F">
        <w:rPr>
          <w:rFonts w:ascii="Times New Roman" w:hAnsi="Times New Roman" w:cs="Times New Roman"/>
          <w:bCs/>
          <w:sz w:val="40"/>
          <w:szCs w:val="40"/>
        </w:rPr>
        <w:lastRenderedPageBreak/>
        <w:t>Мы вправе жить не по приказу</w:t>
      </w:r>
    </w:p>
    <w:p w14:paraId="7417F7C7" w14:textId="77777777" w:rsidR="00DA534F" w:rsidRPr="00DA534F" w:rsidRDefault="00DA534F" w:rsidP="00DA534F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A534F">
        <w:rPr>
          <w:rFonts w:ascii="Times New Roman" w:hAnsi="Times New Roman" w:cs="Times New Roman"/>
          <w:bCs/>
          <w:sz w:val="40"/>
          <w:szCs w:val="40"/>
        </w:rPr>
        <w:t>И выбирать свои пути.</w:t>
      </w:r>
    </w:p>
    <w:p w14:paraId="5689816E" w14:textId="77777777" w:rsidR="00DA534F" w:rsidRPr="00DA534F" w:rsidRDefault="00DA534F" w:rsidP="00DA534F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A534F">
        <w:rPr>
          <w:rFonts w:ascii="Times New Roman" w:hAnsi="Times New Roman" w:cs="Times New Roman"/>
          <w:bCs/>
          <w:sz w:val="40"/>
          <w:szCs w:val="40"/>
        </w:rPr>
        <w:t>Но против совести ни разу,</w:t>
      </w:r>
      <w:bookmarkStart w:id="0" w:name="_GoBack"/>
      <w:bookmarkEnd w:id="0"/>
    </w:p>
    <w:p w14:paraId="743747C7" w14:textId="77777777" w:rsidR="00DA534F" w:rsidRPr="00DA534F" w:rsidRDefault="00DA534F" w:rsidP="00DA5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A534F">
        <w:rPr>
          <w:rFonts w:ascii="Times New Roman" w:hAnsi="Times New Roman" w:cs="Times New Roman"/>
          <w:bCs/>
          <w:sz w:val="40"/>
          <w:szCs w:val="40"/>
        </w:rPr>
        <w:t>Нельзя, ребята, нам идти!</w:t>
      </w:r>
    </w:p>
    <w:p w14:paraId="07C98FF0" w14:textId="77777777" w:rsidR="00DA534F" w:rsidRPr="00DA534F" w:rsidRDefault="00DA534F" w:rsidP="00DA534F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A534F">
        <w:rPr>
          <w:rFonts w:ascii="Times New Roman" w:hAnsi="Times New Roman" w:cs="Times New Roman"/>
          <w:bCs/>
          <w:sz w:val="40"/>
          <w:szCs w:val="40"/>
        </w:rPr>
        <w:t>Нельзя ни в радости, ни в горести</w:t>
      </w:r>
    </w:p>
    <w:p w14:paraId="5AA39A5D" w14:textId="77777777" w:rsidR="00DA534F" w:rsidRPr="00DA534F" w:rsidRDefault="00DA534F" w:rsidP="00DA534F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A534F">
        <w:rPr>
          <w:rFonts w:ascii="Times New Roman" w:hAnsi="Times New Roman" w:cs="Times New Roman"/>
          <w:bCs/>
          <w:sz w:val="40"/>
          <w:szCs w:val="40"/>
        </w:rPr>
        <w:t>Ни в зной и ни в колючий снег.</w:t>
      </w:r>
    </w:p>
    <w:p w14:paraId="5165DA1F" w14:textId="77777777" w:rsidR="00DA534F" w:rsidRPr="00DA534F" w:rsidRDefault="00DA534F" w:rsidP="00DA534F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A534F">
        <w:rPr>
          <w:rFonts w:ascii="Times New Roman" w:hAnsi="Times New Roman" w:cs="Times New Roman"/>
          <w:bCs/>
          <w:sz w:val="40"/>
          <w:szCs w:val="40"/>
        </w:rPr>
        <w:t>Ведь человек с погибшей совестью</w:t>
      </w:r>
    </w:p>
    <w:p w14:paraId="4B6DA629" w14:textId="77777777" w:rsidR="00DA534F" w:rsidRPr="00DA534F" w:rsidRDefault="00DA534F" w:rsidP="00DA534F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A534F">
        <w:rPr>
          <w:rFonts w:ascii="Times New Roman" w:hAnsi="Times New Roman" w:cs="Times New Roman"/>
          <w:bCs/>
          <w:sz w:val="40"/>
          <w:szCs w:val="40"/>
        </w:rPr>
        <w:t>Уже совсем не человек!</w:t>
      </w:r>
    </w:p>
    <w:p w14:paraId="2D3E29D3" w14:textId="44D760B7" w:rsidR="00DA534F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A616E3" w14:textId="77777777" w:rsidR="00DA534F" w:rsidRPr="0027385A" w:rsidRDefault="00DA534F" w:rsidP="002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DA534F" w:rsidRPr="0027385A" w:rsidSect="0027385A">
      <w:type w:val="continuous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0E89"/>
    <w:multiLevelType w:val="hybridMultilevel"/>
    <w:tmpl w:val="BFA811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D2"/>
    <w:rsid w:val="0012265A"/>
    <w:rsid w:val="001F652D"/>
    <w:rsid w:val="002173A9"/>
    <w:rsid w:val="0027385A"/>
    <w:rsid w:val="00463EA2"/>
    <w:rsid w:val="00604106"/>
    <w:rsid w:val="00626A6D"/>
    <w:rsid w:val="00756C43"/>
    <w:rsid w:val="00A23F59"/>
    <w:rsid w:val="00D040D2"/>
    <w:rsid w:val="00D960FF"/>
    <w:rsid w:val="00DA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EA0F"/>
  <w15:chartTrackingRefBased/>
  <w15:docId w15:val="{CB8641DC-0110-46ED-927A-32CE8706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7385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38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2021-10-24T16:49:00Z</cp:lastPrinted>
  <dcterms:created xsi:type="dcterms:W3CDTF">2021-10-23T21:29:00Z</dcterms:created>
  <dcterms:modified xsi:type="dcterms:W3CDTF">2021-10-24T21:21:00Z</dcterms:modified>
</cp:coreProperties>
</file>