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8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79D2">
        <w:rPr>
          <w:rFonts w:ascii="Times New Roman" w:hAnsi="Times New Roman"/>
        </w:rPr>
        <w:t>ПРОЕКТ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92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3A1054" w:rsidRDefault="003A1054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A1054">
        <w:rPr>
          <w:rFonts w:ascii="Times New Roman" w:hAnsi="Times New Roman"/>
          <w:sz w:val="28"/>
          <w:szCs w:val="28"/>
        </w:rPr>
        <w:t>от 16.11.2201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A37E0" w:rsidRPr="003A1054">
        <w:rPr>
          <w:rFonts w:ascii="Times New Roman" w:hAnsi="Times New Roman"/>
          <w:sz w:val="28"/>
          <w:szCs w:val="28"/>
        </w:rPr>
        <w:tab/>
      </w:r>
      <w:r w:rsidR="00FA37E0" w:rsidRPr="003A1054">
        <w:rPr>
          <w:rFonts w:ascii="Times New Roman" w:hAnsi="Times New Roman"/>
          <w:sz w:val="28"/>
          <w:szCs w:val="28"/>
        </w:rPr>
        <w:tab/>
      </w:r>
      <w:r w:rsidR="00FA37E0" w:rsidRPr="003A1054">
        <w:rPr>
          <w:rFonts w:ascii="Times New Roman" w:hAnsi="Times New Roman"/>
          <w:sz w:val="28"/>
          <w:szCs w:val="28"/>
        </w:rPr>
        <w:tab/>
      </w:r>
      <w:r w:rsidR="00FA37E0" w:rsidRPr="003A1054">
        <w:rPr>
          <w:rFonts w:ascii="Times New Roman" w:hAnsi="Times New Roman"/>
          <w:sz w:val="28"/>
          <w:szCs w:val="28"/>
        </w:rPr>
        <w:tab/>
      </w:r>
      <w:r w:rsidRPr="003A1054">
        <w:rPr>
          <w:rFonts w:ascii="Times New Roman" w:hAnsi="Times New Roman"/>
          <w:sz w:val="28"/>
          <w:szCs w:val="28"/>
        </w:rPr>
        <w:t xml:space="preserve"> № 79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FA37E0" w:rsidRPr="00AC3F13" w:rsidRDefault="00FA37E0" w:rsidP="00FA37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79D2" w:rsidRPr="00D479D2" w:rsidRDefault="00D479D2" w:rsidP="00D479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479D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E60E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ервома</w:t>
      </w:r>
      <w:r w:rsidR="00BE60E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D479D2">
        <w:rPr>
          <w:rFonts w:ascii="Times New Roman" w:hAnsi="Times New Roman"/>
          <w:b/>
          <w:sz w:val="28"/>
          <w:szCs w:val="28"/>
        </w:rPr>
        <w:t xml:space="preserve"> сельского поселения Ленинградского района от </w:t>
      </w:r>
      <w:r w:rsidR="00BE60ED">
        <w:rPr>
          <w:rFonts w:ascii="Times New Roman" w:hAnsi="Times New Roman"/>
          <w:b/>
          <w:sz w:val="28"/>
          <w:szCs w:val="28"/>
        </w:rPr>
        <w:t>17 марта 2021 года</w:t>
      </w:r>
      <w:r w:rsidRPr="00D479D2">
        <w:rPr>
          <w:rFonts w:ascii="Times New Roman" w:hAnsi="Times New Roman"/>
          <w:b/>
          <w:sz w:val="28"/>
          <w:szCs w:val="28"/>
        </w:rPr>
        <w:t xml:space="preserve"> №</w:t>
      </w:r>
      <w:r w:rsidR="00BE60ED">
        <w:rPr>
          <w:rFonts w:ascii="Times New Roman" w:hAnsi="Times New Roman"/>
          <w:b/>
          <w:sz w:val="28"/>
          <w:szCs w:val="28"/>
        </w:rPr>
        <w:t>14</w:t>
      </w:r>
      <w:r w:rsidRPr="00D479D2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</w:t>
      </w:r>
    </w:p>
    <w:p w:rsidR="00D479D2" w:rsidRPr="00D479D2" w:rsidRDefault="00D479D2" w:rsidP="00D479D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D479D2">
        <w:rPr>
          <w:rFonts w:ascii="Times New Roman" w:hAnsi="Times New Roman"/>
          <w:b/>
          <w:sz w:val="28"/>
          <w:szCs w:val="28"/>
        </w:rPr>
        <w:t>муниципальной услуги «Приём уведомлений о завершении сноса объекта капитального строительства»</w:t>
      </w:r>
    </w:p>
    <w:p w:rsidR="00FA37E0" w:rsidRPr="00BE60ED" w:rsidRDefault="00FA37E0" w:rsidP="00BE60ED">
      <w:pPr>
        <w:pStyle w:val="a6"/>
      </w:pPr>
    </w:p>
    <w:p w:rsidR="00FA37E0" w:rsidRPr="00BE60ED" w:rsidRDefault="00FA37E0" w:rsidP="00BE60ED">
      <w:pPr>
        <w:pStyle w:val="a6"/>
      </w:pP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9D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55.31. Градостроительного кодекса Российской Федерации, Федеральным </w:t>
      </w:r>
      <w:hyperlink r:id="rId5" w:history="1">
        <w:r w:rsidRPr="00D479D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479D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представления государственных и муниципальных услуг»</w:t>
      </w:r>
      <w:proofErr w:type="gramStart"/>
      <w:r w:rsidRPr="00D479D2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D479D2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9D2">
        <w:rPr>
          <w:rFonts w:ascii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r w:rsidR="00BE60ED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 w:rsidR="00BE60ED" w:rsidRPr="00BE60ED">
        <w:rPr>
          <w:rFonts w:ascii="Times New Roman" w:hAnsi="Times New Roman"/>
          <w:sz w:val="28"/>
          <w:szCs w:val="28"/>
        </w:rPr>
        <w:t>17 марта 2021 года №14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</w:t>
      </w:r>
      <w:hyperlink r:id="rId6" w:anchor="P40" w:history="1">
        <w:proofErr w:type="gramStart"/>
        <w:r w:rsidRPr="00D479D2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D479D2">
        <w:rPr>
          <w:rFonts w:ascii="Times New Roman" w:hAnsi="Times New Roman"/>
          <w:sz w:val="28"/>
          <w:szCs w:val="28"/>
        </w:rPr>
        <w:t>а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D479D2">
        <w:rPr>
          <w:rFonts w:ascii="Times New Roman" w:hAnsi="Times New Roman"/>
          <w:sz w:val="28"/>
          <w:szCs w:val="28"/>
        </w:rPr>
        <w:t>Приём уведомлений о завершении сноса объекта капитального строительства</w:t>
      </w:r>
      <w:r w:rsidRPr="00D479D2">
        <w:rPr>
          <w:rFonts w:ascii="Times New Roman" w:hAnsi="Times New Roman"/>
          <w:sz w:val="28"/>
          <w:szCs w:val="28"/>
          <w:lang w:eastAsia="en-US"/>
        </w:rPr>
        <w:t>»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подраздел 2.6. раздела 2 приложения, пунктом 2.6.5. следующего содержания: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«2.6.5. Подача уведомления о завершении сноса объекта капитального строительства наряду со способами, предусмотренными пунктом 2.6.2. настоящего подраздела</w:t>
      </w:r>
      <w:hyperlink w:anchor="sub_5531012" w:history="1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, может осуществляться: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5311211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55311212"/>
      <w:bookmarkEnd w:id="0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bookmarkEnd w:id="1"/>
      <w:proofErr w:type="gramEnd"/>
    </w:p>
    <w:p w:rsidR="00FA37E0" w:rsidRPr="00F630DA" w:rsidRDefault="00FA37E0" w:rsidP="00FA37E0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F630DA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F630DA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F630DA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оставляю за собой</w:t>
      </w:r>
      <w:r w:rsidRPr="00F630DA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FA37E0" w:rsidRPr="00F630DA" w:rsidRDefault="00BE60ED" w:rsidP="00FA37E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 Настоящее постановление вступает в силу со дня, следующего за днем о</w:t>
      </w:r>
      <w:r w:rsidR="00374488">
        <w:rPr>
          <w:rFonts w:ascii="Times New Roman" w:hAnsi="Times New Roman"/>
          <w:kern w:val="1"/>
          <w:sz w:val="28"/>
          <w:szCs w:val="28"/>
        </w:rPr>
        <w:t>бнародования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</w:t>
      </w: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79D2" w:rsidRPr="00CF396B" w:rsidRDefault="00D479D2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F396B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CF396B">
        <w:rPr>
          <w:rFonts w:ascii="Times New Roman" w:hAnsi="Times New Roman"/>
          <w:sz w:val="28"/>
          <w:szCs w:val="28"/>
        </w:rPr>
        <w:t xml:space="preserve"> сельского</w:t>
      </w: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 поселения Ленинградского района                        </w:t>
      </w:r>
      <w:proofErr w:type="spellStart"/>
      <w:r w:rsidR="00BE60ED">
        <w:rPr>
          <w:rFonts w:ascii="Times New Roman" w:hAnsi="Times New Roman"/>
          <w:sz w:val="28"/>
          <w:szCs w:val="28"/>
        </w:rPr>
        <w:t>М.А.Коровайный</w:t>
      </w:r>
      <w:proofErr w:type="spellEnd"/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Землеустроитель  администрации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Первомайского сельского поселения                                                 С.Ю.Троценко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согласован: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Начальник общего отдела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BE60ED">
        <w:rPr>
          <w:rFonts w:ascii="Times New Roman" w:hAnsi="Times New Roman"/>
          <w:sz w:val="28"/>
          <w:szCs w:val="28"/>
        </w:rPr>
        <w:t>С.В.Пантелеева</w:t>
      </w:r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5032" w:rsidRPr="00F1021D" w:rsidRDefault="00AB5032" w:rsidP="00C4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B5032" w:rsidRPr="00F1021D" w:rsidSect="00FA37E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7281E"/>
    <w:rsid w:val="000F089B"/>
    <w:rsid w:val="00124CD2"/>
    <w:rsid w:val="001723D2"/>
    <w:rsid w:val="001B29EE"/>
    <w:rsid w:val="00374488"/>
    <w:rsid w:val="003A1054"/>
    <w:rsid w:val="003B6E91"/>
    <w:rsid w:val="003D13CA"/>
    <w:rsid w:val="003D180F"/>
    <w:rsid w:val="00446FB3"/>
    <w:rsid w:val="005366AD"/>
    <w:rsid w:val="005808AA"/>
    <w:rsid w:val="005E36BA"/>
    <w:rsid w:val="00601CFA"/>
    <w:rsid w:val="006C074C"/>
    <w:rsid w:val="007044E6"/>
    <w:rsid w:val="007416E1"/>
    <w:rsid w:val="00775645"/>
    <w:rsid w:val="00832CC1"/>
    <w:rsid w:val="00850496"/>
    <w:rsid w:val="00890C54"/>
    <w:rsid w:val="008A224F"/>
    <w:rsid w:val="008B26D4"/>
    <w:rsid w:val="008F347F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E60ED"/>
    <w:rsid w:val="00BF7905"/>
    <w:rsid w:val="00C009AD"/>
    <w:rsid w:val="00C41C6D"/>
    <w:rsid w:val="00C41F83"/>
    <w:rsid w:val="00C4361F"/>
    <w:rsid w:val="00C82FFF"/>
    <w:rsid w:val="00CC255B"/>
    <w:rsid w:val="00D1712A"/>
    <w:rsid w:val="00D3332B"/>
    <w:rsid w:val="00D479D2"/>
    <w:rsid w:val="00E45D64"/>
    <w:rsid w:val="00EF4950"/>
    <w:rsid w:val="00F1021D"/>
    <w:rsid w:val="00F52DC8"/>
    <w:rsid w:val="00F630DA"/>
    <w:rsid w:val="00F81DED"/>
    <w:rsid w:val="00FA37E0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FA37E0"/>
    <w:pPr>
      <w:suppressAutoHyphens/>
      <w:jc w:val="left"/>
    </w:pPr>
    <w:rPr>
      <w:rFonts w:ascii="Calibri" w:eastAsia="Calibri" w:hAnsi="Calibri" w:cs="Times New Roman"/>
      <w:kern w:val="2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7;&#1077;&#1090;&#1100;\1.%20&#1040;&#1044;&#1052;&#1048;&#1053;&#1048;&#1057;&#1058;&#1056;&#1040;&#1058;&#1048;&#1042;&#1053;&#1067;&#1045;%20&#1056;&#1045;&#1043;&#1051;&#1040;&#1052;&#1045;&#1053;&#1058;&#1067;\&#1044;&#1051;&#1071;%20&#1056;&#1040;&#1041;&#1054;&#1058;&#1067;%20&#1080;%20&#1040;&#1056;&#1061;&#1048;&#1042;&#1067;\2019\&#1057;&#1053;&#1054;&#1057;\&#1054;&#1050;&#1054;&#1053;&#1063;&#1040;&#1053;&#1048;&#1045;%20&#1057;&#1053;&#1054;&#1057;&#1040;\&#1087;&#1086;&#1089;&#1090;&#1072;&#1085;&#1086;&#1074;&#1083;&#1077;&#1085;&#1080;&#1077;.docx" TargetMode="Externa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Админ</cp:lastModifiedBy>
  <cp:revision>7</cp:revision>
  <cp:lastPrinted>2021-11-10T08:20:00Z</cp:lastPrinted>
  <dcterms:created xsi:type="dcterms:W3CDTF">2019-07-03T07:50:00Z</dcterms:created>
  <dcterms:modified xsi:type="dcterms:W3CDTF">2021-11-29T10:30:00Z</dcterms:modified>
</cp:coreProperties>
</file>