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7C" w:rsidRPr="004F3AB8" w:rsidRDefault="0000337C" w:rsidP="0000337C">
      <w:pPr>
        <w:pStyle w:val="a3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61010" cy="620395"/>
            <wp:effectExtent l="0" t="0" r="0" b="8255"/>
            <wp:docPr id="4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7C" w:rsidRPr="004F3AB8" w:rsidRDefault="0000337C" w:rsidP="0000337C">
      <w:pPr>
        <w:jc w:val="center"/>
        <w:rPr>
          <w:sz w:val="28"/>
          <w:szCs w:val="28"/>
        </w:rPr>
      </w:pPr>
      <w:r w:rsidRPr="004F3AB8">
        <w:rPr>
          <w:b/>
          <w:bCs/>
          <w:sz w:val="28"/>
          <w:szCs w:val="28"/>
        </w:rPr>
        <w:t>АДМИНИСТРАЦИЯ   ПЕРВОМАЙСКОГО  СЕЛЬСКОГО ПОСЕЛЕНИЯ  ЛЕНИНГРАДСКОГО РАЙОНА</w:t>
      </w:r>
    </w:p>
    <w:p w:rsidR="0000337C" w:rsidRPr="004F3AB8" w:rsidRDefault="0000337C" w:rsidP="0000337C">
      <w:pPr>
        <w:jc w:val="center"/>
        <w:rPr>
          <w:b/>
          <w:bCs/>
          <w:sz w:val="28"/>
          <w:szCs w:val="28"/>
        </w:rPr>
      </w:pPr>
    </w:p>
    <w:p w:rsidR="0000337C" w:rsidRPr="004F3AB8" w:rsidRDefault="0000337C" w:rsidP="0000337C">
      <w:pPr>
        <w:jc w:val="center"/>
        <w:rPr>
          <w:b/>
          <w:bCs/>
          <w:sz w:val="36"/>
          <w:szCs w:val="36"/>
        </w:rPr>
      </w:pPr>
      <w:proofErr w:type="gramStart"/>
      <w:r w:rsidRPr="004F3AB8">
        <w:rPr>
          <w:b/>
          <w:bCs/>
          <w:sz w:val="36"/>
          <w:szCs w:val="36"/>
        </w:rPr>
        <w:t>П</w:t>
      </w:r>
      <w:proofErr w:type="gramEnd"/>
      <w:r w:rsidRPr="004F3AB8">
        <w:rPr>
          <w:b/>
          <w:bCs/>
          <w:sz w:val="36"/>
          <w:szCs w:val="36"/>
        </w:rPr>
        <w:t xml:space="preserve"> О С Т А Н О В Л Е Н И Е</w:t>
      </w:r>
    </w:p>
    <w:p w:rsidR="0000337C" w:rsidRPr="004F3AB8" w:rsidRDefault="0000337C" w:rsidP="0000337C">
      <w:pPr>
        <w:jc w:val="center"/>
        <w:rPr>
          <w:sz w:val="28"/>
          <w:szCs w:val="28"/>
        </w:rPr>
      </w:pPr>
      <w:r w:rsidRPr="004F3AB8">
        <w:t xml:space="preserve">                               </w:t>
      </w:r>
    </w:p>
    <w:p w:rsidR="0000337C" w:rsidRPr="004F3AB8" w:rsidRDefault="0000337C" w:rsidP="0000337C">
      <w:pPr>
        <w:rPr>
          <w:sz w:val="28"/>
          <w:szCs w:val="28"/>
        </w:rPr>
      </w:pPr>
      <w:r>
        <w:t xml:space="preserve">от </w:t>
      </w:r>
      <w:r w:rsidR="00546E8F">
        <w:t>16.08.2021</w:t>
      </w:r>
      <w:r w:rsidRPr="004F3AB8">
        <w:t xml:space="preserve">                                </w:t>
      </w:r>
      <w:r>
        <w:t xml:space="preserve">       </w:t>
      </w:r>
      <w:r w:rsidRPr="004F3AB8">
        <w:t xml:space="preserve">                                                                      </w:t>
      </w:r>
      <w:r w:rsidR="00546E8F">
        <w:t xml:space="preserve">                    № 46</w:t>
      </w:r>
    </w:p>
    <w:p w:rsidR="0000337C" w:rsidRPr="004F3AB8" w:rsidRDefault="0000337C" w:rsidP="0000337C">
      <w:pPr>
        <w:jc w:val="center"/>
        <w:rPr>
          <w:sz w:val="28"/>
          <w:szCs w:val="28"/>
        </w:rPr>
      </w:pPr>
      <w:r w:rsidRPr="004F3AB8">
        <w:t>поселок Первомайский</w:t>
      </w:r>
    </w:p>
    <w:p w:rsidR="0011566F" w:rsidRDefault="0011566F" w:rsidP="00B40C60">
      <w:pPr>
        <w:pStyle w:val="a3"/>
      </w:pPr>
    </w:p>
    <w:p w:rsidR="00F020D3" w:rsidRPr="00304465" w:rsidRDefault="00D96238" w:rsidP="00F020D3">
      <w:pPr>
        <w:jc w:val="center"/>
        <w:rPr>
          <w:b/>
          <w:sz w:val="28"/>
          <w:szCs w:val="28"/>
        </w:rPr>
      </w:pPr>
      <w:r w:rsidRPr="00D96238">
        <w:rPr>
          <w:b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</w:t>
      </w:r>
      <w:r>
        <w:rPr>
          <w:b/>
          <w:sz w:val="28"/>
          <w:szCs w:val="28"/>
        </w:rPr>
        <w:t xml:space="preserve"> </w:t>
      </w:r>
      <w:r w:rsidR="00FE5029">
        <w:rPr>
          <w:b/>
          <w:sz w:val="28"/>
          <w:szCs w:val="28"/>
        </w:rPr>
        <w:t>Первомайского</w:t>
      </w:r>
      <w:r w:rsidR="00F020D3" w:rsidRPr="00A54776">
        <w:rPr>
          <w:b/>
          <w:sz w:val="28"/>
          <w:szCs w:val="28"/>
        </w:rPr>
        <w:t xml:space="preserve"> сельского поселения</w:t>
      </w:r>
      <w:r w:rsidR="00F020D3">
        <w:rPr>
          <w:b/>
          <w:sz w:val="28"/>
          <w:szCs w:val="28"/>
        </w:rPr>
        <w:t xml:space="preserve"> Ленинградского района</w:t>
      </w:r>
    </w:p>
    <w:p w:rsidR="006D49E7" w:rsidRPr="00C00F95" w:rsidRDefault="006D49E7" w:rsidP="006D49E7">
      <w:pPr>
        <w:pStyle w:val="a3"/>
        <w:rPr>
          <w:b/>
        </w:rPr>
      </w:pPr>
    </w:p>
    <w:p w:rsidR="00B40C60" w:rsidRPr="0045136D" w:rsidRDefault="00B40C60" w:rsidP="0045136D">
      <w:pPr>
        <w:rPr>
          <w:bCs/>
          <w:sz w:val="28"/>
          <w:szCs w:val="28"/>
        </w:rPr>
      </w:pPr>
    </w:p>
    <w:p w:rsidR="00F020D3" w:rsidRDefault="00F020D3" w:rsidP="00F020D3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54776">
        <w:rPr>
          <w:sz w:val="28"/>
          <w:szCs w:val="28"/>
        </w:rPr>
        <w:t xml:space="preserve">В </w:t>
      </w:r>
      <w:r w:rsidR="00D96238">
        <w:rPr>
          <w:color w:val="000000"/>
          <w:sz w:val="28"/>
          <w:szCs w:val="28"/>
        </w:rPr>
        <w:t>соответствии с </w:t>
      </w:r>
      <w:r w:rsidR="00D96238">
        <w:rPr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A54776">
        <w:rPr>
          <w:sz w:val="28"/>
          <w:szCs w:val="28"/>
        </w:rPr>
        <w:t>,</w:t>
      </w:r>
      <w:r w:rsidR="00D96238">
        <w:rPr>
          <w:sz w:val="28"/>
          <w:szCs w:val="28"/>
        </w:rPr>
        <w:t xml:space="preserve"> руководствуясь Уставом </w:t>
      </w:r>
      <w:r w:rsidR="00FE5029">
        <w:rPr>
          <w:sz w:val="28"/>
          <w:szCs w:val="28"/>
        </w:rPr>
        <w:t>Первомайского</w:t>
      </w:r>
      <w:r w:rsidR="00D96238">
        <w:rPr>
          <w:sz w:val="28"/>
          <w:szCs w:val="28"/>
        </w:rPr>
        <w:t xml:space="preserve"> сельского поселения,</w:t>
      </w:r>
      <w:r w:rsidRPr="00A54776">
        <w:rPr>
          <w:sz w:val="28"/>
          <w:szCs w:val="28"/>
        </w:rPr>
        <w:t xml:space="preserve"> администрация </w:t>
      </w:r>
      <w:r w:rsidR="00FE5029">
        <w:rPr>
          <w:sz w:val="28"/>
          <w:szCs w:val="28"/>
        </w:rPr>
        <w:t>Первомайского</w:t>
      </w:r>
      <w:r w:rsidRPr="00A5477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Ленинградского района, </w:t>
      </w:r>
      <w:r w:rsidR="00FE502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304465">
        <w:rPr>
          <w:color w:val="000000"/>
          <w:sz w:val="28"/>
          <w:szCs w:val="28"/>
        </w:rPr>
        <w:t>:</w:t>
      </w:r>
    </w:p>
    <w:p w:rsidR="00F020D3" w:rsidRPr="00A54776" w:rsidRDefault="00F020D3" w:rsidP="00F020D3">
      <w:pPr>
        <w:ind w:firstLine="851"/>
        <w:jc w:val="both"/>
        <w:rPr>
          <w:sz w:val="28"/>
          <w:szCs w:val="28"/>
        </w:rPr>
      </w:pPr>
      <w:r w:rsidRPr="00A54776">
        <w:rPr>
          <w:sz w:val="28"/>
          <w:szCs w:val="28"/>
        </w:rPr>
        <w:t>1.</w:t>
      </w:r>
      <w:r w:rsidR="00D96238">
        <w:rPr>
          <w:sz w:val="28"/>
          <w:szCs w:val="28"/>
        </w:rPr>
        <w:t xml:space="preserve"> </w:t>
      </w:r>
      <w:r w:rsidR="00D96238">
        <w:rPr>
          <w:color w:val="000000"/>
          <w:sz w:val="28"/>
          <w:szCs w:val="28"/>
        </w:rPr>
        <w:t>Утвердить   Порядок и условия заключения</w:t>
      </w:r>
      <w:r w:rsidR="0079626E">
        <w:rPr>
          <w:color w:val="000000"/>
          <w:sz w:val="28"/>
          <w:szCs w:val="28"/>
        </w:rPr>
        <w:t xml:space="preserve"> соглашений о защите и поощрений</w:t>
      </w:r>
      <w:r w:rsidR="00D96238">
        <w:rPr>
          <w:color w:val="000000"/>
          <w:sz w:val="28"/>
          <w:szCs w:val="28"/>
        </w:rPr>
        <w:t xml:space="preserve"> капиталовложений со стороны сельского поселения </w:t>
      </w:r>
      <w:r w:rsidR="00FE5029">
        <w:rPr>
          <w:sz w:val="28"/>
          <w:szCs w:val="28"/>
        </w:rPr>
        <w:t>Пе</w:t>
      </w:r>
      <w:r w:rsidR="0000337C">
        <w:rPr>
          <w:sz w:val="28"/>
          <w:szCs w:val="28"/>
        </w:rPr>
        <w:t>р</w:t>
      </w:r>
      <w:r w:rsidR="00FE5029">
        <w:rPr>
          <w:sz w:val="28"/>
          <w:szCs w:val="28"/>
        </w:rPr>
        <w:t>вомайского</w:t>
      </w:r>
      <w:r w:rsidRPr="00A547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Ленинградского района.</w:t>
      </w:r>
    </w:p>
    <w:p w:rsidR="00D96238" w:rsidRDefault="00F020D3" w:rsidP="00F020D3">
      <w:pPr>
        <w:ind w:firstLine="851"/>
        <w:jc w:val="both"/>
        <w:rPr>
          <w:color w:val="000000"/>
          <w:sz w:val="28"/>
          <w:szCs w:val="28"/>
        </w:rPr>
      </w:pPr>
      <w:r w:rsidRPr="00A54776">
        <w:rPr>
          <w:sz w:val="28"/>
          <w:szCs w:val="28"/>
        </w:rPr>
        <w:t xml:space="preserve">2. </w:t>
      </w:r>
      <w:r w:rsidR="00D96238">
        <w:rPr>
          <w:color w:val="000000"/>
          <w:sz w:val="28"/>
          <w:szCs w:val="28"/>
        </w:rPr>
        <w:t>Опубликовать настоящее постановление в газете «</w:t>
      </w:r>
      <w:r w:rsidR="00FE5029">
        <w:rPr>
          <w:color w:val="000000"/>
          <w:sz w:val="28"/>
          <w:szCs w:val="28"/>
        </w:rPr>
        <w:t>Местные вести</w:t>
      </w:r>
      <w:r w:rsidR="00D96238">
        <w:rPr>
          <w:color w:val="000000"/>
          <w:sz w:val="28"/>
          <w:szCs w:val="28"/>
        </w:rPr>
        <w:t xml:space="preserve">» и разместить на официальном сайте администрации </w:t>
      </w:r>
      <w:r w:rsidR="00FE5029">
        <w:rPr>
          <w:color w:val="000000"/>
          <w:sz w:val="28"/>
          <w:szCs w:val="28"/>
        </w:rPr>
        <w:t>Первомайского</w:t>
      </w:r>
      <w:r w:rsidR="00D96238">
        <w:rPr>
          <w:color w:val="000000"/>
          <w:sz w:val="28"/>
          <w:szCs w:val="28"/>
        </w:rPr>
        <w:t xml:space="preserve"> сельского поселения Ленинградского района в сети «Интернет».</w:t>
      </w:r>
    </w:p>
    <w:p w:rsidR="00F020D3" w:rsidRDefault="00F020D3" w:rsidP="00F020D3">
      <w:pPr>
        <w:ind w:firstLine="851"/>
        <w:jc w:val="both"/>
        <w:rPr>
          <w:rFonts w:eastAsia="Arial"/>
          <w:sz w:val="28"/>
          <w:szCs w:val="28"/>
        </w:rPr>
      </w:pPr>
      <w:r w:rsidRPr="00A54776">
        <w:rPr>
          <w:sz w:val="28"/>
          <w:szCs w:val="28"/>
        </w:rPr>
        <w:t xml:space="preserve">3. </w:t>
      </w:r>
      <w:proofErr w:type="gramStart"/>
      <w:r w:rsidRPr="00A54776">
        <w:rPr>
          <w:sz w:val="28"/>
          <w:szCs w:val="28"/>
        </w:rPr>
        <w:t>Контроль за</w:t>
      </w:r>
      <w:proofErr w:type="gramEnd"/>
      <w:r w:rsidRPr="00A547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77FF" w:rsidRDefault="00A477FF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00337C" w:rsidRDefault="0000337C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6D49E7" w:rsidRDefault="006D49E7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00337C" w:rsidRPr="004F3AB8" w:rsidRDefault="0000337C" w:rsidP="0000337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4F3AB8">
        <w:rPr>
          <w:bCs/>
          <w:sz w:val="28"/>
          <w:szCs w:val="28"/>
        </w:rPr>
        <w:t xml:space="preserve">  </w:t>
      </w:r>
      <w:proofErr w:type="gramStart"/>
      <w:r w:rsidRPr="004F3AB8">
        <w:rPr>
          <w:bCs/>
          <w:sz w:val="28"/>
          <w:szCs w:val="28"/>
        </w:rPr>
        <w:t>Первомайского</w:t>
      </w:r>
      <w:proofErr w:type="gramEnd"/>
      <w:r w:rsidRPr="004F3AB8">
        <w:rPr>
          <w:bCs/>
          <w:sz w:val="28"/>
          <w:szCs w:val="28"/>
        </w:rPr>
        <w:t xml:space="preserve"> сельского </w:t>
      </w:r>
    </w:p>
    <w:p w:rsidR="0000337C" w:rsidRPr="004F3AB8" w:rsidRDefault="0000337C" w:rsidP="0000337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F3AB8">
        <w:rPr>
          <w:bCs/>
          <w:sz w:val="28"/>
          <w:szCs w:val="28"/>
          <w:u w:val="single"/>
        </w:rPr>
        <w:t>поселения Ленинградского района</w:t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                        М.А. </w:t>
      </w:r>
      <w:proofErr w:type="spellStart"/>
      <w:r>
        <w:rPr>
          <w:bCs/>
          <w:sz w:val="28"/>
          <w:szCs w:val="28"/>
          <w:u w:val="single"/>
        </w:rPr>
        <w:t>Коровайный</w:t>
      </w:r>
      <w:proofErr w:type="spellEnd"/>
    </w:p>
    <w:p w:rsidR="0000337C" w:rsidRPr="004F3AB8" w:rsidRDefault="0000337C" w:rsidP="00003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37C" w:rsidRPr="004F3AB8" w:rsidRDefault="0000337C" w:rsidP="00003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bCs/>
          <w:sz w:val="28"/>
          <w:szCs w:val="28"/>
        </w:rPr>
        <w:t>Проект подготовил и внес:</w:t>
      </w:r>
    </w:p>
    <w:p w:rsidR="0000337C" w:rsidRPr="004F3AB8" w:rsidRDefault="0000337C" w:rsidP="00003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Главный </w:t>
      </w:r>
      <w:r w:rsidRPr="004F3AB8">
        <w:rPr>
          <w:bCs/>
          <w:sz w:val="28"/>
          <w:szCs w:val="28"/>
        </w:rPr>
        <w:t xml:space="preserve">специалист администрации               </w:t>
      </w:r>
    </w:p>
    <w:p w:rsidR="0000337C" w:rsidRDefault="0000337C" w:rsidP="000033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AB8">
        <w:rPr>
          <w:bCs/>
          <w:sz w:val="28"/>
          <w:szCs w:val="28"/>
        </w:rPr>
        <w:t xml:space="preserve">Первомайского  сельского поселения                                                </w:t>
      </w:r>
      <w:r>
        <w:rPr>
          <w:bCs/>
          <w:sz w:val="28"/>
          <w:szCs w:val="28"/>
        </w:rPr>
        <w:t xml:space="preserve">    </w:t>
      </w:r>
      <w:r w:rsidRPr="004F3AB8">
        <w:rPr>
          <w:bCs/>
          <w:sz w:val="28"/>
          <w:szCs w:val="28"/>
        </w:rPr>
        <w:t xml:space="preserve">А.А. </w:t>
      </w:r>
      <w:proofErr w:type="spellStart"/>
      <w:r w:rsidRPr="004F3AB8">
        <w:rPr>
          <w:bCs/>
          <w:sz w:val="28"/>
          <w:szCs w:val="28"/>
        </w:rPr>
        <w:t>Осовий</w:t>
      </w:r>
      <w:proofErr w:type="spellEnd"/>
    </w:p>
    <w:p w:rsidR="0000337C" w:rsidRPr="004F3AB8" w:rsidRDefault="0000337C" w:rsidP="00003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37C" w:rsidRPr="00787DDF" w:rsidRDefault="0000337C" w:rsidP="0000337C">
      <w:pPr>
        <w:rPr>
          <w:sz w:val="28"/>
          <w:szCs w:val="28"/>
        </w:rPr>
      </w:pPr>
      <w:r w:rsidRPr="00787DDF">
        <w:rPr>
          <w:sz w:val="28"/>
          <w:szCs w:val="28"/>
        </w:rPr>
        <w:t>Проект согласован:</w:t>
      </w:r>
    </w:p>
    <w:p w:rsidR="0000337C" w:rsidRDefault="0000337C" w:rsidP="0000337C">
      <w:pPr>
        <w:rPr>
          <w:sz w:val="28"/>
          <w:szCs w:val="28"/>
        </w:rPr>
      </w:pPr>
      <w:r w:rsidRPr="00787DDF">
        <w:rPr>
          <w:sz w:val="28"/>
          <w:szCs w:val="28"/>
        </w:rPr>
        <w:t xml:space="preserve">Начальник  общего отдела </w:t>
      </w:r>
      <w:r>
        <w:rPr>
          <w:sz w:val="28"/>
          <w:szCs w:val="28"/>
        </w:rPr>
        <w:t>администрации</w:t>
      </w:r>
    </w:p>
    <w:p w:rsidR="00E7189F" w:rsidRDefault="0000337C" w:rsidP="0000337C">
      <w:pPr>
        <w:rPr>
          <w:sz w:val="28"/>
          <w:szCs w:val="28"/>
        </w:rPr>
      </w:pPr>
      <w:r w:rsidRPr="00787DDF">
        <w:rPr>
          <w:sz w:val="28"/>
          <w:szCs w:val="28"/>
        </w:rPr>
        <w:t xml:space="preserve">Первомайского сельского  поселения            </w:t>
      </w:r>
      <w:r>
        <w:rPr>
          <w:sz w:val="28"/>
          <w:szCs w:val="28"/>
        </w:rPr>
        <w:t xml:space="preserve">                                  С.В. Пантелеева</w:t>
      </w:r>
      <w:r w:rsidRPr="00787DDF">
        <w:rPr>
          <w:sz w:val="28"/>
          <w:szCs w:val="28"/>
        </w:rPr>
        <w:t xml:space="preserve">   </w:t>
      </w:r>
    </w:p>
    <w:p w:rsidR="00E7189F" w:rsidRDefault="00E7189F" w:rsidP="0000337C">
      <w:pPr>
        <w:rPr>
          <w:sz w:val="28"/>
          <w:szCs w:val="28"/>
        </w:rPr>
      </w:pPr>
    </w:p>
    <w:p w:rsidR="00E7189F" w:rsidRDefault="00E7189F" w:rsidP="0000337C">
      <w:pPr>
        <w:rPr>
          <w:sz w:val="28"/>
          <w:szCs w:val="28"/>
        </w:rPr>
      </w:pPr>
    </w:p>
    <w:p w:rsidR="00E7189F" w:rsidRDefault="00E7189F" w:rsidP="0000337C">
      <w:pPr>
        <w:rPr>
          <w:sz w:val="28"/>
          <w:szCs w:val="28"/>
        </w:rPr>
      </w:pPr>
    </w:p>
    <w:p w:rsidR="00E7189F" w:rsidRDefault="00E7189F" w:rsidP="0000337C">
      <w:pPr>
        <w:rPr>
          <w:sz w:val="28"/>
          <w:szCs w:val="28"/>
        </w:rPr>
      </w:pPr>
    </w:p>
    <w:p w:rsidR="00E7189F" w:rsidRDefault="00E7189F" w:rsidP="0000337C">
      <w:pPr>
        <w:rPr>
          <w:sz w:val="28"/>
          <w:szCs w:val="28"/>
        </w:rPr>
      </w:pPr>
    </w:p>
    <w:p w:rsidR="0000337C" w:rsidRPr="00DB6C7B" w:rsidRDefault="0000337C" w:rsidP="0000337C">
      <w:pPr>
        <w:rPr>
          <w:sz w:val="28"/>
          <w:szCs w:val="28"/>
        </w:rPr>
      </w:pPr>
      <w:r w:rsidRPr="00787DDF">
        <w:rPr>
          <w:sz w:val="28"/>
          <w:szCs w:val="28"/>
        </w:rPr>
        <w:lastRenderedPageBreak/>
        <w:t xml:space="preserve"> </w:t>
      </w:r>
    </w:p>
    <w:tbl>
      <w:tblPr>
        <w:tblW w:w="0" w:type="auto"/>
        <w:tblInd w:w="4428" w:type="dxa"/>
        <w:tblLook w:val="01E0"/>
      </w:tblPr>
      <w:tblGrid>
        <w:gridCol w:w="5040"/>
      </w:tblGrid>
      <w:tr w:rsidR="00E7189F" w:rsidRPr="00FE4BAD" w:rsidTr="000535C6">
        <w:tc>
          <w:tcPr>
            <w:tcW w:w="5040" w:type="dxa"/>
          </w:tcPr>
          <w:p w:rsidR="00E7189F" w:rsidRDefault="00E7189F" w:rsidP="000535C6">
            <w:pPr>
              <w:jc w:val="center"/>
              <w:rPr>
                <w:sz w:val="28"/>
                <w:szCs w:val="28"/>
              </w:rPr>
            </w:pPr>
            <w:r w:rsidRPr="00FE4BAD">
              <w:rPr>
                <w:sz w:val="28"/>
                <w:szCs w:val="28"/>
              </w:rPr>
              <w:br w:type="page"/>
              <w:t>ПРИЛОЖЕНИЕ</w:t>
            </w:r>
          </w:p>
          <w:p w:rsidR="00E7189F" w:rsidRDefault="00E7189F" w:rsidP="000535C6">
            <w:pPr>
              <w:jc w:val="center"/>
              <w:rPr>
                <w:sz w:val="28"/>
                <w:szCs w:val="28"/>
              </w:rPr>
            </w:pPr>
          </w:p>
          <w:p w:rsidR="00E7189F" w:rsidRPr="00FE4BAD" w:rsidRDefault="00E7189F" w:rsidP="0005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7189F" w:rsidRPr="00FE4BAD" w:rsidRDefault="00E7189F" w:rsidP="0005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4BAD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FE4BA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Первомайского</w:t>
            </w:r>
            <w:r w:rsidRPr="00FE4BAD">
              <w:rPr>
                <w:sz w:val="28"/>
                <w:szCs w:val="28"/>
              </w:rPr>
              <w:t xml:space="preserve"> сельского поселения Ленинградского района</w:t>
            </w:r>
          </w:p>
          <w:p w:rsidR="00E7189F" w:rsidRPr="00FE4BAD" w:rsidRDefault="00E7189F" w:rsidP="000535C6">
            <w:pPr>
              <w:jc w:val="center"/>
              <w:rPr>
                <w:sz w:val="28"/>
                <w:szCs w:val="28"/>
              </w:rPr>
            </w:pPr>
            <w:r w:rsidRPr="00FE4BA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16.08.2021 года № 46</w:t>
            </w:r>
          </w:p>
        </w:tc>
      </w:tr>
    </w:tbl>
    <w:p w:rsidR="00E7189F" w:rsidRDefault="00E7189F" w:rsidP="00E7189F">
      <w:pPr>
        <w:pStyle w:val="a3"/>
      </w:pPr>
    </w:p>
    <w:p w:rsidR="00E7189F" w:rsidRDefault="00E7189F" w:rsidP="00E7189F">
      <w:pPr>
        <w:pStyle w:val="a3"/>
      </w:pPr>
    </w:p>
    <w:p w:rsidR="00E7189F" w:rsidRDefault="00E7189F" w:rsidP="00E7189F">
      <w:pPr>
        <w:pStyle w:val="a3"/>
      </w:pPr>
    </w:p>
    <w:p w:rsidR="00E7189F" w:rsidRDefault="00E7189F" w:rsidP="00E7189F">
      <w:pPr>
        <w:shd w:val="clear" w:color="auto" w:fill="FFFFFF"/>
        <w:jc w:val="center"/>
        <w:rPr>
          <w:sz w:val="28"/>
          <w:szCs w:val="28"/>
        </w:rPr>
      </w:pPr>
      <w:r w:rsidRPr="00B0566A">
        <w:rPr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Первомайского </w:t>
      </w:r>
      <w:r w:rsidRPr="00B056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Ленинградского района</w:t>
      </w:r>
    </w:p>
    <w:p w:rsidR="00E7189F" w:rsidRPr="0079137A" w:rsidRDefault="00E7189F" w:rsidP="00E7189F">
      <w:pPr>
        <w:shd w:val="clear" w:color="auto" w:fill="FFFFFF"/>
        <w:jc w:val="center"/>
        <w:rPr>
          <w:sz w:val="28"/>
          <w:szCs w:val="28"/>
        </w:rPr>
      </w:pPr>
    </w:p>
    <w:p w:rsidR="00E7189F" w:rsidRDefault="00E7189F" w:rsidP="00E718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7189F" w:rsidRDefault="00E7189F" w:rsidP="00E718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1.1. Настоящий Порядок разработан в соответствии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8 статьи 4 Федерального закона от 1 апреля 2020 г. N 69-ФЗ "О защите и поощрении капиталовложений в Российской Федерации" (далее - Федеральный закон) и устанавливает условия и порядок заключения соглашений о защите и поощрении капиталовложений со стороны </w:t>
      </w:r>
      <w:r>
        <w:rPr>
          <w:sz w:val="28"/>
          <w:szCs w:val="28"/>
        </w:rPr>
        <w:t>Первомайского</w:t>
      </w:r>
      <w:r w:rsidRPr="00B056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Ленинградского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7189F" w:rsidRDefault="00E7189F" w:rsidP="00E7189F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 xml:space="preserve">Порядок заключения соглашений о защите и поощрении капиталовложений со стороны </w:t>
      </w:r>
      <w:r>
        <w:rPr>
          <w:sz w:val="28"/>
          <w:szCs w:val="28"/>
        </w:rPr>
        <w:t>Первомайского</w:t>
      </w:r>
      <w:r w:rsidRPr="00B056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Ленинградского района</w:t>
      </w:r>
      <w:r>
        <w:rPr>
          <w:color w:val="000000"/>
          <w:sz w:val="28"/>
          <w:szCs w:val="28"/>
        </w:rPr>
        <w:t>.</w:t>
      </w:r>
    </w:p>
    <w:p w:rsidR="00E7189F" w:rsidRPr="00B0566A" w:rsidRDefault="00E7189F" w:rsidP="00E71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526E2F">
          <w:rPr>
            <w:color w:val="000000"/>
            <w:sz w:val="28"/>
            <w:szCs w:val="28"/>
          </w:rPr>
          <w:t>гражданского законодательства</w:t>
        </w:r>
      </w:hyperlink>
      <w:r>
        <w:rPr>
          <w:color w:val="000000"/>
          <w:sz w:val="28"/>
          <w:szCs w:val="28"/>
        </w:rPr>
        <w:t> с учетом особенностей, установленных   Федеральным законом.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2.2. Соглашение о защите и поощрении капиталовложений заключается не позднее 1 января _____ года.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2.3.  Соглашение о защите и поощрении капиталовложений должно содержать следующие условия: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2) указание на этапы реализации инвестиционного проекта, в том числе: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срок получения разрешений и согласий, необходимых для реализации проекта;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ab/>
        <w:t>-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срок осуществления иных мероприятий, определенных в соглашении о защите и поощрении капиталовложений;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 xml:space="preserve">-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>
        <w:rPr>
          <w:color w:val="000000"/>
          <w:sz w:val="28"/>
          <w:szCs w:val="28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>
          <w:rPr>
            <w:rStyle w:val="a8"/>
            <w:sz w:val="28"/>
            <w:szCs w:val="28"/>
          </w:rPr>
          <w:t>частью 4 статьи 9</w:t>
        </w:r>
      </w:hyperlink>
      <w:r>
        <w:rPr>
          <w:color w:val="000000"/>
          <w:sz w:val="28"/>
          <w:szCs w:val="28"/>
        </w:rPr>
        <w:t>   Федерального закона;</w:t>
      </w:r>
      <w:proofErr w:type="gramEnd"/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4) срок применения стабилизационной оговорки в пределах сроков, установленных Федеральным законом;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>
          <w:rPr>
            <w:rStyle w:val="a8"/>
            <w:sz w:val="28"/>
            <w:szCs w:val="28"/>
          </w:rPr>
          <w:t>пункте 1 части 1 статьи 14</w:t>
        </w:r>
      </w:hyperlink>
      <w:r>
        <w:rPr>
          <w:color w:val="000000"/>
          <w:sz w:val="28"/>
          <w:szCs w:val="28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>
          <w:rPr>
            <w:rStyle w:val="a8"/>
            <w:sz w:val="28"/>
            <w:szCs w:val="28"/>
          </w:rPr>
          <w:t>пункте 2 части 1 статьи 14</w:t>
        </w:r>
      </w:hyperlink>
      <w:r>
        <w:rPr>
          <w:color w:val="000000"/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>
          <w:rPr>
            <w:rStyle w:val="a8"/>
            <w:sz w:val="28"/>
            <w:szCs w:val="28"/>
          </w:rPr>
          <w:t>пункте 2 части 3 статьи 14</w:t>
        </w:r>
      </w:hyperlink>
      <w:r>
        <w:rPr>
          <w:color w:val="000000"/>
          <w:sz w:val="28"/>
          <w:szCs w:val="28"/>
        </w:rPr>
        <w:t>   Федерального</w:t>
      </w:r>
      <w:proofErr w:type="gramEnd"/>
      <w:r>
        <w:rPr>
          <w:color w:val="000000"/>
          <w:sz w:val="28"/>
          <w:szCs w:val="28"/>
        </w:rPr>
        <w:t xml:space="preserve"> закона;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на возмещение реального ущерба в соответствии с порядком, предусмотренным </w:t>
      </w:r>
      <w:hyperlink r:id="rId10" w:anchor="/document/73826576/entry/12" w:history="1">
        <w:r>
          <w:rPr>
            <w:rStyle w:val="a8"/>
            <w:sz w:val="28"/>
            <w:szCs w:val="28"/>
          </w:rPr>
          <w:t>статьей 12</w:t>
        </w:r>
      </w:hyperlink>
      <w:r>
        <w:rPr>
          <w:color w:val="000000"/>
          <w:sz w:val="28"/>
          <w:szCs w:val="28"/>
        </w:rPr>
        <w:t>   Федерального закона, в том числе в случаях, предусмотренных </w:t>
      </w:r>
      <w:hyperlink r:id="rId11" w:anchor="/document/73826576/entry/143" w:history="1">
        <w:r>
          <w:rPr>
            <w:rStyle w:val="a8"/>
            <w:sz w:val="28"/>
            <w:szCs w:val="28"/>
          </w:rPr>
          <w:t>частью 3 статьи 14</w:t>
        </w:r>
      </w:hyperlink>
      <w:r>
        <w:rPr>
          <w:color w:val="000000"/>
          <w:sz w:val="28"/>
          <w:szCs w:val="28"/>
        </w:rPr>
        <w:t>  Федерального закона;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- на возмещение понесенных затрат, предусмотренных </w:t>
      </w:r>
      <w:hyperlink r:id="rId12" w:anchor="/document/73826576/entry/15" w:history="1">
        <w:r>
          <w:rPr>
            <w:rStyle w:val="a8"/>
            <w:sz w:val="28"/>
            <w:szCs w:val="28"/>
          </w:rPr>
          <w:t>статьей 15</w:t>
        </w:r>
      </w:hyperlink>
      <w:r>
        <w:rPr>
          <w:color w:val="000000"/>
          <w:sz w:val="28"/>
          <w:szCs w:val="28"/>
        </w:rPr>
        <w:t>  Федерального закона (в случае, если публично - правовым образованием было принято решение о возмещении таких затрат);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8) порядок разрешения споров между сторонами соглашения о защите и поощрении капиталовложений;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ab/>
        <w:t>9) иные условия, предусмотренные   Федеральным законом.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 xml:space="preserve">2.4. Решение о заключении соглашения принимается в форме распоряжения администрации  </w:t>
      </w:r>
      <w:r>
        <w:rPr>
          <w:sz w:val="28"/>
          <w:szCs w:val="28"/>
        </w:rPr>
        <w:t>Первомайского</w:t>
      </w:r>
      <w:r w:rsidRPr="00B056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Ленинградского района</w:t>
      </w:r>
      <w:r>
        <w:rPr>
          <w:color w:val="000000"/>
          <w:sz w:val="28"/>
          <w:szCs w:val="28"/>
        </w:rPr>
        <w:t>.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 xml:space="preserve">3.  Условия   заключения соглашений о защите и поощрении капиталовложений со стороны </w:t>
      </w:r>
      <w:r>
        <w:rPr>
          <w:sz w:val="28"/>
          <w:szCs w:val="28"/>
        </w:rPr>
        <w:t>Первомайского</w:t>
      </w:r>
      <w:r w:rsidRPr="00B056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Ленинградского района: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игорный бизнес;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оптовая и розничная торговля;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7189F" w:rsidRDefault="00E7189F" w:rsidP="00E7189F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ab/>
        <w:t>-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7189F" w:rsidRDefault="00E7189F" w:rsidP="00E7189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7189F" w:rsidRDefault="00E7189F" w:rsidP="00E7189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7189F" w:rsidRDefault="00E7189F" w:rsidP="00E7189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7189F" w:rsidRPr="002B0270" w:rsidRDefault="00E7189F" w:rsidP="00E7189F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2B0270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proofErr w:type="gramStart"/>
      <w:r>
        <w:rPr>
          <w:sz w:val="28"/>
          <w:szCs w:val="28"/>
        </w:rPr>
        <w:t>Первомайского</w:t>
      </w:r>
      <w:proofErr w:type="gramEnd"/>
      <w:r w:rsidRPr="002B0270"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E7189F" w:rsidRPr="002B0270" w:rsidRDefault="00E7189F" w:rsidP="00E7189F">
      <w:pPr>
        <w:shd w:val="clear" w:color="auto" w:fill="FFFFFF"/>
        <w:jc w:val="both"/>
        <w:rPr>
          <w:sz w:val="28"/>
          <w:szCs w:val="28"/>
        </w:rPr>
      </w:pPr>
      <w:r w:rsidRPr="002B0270">
        <w:rPr>
          <w:rFonts w:eastAsia="Calibri"/>
          <w:sz w:val="28"/>
          <w:szCs w:val="28"/>
          <w:lang w:eastAsia="en-US"/>
        </w:rPr>
        <w:t xml:space="preserve">поселения Ленинградского района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B02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М.А. </w:t>
      </w:r>
      <w:proofErr w:type="spellStart"/>
      <w:r>
        <w:rPr>
          <w:rFonts w:eastAsia="Calibri"/>
          <w:sz w:val="28"/>
          <w:szCs w:val="28"/>
          <w:lang w:eastAsia="en-US"/>
        </w:rPr>
        <w:t>Коровайный</w:t>
      </w:r>
      <w:proofErr w:type="spellEnd"/>
    </w:p>
    <w:p w:rsidR="000D66A6" w:rsidRPr="006D49E7" w:rsidRDefault="000D66A6" w:rsidP="0000337C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sectPr w:rsidR="000D66A6" w:rsidRPr="006D49E7" w:rsidSect="00B40C6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0C60"/>
    <w:rsid w:val="0000337C"/>
    <w:rsid w:val="000B32AD"/>
    <w:rsid w:val="000D66A6"/>
    <w:rsid w:val="000E08D4"/>
    <w:rsid w:val="000F0AED"/>
    <w:rsid w:val="001126D0"/>
    <w:rsid w:val="00114585"/>
    <w:rsid w:val="0011566F"/>
    <w:rsid w:val="0011754C"/>
    <w:rsid w:val="001F6797"/>
    <w:rsid w:val="00261BF6"/>
    <w:rsid w:val="00265EA7"/>
    <w:rsid w:val="00292487"/>
    <w:rsid w:val="002F0CE1"/>
    <w:rsid w:val="00336843"/>
    <w:rsid w:val="00390283"/>
    <w:rsid w:val="003B508D"/>
    <w:rsid w:val="003F34BA"/>
    <w:rsid w:val="0043499C"/>
    <w:rsid w:val="0045136D"/>
    <w:rsid w:val="004F3BE0"/>
    <w:rsid w:val="005137C6"/>
    <w:rsid w:val="0052047F"/>
    <w:rsid w:val="00541691"/>
    <w:rsid w:val="00546E8F"/>
    <w:rsid w:val="005B5D20"/>
    <w:rsid w:val="005F6217"/>
    <w:rsid w:val="005F7F6C"/>
    <w:rsid w:val="006130BA"/>
    <w:rsid w:val="0064302B"/>
    <w:rsid w:val="006771DF"/>
    <w:rsid w:val="00690556"/>
    <w:rsid w:val="006A16C5"/>
    <w:rsid w:val="006A4898"/>
    <w:rsid w:val="006D49E7"/>
    <w:rsid w:val="007615B4"/>
    <w:rsid w:val="00762ABB"/>
    <w:rsid w:val="00792670"/>
    <w:rsid w:val="0079626E"/>
    <w:rsid w:val="007C0116"/>
    <w:rsid w:val="007D70EB"/>
    <w:rsid w:val="008053DE"/>
    <w:rsid w:val="00990134"/>
    <w:rsid w:val="00A477FF"/>
    <w:rsid w:val="00A70024"/>
    <w:rsid w:val="00A80171"/>
    <w:rsid w:val="00AB584A"/>
    <w:rsid w:val="00B40C60"/>
    <w:rsid w:val="00CF0BA2"/>
    <w:rsid w:val="00D23D8E"/>
    <w:rsid w:val="00D96238"/>
    <w:rsid w:val="00DB51B9"/>
    <w:rsid w:val="00DF03DF"/>
    <w:rsid w:val="00E7189F"/>
    <w:rsid w:val="00F020D3"/>
    <w:rsid w:val="00F27AF3"/>
    <w:rsid w:val="00F42A4F"/>
    <w:rsid w:val="00F7743E"/>
    <w:rsid w:val="00F90018"/>
    <w:rsid w:val="00FA3A95"/>
    <w:rsid w:val="00FA49CD"/>
    <w:rsid w:val="00FB372D"/>
    <w:rsid w:val="00FC11D6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60"/>
    <w:rPr>
      <w:sz w:val="24"/>
      <w:szCs w:val="24"/>
    </w:rPr>
  </w:style>
  <w:style w:type="paragraph" w:styleId="1">
    <w:name w:val="heading 1"/>
    <w:basedOn w:val="a"/>
    <w:next w:val="a"/>
    <w:qFormat/>
    <w:rsid w:val="00B40C60"/>
    <w:pPr>
      <w:keepNext/>
      <w:tabs>
        <w:tab w:val="left" w:pos="480"/>
      </w:tabs>
      <w:ind w:left="240" w:right="-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C60"/>
    <w:pPr>
      <w:tabs>
        <w:tab w:val="left" w:pos="480"/>
      </w:tabs>
      <w:ind w:right="-94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B40C60"/>
    <w:pPr>
      <w:spacing w:after="120"/>
      <w:ind w:left="283"/>
    </w:pPr>
  </w:style>
  <w:style w:type="paragraph" w:styleId="a7">
    <w:name w:val="Balloon Text"/>
    <w:basedOn w:val="a"/>
    <w:semiHidden/>
    <w:rsid w:val="00434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9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Основной текст с отступом Знак"/>
    <w:basedOn w:val="a0"/>
    <w:link w:val="a5"/>
    <w:rsid w:val="006D49E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7189F"/>
    <w:rPr>
      <w:sz w:val="28"/>
      <w:szCs w:val="28"/>
    </w:rPr>
  </w:style>
  <w:style w:type="paragraph" w:customStyle="1" w:styleId="s1">
    <w:name w:val="s1"/>
    <w:basedOn w:val="a"/>
    <w:rsid w:val="00E7189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7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сельского поселения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Ромас</dc:creator>
  <cp:lastModifiedBy>Финансист</cp:lastModifiedBy>
  <cp:revision>16</cp:revision>
  <cp:lastPrinted>2020-04-23T12:12:00Z</cp:lastPrinted>
  <dcterms:created xsi:type="dcterms:W3CDTF">2011-04-30T05:20:00Z</dcterms:created>
  <dcterms:modified xsi:type="dcterms:W3CDTF">2021-08-19T06:27:00Z</dcterms:modified>
</cp:coreProperties>
</file>