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97" w:rsidRPr="003E770F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70F">
        <w:rPr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97" w:rsidRPr="003E770F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770F"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064897" w:rsidRPr="003E770F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897" w:rsidRPr="003E770F" w:rsidRDefault="00064897" w:rsidP="00064897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3E770F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3E770F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3E770F" w:rsidRPr="003E770F" w:rsidRDefault="003E770F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897" w:rsidRPr="003E770F" w:rsidRDefault="00064897" w:rsidP="00064897">
      <w:pPr>
        <w:pStyle w:val="a7"/>
        <w:rPr>
          <w:color w:val="000000"/>
          <w:sz w:val="28"/>
          <w:szCs w:val="28"/>
          <w:lang w:val="ru-RU"/>
        </w:rPr>
      </w:pPr>
      <w:r w:rsidRPr="003E770F">
        <w:rPr>
          <w:color w:val="000000"/>
          <w:sz w:val="28"/>
          <w:szCs w:val="28"/>
          <w:lang w:val="ru-RU"/>
        </w:rPr>
        <w:t xml:space="preserve">от </w:t>
      </w:r>
      <w:r w:rsidR="003E770F">
        <w:rPr>
          <w:color w:val="000000"/>
          <w:sz w:val="28"/>
          <w:szCs w:val="28"/>
          <w:lang w:val="ru-RU"/>
        </w:rPr>
        <w:t>29.04.2021</w:t>
      </w:r>
      <w:r w:rsidR="000A3B5D" w:rsidRPr="003E770F">
        <w:rPr>
          <w:color w:val="000000"/>
          <w:sz w:val="28"/>
          <w:szCs w:val="28"/>
          <w:lang w:val="ru-RU"/>
        </w:rPr>
        <w:t xml:space="preserve">    </w:t>
      </w:r>
      <w:r w:rsidR="00E15617" w:rsidRPr="003E770F">
        <w:rPr>
          <w:color w:val="000000"/>
          <w:sz w:val="28"/>
          <w:szCs w:val="28"/>
          <w:lang w:val="ru-RU"/>
        </w:rPr>
        <w:t xml:space="preserve">                              </w:t>
      </w:r>
      <w:r w:rsidR="000A3B5D" w:rsidRPr="003E770F">
        <w:rPr>
          <w:color w:val="000000"/>
          <w:sz w:val="28"/>
          <w:szCs w:val="28"/>
          <w:lang w:val="ru-RU"/>
        </w:rPr>
        <w:t xml:space="preserve">            </w:t>
      </w:r>
      <w:r w:rsidR="00E15617" w:rsidRPr="003E770F">
        <w:rPr>
          <w:color w:val="000000"/>
          <w:sz w:val="28"/>
          <w:szCs w:val="28"/>
          <w:lang w:val="ru-RU"/>
        </w:rPr>
        <w:t xml:space="preserve">                  </w:t>
      </w:r>
      <w:r w:rsidR="003E770F">
        <w:rPr>
          <w:color w:val="000000"/>
          <w:sz w:val="28"/>
          <w:szCs w:val="28"/>
          <w:lang w:val="ru-RU"/>
        </w:rPr>
        <w:t xml:space="preserve">    </w:t>
      </w:r>
      <w:r w:rsidR="00E15617" w:rsidRPr="003E770F">
        <w:rPr>
          <w:color w:val="000000"/>
          <w:sz w:val="28"/>
          <w:szCs w:val="28"/>
          <w:lang w:val="ru-RU"/>
        </w:rPr>
        <w:t xml:space="preserve">          </w:t>
      </w:r>
      <w:r w:rsidR="003E770F" w:rsidRPr="003E770F">
        <w:rPr>
          <w:color w:val="000000"/>
          <w:sz w:val="28"/>
          <w:szCs w:val="28"/>
          <w:lang w:val="ru-RU"/>
        </w:rPr>
        <w:t xml:space="preserve">   </w:t>
      </w:r>
      <w:r w:rsidR="00E15617" w:rsidRPr="003E770F">
        <w:rPr>
          <w:color w:val="000000"/>
          <w:sz w:val="28"/>
          <w:szCs w:val="28"/>
          <w:lang w:val="ru-RU"/>
        </w:rPr>
        <w:t xml:space="preserve"> </w:t>
      </w:r>
      <w:r w:rsidR="003E770F">
        <w:rPr>
          <w:color w:val="000000"/>
          <w:sz w:val="28"/>
          <w:szCs w:val="28"/>
          <w:lang w:val="ru-RU"/>
        </w:rPr>
        <w:t xml:space="preserve">                    № 17</w:t>
      </w:r>
    </w:p>
    <w:p w:rsidR="00064897" w:rsidRPr="003E770F" w:rsidRDefault="00064897" w:rsidP="000648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E77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поселок Первомайский</w:t>
      </w:r>
    </w:p>
    <w:p w:rsidR="00064897" w:rsidRPr="003E770F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DEF" w:rsidRPr="003E770F" w:rsidRDefault="00522DEF" w:rsidP="00522DEF">
      <w:pPr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3E770F">
        <w:rPr>
          <w:rFonts w:ascii="PT Astra Serif" w:hAnsi="PT Astra Serif"/>
          <w:b/>
          <w:sz w:val="28"/>
          <w:szCs w:val="28"/>
        </w:rPr>
        <w:t>Об утверждении Порядка предоставления</w:t>
      </w:r>
    </w:p>
    <w:p w:rsidR="00522DEF" w:rsidRPr="003E770F" w:rsidRDefault="00522DEF" w:rsidP="00522DEF">
      <w:pPr>
        <w:ind w:right="-1"/>
        <w:jc w:val="center"/>
        <w:rPr>
          <w:b/>
          <w:sz w:val="28"/>
          <w:szCs w:val="28"/>
        </w:rPr>
      </w:pPr>
      <w:r w:rsidRPr="003E770F">
        <w:rPr>
          <w:rFonts w:ascii="PT Astra Serif" w:hAnsi="PT Astra Serif"/>
          <w:b/>
          <w:sz w:val="28"/>
          <w:szCs w:val="28"/>
        </w:rPr>
        <w:t xml:space="preserve"> муниципальных гарантий Первомайского сельского поселения Ленинградского района</w:t>
      </w:r>
    </w:p>
    <w:p w:rsidR="00522DEF" w:rsidRPr="003E770F" w:rsidRDefault="00522DEF" w:rsidP="00522DEF">
      <w:pPr>
        <w:pStyle w:val="1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2DEF" w:rsidRPr="003E770F" w:rsidRDefault="00522DEF" w:rsidP="003E770F">
      <w:pPr>
        <w:pStyle w:val="13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2DEF" w:rsidRPr="003E770F" w:rsidRDefault="00522DEF" w:rsidP="003E770F">
      <w:pPr>
        <w:pStyle w:val="1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70F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9, 115, 115.1, 115.2, 117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Первомайского сельского поселения Ленинградского района, Совет </w:t>
      </w:r>
      <w:r w:rsidR="004F4AA5" w:rsidRPr="003E770F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3E770F">
        <w:rPr>
          <w:rFonts w:ascii="Times New Roman" w:hAnsi="Times New Roman"/>
          <w:sz w:val="28"/>
          <w:szCs w:val="28"/>
          <w:lang w:eastAsia="ru-RU"/>
        </w:rPr>
        <w:t xml:space="preserve"> сельского п</w:t>
      </w:r>
      <w:r w:rsidR="003E770F" w:rsidRPr="003E770F">
        <w:rPr>
          <w:rFonts w:ascii="Times New Roman" w:hAnsi="Times New Roman"/>
          <w:sz w:val="28"/>
          <w:szCs w:val="28"/>
          <w:lang w:eastAsia="ru-RU"/>
        </w:rPr>
        <w:t xml:space="preserve">оселения Ленинградского района </w:t>
      </w:r>
      <w:proofErr w:type="spellStart"/>
      <w:proofErr w:type="gramStart"/>
      <w:r w:rsidRPr="003E770F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3E770F">
        <w:rPr>
          <w:rFonts w:ascii="Times New Roman" w:hAnsi="Times New Roman"/>
          <w:sz w:val="28"/>
          <w:szCs w:val="28"/>
          <w:lang w:eastAsia="ru-RU"/>
        </w:rPr>
        <w:t xml:space="preserve"> е </w:t>
      </w:r>
      <w:proofErr w:type="spellStart"/>
      <w:r w:rsidRPr="003E770F">
        <w:rPr>
          <w:rFonts w:ascii="Times New Roman" w:hAnsi="Times New Roman"/>
          <w:sz w:val="28"/>
          <w:szCs w:val="28"/>
          <w:lang w:eastAsia="ru-RU"/>
        </w:rPr>
        <w:t>ш</w:t>
      </w:r>
      <w:proofErr w:type="spellEnd"/>
      <w:r w:rsidRPr="003E770F">
        <w:rPr>
          <w:rFonts w:ascii="Times New Roman" w:hAnsi="Times New Roman"/>
          <w:sz w:val="28"/>
          <w:szCs w:val="28"/>
          <w:lang w:eastAsia="ru-RU"/>
        </w:rPr>
        <w:t xml:space="preserve"> и л:</w:t>
      </w:r>
    </w:p>
    <w:p w:rsidR="00522DEF" w:rsidRPr="003E770F" w:rsidRDefault="00522DEF" w:rsidP="003E770F">
      <w:pPr>
        <w:pStyle w:val="1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70F">
        <w:rPr>
          <w:rFonts w:ascii="Times New Roman" w:hAnsi="Times New Roman"/>
          <w:sz w:val="28"/>
          <w:szCs w:val="28"/>
          <w:lang w:eastAsia="ru-RU"/>
        </w:rPr>
        <w:t xml:space="preserve">1.Утвердить Порядок предоставления муниципальных гарантий </w:t>
      </w:r>
      <w:r w:rsidR="004F4AA5" w:rsidRPr="003E770F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3E77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Ленинградского района согласно приложению к решению (прилагается).</w:t>
      </w:r>
    </w:p>
    <w:p w:rsidR="00522DEF" w:rsidRPr="003E770F" w:rsidRDefault="00522DEF" w:rsidP="003E770F">
      <w:pPr>
        <w:pStyle w:val="1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70F">
        <w:rPr>
          <w:rFonts w:ascii="Times New Roman" w:hAnsi="Times New Roman"/>
          <w:sz w:val="28"/>
          <w:szCs w:val="28"/>
          <w:lang w:eastAsia="ru-RU"/>
        </w:rPr>
        <w:t xml:space="preserve">2. Решение </w:t>
      </w:r>
      <w:r w:rsidR="00182234" w:rsidRPr="003E770F">
        <w:rPr>
          <w:rFonts w:ascii="Times New Roman" w:hAnsi="Times New Roman"/>
          <w:sz w:val="28"/>
          <w:szCs w:val="28"/>
          <w:lang w:eastAsia="ru-RU"/>
        </w:rPr>
        <w:t>Совета Первомайского</w:t>
      </w:r>
      <w:r w:rsidRPr="003E77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="00182234" w:rsidRPr="003E770F">
        <w:rPr>
          <w:rFonts w:ascii="Times New Roman" w:hAnsi="Times New Roman"/>
          <w:sz w:val="28"/>
          <w:szCs w:val="28"/>
          <w:lang w:eastAsia="ru-RU"/>
        </w:rPr>
        <w:t xml:space="preserve"> от 10</w:t>
      </w:r>
      <w:r w:rsidRPr="003E770F">
        <w:rPr>
          <w:rFonts w:ascii="Times New Roman" w:hAnsi="Times New Roman"/>
          <w:sz w:val="28"/>
          <w:szCs w:val="28"/>
          <w:lang w:eastAsia="ru-RU"/>
        </w:rPr>
        <w:t xml:space="preserve"> ноября 2005 год</w:t>
      </w:r>
      <w:r w:rsidR="00182234" w:rsidRPr="003E770F">
        <w:rPr>
          <w:rFonts w:ascii="Times New Roman" w:hAnsi="Times New Roman"/>
          <w:sz w:val="28"/>
          <w:szCs w:val="28"/>
          <w:lang w:eastAsia="ru-RU"/>
        </w:rPr>
        <w:t>а</w:t>
      </w:r>
      <w:r w:rsidRPr="003E77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234" w:rsidRPr="003E770F">
        <w:rPr>
          <w:rFonts w:ascii="Times New Roman" w:hAnsi="Times New Roman"/>
          <w:sz w:val="28"/>
          <w:szCs w:val="28"/>
          <w:lang w:eastAsia="ru-RU"/>
        </w:rPr>
        <w:t xml:space="preserve">№ 11 </w:t>
      </w:r>
      <w:r w:rsidRPr="003E770F">
        <w:rPr>
          <w:rFonts w:ascii="Times New Roman" w:hAnsi="Times New Roman"/>
          <w:sz w:val="28"/>
          <w:szCs w:val="28"/>
          <w:lang w:eastAsia="ru-RU"/>
        </w:rPr>
        <w:t>«Об утверждении порядка предоставления муниципальных гарантий</w:t>
      </w:r>
      <w:r w:rsidR="009E5D50" w:rsidRPr="003E770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F4AA5" w:rsidRPr="003E770F">
        <w:rPr>
          <w:rFonts w:ascii="Times New Roman" w:hAnsi="Times New Roman"/>
          <w:sz w:val="28"/>
          <w:szCs w:val="28"/>
          <w:lang w:eastAsia="ru-RU"/>
        </w:rPr>
        <w:t>считать утрати</w:t>
      </w:r>
      <w:r w:rsidRPr="003E770F">
        <w:rPr>
          <w:rFonts w:ascii="Times New Roman" w:hAnsi="Times New Roman"/>
          <w:sz w:val="28"/>
          <w:szCs w:val="28"/>
          <w:lang w:eastAsia="ru-RU"/>
        </w:rPr>
        <w:t>вшим силу.</w:t>
      </w:r>
    </w:p>
    <w:p w:rsidR="00064897" w:rsidRPr="003E770F" w:rsidRDefault="00821D4F" w:rsidP="003E770F">
      <w:pPr>
        <w:widowControl w:val="0"/>
        <w:tabs>
          <w:tab w:val="left" w:pos="851"/>
        </w:tabs>
        <w:suppressAutoHyphens/>
        <w:spacing w:line="240" w:lineRule="atLeast"/>
        <w:ind w:firstLine="567"/>
        <w:jc w:val="both"/>
        <w:rPr>
          <w:bCs/>
          <w:sz w:val="28"/>
          <w:szCs w:val="28"/>
          <w:lang w:eastAsia="en-US"/>
        </w:rPr>
      </w:pPr>
      <w:r w:rsidRPr="003E770F">
        <w:rPr>
          <w:bCs/>
          <w:sz w:val="28"/>
          <w:szCs w:val="28"/>
          <w:lang w:eastAsia="en-US"/>
        </w:rPr>
        <w:t>3</w:t>
      </w:r>
      <w:r w:rsidR="00064897" w:rsidRPr="003E770F">
        <w:rPr>
          <w:bCs/>
          <w:sz w:val="28"/>
          <w:szCs w:val="28"/>
          <w:lang w:eastAsia="en-US"/>
        </w:rPr>
        <w:t>. Контроль за исполнением настоящего решения возложить на комиссию по вопросам экономики, бюджета, налогам и и</w:t>
      </w:r>
      <w:r w:rsidR="00522DEF" w:rsidRPr="003E770F">
        <w:rPr>
          <w:bCs/>
          <w:sz w:val="28"/>
          <w:szCs w:val="28"/>
          <w:lang w:eastAsia="en-US"/>
        </w:rPr>
        <w:t>мущественных отношений (</w:t>
      </w:r>
      <w:proofErr w:type="gramStart"/>
      <w:r w:rsidR="00522DEF" w:rsidRPr="003E770F">
        <w:rPr>
          <w:bCs/>
          <w:sz w:val="28"/>
          <w:szCs w:val="28"/>
          <w:lang w:eastAsia="en-US"/>
        </w:rPr>
        <w:t>Жемчужная</w:t>
      </w:r>
      <w:proofErr w:type="gramEnd"/>
      <w:r w:rsidR="003E770F" w:rsidRPr="003E770F">
        <w:rPr>
          <w:bCs/>
          <w:sz w:val="28"/>
          <w:szCs w:val="28"/>
          <w:lang w:eastAsia="en-US"/>
        </w:rPr>
        <w:t xml:space="preserve"> С. Д.</w:t>
      </w:r>
      <w:r w:rsidR="00064897" w:rsidRPr="003E770F">
        <w:rPr>
          <w:bCs/>
          <w:sz w:val="28"/>
          <w:szCs w:val="28"/>
          <w:lang w:eastAsia="en-US"/>
        </w:rPr>
        <w:t>).</w:t>
      </w:r>
    </w:p>
    <w:p w:rsidR="00064897" w:rsidRPr="003E770F" w:rsidRDefault="00821D4F" w:rsidP="003E770F">
      <w:pPr>
        <w:widowControl w:val="0"/>
        <w:tabs>
          <w:tab w:val="left" w:pos="851"/>
        </w:tabs>
        <w:suppressAutoHyphens/>
        <w:spacing w:line="240" w:lineRule="atLeast"/>
        <w:ind w:firstLine="567"/>
        <w:jc w:val="both"/>
        <w:rPr>
          <w:bCs/>
          <w:sz w:val="28"/>
          <w:szCs w:val="28"/>
          <w:lang w:eastAsia="en-US"/>
        </w:rPr>
      </w:pPr>
      <w:r w:rsidRPr="003E770F">
        <w:rPr>
          <w:bCs/>
          <w:sz w:val="28"/>
          <w:szCs w:val="28"/>
          <w:lang w:eastAsia="en-US"/>
        </w:rPr>
        <w:t>4</w:t>
      </w:r>
      <w:r w:rsidR="00064897" w:rsidRPr="003E770F">
        <w:rPr>
          <w:bCs/>
          <w:sz w:val="28"/>
          <w:szCs w:val="28"/>
          <w:lang w:eastAsia="en-US"/>
        </w:rPr>
        <w:t xml:space="preserve">. Настоящее решение вступает </w:t>
      </w:r>
      <w:r w:rsidR="003E770F" w:rsidRPr="003E770F">
        <w:rPr>
          <w:bCs/>
          <w:sz w:val="28"/>
          <w:szCs w:val="28"/>
          <w:lang w:eastAsia="en-US"/>
        </w:rPr>
        <w:t>в силу со дня обнародования</w:t>
      </w:r>
      <w:r w:rsidR="00064897" w:rsidRPr="003E770F">
        <w:rPr>
          <w:bCs/>
          <w:sz w:val="28"/>
          <w:szCs w:val="28"/>
          <w:lang w:eastAsia="en-US"/>
        </w:rPr>
        <w:t xml:space="preserve">. </w:t>
      </w:r>
    </w:p>
    <w:p w:rsidR="00064897" w:rsidRPr="003E770F" w:rsidRDefault="00064897" w:rsidP="000648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064897" w:rsidRPr="003E770F" w:rsidRDefault="00064897" w:rsidP="00064897">
      <w:pPr>
        <w:pStyle w:val="a3"/>
        <w:widowControl w:val="0"/>
        <w:ind w:firstLine="0"/>
        <w:rPr>
          <w:szCs w:val="28"/>
        </w:rPr>
      </w:pPr>
    </w:p>
    <w:p w:rsidR="00064897" w:rsidRPr="003E770F" w:rsidRDefault="00064897" w:rsidP="00064897">
      <w:pPr>
        <w:pStyle w:val="a3"/>
        <w:widowControl w:val="0"/>
        <w:ind w:firstLine="0"/>
        <w:rPr>
          <w:szCs w:val="28"/>
        </w:rPr>
      </w:pPr>
    </w:p>
    <w:p w:rsidR="003E770F" w:rsidRPr="003E770F" w:rsidRDefault="00064897" w:rsidP="00064897">
      <w:pPr>
        <w:pStyle w:val="8"/>
        <w:keepNext w:val="0"/>
        <w:widowControl w:val="0"/>
        <w:jc w:val="both"/>
        <w:rPr>
          <w:szCs w:val="28"/>
        </w:rPr>
      </w:pPr>
      <w:r w:rsidRPr="003E770F">
        <w:rPr>
          <w:szCs w:val="28"/>
        </w:rPr>
        <w:t>Глава Первомайского сельского</w:t>
      </w:r>
      <w:r w:rsidR="003E770F" w:rsidRPr="003E770F">
        <w:rPr>
          <w:szCs w:val="28"/>
        </w:rPr>
        <w:t xml:space="preserve"> </w:t>
      </w:r>
      <w:r w:rsidRPr="003E770F">
        <w:rPr>
          <w:szCs w:val="28"/>
        </w:rPr>
        <w:t xml:space="preserve">поселения </w:t>
      </w:r>
    </w:p>
    <w:p w:rsidR="00064897" w:rsidRPr="003E770F" w:rsidRDefault="00064897" w:rsidP="00064897">
      <w:pPr>
        <w:pStyle w:val="8"/>
        <w:keepNext w:val="0"/>
        <w:widowControl w:val="0"/>
        <w:jc w:val="both"/>
        <w:rPr>
          <w:szCs w:val="28"/>
        </w:rPr>
      </w:pPr>
      <w:r w:rsidRPr="003E770F">
        <w:rPr>
          <w:szCs w:val="28"/>
        </w:rPr>
        <w:t>Ленинградского район</w:t>
      </w:r>
      <w:r w:rsidR="00522DEF" w:rsidRPr="003E770F">
        <w:rPr>
          <w:szCs w:val="28"/>
        </w:rPr>
        <w:t>а</w:t>
      </w:r>
      <w:r w:rsidR="00522DEF" w:rsidRPr="003E770F">
        <w:rPr>
          <w:szCs w:val="28"/>
        </w:rPr>
        <w:tab/>
      </w:r>
      <w:r w:rsidR="00522DEF" w:rsidRPr="003E770F">
        <w:rPr>
          <w:szCs w:val="28"/>
        </w:rPr>
        <w:tab/>
      </w:r>
      <w:r w:rsidR="00522DEF" w:rsidRPr="003E770F">
        <w:rPr>
          <w:szCs w:val="28"/>
        </w:rPr>
        <w:tab/>
        <w:t xml:space="preserve">             </w:t>
      </w:r>
      <w:r w:rsidR="003776EE" w:rsidRPr="003E770F">
        <w:rPr>
          <w:szCs w:val="28"/>
        </w:rPr>
        <w:t xml:space="preserve">  </w:t>
      </w:r>
      <w:r w:rsidRPr="003E770F">
        <w:rPr>
          <w:szCs w:val="28"/>
        </w:rPr>
        <w:t xml:space="preserve">  </w:t>
      </w:r>
      <w:r w:rsidR="003E770F" w:rsidRPr="003E770F">
        <w:rPr>
          <w:szCs w:val="28"/>
        </w:rPr>
        <w:t xml:space="preserve">               </w:t>
      </w:r>
      <w:r w:rsidR="00522DEF" w:rsidRPr="003E770F">
        <w:rPr>
          <w:szCs w:val="28"/>
        </w:rPr>
        <w:t>М.А. Коровайный</w:t>
      </w:r>
    </w:p>
    <w:p w:rsidR="00064897" w:rsidRPr="003E770F" w:rsidRDefault="00064897" w:rsidP="00064897">
      <w:pPr>
        <w:rPr>
          <w:sz w:val="28"/>
          <w:szCs w:val="28"/>
        </w:rPr>
      </w:pPr>
    </w:p>
    <w:p w:rsidR="002E7D6B" w:rsidRPr="003E770F" w:rsidRDefault="002E7D6B">
      <w:pPr>
        <w:rPr>
          <w:sz w:val="28"/>
          <w:szCs w:val="28"/>
        </w:rPr>
      </w:pPr>
    </w:p>
    <w:p w:rsidR="00064897" w:rsidRPr="003E770F" w:rsidRDefault="00064897">
      <w:pPr>
        <w:rPr>
          <w:sz w:val="28"/>
          <w:szCs w:val="28"/>
        </w:rPr>
      </w:pPr>
    </w:p>
    <w:p w:rsidR="00064897" w:rsidRPr="003E770F" w:rsidRDefault="00064897">
      <w:pPr>
        <w:rPr>
          <w:sz w:val="28"/>
          <w:szCs w:val="28"/>
        </w:rPr>
      </w:pPr>
    </w:p>
    <w:p w:rsidR="00064897" w:rsidRPr="003E770F" w:rsidRDefault="00064897">
      <w:pPr>
        <w:rPr>
          <w:sz w:val="28"/>
          <w:szCs w:val="28"/>
        </w:rPr>
      </w:pPr>
    </w:p>
    <w:p w:rsidR="00064897" w:rsidRPr="003E770F" w:rsidRDefault="00064897">
      <w:pPr>
        <w:rPr>
          <w:sz w:val="28"/>
          <w:szCs w:val="28"/>
        </w:rPr>
      </w:pPr>
    </w:p>
    <w:p w:rsidR="00064897" w:rsidRPr="003E770F" w:rsidRDefault="00064897">
      <w:pPr>
        <w:rPr>
          <w:sz w:val="28"/>
          <w:szCs w:val="28"/>
        </w:rPr>
      </w:pPr>
    </w:p>
    <w:p w:rsidR="00064897" w:rsidRPr="003E770F" w:rsidRDefault="00064897">
      <w:pPr>
        <w:rPr>
          <w:sz w:val="28"/>
          <w:szCs w:val="28"/>
        </w:rPr>
      </w:pPr>
    </w:p>
    <w:p w:rsidR="005365DD" w:rsidRPr="003E770F" w:rsidRDefault="005365DD">
      <w:pPr>
        <w:rPr>
          <w:sz w:val="28"/>
          <w:szCs w:val="28"/>
        </w:rPr>
      </w:pPr>
    </w:p>
    <w:p w:rsidR="005365DD" w:rsidRPr="003E770F" w:rsidRDefault="005365DD">
      <w:pPr>
        <w:rPr>
          <w:sz w:val="28"/>
          <w:szCs w:val="28"/>
        </w:rPr>
      </w:pPr>
    </w:p>
    <w:p w:rsidR="00784A5E" w:rsidRPr="003E770F" w:rsidRDefault="00784A5E" w:rsidP="00D428DA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4404"/>
        <w:gridCol w:w="5450"/>
      </w:tblGrid>
      <w:tr w:rsidR="00784A5E" w:rsidRPr="003E770F" w:rsidTr="00784A5E">
        <w:tc>
          <w:tcPr>
            <w:tcW w:w="4503" w:type="dxa"/>
          </w:tcPr>
          <w:p w:rsidR="00784A5E" w:rsidRPr="003E770F" w:rsidRDefault="00784A5E">
            <w:pPr>
              <w:pStyle w:val="ConsPlusTitle"/>
              <w:jc w:val="right"/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784A5E" w:rsidRPr="003E770F" w:rsidRDefault="00784A5E">
            <w:pPr>
              <w:pStyle w:val="ConsPlusTitle"/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</w:pPr>
            <w:r w:rsidRPr="003E77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  <w:t xml:space="preserve">                       </w:t>
            </w:r>
            <w:r w:rsidR="003E770F" w:rsidRPr="003E77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Pr="003E77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784A5E" w:rsidRPr="003E770F" w:rsidRDefault="00784A5E">
            <w:pPr>
              <w:pStyle w:val="ConsPlusTitle"/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</w:pPr>
            <w:r w:rsidRPr="003E77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  <w:r w:rsidR="003E770F" w:rsidRPr="003E77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E77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784A5E" w:rsidRPr="003E770F" w:rsidRDefault="00784A5E">
            <w:pPr>
              <w:pStyle w:val="ConsPlusTitle"/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</w:pPr>
            <w:r w:rsidRPr="003E77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  <w:t xml:space="preserve">                        решением Совета </w:t>
            </w:r>
          </w:p>
          <w:p w:rsidR="00784A5E" w:rsidRPr="003E770F" w:rsidRDefault="00784A5E">
            <w:pPr>
              <w:pStyle w:val="ConsPlusTitle"/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</w:pPr>
            <w:r w:rsidRPr="003E77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  <w:t xml:space="preserve">        Первомайского сельского поселения</w:t>
            </w:r>
          </w:p>
          <w:p w:rsidR="00784A5E" w:rsidRPr="003E770F" w:rsidRDefault="00784A5E">
            <w:pPr>
              <w:pStyle w:val="ConsPlusTitle"/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</w:pPr>
            <w:r w:rsidRPr="003E77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  <w:t xml:space="preserve">                   Ленинградского района       </w:t>
            </w:r>
          </w:p>
          <w:p w:rsidR="00784A5E" w:rsidRPr="003E770F" w:rsidRDefault="00784A5E">
            <w:pPr>
              <w:pStyle w:val="ConsPlusTitle"/>
              <w:rPr>
                <w:rFonts w:ascii="PT Astra Serif" w:hAnsi="PT Astra Serif" w:cs="Times New Roman"/>
                <w:b w:val="0"/>
                <w:bCs w:val="0"/>
                <w:sz w:val="28"/>
                <w:szCs w:val="28"/>
                <w:u w:val="single"/>
              </w:rPr>
            </w:pPr>
            <w:r w:rsidRPr="003E77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  <w:t xml:space="preserve">    </w:t>
            </w:r>
            <w:r w:rsidR="003E770F" w:rsidRPr="003E77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  <w:t xml:space="preserve">                 </w:t>
            </w:r>
            <w:r w:rsidR="003E770F" w:rsidRPr="003E77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  <w:u w:val="single"/>
              </w:rPr>
              <w:t>от 29.04.2021 г.</w:t>
            </w:r>
            <w:r w:rsidRPr="003E77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  <w:u w:val="single"/>
              </w:rPr>
              <w:t xml:space="preserve"> № </w:t>
            </w:r>
            <w:r w:rsidR="003E770F" w:rsidRPr="003E77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  <w:u w:val="single"/>
              </w:rPr>
              <w:t xml:space="preserve"> 17</w:t>
            </w:r>
          </w:p>
        </w:tc>
      </w:tr>
    </w:tbl>
    <w:p w:rsidR="00784A5E" w:rsidRPr="003E770F" w:rsidRDefault="00784A5E" w:rsidP="00784A5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84A5E" w:rsidRPr="003E770F" w:rsidRDefault="00784A5E" w:rsidP="00784A5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84A5E" w:rsidRPr="003E770F" w:rsidRDefault="00784A5E" w:rsidP="00784A5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84A5E" w:rsidRPr="003E770F" w:rsidRDefault="00784A5E" w:rsidP="00784A5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 xml:space="preserve">Порядок </w:t>
      </w:r>
    </w:p>
    <w:p w:rsidR="00784A5E" w:rsidRPr="003E770F" w:rsidRDefault="00784A5E" w:rsidP="00784A5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предоставления муниципальных гарантий</w:t>
      </w:r>
    </w:p>
    <w:p w:rsidR="00784A5E" w:rsidRPr="003E770F" w:rsidRDefault="00784A5E" w:rsidP="00784A5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 xml:space="preserve"> Первомайского сельского поселения Ленинградского района</w:t>
      </w:r>
    </w:p>
    <w:p w:rsidR="00784A5E" w:rsidRPr="003E770F" w:rsidRDefault="00784A5E" w:rsidP="00784A5E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84A5E" w:rsidRPr="003E770F" w:rsidRDefault="00784A5E" w:rsidP="00784A5E">
      <w:pPr>
        <w:pStyle w:val="ConsPlusNormal"/>
        <w:widowControl/>
        <w:ind w:firstLine="70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1. Общие положения</w:t>
      </w:r>
    </w:p>
    <w:p w:rsidR="00784A5E" w:rsidRPr="003E770F" w:rsidRDefault="00784A5E" w:rsidP="00784A5E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84A5E" w:rsidRPr="003E770F" w:rsidRDefault="00784A5E" w:rsidP="003E770F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E770F">
        <w:rPr>
          <w:rFonts w:ascii="PT Astra Serif" w:hAnsi="PT Astra Serif" w:cs="Times New Roman"/>
          <w:sz w:val="28"/>
          <w:szCs w:val="28"/>
        </w:rPr>
        <w:t xml:space="preserve">Настоящий Порядок разработан в соответствии с Бюджетным кодексом </w:t>
      </w:r>
      <w:r w:rsidRPr="003E770F">
        <w:rPr>
          <w:rFonts w:ascii="PT Astra Serif" w:hAnsi="PT Astra Serif"/>
          <w:sz w:val="28"/>
          <w:szCs w:val="28"/>
        </w:rPr>
        <w:t>Российской Федерации</w:t>
      </w:r>
      <w:r w:rsidRPr="003E770F">
        <w:rPr>
          <w:rFonts w:ascii="PT Astra Serif" w:hAnsi="PT Astra Serif" w:cs="Times New Roman"/>
          <w:sz w:val="28"/>
          <w:szCs w:val="28"/>
        </w:rPr>
        <w:t xml:space="preserve"> и определяет условия, порядок предоставления муниципальных гарантий Первомайского сельского поселения Ленинградского района (далее – муниципальная гарантия, муниципальное образование) юридическим лицам</w:t>
      </w:r>
      <w:r w:rsidRPr="003E770F">
        <w:rPr>
          <w:rFonts w:ascii="PT Astra Serif" w:hAnsi="PT Astra Serif"/>
          <w:sz w:val="28"/>
          <w:szCs w:val="28"/>
        </w:rPr>
        <w:t xml:space="preserve">, зарегистрированным и осуществляющим свою деятельность на территории муниципального образования, </w:t>
      </w:r>
      <w:r w:rsidRPr="003E770F">
        <w:rPr>
          <w:rFonts w:ascii="PT Astra Serif" w:hAnsi="PT Astra Serif" w:cs="Times New Roman"/>
          <w:sz w:val="28"/>
          <w:szCs w:val="28"/>
        </w:rPr>
        <w:t>для обеспечения исполнения обязательств перед третьими лицами, условия исполнения и прекращения обязательств по предоставленной муниципальной гарантии, а также порядок учета и контроля</w:t>
      </w:r>
      <w:proofErr w:type="gramEnd"/>
      <w:r w:rsidRPr="003E770F">
        <w:rPr>
          <w:rFonts w:ascii="PT Astra Serif" w:hAnsi="PT Astra Serif" w:cs="Times New Roman"/>
          <w:sz w:val="28"/>
          <w:szCs w:val="28"/>
        </w:rPr>
        <w:t xml:space="preserve"> предоставленных муниципальных гарантий.</w:t>
      </w:r>
    </w:p>
    <w:p w:rsidR="00784A5E" w:rsidRPr="003E770F" w:rsidRDefault="00784A5E" w:rsidP="003E770F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784A5E" w:rsidRPr="003E770F" w:rsidRDefault="00784A5E" w:rsidP="003E770F">
      <w:pPr>
        <w:pStyle w:val="ConsPlusNormal"/>
        <w:widowControl/>
        <w:ind w:firstLine="567"/>
        <w:jc w:val="center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2. Понятия и термины, применяемые в настоящем Порядке</w:t>
      </w:r>
    </w:p>
    <w:p w:rsidR="00784A5E" w:rsidRPr="003E770F" w:rsidRDefault="00784A5E" w:rsidP="003E770F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784A5E" w:rsidRPr="003E770F" w:rsidRDefault="00784A5E" w:rsidP="003E770F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784A5E" w:rsidRPr="003E770F" w:rsidRDefault="00784A5E" w:rsidP="003E770F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E770F">
        <w:rPr>
          <w:rFonts w:ascii="PT Astra Serif" w:hAnsi="PT Astra Serif" w:cs="Times New Roman"/>
          <w:sz w:val="28"/>
          <w:szCs w:val="28"/>
        </w:rPr>
        <w:t>муниципальная гарантия -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  <w:proofErr w:type="gramEnd"/>
    </w:p>
    <w:p w:rsidR="00784A5E" w:rsidRPr="003E770F" w:rsidRDefault="00784A5E" w:rsidP="003E770F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784A5E" w:rsidRPr="003E770F" w:rsidRDefault="00784A5E" w:rsidP="003E770F">
      <w:pPr>
        <w:pStyle w:val="ConsPlusNormal"/>
        <w:widowControl/>
        <w:tabs>
          <w:tab w:val="left" w:pos="567"/>
        </w:tabs>
        <w:ind w:firstLine="567"/>
        <w:jc w:val="center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3. Муниципальная гарантия</w:t>
      </w:r>
    </w:p>
    <w:p w:rsidR="00784A5E" w:rsidRPr="003E770F" w:rsidRDefault="00784A5E" w:rsidP="003E770F">
      <w:pPr>
        <w:pStyle w:val="ConsPlusNormal"/>
        <w:widowControl/>
        <w:tabs>
          <w:tab w:val="left" w:pos="567"/>
        </w:tabs>
        <w:ind w:firstLine="567"/>
        <w:jc w:val="center"/>
        <w:rPr>
          <w:rFonts w:ascii="PT Astra Serif" w:hAnsi="PT Astra Serif" w:cs="Times New Roman"/>
          <w:sz w:val="28"/>
          <w:szCs w:val="28"/>
        </w:rPr>
      </w:pPr>
    </w:p>
    <w:p w:rsidR="00784A5E" w:rsidRPr="003E770F" w:rsidRDefault="00784A5E" w:rsidP="003E770F">
      <w:pPr>
        <w:pStyle w:val="ConsPlusNormal"/>
        <w:widowControl/>
        <w:numPr>
          <w:ilvl w:val="1"/>
          <w:numId w:val="16"/>
        </w:numPr>
        <w:tabs>
          <w:tab w:val="left" w:pos="0"/>
          <w:tab w:val="left" w:pos="567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784A5E" w:rsidRPr="003E770F" w:rsidRDefault="003E770F" w:rsidP="003E770F">
      <w:pPr>
        <w:pStyle w:val="ConsPlusNormal"/>
        <w:widowControl/>
        <w:numPr>
          <w:ilvl w:val="1"/>
          <w:numId w:val="16"/>
        </w:numPr>
        <w:tabs>
          <w:tab w:val="left" w:pos="0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 xml:space="preserve">Не обеспечивается муниципальной гарантией исполнение </w:t>
      </w:r>
      <w:r w:rsidR="00784A5E" w:rsidRPr="003E770F">
        <w:rPr>
          <w:rFonts w:ascii="PT Astra Serif" w:hAnsi="PT Astra Serif" w:cs="Times New Roman"/>
          <w:sz w:val="28"/>
          <w:szCs w:val="28"/>
        </w:rPr>
        <w:t>обязатель</w:t>
      </w:r>
      <w:proofErr w:type="gramStart"/>
      <w:r w:rsidR="00784A5E" w:rsidRPr="003E770F">
        <w:rPr>
          <w:rFonts w:ascii="PT Astra Serif" w:hAnsi="PT Astra Serif" w:cs="Times New Roman"/>
          <w:sz w:val="28"/>
          <w:szCs w:val="28"/>
        </w:rPr>
        <w:t>ств пр</w:t>
      </w:r>
      <w:proofErr w:type="gramEnd"/>
      <w:r w:rsidR="00784A5E" w:rsidRPr="003E770F">
        <w:rPr>
          <w:rFonts w:ascii="PT Astra Serif" w:hAnsi="PT Astra Serif" w:cs="Times New Roman"/>
          <w:sz w:val="28"/>
          <w:szCs w:val="28"/>
        </w:rPr>
        <w:t xml:space="preserve">инципала по уплате штрафов, комиссий, пеней за просрочку погашения основного долга по договору, заключенному между принципалом и </w:t>
      </w:r>
      <w:r w:rsidR="00784A5E" w:rsidRPr="003E770F">
        <w:rPr>
          <w:rFonts w:ascii="PT Astra Serif" w:hAnsi="PT Astra Serif" w:cs="Times New Roman"/>
          <w:sz w:val="28"/>
          <w:szCs w:val="28"/>
        </w:rPr>
        <w:lastRenderedPageBreak/>
        <w:t xml:space="preserve">бенефициаром, за просрочку уплаты процентов, иные санкции за невыполнение (ненадлежащее выполнение) обязательств принципала. </w:t>
      </w:r>
    </w:p>
    <w:p w:rsidR="00784A5E" w:rsidRPr="003E770F" w:rsidRDefault="00784A5E" w:rsidP="003E770F">
      <w:pPr>
        <w:pStyle w:val="ConsPlusNormal"/>
        <w:widowControl/>
        <w:numPr>
          <w:ilvl w:val="1"/>
          <w:numId w:val="16"/>
        </w:numPr>
        <w:tabs>
          <w:tab w:val="left" w:pos="0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 xml:space="preserve"> </w:t>
      </w:r>
      <w:r w:rsidR="003E770F" w:rsidRPr="003E770F">
        <w:rPr>
          <w:rFonts w:ascii="PT Astra Serif" w:hAnsi="PT Astra Serif" w:cs="Times New Roman"/>
          <w:sz w:val="28"/>
          <w:szCs w:val="28"/>
        </w:rPr>
        <w:t xml:space="preserve">В муниципальной гарантии должны быть указаны положения, </w:t>
      </w:r>
      <w:r w:rsidRPr="003E770F">
        <w:rPr>
          <w:rFonts w:ascii="PT Astra Serif" w:hAnsi="PT Astra Serif" w:cs="Times New Roman"/>
          <w:sz w:val="28"/>
          <w:szCs w:val="28"/>
        </w:rPr>
        <w:t>установленные</w:t>
      </w:r>
      <w:r w:rsidRPr="003E770F">
        <w:rPr>
          <w:rFonts w:ascii="PT Astra Serif" w:hAnsi="PT Astra Serif"/>
          <w:sz w:val="28"/>
          <w:szCs w:val="28"/>
        </w:rPr>
        <w:t xml:space="preserve"> </w:t>
      </w:r>
      <w:r w:rsidR="003E770F" w:rsidRPr="003E770F">
        <w:rPr>
          <w:rFonts w:ascii="PT Astra Serif" w:hAnsi="PT Astra Serif" w:cs="Times New Roman"/>
          <w:sz w:val="28"/>
          <w:szCs w:val="28"/>
        </w:rPr>
        <w:t xml:space="preserve">пунктом 6 </w:t>
      </w:r>
      <w:r w:rsidRPr="003E770F">
        <w:rPr>
          <w:rFonts w:ascii="PT Astra Serif" w:hAnsi="PT Astra Serif" w:cs="Times New Roman"/>
          <w:sz w:val="28"/>
          <w:szCs w:val="28"/>
        </w:rPr>
        <w:t xml:space="preserve">статьи 115 Бюджетного кодекса Российской Федерации. </w:t>
      </w:r>
    </w:p>
    <w:p w:rsidR="00784A5E" w:rsidRPr="003E770F" w:rsidRDefault="00784A5E" w:rsidP="003E770F">
      <w:pPr>
        <w:pStyle w:val="ConsPlusNormal"/>
        <w:widowControl/>
        <w:numPr>
          <w:ilvl w:val="0"/>
          <w:numId w:val="16"/>
        </w:numPr>
        <w:tabs>
          <w:tab w:val="left" w:pos="1134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Муниципальные гарантии не могут быть предоставлены заявителям:</w:t>
      </w:r>
    </w:p>
    <w:p w:rsidR="00784A5E" w:rsidRPr="003E770F" w:rsidRDefault="00784A5E" w:rsidP="003E770F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 w:rsidRPr="003E770F">
        <w:rPr>
          <w:rFonts w:ascii="PT Astra Serif" w:eastAsia="Calibri" w:hAnsi="PT Astra Serif" w:cs="PT Astra Serif"/>
          <w:sz w:val="28"/>
          <w:szCs w:val="28"/>
        </w:rPr>
        <w:t>ограниченным</w:t>
      </w:r>
      <w:proofErr w:type="gramEnd"/>
      <w:r w:rsidRPr="003E770F">
        <w:rPr>
          <w:rFonts w:ascii="PT Astra Serif" w:eastAsia="Calibri" w:hAnsi="PT Astra Serif" w:cs="PT Astra Serif"/>
          <w:sz w:val="28"/>
          <w:szCs w:val="28"/>
        </w:rPr>
        <w:t xml:space="preserve"> уставными документами в осуществлении заявленного вида деятельности;</w:t>
      </w:r>
    </w:p>
    <w:p w:rsidR="00784A5E" w:rsidRPr="003E770F" w:rsidRDefault="00784A5E" w:rsidP="003E770F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 w:rsidRPr="003E770F">
        <w:rPr>
          <w:rFonts w:ascii="PT Astra Serif" w:eastAsia="Calibri" w:hAnsi="PT Astra Serif" w:cs="PT Astra Serif"/>
          <w:sz w:val="28"/>
          <w:szCs w:val="28"/>
        </w:rPr>
        <w:t>сообщившим о себе недостоверные сведения;</w:t>
      </w:r>
      <w:proofErr w:type="gramEnd"/>
    </w:p>
    <w:p w:rsidR="00784A5E" w:rsidRPr="003E770F" w:rsidRDefault="00784A5E" w:rsidP="003E770F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 xml:space="preserve">на </w:t>
      </w:r>
      <w:proofErr w:type="gramStart"/>
      <w:r w:rsidRPr="003E770F">
        <w:rPr>
          <w:rFonts w:ascii="PT Astra Serif" w:eastAsia="Calibri" w:hAnsi="PT Astra Serif" w:cs="PT Astra Serif"/>
          <w:sz w:val="28"/>
          <w:szCs w:val="28"/>
        </w:rPr>
        <w:t>имущество</w:t>
      </w:r>
      <w:proofErr w:type="gramEnd"/>
      <w:r w:rsidRPr="003E770F">
        <w:rPr>
          <w:rFonts w:ascii="PT Astra Serif" w:eastAsia="Calibri" w:hAnsi="PT Astra Serif" w:cs="PT Astra Serif"/>
          <w:sz w:val="28"/>
          <w:szCs w:val="28"/>
        </w:rPr>
        <w:t xml:space="preserve"> которых наложен арест;</w:t>
      </w:r>
    </w:p>
    <w:p w:rsidR="00784A5E" w:rsidRPr="003E770F" w:rsidRDefault="00784A5E" w:rsidP="003E770F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 w:rsidRPr="003E770F">
        <w:rPr>
          <w:rFonts w:ascii="PT Astra Serif" w:eastAsia="Calibri" w:hAnsi="PT Astra Serif" w:cs="PT Astra Serif"/>
          <w:sz w:val="28"/>
          <w:szCs w:val="28"/>
        </w:rPr>
        <w:t>деятельность</w:t>
      </w:r>
      <w:proofErr w:type="gramEnd"/>
      <w:r w:rsidRPr="003E770F">
        <w:rPr>
          <w:rFonts w:ascii="PT Astra Serif" w:eastAsia="Calibri" w:hAnsi="PT Astra Serif" w:cs="PT Astra Serif"/>
          <w:sz w:val="28"/>
          <w:szCs w:val="28"/>
        </w:rPr>
        <w:t xml:space="preserve"> которых была приостановлена в порядке, предусмотренном действующим законодательством Российской Федерации;</w:t>
      </w:r>
    </w:p>
    <w:p w:rsidR="00784A5E" w:rsidRPr="003E770F" w:rsidRDefault="00784A5E" w:rsidP="003E770F">
      <w:pPr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 xml:space="preserve"> не представившим документы </w:t>
      </w:r>
      <w:r w:rsidRPr="003E770F">
        <w:rPr>
          <w:rFonts w:ascii="PT Astra Serif" w:hAnsi="PT Astra Serif"/>
          <w:sz w:val="28"/>
          <w:szCs w:val="28"/>
        </w:rPr>
        <w:t>в соответствии с перечнем документов, представляемых заявителем в целях получения муниципальной гарантии муниципального образования, согласно приложению к настоящему Порядку (далее – Перечень документов)</w:t>
      </w:r>
      <w:r w:rsidRPr="003E770F">
        <w:rPr>
          <w:rFonts w:ascii="PT Astra Serif" w:eastAsia="Calibri" w:hAnsi="PT Astra Serif" w:cs="PT Astra Serif"/>
          <w:sz w:val="28"/>
          <w:szCs w:val="28"/>
        </w:rPr>
        <w:t xml:space="preserve"> или представившим их с нарушениями</w:t>
      </w:r>
      <w:r w:rsidRPr="003E770F">
        <w:rPr>
          <w:rFonts w:ascii="PT Astra Serif" w:hAnsi="PT Astra Serif"/>
          <w:sz w:val="28"/>
          <w:szCs w:val="28"/>
        </w:rPr>
        <w:t>;</w:t>
      </w:r>
      <w:r w:rsidRPr="003E770F">
        <w:rPr>
          <w:rFonts w:ascii="PT Astra Serif" w:eastAsia="Calibri" w:hAnsi="PT Astra Serif" w:cs="PT Astra Serif"/>
          <w:sz w:val="28"/>
          <w:szCs w:val="28"/>
        </w:rPr>
        <w:t xml:space="preserve"> </w:t>
      </w:r>
    </w:p>
    <w:p w:rsidR="00784A5E" w:rsidRPr="003E770F" w:rsidRDefault="00784A5E" w:rsidP="003E770F">
      <w:pPr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 xml:space="preserve">в случаях, указанных в </w:t>
      </w:r>
      <w:hyperlink r:id="rId6" w:history="1">
        <w:r w:rsidRPr="003E770F">
          <w:rPr>
            <w:rStyle w:val="af3"/>
            <w:rFonts w:ascii="PT Astra Serif" w:eastAsia="Calibri" w:hAnsi="PT Astra Serif" w:cs="PT Astra Serif"/>
            <w:sz w:val="28"/>
            <w:szCs w:val="28"/>
          </w:rPr>
          <w:t>пункте 16 статьи 241</w:t>
        </w:r>
      </w:hyperlink>
      <w:r w:rsidRPr="003E770F">
        <w:rPr>
          <w:rFonts w:ascii="PT Astra Serif" w:eastAsia="Calibri" w:hAnsi="PT Astra Serif" w:cs="PT Astra Serif"/>
          <w:sz w:val="28"/>
          <w:szCs w:val="28"/>
        </w:rPr>
        <w:t xml:space="preserve"> Бюджетного кодекса Российской Федерации.</w:t>
      </w:r>
    </w:p>
    <w:p w:rsidR="00784A5E" w:rsidRPr="003E770F" w:rsidRDefault="00784A5E" w:rsidP="003E770F">
      <w:pPr>
        <w:tabs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Arial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ab/>
        <w:t xml:space="preserve">3.4. </w:t>
      </w:r>
      <w:proofErr w:type="gramStart"/>
      <w:r w:rsidRPr="003E770F">
        <w:rPr>
          <w:rFonts w:ascii="PT Astra Serif" w:eastAsia="Calibri" w:hAnsi="PT Astra Serif" w:cs="PT Astra Serif"/>
          <w:sz w:val="28"/>
          <w:szCs w:val="28"/>
        </w:rPr>
        <w:t>М</w:t>
      </w:r>
      <w:r w:rsidRPr="003E770F">
        <w:rPr>
          <w:rFonts w:ascii="PT Astra Serif" w:eastAsia="Calibri" w:hAnsi="PT Astra Serif" w:cs="Arial"/>
          <w:sz w:val="28"/>
          <w:szCs w:val="28"/>
        </w:rPr>
        <w:t>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</w:t>
      </w:r>
      <w:r w:rsidR="003E770F" w:rsidRPr="003E770F">
        <w:rPr>
          <w:rFonts w:ascii="PT Astra Serif" w:eastAsia="Calibri" w:hAnsi="PT Astra Serif" w:cs="Arial"/>
          <w:sz w:val="28"/>
          <w:szCs w:val="28"/>
        </w:rPr>
        <w:t xml:space="preserve">риятий </w:t>
      </w:r>
      <w:r w:rsidRPr="003E770F">
        <w:rPr>
          <w:rFonts w:ascii="PT Astra Serif" w:eastAsia="Calibri" w:hAnsi="PT Astra Serif" w:cs="Arial"/>
          <w:sz w:val="28"/>
          <w:szCs w:val="28"/>
        </w:rPr>
        <w:t>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соответствующего муниципального образования,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784A5E" w:rsidRPr="003E770F" w:rsidRDefault="00784A5E" w:rsidP="003E770F">
      <w:pPr>
        <w:tabs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3E770F">
        <w:rPr>
          <w:rFonts w:ascii="PT Astra Serif" w:hAnsi="PT Astra Serif" w:cs="PT Astra Serif"/>
          <w:sz w:val="28"/>
          <w:szCs w:val="28"/>
        </w:rPr>
        <w:t>3.5. Муниципальная гарантия предоставляется с правом регрессного требования гаранта к принципалу, за исключением муниципальных гарантий, предоставляемых  по обязательствам:</w:t>
      </w:r>
    </w:p>
    <w:p w:rsidR="00784A5E" w:rsidRPr="003E770F" w:rsidRDefault="003E770F" w:rsidP="003E770F">
      <w:pPr>
        <w:tabs>
          <w:tab w:val="left" w:pos="709"/>
          <w:tab w:val="left" w:pos="993"/>
        </w:tabs>
        <w:autoSpaceDE w:val="0"/>
        <w:autoSpaceDN w:val="0"/>
        <w:adjustRightInd w:val="0"/>
        <w:ind w:left="567"/>
        <w:jc w:val="both"/>
        <w:rPr>
          <w:rFonts w:ascii="PT Astra Serif" w:hAnsi="PT Astra Serif" w:cs="PT Astra Serif"/>
          <w:sz w:val="28"/>
          <w:szCs w:val="28"/>
        </w:rPr>
      </w:pPr>
      <w:r w:rsidRPr="003E770F">
        <w:rPr>
          <w:rFonts w:ascii="PT Astra Serif" w:hAnsi="PT Astra Serif" w:cs="PT Astra Serif"/>
          <w:sz w:val="28"/>
          <w:szCs w:val="28"/>
        </w:rPr>
        <w:t xml:space="preserve">- </w:t>
      </w:r>
      <w:r w:rsidR="00784A5E" w:rsidRPr="003E770F">
        <w:rPr>
          <w:rFonts w:ascii="PT Astra Serif" w:hAnsi="PT Astra Serif" w:cs="PT Astra Serif"/>
          <w:sz w:val="28"/>
          <w:szCs w:val="28"/>
        </w:rPr>
        <w:t>хозяйственного общества, 100 процентов акций (долей) которого принадлежит муниципальному образованию, предоставляющему муниципальную гарантию;</w:t>
      </w:r>
    </w:p>
    <w:p w:rsidR="00784A5E" w:rsidRPr="003E770F" w:rsidRDefault="003E770F" w:rsidP="003E770F">
      <w:pPr>
        <w:tabs>
          <w:tab w:val="left" w:pos="709"/>
          <w:tab w:val="left" w:pos="993"/>
        </w:tabs>
        <w:autoSpaceDE w:val="0"/>
        <w:autoSpaceDN w:val="0"/>
        <w:adjustRightInd w:val="0"/>
        <w:ind w:left="567"/>
        <w:jc w:val="both"/>
        <w:rPr>
          <w:rFonts w:ascii="PT Astra Serif" w:hAnsi="PT Astra Serif" w:cs="PT Astra Serif"/>
          <w:sz w:val="28"/>
          <w:szCs w:val="28"/>
        </w:rPr>
      </w:pPr>
      <w:r w:rsidRPr="003E770F">
        <w:rPr>
          <w:rFonts w:ascii="PT Astra Serif" w:hAnsi="PT Astra Serif" w:cs="PT Astra Serif"/>
          <w:sz w:val="28"/>
          <w:szCs w:val="28"/>
        </w:rPr>
        <w:t xml:space="preserve">- </w:t>
      </w:r>
      <w:r w:rsidR="00784A5E" w:rsidRPr="003E770F">
        <w:rPr>
          <w:rFonts w:ascii="PT Astra Serif" w:hAnsi="PT Astra Serif" w:cs="PT Astra Serif"/>
          <w:sz w:val="28"/>
          <w:szCs w:val="28"/>
        </w:rPr>
        <w:t xml:space="preserve"> муниципального унитарного предприятия, имущество которого находится в собственности муниципального образования, предоставляющего муниципальную гарантию. </w:t>
      </w:r>
    </w:p>
    <w:p w:rsidR="00784A5E" w:rsidRPr="003E770F" w:rsidRDefault="00784A5E" w:rsidP="003E770F">
      <w:pPr>
        <w:tabs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3E770F">
        <w:rPr>
          <w:rFonts w:ascii="PT Astra Serif" w:hAnsi="PT Astra Serif" w:cs="PT Astra Serif"/>
          <w:sz w:val="28"/>
          <w:szCs w:val="28"/>
        </w:rPr>
        <w:t xml:space="preserve">В случае полной или частичной приватизации принципал обязан предоставить в течение 1 месяца со дня принятия решения о приватизации соответствующее требованиям </w:t>
      </w:r>
      <w:hyperlink r:id="rId7" w:history="1">
        <w:r w:rsidRPr="003E770F">
          <w:rPr>
            <w:rStyle w:val="af3"/>
            <w:rFonts w:ascii="PT Astra Serif" w:hAnsi="PT Astra Serif" w:cs="PT Astra Serif"/>
            <w:sz w:val="28"/>
            <w:szCs w:val="28"/>
          </w:rPr>
          <w:t>статьи 115.3</w:t>
        </w:r>
      </w:hyperlink>
      <w:r w:rsidRPr="003E770F">
        <w:rPr>
          <w:rFonts w:ascii="PT Astra Serif" w:hAnsi="PT Astra Serif" w:cs="PT Astra Serif"/>
          <w:sz w:val="28"/>
          <w:szCs w:val="28"/>
        </w:rPr>
        <w:t xml:space="preserve"> Бюджетного кодекса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</w:t>
      </w:r>
      <w:proofErr w:type="gramEnd"/>
    </w:p>
    <w:p w:rsidR="00784A5E" w:rsidRPr="003E770F" w:rsidRDefault="00784A5E" w:rsidP="003E770F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hAnsi="PT Astra Serif" w:cs="PT Astra Serif"/>
          <w:sz w:val="28"/>
          <w:szCs w:val="28"/>
        </w:rPr>
        <w:t xml:space="preserve">3.6. </w:t>
      </w:r>
      <w:proofErr w:type="gramStart"/>
      <w:r w:rsidRPr="003E770F">
        <w:rPr>
          <w:rFonts w:ascii="PT Astra Serif" w:hAnsi="PT Astra Serif" w:cs="PT Astra Serif"/>
          <w:sz w:val="28"/>
          <w:szCs w:val="28"/>
        </w:rPr>
        <w:t xml:space="preserve">При выявлении недостаточности предоставленного обеспечения </w:t>
      </w:r>
      <w:r w:rsidRPr="003E770F">
        <w:rPr>
          <w:rFonts w:ascii="PT Astra Serif" w:eastAsia="Calibri" w:hAnsi="PT Astra Serif" w:cs="PT Astra Serif"/>
          <w:sz w:val="28"/>
          <w:szCs w:val="28"/>
        </w:rPr>
        <w:t xml:space="preserve">исполнения обязательств принципала по удовлетворению регрессного требования гаранта к принципалу или иного несоответствия предоставленного </w:t>
      </w:r>
      <w:r w:rsidRPr="003E770F">
        <w:rPr>
          <w:rFonts w:ascii="PT Astra Serif" w:eastAsia="Calibri" w:hAnsi="PT Astra Serif" w:cs="PT Astra Serif"/>
          <w:sz w:val="28"/>
          <w:szCs w:val="28"/>
        </w:rPr>
        <w:lastRenderedPageBreak/>
        <w:t>обеспечения требованиям, установленным Бюджетным кодексом, гражданским законодательством Российской Федерации, принципал обязан в срок, установленный муниципальными правовыми ак</w:t>
      </w:r>
      <w:r w:rsidR="003E770F" w:rsidRPr="003E770F">
        <w:rPr>
          <w:rFonts w:ascii="PT Astra Serif" w:eastAsia="Calibri" w:hAnsi="PT Astra Serif" w:cs="PT Astra Serif"/>
          <w:sz w:val="28"/>
          <w:szCs w:val="28"/>
        </w:rPr>
        <w:t>тами Администрации Первомайского</w:t>
      </w:r>
      <w:r w:rsidRPr="003E770F">
        <w:rPr>
          <w:rFonts w:ascii="PT Astra Serif" w:eastAsia="Calibri" w:hAnsi="PT Astra Serif" w:cs="PT Astra Serif"/>
          <w:sz w:val="28"/>
          <w:szCs w:val="28"/>
        </w:rPr>
        <w:t xml:space="preserve"> сельского поселения Ленинградского района, осуществить замену обеспечения (полную или частичную) либо предоставить дополнительное обеспечение в целях приведения состава и общего объема (суммы</w:t>
      </w:r>
      <w:proofErr w:type="gramEnd"/>
      <w:r w:rsidRPr="003E770F">
        <w:rPr>
          <w:rFonts w:ascii="PT Astra Serif" w:eastAsia="Calibri" w:hAnsi="PT Astra Serif" w:cs="PT Astra Serif"/>
          <w:sz w:val="28"/>
          <w:szCs w:val="28"/>
        </w:rPr>
        <w:t>) обеспечения в соответствие с установленными требованиями.</w:t>
      </w:r>
    </w:p>
    <w:p w:rsidR="00784A5E" w:rsidRPr="003E770F" w:rsidRDefault="00784A5E" w:rsidP="003E770F">
      <w:pPr>
        <w:autoSpaceDE w:val="0"/>
        <w:autoSpaceDN w:val="0"/>
        <w:adjustRightInd w:val="0"/>
        <w:ind w:firstLine="567"/>
        <w:rPr>
          <w:rFonts w:ascii="PT Astra Serif" w:hAnsi="PT Astra Serif"/>
          <w:b/>
          <w:sz w:val="28"/>
          <w:szCs w:val="28"/>
        </w:rPr>
      </w:pPr>
    </w:p>
    <w:p w:rsidR="00784A5E" w:rsidRPr="003E770F" w:rsidRDefault="00784A5E" w:rsidP="003E770F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4. Условия предоставления муниципальных гарантий</w:t>
      </w:r>
    </w:p>
    <w:p w:rsidR="00784A5E" w:rsidRPr="003E770F" w:rsidRDefault="00784A5E" w:rsidP="003E770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84A5E" w:rsidRPr="003E770F" w:rsidRDefault="00784A5E" w:rsidP="003E770F">
      <w:pPr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4.1. Муниципал</w:t>
      </w:r>
      <w:r w:rsidR="003E770F" w:rsidRPr="003E770F">
        <w:rPr>
          <w:rFonts w:ascii="PT Astra Serif" w:eastAsia="Calibri" w:hAnsi="PT Astra Serif" w:cs="PT Astra Serif"/>
          <w:sz w:val="28"/>
          <w:szCs w:val="28"/>
        </w:rPr>
        <w:t xml:space="preserve">ьные гарантии предоставляются </w:t>
      </w:r>
      <w:r w:rsidRPr="003E770F">
        <w:rPr>
          <w:rFonts w:ascii="PT Astra Serif" w:eastAsia="Calibri" w:hAnsi="PT Astra Serif" w:cs="PT Astra Serif"/>
          <w:sz w:val="28"/>
          <w:szCs w:val="28"/>
        </w:rPr>
        <w:t>на безвозмездной основе и предусматривают субсидиарную ответственность гаранта по обеспеченному им обязательству в пределах суммы гарантии.</w:t>
      </w:r>
    </w:p>
    <w:p w:rsidR="00784A5E" w:rsidRPr="003E770F" w:rsidRDefault="00784A5E" w:rsidP="003E770F">
      <w:pPr>
        <w:pStyle w:val="ConsPlusNormal"/>
        <w:widowControl/>
        <w:numPr>
          <w:ilvl w:val="1"/>
          <w:numId w:val="19"/>
        </w:numPr>
        <w:tabs>
          <w:tab w:val="left" w:pos="0"/>
          <w:tab w:val="left" w:pos="1276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E770F">
        <w:rPr>
          <w:rFonts w:ascii="PT Astra Serif" w:hAnsi="PT Astra Serif" w:cs="Times New Roman"/>
          <w:sz w:val="28"/>
          <w:szCs w:val="28"/>
        </w:rPr>
        <w:t xml:space="preserve">Муниципальные гарантии предоставляются на цели и в пределах общего объема предоставляемых муниципальных гарантий, указанных в программе муниципальных гарантий, утвержденной решением представительного органа муниципального образования о бюджете на очередной финансовый год (очередной финансовый год и плановый период) (далее – Программа муниципальных гарантий), на основании правового акта </w:t>
      </w:r>
      <w:r w:rsidRPr="003E770F">
        <w:rPr>
          <w:rFonts w:ascii="PT Astra Serif" w:eastAsia="Calibri" w:hAnsi="PT Astra Serif" w:cs="PT Astra Serif"/>
          <w:sz w:val="28"/>
          <w:szCs w:val="28"/>
        </w:rPr>
        <w:t>Администрации Первомайского сельского поселения Ленинградского района</w:t>
      </w:r>
      <w:r w:rsidRPr="003E770F">
        <w:rPr>
          <w:rFonts w:ascii="PT Astra Serif" w:hAnsi="PT Astra Serif" w:cs="Times New Roman"/>
          <w:sz w:val="28"/>
          <w:szCs w:val="28"/>
        </w:rPr>
        <w:t>, а также договора о предоставлении муниципальной гарантии.</w:t>
      </w:r>
      <w:proofErr w:type="gramEnd"/>
    </w:p>
    <w:p w:rsidR="00784A5E" w:rsidRPr="003E770F" w:rsidRDefault="00784A5E" w:rsidP="003E770F">
      <w:pPr>
        <w:pStyle w:val="ConsPlusNormal"/>
        <w:widowControl/>
        <w:tabs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Предоставление муниципальных гарантий осуществляется при соблюдении следующих условий (если иное не предусмотрено Бюджетным кодексом Российской Федерации):</w:t>
      </w:r>
    </w:p>
    <w:p w:rsidR="00784A5E" w:rsidRPr="003E770F" w:rsidRDefault="00784A5E" w:rsidP="003E770F">
      <w:pPr>
        <w:pStyle w:val="ConsPlusNormal"/>
        <w:widowControl/>
        <w:tabs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- финансовое состояние заявителя является удовлетворительным;</w:t>
      </w:r>
    </w:p>
    <w:p w:rsidR="00784A5E" w:rsidRPr="003E770F" w:rsidRDefault="00784A5E" w:rsidP="003E770F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 xml:space="preserve">- предоставление заявителем, третьим лицом до даты выдачи муниципальной гарантии соответствующего требованиям </w:t>
      </w:r>
      <w:hyperlink r:id="rId8" w:history="1">
        <w:r w:rsidRPr="003E770F">
          <w:rPr>
            <w:rStyle w:val="af3"/>
            <w:rFonts w:ascii="PT Astra Serif" w:eastAsia="Calibri" w:hAnsi="PT Astra Serif" w:cs="PT Astra Serif"/>
            <w:sz w:val="28"/>
            <w:szCs w:val="28"/>
          </w:rPr>
          <w:t>статьи 115.3</w:t>
        </w:r>
      </w:hyperlink>
      <w:r w:rsidRPr="003E770F">
        <w:rPr>
          <w:rFonts w:ascii="PT Astra Serif" w:eastAsia="Calibri" w:hAnsi="PT Astra Serif" w:cs="PT Astra Serif"/>
          <w:sz w:val="28"/>
          <w:szCs w:val="28"/>
        </w:rPr>
        <w:t xml:space="preserve"> Бюджетного Кодекса</w:t>
      </w:r>
      <w:r w:rsidRPr="003E770F">
        <w:rPr>
          <w:rFonts w:ascii="PT Astra Serif" w:hAnsi="PT Astra Serif"/>
          <w:sz w:val="28"/>
          <w:szCs w:val="28"/>
        </w:rPr>
        <w:t xml:space="preserve"> </w:t>
      </w:r>
      <w:r w:rsidRPr="003E770F">
        <w:rPr>
          <w:rFonts w:ascii="PT Astra Serif" w:eastAsia="Calibri" w:hAnsi="PT Astra Serif" w:cs="PT Astra Serif"/>
          <w:sz w:val="28"/>
          <w:szCs w:val="28"/>
        </w:rPr>
        <w:t xml:space="preserve">и гражданского </w:t>
      </w:r>
      <w:hyperlink r:id="rId9" w:history="1">
        <w:r w:rsidRPr="003E770F">
          <w:rPr>
            <w:rStyle w:val="af3"/>
            <w:rFonts w:ascii="PT Astra Serif" w:eastAsia="Calibri" w:hAnsi="PT Astra Serif" w:cs="PT Astra Serif"/>
            <w:sz w:val="28"/>
            <w:szCs w:val="28"/>
          </w:rPr>
          <w:t>законодательства</w:t>
        </w:r>
      </w:hyperlink>
      <w:r w:rsidRPr="003E770F">
        <w:rPr>
          <w:rFonts w:ascii="PT Astra Serif" w:eastAsia="Calibri" w:hAnsi="PT Astra Serif" w:cs="PT Astra Serif"/>
          <w:sz w:val="28"/>
          <w:szCs w:val="28"/>
        </w:rPr>
        <w:t xml:space="preserve"> Российской </w:t>
      </w:r>
      <w:proofErr w:type="gramStart"/>
      <w:r w:rsidRPr="003E770F">
        <w:rPr>
          <w:rFonts w:ascii="PT Astra Serif" w:eastAsia="Calibri" w:hAnsi="PT Astra Serif" w:cs="PT Astra Serif"/>
          <w:sz w:val="28"/>
          <w:szCs w:val="28"/>
        </w:rPr>
        <w:t>Федерации обеспечения исполнения обязательств заявителя</w:t>
      </w:r>
      <w:proofErr w:type="gramEnd"/>
      <w:r w:rsidRPr="003E770F">
        <w:rPr>
          <w:rFonts w:ascii="PT Astra Serif" w:eastAsia="Calibri" w:hAnsi="PT Astra Serif" w:cs="PT Astra Serif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784A5E" w:rsidRPr="003E770F" w:rsidRDefault="00784A5E" w:rsidP="003E770F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- отсутствие у заявителя,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гарантию;</w:t>
      </w:r>
    </w:p>
    <w:p w:rsidR="00784A5E" w:rsidRPr="003E770F" w:rsidRDefault="00784A5E" w:rsidP="003E770F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- отсутствие у заявителя, его поручителей (гарантов)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84A5E" w:rsidRPr="003E770F" w:rsidRDefault="00784A5E" w:rsidP="003E770F">
      <w:pPr>
        <w:pStyle w:val="ConsPlusNormal"/>
        <w:tabs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- заявитель не находится в процессе реорганизации или ликвидации, в отношении заявителя не возбуждено производство по делу о несостоятельности (банкротстве).</w:t>
      </w:r>
    </w:p>
    <w:p w:rsidR="00784A5E" w:rsidRPr="003E770F" w:rsidRDefault="00784A5E" w:rsidP="003E770F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4.3. Способом обеспечения исполнения регрессных обязательств по муниципальной гарантии могут быть:</w:t>
      </w:r>
    </w:p>
    <w:p w:rsidR="00784A5E" w:rsidRPr="003E770F" w:rsidRDefault="00784A5E" w:rsidP="003E770F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банковские гарантии;</w:t>
      </w:r>
    </w:p>
    <w:p w:rsidR="00784A5E" w:rsidRPr="003E770F" w:rsidRDefault="00784A5E" w:rsidP="003E770F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поручительства юридических лиц;</w:t>
      </w:r>
    </w:p>
    <w:p w:rsidR="00784A5E" w:rsidRPr="003E770F" w:rsidRDefault="00784A5E" w:rsidP="003E770F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залог имущества стоимостью не менее 150 процентов от суммы (размера) предоставляемой муниципальной гарантии;</w:t>
      </w:r>
    </w:p>
    <w:p w:rsidR="00784A5E" w:rsidRPr="003E770F" w:rsidRDefault="00784A5E" w:rsidP="003E770F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lastRenderedPageBreak/>
        <w:t xml:space="preserve">государственные (муниципальные) гарантии. </w:t>
      </w:r>
    </w:p>
    <w:p w:rsidR="00784A5E" w:rsidRPr="003E770F" w:rsidRDefault="00784A5E" w:rsidP="003E770F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 xml:space="preserve">Предметом залога может служить имущество, принадлежащее принципалу на праве собственности в виде недвижимого имущества, 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имущества. </w:t>
      </w:r>
    </w:p>
    <w:p w:rsidR="00784A5E" w:rsidRPr="003E770F" w:rsidRDefault="00784A5E" w:rsidP="003E770F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Передаваемое в залог имущество должно иметь высокую степень надежности (ликвидности).</w:t>
      </w:r>
    </w:p>
    <w:p w:rsidR="00784A5E" w:rsidRPr="003E770F" w:rsidRDefault="00784A5E" w:rsidP="003E770F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PT Astra Serif" w:hAnsi="PT Astra Serif" w:cs="Times New Roman"/>
          <w:strike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Оценка рыночной стоимости (с выводами о ликвидности) имущества, передаваемого в залог, осуществляется в соответствии с законодательством Российской Федерации об оценочной деятельности на основании договора на проведении оценки, заключенного с оценочной компанией.</w:t>
      </w:r>
    </w:p>
    <w:p w:rsidR="00784A5E" w:rsidRPr="003E770F" w:rsidRDefault="00784A5E" w:rsidP="003E770F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Передаваемое в залог имущество должно быть застраховано принципалом от всех рисков утраты и повреждения на полную оценочную стоимость и остается в пользовании принципала.</w:t>
      </w:r>
    </w:p>
    <w:p w:rsidR="00784A5E" w:rsidRPr="003E770F" w:rsidRDefault="00784A5E" w:rsidP="003E770F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Затраты на проведение оценки, оформление залога, страхования в пользу муниципальных образований несет получатель муниципальной гарантии (принципал).</w:t>
      </w:r>
    </w:p>
    <w:p w:rsidR="00784A5E" w:rsidRPr="003E770F" w:rsidRDefault="00784A5E" w:rsidP="003E770F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4.3.1. Предметом залога не может являться имущество, которое:</w:t>
      </w:r>
    </w:p>
    <w:p w:rsidR="00784A5E" w:rsidRPr="003E770F" w:rsidRDefault="00784A5E" w:rsidP="003E770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7"/>
        <w:contextualSpacing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находится в государственной и муниципальной собственности;</w:t>
      </w:r>
    </w:p>
    <w:p w:rsidR="00784A5E" w:rsidRPr="003E770F" w:rsidRDefault="00784A5E" w:rsidP="003E770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7"/>
        <w:contextualSpacing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в соответствии  с  законодательством  Российской  Федерации  не может являться предметом залога;</w:t>
      </w:r>
    </w:p>
    <w:p w:rsidR="00784A5E" w:rsidRPr="003E770F" w:rsidRDefault="00784A5E" w:rsidP="003E770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7"/>
        <w:contextualSpacing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является предметом залога по другим договорам;</w:t>
      </w:r>
    </w:p>
    <w:p w:rsidR="00784A5E" w:rsidRPr="003E770F" w:rsidRDefault="00784A5E" w:rsidP="003E770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7"/>
        <w:contextualSpacing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имущественные права (требования), неразрывно связанные  с личностью кредитора;</w:t>
      </w:r>
    </w:p>
    <w:p w:rsidR="00784A5E" w:rsidRPr="003E770F" w:rsidRDefault="00784A5E" w:rsidP="003E770F">
      <w:pPr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260"/>
        <w:ind w:left="0" w:firstLine="567"/>
        <w:contextualSpacing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иные права, уступка которых другому лицу запрещена законом;</w:t>
      </w:r>
    </w:p>
    <w:p w:rsidR="00784A5E" w:rsidRPr="003E770F" w:rsidRDefault="00784A5E" w:rsidP="003E770F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6) залогодатель приобретет в будущем.</w:t>
      </w:r>
    </w:p>
    <w:p w:rsidR="00784A5E" w:rsidRPr="003E770F" w:rsidRDefault="00784A5E" w:rsidP="003E770F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4.4. Анализ финансового состояния принципала в целях предоставления муниципальной гарантии осуществляется Администрацией Первомайского сельского поселения Ленинградского района (далее - Администрация) в порядке, установленном муниципальным правовым актом Администрации Первомайского сельского поселения Ленинградского района.</w:t>
      </w:r>
    </w:p>
    <w:p w:rsidR="00784A5E" w:rsidRPr="003E770F" w:rsidRDefault="00784A5E" w:rsidP="003E770F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 xml:space="preserve">4.4.1. </w:t>
      </w:r>
      <w:r w:rsidRPr="003E770F">
        <w:rPr>
          <w:rFonts w:ascii="PT Astra Serif" w:hAnsi="PT Astra Serif" w:cs="Times New Roman"/>
          <w:sz w:val="28"/>
          <w:szCs w:val="28"/>
        </w:rPr>
        <w:t xml:space="preserve">Оценка достаточности, надежности и ликвидности банковской гарантии, поручительства, предоставляемого в целях обеспечения регрессных обязательств по муниципальной гарантии, осуществляется Администрацией в порядке, установленном муниципальным правовым актом </w:t>
      </w:r>
      <w:r w:rsidRPr="003E770F">
        <w:rPr>
          <w:rFonts w:ascii="PT Astra Serif" w:eastAsia="Calibri" w:hAnsi="PT Astra Serif" w:cs="PT Astra Serif"/>
          <w:sz w:val="28"/>
          <w:szCs w:val="28"/>
        </w:rPr>
        <w:t>Администрации Первомайского сельского поселения Ленинградского района</w:t>
      </w:r>
      <w:r w:rsidRPr="003E770F">
        <w:rPr>
          <w:rFonts w:ascii="PT Astra Serif" w:hAnsi="PT Astra Serif" w:cs="Times New Roman"/>
          <w:sz w:val="28"/>
          <w:szCs w:val="28"/>
        </w:rPr>
        <w:t>.</w:t>
      </w:r>
    </w:p>
    <w:p w:rsidR="00784A5E" w:rsidRPr="003E770F" w:rsidRDefault="00784A5E" w:rsidP="003E770F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 xml:space="preserve"> Обеспечение исполнения обязатель</w:t>
      </w:r>
      <w:proofErr w:type="gramStart"/>
      <w:r w:rsidRPr="003E770F">
        <w:rPr>
          <w:rFonts w:ascii="PT Astra Serif" w:hAnsi="PT Astra Serif" w:cs="Times New Roman"/>
          <w:sz w:val="28"/>
          <w:szCs w:val="28"/>
        </w:rPr>
        <w:t>ств пр</w:t>
      </w:r>
      <w:proofErr w:type="gramEnd"/>
      <w:r w:rsidRPr="003E770F">
        <w:rPr>
          <w:rFonts w:ascii="PT Astra Serif" w:hAnsi="PT Astra Serif" w:cs="Times New Roman"/>
          <w:sz w:val="28"/>
          <w:szCs w:val="28"/>
        </w:rPr>
        <w:t>инципала по удовлетворению регрессного требования к принципалу,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</w:t>
      </w:r>
    </w:p>
    <w:p w:rsidR="00784A5E" w:rsidRPr="003E770F" w:rsidRDefault="00784A5E" w:rsidP="003E770F">
      <w:pPr>
        <w:pStyle w:val="ConsPlusNormal"/>
        <w:widowControl/>
        <w:ind w:firstLine="567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84A5E" w:rsidRPr="003E770F" w:rsidRDefault="00784A5E" w:rsidP="003E770F">
      <w:pPr>
        <w:pStyle w:val="ConsPlusNormal"/>
        <w:widowControl/>
        <w:tabs>
          <w:tab w:val="left" w:pos="0"/>
          <w:tab w:val="left" w:pos="1276"/>
        </w:tabs>
        <w:ind w:firstLine="567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5. Порядок предоставления муниципальных гарантий</w:t>
      </w:r>
    </w:p>
    <w:p w:rsidR="00784A5E" w:rsidRPr="003E770F" w:rsidRDefault="00784A5E" w:rsidP="003E770F">
      <w:pPr>
        <w:pStyle w:val="ConsPlusNormal"/>
        <w:widowControl/>
        <w:ind w:firstLine="567"/>
        <w:jc w:val="center"/>
        <w:rPr>
          <w:rFonts w:ascii="PT Astra Serif" w:hAnsi="PT Astra Serif" w:cs="Times New Roman"/>
          <w:sz w:val="28"/>
          <w:szCs w:val="28"/>
        </w:rPr>
      </w:pPr>
    </w:p>
    <w:p w:rsidR="00784A5E" w:rsidRPr="003E770F" w:rsidRDefault="00784A5E" w:rsidP="003E770F">
      <w:pPr>
        <w:pStyle w:val="ConsPlusNormal"/>
        <w:widowControl/>
        <w:numPr>
          <w:ilvl w:val="0"/>
          <w:numId w:val="23"/>
        </w:numPr>
        <w:tabs>
          <w:tab w:val="left" w:pos="567"/>
          <w:tab w:val="left" w:pos="1134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lastRenderedPageBreak/>
        <w:t xml:space="preserve"> От имени муниципального образования муниципальные гарантии предоставляются </w:t>
      </w:r>
      <w:r w:rsidRPr="003E770F">
        <w:rPr>
          <w:rFonts w:ascii="PT Astra Serif" w:eastAsia="Calibri" w:hAnsi="PT Astra Serif" w:cs="PT Astra Serif"/>
          <w:sz w:val="28"/>
          <w:szCs w:val="28"/>
        </w:rPr>
        <w:t>Администрации Первомайского сельского поселения Ленинградского района</w:t>
      </w:r>
      <w:r w:rsidRPr="003E770F">
        <w:rPr>
          <w:rFonts w:ascii="PT Astra Serif" w:hAnsi="PT Astra Serif" w:cs="Times New Roman"/>
          <w:sz w:val="28"/>
          <w:szCs w:val="28"/>
        </w:rPr>
        <w:t>.</w:t>
      </w:r>
    </w:p>
    <w:p w:rsidR="00784A5E" w:rsidRPr="003E770F" w:rsidRDefault="00784A5E" w:rsidP="003E770F">
      <w:pPr>
        <w:pStyle w:val="ConsPlusNormal"/>
        <w:widowControl/>
        <w:numPr>
          <w:ilvl w:val="0"/>
          <w:numId w:val="23"/>
        </w:numPr>
        <w:tabs>
          <w:tab w:val="left" w:pos="567"/>
          <w:tab w:val="left" w:pos="1134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 xml:space="preserve"> Заявитель, претендующий на получение муниципальной гарантии, представляет в Администрацию письменное заявление. К письменному заявлению должны быть приложены следующие документы:</w:t>
      </w:r>
    </w:p>
    <w:p w:rsidR="00784A5E" w:rsidRPr="003E770F" w:rsidRDefault="00784A5E" w:rsidP="003E770F">
      <w:pPr>
        <w:pStyle w:val="ConsPlusNormal"/>
        <w:widowControl/>
        <w:numPr>
          <w:ilvl w:val="0"/>
          <w:numId w:val="24"/>
        </w:numPr>
        <w:tabs>
          <w:tab w:val="left" w:pos="567"/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полное наименование заявителя, его юридический и фактический адреса;</w:t>
      </w:r>
    </w:p>
    <w:p w:rsidR="00784A5E" w:rsidRPr="003E770F" w:rsidRDefault="00784A5E" w:rsidP="003E770F">
      <w:pPr>
        <w:pStyle w:val="ConsPlusNormal"/>
        <w:widowControl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сумма гарантийного обязательства, срок действия муниципальной гарантии;</w:t>
      </w:r>
    </w:p>
    <w:p w:rsidR="00784A5E" w:rsidRPr="003E770F" w:rsidRDefault="00784A5E" w:rsidP="003E770F">
      <w:pPr>
        <w:pStyle w:val="ConsPlusNormal"/>
        <w:widowControl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обоснование необходимости получения муниципальной гарантии;</w:t>
      </w:r>
    </w:p>
    <w:p w:rsidR="00784A5E" w:rsidRPr="003E770F" w:rsidRDefault="00784A5E" w:rsidP="003E770F">
      <w:pPr>
        <w:pStyle w:val="ConsPlusNormal"/>
        <w:widowControl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цели,  на  которые  предполагается  использовать  средства,  полученн</w:t>
      </w:r>
      <w:r w:rsidR="003E770F">
        <w:rPr>
          <w:rFonts w:ascii="PT Astra Serif" w:hAnsi="PT Astra Serif" w:cs="Times New Roman"/>
          <w:sz w:val="28"/>
          <w:szCs w:val="28"/>
        </w:rPr>
        <w:t xml:space="preserve">ые </w:t>
      </w:r>
      <w:r w:rsidRPr="003E770F">
        <w:rPr>
          <w:rFonts w:ascii="PT Astra Serif" w:hAnsi="PT Astra Serif" w:cs="Times New Roman"/>
          <w:sz w:val="28"/>
          <w:szCs w:val="28"/>
        </w:rPr>
        <w:t>от гарантированного обязательства;</w:t>
      </w:r>
    </w:p>
    <w:p w:rsidR="00784A5E" w:rsidRPr="003E770F" w:rsidRDefault="00784A5E" w:rsidP="003E770F">
      <w:pPr>
        <w:pStyle w:val="ConsPlusNormal"/>
        <w:widowControl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способ обеспечения исполнения обязательств по удовлетворению регрессного требования к принципалу;</w:t>
      </w:r>
    </w:p>
    <w:p w:rsidR="00784A5E" w:rsidRPr="003E770F" w:rsidRDefault="00784A5E" w:rsidP="003E770F">
      <w:pPr>
        <w:pStyle w:val="ConsPlusNormal"/>
        <w:widowControl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наименование и адрес бенефициара, которому будет предоставлена полученная муниципальная гарантия.</w:t>
      </w:r>
    </w:p>
    <w:p w:rsidR="00784A5E" w:rsidRPr="003E770F" w:rsidRDefault="00784A5E" w:rsidP="003E770F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567"/>
          <w:tab w:val="left" w:pos="993"/>
          <w:tab w:val="left" w:pos="1134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 xml:space="preserve"> Администрация в течение 10 рабочих дней рассматривает документы заявителя.</w:t>
      </w:r>
    </w:p>
    <w:p w:rsidR="00784A5E" w:rsidRPr="003E770F" w:rsidRDefault="00784A5E" w:rsidP="003E770F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567"/>
          <w:tab w:val="left" w:pos="993"/>
          <w:tab w:val="left" w:pos="1134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 xml:space="preserve"> Администрация:</w:t>
      </w:r>
    </w:p>
    <w:p w:rsidR="00784A5E" w:rsidRPr="003E770F" w:rsidRDefault="00784A5E" w:rsidP="003E770F">
      <w:pPr>
        <w:pStyle w:val="ConsPlusNormal"/>
        <w:widowControl/>
        <w:tabs>
          <w:tab w:val="left" w:pos="0"/>
          <w:tab w:val="left" w:pos="567"/>
          <w:tab w:val="left" w:pos="993"/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5.4.1. В порядке межведомственного информационного взаимодействия запрашивает  в соответствующих органах (организациях) следующие имеющиеся в их распоряжении документы (сведения):</w:t>
      </w:r>
    </w:p>
    <w:p w:rsidR="00784A5E" w:rsidRPr="003E770F" w:rsidRDefault="00784A5E" w:rsidP="003E770F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 xml:space="preserve">выписку из Единого государственного реестра юридических лиц в отношении заявителя (поручителя, гаранта, </w:t>
      </w:r>
      <w:proofErr w:type="spellStart"/>
      <w:r w:rsidRPr="003E770F">
        <w:rPr>
          <w:rFonts w:ascii="PT Astra Serif" w:hAnsi="PT Astra Serif" w:cs="Times New Roman"/>
          <w:sz w:val="28"/>
          <w:szCs w:val="28"/>
        </w:rPr>
        <w:t>бенифициара</w:t>
      </w:r>
      <w:proofErr w:type="spellEnd"/>
      <w:r w:rsidRPr="003E770F">
        <w:rPr>
          <w:rFonts w:ascii="PT Astra Serif" w:hAnsi="PT Astra Serif" w:cs="Times New Roman"/>
          <w:sz w:val="28"/>
          <w:szCs w:val="28"/>
        </w:rPr>
        <w:t>);</w:t>
      </w:r>
    </w:p>
    <w:p w:rsidR="00784A5E" w:rsidRPr="003E770F" w:rsidRDefault="00784A5E" w:rsidP="003E770F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копию свидетельства о постановке на учет в налоговом органе в отношении заявителя (поручителя, гаранта);</w:t>
      </w:r>
    </w:p>
    <w:p w:rsidR="00784A5E" w:rsidRPr="003E770F" w:rsidRDefault="003E770F" w:rsidP="003E770F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bookmarkStart w:id="1" w:name="P185"/>
      <w:bookmarkEnd w:id="1"/>
      <w:r>
        <w:rPr>
          <w:rFonts w:ascii="PT Astra Serif" w:hAnsi="PT Astra Serif" w:cs="Times New Roman"/>
          <w:sz w:val="28"/>
          <w:szCs w:val="28"/>
        </w:rPr>
        <w:t xml:space="preserve">справки налогового </w:t>
      </w:r>
      <w:proofErr w:type="gramStart"/>
      <w:r>
        <w:rPr>
          <w:rFonts w:ascii="PT Astra Serif" w:hAnsi="PT Astra Serif" w:cs="Times New Roman"/>
          <w:sz w:val="28"/>
          <w:szCs w:val="28"/>
        </w:rPr>
        <w:t>органа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r w:rsidR="00784A5E" w:rsidRPr="003E770F"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 xml:space="preserve">б отсутствии просроченной </w:t>
      </w:r>
      <w:r w:rsidR="00784A5E" w:rsidRPr="003E770F">
        <w:rPr>
          <w:rFonts w:ascii="PT Astra Serif" w:hAnsi="PT Astra Serif" w:cs="Times New Roman"/>
          <w:sz w:val="28"/>
          <w:szCs w:val="28"/>
        </w:rPr>
        <w:t>(неурегулированной) задолженности заявителя (поручителя, гаранта) по налогам, сборам, страховым взносам, пеням, штрафам, подлежащим уплате в соответствии с законодательством Российской Федерации по состоянию на 01 января текущего года и последнюю отчетную дату;</w:t>
      </w:r>
    </w:p>
    <w:p w:rsidR="00784A5E" w:rsidRPr="003E770F" w:rsidRDefault="00784A5E" w:rsidP="003E770F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bookmarkStart w:id="2" w:name="P186"/>
      <w:bookmarkEnd w:id="2"/>
      <w:r w:rsidRPr="003E770F">
        <w:rPr>
          <w:rFonts w:ascii="PT Astra Serif" w:hAnsi="PT Astra Serif" w:cs="Times New Roman"/>
          <w:sz w:val="28"/>
          <w:szCs w:val="28"/>
        </w:rPr>
        <w:t>справку налогового органа о действующи</w:t>
      </w:r>
      <w:r w:rsidR="003E770F">
        <w:rPr>
          <w:rFonts w:ascii="PT Astra Serif" w:hAnsi="PT Astra Serif" w:cs="Times New Roman"/>
          <w:sz w:val="28"/>
          <w:szCs w:val="28"/>
        </w:rPr>
        <w:t xml:space="preserve">х расчетных (текущих) валютных </w:t>
      </w:r>
      <w:r w:rsidRPr="003E770F">
        <w:rPr>
          <w:rFonts w:ascii="PT Astra Serif" w:hAnsi="PT Astra Serif" w:cs="Times New Roman"/>
          <w:sz w:val="28"/>
          <w:szCs w:val="28"/>
        </w:rPr>
        <w:t>и рублевых счетах заявителя (поручителя), открытых в кредитных организациях на последнюю отчетную дату;</w:t>
      </w:r>
    </w:p>
    <w:p w:rsidR="00784A5E" w:rsidRPr="003E770F" w:rsidRDefault="003E770F" w:rsidP="003E770F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копию разрешения на осуществление </w:t>
      </w:r>
      <w:r w:rsidR="00784A5E" w:rsidRPr="003E770F">
        <w:rPr>
          <w:rFonts w:ascii="PT Astra Serif" w:hAnsi="PT Astra Serif" w:cs="Times New Roman"/>
          <w:sz w:val="28"/>
          <w:szCs w:val="28"/>
        </w:rPr>
        <w:t>заявит</w:t>
      </w:r>
      <w:r>
        <w:rPr>
          <w:rFonts w:ascii="PT Astra Serif" w:hAnsi="PT Astra Serif" w:cs="Times New Roman"/>
          <w:sz w:val="28"/>
          <w:szCs w:val="28"/>
        </w:rPr>
        <w:t xml:space="preserve">елем </w:t>
      </w:r>
      <w:r w:rsidR="00784A5E" w:rsidRPr="003E770F">
        <w:rPr>
          <w:rFonts w:ascii="PT Astra Serif" w:hAnsi="PT Astra Serif" w:cs="Times New Roman"/>
          <w:sz w:val="28"/>
          <w:szCs w:val="28"/>
        </w:rPr>
        <w:t>(поручителем)  хозяйственной деятельности (в случаях, когда законодательством Российской Федерации предусмотрено, что указанная деятельность осуществляется на основании разрешения) в отношении заявителя, поручителя;</w:t>
      </w:r>
    </w:p>
    <w:p w:rsidR="00784A5E" w:rsidRPr="003E770F" w:rsidRDefault="003E770F" w:rsidP="003E770F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bookmarkStart w:id="3" w:name="P188"/>
      <w:bookmarkEnd w:id="3"/>
      <w:r>
        <w:rPr>
          <w:rFonts w:ascii="PT Astra Serif" w:hAnsi="PT Astra Serif" w:cs="Times New Roman"/>
          <w:sz w:val="28"/>
          <w:szCs w:val="28"/>
        </w:rPr>
        <w:t xml:space="preserve">копию бухгалтерского </w:t>
      </w:r>
      <w:r w:rsidR="00784A5E" w:rsidRPr="003E770F">
        <w:rPr>
          <w:rFonts w:ascii="PT Astra Serif" w:hAnsi="PT Astra Serif" w:cs="Times New Roman"/>
          <w:sz w:val="28"/>
          <w:szCs w:val="28"/>
        </w:rPr>
        <w:t>отчета  зая</w:t>
      </w:r>
      <w:r>
        <w:rPr>
          <w:rFonts w:ascii="PT Astra Serif" w:hAnsi="PT Astra Serif" w:cs="Times New Roman"/>
          <w:sz w:val="28"/>
          <w:szCs w:val="28"/>
        </w:rPr>
        <w:t xml:space="preserve">вителя (поручителя) за последний отчетный год </w:t>
      </w:r>
      <w:r w:rsidR="00784A5E" w:rsidRPr="003E770F">
        <w:rPr>
          <w:rFonts w:ascii="PT Astra Serif" w:hAnsi="PT Astra Serif" w:cs="Times New Roman"/>
          <w:sz w:val="28"/>
          <w:szCs w:val="28"/>
        </w:rPr>
        <w:t xml:space="preserve">и на последнюю отчетную дату текущего года по формам бухгалтерской отчетности организаций, утвержденным </w:t>
      </w:r>
      <w:hyperlink r:id="rId10" w:history="1">
        <w:r w:rsidR="00784A5E" w:rsidRPr="003E770F">
          <w:rPr>
            <w:rStyle w:val="af3"/>
            <w:rFonts w:ascii="PT Astra Serif" w:hAnsi="PT Astra Serif"/>
            <w:sz w:val="28"/>
            <w:szCs w:val="28"/>
          </w:rPr>
          <w:t>приказом</w:t>
        </w:r>
      </w:hyperlink>
      <w:r w:rsidR="00784A5E" w:rsidRPr="003E770F">
        <w:rPr>
          <w:rFonts w:ascii="PT Astra Serif" w:hAnsi="PT Astra Serif" w:cs="Times New Roman"/>
          <w:sz w:val="28"/>
          <w:szCs w:val="28"/>
        </w:rPr>
        <w:t xml:space="preserve"> Министерства финансов Российской Федерации, с отметкой налогового органа о его принятии;</w:t>
      </w:r>
    </w:p>
    <w:p w:rsidR="00784A5E" w:rsidRPr="003E770F" w:rsidRDefault="00784A5E" w:rsidP="003E770F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выписку из Единого государственного реестра недвижимости (при передаче в залог недвижимого имущества);</w:t>
      </w:r>
    </w:p>
    <w:p w:rsidR="00784A5E" w:rsidRPr="003E770F" w:rsidRDefault="00784A5E" w:rsidP="003E770F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lastRenderedPageBreak/>
        <w:t>копию лицензии страховой компании или выписку из реестра лицензий на осуществление деятельности;</w:t>
      </w:r>
    </w:p>
    <w:p w:rsidR="00784A5E" w:rsidRPr="003E770F" w:rsidRDefault="00784A5E" w:rsidP="003E770F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справку таможенного органа о том, что передаваемое в залог имущество прошло таможенное оформление (в случае передачи в залог имущества импортного производства).</w:t>
      </w:r>
    </w:p>
    <w:p w:rsidR="00784A5E" w:rsidRPr="003E770F" w:rsidRDefault="00784A5E" w:rsidP="003E770F">
      <w:pPr>
        <w:pStyle w:val="ConsPlusNormal"/>
        <w:widowControl/>
        <w:tabs>
          <w:tab w:val="left" w:pos="284"/>
          <w:tab w:val="left" w:pos="567"/>
          <w:tab w:val="left" w:pos="993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bookmarkStart w:id="4" w:name="P189"/>
      <w:bookmarkEnd w:id="4"/>
      <w:r w:rsidRPr="003E770F">
        <w:rPr>
          <w:rFonts w:ascii="PT Astra Serif" w:hAnsi="PT Astra Serif" w:cs="Times New Roman"/>
          <w:sz w:val="28"/>
          <w:szCs w:val="28"/>
        </w:rPr>
        <w:t xml:space="preserve">Заявитель вправе самостоятельно представлять документы, указанные в </w:t>
      </w:r>
      <w:hyperlink r:id="rId11" w:anchor="P185" w:history="1">
        <w:r w:rsidRPr="003E770F">
          <w:rPr>
            <w:rStyle w:val="af3"/>
            <w:rFonts w:ascii="PT Astra Serif" w:hAnsi="PT Astra Serif"/>
            <w:sz w:val="28"/>
            <w:szCs w:val="28"/>
          </w:rPr>
          <w:t>позициях «</w:t>
        </w:r>
        <w:proofErr w:type="gramStart"/>
        <w:r w:rsidRPr="003E770F">
          <w:rPr>
            <w:rStyle w:val="af3"/>
            <w:rFonts w:ascii="PT Astra Serif" w:hAnsi="PT Astra Serif"/>
            <w:sz w:val="28"/>
            <w:szCs w:val="28"/>
          </w:rPr>
          <w:t>г</w:t>
        </w:r>
        <w:proofErr w:type="gramEnd"/>
      </w:hyperlink>
      <w:r w:rsidRPr="003E770F">
        <w:rPr>
          <w:rFonts w:ascii="PT Astra Serif" w:hAnsi="PT Astra Serif" w:cs="Times New Roman"/>
          <w:sz w:val="28"/>
          <w:szCs w:val="28"/>
        </w:rPr>
        <w:t>», «</w:t>
      </w:r>
      <w:proofErr w:type="spellStart"/>
      <w:r w:rsidRPr="003E770F">
        <w:rPr>
          <w:rFonts w:ascii="PT Astra Serif" w:hAnsi="PT Astra Serif" w:cs="Times New Roman"/>
          <w:sz w:val="28"/>
          <w:szCs w:val="28"/>
        </w:rPr>
        <w:t>д</w:t>
      </w:r>
      <w:proofErr w:type="spellEnd"/>
      <w:r w:rsidRPr="003E770F">
        <w:rPr>
          <w:rFonts w:ascii="PT Astra Serif" w:hAnsi="PT Astra Serif" w:cs="Times New Roman"/>
          <w:sz w:val="28"/>
          <w:szCs w:val="28"/>
        </w:rPr>
        <w:t xml:space="preserve">», </w:t>
      </w:r>
      <w:hyperlink r:id="rId12" w:anchor="P186" w:history="1">
        <w:r w:rsidRPr="003E770F">
          <w:rPr>
            <w:rStyle w:val="af3"/>
            <w:rFonts w:ascii="PT Astra Serif" w:hAnsi="PT Astra Serif"/>
            <w:sz w:val="28"/>
            <w:szCs w:val="28"/>
          </w:rPr>
          <w:t>«</w:t>
        </w:r>
      </w:hyperlink>
      <w:hyperlink r:id="rId13" w:anchor="P188" w:history="1">
        <w:r w:rsidRPr="003E770F">
          <w:rPr>
            <w:rStyle w:val="af3"/>
            <w:rFonts w:ascii="PT Astra Serif" w:hAnsi="PT Astra Serif"/>
            <w:sz w:val="28"/>
            <w:szCs w:val="28"/>
          </w:rPr>
          <w:t>ж</w:t>
        </w:r>
      </w:hyperlink>
      <w:r w:rsidRPr="003E770F">
        <w:rPr>
          <w:rFonts w:ascii="PT Astra Serif" w:hAnsi="PT Astra Serif" w:cs="Times New Roman"/>
          <w:sz w:val="28"/>
          <w:szCs w:val="28"/>
        </w:rPr>
        <w:t>»  настоящего подпункта;</w:t>
      </w:r>
    </w:p>
    <w:p w:rsidR="00784A5E" w:rsidRPr="003E770F" w:rsidRDefault="00784A5E" w:rsidP="003E770F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5.4.2. Р</w:t>
      </w:r>
      <w:r w:rsidRPr="003E770F">
        <w:rPr>
          <w:rFonts w:ascii="PT Astra Serif" w:eastAsia="Calibri" w:hAnsi="PT Astra Serif" w:cs="PT Astra Serif"/>
          <w:sz w:val="28"/>
          <w:szCs w:val="28"/>
        </w:rPr>
        <w:t>ассматривает представленные заявителем документы на предмет:</w:t>
      </w:r>
    </w:p>
    <w:p w:rsidR="00784A5E" w:rsidRPr="003E770F" w:rsidRDefault="00784A5E" w:rsidP="003E770F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комплектности и соответствия Перечню документов;</w:t>
      </w:r>
    </w:p>
    <w:p w:rsidR="00784A5E" w:rsidRPr="003E770F" w:rsidRDefault="00784A5E" w:rsidP="003E770F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отсутствия указанных в подпункте 3.4 настоящего Порядка оснований для отказа заявителю в предоставлении муниципальной гарантии;</w:t>
      </w:r>
    </w:p>
    <w:p w:rsidR="00784A5E" w:rsidRPr="003E770F" w:rsidRDefault="00784A5E" w:rsidP="003E770F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соответствия цели гарантирования целям, указанным в Программе муниципальных гарантий.</w:t>
      </w:r>
    </w:p>
    <w:p w:rsidR="00784A5E" w:rsidRPr="003E770F" w:rsidRDefault="00784A5E" w:rsidP="003E770F">
      <w:pPr>
        <w:pStyle w:val="ConsPlusNormal"/>
        <w:widowControl/>
        <w:tabs>
          <w:tab w:val="left" w:pos="284"/>
          <w:tab w:val="left" w:pos="567"/>
          <w:tab w:val="left" w:pos="993"/>
        </w:tabs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В случае несоответствия представленных заявителем документов требованиям комплектности и соответствия Перечню документов, Администрация направляет заявителю уведомление об отказе в дальнейшем рассмотрении документов с указанием недостатков;</w:t>
      </w:r>
    </w:p>
    <w:p w:rsidR="00784A5E" w:rsidRPr="003E770F" w:rsidRDefault="00784A5E" w:rsidP="003E770F">
      <w:pPr>
        <w:pStyle w:val="ConsPlusNormal"/>
        <w:widowControl/>
        <w:tabs>
          <w:tab w:val="left" w:pos="284"/>
          <w:tab w:val="left" w:pos="567"/>
          <w:tab w:val="left" w:pos="993"/>
        </w:tabs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5.4.3. Готовит заключение о целесообразности (нецелесообразности) предоставления муниципальной гарантии, в котором отражает социально-экономическую значимость, отсутствие (наличие) указанных в подпункте 3.4 настоящего Порядка оснований для отказа заявителю в предоставлении муниципальной гарантии, соответствие (несоответствие) цели гарантирования целям, указанным в Программе муниципальных гарантий.</w:t>
      </w:r>
    </w:p>
    <w:p w:rsidR="00784A5E" w:rsidRPr="003E770F" w:rsidRDefault="00784A5E" w:rsidP="003E770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Заключение о результатах оценки имущества должно содержать информацию о степени амортизации и ликвидности передаваемого в залог имущества, а также выводы о возможности либо невозможности принять в залог предлагаемое заявителем имущество.</w:t>
      </w:r>
    </w:p>
    <w:p w:rsidR="00784A5E" w:rsidRPr="003E770F" w:rsidRDefault="00784A5E" w:rsidP="003E770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 xml:space="preserve">5.5. Администрация проводит анализ финансового состояния заявителя, оценку достаточности, надежности и ликвидности банковской гарантии, поручительства в течение 7 рабочих дней. </w:t>
      </w:r>
    </w:p>
    <w:p w:rsidR="00784A5E" w:rsidRPr="003E770F" w:rsidRDefault="00784A5E" w:rsidP="003E770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 w:rsidRPr="003E770F">
        <w:rPr>
          <w:rFonts w:ascii="PT Astra Serif" w:eastAsia="Calibri" w:hAnsi="PT Astra Serif" w:cs="PT Astra Serif"/>
          <w:sz w:val="28"/>
          <w:szCs w:val="28"/>
        </w:rPr>
        <w:t>По результатам проведенных анализа финансового состояния заявителя, оценки достаточности, надежности и ликвидности банковской гарантии, поручительства Администрация готовит заключение о результатах оценки финансового состояния заявителя, достаточности, надежности и ликвидности банковской гарантии, поручительства (далее - заключения о финансовом состоянии).</w:t>
      </w:r>
      <w:proofErr w:type="gramEnd"/>
    </w:p>
    <w:p w:rsidR="00784A5E" w:rsidRPr="003E770F" w:rsidRDefault="00784A5E" w:rsidP="003E770F">
      <w:pPr>
        <w:pStyle w:val="ConsPlusNormal"/>
        <w:numPr>
          <w:ilvl w:val="1"/>
          <w:numId w:val="28"/>
        </w:numPr>
        <w:tabs>
          <w:tab w:val="left" w:pos="0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Администрация принимает одно из решений:</w:t>
      </w:r>
    </w:p>
    <w:p w:rsidR="00784A5E" w:rsidRPr="003E770F" w:rsidRDefault="00784A5E" w:rsidP="003E770F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о предоставлении муниципальной гарантии заявителю;</w:t>
      </w:r>
    </w:p>
    <w:p w:rsidR="00784A5E" w:rsidRPr="003E770F" w:rsidRDefault="00784A5E" w:rsidP="003E770F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об отказе заявителю в предоставлении муниципальной гарантии.</w:t>
      </w:r>
    </w:p>
    <w:p w:rsidR="00784A5E" w:rsidRPr="003E770F" w:rsidRDefault="00784A5E" w:rsidP="003E770F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Решение об отказе в предоставлении муниципальной гарантии принимается в случаях:</w:t>
      </w:r>
    </w:p>
    <w:p w:rsidR="00784A5E" w:rsidRPr="003E770F" w:rsidRDefault="00784A5E" w:rsidP="003E770F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наличия оснований для отказа, установленных п. 3.4 настоящего Порядка;</w:t>
      </w:r>
    </w:p>
    <w:p w:rsidR="00784A5E" w:rsidRPr="003E770F" w:rsidRDefault="00784A5E" w:rsidP="003E770F">
      <w:pPr>
        <w:pStyle w:val="af5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3E770F">
        <w:rPr>
          <w:rFonts w:ascii="PT Astra Serif" w:hAnsi="PT Astra Serif" w:cs="PT Astra Serif"/>
          <w:sz w:val="28"/>
          <w:szCs w:val="28"/>
        </w:rPr>
        <w:t>- несоответствия  обеспечения  исполнения  обязательств  заявителя  по удовлетворению регрессных требований муниципального образования во исполнение обязательств по муниципальной гарантии, представленного заявителем, требованиям, установленным п. 4.3. настоящего Порядка;</w:t>
      </w:r>
    </w:p>
    <w:p w:rsidR="00784A5E" w:rsidRPr="003E770F" w:rsidRDefault="00784A5E" w:rsidP="003E770F">
      <w:pPr>
        <w:pStyle w:val="af5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3E770F">
        <w:rPr>
          <w:rFonts w:ascii="PT Astra Serif" w:hAnsi="PT Astra Serif" w:cs="PT Astra Serif"/>
          <w:sz w:val="28"/>
          <w:szCs w:val="28"/>
        </w:rPr>
        <w:lastRenderedPageBreak/>
        <w:t>- несоблюдения установленных в пункте 4.2 настоящего Порядка условий предоставления муниципальных гарантий.</w:t>
      </w:r>
    </w:p>
    <w:p w:rsidR="00784A5E" w:rsidRPr="003E770F" w:rsidRDefault="00784A5E" w:rsidP="003E770F">
      <w:pPr>
        <w:pStyle w:val="af5"/>
        <w:ind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При отказе заявителю в предоставлении муниципальной гарантии в адрес заявителя Администрацией направляется уведомление об отказе в предоставлении муниципальной гарантии с указанием причин отказа.</w:t>
      </w:r>
    </w:p>
    <w:p w:rsidR="00784A5E" w:rsidRPr="003E770F" w:rsidRDefault="00784A5E" w:rsidP="003E770F">
      <w:pPr>
        <w:pStyle w:val="ConsPlusNormal"/>
        <w:numPr>
          <w:ilvl w:val="0"/>
          <w:numId w:val="30"/>
        </w:numPr>
        <w:tabs>
          <w:tab w:val="left" w:pos="567"/>
          <w:tab w:val="left" w:pos="1134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 xml:space="preserve">В случае принятия решения о предоставлении муниципальной гарантии: </w:t>
      </w:r>
    </w:p>
    <w:p w:rsidR="00784A5E" w:rsidRPr="003E770F" w:rsidRDefault="00784A5E" w:rsidP="003E770F">
      <w:pPr>
        <w:pStyle w:val="ConsPlusNormal"/>
        <w:tabs>
          <w:tab w:val="left" w:pos="567"/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5.9.1. Администрацией не позднее 15 рабочих дней после поступления документов от заявителя:</w:t>
      </w:r>
    </w:p>
    <w:p w:rsidR="00784A5E" w:rsidRPr="003E770F" w:rsidRDefault="00784A5E" w:rsidP="003E770F">
      <w:pPr>
        <w:pStyle w:val="ConsPlusNormal"/>
        <w:numPr>
          <w:ilvl w:val="0"/>
          <w:numId w:val="31"/>
        </w:numPr>
        <w:tabs>
          <w:tab w:val="left" w:pos="567"/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принимается правовой акт, в котором указывается:</w:t>
      </w:r>
    </w:p>
    <w:p w:rsidR="00784A5E" w:rsidRPr="003E770F" w:rsidRDefault="00784A5E" w:rsidP="003E770F">
      <w:pPr>
        <w:pStyle w:val="ConsPlusNormal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наименование принципала;</w:t>
      </w:r>
    </w:p>
    <w:p w:rsidR="00784A5E" w:rsidRPr="003E770F" w:rsidRDefault="00784A5E" w:rsidP="003E770F">
      <w:pPr>
        <w:pStyle w:val="ConsPlusNormal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обязательство, в обеспечение которого выдается гарантия;</w:t>
      </w:r>
    </w:p>
    <w:p w:rsidR="00784A5E" w:rsidRPr="003E770F" w:rsidRDefault="00784A5E" w:rsidP="003E770F">
      <w:pPr>
        <w:pStyle w:val="ConsPlusNormal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объем обязательств гаранта по муниципальной гарантии;</w:t>
      </w:r>
    </w:p>
    <w:p w:rsidR="00784A5E" w:rsidRPr="003E770F" w:rsidRDefault="00784A5E" w:rsidP="003E770F">
      <w:pPr>
        <w:pStyle w:val="ConsPlusNormal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срок действия муниципальной гарантии;</w:t>
      </w:r>
    </w:p>
    <w:p w:rsidR="00784A5E" w:rsidRPr="003E770F" w:rsidRDefault="00784A5E" w:rsidP="003E770F">
      <w:pPr>
        <w:pStyle w:val="ConsPlusNormal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наличие или отсутствие права регрессного требования гаранта к принципалу о возмещении сумм, уплаченных гарантом бенефициару по гарантии.</w:t>
      </w:r>
    </w:p>
    <w:p w:rsidR="00784A5E" w:rsidRPr="003E770F" w:rsidRDefault="00784A5E" w:rsidP="003E770F">
      <w:pPr>
        <w:pStyle w:val="ConsPlusNormal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заключается договор о предоставлении муниципальной гарантии;</w:t>
      </w:r>
    </w:p>
    <w:p w:rsidR="00784A5E" w:rsidRPr="003E770F" w:rsidRDefault="00784A5E" w:rsidP="003E770F">
      <w:pPr>
        <w:pStyle w:val="ConsPlusNormal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 xml:space="preserve">подписывается и выдается муниципальная гарантия. </w:t>
      </w:r>
    </w:p>
    <w:p w:rsidR="00784A5E" w:rsidRPr="003E770F" w:rsidRDefault="00784A5E" w:rsidP="003E770F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 xml:space="preserve">5.9.2. Администрация </w:t>
      </w:r>
      <w:r w:rsidRPr="003E770F">
        <w:rPr>
          <w:rFonts w:ascii="PT Astra Serif" w:eastAsia="Calibri" w:hAnsi="PT Astra Serif" w:cs="PT Astra Serif"/>
          <w:sz w:val="28"/>
          <w:szCs w:val="28"/>
        </w:rPr>
        <w:t>(при предоставлении в качестве обеспечения исполнения регрессных требований муниципального образования во исполнение обязательств по муниципальной гарантии залога имущества) не позднее 15 рабочих дней с момента принятия правового акта о предоставлении муниципальной гарантии заключает договор о залоге имущества.</w:t>
      </w:r>
    </w:p>
    <w:p w:rsidR="00784A5E" w:rsidRPr="003E770F" w:rsidRDefault="00784A5E" w:rsidP="003E770F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784A5E" w:rsidRPr="003E770F" w:rsidRDefault="00784A5E" w:rsidP="003E770F">
      <w:pPr>
        <w:pStyle w:val="ConsPlusNormal"/>
        <w:widowControl/>
        <w:ind w:firstLine="567"/>
        <w:rPr>
          <w:rFonts w:ascii="PT Astra Serif" w:hAnsi="PT Astra Serif" w:cs="Times New Roman"/>
          <w:sz w:val="28"/>
          <w:szCs w:val="28"/>
        </w:rPr>
      </w:pPr>
    </w:p>
    <w:p w:rsidR="00784A5E" w:rsidRPr="003E770F" w:rsidRDefault="00784A5E" w:rsidP="003E770F">
      <w:pPr>
        <w:pStyle w:val="ConsPlusNormal"/>
        <w:widowControl/>
        <w:ind w:firstLine="567"/>
        <w:jc w:val="center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6. Условия исполнения и прекращения обязательств по предоставленной муниципальной гарантии</w:t>
      </w:r>
    </w:p>
    <w:p w:rsidR="00784A5E" w:rsidRPr="003E770F" w:rsidRDefault="00784A5E" w:rsidP="003E770F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784A5E" w:rsidRPr="003E770F" w:rsidRDefault="00784A5E" w:rsidP="003E770F">
      <w:pPr>
        <w:pStyle w:val="ConsPlusNormal"/>
        <w:widowControl/>
        <w:numPr>
          <w:ilvl w:val="1"/>
          <w:numId w:val="33"/>
        </w:numPr>
        <w:tabs>
          <w:tab w:val="left" w:pos="567"/>
          <w:tab w:val="left" w:pos="1134"/>
        </w:tabs>
        <w:ind w:left="0"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 xml:space="preserve"> Гарантийный случай наступает при неисполнении принципалом обязательств перед бенефициаром в срок, установленный в договоре между бенефициаром и принципалом.</w:t>
      </w:r>
    </w:p>
    <w:p w:rsidR="00784A5E" w:rsidRPr="003E770F" w:rsidRDefault="00784A5E" w:rsidP="003E770F">
      <w:pPr>
        <w:pStyle w:val="ConsPlusNormal"/>
        <w:widowControl/>
        <w:numPr>
          <w:ilvl w:val="1"/>
          <w:numId w:val="33"/>
        </w:numPr>
        <w:tabs>
          <w:tab w:val="left" w:pos="567"/>
          <w:tab w:val="left" w:pos="1134"/>
        </w:tabs>
        <w:ind w:left="0"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 xml:space="preserve"> Условия предъявления бенефициаром требований к гаранту, признание их обоснованности, исполнение и прекращение обязательств по гарантии определяются </w:t>
      </w:r>
      <w:hyperlink r:id="rId14" w:history="1">
        <w:r w:rsidRPr="003E770F">
          <w:rPr>
            <w:rStyle w:val="af3"/>
            <w:rFonts w:ascii="PT Astra Serif" w:hAnsi="PT Astra Serif"/>
            <w:sz w:val="28"/>
            <w:szCs w:val="28"/>
          </w:rPr>
          <w:t>статьей 115</w:t>
        </w:r>
      </w:hyperlink>
      <w:r w:rsidRPr="003E770F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Федерации.</w:t>
      </w:r>
    </w:p>
    <w:p w:rsidR="00784A5E" w:rsidRPr="003E770F" w:rsidRDefault="00784A5E" w:rsidP="003E770F">
      <w:pPr>
        <w:pStyle w:val="ConsPlusNormal"/>
        <w:widowControl/>
        <w:numPr>
          <w:ilvl w:val="1"/>
          <w:numId w:val="33"/>
        </w:numPr>
        <w:tabs>
          <w:tab w:val="left" w:pos="567"/>
          <w:tab w:val="left" w:pos="1134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 xml:space="preserve"> В случае предоставления гарантии с правом регрессного требования к гаранту, исполнившему обязательство за принципала, переходят все права бенефициара в том объеме, в котором удовлетворены его требования. Гарант вправе требовать от принципала возмещения иных убытков, понесенных им в связи с исполнением обязательства, в порядке, установленном действующим законодательством.</w:t>
      </w:r>
    </w:p>
    <w:p w:rsidR="00784A5E" w:rsidRPr="003E770F" w:rsidRDefault="00784A5E" w:rsidP="003E770F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lastRenderedPageBreak/>
        <w:t>Гарант принимает предусмотренные действующим законодательством меры по взысканию задолженности, в том числе путем обращения взыскания на обеспечение исполнения обязатель</w:t>
      </w:r>
      <w:proofErr w:type="gramStart"/>
      <w:r w:rsidRPr="003E770F">
        <w:rPr>
          <w:rFonts w:ascii="PT Astra Serif" w:eastAsia="Calibri" w:hAnsi="PT Astra Serif" w:cs="PT Astra Serif"/>
          <w:sz w:val="28"/>
          <w:szCs w:val="28"/>
        </w:rPr>
        <w:t>ств пр</w:t>
      </w:r>
      <w:proofErr w:type="gramEnd"/>
      <w:r w:rsidRPr="003E770F">
        <w:rPr>
          <w:rFonts w:ascii="PT Astra Serif" w:eastAsia="Calibri" w:hAnsi="PT Astra Serif" w:cs="PT Astra Serif"/>
          <w:sz w:val="28"/>
          <w:szCs w:val="28"/>
        </w:rPr>
        <w:t>инципала.</w:t>
      </w:r>
    </w:p>
    <w:p w:rsidR="00784A5E" w:rsidRPr="003E770F" w:rsidRDefault="00784A5E" w:rsidP="003E770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bCs/>
          <w:sz w:val="28"/>
          <w:szCs w:val="28"/>
        </w:rPr>
      </w:pPr>
      <w:r w:rsidRPr="003E770F">
        <w:rPr>
          <w:rFonts w:ascii="PT Astra Serif" w:eastAsia="Calibri" w:hAnsi="PT Astra Serif"/>
          <w:bCs/>
          <w:sz w:val="28"/>
          <w:szCs w:val="28"/>
        </w:rPr>
        <w:t>6.4. Долговые обязательства муниципального образования по муниципальным гарантиям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784A5E" w:rsidRPr="003E770F" w:rsidRDefault="00784A5E" w:rsidP="003E770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784A5E" w:rsidRPr="003E770F" w:rsidRDefault="00784A5E" w:rsidP="003E770F">
      <w:pPr>
        <w:pStyle w:val="ConsPlusNormal"/>
        <w:widowControl/>
        <w:ind w:firstLine="567"/>
        <w:jc w:val="center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7. Порядок учета предоставленных муниципальных гарантий</w:t>
      </w:r>
    </w:p>
    <w:p w:rsidR="00784A5E" w:rsidRPr="003E770F" w:rsidRDefault="00784A5E" w:rsidP="003E770F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784A5E" w:rsidRPr="003E770F" w:rsidRDefault="00784A5E" w:rsidP="003E770F">
      <w:pPr>
        <w:pStyle w:val="ConsPlusNormal"/>
        <w:widowControl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 xml:space="preserve"> О</w:t>
      </w:r>
      <w:r w:rsidR="003E770F">
        <w:rPr>
          <w:rFonts w:ascii="PT Astra Serif" w:hAnsi="PT Astra Serif" w:cs="Times New Roman"/>
          <w:sz w:val="28"/>
          <w:szCs w:val="28"/>
        </w:rPr>
        <w:t xml:space="preserve">бщая сумма предоставленных муниципальных гарантий </w:t>
      </w:r>
      <w:r w:rsidRPr="003E770F">
        <w:rPr>
          <w:rFonts w:ascii="PT Astra Serif" w:hAnsi="PT Astra Serif" w:cs="Times New Roman"/>
          <w:sz w:val="28"/>
          <w:szCs w:val="28"/>
        </w:rPr>
        <w:t xml:space="preserve">включается  в состав муниципального долга соответствующего бюджета и вносится в муниципальную долговую книгу </w:t>
      </w:r>
      <w:r w:rsidRPr="003E770F">
        <w:rPr>
          <w:rFonts w:ascii="PT Astra Serif" w:eastAsia="Calibri" w:hAnsi="PT Astra Serif" w:cs="PT Astra Serif"/>
          <w:sz w:val="28"/>
          <w:szCs w:val="28"/>
        </w:rPr>
        <w:t>Администрации Первомайского сельского поселения Ленинградского района</w:t>
      </w:r>
      <w:r w:rsidRPr="003E770F">
        <w:rPr>
          <w:rFonts w:ascii="PT Astra Serif" w:hAnsi="PT Astra Serif" w:cs="Times New Roman"/>
          <w:sz w:val="28"/>
          <w:szCs w:val="28"/>
        </w:rPr>
        <w:t xml:space="preserve"> как вид долгового обязательства.</w:t>
      </w:r>
    </w:p>
    <w:p w:rsidR="00784A5E" w:rsidRPr="003E770F" w:rsidRDefault="00784A5E" w:rsidP="003E770F">
      <w:pPr>
        <w:pStyle w:val="ConsPlusNormal"/>
        <w:widowControl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3E770F">
        <w:rPr>
          <w:rFonts w:ascii="PT Astra Serif" w:eastAsia="Calibri" w:hAnsi="PT Astra Serif" w:cs="PT Astra Serif"/>
          <w:sz w:val="28"/>
          <w:szCs w:val="28"/>
        </w:rPr>
        <w:t>Администрация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proofErr w:type="gramEnd"/>
    </w:p>
    <w:p w:rsidR="00784A5E" w:rsidRPr="003E770F" w:rsidRDefault="00784A5E" w:rsidP="003E770F">
      <w:pPr>
        <w:pStyle w:val="ConsPlusNormal"/>
        <w:widowControl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При исполнении принципалом либо гарантом своих обязательств перед бенефициаром на соответствующую сумму сокращается муниципальный долг.</w:t>
      </w:r>
    </w:p>
    <w:p w:rsidR="00784A5E" w:rsidRPr="003E770F" w:rsidRDefault="00784A5E" w:rsidP="003E770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84A5E" w:rsidRPr="003E770F" w:rsidRDefault="00784A5E" w:rsidP="003E770F">
      <w:pPr>
        <w:pStyle w:val="ConsPlusNormal"/>
        <w:widowControl/>
        <w:tabs>
          <w:tab w:val="left" w:pos="1843"/>
          <w:tab w:val="left" w:pos="2127"/>
          <w:tab w:val="left" w:pos="2268"/>
        </w:tabs>
        <w:ind w:firstLine="567"/>
        <w:jc w:val="center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>8. Контроль предоставленных муниципальных гарантий</w:t>
      </w:r>
    </w:p>
    <w:p w:rsidR="00784A5E" w:rsidRPr="003E770F" w:rsidRDefault="00784A5E" w:rsidP="003E770F">
      <w:pPr>
        <w:pStyle w:val="ConsPlusNormal"/>
        <w:widowControl/>
        <w:ind w:firstLine="567"/>
        <w:rPr>
          <w:rFonts w:ascii="PT Astra Serif" w:hAnsi="PT Astra Serif" w:cs="Times New Roman"/>
          <w:sz w:val="28"/>
          <w:szCs w:val="28"/>
        </w:rPr>
      </w:pPr>
    </w:p>
    <w:p w:rsidR="00784A5E" w:rsidRPr="003E770F" w:rsidRDefault="00784A5E" w:rsidP="003E770F">
      <w:pPr>
        <w:pStyle w:val="ConsPlusNormal"/>
        <w:widowControl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3E770F">
        <w:rPr>
          <w:rFonts w:ascii="PT Astra Serif" w:hAnsi="PT Astra Serif" w:cs="Times New Roman"/>
          <w:sz w:val="28"/>
          <w:szCs w:val="28"/>
        </w:rPr>
        <w:t>Принципалы обязаны ежемесячно, не позднее 1-го числа месяца, следующего за отчетным, представлять в Администрацию информацию об исполнении обязательств по договору (соглашению), которые обеспечиваются муниципальной гарантией (возврат основного долга, уплата процентов и неустойки (штрафов, пени), если таковая была начислена, при этом указываются дата перечисления и сумма перечисленных денежных средств), о размере задолженности по основному долгу, процентам, неустойке (штрафам, пени), если таковая</w:t>
      </w:r>
      <w:proofErr w:type="gramEnd"/>
      <w:r w:rsidRPr="003E770F">
        <w:rPr>
          <w:rFonts w:ascii="PT Astra Serif" w:hAnsi="PT Astra Serif" w:cs="Times New Roman"/>
          <w:sz w:val="28"/>
          <w:szCs w:val="28"/>
        </w:rPr>
        <w:t xml:space="preserve"> была начислена, по состоянию на 1-е число каждого месяца, о мерах, принимаемых для погашения имеющейся задолженности. Информация представляется за подписями руководителя и главного бухгалтера принципала – юридического лица и заверяется печатью принципала.</w:t>
      </w:r>
    </w:p>
    <w:p w:rsidR="00784A5E" w:rsidRPr="003E770F" w:rsidRDefault="003E770F" w:rsidP="003E770F">
      <w:pPr>
        <w:pStyle w:val="ConsPlusNormal"/>
        <w:widowControl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 Администрация осуществляет </w:t>
      </w:r>
      <w:proofErr w:type="gramStart"/>
      <w:r w:rsidR="00784A5E" w:rsidRPr="003E770F">
        <w:rPr>
          <w:rFonts w:ascii="PT Astra Serif" w:eastAsia="Calibri" w:hAnsi="PT Astra Serif" w:cs="PT Astra Serif"/>
          <w:sz w:val="28"/>
          <w:szCs w:val="28"/>
        </w:rPr>
        <w:t>контроль за</w:t>
      </w:r>
      <w:proofErr w:type="gramEnd"/>
      <w:r w:rsidR="00784A5E" w:rsidRPr="003E770F">
        <w:rPr>
          <w:rFonts w:ascii="PT Astra Serif" w:eastAsia="Calibri" w:hAnsi="PT Astra Serif" w:cs="PT Astra Serif"/>
          <w:sz w:val="28"/>
          <w:szCs w:val="28"/>
        </w:rPr>
        <w:t xml:space="preserve"> состоянием залога. Принципал </w:t>
      </w:r>
      <w:r w:rsidR="00784A5E" w:rsidRPr="003E770F">
        <w:rPr>
          <w:rFonts w:ascii="PT Astra Serif" w:hAnsi="PT Astra Serif" w:cs="Times New Roman"/>
          <w:sz w:val="28"/>
          <w:szCs w:val="28"/>
        </w:rPr>
        <w:t>по состоянию на 1-е число каждого месяца</w:t>
      </w:r>
      <w:r w:rsidR="00784A5E" w:rsidRPr="003E770F">
        <w:rPr>
          <w:rFonts w:ascii="PT Astra Serif" w:eastAsia="Calibri" w:hAnsi="PT Astra Serif" w:cs="PT Astra Serif"/>
          <w:sz w:val="28"/>
          <w:szCs w:val="28"/>
        </w:rPr>
        <w:t xml:space="preserve"> представляет Администрации отчет о состоянии залога. В отчете указывается информация о содержании имущества, фактическом использовании, проведении строительных (ремонтных) работ.</w:t>
      </w:r>
      <w:r w:rsidR="00784A5E" w:rsidRPr="003E770F">
        <w:rPr>
          <w:rFonts w:ascii="PT Astra Serif" w:hAnsi="PT Astra Serif" w:cs="Times New Roman"/>
          <w:sz w:val="28"/>
          <w:szCs w:val="28"/>
        </w:rPr>
        <w:t xml:space="preserve"> Информация представляется за подписями руководителя и главного бухгалтера принципала – юридического лица, либо </w:t>
      </w:r>
      <w:r w:rsidR="00784A5E" w:rsidRPr="003E770F">
        <w:rPr>
          <w:rFonts w:ascii="PT Astra Serif" w:hAnsi="PT Astra Serif" w:cs="Times New Roman"/>
          <w:sz w:val="28"/>
          <w:szCs w:val="28"/>
        </w:rPr>
        <w:lastRenderedPageBreak/>
        <w:t>подписью принципала – индивидуального предпринимателя, и заверяется печатью принципала.</w:t>
      </w:r>
    </w:p>
    <w:p w:rsidR="00784A5E" w:rsidRPr="003E770F" w:rsidRDefault="00784A5E" w:rsidP="003E770F">
      <w:pPr>
        <w:pStyle w:val="ConsPlusNormal"/>
        <w:widowControl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 xml:space="preserve"> Мониторинг финансового состояния принципала, </w:t>
      </w:r>
      <w:proofErr w:type="gramStart"/>
      <w:r w:rsidRPr="003E770F">
        <w:rPr>
          <w:rFonts w:ascii="PT Astra Serif" w:eastAsia="Calibri" w:hAnsi="PT Astra Serif" w:cs="PT Astra Serif"/>
          <w:sz w:val="28"/>
          <w:szCs w:val="28"/>
        </w:rPr>
        <w:t>контроль за</w:t>
      </w:r>
      <w:proofErr w:type="gramEnd"/>
      <w:r w:rsidRPr="003E770F">
        <w:rPr>
          <w:rFonts w:ascii="PT Astra Serif" w:eastAsia="Calibri" w:hAnsi="PT Astra Serif" w:cs="PT Astra Serif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муниципальной гарантии осуществляются Администрацией два раза в год по состоянию на 1 января и 1 июля.</w:t>
      </w:r>
    </w:p>
    <w:p w:rsidR="00784A5E" w:rsidRPr="003E770F" w:rsidRDefault="00784A5E" w:rsidP="003E770F">
      <w:pPr>
        <w:pStyle w:val="ConsPlusNormal"/>
        <w:tabs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br w:type="page"/>
      </w:r>
    </w:p>
    <w:p w:rsidR="00784A5E" w:rsidRPr="003E770F" w:rsidRDefault="003E770F" w:rsidP="003E770F">
      <w:pPr>
        <w:pStyle w:val="ConsPlusNormal"/>
        <w:tabs>
          <w:tab w:val="left" w:pos="1134"/>
        </w:tabs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</w:t>
      </w:r>
      <w:r w:rsidR="00784A5E" w:rsidRPr="003E770F">
        <w:rPr>
          <w:rFonts w:ascii="PT Astra Serif" w:hAnsi="PT Astra Serif"/>
          <w:sz w:val="28"/>
          <w:szCs w:val="28"/>
        </w:rPr>
        <w:t>Приложение</w:t>
      </w:r>
    </w:p>
    <w:p w:rsidR="003E770F" w:rsidRDefault="003E770F" w:rsidP="003E770F">
      <w:pPr>
        <w:pStyle w:val="ConsPlusNormal"/>
        <w:tabs>
          <w:tab w:val="left" w:pos="1134"/>
        </w:tabs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</w:t>
      </w:r>
      <w:r w:rsidR="00784A5E" w:rsidRPr="003E770F">
        <w:rPr>
          <w:rFonts w:ascii="PT Astra Serif" w:hAnsi="PT Astra Serif"/>
          <w:sz w:val="28"/>
          <w:szCs w:val="28"/>
        </w:rPr>
        <w:t>к Порядку</w:t>
      </w:r>
      <w:r>
        <w:rPr>
          <w:rFonts w:ascii="PT Astra Serif" w:hAnsi="PT Astra Serif"/>
          <w:sz w:val="28"/>
          <w:szCs w:val="28"/>
        </w:rPr>
        <w:t xml:space="preserve"> </w:t>
      </w:r>
      <w:r w:rsidR="00784A5E" w:rsidRPr="003E770F">
        <w:rPr>
          <w:rFonts w:ascii="PT Astra Serif" w:hAnsi="PT Astra Serif"/>
          <w:sz w:val="28"/>
          <w:szCs w:val="28"/>
        </w:rPr>
        <w:t xml:space="preserve">предоставления </w:t>
      </w:r>
    </w:p>
    <w:p w:rsidR="00784A5E" w:rsidRPr="003E770F" w:rsidRDefault="003E770F" w:rsidP="003E770F">
      <w:pPr>
        <w:pStyle w:val="ConsPlusNormal"/>
        <w:tabs>
          <w:tab w:val="left" w:pos="1134"/>
        </w:tabs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</w:t>
      </w:r>
      <w:r w:rsidR="00784A5E" w:rsidRPr="003E770F">
        <w:rPr>
          <w:rFonts w:ascii="PT Astra Serif" w:hAnsi="PT Astra Serif"/>
          <w:sz w:val="28"/>
          <w:szCs w:val="28"/>
        </w:rPr>
        <w:t>муниципальных гарантий</w:t>
      </w:r>
    </w:p>
    <w:p w:rsidR="003E770F" w:rsidRDefault="003E770F" w:rsidP="003E770F">
      <w:pPr>
        <w:pStyle w:val="ConsPlusNormal"/>
        <w:widowControl/>
        <w:tabs>
          <w:tab w:val="left" w:pos="1134"/>
        </w:tabs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                                           </w:t>
      </w:r>
      <w:r w:rsidR="00784A5E" w:rsidRPr="003E770F">
        <w:rPr>
          <w:rFonts w:ascii="PT Astra Serif" w:eastAsia="Calibri" w:hAnsi="PT Astra Serif" w:cs="PT Astra Serif"/>
          <w:sz w:val="28"/>
          <w:szCs w:val="28"/>
        </w:rPr>
        <w:t xml:space="preserve">Первомайского </w:t>
      </w:r>
      <w:r w:rsidR="00784A5E" w:rsidRPr="003E770F">
        <w:rPr>
          <w:rFonts w:ascii="PT Astra Serif" w:hAnsi="PT Astra Serif"/>
          <w:sz w:val="28"/>
          <w:szCs w:val="28"/>
        </w:rPr>
        <w:t>сельского п</w:t>
      </w:r>
      <w:r>
        <w:rPr>
          <w:rFonts w:ascii="PT Astra Serif" w:hAnsi="PT Astra Serif"/>
          <w:sz w:val="28"/>
          <w:szCs w:val="28"/>
        </w:rPr>
        <w:t xml:space="preserve">оселения     </w:t>
      </w:r>
    </w:p>
    <w:p w:rsidR="00784A5E" w:rsidRPr="003E770F" w:rsidRDefault="003E770F" w:rsidP="003E770F">
      <w:pPr>
        <w:pStyle w:val="ConsPlusNormal"/>
        <w:widowControl/>
        <w:tabs>
          <w:tab w:val="left" w:pos="1134"/>
        </w:tabs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</w:t>
      </w:r>
      <w:r w:rsidR="00784A5E" w:rsidRPr="003E770F">
        <w:rPr>
          <w:rFonts w:ascii="PT Astra Serif" w:hAnsi="PT Astra Serif"/>
          <w:sz w:val="28"/>
          <w:szCs w:val="28"/>
        </w:rPr>
        <w:t>Ленинградского района</w:t>
      </w:r>
    </w:p>
    <w:p w:rsidR="00784A5E" w:rsidRPr="003E770F" w:rsidRDefault="00784A5E" w:rsidP="003E770F">
      <w:pPr>
        <w:pStyle w:val="ConsPlusNormal"/>
        <w:ind w:firstLine="567"/>
        <w:rPr>
          <w:rFonts w:ascii="PT Astra Serif" w:hAnsi="PT Astra Serif"/>
          <w:sz w:val="28"/>
          <w:szCs w:val="28"/>
        </w:rPr>
      </w:pPr>
    </w:p>
    <w:p w:rsidR="00784A5E" w:rsidRPr="003E770F" w:rsidRDefault="00784A5E" w:rsidP="003E770F">
      <w:pPr>
        <w:pStyle w:val="ConsPlusNormal"/>
        <w:ind w:firstLine="567"/>
        <w:jc w:val="right"/>
        <w:rPr>
          <w:rFonts w:ascii="PT Astra Serif" w:hAnsi="PT Astra Serif"/>
          <w:sz w:val="28"/>
          <w:szCs w:val="28"/>
        </w:rPr>
      </w:pPr>
    </w:p>
    <w:p w:rsidR="00784A5E" w:rsidRPr="003E770F" w:rsidRDefault="00784A5E" w:rsidP="003E770F">
      <w:pPr>
        <w:pStyle w:val="ConsPlusTitle"/>
        <w:ind w:firstLine="567"/>
        <w:jc w:val="center"/>
        <w:rPr>
          <w:rFonts w:ascii="PT Astra Serif" w:hAnsi="PT Astra Serif"/>
          <w:b w:val="0"/>
          <w:sz w:val="28"/>
          <w:szCs w:val="28"/>
        </w:rPr>
      </w:pPr>
      <w:bookmarkStart w:id="5" w:name="P253"/>
      <w:bookmarkEnd w:id="5"/>
    </w:p>
    <w:p w:rsidR="00784A5E" w:rsidRPr="003E770F" w:rsidRDefault="00784A5E" w:rsidP="003E770F">
      <w:pPr>
        <w:pStyle w:val="ConsPlusTitle"/>
        <w:ind w:firstLine="567"/>
        <w:jc w:val="center"/>
        <w:rPr>
          <w:rFonts w:ascii="PT Astra Serif" w:hAnsi="PT Astra Serif"/>
          <w:b w:val="0"/>
          <w:sz w:val="28"/>
          <w:szCs w:val="28"/>
        </w:rPr>
      </w:pPr>
      <w:r w:rsidRPr="003E770F">
        <w:rPr>
          <w:rFonts w:ascii="PT Astra Serif" w:hAnsi="PT Astra Serif"/>
          <w:b w:val="0"/>
          <w:sz w:val="28"/>
          <w:szCs w:val="28"/>
        </w:rPr>
        <w:t xml:space="preserve">Перечень документов, </w:t>
      </w:r>
    </w:p>
    <w:p w:rsidR="00784A5E" w:rsidRPr="003E770F" w:rsidRDefault="00784A5E" w:rsidP="003E770F">
      <w:pPr>
        <w:pStyle w:val="ConsPlusTitle"/>
        <w:ind w:firstLine="567"/>
        <w:jc w:val="center"/>
        <w:rPr>
          <w:rFonts w:ascii="PT Astra Serif" w:hAnsi="PT Astra Serif"/>
          <w:b w:val="0"/>
          <w:sz w:val="28"/>
          <w:szCs w:val="28"/>
        </w:rPr>
      </w:pPr>
      <w:proofErr w:type="gramStart"/>
      <w:r w:rsidRPr="003E770F">
        <w:rPr>
          <w:rFonts w:ascii="PT Astra Serif" w:hAnsi="PT Astra Serif"/>
          <w:b w:val="0"/>
          <w:sz w:val="28"/>
          <w:szCs w:val="28"/>
        </w:rPr>
        <w:t>представляемых заявителем в целях получения</w:t>
      </w:r>
      <w:proofErr w:type="gramEnd"/>
    </w:p>
    <w:p w:rsidR="00784A5E" w:rsidRPr="003E770F" w:rsidRDefault="00784A5E" w:rsidP="003E770F">
      <w:pPr>
        <w:pStyle w:val="ConsPlusTitle"/>
        <w:ind w:firstLine="567"/>
        <w:jc w:val="center"/>
        <w:rPr>
          <w:rFonts w:ascii="PT Astra Serif" w:hAnsi="PT Astra Serif"/>
          <w:b w:val="0"/>
          <w:sz w:val="28"/>
          <w:szCs w:val="28"/>
        </w:rPr>
      </w:pPr>
      <w:r w:rsidRPr="003E770F">
        <w:rPr>
          <w:rFonts w:ascii="PT Astra Serif" w:hAnsi="PT Astra Serif"/>
          <w:b w:val="0"/>
          <w:sz w:val="28"/>
          <w:szCs w:val="28"/>
        </w:rPr>
        <w:t xml:space="preserve"> муниципальной гарантии муниципального образования</w:t>
      </w:r>
    </w:p>
    <w:p w:rsidR="00784A5E" w:rsidRPr="003E770F" w:rsidRDefault="00784A5E" w:rsidP="003E770F">
      <w:pPr>
        <w:pStyle w:val="ConsPlusTitle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784A5E" w:rsidRPr="003E770F" w:rsidRDefault="00784A5E" w:rsidP="003E770F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84A5E" w:rsidRPr="003E770F" w:rsidRDefault="00784A5E" w:rsidP="003E770F">
      <w:pPr>
        <w:pStyle w:val="ConsPlusNormal"/>
        <w:numPr>
          <w:ilvl w:val="0"/>
          <w:numId w:val="36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 w:cs="Times New Roman"/>
          <w:sz w:val="28"/>
          <w:szCs w:val="28"/>
        </w:rPr>
        <w:t xml:space="preserve">Заявитель </w:t>
      </w:r>
      <w:r w:rsidRPr="003E770F">
        <w:rPr>
          <w:rFonts w:ascii="PT Astra Serif" w:hAnsi="PT Astra Serif"/>
          <w:sz w:val="28"/>
          <w:szCs w:val="28"/>
        </w:rPr>
        <w:t>–</w:t>
      </w:r>
      <w:r w:rsidRPr="003E770F">
        <w:rPr>
          <w:rFonts w:ascii="PT Astra Serif" w:hAnsi="PT Astra Serif" w:cs="Times New Roman"/>
          <w:sz w:val="28"/>
          <w:szCs w:val="28"/>
        </w:rPr>
        <w:t xml:space="preserve"> юридическое лицо, претендующее на получение муниципальной гарантии муниципального образования</w:t>
      </w:r>
      <w:r w:rsidRPr="003E770F">
        <w:rPr>
          <w:rFonts w:ascii="PT Astra Serif" w:hAnsi="PT Astra Serif"/>
          <w:sz w:val="28"/>
          <w:szCs w:val="28"/>
        </w:rPr>
        <w:t>, представляет следующие документы:</w:t>
      </w:r>
    </w:p>
    <w:p w:rsidR="00784A5E" w:rsidRPr="003E770F" w:rsidRDefault="00784A5E" w:rsidP="003E770F">
      <w:pPr>
        <w:pStyle w:val="ConsPlusNormal"/>
        <w:numPr>
          <w:ilvl w:val="0"/>
          <w:numId w:val="37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bookmarkStart w:id="6" w:name="P261"/>
      <w:bookmarkEnd w:id="6"/>
      <w:r w:rsidRPr="003E770F">
        <w:rPr>
          <w:rFonts w:ascii="PT Astra Serif" w:hAnsi="PT Astra Serif"/>
          <w:sz w:val="28"/>
          <w:szCs w:val="28"/>
        </w:rPr>
        <w:t>копии учредительных документов заявителя со всеми приложениями, изменениями и дополнениями, нотариально заверенные не ранее чем за 1 месяц до дня обращения заявителя;</w:t>
      </w:r>
    </w:p>
    <w:p w:rsidR="00784A5E" w:rsidRPr="003E770F" w:rsidRDefault="00784A5E" w:rsidP="003E770F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документы, устанавливающие полномочия лиц заявителя на подписание договора о предоставлении муниципальной гарантии;</w:t>
      </w:r>
    </w:p>
    <w:p w:rsidR="00784A5E" w:rsidRPr="003E770F" w:rsidRDefault="00784A5E" w:rsidP="003E770F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E770F">
        <w:rPr>
          <w:rFonts w:ascii="PT Astra Serif" w:eastAsia="Calibri" w:hAnsi="PT Astra Serif" w:cs="PT Astra Serif"/>
          <w:sz w:val="28"/>
          <w:szCs w:val="28"/>
        </w:rPr>
        <w:t>документы, подтверждающие факт назначения на должность уполномоченных лиц заявителя, подписывающих договор о предоставлении муниципальной гарантии;</w:t>
      </w:r>
    </w:p>
    <w:p w:rsidR="00784A5E" w:rsidRPr="003E770F" w:rsidRDefault="00784A5E" w:rsidP="003E770F">
      <w:pPr>
        <w:pStyle w:val="ConsPlusNormal"/>
        <w:numPr>
          <w:ilvl w:val="0"/>
          <w:numId w:val="37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bookmarkStart w:id="7" w:name="P262"/>
      <w:bookmarkEnd w:id="7"/>
      <w:r w:rsidRPr="003E770F">
        <w:rPr>
          <w:rFonts w:ascii="PT Astra Serif" w:hAnsi="PT Astra Serif"/>
          <w:sz w:val="28"/>
          <w:szCs w:val="28"/>
        </w:rPr>
        <w:t>кредитный либо иной договор бенефициара с заявителем, а в случае его отсутствия – согласованный бенефициаром проект договора и иные документы об обеспечении исполнения обязательств заявителя по соответствующему договору (со всеми приложениями, изменениями и дополнениями);</w:t>
      </w:r>
    </w:p>
    <w:p w:rsidR="00784A5E" w:rsidRPr="003E770F" w:rsidRDefault="00784A5E" w:rsidP="003E770F">
      <w:pPr>
        <w:pStyle w:val="ConsPlusNormal"/>
        <w:numPr>
          <w:ilvl w:val="0"/>
          <w:numId w:val="37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bookmarkStart w:id="8" w:name="P267"/>
      <w:bookmarkEnd w:id="8"/>
      <w:r w:rsidRPr="003E770F">
        <w:rPr>
          <w:rFonts w:ascii="PT Astra Serif" w:hAnsi="PT Astra Serif"/>
          <w:sz w:val="28"/>
          <w:szCs w:val="28"/>
        </w:rPr>
        <w:t>копию аудиторского заключения о достоверности бухгалтерской отчетности заявителя за последний финансовый год, предшествующий году обращения заявителя (в случае, если юридическое лицо подлежит обязательному аудиту);</w:t>
      </w:r>
    </w:p>
    <w:p w:rsidR="00784A5E" w:rsidRPr="003E770F" w:rsidRDefault="00784A5E" w:rsidP="003E770F">
      <w:pPr>
        <w:pStyle w:val="ConsPlusNormal"/>
        <w:numPr>
          <w:ilvl w:val="0"/>
          <w:numId w:val="37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bookmarkStart w:id="9" w:name="P271"/>
      <w:bookmarkEnd w:id="9"/>
      <w:r w:rsidRPr="003E770F">
        <w:rPr>
          <w:rFonts w:ascii="PT Astra Serif" w:hAnsi="PT Astra Serif"/>
          <w:sz w:val="28"/>
          <w:szCs w:val="28"/>
        </w:rPr>
        <w:t>копию выписки из решения совета директоров (наблюдательного совета) или общего собрания участников (акционеров) заявителя об одобрении крупной сделки, заверенные нотариально;</w:t>
      </w:r>
    </w:p>
    <w:p w:rsidR="00784A5E" w:rsidRPr="003E770F" w:rsidRDefault="00784A5E" w:rsidP="003E770F">
      <w:pPr>
        <w:pStyle w:val="ConsPlusNormal"/>
        <w:numPr>
          <w:ilvl w:val="0"/>
          <w:numId w:val="37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 xml:space="preserve">документы,  подтверждающие  наличие  обеспечения  исполнения  заявителем  его возможных будущих обязательств перед гарантом в случае наступления гарантийного случая  в порядке регрессного требования, указанные в </w:t>
      </w:r>
      <w:hyperlink r:id="rId15" w:anchor="P274" w:history="1">
        <w:r w:rsidRPr="003E770F">
          <w:rPr>
            <w:rStyle w:val="af3"/>
            <w:rFonts w:ascii="PT Astra Serif" w:hAnsi="PT Astra Serif"/>
            <w:sz w:val="28"/>
            <w:szCs w:val="28"/>
          </w:rPr>
          <w:t>подпунктах 1.</w:t>
        </w:r>
      </w:hyperlink>
      <w:r w:rsidRPr="003E770F">
        <w:rPr>
          <w:rFonts w:ascii="PT Astra Serif" w:hAnsi="PT Astra Serif"/>
          <w:sz w:val="28"/>
          <w:szCs w:val="28"/>
        </w:rPr>
        <w:t xml:space="preserve">2 – </w:t>
      </w:r>
      <w:hyperlink r:id="rId16" w:anchor="P295" w:history="1">
        <w:r w:rsidRPr="003E770F">
          <w:rPr>
            <w:rStyle w:val="af3"/>
            <w:rFonts w:ascii="PT Astra Serif" w:hAnsi="PT Astra Serif"/>
            <w:sz w:val="28"/>
            <w:szCs w:val="28"/>
          </w:rPr>
          <w:t>1.4 пункта 1</w:t>
        </w:r>
      </w:hyperlink>
      <w:r w:rsidRPr="003E770F">
        <w:rPr>
          <w:rFonts w:ascii="PT Astra Serif" w:hAnsi="PT Astra Serif"/>
          <w:sz w:val="28"/>
          <w:szCs w:val="28"/>
        </w:rPr>
        <w:t xml:space="preserve"> настоящего перечня, по видам обеспечения обязательств заявителя.</w:t>
      </w:r>
    </w:p>
    <w:p w:rsidR="00784A5E" w:rsidRPr="003E770F" w:rsidRDefault="00784A5E" w:rsidP="003E770F">
      <w:pPr>
        <w:pStyle w:val="ConsPlusNormal"/>
        <w:numPr>
          <w:ilvl w:val="1"/>
          <w:numId w:val="38"/>
        </w:numPr>
        <w:tabs>
          <w:tab w:val="left" w:pos="993"/>
          <w:tab w:val="left" w:pos="1134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bookmarkStart w:id="10" w:name="P274"/>
      <w:bookmarkEnd w:id="10"/>
      <w:r w:rsidRPr="003E770F">
        <w:rPr>
          <w:rFonts w:ascii="PT Astra Serif" w:hAnsi="PT Astra Serif"/>
          <w:sz w:val="28"/>
          <w:szCs w:val="28"/>
        </w:rPr>
        <w:t>При предоставлении обеспечения исполнения своих обязательств в форме банковской гарантии заявителем также представляются следующие документы:</w:t>
      </w:r>
    </w:p>
    <w:p w:rsidR="00784A5E" w:rsidRPr="003E770F" w:rsidRDefault="00784A5E" w:rsidP="003E770F">
      <w:pPr>
        <w:pStyle w:val="ConsPlusNormal"/>
        <w:numPr>
          <w:ilvl w:val="0"/>
          <w:numId w:val="39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договор банковской гарантии (банковская гарантия), нотариаль</w:t>
      </w:r>
      <w:r w:rsidR="003E770F">
        <w:rPr>
          <w:rFonts w:ascii="PT Astra Serif" w:hAnsi="PT Astra Serif"/>
          <w:sz w:val="28"/>
          <w:szCs w:val="28"/>
        </w:rPr>
        <w:t xml:space="preserve">но заверенный </w:t>
      </w:r>
      <w:r w:rsidRPr="003E770F">
        <w:rPr>
          <w:rFonts w:ascii="PT Astra Serif" w:hAnsi="PT Astra Serif"/>
          <w:sz w:val="28"/>
          <w:szCs w:val="28"/>
        </w:rPr>
        <w:t>не ранее чем за 2 недели до дня обращения заявителя;</w:t>
      </w:r>
    </w:p>
    <w:p w:rsidR="00784A5E" w:rsidRPr="003E770F" w:rsidRDefault="00784A5E" w:rsidP="003E770F">
      <w:pPr>
        <w:pStyle w:val="ConsPlusNormal"/>
        <w:numPr>
          <w:ilvl w:val="0"/>
          <w:numId w:val="39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ко</w:t>
      </w:r>
      <w:r w:rsidR="003E770F">
        <w:rPr>
          <w:rFonts w:ascii="PT Astra Serif" w:hAnsi="PT Astra Serif"/>
          <w:sz w:val="28"/>
          <w:szCs w:val="28"/>
        </w:rPr>
        <w:t xml:space="preserve">пии  учредительных  документов кредитной организации со </w:t>
      </w:r>
      <w:r w:rsidRPr="003E770F">
        <w:rPr>
          <w:rFonts w:ascii="PT Astra Serif" w:hAnsi="PT Astra Serif"/>
          <w:sz w:val="28"/>
          <w:szCs w:val="28"/>
        </w:rPr>
        <w:t xml:space="preserve">всеми  приложениями, изменениями и дополнениями, нотариально заверенные не </w:t>
      </w:r>
      <w:r w:rsidRPr="003E770F">
        <w:rPr>
          <w:rFonts w:ascii="PT Astra Serif" w:hAnsi="PT Astra Serif"/>
          <w:sz w:val="28"/>
          <w:szCs w:val="28"/>
        </w:rPr>
        <w:lastRenderedPageBreak/>
        <w:t>ранее чем за 1 месяц до дня обращения заявителя;</w:t>
      </w:r>
    </w:p>
    <w:p w:rsidR="00784A5E" w:rsidRPr="003E770F" w:rsidRDefault="003E770F" w:rsidP="003E770F">
      <w:pPr>
        <w:pStyle w:val="ConsPlusNormal"/>
        <w:numPr>
          <w:ilvl w:val="0"/>
          <w:numId w:val="39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копия  лицензии  Центрального Банка Российской Федерации </w:t>
      </w:r>
      <w:r w:rsidR="00784A5E" w:rsidRPr="003E770F">
        <w:rPr>
          <w:rFonts w:ascii="PT Astra Serif" w:hAnsi="PT Astra Serif"/>
          <w:sz w:val="28"/>
          <w:szCs w:val="28"/>
        </w:rPr>
        <w:t>на осуществление банковских операций;</w:t>
      </w:r>
    </w:p>
    <w:p w:rsidR="00784A5E" w:rsidRPr="003E770F" w:rsidRDefault="00784A5E" w:rsidP="003E770F">
      <w:pPr>
        <w:pStyle w:val="af6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информация, заверенная уполномоченными лицами и скрепленная печатью кредитной организации по формам, утвержденным Указанием Центрального Банка Российской Федерации от 08.10.2018 № 4927-У «О перечне, формах и порядке составления и представления форм отчетности кредитных организаций в Центральный банк Российской Федерации»:</w:t>
      </w:r>
    </w:p>
    <w:p w:rsidR="00784A5E" w:rsidRPr="003E770F" w:rsidRDefault="00943C2A" w:rsidP="003E770F">
      <w:pPr>
        <w:pStyle w:val="af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hyperlink r:id="rId17" w:history="1">
        <w:r w:rsidR="00784A5E" w:rsidRPr="003E770F">
          <w:rPr>
            <w:rStyle w:val="af3"/>
            <w:rFonts w:ascii="PT Astra Serif" w:hAnsi="PT Astra Serif"/>
            <w:sz w:val="28"/>
            <w:szCs w:val="28"/>
          </w:rPr>
          <w:t>Сведения</w:t>
        </w:r>
      </w:hyperlink>
      <w:r w:rsidR="00784A5E" w:rsidRPr="003E770F">
        <w:rPr>
          <w:rFonts w:ascii="PT Astra Serif" w:hAnsi="PT Astra Serif"/>
          <w:sz w:val="28"/>
          <w:szCs w:val="28"/>
        </w:rPr>
        <w:t xml:space="preserve"> об обязательных нормативах, нормативе финансового рычага и нормативе краткосрочной ликвидности (публикуемая форма)» (</w:t>
      </w:r>
      <w:hyperlink r:id="rId18" w:history="1">
        <w:r w:rsidR="00784A5E" w:rsidRPr="003E770F">
          <w:rPr>
            <w:rStyle w:val="af3"/>
            <w:rFonts w:ascii="PT Astra Serif" w:hAnsi="PT Astra Serif"/>
            <w:sz w:val="28"/>
            <w:szCs w:val="28"/>
          </w:rPr>
          <w:t>ОКУД</w:t>
        </w:r>
      </w:hyperlink>
      <w:r w:rsidR="00784A5E" w:rsidRPr="003E770F">
        <w:rPr>
          <w:rFonts w:ascii="PT Astra Serif" w:hAnsi="PT Astra Serif"/>
          <w:sz w:val="28"/>
          <w:szCs w:val="28"/>
        </w:rPr>
        <w:t xml:space="preserve"> 0409813) за последний отчетный год, предшествующий году обращения заявителя; </w:t>
      </w:r>
    </w:p>
    <w:p w:rsidR="00784A5E" w:rsidRPr="003E770F" w:rsidRDefault="00784A5E" w:rsidP="003E770F">
      <w:pPr>
        <w:pStyle w:val="af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«Информация об обязательных нормативах и о других показателях деятельности кредитной организации» (</w:t>
      </w:r>
      <w:hyperlink r:id="rId19" w:history="1">
        <w:r w:rsidRPr="003E770F">
          <w:rPr>
            <w:rStyle w:val="af3"/>
            <w:rFonts w:ascii="PT Astra Serif" w:hAnsi="PT Astra Serif"/>
            <w:sz w:val="28"/>
            <w:szCs w:val="28"/>
          </w:rPr>
          <w:t>ОКУД</w:t>
        </w:r>
      </w:hyperlink>
      <w:r w:rsidRPr="003E770F">
        <w:rPr>
          <w:rFonts w:ascii="PT Astra Serif" w:hAnsi="PT Astra Serif"/>
          <w:sz w:val="28"/>
          <w:szCs w:val="28"/>
        </w:rPr>
        <w:t xml:space="preserve"> 0409135) на последнюю отчетную дату;</w:t>
      </w:r>
    </w:p>
    <w:p w:rsidR="00784A5E" w:rsidRPr="003E770F" w:rsidRDefault="00784A5E" w:rsidP="003E770F">
      <w:pPr>
        <w:pStyle w:val="ConsPlusNormal"/>
        <w:numPr>
          <w:ilvl w:val="0"/>
          <w:numId w:val="39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копия аудиторского заключения о достоверности бухгалтерской отчетности кредитной организации за последний финансовый год, предшествующий году обращения заявителя;</w:t>
      </w:r>
    </w:p>
    <w:p w:rsidR="00784A5E" w:rsidRPr="003E770F" w:rsidRDefault="00784A5E" w:rsidP="003E770F">
      <w:pPr>
        <w:pStyle w:val="ConsPlusNormal"/>
        <w:numPr>
          <w:ilvl w:val="0"/>
          <w:numId w:val="39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документы, подтверждающие полномочия единоличного исполнительного органа кредитной организации или иного уполномоченного лица на совершение сделок от имени кредитной организации и главного бухгалтера кредитной организации (решение об избрании, приказ о назначении, приказ о вступлении в должность, доверенность), а также нотариально заверенные образцы подписей указанных лиц и оттиска печати кредитной организации;</w:t>
      </w:r>
    </w:p>
    <w:p w:rsidR="00784A5E" w:rsidRPr="003E770F" w:rsidRDefault="00784A5E" w:rsidP="003E770F">
      <w:pPr>
        <w:pStyle w:val="ConsPlusNormal"/>
        <w:numPr>
          <w:ilvl w:val="0"/>
          <w:numId w:val="39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расчет собственных средств (капитала) кредитной организации за последний отчетный год, предшествующий году обращения за предоставлением муниципальной гарантии, с приведением диапазона допустимых значений.</w:t>
      </w:r>
    </w:p>
    <w:p w:rsidR="00784A5E" w:rsidRPr="003E770F" w:rsidRDefault="00784A5E" w:rsidP="003E770F">
      <w:pPr>
        <w:pStyle w:val="ConsPlusNormal"/>
        <w:numPr>
          <w:ilvl w:val="1"/>
          <w:numId w:val="38"/>
        </w:numPr>
        <w:tabs>
          <w:tab w:val="left" w:pos="1134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 xml:space="preserve"> При предоставлении обеспечения исполнения своих обязательств в форме залога имущества заявителем также представляются следующие документы:</w:t>
      </w:r>
    </w:p>
    <w:p w:rsidR="00784A5E" w:rsidRPr="003E770F" w:rsidRDefault="00784A5E" w:rsidP="003E770F">
      <w:pPr>
        <w:pStyle w:val="ConsPlusNormal"/>
        <w:numPr>
          <w:ilvl w:val="0"/>
          <w:numId w:val="41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перечень передаваемого в залог имущества с указанием его стоимости (при передаче  в залог движимого имущества в перечне также указываются его серийный инвентарный и (или) заводской номер, дата постановки на баланс, первоначальная стоимость, текущая балансовая стоимость, начисленный износ, степень износа, дата и сумма проводившихся переоценок, нормативный срок службы);</w:t>
      </w:r>
    </w:p>
    <w:p w:rsidR="00784A5E" w:rsidRPr="003E770F" w:rsidRDefault="00784A5E" w:rsidP="003E770F">
      <w:pPr>
        <w:pStyle w:val="ConsPlusNormal"/>
        <w:numPr>
          <w:ilvl w:val="0"/>
          <w:numId w:val="41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заявителя на земельный участок (при передаче в залог недвижимого имущества), нотариально заверенные;</w:t>
      </w:r>
    </w:p>
    <w:p w:rsidR="00784A5E" w:rsidRPr="003E770F" w:rsidRDefault="00784A5E" w:rsidP="003E770F">
      <w:pPr>
        <w:pStyle w:val="ConsPlusNormal"/>
        <w:numPr>
          <w:ilvl w:val="0"/>
          <w:numId w:val="41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копии документов, удостоверяющих право собственности заявителя на передаваемое в залог имущество и отсутствие по нему всякого рода обременения, нотариально заверенные;</w:t>
      </w:r>
    </w:p>
    <w:p w:rsidR="00784A5E" w:rsidRPr="003E770F" w:rsidRDefault="00784A5E" w:rsidP="003E770F">
      <w:pPr>
        <w:pStyle w:val="ConsPlusNormal"/>
        <w:numPr>
          <w:ilvl w:val="0"/>
          <w:numId w:val="41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 xml:space="preserve">оригинал отчета </w:t>
      </w:r>
      <w:proofErr w:type="gramStart"/>
      <w:r w:rsidRPr="003E770F">
        <w:rPr>
          <w:rFonts w:ascii="PT Astra Serif" w:hAnsi="PT Astra Serif"/>
          <w:sz w:val="28"/>
          <w:szCs w:val="28"/>
        </w:rPr>
        <w:t>оценщика</w:t>
      </w:r>
      <w:proofErr w:type="gramEnd"/>
      <w:r w:rsidRPr="003E770F">
        <w:rPr>
          <w:rFonts w:ascii="PT Astra Serif" w:hAnsi="PT Astra Serif"/>
          <w:sz w:val="28"/>
          <w:szCs w:val="28"/>
        </w:rPr>
        <w:t xml:space="preserve"> об оценке рыночной стоимости передаваемого в залог имущества, составленного не ранее чем за 2 месяца до </w:t>
      </w:r>
      <w:r w:rsidRPr="003E770F">
        <w:rPr>
          <w:rFonts w:ascii="PT Astra Serif" w:hAnsi="PT Astra Serif"/>
          <w:sz w:val="28"/>
          <w:szCs w:val="28"/>
        </w:rPr>
        <w:lastRenderedPageBreak/>
        <w:t>дня обращения заявителя, акта оценки передаваемого в залог имущества (в отчете об оценке должно быть дано заключение о степени ликвидности объекта оценки);</w:t>
      </w:r>
    </w:p>
    <w:p w:rsidR="00784A5E" w:rsidRPr="003E770F" w:rsidRDefault="00784A5E" w:rsidP="003E770F">
      <w:pPr>
        <w:pStyle w:val="ConsPlusNormal"/>
        <w:numPr>
          <w:ilvl w:val="0"/>
          <w:numId w:val="41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копия договора обязательного страхования ответственности оценщика, нотариально заверенная;</w:t>
      </w:r>
    </w:p>
    <w:p w:rsidR="00784A5E" w:rsidRPr="003E770F" w:rsidRDefault="00784A5E" w:rsidP="003E770F">
      <w:pPr>
        <w:pStyle w:val="ConsPlusNormal"/>
        <w:numPr>
          <w:ilvl w:val="0"/>
          <w:numId w:val="41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 xml:space="preserve">копия договора страхования предмета залога от всех рисков утраты и повреждения на сумму не менее его оценочной стоимости, по которому </w:t>
      </w:r>
      <w:proofErr w:type="spellStart"/>
      <w:r w:rsidRPr="003E770F">
        <w:rPr>
          <w:rFonts w:ascii="PT Astra Serif" w:hAnsi="PT Astra Serif"/>
          <w:sz w:val="28"/>
          <w:szCs w:val="28"/>
        </w:rPr>
        <w:t>выгодоприобретателем</w:t>
      </w:r>
      <w:proofErr w:type="spellEnd"/>
      <w:r w:rsidRPr="003E770F">
        <w:rPr>
          <w:rFonts w:ascii="PT Astra Serif" w:hAnsi="PT Astra Serif"/>
          <w:sz w:val="28"/>
          <w:szCs w:val="28"/>
        </w:rPr>
        <w:t xml:space="preserve"> выступает гарант в лице муниципального образования, нотариально заверенная;</w:t>
      </w:r>
    </w:p>
    <w:p w:rsidR="00784A5E" w:rsidRPr="003E770F" w:rsidRDefault="00784A5E" w:rsidP="003E770F">
      <w:pPr>
        <w:pStyle w:val="ConsPlusNormal"/>
        <w:numPr>
          <w:ilvl w:val="0"/>
          <w:numId w:val="41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подлинник страхового полиса о страховании предмета залога;</w:t>
      </w:r>
    </w:p>
    <w:p w:rsidR="00784A5E" w:rsidRPr="003E770F" w:rsidRDefault="00784A5E" w:rsidP="003E770F">
      <w:pPr>
        <w:pStyle w:val="ConsPlusNormal"/>
        <w:numPr>
          <w:ilvl w:val="0"/>
          <w:numId w:val="41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копия выписки из решения совета директоров (наблюдательного совета) или общего собрания участников (акционеров) заявителя об одобрении крупной сделки в случае, если в соответствии с действующим законодательством передача в залог имущества является крупной сделкой.</w:t>
      </w:r>
    </w:p>
    <w:p w:rsidR="00784A5E" w:rsidRPr="003E770F" w:rsidRDefault="00784A5E" w:rsidP="003E770F">
      <w:pPr>
        <w:pStyle w:val="ConsPlusNormal"/>
        <w:numPr>
          <w:ilvl w:val="1"/>
          <w:numId w:val="38"/>
        </w:numPr>
        <w:tabs>
          <w:tab w:val="left" w:pos="1134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 xml:space="preserve">При предоставлении поручительства в качестве обеспечения исполнения своих обязательств заявителем представляются документы, указанные в </w:t>
      </w:r>
      <w:hyperlink r:id="rId20" w:anchor="P261" w:history="1">
        <w:r w:rsidRPr="003E770F">
          <w:rPr>
            <w:rStyle w:val="af3"/>
            <w:rFonts w:ascii="PT Astra Serif" w:hAnsi="PT Astra Serif"/>
            <w:sz w:val="28"/>
            <w:szCs w:val="28"/>
          </w:rPr>
          <w:t>подпунктах 1</w:t>
        </w:r>
      </w:hyperlink>
      <w:r w:rsidRPr="003E770F">
        <w:rPr>
          <w:rFonts w:ascii="PT Astra Serif" w:hAnsi="PT Astra Serif"/>
          <w:sz w:val="28"/>
          <w:szCs w:val="28"/>
        </w:rPr>
        <w:t xml:space="preserve">, </w:t>
      </w:r>
      <w:hyperlink r:id="rId21" w:anchor="P267" w:history="1">
        <w:r w:rsidRPr="003E770F">
          <w:rPr>
            <w:rStyle w:val="af3"/>
            <w:rFonts w:ascii="PT Astra Serif" w:hAnsi="PT Astra Serif"/>
            <w:sz w:val="28"/>
            <w:szCs w:val="28"/>
          </w:rPr>
          <w:t>5</w:t>
        </w:r>
      </w:hyperlink>
      <w:r w:rsidRPr="003E770F">
        <w:rPr>
          <w:rFonts w:ascii="PT Astra Serif" w:hAnsi="PT Astra Serif"/>
          <w:sz w:val="28"/>
          <w:szCs w:val="28"/>
        </w:rPr>
        <w:t>, 6 пункта 1 настоящего перечня, относительно юридического лица - поручителя, а также:</w:t>
      </w:r>
    </w:p>
    <w:p w:rsidR="00784A5E" w:rsidRPr="003E770F" w:rsidRDefault="00784A5E" w:rsidP="003E770F">
      <w:pPr>
        <w:pStyle w:val="ConsPlusNormal"/>
        <w:numPr>
          <w:ilvl w:val="0"/>
          <w:numId w:val="42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проект договора поручительства, подписанный поручителем и предусматривающий срок действия поручительства, не менее чем на 6 месяцев превышающий срок действия муниципальной гарантии, указанный в заявлении о предоставлении муниципальной гарантии;</w:t>
      </w:r>
    </w:p>
    <w:p w:rsidR="00784A5E" w:rsidRPr="003E770F" w:rsidRDefault="00784A5E" w:rsidP="003E770F">
      <w:pPr>
        <w:pStyle w:val="ConsPlusNormal"/>
        <w:numPr>
          <w:ilvl w:val="0"/>
          <w:numId w:val="42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образцы подписей уполномоченных лиц поручителя, подписывающих договор поручительства, а также оттиска печати поручителя, нотариально заверенные;</w:t>
      </w:r>
    </w:p>
    <w:p w:rsidR="00784A5E" w:rsidRPr="003E770F" w:rsidRDefault="00784A5E" w:rsidP="003E770F">
      <w:pPr>
        <w:pStyle w:val="ConsPlusNormal"/>
        <w:numPr>
          <w:ilvl w:val="0"/>
          <w:numId w:val="42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документы, подтверждающие полномочия лиц поручителя, подписывающих договор поручительства;</w:t>
      </w:r>
    </w:p>
    <w:p w:rsidR="00784A5E" w:rsidRPr="003E770F" w:rsidRDefault="00784A5E" w:rsidP="003E770F">
      <w:pPr>
        <w:pStyle w:val="ConsPlusNormal"/>
        <w:numPr>
          <w:ilvl w:val="0"/>
          <w:numId w:val="43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bookmarkStart w:id="11" w:name="P295"/>
      <w:bookmarkEnd w:id="11"/>
      <w:r w:rsidRPr="003E770F">
        <w:rPr>
          <w:rFonts w:ascii="PT Astra Serif" w:hAnsi="PT Astra Serif"/>
          <w:sz w:val="28"/>
          <w:szCs w:val="28"/>
        </w:rPr>
        <w:t>Документы, представляемые в виде копий в соответствии с настоящим перечнем, должны быть прошиты (каждый отдельно),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лица.</w:t>
      </w:r>
    </w:p>
    <w:p w:rsidR="00784A5E" w:rsidRPr="003E770F" w:rsidRDefault="00784A5E" w:rsidP="003E770F">
      <w:pPr>
        <w:pStyle w:val="ConsPlusNormal"/>
        <w:numPr>
          <w:ilvl w:val="0"/>
          <w:numId w:val="43"/>
        </w:numPr>
        <w:tabs>
          <w:tab w:val="left" w:pos="993"/>
        </w:tabs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770F">
        <w:rPr>
          <w:rFonts w:ascii="PT Astra Serif" w:hAnsi="PT Astra Serif"/>
          <w:sz w:val="28"/>
          <w:szCs w:val="28"/>
        </w:rPr>
        <w:t>Расходы, связанные с оформлением документов, необходимых для предоставления муниципальной гарантии, заявитель оплачивает за счет собственных средств.</w:t>
      </w:r>
    </w:p>
    <w:p w:rsidR="00784A5E" w:rsidRPr="003E770F" w:rsidRDefault="00784A5E" w:rsidP="00784A5E">
      <w:pPr>
        <w:rPr>
          <w:rFonts w:ascii="PT Astra Serif" w:hAnsi="PT Astra Serif"/>
          <w:b/>
          <w:sz w:val="28"/>
          <w:szCs w:val="28"/>
        </w:rPr>
      </w:pPr>
    </w:p>
    <w:p w:rsidR="00784A5E" w:rsidRPr="003E770F" w:rsidRDefault="00784A5E" w:rsidP="00784A5E">
      <w:pPr>
        <w:rPr>
          <w:rFonts w:ascii="PT Astra Serif" w:hAnsi="PT Astra Serif"/>
          <w:b/>
          <w:sz w:val="28"/>
          <w:szCs w:val="28"/>
        </w:rPr>
      </w:pPr>
    </w:p>
    <w:p w:rsidR="00784A5E" w:rsidRPr="003E770F" w:rsidRDefault="00784A5E" w:rsidP="00784A5E">
      <w:pPr>
        <w:rPr>
          <w:rFonts w:ascii="PT Astra Serif" w:hAnsi="PT Astra Serif"/>
          <w:b/>
          <w:sz w:val="28"/>
          <w:szCs w:val="28"/>
        </w:rPr>
      </w:pPr>
    </w:p>
    <w:p w:rsidR="003E770F" w:rsidRDefault="00784A5E" w:rsidP="00784A5E">
      <w:pPr>
        <w:rPr>
          <w:sz w:val="28"/>
          <w:szCs w:val="28"/>
        </w:rPr>
      </w:pPr>
      <w:r w:rsidRPr="003E770F">
        <w:rPr>
          <w:sz w:val="28"/>
          <w:szCs w:val="28"/>
        </w:rPr>
        <w:t xml:space="preserve">Глава Первомайского сельского поселения </w:t>
      </w:r>
    </w:p>
    <w:p w:rsidR="00784A5E" w:rsidRPr="003E770F" w:rsidRDefault="00784A5E" w:rsidP="00784A5E">
      <w:pPr>
        <w:rPr>
          <w:sz w:val="28"/>
          <w:szCs w:val="28"/>
        </w:rPr>
      </w:pPr>
      <w:r w:rsidRPr="003E770F">
        <w:rPr>
          <w:sz w:val="28"/>
          <w:szCs w:val="28"/>
        </w:rPr>
        <w:t xml:space="preserve">Ленинградского района                                        </w:t>
      </w:r>
      <w:r w:rsidR="003E770F">
        <w:rPr>
          <w:sz w:val="28"/>
          <w:szCs w:val="28"/>
        </w:rPr>
        <w:t xml:space="preserve">                         </w:t>
      </w:r>
      <w:r w:rsidRPr="003E770F">
        <w:rPr>
          <w:sz w:val="28"/>
          <w:szCs w:val="28"/>
        </w:rPr>
        <w:t xml:space="preserve"> М.А. Коровайный</w:t>
      </w:r>
    </w:p>
    <w:p w:rsidR="00784A5E" w:rsidRPr="003E770F" w:rsidRDefault="00784A5E" w:rsidP="00064897">
      <w:pPr>
        <w:pStyle w:val="a3"/>
        <w:ind w:left="4080" w:firstLine="0"/>
        <w:jc w:val="center"/>
        <w:rPr>
          <w:szCs w:val="28"/>
        </w:rPr>
      </w:pPr>
    </w:p>
    <w:sectPr w:rsidR="00784A5E" w:rsidRPr="003E770F" w:rsidSect="003E770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DAA"/>
    <w:multiLevelType w:val="hybridMultilevel"/>
    <w:tmpl w:val="521A4260"/>
    <w:lvl w:ilvl="0" w:tplc="46161DAE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8863554"/>
    <w:multiLevelType w:val="multilevel"/>
    <w:tmpl w:val="3F12F0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7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">
    <w:nsid w:val="0D6512B1"/>
    <w:multiLevelType w:val="hybridMultilevel"/>
    <w:tmpl w:val="F09C15C6"/>
    <w:lvl w:ilvl="0" w:tplc="D2C8F2D2">
      <w:start w:val="1"/>
      <w:numFmt w:val="decimal"/>
      <w:lvlText w:val="7.%1."/>
      <w:lvlJc w:val="left"/>
      <w:pPr>
        <w:ind w:left="2138" w:hanging="360"/>
      </w:pPr>
      <w:rPr>
        <w:rFonts w:ascii="PT Astra Serif" w:hAnsi="PT Astra Serif" w:hint="default"/>
        <w:b w:val="0"/>
        <w:i w:val="0"/>
        <w:color w:val="auto"/>
        <w:sz w:val="25"/>
        <w:u w:color="000000"/>
      </w:rPr>
    </w:lvl>
    <w:lvl w:ilvl="1" w:tplc="D2C8F2D2">
      <w:start w:val="1"/>
      <w:numFmt w:val="decimal"/>
      <w:lvlText w:val="7.%2."/>
      <w:lvlJc w:val="left"/>
      <w:pPr>
        <w:ind w:left="1440" w:hanging="360"/>
      </w:pPr>
      <w:rPr>
        <w:rFonts w:ascii="PT Astra Serif" w:hAnsi="PT Astra Serif" w:hint="default"/>
        <w:b w:val="0"/>
        <w:i w:val="0"/>
        <w:color w:val="auto"/>
        <w:sz w:val="25"/>
        <w:u w:color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83596E"/>
    <w:multiLevelType w:val="hybridMultilevel"/>
    <w:tmpl w:val="261438A4"/>
    <w:lvl w:ilvl="0" w:tplc="1EEEE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1C540532"/>
    <w:multiLevelType w:val="hybridMultilevel"/>
    <w:tmpl w:val="DF6EF98E"/>
    <w:lvl w:ilvl="0" w:tplc="1EEEE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1DA1604E"/>
    <w:multiLevelType w:val="multilevel"/>
    <w:tmpl w:val="BF0A8390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/>
      </w:rPr>
    </w:lvl>
  </w:abstractNum>
  <w:abstractNum w:abstractNumId="10">
    <w:nsid w:val="1E8040E1"/>
    <w:multiLevelType w:val="hybridMultilevel"/>
    <w:tmpl w:val="7E04F426"/>
    <w:lvl w:ilvl="0" w:tplc="AAFAD10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66FCD"/>
    <w:multiLevelType w:val="multilevel"/>
    <w:tmpl w:val="96026C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34" w:hanging="1365"/>
      </w:pPr>
    </w:lvl>
    <w:lvl w:ilvl="2">
      <w:start w:val="1"/>
      <w:numFmt w:val="decimal"/>
      <w:isLgl/>
      <w:lvlText w:val="%1.%2.%3."/>
      <w:lvlJc w:val="left"/>
      <w:pPr>
        <w:ind w:left="2434" w:hanging="1365"/>
      </w:pPr>
    </w:lvl>
    <w:lvl w:ilvl="3">
      <w:start w:val="1"/>
      <w:numFmt w:val="decimal"/>
      <w:isLgl/>
      <w:lvlText w:val="%1.%2.%3.%4."/>
      <w:lvlJc w:val="left"/>
      <w:pPr>
        <w:ind w:left="2434" w:hanging="1365"/>
      </w:pPr>
    </w:lvl>
    <w:lvl w:ilvl="4">
      <w:start w:val="1"/>
      <w:numFmt w:val="decimal"/>
      <w:isLgl/>
      <w:lvlText w:val="%1.%2.%3.%4.%5."/>
      <w:lvlJc w:val="left"/>
      <w:pPr>
        <w:ind w:left="2434" w:hanging="1365"/>
      </w:pPr>
    </w:lvl>
    <w:lvl w:ilvl="5">
      <w:start w:val="1"/>
      <w:numFmt w:val="decimal"/>
      <w:isLgl/>
      <w:lvlText w:val="%1.%2.%3.%4.%5.%6."/>
      <w:lvlJc w:val="left"/>
      <w:pPr>
        <w:ind w:left="2434" w:hanging="1365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31D4C60"/>
    <w:multiLevelType w:val="hybridMultilevel"/>
    <w:tmpl w:val="81FC1EA0"/>
    <w:lvl w:ilvl="0" w:tplc="77B84F00">
      <w:start w:val="1"/>
      <w:numFmt w:val="decimal"/>
      <w:lvlText w:val="%1.1"/>
      <w:lvlJc w:val="left"/>
      <w:pPr>
        <w:ind w:left="1429" w:hanging="360"/>
      </w:pPr>
    </w:lvl>
    <w:lvl w:ilvl="1" w:tplc="E13A2624">
      <w:start w:val="1"/>
      <w:numFmt w:val="decimal"/>
      <w:lvlText w:val="1.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2E761C"/>
    <w:multiLevelType w:val="hybridMultilevel"/>
    <w:tmpl w:val="CD1C68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16367A3"/>
    <w:multiLevelType w:val="hybridMultilevel"/>
    <w:tmpl w:val="3FDC40D6"/>
    <w:lvl w:ilvl="0" w:tplc="04190011">
      <w:start w:val="1"/>
      <w:numFmt w:val="decimal"/>
      <w:lvlText w:val="%1)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E93252"/>
    <w:multiLevelType w:val="hybridMultilevel"/>
    <w:tmpl w:val="3E1ABB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20CB9"/>
    <w:multiLevelType w:val="hybridMultilevel"/>
    <w:tmpl w:val="985A3E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1153F2"/>
    <w:multiLevelType w:val="hybridMultilevel"/>
    <w:tmpl w:val="4F8AB570"/>
    <w:lvl w:ilvl="0" w:tplc="AAFAD102">
      <w:start w:val="1"/>
      <w:numFmt w:val="russianLower"/>
      <w:lvlText w:val="%1)"/>
      <w:lvlJc w:val="left"/>
      <w:pPr>
        <w:ind w:left="148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271A85"/>
    <w:multiLevelType w:val="hybridMultilevel"/>
    <w:tmpl w:val="CD0256F8"/>
    <w:lvl w:ilvl="0" w:tplc="6430E57C">
      <w:start w:val="3"/>
      <w:numFmt w:val="decimal"/>
      <w:lvlText w:val="5.%1."/>
      <w:lvlJc w:val="left"/>
      <w:pPr>
        <w:ind w:left="1429" w:hanging="360"/>
      </w:pPr>
    </w:lvl>
    <w:lvl w:ilvl="1" w:tplc="C650A756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480708"/>
    <w:multiLevelType w:val="multilevel"/>
    <w:tmpl w:val="E988ACD8"/>
    <w:lvl w:ilvl="0">
      <w:start w:val="3"/>
      <w:numFmt w:val="decimal"/>
      <w:lvlText w:val="%1."/>
      <w:lvlJc w:val="left"/>
      <w:pPr>
        <w:ind w:left="420" w:hanging="420"/>
      </w:pPr>
      <w:rPr>
        <w:sz w:val="27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sz w:val="27"/>
      </w:rPr>
    </w:lvl>
  </w:abstractNum>
  <w:abstractNum w:abstractNumId="24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367AF"/>
    <w:multiLevelType w:val="multilevel"/>
    <w:tmpl w:val="89B6B3EC"/>
    <w:lvl w:ilvl="0">
      <w:start w:val="4"/>
      <w:numFmt w:val="decimal"/>
      <w:lvlText w:val="%1"/>
      <w:lvlJc w:val="left"/>
      <w:pPr>
        <w:ind w:left="360" w:hanging="360"/>
      </w:pPr>
      <w:rPr>
        <w:color w:val="0070C0"/>
      </w:rPr>
    </w:lvl>
    <w:lvl w:ilvl="1">
      <w:start w:val="2"/>
      <w:numFmt w:val="decimal"/>
      <w:lvlText w:val="4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color w:val="0070C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color w:val="0070C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color w:val="0070C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color w:val="0070C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color w:val="0070C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color w:val="0070C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color w:val="0070C0"/>
      </w:rPr>
    </w:lvl>
  </w:abstractNum>
  <w:abstractNum w:abstractNumId="2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7994782"/>
    <w:multiLevelType w:val="multilevel"/>
    <w:tmpl w:val="1B3652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30">
    <w:nsid w:val="58127CC5"/>
    <w:multiLevelType w:val="hybridMultilevel"/>
    <w:tmpl w:val="E5E064F6"/>
    <w:lvl w:ilvl="0" w:tplc="1EEEEA4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344A6F"/>
    <w:multiLevelType w:val="hybridMultilevel"/>
    <w:tmpl w:val="EE76C4AC"/>
    <w:lvl w:ilvl="0" w:tplc="AAE0F486">
      <w:start w:val="1"/>
      <w:numFmt w:val="decimal"/>
      <w:lvlText w:val="8.%1."/>
      <w:lvlJc w:val="left"/>
      <w:pPr>
        <w:ind w:left="1429" w:hanging="360"/>
      </w:pPr>
      <w:rPr>
        <w:rFonts w:ascii="PT Astra Serif" w:hAnsi="PT Astra Serif" w:hint="default"/>
        <w:b w:val="0"/>
        <w:i w:val="0"/>
        <w:color w:val="auto"/>
        <w:sz w:val="28"/>
        <w:szCs w:val="28"/>
        <w:u w:color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1B4D2A"/>
    <w:multiLevelType w:val="hybridMultilevel"/>
    <w:tmpl w:val="15AA58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7C165E"/>
    <w:multiLevelType w:val="hybridMultilevel"/>
    <w:tmpl w:val="AD12F6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685BFA"/>
    <w:multiLevelType w:val="hybridMultilevel"/>
    <w:tmpl w:val="926EED14"/>
    <w:lvl w:ilvl="0" w:tplc="AAFAD10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36327C"/>
    <w:multiLevelType w:val="hybridMultilevel"/>
    <w:tmpl w:val="174E7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4525E9"/>
    <w:multiLevelType w:val="hybridMultilevel"/>
    <w:tmpl w:val="4ADE7B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500345"/>
    <w:multiLevelType w:val="hybridMultilevel"/>
    <w:tmpl w:val="32567FB0"/>
    <w:lvl w:ilvl="0" w:tplc="1EEEE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4025C"/>
    <w:multiLevelType w:val="hybridMultilevel"/>
    <w:tmpl w:val="2C480D7C"/>
    <w:lvl w:ilvl="0" w:tplc="04190011">
      <w:start w:val="1"/>
      <w:numFmt w:val="decimal"/>
      <w:lvlText w:val="5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2">
    <w:nsid w:val="7F176DA1"/>
    <w:multiLevelType w:val="multilevel"/>
    <w:tmpl w:val="F4BC70C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8"/>
  </w:num>
  <w:num w:numId="2">
    <w:abstractNumId w:val="28"/>
  </w:num>
  <w:num w:numId="3">
    <w:abstractNumId w:val="25"/>
  </w:num>
  <w:num w:numId="4">
    <w:abstractNumId w:val="1"/>
  </w:num>
  <w:num w:numId="5">
    <w:abstractNumId w:val="14"/>
  </w:num>
  <w:num w:numId="6">
    <w:abstractNumId w:val="15"/>
  </w:num>
  <w:num w:numId="7">
    <w:abstractNumId w:val="40"/>
  </w:num>
  <w:num w:numId="8">
    <w:abstractNumId w:val="41"/>
  </w:num>
  <w:num w:numId="9">
    <w:abstractNumId w:val="17"/>
  </w:num>
  <w:num w:numId="10">
    <w:abstractNumId w:val="26"/>
  </w:num>
  <w:num w:numId="11">
    <w:abstractNumId w:val="6"/>
  </w:num>
  <w:num w:numId="12">
    <w:abstractNumId w:val="39"/>
  </w:num>
  <w:num w:numId="13">
    <w:abstractNumId w:val="8"/>
  </w:num>
  <w:num w:numId="14">
    <w:abstractNumId w:val="24"/>
  </w:num>
  <w:num w:numId="15">
    <w:abstractNumId w:val="4"/>
  </w:num>
  <w:num w:numId="1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897"/>
    <w:rsid w:val="00064897"/>
    <w:rsid w:val="00094E00"/>
    <w:rsid w:val="000A3B5D"/>
    <w:rsid w:val="000E3BC6"/>
    <w:rsid w:val="000F7406"/>
    <w:rsid w:val="00105265"/>
    <w:rsid w:val="00182234"/>
    <w:rsid w:val="00185ED4"/>
    <w:rsid w:val="001A668E"/>
    <w:rsid w:val="001C40EB"/>
    <w:rsid w:val="002034C4"/>
    <w:rsid w:val="00243545"/>
    <w:rsid w:val="00253C90"/>
    <w:rsid w:val="002B3316"/>
    <w:rsid w:val="002E3AAA"/>
    <w:rsid w:val="002E7D6B"/>
    <w:rsid w:val="002F1596"/>
    <w:rsid w:val="00313E5E"/>
    <w:rsid w:val="00355B34"/>
    <w:rsid w:val="003776EE"/>
    <w:rsid w:val="003B6C5E"/>
    <w:rsid w:val="003E5071"/>
    <w:rsid w:val="003E770F"/>
    <w:rsid w:val="0046489F"/>
    <w:rsid w:val="00470F69"/>
    <w:rsid w:val="004E6E6B"/>
    <w:rsid w:val="004F4AA5"/>
    <w:rsid w:val="00522DEF"/>
    <w:rsid w:val="005365DD"/>
    <w:rsid w:val="00552727"/>
    <w:rsid w:val="00562E81"/>
    <w:rsid w:val="005C2F5E"/>
    <w:rsid w:val="00604F9D"/>
    <w:rsid w:val="0061553E"/>
    <w:rsid w:val="006764B5"/>
    <w:rsid w:val="006773F9"/>
    <w:rsid w:val="0069521F"/>
    <w:rsid w:val="006B342D"/>
    <w:rsid w:val="007073D0"/>
    <w:rsid w:val="00752C95"/>
    <w:rsid w:val="00784A5E"/>
    <w:rsid w:val="007D7A04"/>
    <w:rsid w:val="007F169D"/>
    <w:rsid w:val="00802FE9"/>
    <w:rsid w:val="008102B2"/>
    <w:rsid w:val="00821D4F"/>
    <w:rsid w:val="00826882"/>
    <w:rsid w:val="00895DC3"/>
    <w:rsid w:val="008B1333"/>
    <w:rsid w:val="00921EDF"/>
    <w:rsid w:val="00934371"/>
    <w:rsid w:val="00941146"/>
    <w:rsid w:val="00943C2A"/>
    <w:rsid w:val="009A04F9"/>
    <w:rsid w:val="009B3359"/>
    <w:rsid w:val="009C446F"/>
    <w:rsid w:val="009E274F"/>
    <w:rsid w:val="009E2766"/>
    <w:rsid w:val="009E5D50"/>
    <w:rsid w:val="009F5F26"/>
    <w:rsid w:val="00A32105"/>
    <w:rsid w:val="00A37330"/>
    <w:rsid w:val="00A519F2"/>
    <w:rsid w:val="00A76444"/>
    <w:rsid w:val="00AB1B90"/>
    <w:rsid w:val="00AE1C9A"/>
    <w:rsid w:val="00AF1C93"/>
    <w:rsid w:val="00AF41DD"/>
    <w:rsid w:val="00B12BF1"/>
    <w:rsid w:val="00B43755"/>
    <w:rsid w:val="00B72572"/>
    <w:rsid w:val="00B76152"/>
    <w:rsid w:val="00B805B3"/>
    <w:rsid w:val="00BD16D8"/>
    <w:rsid w:val="00BE5309"/>
    <w:rsid w:val="00C044C5"/>
    <w:rsid w:val="00C10FBE"/>
    <w:rsid w:val="00C1412D"/>
    <w:rsid w:val="00C95F80"/>
    <w:rsid w:val="00CD317B"/>
    <w:rsid w:val="00D428DA"/>
    <w:rsid w:val="00D8664E"/>
    <w:rsid w:val="00DC2D54"/>
    <w:rsid w:val="00DD206E"/>
    <w:rsid w:val="00E15617"/>
    <w:rsid w:val="00E42DC0"/>
    <w:rsid w:val="00E555F1"/>
    <w:rsid w:val="00E604C6"/>
    <w:rsid w:val="00E64623"/>
    <w:rsid w:val="00E65A81"/>
    <w:rsid w:val="00E92368"/>
    <w:rsid w:val="00E958CF"/>
    <w:rsid w:val="00F80630"/>
    <w:rsid w:val="00F85EB2"/>
    <w:rsid w:val="00F87364"/>
    <w:rsid w:val="00FB1672"/>
    <w:rsid w:val="00FD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C10FBE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C10FB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0648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10FB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10FBE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C10FB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C10FBE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06489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10FBE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648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648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064897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06489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06489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064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64897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0648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064897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064897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648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06489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64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064897"/>
    <w:rPr>
      <w:b/>
      <w:bCs w:val="0"/>
      <w:color w:val="26282F"/>
      <w:sz w:val="26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C10F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C10FBE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10F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C10F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"/>
    <w:basedOn w:val="a"/>
    <w:rsid w:val="00C10FBE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C10FBE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C10FBE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C10FBE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C10FB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C10FBE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C10F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10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C10FBE"/>
    <w:rPr>
      <w:b/>
      <w:bCs/>
      <w:sz w:val="20"/>
      <w:szCs w:val="20"/>
    </w:rPr>
  </w:style>
  <w:style w:type="paragraph" w:customStyle="1" w:styleId="Web">
    <w:name w:val="Обычный (Web)"/>
    <w:basedOn w:val="a"/>
    <w:rsid w:val="00C10FB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C10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C10FBE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10F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C10FBE"/>
  </w:style>
  <w:style w:type="paragraph" w:customStyle="1" w:styleId="af2">
    <w:name w:val="Знак Знак Знак Знак"/>
    <w:basedOn w:val="a"/>
    <w:autoRedefine/>
    <w:rsid w:val="00C10FBE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C10FBE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C10FBE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12">
    <w:name w:val="Знак Знак1"/>
    <w:locked/>
    <w:rsid w:val="00C10FBE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C10FBE"/>
    <w:rPr>
      <w:color w:val="0000FF"/>
      <w:u w:val="single"/>
    </w:rPr>
  </w:style>
  <w:style w:type="paragraph" w:customStyle="1" w:styleId="ConsPlusNonformat">
    <w:name w:val="ConsPlusNonformat"/>
    <w:rsid w:val="00C10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C10FBE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C10FB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10FBE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C10FBE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C10FB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C10FB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776EE"/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Без интервала1"/>
    <w:rsid w:val="00522D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 Spacing"/>
    <w:uiPriority w:val="1"/>
    <w:qFormat/>
    <w:rsid w:val="00784A5E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784A5E"/>
    <w:pPr>
      <w:ind w:left="720"/>
      <w:contextualSpacing/>
    </w:pPr>
  </w:style>
  <w:style w:type="paragraph" w:customStyle="1" w:styleId="ConsPlusNormal">
    <w:name w:val="ConsPlusNormal"/>
    <w:rsid w:val="00784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4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3E7E68CBE372AE60AB0FB06981714F03954F791BBAE3B2EC724CC1CBD48AE58C6D177A48E9B5ACCD3262BFF7828B1EBEC778E584FwBiAM" TargetMode="External"/><Relationship Id="rId13" Type="http://schemas.openxmlformats.org/officeDocument/2006/relationships/hyperlink" Target="file:///C:\Users\&#1040;&#1076;&#1084;&#1080;&#1085;\Desktop\&#1052;&#1054;&#1048;%20&#1044;&#1054;&#1050;&#1059;&#1052;&#1045;&#1053;&#1058;&#1067;\2021\&#1057;&#1054;&#1042;&#1045;&#1058;%20&#1044;&#1045;&#1055;&#1059;&#1058;&#1040;&#1058;&#1054;&#1042;\&#1072;&#1087;&#1088;&#1077;&#1083;&#1100;%2029.04\&#1088;&#1077;&#1096;.%20&#1084;&#1091;&#1085;&#1080;&#1094;&#1080;&#1087;&#1072;&#1083;&#1100;.&#1075;&#1072;&#1088;&#1072;&#1085;&#1090;&#1080;&#1080;%20&#1079;.&#8470;%204\&#1055;&#1088;&#1080;&#1083;&#1086;&#1078;&#1077;&#1085;&#1080;&#1077;%20.doc" TargetMode="External"/><Relationship Id="rId18" Type="http://schemas.openxmlformats.org/officeDocument/2006/relationships/hyperlink" Target="consultantplus://offline/ref=9789997698742AE6980F9D30067340B9691197686FA8276125A1BBD23CEESB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0;&#1076;&#1084;&#1080;&#1085;\Desktop\&#1052;&#1054;&#1048;%20&#1044;&#1054;&#1050;&#1059;&#1052;&#1045;&#1053;&#1058;&#1067;\2021\&#1057;&#1054;&#1042;&#1045;&#1058;%20&#1044;&#1045;&#1055;&#1059;&#1058;&#1040;&#1058;&#1054;&#1042;\&#1072;&#1087;&#1088;&#1077;&#1083;&#1100;%2029.04\&#1088;&#1077;&#1096;.%20&#1084;&#1091;&#1085;&#1080;&#1094;&#1080;&#1087;&#1072;&#1083;&#1100;.&#1075;&#1072;&#1088;&#1072;&#1085;&#1090;&#1080;&#1080;%20&#1079;.&#8470;%204\&#1055;&#1088;&#1080;&#1083;&#1086;&#1078;&#1077;&#1085;&#1080;&#1077;%20.doc" TargetMode="External"/><Relationship Id="rId7" Type="http://schemas.openxmlformats.org/officeDocument/2006/relationships/hyperlink" Target="consultantplus://offline/ref=D2F2F20F8314E625EBF047BBE18C2CB8C9961992EE0F476B6C94B8D0D9062A54C069AA7EFE44715D95C3CC6999BD31E43ED8A75DE89868tCM" TargetMode="External"/><Relationship Id="rId12" Type="http://schemas.openxmlformats.org/officeDocument/2006/relationships/hyperlink" Target="file:///C:\Users\&#1040;&#1076;&#1084;&#1080;&#1085;\Desktop\&#1052;&#1054;&#1048;%20&#1044;&#1054;&#1050;&#1059;&#1052;&#1045;&#1053;&#1058;&#1067;\2021\&#1057;&#1054;&#1042;&#1045;&#1058;%20&#1044;&#1045;&#1055;&#1059;&#1058;&#1040;&#1058;&#1054;&#1042;\&#1072;&#1087;&#1088;&#1077;&#1083;&#1100;%2029.04\&#1088;&#1077;&#1096;.%20&#1084;&#1091;&#1085;&#1080;&#1094;&#1080;&#1087;&#1072;&#1083;&#1100;.&#1075;&#1072;&#1088;&#1072;&#1085;&#1090;&#1080;&#1080;%20&#1079;.&#8470;%204\&#1055;&#1088;&#1080;&#1083;&#1086;&#1078;&#1077;&#1085;&#1080;&#1077;%20.doc" TargetMode="External"/><Relationship Id="rId17" Type="http://schemas.openxmlformats.org/officeDocument/2006/relationships/hyperlink" Target="consultantplus://offline/ref=9789997698742AE6980F9D30067340B9691190606FA2276125A1BBD23CEB11E0610A2C70DFDAE1S4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0;&#1076;&#1084;&#1080;&#1085;\Desktop\&#1052;&#1054;&#1048;%20&#1044;&#1054;&#1050;&#1059;&#1052;&#1045;&#1053;&#1058;&#1067;\2021\&#1057;&#1054;&#1042;&#1045;&#1058;%20&#1044;&#1045;&#1055;&#1059;&#1058;&#1040;&#1058;&#1054;&#1042;\&#1072;&#1087;&#1088;&#1077;&#1083;&#1100;%2029.04\&#1088;&#1077;&#1096;.%20&#1084;&#1091;&#1085;&#1080;&#1094;&#1080;&#1087;&#1072;&#1083;&#1100;.&#1075;&#1072;&#1088;&#1072;&#1085;&#1090;&#1080;&#1080;%20&#1079;.&#8470;%204\&#1055;&#1088;&#1080;&#1083;&#1086;&#1078;&#1077;&#1085;&#1080;&#1077;%20.doc" TargetMode="External"/><Relationship Id="rId20" Type="http://schemas.openxmlformats.org/officeDocument/2006/relationships/hyperlink" Target="file:///C:\Users\&#1040;&#1076;&#1084;&#1080;&#1085;\Desktop\&#1052;&#1054;&#1048;%20&#1044;&#1054;&#1050;&#1059;&#1052;&#1045;&#1053;&#1058;&#1067;\2021\&#1057;&#1054;&#1042;&#1045;&#1058;%20&#1044;&#1045;&#1055;&#1059;&#1058;&#1040;&#1058;&#1054;&#1042;\&#1072;&#1087;&#1088;&#1077;&#1083;&#1100;%2029.04\&#1088;&#1077;&#1096;.%20&#1084;&#1091;&#1085;&#1080;&#1094;&#1080;&#1087;&#1072;&#1083;&#1100;.&#1075;&#1072;&#1088;&#1072;&#1085;&#1090;&#1080;&#1080;%20&#1079;.&#8470;%204\&#1055;&#1088;&#1080;&#1083;&#1086;&#1078;&#1077;&#1085;&#1080;&#1077;%20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4DE16EC8DC6FDBC68CEC4B66192355AFB97BAB835962FE5264870B5AE2C69CCF40BC941736046E33EFC6132D903AAFF898546D387585CE3qFF" TargetMode="External"/><Relationship Id="rId11" Type="http://schemas.openxmlformats.org/officeDocument/2006/relationships/hyperlink" Target="file:///C:\Users\&#1040;&#1076;&#1084;&#1080;&#1085;\Desktop\&#1052;&#1054;&#1048;%20&#1044;&#1054;&#1050;&#1059;&#1052;&#1045;&#1053;&#1058;&#1067;\2021\&#1057;&#1054;&#1042;&#1045;&#1058;%20&#1044;&#1045;&#1055;&#1059;&#1058;&#1040;&#1058;&#1054;&#1042;\&#1072;&#1087;&#1088;&#1077;&#1083;&#1100;%2029.04\&#1088;&#1077;&#1096;.%20&#1084;&#1091;&#1085;&#1080;&#1094;&#1080;&#1087;&#1072;&#1083;&#1100;.&#1075;&#1072;&#1088;&#1072;&#1085;&#1090;&#1080;&#1080;%20&#1079;.&#8470;%204\&#1055;&#1088;&#1080;&#1083;&#1086;&#1078;&#1077;&#1085;&#1080;&#1077;%20.doc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file:///C:\Users\&#1040;&#1076;&#1084;&#1080;&#1085;\Desktop\&#1052;&#1054;&#1048;%20&#1044;&#1054;&#1050;&#1059;&#1052;&#1045;&#1053;&#1058;&#1067;\2021\&#1057;&#1054;&#1042;&#1045;&#1058;%20&#1044;&#1045;&#1055;&#1059;&#1058;&#1040;&#1058;&#1054;&#1042;\&#1072;&#1087;&#1088;&#1077;&#1083;&#1100;%2029.04\&#1088;&#1077;&#1096;.%20&#1084;&#1091;&#1085;&#1080;&#1094;&#1080;&#1087;&#1072;&#1083;&#1100;.&#1075;&#1072;&#1088;&#1072;&#1085;&#1090;&#1080;&#1080;%20&#1079;.&#8470;%204\&#1055;&#1088;&#1080;&#1083;&#1086;&#1078;&#1077;&#1085;&#1080;&#1077;%20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789997698742AE6980F9D30067340B9691F9B6368A1276125A1BBD23CEESBM" TargetMode="External"/><Relationship Id="rId19" Type="http://schemas.openxmlformats.org/officeDocument/2006/relationships/hyperlink" Target="consultantplus://offline/ref=9789997698742AE6980F9D30067340B9691197686FA8276125A1BBD23CEES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D3E7E68CBE372AE60AB0FB06981714F03953FA91B0AE3B2EC724CC1CBD48AE58C6D173A18C9A509989362FB62F2CADE3F3688D464CB317wBiCM" TargetMode="External"/><Relationship Id="rId14" Type="http://schemas.openxmlformats.org/officeDocument/2006/relationships/hyperlink" Target="consultantplus://offline/ref=DD9F53DC92C07BF14F8C49701722E8E8066957A18A8EFA98E551D47296C945069D069C251A6455D7482D1B5867FFF87044CAFC309208G903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13</Pages>
  <Words>4722</Words>
  <Characters>26921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Админ</cp:lastModifiedBy>
  <cp:revision>46</cp:revision>
  <cp:lastPrinted>2021-02-03T13:05:00Z</cp:lastPrinted>
  <dcterms:created xsi:type="dcterms:W3CDTF">2018-01-23T06:39:00Z</dcterms:created>
  <dcterms:modified xsi:type="dcterms:W3CDTF">2021-04-27T11:06:00Z</dcterms:modified>
</cp:coreProperties>
</file>