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F" w:rsidRPr="00F165C9" w:rsidRDefault="00F165C9" w:rsidP="00F165C9">
      <w:pPr>
        <w:jc w:val="center"/>
        <w:rPr>
          <w:sz w:val="28"/>
          <w:szCs w:val="28"/>
        </w:rPr>
      </w:pPr>
      <w:r w:rsidRPr="00F165C9">
        <w:rPr>
          <w:sz w:val="28"/>
          <w:szCs w:val="28"/>
        </w:rPr>
        <w:t>Порядок предоставления государственных услуг</w:t>
      </w:r>
    </w:p>
    <w:p w:rsidR="00C27FBF" w:rsidRDefault="00F165C9" w:rsidP="00F165C9">
      <w:pPr>
        <w:jc w:val="center"/>
        <w:rPr>
          <w:sz w:val="28"/>
          <w:szCs w:val="28"/>
        </w:rPr>
      </w:pPr>
      <w:bookmarkStart w:id="0" w:name="__DdeLink__1508_2845095753"/>
      <w:r w:rsidRPr="00F165C9">
        <w:rPr>
          <w:sz w:val="28"/>
          <w:szCs w:val="28"/>
        </w:rPr>
        <w:t>Пенсионного фонда Российской Федерации</w:t>
      </w:r>
      <w:bookmarkEnd w:id="0"/>
    </w:p>
    <w:p w:rsidR="00F165C9" w:rsidRPr="00F165C9" w:rsidRDefault="00F165C9" w:rsidP="00F165C9">
      <w:pPr>
        <w:jc w:val="center"/>
        <w:rPr>
          <w:sz w:val="28"/>
          <w:szCs w:val="28"/>
        </w:rPr>
      </w:pPr>
    </w:p>
    <w:p w:rsidR="00C27FBF" w:rsidRPr="00F165C9" w:rsidRDefault="0094291B" w:rsidP="00F165C9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района! Территориальное у</w:t>
      </w:r>
      <w:r w:rsidR="00F165C9" w:rsidRPr="00F165C9">
        <w:rPr>
          <w:sz w:val="28"/>
          <w:szCs w:val="28"/>
        </w:rPr>
        <w:t xml:space="preserve">правление ПФР </w:t>
      </w:r>
      <w:r>
        <w:rPr>
          <w:sz w:val="28"/>
          <w:szCs w:val="28"/>
        </w:rPr>
        <w:t>информирует о возможности</w:t>
      </w:r>
      <w:r w:rsidR="00F165C9" w:rsidRPr="00F165C9">
        <w:rPr>
          <w:sz w:val="28"/>
          <w:szCs w:val="28"/>
        </w:rPr>
        <w:t xml:space="preserve"> </w:t>
      </w:r>
      <w:r w:rsidR="00F165C9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F165C9">
        <w:rPr>
          <w:sz w:val="28"/>
          <w:szCs w:val="28"/>
        </w:rPr>
        <w:t xml:space="preserve"> государственных </w:t>
      </w:r>
      <w:r w:rsidR="00F165C9" w:rsidRPr="00F165C9">
        <w:rPr>
          <w:sz w:val="28"/>
          <w:szCs w:val="28"/>
        </w:rPr>
        <w:t>услуг</w:t>
      </w:r>
      <w:r w:rsidR="00C140D4">
        <w:rPr>
          <w:sz w:val="28"/>
          <w:szCs w:val="28"/>
        </w:rPr>
        <w:t xml:space="preserve"> </w:t>
      </w:r>
      <w:r w:rsidR="005D49E8">
        <w:rPr>
          <w:sz w:val="28"/>
          <w:szCs w:val="28"/>
        </w:rPr>
        <w:t>в</w:t>
      </w:r>
      <w:r w:rsidR="00C140D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административными регламентами социального характера.</w:t>
      </w:r>
    </w:p>
    <w:p w:rsidR="00C27FBF" w:rsidRPr="00F165C9" w:rsidRDefault="0094291B" w:rsidP="00F165C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F165C9" w:rsidRPr="00F165C9">
        <w:rPr>
          <w:sz w:val="28"/>
          <w:szCs w:val="28"/>
        </w:rPr>
        <w:t>аявление о предоставлении государственной услуги Пенсионного фонда может быть подано:</w:t>
      </w:r>
    </w:p>
    <w:p w:rsidR="00C27FBF" w:rsidRDefault="00F165C9" w:rsidP="00F165C9">
      <w:pPr>
        <w:ind w:firstLine="397"/>
        <w:jc w:val="both"/>
        <w:rPr>
          <w:sz w:val="28"/>
          <w:szCs w:val="28"/>
        </w:rPr>
      </w:pPr>
      <w:r w:rsidRPr="00F165C9">
        <w:rPr>
          <w:sz w:val="28"/>
          <w:szCs w:val="28"/>
        </w:rPr>
        <w:t xml:space="preserve">- в территориальный орган Пенсионного фонда России по месту жительства либо по месту </w:t>
      </w:r>
      <w:proofErr w:type="gramStart"/>
      <w:r w:rsidRPr="00F165C9">
        <w:rPr>
          <w:sz w:val="28"/>
          <w:szCs w:val="28"/>
        </w:rPr>
        <w:t>пребывания</w:t>
      </w:r>
      <w:proofErr w:type="gramEnd"/>
      <w:r w:rsidRPr="00F165C9">
        <w:rPr>
          <w:sz w:val="28"/>
          <w:szCs w:val="28"/>
        </w:rPr>
        <w:t xml:space="preserve"> либо по месту фактическ</w:t>
      </w:r>
      <w:r w:rsidR="0094291B">
        <w:rPr>
          <w:sz w:val="28"/>
          <w:szCs w:val="28"/>
        </w:rPr>
        <w:t>ого проживания гражданина,</w:t>
      </w:r>
      <w:r w:rsidRPr="00F165C9">
        <w:rPr>
          <w:sz w:val="28"/>
          <w:szCs w:val="28"/>
        </w:rPr>
        <w:t xml:space="preserve"> в </w:t>
      </w:r>
      <w:r w:rsidR="0094291B">
        <w:rPr>
          <w:sz w:val="28"/>
          <w:szCs w:val="28"/>
        </w:rPr>
        <w:t xml:space="preserve">МФЦ, по почте, а также </w:t>
      </w:r>
      <w:r w:rsidRPr="00F165C9">
        <w:rPr>
          <w:sz w:val="28"/>
          <w:szCs w:val="28"/>
        </w:rPr>
        <w:t xml:space="preserve">в </w:t>
      </w:r>
      <w:r w:rsidRPr="0094291B">
        <w:rPr>
          <w:sz w:val="28"/>
          <w:szCs w:val="28"/>
          <w:u w:val="single"/>
        </w:rPr>
        <w:t>форме электронного документа через «Личный кабинет гражданина» на официальном сайте ПФР через «Единый портал государственных и муниципальных услуг (функций)»</w:t>
      </w:r>
      <w:r w:rsidRPr="00F165C9">
        <w:rPr>
          <w:sz w:val="28"/>
          <w:szCs w:val="28"/>
        </w:rPr>
        <w:t>.</w:t>
      </w:r>
    </w:p>
    <w:p w:rsidR="00C27FBF" w:rsidRPr="00F165C9" w:rsidRDefault="00F165C9" w:rsidP="00F165C9">
      <w:pPr>
        <w:ind w:firstLine="397"/>
        <w:jc w:val="both"/>
        <w:rPr>
          <w:sz w:val="28"/>
          <w:szCs w:val="28"/>
        </w:rPr>
      </w:pPr>
      <w:r w:rsidRPr="00F165C9">
        <w:rPr>
          <w:sz w:val="28"/>
          <w:szCs w:val="28"/>
        </w:rPr>
        <w:t xml:space="preserve">Целый ряд услуг и сервисов, предоставляемых ПФР в электронном виде, можно получить через «Личный кабинет гражданина» - единый портал на сайте Пенсионного фонда по адресу </w:t>
      </w:r>
      <w:hyperlink r:id="rId5">
        <w:r w:rsidRPr="00F165C9">
          <w:rPr>
            <w:rStyle w:val="-"/>
            <w:sz w:val="28"/>
            <w:szCs w:val="28"/>
          </w:rPr>
          <w:t>https://es.pfrf.ru</w:t>
        </w:r>
      </w:hyperlink>
      <w:r w:rsidRPr="00F165C9">
        <w:rPr>
          <w:sz w:val="28"/>
          <w:szCs w:val="28"/>
        </w:rPr>
        <w:t>. Портал охватывает практически все направления деятельности Фонда</w:t>
      </w:r>
      <w:r>
        <w:rPr>
          <w:sz w:val="28"/>
          <w:szCs w:val="28"/>
        </w:rPr>
        <w:t>.</w:t>
      </w:r>
      <w:r w:rsidRPr="00F165C9">
        <w:rPr>
          <w:sz w:val="28"/>
          <w:szCs w:val="28"/>
        </w:rPr>
        <w:t xml:space="preserve"> Такой способ обращения за получением услуг ПФР в большинстве случаев делает необязательным личный визит гражданина в клиентскую службу территориального органа ПФР. </w:t>
      </w:r>
    </w:p>
    <w:p w:rsidR="00C27FBF" w:rsidRPr="00F165C9" w:rsidRDefault="00F165C9" w:rsidP="00F165C9">
      <w:pPr>
        <w:ind w:firstLine="397"/>
        <w:jc w:val="both"/>
        <w:rPr>
          <w:sz w:val="28"/>
          <w:szCs w:val="28"/>
        </w:rPr>
      </w:pPr>
      <w:r w:rsidRPr="00F165C9">
        <w:rPr>
          <w:sz w:val="28"/>
          <w:szCs w:val="28"/>
        </w:rPr>
        <w:t>В настоящее время в «Личном кабинете гражданина» на сайте ПФР возможно получение электронных услуг ПФР по следующим направлениям:</w:t>
      </w:r>
    </w:p>
    <w:p w:rsidR="00C27FBF" w:rsidRPr="00B07C38" w:rsidRDefault="00F165C9" w:rsidP="00F165C9">
      <w:pPr>
        <w:jc w:val="both"/>
        <w:rPr>
          <w:i/>
          <w:sz w:val="28"/>
          <w:szCs w:val="28"/>
        </w:rPr>
      </w:pPr>
      <w:r w:rsidRPr="00B07C38">
        <w:rPr>
          <w:i/>
          <w:sz w:val="28"/>
          <w:szCs w:val="28"/>
        </w:rPr>
        <w:t>1. Индивидуальный лицевой счет</w:t>
      </w:r>
      <w:r w:rsidR="00B07C38" w:rsidRPr="00B07C38">
        <w:rPr>
          <w:i/>
          <w:sz w:val="28"/>
          <w:szCs w:val="28"/>
        </w:rPr>
        <w:t>:</w:t>
      </w:r>
    </w:p>
    <w:p w:rsidR="00C27FBF" w:rsidRPr="00F165C9" w:rsidRDefault="00B07C38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165C9" w:rsidRPr="00F165C9">
        <w:rPr>
          <w:sz w:val="28"/>
          <w:szCs w:val="28"/>
        </w:rPr>
        <w:t>одать заявление о выдаче дубликата страхового свидетельства</w:t>
      </w:r>
      <w:r>
        <w:rPr>
          <w:sz w:val="28"/>
          <w:szCs w:val="28"/>
        </w:rPr>
        <w:t>;</w:t>
      </w:r>
    </w:p>
    <w:p w:rsidR="00C27FBF" w:rsidRPr="00F165C9" w:rsidRDefault="00B07C38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165C9" w:rsidRPr="00F165C9">
        <w:rPr>
          <w:sz w:val="28"/>
          <w:szCs w:val="28"/>
        </w:rPr>
        <w:t>олучить информацию о сформированных пенсионных правах</w:t>
      </w:r>
      <w:r>
        <w:rPr>
          <w:sz w:val="28"/>
          <w:szCs w:val="28"/>
        </w:rPr>
        <w:t>;</w:t>
      </w:r>
    </w:p>
    <w:p w:rsidR="00C27FBF" w:rsidRPr="00F165C9" w:rsidRDefault="00B07C38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165C9" w:rsidRPr="00F165C9">
        <w:rPr>
          <w:sz w:val="28"/>
          <w:szCs w:val="28"/>
        </w:rPr>
        <w:t>аказать справку (выписку)</w:t>
      </w:r>
      <w:r>
        <w:rPr>
          <w:sz w:val="28"/>
          <w:szCs w:val="28"/>
        </w:rPr>
        <w:t xml:space="preserve"> </w:t>
      </w:r>
      <w:r w:rsidR="00F165C9" w:rsidRPr="00F165C9">
        <w:rPr>
          <w:sz w:val="28"/>
          <w:szCs w:val="28"/>
        </w:rPr>
        <w:t>о состоянии индивидуального лицевого счёта</w:t>
      </w:r>
      <w:r>
        <w:rPr>
          <w:sz w:val="28"/>
          <w:szCs w:val="28"/>
        </w:rPr>
        <w:t>.</w:t>
      </w:r>
    </w:p>
    <w:p w:rsidR="00C27FBF" w:rsidRPr="00F165C9" w:rsidRDefault="00F165C9" w:rsidP="00F165C9">
      <w:pPr>
        <w:jc w:val="both"/>
        <w:rPr>
          <w:sz w:val="28"/>
          <w:szCs w:val="28"/>
        </w:rPr>
      </w:pPr>
      <w:r w:rsidRPr="00F165C9">
        <w:rPr>
          <w:sz w:val="28"/>
          <w:szCs w:val="28"/>
        </w:rPr>
        <w:t xml:space="preserve">2. </w:t>
      </w:r>
      <w:r w:rsidRPr="004645B6">
        <w:rPr>
          <w:i/>
          <w:sz w:val="28"/>
          <w:szCs w:val="28"/>
        </w:rPr>
        <w:t>Управление средствами пенсионных накоплений</w:t>
      </w:r>
      <w:r w:rsidRPr="00F165C9">
        <w:rPr>
          <w:sz w:val="28"/>
          <w:szCs w:val="28"/>
        </w:rPr>
        <w:t>:</w:t>
      </w:r>
    </w:p>
    <w:p w:rsidR="00C27FBF" w:rsidRPr="00F165C9" w:rsidRDefault="00B07C38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165C9" w:rsidRPr="00F165C9">
        <w:rPr>
          <w:sz w:val="28"/>
          <w:szCs w:val="28"/>
        </w:rPr>
        <w:t>одать заявление (уведомление)</w:t>
      </w:r>
      <w:r>
        <w:rPr>
          <w:sz w:val="28"/>
          <w:szCs w:val="28"/>
        </w:rPr>
        <w:t xml:space="preserve"> </w:t>
      </w:r>
      <w:r w:rsidR="00F165C9" w:rsidRPr="00F165C9">
        <w:rPr>
          <w:sz w:val="28"/>
          <w:szCs w:val="28"/>
        </w:rPr>
        <w:t>о выборе инвестиционного портфеля (управляющей компании)</w:t>
      </w:r>
      <w:r w:rsidR="004645B6">
        <w:rPr>
          <w:sz w:val="28"/>
          <w:szCs w:val="28"/>
        </w:rPr>
        <w:t>,</w:t>
      </w:r>
      <w:r w:rsidR="00F165C9" w:rsidRPr="00F165C9">
        <w:rPr>
          <w:sz w:val="28"/>
          <w:szCs w:val="28"/>
        </w:rPr>
        <w:t xml:space="preserve"> об отказе от формирования накопительной пенсии</w:t>
      </w:r>
      <w:r>
        <w:rPr>
          <w:sz w:val="28"/>
          <w:szCs w:val="28"/>
        </w:rPr>
        <w:t>.</w:t>
      </w:r>
      <w:r w:rsidR="00F165C9" w:rsidRPr="00F165C9">
        <w:rPr>
          <w:sz w:val="28"/>
          <w:szCs w:val="28"/>
        </w:rPr>
        <w:t xml:space="preserve"> </w:t>
      </w:r>
    </w:p>
    <w:p w:rsidR="00C27FBF" w:rsidRPr="00F165C9" w:rsidRDefault="00B07C38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получить информацию</w:t>
      </w:r>
      <w:r w:rsidR="00F165C9" w:rsidRPr="00F165C9">
        <w:rPr>
          <w:sz w:val="28"/>
          <w:szCs w:val="28"/>
        </w:rPr>
        <w:t xml:space="preserve"> о страховщике по формированию пенсионных накоплений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 рассмотренных заявлениях</w:t>
      </w:r>
      <w:r>
        <w:rPr>
          <w:sz w:val="28"/>
          <w:szCs w:val="28"/>
        </w:rPr>
        <w:t>.</w:t>
      </w:r>
      <w:r w:rsidR="00F165C9" w:rsidRPr="00F165C9">
        <w:rPr>
          <w:sz w:val="28"/>
          <w:szCs w:val="28"/>
        </w:rPr>
        <w:t xml:space="preserve"> </w:t>
      </w:r>
    </w:p>
    <w:p w:rsidR="00B07C38" w:rsidRPr="004645B6" w:rsidRDefault="00F165C9" w:rsidP="00F165C9">
      <w:pPr>
        <w:jc w:val="both"/>
        <w:rPr>
          <w:i/>
          <w:sz w:val="28"/>
          <w:szCs w:val="28"/>
        </w:rPr>
      </w:pPr>
      <w:r w:rsidRPr="004645B6">
        <w:rPr>
          <w:i/>
          <w:sz w:val="28"/>
          <w:szCs w:val="28"/>
        </w:rPr>
        <w:t>3. Пенсии</w:t>
      </w:r>
      <w:r w:rsidR="00B07C38" w:rsidRPr="004645B6">
        <w:rPr>
          <w:i/>
          <w:sz w:val="28"/>
          <w:szCs w:val="28"/>
        </w:rPr>
        <w:t xml:space="preserve">:  </w:t>
      </w:r>
    </w:p>
    <w:p w:rsidR="004645B6" w:rsidRDefault="00B07C38" w:rsidP="00177487">
      <w:pPr>
        <w:ind w:firstLine="3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F165C9" w:rsidRPr="00F165C9">
        <w:rPr>
          <w:sz w:val="28"/>
          <w:szCs w:val="28"/>
        </w:rPr>
        <w:t>одать заявлени</w:t>
      </w:r>
      <w:r>
        <w:rPr>
          <w:sz w:val="28"/>
          <w:szCs w:val="28"/>
        </w:rPr>
        <w:t xml:space="preserve">я </w:t>
      </w:r>
      <w:r w:rsidR="00F165C9" w:rsidRPr="00F165C9">
        <w:rPr>
          <w:sz w:val="28"/>
          <w:szCs w:val="28"/>
        </w:rPr>
        <w:t>о назначении пенсии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 единовременной выплате средств пенсионных накоплений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 доставке пенсии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>о переводе с одной пенсии на другую</w:t>
      </w:r>
      <w:r>
        <w:rPr>
          <w:sz w:val="28"/>
          <w:szCs w:val="28"/>
        </w:rPr>
        <w:t xml:space="preserve">,  </w:t>
      </w:r>
      <w:r w:rsidR="00F165C9" w:rsidRPr="00F165C9">
        <w:rPr>
          <w:sz w:val="28"/>
          <w:szCs w:val="28"/>
        </w:rPr>
        <w:t>о назначении срочной пенсионной выплаты из средств пенсионных накоплений</w:t>
      </w:r>
      <w:r>
        <w:rPr>
          <w:sz w:val="28"/>
          <w:szCs w:val="28"/>
        </w:rPr>
        <w:t xml:space="preserve">,  </w:t>
      </w:r>
      <w:r w:rsidR="00F165C9" w:rsidRPr="00F165C9">
        <w:rPr>
          <w:sz w:val="28"/>
          <w:szCs w:val="28"/>
        </w:rPr>
        <w:t>о факте осуществления (прекращения) работы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 перерасчете размера пенсии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>о возобновлении выплаты пенсии</w:t>
      </w:r>
      <w:r w:rsidR="004645B6"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 прекращении выплаты пенсии</w:t>
      </w:r>
      <w:r w:rsidR="004645B6"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 восстановлении выплаты пенсии</w:t>
      </w:r>
      <w:r w:rsidR="004645B6">
        <w:rPr>
          <w:sz w:val="28"/>
          <w:szCs w:val="28"/>
        </w:rPr>
        <w:t xml:space="preserve">,  </w:t>
      </w:r>
      <w:r w:rsidR="00F165C9" w:rsidRPr="00F165C9">
        <w:rPr>
          <w:sz w:val="28"/>
          <w:szCs w:val="28"/>
        </w:rPr>
        <w:t>об отказе от получения назначенной пенсии</w:t>
      </w:r>
      <w:r w:rsidR="004645B6"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 запросе на</w:t>
      </w:r>
      <w:proofErr w:type="gramEnd"/>
      <w:r w:rsidR="00F165C9" w:rsidRPr="00F165C9">
        <w:rPr>
          <w:sz w:val="28"/>
          <w:szCs w:val="28"/>
        </w:rPr>
        <w:t xml:space="preserve"> передачу выплатного (пенсионного) дела в ТО ПФР по новому месту жительства</w:t>
      </w:r>
      <w:r w:rsidR="004645B6">
        <w:rPr>
          <w:sz w:val="28"/>
          <w:szCs w:val="28"/>
        </w:rPr>
        <w:t>;</w:t>
      </w:r>
    </w:p>
    <w:p w:rsidR="00C27FBF" w:rsidRPr="00F165C9" w:rsidRDefault="004645B6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-получить информацию</w:t>
      </w:r>
      <w:r w:rsidR="00F165C9" w:rsidRPr="00F165C9">
        <w:rPr>
          <w:sz w:val="28"/>
          <w:szCs w:val="28"/>
        </w:rPr>
        <w:t xml:space="preserve"> о пенсионном обеспечении</w:t>
      </w:r>
      <w:r>
        <w:rPr>
          <w:sz w:val="28"/>
          <w:szCs w:val="28"/>
        </w:rPr>
        <w:t>;</w:t>
      </w:r>
      <w:r w:rsidR="00F165C9" w:rsidRPr="00F165C9">
        <w:rPr>
          <w:sz w:val="28"/>
          <w:szCs w:val="28"/>
        </w:rPr>
        <w:t xml:space="preserve"> </w:t>
      </w:r>
    </w:p>
    <w:p w:rsidR="00C27FBF" w:rsidRPr="00F165C9" w:rsidRDefault="004645B6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165C9" w:rsidRPr="00F165C9">
        <w:rPr>
          <w:sz w:val="28"/>
          <w:szCs w:val="28"/>
        </w:rPr>
        <w:t>аказать справку (выписку) о размере пенсии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об отнесении гражданина к категории граждан </w:t>
      </w:r>
      <w:proofErr w:type="spellStart"/>
      <w:r w:rsidR="00F165C9" w:rsidRPr="00F165C9">
        <w:rPr>
          <w:sz w:val="28"/>
          <w:szCs w:val="28"/>
        </w:rPr>
        <w:t>предпенсионного</w:t>
      </w:r>
      <w:proofErr w:type="spellEnd"/>
      <w:r w:rsidR="00F165C9" w:rsidRPr="00F165C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</w:p>
    <w:p w:rsidR="00C27FBF" w:rsidRPr="004645B6" w:rsidRDefault="00F165C9" w:rsidP="00F165C9">
      <w:pPr>
        <w:jc w:val="both"/>
        <w:rPr>
          <w:i/>
          <w:sz w:val="28"/>
          <w:szCs w:val="28"/>
        </w:rPr>
      </w:pPr>
      <w:r w:rsidRPr="004645B6">
        <w:rPr>
          <w:i/>
          <w:sz w:val="28"/>
          <w:szCs w:val="28"/>
        </w:rPr>
        <w:t>4. Социальные выплаты</w:t>
      </w:r>
    </w:p>
    <w:p w:rsidR="00C27FBF" w:rsidRPr="00F165C9" w:rsidRDefault="004645B6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заявление</w:t>
      </w:r>
      <w:r w:rsidR="00F165C9" w:rsidRPr="00F165C9">
        <w:rPr>
          <w:sz w:val="28"/>
          <w:szCs w:val="28"/>
        </w:rPr>
        <w:t xml:space="preserve"> о назначении ежемесячной денежной выплаты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 об установлении </w:t>
      </w:r>
      <w:r w:rsidR="00B95A33">
        <w:rPr>
          <w:sz w:val="28"/>
          <w:szCs w:val="28"/>
        </w:rPr>
        <w:t xml:space="preserve">(отказе) </w:t>
      </w:r>
      <w:r w:rsidR="00F165C9" w:rsidRPr="00F165C9">
        <w:rPr>
          <w:sz w:val="28"/>
          <w:szCs w:val="28"/>
        </w:rPr>
        <w:t>федеральной социальной доплаты к пенсии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о </w:t>
      </w:r>
      <w:r w:rsidR="00F165C9" w:rsidRPr="00F165C9">
        <w:rPr>
          <w:sz w:val="28"/>
          <w:szCs w:val="28"/>
        </w:rPr>
        <w:lastRenderedPageBreak/>
        <w:t xml:space="preserve">предоставлении </w:t>
      </w:r>
      <w:r w:rsidR="00B95A33">
        <w:rPr>
          <w:sz w:val="28"/>
          <w:szCs w:val="28"/>
        </w:rPr>
        <w:t xml:space="preserve"> (отказе) наборе социальных услуг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 xml:space="preserve">о доставке социальных выплат </w:t>
      </w:r>
      <w:r w:rsidR="00B95A33">
        <w:rPr>
          <w:sz w:val="28"/>
          <w:szCs w:val="28"/>
        </w:rPr>
        <w:t>и многие другие</w:t>
      </w:r>
      <w:r w:rsidR="00177487">
        <w:rPr>
          <w:sz w:val="28"/>
          <w:szCs w:val="28"/>
        </w:rPr>
        <w:t>;</w:t>
      </w:r>
      <w:r w:rsidR="00F165C9" w:rsidRPr="00F165C9">
        <w:rPr>
          <w:sz w:val="28"/>
          <w:szCs w:val="28"/>
        </w:rPr>
        <w:t xml:space="preserve"> </w:t>
      </w:r>
    </w:p>
    <w:p w:rsidR="00C27FBF" w:rsidRPr="00F165C9" w:rsidRDefault="00177487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информацию </w:t>
      </w:r>
      <w:r w:rsidR="00F165C9" w:rsidRPr="00F165C9">
        <w:rPr>
          <w:sz w:val="28"/>
          <w:szCs w:val="28"/>
        </w:rPr>
        <w:t xml:space="preserve"> об установленных социальных выплатах</w:t>
      </w:r>
      <w:r>
        <w:rPr>
          <w:sz w:val="28"/>
          <w:szCs w:val="28"/>
        </w:rPr>
        <w:t>;</w:t>
      </w:r>
      <w:r w:rsidR="00F165C9" w:rsidRPr="00F165C9">
        <w:rPr>
          <w:sz w:val="28"/>
          <w:szCs w:val="28"/>
        </w:rPr>
        <w:t xml:space="preserve"> </w:t>
      </w:r>
    </w:p>
    <w:p w:rsidR="00C27FBF" w:rsidRPr="00F165C9" w:rsidRDefault="00177487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заказать справку (выписку)</w:t>
      </w:r>
      <w:r w:rsidR="00F165C9" w:rsidRPr="00F165C9">
        <w:rPr>
          <w:sz w:val="28"/>
          <w:szCs w:val="28"/>
        </w:rPr>
        <w:t xml:space="preserve"> об установленных социальных выплатах</w:t>
      </w:r>
      <w:r>
        <w:rPr>
          <w:sz w:val="28"/>
          <w:szCs w:val="28"/>
        </w:rPr>
        <w:t xml:space="preserve"> </w:t>
      </w:r>
      <w:r w:rsidR="00F165C9" w:rsidRPr="00F165C9">
        <w:rPr>
          <w:sz w:val="28"/>
          <w:szCs w:val="28"/>
        </w:rPr>
        <w:t>из Федерального регистра лиц, имеющих право на получение социальной помощи</w:t>
      </w:r>
      <w:r>
        <w:rPr>
          <w:sz w:val="28"/>
          <w:szCs w:val="28"/>
        </w:rPr>
        <w:t>.</w:t>
      </w:r>
      <w:r w:rsidR="00F165C9" w:rsidRPr="00F165C9">
        <w:rPr>
          <w:sz w:val="28"/>
          <w:szCs w:val="28"/>
        </w:rPr>
        <w:t xml:space="preserve"> </w:t>
      </w:r>
    </w:p>
    <w:p w:rsidR="00C27FBF" w:rsidRPr="00177487" w:rsidRDefault="00F165C9" w:rsidP="00F165C9">
      <w:pPr>
        <w:jc w:val="both"/>
        <w:rPr>
          <w:i/>
          <w:sz w:val="28"/>
          <w:szCs w:val="28"/>
        </w:rPr>
      </w:pPr>
      <w:r w:rsidRPr="00177487">
        <w:rPr>
          <w:i/>
          <w:sz w:val="28"/>
          <w:szCs w:val="28"/>
        </w:rPr>
        <w:t>5. Материнский (семейный) капитал — МСК</w:t>
      </w:r>
    </w:p>
    <w:p w:rsidR="00C27FBF" w:rsidRPr="00F165C9" w:rsidRDefault="00177487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заявление </w:t>
      </w:r>
      <w:r w:rsidR="00F165C9" w:rsidRPr="00F165C9">
        <w:rPr>
          <w:sz w:val="28"/>
          <w:szCs w:val="28"/>
        </w:rPr>
        <w:t xml:space="preserve"> о выдаче государственного сертификата на МСК</w:t>
      </w:r>
      <w:r>
        <w:rPr>
          <w:sz w:val="28"/>
          <w:szCs w:val="28"/>
        </w:rPr>
        <w:t xml:space="preserve">, </w:t>
      </w:r>
      <w:r w:rsidR="00F165C9" w:rsidRPr="00F165C9">
        <w:rPr>
          <w:sz w:val="28"/>
          <w:szCs w:val="28"/>
        </w:rPr>
        <w:t>о распоряжении средствами МСК</w:t>
      </w:r>
      <w:r>
        <w:rPr>
          <w:sz w:val="28"/>
          <w:szCs w:val="28"/>
        </w:rPr>
        <w:t xml:space="preserve">; </w:t>
      </w:r>
    </w:p>
    <w:p w:rsidR="00C27FBF" w:rsidRPr="00F165C9" w:rsidRDefault="00177487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 получить информацию</w:t>
      </w:r>
      <w:r w:rsidR="00F165C9" w:rsidRPr="00F165C9">
        <w:rPr>
          <w:sz w:val="28"/>
          <w:szCs w:val="28"/>
        </w:rPr>
        <w:t xml:space="preserve"> о размере материнского (семейного) капитала (его оставшейся части)</w:t>
      </w:r>
      <w:r>
        <w:rPr>
          <w:sz w:val="28"/>
          <w:szCs w:val="28"/>
        </w:rPr>
        <w:t>;</w:t>
      </w:r>
      <w:r w:rsidR="00F165C9" w:rsidRPr="00F165C9">
        <w:rPr>
          <w:sz w:val="28"/>
          <w:szCs w:val="28"/>
        </w:rPr>
        <w:t xml:space="preserve"> </w:t>
      </w:r>
    </w:p>
    <w:p w:rsidR="00C27FBF" w:rsidRPr="00F165C9" w:rsidRDefault="00177487" w:rsidP="00177487">
      <w:pPr>
        <w:ind w:firstLine="347"/>
        <w:jc w:val="both"/>
        <w:rPr>
          <w:sz w:val="28"/>
          <w:szCs w:val="28"/>
        </w:rPr>
      </w:pPr>
      <w:r>
        <w:rPr>
          <w:sz w:val="28"/>
          <w:szCs w:val="28"/>
        </w:rPr>
        <w:t>-заказать справку (выписку)</w:t>
      </w:r>
      <w:r w:rsidR="00F165C9" w:rsidRPr="00F165C9">
        <w:rPr>
          <w:sz w:val="28"/>
          <w:szCs w:val="28"/>
        </w:rPr>
        <w:t xml:space="preserve"> о размере материнского (семейного) капитала (его оставшейся части)</w:t>
      </w:r>
      <w:r>
        <w:rPr>
          <w:sz w:val="28"/>
          <w:szCs w:val="28"/>
        </w:rPr>
        <w:t>.</w:t>
      </w:r>
      <w:r w:rsidR="00F165C9" w:rsidRPr="00F165C9">
        <w:rPr>
          <w:sz w:val="28"/>
          <w:szCs w:val="28"/>
        </w:rPr>
        <w:t xml:space="preserve"> </w:t>
      </w:r>
    </w:p>
    <w:p w:rsidR="00C27FBF" w:rsidRPr="00F165C9" w:rsidRDefault="00F165C9" w:rsidP="00F165C9">
      <w:pPr>
        <w:ind w:firstLine="737"/>
        <w:jc w:val="both"/>
        <w:rPr>
          <w:sz w:val="28"/>
          <w:szCs w:val="28"/>
        </w:rPr>
      </w:pPr>
      <w:r w:rsidRPr="00F165C9">
        <w:rPr>
          <w:sz w:val="28"/>
          <w:szCs w:val="28"/>
        </w:rPr>
        <w:t>В целях выбора гражданами наиболее удобного для них времени и дня посещения территориального органа ПФР за получением услуг ПФР, им предоставляется возможность предварительно записаться на прием в территориальный орган ПФР п</w:t>
      </w:r>
      <w:r w:rsidR="00D667C2">
        <w:rPr>
          <w:sz w:val="28"/>
          <w:szCs w:val="28"/>
        </w:rPr>
        <w:t>осредством электронных сервисов:</w:t>
      </w:r>
    </w:p>
    <w:p w:rsidR="00C27FBF" w:rsidRPr="00F165C9" w:rsidRDefault="00D667C2" w:rsidP="00F16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165C9" w:rsidRPr="00F165C9">
        <w:rPr>
          <w:sz w:val="28"/>
          <w:szCs w:val="28"/>
        </w:rPr>
        <w:t xml:space="preserve">ля записи на прием через Единый портал за получением вышеназванных государственных услуг ПФР необходимо после перехода на Едином портале к соответствующей государственной услуге ПФР указать свое местоположение (регион, город, район) и пройти в </w:t>
      </w:r>
      <w:r>
        <w:rPr>
          <w:sz w:val="28"/>
          <w:szCs w:val="28"/>
        </w:rPr>
        <w:t>раздел «Обратиться в ведомство»;</w:t>
      </w:r>
    </w:p>
    <w:p w:rsidR="00C27FBF" w:rsidRPr="00F165C9" w:rsidRDefault="00D667C2" w:rsidP="00F165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F165C9" w:rsidRPr="00F165C9">
        <w:rPr>
          <w:sz w:val="28"/>
          <w:szCs w:val="28"/>
        </w:rPr>
        <w:t>ерез сайт ПФР, в том числе через Личный кабинет застрахованного лица, можно записаться на прием в территориальный орган ПФР за получением всех государственных услуг ПФР, а также по иным вопросам, относящимся к компетенции ПФР.</w:t>
      </w:r>
    </w:p>
    <w:p w:rsidR="00E86CA8" w:rsidRDefault="00EA0409" w:rsidP="00EA0409">
      <w:pPr>
        <w:ind w:firstLine="680"/>
        <w:jc w:val="both"/>
        <w:rPr>
          <w:sz w:val="28"/>
          <w:szCs w:val="28"/>
        </w:rPr>
      </w:pPr>
      <w:proofErr w:type="gramStart"/>
      <w:r w:rsidRPr="00EA0409">
        <w:rPr>
          <w:sz w:val="28"/>
          <w:szCs w:val="28"/>
        </w:rPr>
        <w:t>Важно отметить, что в</w:t>
      </w:r>
      <w:r w:rsidR="00C140D4" w:rsidRPr="00EA0409">
        <w:rPr>
          <w:sz w:val="28"/>
          <w:szCs w:val="28"/>
        </w:rPr>
        <w:t xml:space="preserve">се посетители Управления ПФР могут воспользоваться </w:t>
      </w:r>
      <w:r>
        <w:rPr>
          <w:sz w:val="28"/>
          <w:szCs w:val="28"/>
        </w:rPr>
        <w:t>«</w:t>
      </w:r>
      <w:r w:rsidR="00C140D4" w:rsidRPr="00EA0409">
        <w:rPr>
          <w:sz w:val="28"/>
          <w:szCs w:val="28"/>
        </w:rPr>
        <w:t>гостевым компьютером</w:t>
      </w:r>
      <w:r>
        <w:rPr>
          <w:sz w:val="28"/>
          <w:szCs w:val="28"/>
        </w:rPr>
        <w:t>»</w:t>
      </w:r>
      <w:r w:rsidR="00C140D4" w:rsidRPr="00EA0409">
        <w:rPr>
          <w:sz w:val="28"/>
          <w:szCs w:val="28"/>
        </w:rPr>
        <w:t xml:space="preserve">, установленным в холле клиентской службы, который предоставляет возможность поиска необходимой правовой информации с помощью системы «Консультант </w:t>
      </w:r>
      <w:r w:rsidR="001F3672">
        <w:rPr>
          <w:sz w:val="28"/>
          <w:szCs w:val="28"/>
        </w:rPr>
        <w:t>+</w:t>
      </w:r>
      <w:r w:rsidR="00C140D4" w:rsidRPr="00EA0409">
        <w:rPr>
          <w:sz w:val="28"/>
          <w:szCs w:val="28"/>
        </w:rPr>
        <w:t>»</w:t>
      </w:r>
      <w:r w:rsidR="00E86CA8">
        <w:rPr>
          <w:sz w:val="28"/>
          <w:szCs w:val="28"/>
        </w:rPr>
        <w:t xml:space="preserve">, а также </w:t>
      </w:r>
      <w:r w:rsidR="00E86CA8" w:rsidRPr="00E86CA8">
        <w:rPr>
          <w:sz w:val="28"/>
          <w:szCs w:val="28"/>
        </w:rPr>
        <w:t>обеспеч</w:t>
      </w:r>
      <w:r w:rsidR="00E86CA8">
        <w:rPr>
          <w:sz w:val="28"/>
          <w:szCs w:val="28"/>
        </w:rPr>
        <w:t>ивает возможность</w:t>
      </w:r>
      <w:r w:rsidR="00E86CA8" w:rsidRPr="00E86CA8">
        <w:rPr>
          <w:sz w:val="28"/>
          <w:szCs w:val="28"/>
        </w:rPr>
        <w:t xml:space="preserve"> предоставления услуг по самостоятельному доступу граждан к системам электронных сервисов через информационную систему «Личный кабинет гражданина» на сайте ПФР и «Едины</w:t>
      </w:r>
      <w:r w:rsidR="001F3672">
        <w:rPr>
          <w:sz w:val="28"/>
          <w:szCs w:val="28"/>
        </w:rPr>
        <w:t xml:space="preserve">й портал государственных услуг». </w:t>
      </w:r>
      <w:proofErr w:type="gramEnd"/>
    </w:p>
    <w:p w:rsidR="00812274" w:rsidRDefault="00C140D4" w:rsidP="00EA0409">
      <w:pPr>
        <w:ind w:firstLine="680"/>
        <w:jc w:val="both"/>
        <w:rPr>
          <w:sz w:val="28"/>
          <w:szCs w:val="28"/>
        </w:rPr>
      </w:pPr>
      <w:r w:rsidRPr="00EA0409">
        <w:rPr>
          <w:sz w:val="28"/>
          <w:szCs w:val="28"/>
        </w:rPr>
        <w:t xml:space="preserve"> Важно, что на </w:t>
      </w:r>
      <w:r w:rsidR="00812274">
        <w:rPr>
          <w:sz w:val="28"/>
          <w:szCs w:val="28"/>
        </w:rPr>
        <w:t>«</w:t>
      </w:r>
      <w:r w:rsidRPr="00EA0409">
        <w:rPr>
          <w:sz w:val="28"/>
          <w:szCs w:val="28"/>
        </w:rPr>
        <w:t>гостевом компьютере</w:t>
      </w:r>
      <w:r w:rsidR="00812274">
        <w:rPr>
          <w:sz w:val="28"/>
          <w:szCs w:val="28"/>
        </w:rPr>
        <w:t>»</w:t>
      </w:r>
      <w:r w:rsidRPr="00EA0409">
        <w:rPr>
          <w:sz w:val="28"/>
          <w:szCs w:val="28"/>
        </w:rPr>
        <w:t xml:space="preserve"> граждане могут</w:t>
      </w:r>
      <w:r w:rsidR="00812274">
        <w:rPr>
          <w:sz w:val="28"/>
          <w:szCs w:val="28"/>
        </w:rPr>
        <w:t xml:space="preserve"> воспользоваться не только информацией с </w:t>
      </w:r>
      <w:r w:rsidRPr="00EA0409">
        <w:rPr>
          <w:sz w:val="28"/>
          <w:szCs w:val="28"/>
        </w:rPr>
        <w:t>сайт</w:t>
      </w:r>
      <w:r w:rsidR="00812274">
        <w:rPr>
          <w:sz w:val="28"/>
          <w:szCs w:val="28"/>
        </w:rPr>
        <w:t xml:space="preserve">а </w:t>
      </w:r>
      <w:r w:rsidRPr="00EA0409">
        <w:rPr>
          <w:sz w:val="28"/>
          <w:szCs w:val="28"/>
        </w:rPr>
        <w:t xml:space="preserve"> </w:t>
      </w:r>
      <w:r w:rsidR="00812274">
        <w:rPr>
          <w:sz w:val="28"/>
          <w:szCs w:val="28"/>
        </w:rPr>
        <w:t>ПФР, но и  обратиться</w:t>
      </w:r>
      <w:r w:rsidR="00812274" w:rsidRPr="00E86CA8">
        <w:rPr>
          <w:sz w:val="28"/>
          <w:szCs w:val="28"/>
        </w:rPr>
        <w:t xml:space="preserve"> к официальным интернет ресурсам</w:t>
      </w:r>
      <w:r w:rsidR="00812274">
        <w:rPr>
          <w:sz w:val="28"/>
          <w:szCs w:val="28"/>
        </w:rPr>
        <w:t xml:space="preserve"> различных ведомств: ФСС, ФФОМС, ФССП, МФЦ, а также оценить качество предоставления государственных услуг на сайте «Ваш контроль». Рабочее место «гостевого компьютера» позволяет гражданам района не только получить необходимую информацию, но и распечатать ее</w:t>
      </w:r>
      <w:r w:rsidR="00CC179D">
        <w:rPr>
          <w:sz w:val="28"/>
          <w:szCs w:val="28"/>
        </w:rPr>
        <w:t xml:space="preserve"> для дальнейшего использования.</w:t>
      </w:r>
    </w:p>
    <w:p w:rsidR="00C140D4" w:rsidRPr="00EA0409" w:rsidRDefault="00812274" w:rsidP="00EA040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0D4" w:rsidRPr="00EA0409">
        <w:rPr>
          <w:sz w:val="28"/>
          <w:szCs w:val="28"/>
        </w:rPr>
        <w:t xml:space="preserve">Получить необходимую консультацию можно также  обратившись к информационным стендам  </w:t>
      </w:r>
      <w:r w:rsidR="00CC179D">
        <w:rPr>
          <w:sz w:val="28"/>
          <w:szCs w:val="28"/>
        </w:rPr>
        <w:t>к</w:t>
      </w:r>
      <w:r w:rsidR="002455A3">
        <w:rPr>
          <w:sz w:val="28"/>
          <w:szCs w:val="28"/>
        </w:rPr>
        <w:t>лиентской службы управления ПФР,</w:t>
      </w:r>
      <w:r w:rsidR="00C140D4" w:rsidRPr="00EA0409">
        <w:rPr>
          <w:sz w:val="28"/>
          <w:szCs w:val="28"/>
        </w:rPr>
        <w:t xml:space="preserve"> используя полиграфическую продукцию ПФР.</w:t>
      </w:r>
    </w:p>
    <w:p w:rsidR="00C140D4" w:rsidRPr="00F165C9" w:rsidRDefault="00C140D4" w:rsidP="00F165C9">
      <w:pPr>
        <w:ind w:firstLine="680"/>
        <w:jc w:val="both"/>
        <w:rPr>
          <w:sz w:val="28"/>
          <w:szCs w:val="28"/>
        </w:rPr>
      </w:pPr>
    </w:p>
    <w:p w:rsidR="00C27FBF" w:rsidRPr="00F165C9" w:rsidRDefault="00C27FBF" w:rsidP="00F165C9">
      <w:pPr>
        <w:jc w:val="both"/>
        <w:rPr>
          <w:sz w:val="28"/>
          <w:szCs w:val="28"/>
        </w:rPr>
      </w:pPr>
    </w:p>
    <w:p w:rsidR="00C27FBF" w:rsidRPr="00F165C9" w:rsidRDefault="00F165C9" w:rsidP="00F165C9">
      <w:pPr>
        <w:jc w:val="both"/>
        <w:rPr>
          <w:sz w:val="28"/>
          <w:szCs w:val="28"/>
        </w:rPr>
      </w:pPr>
      <w:r w:rsidRPr="00F165C9">
        <w:rPr>
          <w:sz w:val="28"/>
          <w:szCs w:val="28"/>
        </w:rPr>
        <w:t xml:space="preserve">Начальник управления ПФР </w:t>
      </w:r>
    </w:p>
    <w:p w:rsidR="00C27FBF" w:rsidRPr="00F165C9" w:rsidRDefault="00F165C9" w:rsidP="00F165C9">
      <w:pPr>
        <w:jc w:val="both"/>
        <w:rPr>
          <w:sz w:val="28"/>
          <w:szCs w:val="28"/>
        </w:rPr>
      </w:pPr>
      <w:r w:rsidRPr="00F165C9">
        <w:rPr>
          <w:sz w:val="28"/>
          <w:szCs w:val="28"/>
        </w:rPr>
        <w:t>в Ленинградском районе                                                 И.А. Куликова</w:t>
      </w:r>
    </w:p>
    <w:sectPr w:rsidR="00C27FBF" w:rsidRPr="00F165C9" w:rsidSect="00C27FBF">
      <w:pgSz w:w="11906" w:h="16838"/>
      <w:pgMar w:top="1134" w:right="850" w:bottom="1134" w:left="127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Arial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4A5"/>
    <w:multiLevelType w:val="multilevel"/>
    <w:tmpl w:val="A2A2B2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247A88"/>
    <w:multiLevelType w:val="multilevel"/>
    <w:tmpl w:val="FA5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7"/>
  <w:characterSpacingControl w:val="doNotCompress"/>
  <w:compat/>
  <w:rsids>
    <w:rsidRoot w:val="00C27FBF"/>
    <w:rsid w:val="00177487"/>
    <w:rsid w:val="001F3672"/>
    <w:rsid w:val="002455A3"/>
    <w:rsid w:val="00362AEB"/>
    <w:rsid w:val="004645B6"/>
    <w:rsid w:val="00543342"/>
    <w:rsid w:val="005D49E8"/>
    <w:rsid w:val="005E7577"/>
    <w:rsid w:val="00812274"/>
    <w:rsid w:val="00866BDB"/>
    <w:rsid w:val="008F0455"/>
    <w:rsid w:val="0094291B"/>
    <w:rsid w:val="00A22187"/>
    <w:rsid w:val="00B07C38"/>
    <w:rsid w:val="00B95A33"/>
    <w:rsid w:val="00C140D4"/>
    <w:rsid w:val="00C27FBF"/>
    <w:rsid w:val="00CC179D"/>
    <w:rsid w:val="00D667C2"/>
    <w:rsid w:val="00E86CA8"/>
    <w:rsid w:val="00EA0409"/>
    <w:rsid w:val="00F1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A6C3A"/>
    <w:pPr>
      <w:keepNext/>
      <w:jc w:val="center"/>
      <w:outlineLvl w:val="0"/>
    </w:pPr>
    <w:rPr>
      <w:rFonts w:ascii="TimesET" w:hAnsi="TimesET"/>
      <w:b/>
      <w:bCs/>
    </w:rPr>
  </w:style>
  <w:style w:type="paragraph" w:customStyle="1" w:styleId="Heading2">
    <w:name w:val="Heading 2"/>
    <w:basedOn w:val="a"/>
    <w:next w:val="a"/>
    <w:link w:val="2"/>
    <w:qFormat/>
    <w:rsid w:val="00DA6C3A"/>
    <w:pPr>
      <w:keepNext/>
      <w:jc w:val="center"/>
      <w:outlineLvl w:val="1"/>
    </w:pPr>
    <w:rPr>
      <w:b/>
      <w:bCs/>
      <w:sz w:val="18"/>
      <w:szCs w:val="16"/>
    </w:rPr>
  </w:style>
  <w:style w:type="paragraph" w:customStyle="1" w:styleId="Heading3">
    <w:name w:val="Heading 3"/>
    <w:basedOn w:val="a3"/>
    <w:next w:val="a4"/>
    <w:qFormat/>
    <w:rsid w:val="00C27FBF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Heading4">
    <w:name w:val="Heading 4"/>
    <w:basedOn w:val="a"/>
    <w:next w:val="a"/>
    <w:link w:val="4"/>
    <w:qFormat/>
    <w:rsid w:val="00DA6C3A"/>
    <w:pPr>
      <w:keepNext/>
      <w:jc w:val="center"/>
      <w:outlineLvl w:val="3"/>
    </w:pPr>
    <w:rPr>
      <w:b/>
      <w:bCs/>
      <w:sz w:val="22"/>
      <w:szCs w:val="22"/>
    </w:rPr>
  </w:style>
  <w:style w:type="character" w:customStyle="1" w:styleId="1">
    <w:name w:val="Заголовок 1 Знак"/>
    <w:basedOn w:val="a0"/>
    <w:link w:val="Heading1"/>
    <w:qFormat/>
    <w:rsid w:val="00DA6C3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qFormat/>
    <w:rsid w:val="00DA6C3A"/>
    <w:rPr>
      <w:rFonts w:ascii="Times New Roman" w:eastAsia="Times New Roman" w:hAnsi="Times New Roman" w:cs="Times New Roman"/>
      <w:b/>
      <w:bCs/>
      <w:sz w:val="18"/>
      <w:szCs w:val="16"/>
      <w:lang w:eastAsia="ru-RU"/>
    </w:rPr>
  </w:style>
  <w:style w:type="character" w:customStyle="1" w:styleId="4">
    <w:name w:val="Заголовок 4 Знак"/>
    <w:basedOn w:val="a0"/>
    <w:link w:val="Heading4"/>
    <w:qFormat/>
    <w:rsid w:val="00DA6C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Маркеры списка"/>
    <w:qFormat/>
    <w:rsid w:val="00C27FB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27FBF"/>
    <w:rPr>
      <w:color w:val="000080"/>
      <w:u w:val="single"/>
    </w:rPr>
  </w:style>
  <w:style w:type="character" w:customStyle="1" w:styleId="ListLabel1">
    <w:name w:val="ListLabel 1"/>
    <w:qFormat/>
    <w:rsid w:val="00C27FBF"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rsid w:val="00C27F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27FBF"/>
    <w:pPr>
      <w:spacing w:after="140" w:line="276" w:lineRule="auto"/>
    </w:pPr>
  </w:style>
  <w:style w:type="paragraph" w:styleId="a6">
    <w:name w:val="List"/>
    <w:basedOn w:val="a4"/>
    <w:rsid w:val="00C27FBF"/>
    <w:rPr>
      <w:rFonts w:cs="Mangal"/>
    </w:rPr>
  </w:style>
  <w:style w:type="paragraph" w:customStyle="1" w:styleId="Caption">
    <w:name w:val="Caption"/>
    <w:basedOn w:val="a"/>
    <w:qFormat/>
    <w:rsid w:val="00C27FB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27FB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C505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140D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86CA8"/>
    <w:pPr>
      <w:spacing w:before="100" w:beforeAutospacing="1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Бушев Анатолий Алексеевич</dc:creator>
  <dc:description/>
  <cp:lastModifiedBy>Хамракулова Татьяна Геннадиевна</cp:lastModifiedBy>
  <cp:revision>37</cp:revision>
  <cp:lastPrinted>2020-01-27T14:33:00Z</cp:lastPrinted>
  <dcterms:created xsi:type="dcterms:W3CDTF">2019-06-20T08:31:00Z</dcterms:created>
  <dcterms:modified xsi:type="dcterms:W3CDTF">2020-01-29T13:37:00Z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 po KRD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