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5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EC05F5" w:rsidRDefault="00AF2C8F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от 24.03.2021</w:t>
      </w:r>
      <w:r w:rsidR="00EC05F5">
        <w:rPr>
          <w:color w:val="000000"/>
          <w:lang w:val="ru-RU"/>
        </w:rPr>
        <w:t xml:space="preserve">                                                                                  </w:t>
      </w:r>
      <w:r w:rsidR="00AB4F0B">
        <w:rPr>
          <w:color w:val="000000"/>
          <w:lang w:val="ru-RU"/>
        </w:rPr>
        <w:t xml:space="preserve"> </w:t>
      </w:r>
      <w:r w:rsidR="00F81E08">
        <w:rPr>
          <w:color w:val="000000"/>
          <w:lang w:val="ru-RU"/>
        </w:rPr>
        <w:t xml:space="preserve">                        </w:t>
      </w:r>
      <w:r w:rsidR="0023136C">
        <w:rPr>
          <w:color w:val="000000"/>
          <w:lang w:val="ru-RU"/>
        </w:rPr>
        <w:t xml:space="preserve">        </w:t>
      </w:r>
      <w:r w:rsidR="00F81E0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</w:t>
      </w:r>
      <w:r w:rsidR="00F81E08">
        <w:rPr>
          <w:color w:val="000000"/>
          <w:lang w:val="ru-RU"/>
        </w:rPr>
        <w:t xml:space="preserve"> № </w:t>
      </w:r>
      <w:r>
        <w:rPr>
          <w:color w:val="000000"/>
          <w:lang w:val="ru-RU"/>
        </w:rPr>
        <w:t>10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</w:p>
    <w:p w:rsidR="0031757F" w:rsidRDefault="0031757F" w:rsidP="00EC05F5">
      <w:pPr>
        <w:pStyle w:val="31"/>
        <w:widowControl w:val="0"/>
      </w:pPr>
    </w:p>
    <w:p w:rsidR="00D474C0" w:rsidRPr="00F76A35" w:rsidRDefault="00D474C0" w:rsidP="00EC05F5">
      <w:pPr>
        <w:pStyle w:val="31"/>
        <w:widowControl w:val="0"/>
      </w:pPr>
    </w:p>
    <w:p w:rsidR="00EC05F5" w:rsidRPr="00F76A35" w:rsidRDefault="00EC05F5" w:rsidP="00EC05F5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EC05F5" w:rsidRPr="00727B2B" w:rsidRDefault="00CD2D3F" w:rsidP="00EC05F5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1. Приложение № </w:t>
      </w:r>
      <w:r w:rsidR="00EC05F5" w:rsidRPr="00727B2B">
        <w:rPr>
          <w:rFonts w:cs="Arial"/>
          <w:sz w:val="28"/>
          <w:szCs w:val="28"/>
          <w:lang w:eastAsia="en-US"/>
        </w:rPr>
        <w:t>4 изложить в но</w:t>
      </w:r>
      <w:r>
        <w:rPr>
          <w:rFonts w:cs="Arial"/>
          <w:sz w:val="28"/>
          <w:szCs w:val="28"/>
          <w:lang w:eastAsia="en-US"/>
        </w:rPr>
        <w:t>вой редакции (приложение № 1</w:t>
      </w:r>
      <w:r w:rsidR="00EC05F5" w:rsidRPr="00727B2B">
        <w:rPr>
          <w:rFonts w:cs="Arial"/>
          <w:sz w:val="28"/>
          <w:szCs w:val="28"/>
          <w:lang w:eastAsia="en-US"/>
        </w:rPr>
        <w:t>).</w:t>
      </w:r>
    </w:p>
    <w:p w:rsidR="00EC05F5" w:rsidRDefault="00CD2D3F" w:rsidP="00EC05F5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2</w:t>
      </w:r>
      <w:r w:rsidR="00EC05F5" w:rsidRPr="009A5BDE">
        <w:rPr>
          <w:bCs/>
          <w:color w:val="000000" w:themeColor="text1"/>
          <w:sz w:val="28"/>
          <w:szCs w:val="16"/>
          <w:lang w:eastAsia="en-US"/>
        </w:rPr>
        <w:t>. Контроль за исполнением</w:t>
      </w:r>
      <w:r w:rsidR="00EC05F5"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(Жемчужная).</w:t>
      </w:r>
    </w:p>
    <w:p w:rsidR="00EC05F5" w:rsidRDefault="00CD2D3F" w:rsidP="002A4E7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</w:t>
      </w:r>
      <w:r w:rsidR="00EC05F5">
        <w:rPr>
          <w:bCs/>
          <w:sz w:val="28"/>
          <w:szCs w:val="16"/>
          <w:lang w:eastAsia="en-US"/>
        </w:rPr>
        <w:t xml:space="preserve">. Настоящее решение вступает в силу со дня  обнародования. </w:t>
      </w:r>
    </w:p>
    <w:p w:rsidR="002A4E71" w:rsidRDefault="002A4E71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Коровайный</w:t>
      </w:r>
    </w:p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Default="00EC05F5" w:rsidP="00EC05F5">
      <w:pPr>
        <w:jc w:val="center"/>
        <w:rPr>
          <w:sz w:val="28"/>
          <w:szCs w:val="28"/>
        </w:rPr>
        <w:sectPr w:rsidR="00EC05F5" w:rsidSect="00AF2C8F">
          <w:headerReference w:type="even" r:id="rId9"/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D2D3F">
        <w:rPr>
          <w:sz w:val="28"/>
          <w:szCs w:val="28"/>
        </w:rPr>
        <w:t xml:space="preserve">                  ПРИЛОЖЕНИЕ № 1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AF2C8F">
        <w:rPr>
          <w:sz w:val="28"/>
          <w:szCs w:val="28"/>
        </w:rPr>
        <w:t xml:space="preserve">            от 24.03.2021 г. № 10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Pr="00AF2C8F" w:rsidRDefault="00EC05F5" w:rsidP="00AF2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«ПРИЛОЖЕНИЕ № 4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3226,8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3226,8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Расходы на обеспечение функций органов местного </w:t>
            </w:r>
            <w:r w:rsidRPr="00F85678">
              <w:lastRenderedPageBreak/>
              <w:t>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2531,2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2531,2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2531,2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2531,2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2046,2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2046,2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469,5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-4,0</w:t>
            </w: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465,5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15,5</w:t>
            </w:r>
          </w:p>
        </w:tc>
      </w:tr>
      <w:tr w:rsidR="00CD2D3F" w:rsidRPr="00F85678" w:rsidTr="00CD2D3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CD2D3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4,0</w:t>
            </w:r>
          </w:p>
        </w:tc>
        <w:tc>
          <w:tcPr>
            <w:tcW w:w="1013" w:type="dxa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3,8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3,8</w:t>
            </w: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221430" w:rsidRDefault="00CD2D3F" w:rsidP="00DF535F">
            <w:pPr>
              <w:rPr>
                <w:b/>
              </w:rPr>
            </w:pPr>
            <w:r w:rsidRPr="000E655A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CD2D3F" w:rsidRDefault="00CD2D3F" w:rsidP="00CD2D3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1A668E" w:rsidRDefault="00CD2D3F" w:rsidP="00DF535F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0F7406" w:rsidRDefault="00CD2D3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1A668E" w:rsidRDefault="00CD2D3F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CD2D3F" w:rsidRPr="00A960CD" w:rsidRDefault="00CD2D3F" w:rsidP="00DF535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0F7406" w:rsidRDefault="00CD2D3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1A668E" w:rsidRDefault="00CD2D3F" w:rsidP="00DF535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CD2D3F" w:rsidRPr="00A960CD" w:rsidRDefault="00CD2D3F" w:rsidP="00CD2D3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Резервные фонды органов исполнительной власти</w:t>
            </w:r>
          </w:p>
          <w:p w:rsidR="00CD2D3F" w:rsidRPr="00F85678" w:rsidRDefault="00CD2D3F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/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/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/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Иные закупки товаров, работ и услуг для обеспечения государственных (муниципальных) </w:t>
            </w:r>
            <w:r w:rsidRPr="00F85678">
              <w:lastRenderedPageBreak/>
              <w:t>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36,5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36,5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CD2D3F" w:rsidRPr="00F85678" w:rsidRDefault="00CD2D3F" w:rsidP="004B04D8">
            <w:r w:rsidRPr="00F85678">
              <w:lastRenderedPageBreak/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48,0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DF535F" w:rsidRDefault="00CD2D3F" w:rsidP="00CD2D3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DF535F" w:rsidRDefault="00CD2D3F" w:rsidP="00DF535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Расходы на осуществление первичного воинского учета на территориях, где отсутствуют военные </w:t>
            </w:r>
            <w:r w:rsidRPr="00F85678">
              <w:lastRenderedPageBreak/>
              <w:t>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4383,1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4383,1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Default="00CD2D3F" w:rsidP="004B04D8">
            <w:r>
              <w:t xml:space="preserve">Расходы на мероприятия подпрограммы </w:t>
            </w:r>
            <w:r>
              <w:lastRenderedPageBreak/>
              <w:t xml:space="preserve"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3278,9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1C111B" w:rsidRDefault="00CD2D3F" w:rsidP="00CD2D3F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CD2D3F" w:rsidRPr="001C111B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1C111B" w:rsidRDefault="00CD2D3F" w:rsidP="003A4C07">
            <w:pPr>
              <w:jc w:val="center"/>
            </w:pPr>
            <w:r>
              <w:t>3278,9</w:t>
            </w:r>
          </w:p>
        </w:tc>
      </w:tr>
      <w:tr w:rsidR="00CD2D3F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rPr>
                <w:snapToGrid w:val="0"/>
              </w:rPr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158,0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158,0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144,0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CD2D3F" w:rsidRPr="00F85678" w:rsidRDefault="00CD2D3F" w:rsidP="004B04D8">
            <w:pPr>
              <w:jc w:val="center"/>
            </w:pPr>
          </w:p>
          <w:p w:rsidR="00CD2D3F" w:rsidRPr="00F85678" w:rsidRDefault="00CD2D3F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144,0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144,0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C325E3" w:rsidRDefault="00CD2D3F" w:rsidP="004B04D8">
            <w:r w:rsidRPr="00C325E3">
              <w:t xml:space="preserve">МП </w:t>
            </w:r>
            <w:r w:rsidRPr="00C325E3">
              <w:rPr>
                <w:bCs/>
              </w:rPr>
              <w:t xml:space="preserve">«Энергосбережение и повышение </w:t>
            </w:r>
            <w:r w:rsidRPr="00C325E3">
              <w:rPr>
                <w:bCs/>
              </w:rPr>
              <w:lastRenderedPageBreak/>
              <w:t>энергетической эффективности в Первомайском сельском поселении Ленинградского района» на 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</w:t>
            </w:r>
            <w:r w:rsidRPr="00F85678"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D15C7F">
              <w:lastRenderedPageBreak/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Непрограммные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1452,0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1452,0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500,0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500,0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>Первомайского сельского поселения                                                                                                                                       А.А. Осовий»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3F0C33" w:rsidRDefault="003F0C33" w:rsidP="00AF2C8F">
      <w:pPr>
        <w:rPr>
          <w:sz w:val="28"/>
          <w:szCs w:val="28"/>
        </w:rPr>
      </w:pP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6" w:rsidRDefault="00F24FA6" w:rsidP="008D7DBC">
      <w:r>
        <w:separator/>
      </w:r>
    </w:p>
  </w:endnote>
  <w:endnote w:type="continuationSeparator" w:id="1">
    <w:p w:rsidR="00F24FA6" w:rsidRDefault="00F24FA6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6" w:rsidRDefault="00F24FA6" w:rsidP="008D7DBC">
      <w:r>
        <w:separator/>
      </w:r>
    </w:p>
  </w:footnote>
  <w:footnote w:type="continuationSeparator" w:id="1">
    <w:p w:rsidR="00F24FA6" w:rsidRDefault="00F24FA6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3F" w:rsidRDefault="008C2CF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D2D3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2D3F" w:rsidRDefault="00CD2D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F5"/>
    <w:rsid w:val="00020F98"/>
    <w:rsid w:val="00074163"/>
    <w:rsid w:val="000D3B4C"/>
    <w:rsid w:val="000F2A76"/>
    <w:rsid w:val="000F6BEA"/>
    <w:rsid w:val="00116D17"/>
    <w:rsid w:val="00121828"/>
    <w:rsid w:val="00132582"/>
    <w:rsid w:val="00190ABD"/>
    <w:rsid w:val="0019779E"/>
    <w:rsid w:val="001A3881"/>
    <w:rsid w:val="001C111B"/>
    <w:rsid w:val="001D7774"/>
    <w:rsid w:val="00201B09"/>
    <w:rsid w:val="002051F6"/>
    <w:rsid w:val="0021137E"/>
    <w:rsid w:val="0023136C"/>
    <w:rsid w:val="0025413E"/>
    <w:rsid w:val="002806C0"/>
    <w:rsid w:val="002A4E71"/>
    <w:rsid w:val="002D02A7"/>
    <w:rsid w:val="00311C32"/>
    <w:rsid w:val="0031757F"/>
    <w:rsid w:val="003A4C07"/>
    <w:rsid w:val="003B5E74"/>
    <w:rsid w:val="003F0C33"/>
    <w:rsid w:val="0049731E"/>
    <w:rsid w:val="004B04D8"/>
    <w:rsid w:val="004C256F"/>
    <w:rsid w:val="004C4CF7"/>
    <w:rsid w:val="004D1D0C"/>
    <w:rsid w:val="004F5B05"/>
    <w:rsid w:val="005424D8"/>
    <w:rsid w:val="005644AB"/>
    <w:rsid w:val="005866A9"/>
    <w:rsid w:val="005B2AF1"/>
    <w:rsid w:val="005D1AC6"/>
    <w:rsid w:val="0068765F"/>
    <w:rsid w:val="006917CC"/>
    <w:rsid w:val="006A7235"/>
    <w:rsid w:val="006C7FF0"/>
    <w:rsid w:val="00725995"/>
    <w:rsid w:val="00727B2B"/>
    <w:rsid w:val="007327EA"/>
    <w:rsid w:val="00755295"/>
    <w:rsid w:val="00756171"/>
    <w:rsid w:val="007A13F7"/>
    <w:rsid w:val="007A1EE4"/>
    <w:rsid w:val="007A2385"/>
    <w:rsid w:val="007A38E8"/>
    <w:rsid w:val="00834524"/>
    <w:rsid w:val="00890AD8"/>
    <w:rsid w:val="008A6885"/>
    <w:rsid w:val="008C2CF1"/>
    <w:rsid w:val="008D7DBC"/>
    <w:rsid w:val="0090074D"/>
    <w:rsid w:val="00977071"/>
    <w:rsid w:val="00991822"/>
    <w:rsid w:val="009A5BDE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AF2C8F"/>
    <w:rsid w:val="00B21B91"/>
    <w:rsid w:val="00B53EE1"/>
    <w:rsid w:val="00C069B4"/>
    <w:rsid w:val="00C41885"/>
    <w:rsid w:val="00C729B1"/>
    <w:rsid w:val="00CD2D3F"/>
    <w:rsid w:val="00D275E4"/>
    <w:rsid w:val="00D474C0"/>
    <w:rsid w:val="00D63AFD"/>
    <w:rsid w:val="00DC6FB7"/>
    <w:rsid w:val="00DD6705"/>
    <w:rsid w:val="00DE2221"/>
    <w:rsid w:val="00DF535F"/>
    <w:rsid w:val="00E2562A"/>
    <w:rsid w:val="00EC05F5"/>
    <w:rsid w:val="00F054F6"/>
    <w:rsid w:val="00F07D2D"/>
    <w:rsid w:val="00F24FA6"/>
    <w:rsid w:val="00F3742C"/>
    <w:rsid w:val="00F81E08"/>
    <w:rsid w:val="00FA39C1"/>
    <w:rsid w:val="00FC1F5D"/>
    <w:rsid w:val="00FC3BF4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327E-E88B-4581-BF74-57F30DA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39</cp:revision>
  <cp:lastPrinted>2021-03-17T11:12:00Z</cp:lastPrinted>
  <dcterms:created xsi:type="dcterms:W3CDTF">2020-12-04T07:57:00Z</dcterms:created>
  <dcterms:modified xsi:type="dcterms:W3CDTF">2021-03-26T10:38:00Z</dcterms:modified>
</cp:coreProperties>
</file>