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53" w:rsidRDefault="00387353" w:rsidP="00387353">
      <w:pPr>
        <w:rPr>
          <w:rFonts w:ascii="Times New Roman" w:hAnsi="Times New Roman"/>
          <w:sz w:val="28"/>
          <w:szCs w:val="28"/>
        </w:rPr>
      </w:pPr>
    </w:p>
    <w:p w:rsidR="00387353" w:rsidRDefault="00387353" w:rsidP="0038735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Муниципальное казенное учреждение культуры </w:t>
      </w:r>
    </w:p>
    <w:p w:rsidR="00387353" w:rsidRPr="00E97CE7" w:rsidRDefault="00387353" w:rsidP="0038735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«Сельский Дом культуры поселка Рассвет»</w:t>
      </w:r>
    </w:p>
    <w:p w:rsidR="00387353" w:rsidRDefault="00387353" w:rsidP="00387353">
      <w:pPr>
        <w:spacing w:after="0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87353" w:rsidRDefault="00387353" w:rsidP="00387353">
      <w:pPr>
        <w:spacing w:after="0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87353" w:rsidRPr="00E97CE7" w:rsidRDefault="00387353" w:rsidP="00387353">
      <w:pPr>
        <w:jc w:val="center"/>
        <w:rPr>
          <w:rFonts w:ascii="Times New Roman" w:eastAsiaTheme="minorEastAsia" w:hAnsi="Times New Roman" w:cs="Times New Roman"/>
          <w:sz w:val="56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sz w:val="56"/>
          <w:szCs w:val="32"/>
          <w:lang w:eastAsia="ru-RU"/>
        </w:rPr>
        <w:t>Текстовой отчет о деятельности</w:t>
      </w:r>
    </w:p>
    <w:p w:rsidR="00387353" w:rsidRPr="00E97CE7" w:rsidRDefault="00387353" w:rsidP="00387353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87353" w:rsidRPr="00E97CE7" w:rsidRDefault="00387353" w:rsidP="00387353">
      <w:pPr>
        <w:jc w:val="center"/>
        <w:rPr>
          <w:rFonts w:ascii="Times New Roman" w:eastAsiaTheme="minorEastAsia" w:hAnsi="Times New Roman" w:cs="Times New Roman"/>
          <w:b/>
          <w:sz w:val="72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color w:val="000000" w:themeColor="text1"/>
          <w:sz w:val="72"/>
          <w:szCs w:val="32"/>
          <w:lang w:eastAsia="ru-RU"/>
        </w:rPr>
        <w:t>«МКУК СДК п. Рассвет»</w:t>
      </w:r>
    </w:p>
    <w:p w:rsidR="00387353" w:rsidRPr="00E97CE7" w:rsidRDefault="00387353" w:rsidP="00387353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                    </w:t>
      </w:r>
    </w:p>
    <w:p w:rsidR="00387353" w:rsidRDefault="00387353" w:rsidP="00387353">
      <w:pPr>
        <w:jc w:val="center"/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  <w:t xml:space="preserve">Рассветовского сельского поселения </w:t>
      </w:r>
    </w:p>
    <w:p w:rsidR="00387353" w:rsidRDefault="00387353" w:rsidP="00387353">
      <w:pPr>
        <w:jc w:val="center"/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  <w:t xml:space="preserve">муниципального образования Староминский район  </w:t>
      </w:r>
    </w:p>
    <w:p w:rsidR="00387353" w:rsidRPr="00E97CE7" w:rsidRDefault="00387353" w:rsidP="00387353">
      <w:pPr>
        <w:jc w:val="center"/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  <w:t>Краснодарского края</w:t>
      </w:r>
    </w:p>
    <w:p w:rsidR="00387353" w:rsidRPr="00E97CE7" w:rsidRDefault="00387353" w:rsidP="0038735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387353" w:rsidRPr="00E97CE7" w:rsidRDefault="00387353" w:rsidP="0038735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2020 </w:t>
      </w:r>
      <w:r w:rsidRPr="00E97CE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г.</w:t>
      </w:r>
    </w:p>
    <w:p w:rsidR="00387353" w:rsidRPr="00E97CE7" w:rsidRDefault="00387353" w:rsidP="00387353">
      <w:pPr>
        <w:rPr>
          <w:rFonts w:eastAsiaTheme="minorEastAsia"/>
          <w:lang w:eastAsia="ru-RU"/>
        </w:rPr>
      </w:pPr>
    </w:p>
    <w:p w:rsidR="00387353" w:rsidRPr="00E97CE7" w:rsidRDefault="00387353" w:rsidP="00387353">
      <w:pPr>
        <w:rPr>
          <w:rFonts w:eastAsiaTheme="minorEastAsia"/>
          <w:lang w:eastAsia="ru-RU"/>
        </w:rPr>
      </w:pPr>
    </w:p>
    <w:p w:rsidR="00387353" w:rsidRPr="00E97CE7" w:rsidRDefault="00387353" w:rsidP="00387353">
      <w:pPr>
        <w:rPr>
          <w:rFonts w:eastAsiaTheme="minorEastAsia"/>
          <w:lang w:eastAsia="ru-RU"/>
        </w:rPr>
      </w:pPr>
    </w:p>
    <w:p w:rsidR="00387353" w:rsidRPr="00B07181" w:rsidRDefault="00387353" w:rsidP="00387353">
      <w:pPr>
        <w:rPr>
          <w:rFonts w:ascii="Times New Roman" w:hAnsi="Times New Roman" w:cs="Times New Roman"/>
          <w:sz w:val="28"/>
          <w:szCs w:val="28"/>
        </w:rPr>
      </w:pPr>
    </w:p>
    <w:p w:rsidR="00387353" w:rsidRDefault="00387353" w:rsidP="00387353"/>
    <w:p w:rsidR="00387353" w:rsidRDefault="00387353" w:rsidP="00387353"/>
    <w:p w:rsidR="00387353" w:rsidRDefault="00387353" w:rsidP="00387353"/>
    <w:p w:rsidR="00387353" w:rsidRDefault="00387353" w:rsidP="00387353"/>
    <w:p w:rsidR="00387353" w:rsidRDefault="00387353" w:rsidP="00387353"/>
    <w:p w:rsidR="00387353" w:rsidRDefault="00387353" w:rsidP="00387353"/>
    <w:p w:rsidR="00387353" w:rsidRDefault="00387353" w:rsidP="00387353"/>
    <w:p w:rsidR="00B41C6B" w:rsidRPr="00B07181" w:rsidRDefault="00B41C6B" w:rsidP="00B41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0718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Текстовой отчет о деятельности МКУК «СДК п. Рассвет»</w:t>
      </w:r>
    </w:p>
    <w:p w:rsidR="00B41C6B" w:rsidRPr="007B268B" w:rsidRDefault="00B41C6B" w:rsidP="00B41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  2020 году.</w:t>
      </w:r>
    </w:p>
    <w:p w:rsidR="00B41C6B" w:rsidRDefault="00B41C6B" w:rsidP="00B41C6B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B0718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Краткая характеристика клубного учреждения:</w:t>
      </w:r>
    </w:p>
    <w:p w:rsidR="00B41C6B" w:rsidRPr="00B07181" w:rsidRDefault="00B41C6B" w:rsidP="00B41C6B">
      <w:pPr>
        <w:pStyle w:val="a4"/>
        <w:tabs>
          <w:tab w:val="left" w:pos="0"/>
        </w:tabs>
        <w:spacing w:after="0" w:line="240" w:lineRule="auto"/>
        <w:ind w:left="1571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B41C6B" w:rsidRDefault="00B41C6B" w:rsidP="00B41C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07181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полное наименование:</w:t>
      </w:r>
      <w:r w:rsidRPr="00B0718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B41C6B" w:rsidRPr="00B07181" w:rsidRDefault="00B41C6B" w:rsidP="00B41C6B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Муниципальное казенное учреждение культуры «Сельский Дом культуры поселка Рассвет»</w:t>
      </w:r>
    </w:p>
    <w:p w:rsidR="00B41C6B" w:rsidRPr="00B07181" w:rsidRDefault="00B41C6B" w:rsidP="00B41C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</w:p>
    <w:p w:rsidR="00B41C6B" w:rsidRDefault="00B41C6B" w:rsidP="00B41C6B">
      <w:pPr>
        <w:pStyle w:val="a4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- </w:t>
      </w:r>
      <w:r w:rsidRPr="00B07181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наименование отделов, структурных подразделений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  <w:r w:rsidRPr="00B0718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B41C6B" w:rsidRDefault="00B41C6B" w:rsidP="00B41C6B">
      <w:pPr>
        <w:pStyle w:val="a4"/>
        <w:spacing w:after="0" w:line="240" w:lineRule="auto"/>
        <w:ind w:firstLine="696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 МКУК «СДК п. Рассвет» в  2020</w:t>
      </w:r>
      <w:r w:rsidRPr="0082076F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у работа КДУ осталась стабильной</w:t>
      </w:r>
      <w:r w:rsidRPr="0082076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B0718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B41C6B" w:rsidRPr="00B07181" w:rsidRDefault="00B41C6B" w:rsidP="00B41C6B">
      <w:pPr>
        <w:pStyle w:val="a4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07181">
        <w:rPr>
          <w:rFonts w:ascii="Times New Roman" w:eastAsiaTheme="minorEastAsia" w:hAnsi="Times New Roman"/>
          <w:sz w:val="28"/>
          <w:szCs w:val="28"/>
          <w:lang w:eastAsia="ru-RU"/>
        </w:rPr>
        <w:t>В состав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МКУК «СДК п. Рассвет» входит 5</w:t>
      </w:r>
      <w:r w:rsidRPr="00B07181">
        <w:rPr>
          <w:rFonts w:ascii="Times New Roman" w:eastAsiaTheme="minorEastAsia" w:hAnsi="Times New Roman"/>
          <w:sz w:val="28"/>
          <w:szCs w:val="28"/>
          <w:lang w:eastAsia="ru-RU"/>
        </w:rPr>
        <w:t xml:space="preserve"> культурно-досуговых  учреждений: </w:t>
      </w:r>
    </w:p>
    <w:p w:rsidR="00B41C6B" w:rsidRDefault="00B41C6B" w:rsidP="00B41C6B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7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«Сельский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Дом культуры  поселка Рассвет»</w:t>
      </w:r>
    </w:p>
    <w:p w:rsidR="00B41C6B" w:rsidRDefault="00B41C6B" w:rsidP="00B41C6B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7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«Сельский Дом 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ультуры  поселка Первомайский»</w:t>
      </w:r>
    </w:p>
    <w:p w:rsidR="00B41C6B" w:rsidRPr="00B07181" w:rsidRDefault="00B41C6B" w:rsidP="00B41C6B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7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 Сельс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кий Дом культуры  поселка Заря»</w:t>
      </w:r>
      <w:r w:rsidRPr="00B07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41C6B" w:rsidRDefault="00B41C6B" w:rsidP="00B41C6B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«Сельский клуб поселка Дальний»</w:t>
      </w:r>
      <w:r w:rsidRPr="008207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41C6B" w:rsidRPr="00B07181" w:rsidRDefault="00B41C6B" w:rsidP="00B41C6B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«Сельский клуб поселка Восточный» - работа  приостановлена  на основании распоряжения Администрации Рассветовского сельского поселения </w:t>
      </w:r>
      <w:r w:rsidRPr="00681F3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№157  от  28.12.2016 года</w:t>
      </w:r>
    </w:p>
    <w:p w:rsidR="00B41C6B" w:rsidRPr="00B07181" w:rsidRDefault="00B41C6B" w:rsidP="00B41C6B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41C6B" w:rsidRDefault="00B41C6B" w:rsidP="00B41C6B">
      <w:pPr>
        <w:spacing w:after="0" w:line="2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44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Общее количество посадочных мест – в зрительных залах  МКУК «СДК п. Рассвет» </w:t>
      </w:r>
      <w:r w:rsidRPr="00B802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548.</w:t>
      </w:r>
    </w:p>
    <w:p w:rsidR="00B41C6B" w:rsidRPr="00B80281" w:rsidRDefault="00B41C6B" w:rsidP="00B41C6B">
      <w:pPr>
        <w:spacing w:after="0" w:line="2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41C6B" w:rsidRDefault="00B41C6B" w:rsidP="002D5E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- </w:t>
      </w:r>
      <w:r w:rsidRPr="00880521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проблемы, трудности, возникшие при переходе на поселенческий 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уровень:</w:t>
      </w:r>
    </w:p>
    <w:p w:rsidR="00B41C6B" w:rsidRDefault="00B41C6B" w:rsidP="002D5E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Недостаточное финансирование материально - технической базы Домов культуры и клубов.</w:t>
      </w:r>
    </w:p>
    <w:p w:rsidR="005568B8" w:rsidRDefault="005568B8" w:rsidP="002D5E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2020 году за счет местного бюджета Рассветовского сельского поселения приобретен ноутбук. </w:t>
      </w:r>
    </w:p>
    <w:p w:rsidR="00B41C6B" w:rsidRPr="00880521" w:rsidRDefault="00B41C6B" w:rsidP="00B41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Pr="002D5E10" w:rsidRDefault="00B41C6B" w:rsidP="002D5E10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D5E10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взаимодействие учреждения с различными ведомствами и организациями</w:t>
      </w:r>
      <w:r w:rsidRPr="002D5E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</w:t>
      </w:r>
    </w:p>
    <w:p w:rsidR="00B41C6B" w:rsidRDefault="00B41C6B" w:rsidP="002D5E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Сельские Дома культуры и клубы МКУК «СДК п. Рассвет» </w:t>
      </w:r>
      <w:r w:rsidRPr="00800C1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тесно взаимодействуют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Администрацией Рассветовского сельского поселения, </w:t>
      </w:r>
      <w:r w:rsidRPr="00800C1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МБОУ СОШ </w:t>
      </w:r>
      <w:r w:rsidR="005568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№5 им. А. И. Майстренко,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Рассветовским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хуторским казачьим обществом и православным обществом Рассвет</w:t>
      </w:r>
      <w:r w:rsidR="005568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овского  Свято-Троицкого храма, а также </w:t>
      </w:r>
      <w:r w:rsidR="00EB308C">
        <w:rPr>
          <w:rFonts w:ascii="Times New Roman" w:eastAsia="Times New Roman" w:hAnsi="Times New Roman" w:cs="Times New Roman"/>
          <w:sz w:val="28"/>
          <w:szCs w:val="28"/>
          <w:lang w:bidi="en-US"/>
        </w:rPr>
        <w:t>С ГБУЗ «Староминская ЦРБ»</w:t>
      </w:r>
      <w:r w:rsidR="001B4267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41C6B" w:rsidRPr="002D5E10" w:rsidRDefault="002D5E10" w:rsidP="002D5E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D5E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>В 2020 г. совместно проводились мероприятия разных  направлений таких как: рождественские праздники, информационные часы, фестивали, тематические веч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ера, круглые столы, акции и др.</w:t>
      </w:r>
    </w:p>
    <w:p w:rsidR="00B41C6B" w:rsidRPr="00C245F0" w:rsidRDefault="002D5E10" w:rsidP="002D5E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D5E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>С мая 2020 года в связи с предотвращением распространения</w:t>
      </w:r>
      <w:r w:rsidR="00C245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C245F0">
        <w:rPr>
          <w:rFonts w:ascii="Times New Roman" w:eastAsia="Times New Roman" w:hAnsi="Times New Roman" w:cs="Times New Roman"/>
          <w:sz w:val="28"/>
          <w:szCs w:val="28"/>
          <w:lang w:bidi="en-US"/>
        </w:rPr>
        <w:t>корона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>вирусной</w:t>
      </w:r>
      <w:proofErr w:type="spellEnd"/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C245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инфекции 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C245F0" w:rsidRPr="00C245F0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="00C245F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COVID</w:t>
      </w:r>
      <w:r w:rsidR="00C245F0" w:rsidRPr="00C245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-19)</w:t>
      </w:r>
      <w:r w:rsidR="00C245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учреждения культуры перешли на дистанционную форму работы, в социальных сетях учреждений проводились  онлайн – конкурсы рисунков, </w:t>
      </w:r>
      <w:r w:rsidR="007E4C5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викторины, </w:t>
      </w:r>
      <w:r w:rsidR="00C245F0">
        <w:rPr>
          <w:rFonts w:ascii="Times New Roman" w:eastAsia="Times New Roman" w:hAnsi="Times New Roman" w:cs="Times New Roman"/>
          <w:sz w:val="28"/>
          <w:szCs w:val="28"/>
          <w:lang w:bidi="en-US"/>
        </w:rPr>
        <w:t>тематические, информационные, познавательные и поздравительные ролики.</w:t>
      </w:r>
    </w:p>
    <w:p w:rsidR="007E4C58" w:rsidRDefault="002D5E10" w:rsidP="002D5E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D5E1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     </w:t>
      </w:r>
      <w:proofErr w:type="gramStart"/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>Наиболее  массовыми и интересными  являются мероприятия  такие</w:t>
      </w:r>
      <w:r w:rsidR="007E4C5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как:  т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>еатрализованный праздник «Рождественска</w:t>
      </w:r>
      <w:r w:rsidR="007E4C58">
        <w:rPr>
          <w:rFonts w:ascii="Times New Roman" w:eastAsia="Times New Roman" w:hAnsi="Times New Roman" w:cs="Times New Roman"/>
          <w:sz w:val="28"/>
          <w:szCs w:val="28"/>
          <w:lang w:bidi="en-US"/>
        </w:rPr>
        <w:t>я сказка», ко Дню защитника Отечества конкурсная программа для младших школьников  «Рыцарский поединок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>»</w:t>
      </w:r>
      <w:r w:rsidR="007E4C5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спортивная игра «Будущий солдат» для учащихся среднего звена МБОУ СОШ №5 им. А. И. Майстренко, а так же, онлайн конкурс рисунков «Мамочку любимую нарисую Я» среди учащихся начальной школы.</w:t>
      </w:r>
      <w:proofErr w:type="gramEnd"/>
    </w:p>
    <w:p w:rsidR="007E4C58" w:rsidRPr="002D5E10" w:rsidRDefault="007E4C58" w:rsidP="002D5E1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B41C6B" w:rsidRDefault="00B41C6B" w:rsidP="002D5E1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потребность в кадрах:</w:t>
      </w:r>
    </w:p>
    <w:p w:rsidR="00B41C6B" w:rsidRDefault="00B41C6B" w:rsidP="002D5E10">
      <w:pPr>
        <w:spacing w:after="0" w:line="240" w:lineRule="auto"/>
        <w:ind w:firstLine="3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МКУК «СДК Рассвет» нуждаются в следующих  специалистах  - электрик,  руководители кружков художественной</w:t>
      </w:r>
      <w:r w:rsidR="002D5E10" w:rsidRPr="002D5E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самодеятельности,  звукооператор, аккомпаниатор, хореограф. </w:t>
      </w:r>
    </w:p>
    <w:p w:rsidR="00B41C6B" w:rsidRPr="00880521" w:rsidRDefault="00B41C6B" w:rsidP="00B41C6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2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-</w:t>
      </w:r>
      <w:r w:rsidRPr="00893C5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реализация Федерального закона «131-ФЗ на территории муницип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ального образования (поселения):</w:t>
      </w:r>
      <w:r w:rsidRPr="00893C5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</w:t>
      </w:r>
    </w:p>
    <w:p w:rsidR="00B41C6B" w:rsidRPr="007B268B" w:rsidRDefault="00B41C6B" w:rsidP="002D5E10">
      <w:pPr>
        <w:spacing w:after="0" w:line="20" w:lineRule="atLeas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3C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Рассветовского сельского поселения Закон № 131-ФЗ реализован.  МКУК «СДК п. Рассвет»  в  настоящее время находится в ведомстве местного самоуправления-администрации Рассветовского сельского поселения. Все кадровые и материальные вопросы решаются  директором МКУК «СДК п. Рассвет» вместе с  администрацией Рассветовского сельского поселения. Фонд оплаты труда работников культуры и финансирование Домов культуры и клубов  находятся в ведении администрации  и Совета депутатов Рассв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етовского  сельского поселения.</w:t>
      </w:r>
    </w:p>
    <w:p w:rsidR="00B41C6B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07181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:rsidR="00B41C6B" w:rsidRPr="004205C3" w:rsidRDefault="00B41C6B" w:rsidP="00B41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1.2.</w:t>
      </w:r>
      <w:r w:rsidRPr="004205C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Приоритетные направления социально-культурного развития (исходя  из концепции социокультурного развития территории, проблем, задач, решавшихся в отчетном году):</w:t>
      </w:r>
    </w:p>
    <w:p w:rsidR="00B41C6B" w:rsidRDefault="00B41C6B" w:rsidP="00B41C6B">
      <w:pPr>
        <w:pStyle w:val="a4"/>
        <w:spacing w:after="0" w:line="240" w:lineRule="auto"/>
        <w:ind w:left="1571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41C6B" w:rsidRDefault="007E4C58" w:rsidP="002D5E1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Исходя из</w:t>
      </w:r>
      <w:r w:rsidR="00B41C6B" w:rsidRPr="001A23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условий</w:t>
      </w:r>
      <w:r w:rsidR="001362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 УК</w:t>
      </w:r>
      <w:r w:rsidR="00B41C6B" w:rsidRPr="001A23C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основными направле</w:t>
      </w:r>
      <w:r w:rsidR="00B41C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ниями работы МКУК «СДК</w:t>
      </w:r>
      <w:r w:rsidR="00B41C6B" w:rsidRPr="001A23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п. Рассвет» в  отчетном году являлась  </w:t>
      </w:r>
      <w:proofErr w:type="spellStart"/>
      <w:r w:rsidR="00B41C6B" w:rsidRPr="001A23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культурно-досуговая</w:t>
      </w:r>
      <w:proofErr w:type="spellEnd"/>
      <w:r w:rsidR="00B41C6B" w:rsidRPr="001A23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</w:t>
      </w:r>
      <w:r w:rsidR="00B41C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1C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военно</w:t>
      </w:r>
      <w:proofErr w:type="spellEnd"/>
      <w:r w:rsidR="00B41C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41C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патриотическое и духовно – нравственное  воспитание</w:t>
      </w:r>
      <w:r w:rsidR="00B41C6B" w:rsidRPr="001A23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41C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 и подростков, мероприятие направленные на формирование здорового образа жизни  и развитие  творческих </w:t>
      </w:r>
      <w:r w:rsidR="00B41C6B" w:rsidRPr="001A23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41C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способностей </w:t>
      </w:r>
      <w:r w:rsidR="00B41C6B" w:rsidRPr="001A23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населения сельского поселения.</w:t>
      </w:r>
    </w:p>
    <w:p w:rsidR="00B41C6B" w:rsidRDefault="00B41C6B" w:rsidP="002D5E1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Основной проблемой в качественно</w:t>
      </w:r>
      <w:r w:rsidR="00136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проведении  мероприятий в 2020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является низкая материально – техническая база УК</w:t>
      </w:r>
      <w:r w:rsidR="001362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впервые нововведённая дистанционная форма работы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41C6B" w:rsidRDefault="00B41C6B" w:rsidP="00B41C6B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41C6B" w:rsidRPr="004122B6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122B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1.3. Характеристика деятельности учреждения по реализации целевых прог</w:t>
      </w:r>
      <w:r w:rsidR="0013620B" w:rsidRPr="004122B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рамм культурного развития в 2020</w:t>
      </w:r>
      <w:r w:rsidRPr="004122B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году:</w:t>
      </w:r>
    </w:p>
    <w:p w:rsidR="00B41C6B" w:rsidRPr="004122B6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122B6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-   перечень профинансированных программ </w:t>
      </w:r>
      <w:r w:rsidRPr="004122B6">
        <w:rPr>
          <w:rFonts w:ascii="Times New Roman" w:eastAsia="Times New Roman" w:hAnsi="Times New Roman" w:cs="Times New Roman"/>
          <w:sz w:val="28"/>
          <w:szCs w:val="28"/>
          <w:lang w:bidi="en-US"/>
        </w:rPr>
        <w:t>(таких не имеется)</w:t>
      </w:r>
    </w:p>
    <w:p w:rsidR="00B41C6B" w:rsidRPr="0013620B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B41C6B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122B6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- реализация краевой целевой программы поддержки сельских</w:t>
      </w:r>
      <w:r w:rsidR="0013620B" w:rsidRPr="004122B6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клубных учреждений в 2020</w:t>
      </w:r>
      <w:r w:rsidR="004122B6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году:</w:t>
      </w:r>
    </w:p>
    <w:p w:rsidR="00B41C6B" w:rsidRPr="00793313" w:rsidRDefault="00B41C6B" w:rsidP="00B41C6B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41C6B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Pr="00793313" w:rsidRDefault="00B41C6B" w:rsidP="00B41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1.4.</w:t>
      </w:r>
      <w:r w:rsidRPr="007933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Реализация Закона Краснодарского края «О государственной политике в сфере сохранения и развития традиционной культуры в Краснодарском крае»</w:t>
      </w:r>
    </w:p>
    <w:p w:rsidR="00B41C6B" w:rsidRDefault="00B41C6B" w:rsidP="00B41C6B">
      <w:pPr>
        <w:spacing w:after="0" w:line="240" w:lineRule="auto"/>
        <w:ind w:left="1571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41C6B" w:rsidRPr="00663006" w:rsidRDefault="00B41C6B" w:rsidP="002D5E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 поддержке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традиционной народной культуры в рамках реализации Закона Краснодарского края от 28 июня 2007 года № 1264-КЗ «О государственной политике в сфере сохранения и развития традиционной народной культуры в Краснодарском крае» в СДК п. Рассвет  в 2009 году соз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 самодеятельный коллектив (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 действующий)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театральный кружок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«Криница»</w:t>
      </w:r>
    </w:p>
    <w:p w:rsidR="00B41C6B" w:rsidRPr="00663006" w:rsidRDefault="00B41C6B" w:rsidP="002D5E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театра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кружка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 активными участниками различных православных праздников, праздников района, поселков и улиц, концертных программ, театрализованных представлений. </w:t>
      </w:r>
    </w:p>
    <w:p w:rsidR="00B41C6B" w:rsidRDefault="00B41C6B" w:rsidP="002D5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Целью   создания коллектива «Криница  является духовно-нравственное воспита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 молодежи,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членов их семей в духе казачьих традиций. Задачей в их воспитании являются: привитие любви к родной Кубани и к своей малой родине, к православной вере наших предков.   Хуторское казачье общество и местная православная община Рассветовского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Александр Виноградов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активную помощь в проведении православных 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мероприятиях обязательно  исполняются фольклорные песни и танцы, хороводы и театрализов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сценки из жизни казаков,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православных церковных обрядов и традиций.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активно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роводятся мероприятия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изучению истории православия, народного прикладного искусства, встречи с участниками бое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действий, с участниками ВОВ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1C6B" w:rsidRPr="00663006" w:rsidRDefault="00B41C6B" w:rsidP="002D5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 Доме культуры п. Рассвет на общественных началах  создан музейный уголок казачьего быта. Он насчитывает около 400 экспонатов, которые постоянно используются как реквизит для выступлени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театрального кружка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«Криница», женской вокальной   группы «</w:t>
      </w:r>
      <w:proofErr w:type="spellStart"/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Кубаночка</w:t>
      </w:r>
      <w:proofErr w:type="spellEnd"/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 коллективов.</w:t>
      </w:r>
    </w:p>
    <w:p w:rsidR="00B41C6B" w:rsidRPr="004205C3" w:rsidRDefault="00B41C6B" w:rsidP="00B41C6B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 с мастерами ДПТ 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B41C6B" w:rsidRPr="00663006" w:rsidRDefault="00B41C6B" w:rsidP="002D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территории Рассветовского сельского поселения ведется работа по сохранению и поддержке местных самодеятельных мастеров-умельцев</w:t>
      </w:r>
      <w:r w:rsidR="001362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течени</w:t>
      </w:r>
      <w:proofErr w:type="gramStart"/>
      <w:r w:rsidR="001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1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квартала  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принимали участия местных выставках декоративно -  прикладного творчества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41C6B" w:rsidRPr="00663006" w:rsidRDefault="00B41C6B" w:rsidP="002D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1.Иващенко Клара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вышивка нитками, бисером, вязание крючком и спицами;</w:t>
      </w:r>
    </w:p>
    <w:p w:rsidR="00B41C6B" w:rsidRPr="00663006" w:rsidRDefault="00B41C6B" w:rsidP="002D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2.Иващенко Владимир Григорьевич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живопись  маслом.</w:t>
      </w:r>
    </w:p>
    <w:p w:rsidR="00B41C6B" w:rsidRPr="00663006" w:rsidRDefault="00B41C6B" w:rsidP="002D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Кондратенко Зинаида  Степановна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вышивка крестом, гладью, вязание крючком и спицами.</w:t>
      </w:r>
    </w:p>
    <w:p w:rsidR="00B41C6B" w:rsidRPr="00663006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Романенко Нина Ивановна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вязание спицами, вышивка крестом.</w:t>
      </w:r>
    </w:p>
    <w:p w:rsidR="00B41C6B" w:rsidRPr="00663006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Савченко Елена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плетение из бисера, макраме, изделия из бумаги,  шелковых лент.</w:t>
      </w:r>
    </w:p>
    <w:p w:rsidR="00B41C6B" w:rsidRPr="00663006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Минаева Людмила Федоровна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вышивка крестом, вязание крючком;</w:t>
      </w:r>
    </w:p>
    <w:p w:rsidR="00B41C6B" w:rsidRPr="00663006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Литвиненко Петр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плетение из лозы. </w:t>
      </w:r>
    </w:p>
    <w:p w:rsidR="00B41C6B" w:rsidRPr="00663006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8. Шакун Светлана Павловна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вязание крючком и спицами</w:t>
      </w:r>
    </w:p>
    <w:p w:rsidR="00B41C6B" w:rsidRPr="00663006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Баланина</w:t>
      </w:r>
      <w:proofErr w:type="spellEnd"/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вязание крючком и спицами.</w:t>
      </w:r>
    </w:p>
    <w:p w:rsidR="00B41C6B" w:rsidRPr="00663006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Чепель</w:t>
      </w:r>
      <w:proofErr w:type="spellEnd"/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вышивка крестом, бисером, живопись.</w:t>
      </w:r>
    </w:p>
    <w:p w:rsidR="00B41C6B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Петренко Галина Вячеславовна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вязание крючком.</w:t>
      </w:r>
    </w:p>
    <w:p w:rsidR="00B41C6B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Фурдуй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Павловна - </w:t>
      </w:r>
      <w:r w:rsidRPr="0066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вышивка крестом, 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дью, вязание крючком и спицами.</w:t>
      </w:r>
    </w:p>
    <w:p w:rsidR="00B41C6B" w:rsidRDefault="0013620B" w:rsidP="002D5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отчетном году прошло 2</w:t>
      </w:r>
      <w:r w:rsidR="00B4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</w:t>
      </w:r>
      <w:r w:rsidR="001B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(1. к празднику Рождества Христова «Узоры нежными руками»;  2. к Международному женскому Дню 8 марта «Руками наших женщин»)</w:t>
      </w:r>
      <w:r w:rsidR="00B41C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присутствова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250</w:t>
      </w:r>
      <w:r w:rsidR="00B4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="001B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C6B" w:rsidRPr="00663006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6B" w:rsidRPr="004122B6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5322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1.5.  Перечень программ (мероприятий), которые намечено реализовать</w:t>
      </w:r>
      <w:r w:rsidRPr="004122B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в следующем году:</w:t>
      </w:r>
    </w:p>
    <w:p w:rsidR="00B41C6B" w:rsidRPr="0013620B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bidi="en-US"/>
        </w:rPr>
      </w:pPr>
    </w:p>
    <w:p w:rsidR="00B41C6B" w:rsidRPr="004122B6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122B6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- за счет местного бюджета: </w:t>
      </w:r>
    </w:p>
    <w:p w:rsidR="00B41C6B" w:rsidRPr="00A90A8D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122B6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- за счет других источников финансирования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(каких?): </w:t>
      </w:r>
    </w:p>
    <w:p w:rsidR="00B41C6B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41C6B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41C6B" w:rsidRPr="003256F0" w:rsidRDefault="00B41C6B" w:rsidP="00B41C6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1.6</w:t>
      </w:r>
      <w:r w:rsidRPr="00CB7EA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  <w:r w:rsidRPr="003256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Анализ состояния и развития различных жанров народного творчества:</w:t>
      </w:r>
    </w:p>
    <w:tbl>
      <w:tblPr>
        <w:tblStyle w:val="1"/>
        <w:tblW w:w="9532" w:type="dxa"/>
        <w:tblInd w:w="392" w:type="dxa"/>
        <w:tblLayout w:type="fixed"/>
        <w:tblLook w:val="04A0"/>
      </w:tblPr>
      <w:tblGrid>
        <w:gridCol w:w="515"/>
        <w:gridCol w:w="3596"/>
        <w:gridCol w:w="992"/>
        <w:gridCol w:w="1134"/>
        <w:gridCol w:w="567"/>
        <w:gridCol w:w="992"/>
        <w:gridCol w:w="992"/>
        <w:gridCol w:w="744"/>
      </w:tblGrid>
      <w:tr w:rsidR="00B41C6B" w:rsidRPr="00B07181" w:rsidTr="007E4C58">
        <w:trPr>
          <w:trHeight w:val="640"/>
        </w:trPr>
        <w:tc>
          <w:tcPr>
            <w:tcW w:w="515" w:type="dxa"/>
            <w:vMerge w:val="restart"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596" w:type="dxa"/>
            <w:vMerge w:val="restart"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жанра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народного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творчества</w:t>
            </w:r>
            <w:proofErr w:type="spellEnd"/>
          </w:p>
        </w:tc>
        <w:tc>
          <w:tcPr>
            <w:tcW w:w="2693" w:type="dxa"/>
            <w:gridSpan w:val="3"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коллективов</w:t>
            </w:r>
            <w:proofErr w:type="spellEnd"/>
          </w:p>
        </w:tc>
        <w:tc>
          <w:tcPr>
            <w:tcW w:w="2728" w:type="dxa"/>
            <w:gridSpan w:val="3"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них</w:t>
            </w:r>
            <w:proofErr w:type="spellEnd"/>
          </w:p>
        </w:tc>
      </w:tr>
      <w:tr w:rsidR="00B41C6B" w:rsidRPr="00B07181" w:rsidTr="007E4C58">
        <w:trPr>
          <w:trHeight w:val="145"/>
        </w:trPr>
        <w:tc>
          <w:tcPr>
            <w:tcW w:w="515" w:type="dxa"/>
            <w:vMerge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1C6B" w:rsidRPr="00F93948" w:rsidRDefault="0013620B" w:rsidP="007E4C58">
            <w:pPr>
              <w:contextualSpacing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2019</w:t>
            </w:r>
            <w:r w:rsidR="00B41C6B" w:rsidRPr="00F93948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г.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41C6B" w:rsidRPr="00F93948" w:rsidRDefault="0013620B" w:rsidP="007E4C58">
            <w:pPr>
              <w:contextualSpacing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2020</w:t>
            </w:r>
            <w:r w:rsidR="00B41C6B" w:rsidRPr="00F93948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1C6B" w:rsidRPr="00F93948" w:rsidRDefault="00B41C6B" w:rsidP="007E4C58">
            <w:pPr>
              <w:contextualSpacing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93948">
              <w:rPr>
                <w:rFonts w:ascii="Times New Roman" w:hAnsi="Times New Roman"/>
                <w:sz w:val="24"/>
                <w:szCs w:val="28"/>
                <w:lang w:val="ru-RU"/>
              </w:rPr>
              <w:t>+/-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1C6B" w:rsidRPr="00F93948" w:rsidRDefault="0013620B" w:rsidP="007E4C58">
            <w:pPr>
              <w:contextualSpacing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2019</w:t>
            </w:r>
            <w:r w:rsidR="00B41C6B" w:rsidRPr="00F93948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г</w:t>
            </w:r>
            <w:r w:rsidR="00B41C6B">
              <w:rPr>
                <w:rFonts w:ascii="Times New Roman" w:hAnsi="Times New Roman"/>
                <w:sz w:val="24"/>
                <w:szCs w:val="28"/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1C6B" w:rsidRPr="00F93948" w:rsidRDefault="0013620B" w:rsidP="007E4C58">
            <w:pPr>
              <w:contextualSpacing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2020</w:t>
            </w:r>
            <w:r w:rsidR="00B41C6B" w:rsidRPr="00F93948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г</w:t>
            </w:r>
            <w:r w:rsidR="00B41C6B">
              <w:rPr>
                <w:rFonts w:ascii="Times New Roman" w:hAnsi="Times New Roman"/>
                <w:sz w:val="24"/>
                <w:szCs w:val="28"/>
                <w:lang w:val="ru-RU"/>
              </w:rPr>
              <w:t>.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B41C6B" w:rsidRPr="00F93948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3948">
              <w:rPr>
                <w:rFonts w:ascii="Times New Roman" w:hAnsi="Times New Roman"/>
                <w:sz w:val="28"/>
                <w:szCs w:val="28"/>
                <w:lang w:val="ru-RU"/>
              </w:rPr>
              <w:t>+/-</w:t>
            </w:r>
          </w:p>
        </w:tc>
      </w:tr>
      <w:tr w:rsidR="0013620B" w:rsidRPr="00B07181" w:rsidTr="007E4C58">
        <w:trPr>
          <w:trHeight w:val="320"/>
        </w:trPr>
        <w:tc>
          <w:tcPr>
            <w:tcW w:w="515" w:type="dxa"/>
          </w:tcPr>
          <w:p w:rsidR="0013620B" w:rsidRPr="00F93948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3948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96" w:type="dxa"/>
          </w:tcPr>
          <w:p w:rsidR="0013620B" w:rsidRPr="00F93948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3948">
              <w:rPr>
                <w:rFonts w:ascii="Times New Roman" w:hAnsi="Times New Roman"/>
                <w:sz w:val="28"/>
                <w:szCs w:val="28"/>
                <w:lang w:val="ru-RU"/>
              </w:rPr>
              <w:t>Вокально-хоровой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CB7EAE" w:rsidRDefault="0013620B" w:rsidP="0013620B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620B" w:rsidRPr="00CB7EAE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90092B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90092B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3620B" w:rsidRPr="0090092B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13620B" w:rsidRPr="00B07181" w:rsidTr="007E4C58">
        <w:trPr>
          <w:trHeight w:val="320"/>
        </w:trPr>
        <w:tc>
          <w:tcPr>
            <w:tcW w:w="515" w:type="dxa"/>
          </w:tcPr>
          <w:p w:rsidR="0013620B" w:rsidRPr="00F93948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3948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96" w:type="dxa"/>
          </w:tcPr>
          <w:p w:rsidR="0013620B" w:rsidRPr="00F93948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3948">
              <w:rPr>
                <w:rFonts w:ascii="Times New Roman" w:hAnsi="Times New Roman"/>
                <w:sz w:val="28"/>
                <w:szCs w:val="28"/>
                <w:lang w:val="ru-RU"/>
              </w:rPr>
              <w:t>Хореографический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800FFC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800FFC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620B" w:rsidRPr="00CB7EAE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CB7EAE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13620B" w:rsidRPr="00B07181" w:rsidTr="007E4C58">
        <w:trPr>
          <w:trHeight w:val="320"/>
        </w:trPr>
        <w:tc>
          <w:tcPr>
            <w:tcW w:w="515" w:type="dxa"/>
          </w:tcPr>
          <w:p w:rsidR="0013620B" w:rsidRPr="00F93948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3948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96" w:type="dxa"/>
          </w:tcPr>
          <w:p w:rsidR="0013620B" w:rsidRPr="00F93948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3948">
              <w:rPr>
                <w:rFonts w:ascii="Times New Roman" w:hAnsi="Times New Roman"/>
                <w:sz w:val="28"/>
                <w:szCs w:val="28"/>
                <w:lang w:val="ru-RU"/>
              </w:rPr>
              <w:t>Театральный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800FFC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800FFC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620B" w:rsidRPr="00CB7EAE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CB7EAE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3620B" w:rsidRPr="00CB7EAE" w:rsidRDefault="00B033F6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13620B" w:rsidRPr="00B07181" w:rsidTr="007E4C58">
        <w:trPr>
          <w:trHeight w:val="320"/>
        </w:trPr>
        <w:tc>
          <w:tcPr>
            <w:tcW w:w="515" w:type="dxa"/>
          </w:tcPr>
          <w:p w:rsidR="0013620B" w:rsidRPr="00B07181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96" w:type="dxa"/>
          </w:tcPr>
          <w:p w:rsidR="0013620B" w:rsidRPr="00B07181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Музыкально-инструментальный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800FFC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800FFC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620B" w:rsidRPr="00CB7EAE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CB7EAE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13620B" w:rsidRPr="00B07181" w:rsidTr="007E4C58">
        <w:trPr>
          <w:trHeight w:val="303"/>
        </w:trPr>
        <w:tc>
          <w:tcPr>
            <w:tcW w:w="515" w:type="dxa"/>
          </w:tcPr>
          <w:p w:rsidR="0013620B" w:rsidRPr="00B07181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96" w:type="dxa"/>
          </w:tcPr>
          <w:p w:rsidR="0013620B" w:rsidRPr="00B07181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Фольклорный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800FFC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800FFC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620B" w:rsidRPr="00CB7EAE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CB7EAE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13620B" w:rsidRPr="00B07181" w:rsidTr="007E4C58">
        <w:trPr>
          <w:trHeight w:val="640"/>
        </w:trPr>
        <w:tc>
          <w:tcPr>
            <w:tcW w:w="515" w:type="dxa"/>
          </w:tcPr>
          <w:p w:rsidR="0013620B" w:rsidRPr="00B07181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96" w:type="dxa"/>
          </w:tcPr>
          <w:p w:rsidR="0013620B" w:rsidRPr="00B07181" w:rsidRDefault="0013620B" w:rsidP="007E4C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Изобразительное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</w:p>
          <w:p w:rsidR="0013620B" w:rsidRPr="00B07181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800FFC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800FFC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620B" w:rsidRPr="00CB7EAE" w:rsidRDefault="0013620B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20B" w:rsidRPr="00CB7EAE" w:rsidRDefault="0013620B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3620B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192998" w:rsidRPr="00B07181" w:rsidTr="007E4C58">
        <w:trPr>
          <w:trHeight w:val="657"/>
        </w:trPr>
        <w:tc>
          <w:tcPr>
            <w:tcW w:w="515" w:type="dxa"/>
          </w:tcPr>
          <w:p w:rsidR="00192998" w:rsidRPr="00B07181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96" w:type="dxa"/>
          </w:tcPr>
          <w:p w:rsidR="00192998" w:rsidRPr="00B07181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Декоративно-прикладное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800FFC" w:rsidRDefault="00192998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800FFC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2998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CB7EAE" w:rsidRDefault="00192998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92998" w:rsidRPr="0090092B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192998" w:rsidRPr="00B07181" w:rsidTr="007E4C58">
        <w:trPr>
          <w:trHeight w:val="303"/>
        </w:trPr>
        <w:tc>
          <w:tcPr>
            <w:tcW w:w="515" w:type="dxa"/>
          </w:tcPr>
          <w:p w:rsidR="00192998" w:rsidRPr="00B07181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96" w:type="dxa"/>
          </w:tcPr>
          <w:p w:rsidR="00192998" w:rsidRPr="00B07181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Кино-фото-видеоискусство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800FFC" w:rsidRDefault="00192998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800FFC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2998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CB7EAE" w:rsidRDefault="00192998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92998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192998" w:rsidRPr="00B07181" w:rsidTr="007E4C58">
        <w:trPr>
          <w:trHeight w:val="320"/>
        </w:trPr>
        <w:tc>
          <w:tcPr>
            <w:tcW w:w="515" w:type="dxa"/>
          </w:tcPr>
          <w:p w:rsidR="00192998" w:rsidRPr="00B07181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96" w:type="dxa"/>
          </w:tcPr>
          <w:p w:rsidR="00192998" w:rsidRPr="00B07181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Кружки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технического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творчества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800FFC" w:rsidRDefault="00192998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800FFC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2998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CB7EAE" w:rsidRDefault="00192998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92998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192998" w:rsidRPr="00B07181" w:rsidTr="007E4C58">
        <w:trPr>
          <w:trHeight w:val="640"/>
        </w:trPr>
        <w:tc>
          <w:tcPr>
            <w:tcW w:w="515" w:type="dxa"/>
          </w:tcPr>
          <w:p w:rsidR="00192998" w:rsidRPr="00B07181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96" w:type="dxa"/>
          </w:tcPr>
          <w:p w:rsidR="00192998" w:rsidRPr="005956BF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6BF">
              <w:rPr>
                <w:rFonts w:ascii="Times New Roman" w:hAnsi="Times New Roman"/>
                <w:sz w:val="28"/>
                <w:szCs w:val="28"/>
                <w:lang w:val="ru-RU"/>
              </w:rPr>
              <w:t>Другие жанровые разновидности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спортивный кружок)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800FFC" w:rsidRDefault="00192998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800FFC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2998" w:rsidRPr="005956BF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CB7EAE" w:rsidRDefault="00192998" w:rsidP="00F3545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CB7EAE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92998" w:rsidRPr="005956BF" w:rsidRDefault="00192998" w:rsidP="007E4C58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192998" w:rsidRPr="00B07181" w:rsidTr="007E4C58">
        <w:trPr>
          <w:trHeight w:val="337"/>
        </w:trPr>
        <w:tc>
          <w:tcPr>
            <w:tcW w:w="4111" w:type="dxa"/>
            <w:gridSpan w:val="2"/>
          </w:tcPr>
          <w:p w:rsidR="00192998" w:rsidRPr="00B07181" w:rsidRDefault="00192998" w:rsidP="007E4C5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0718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9C3331" w:rsidRDefault="00192998" w:rsidP="007E4C58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9C3331" w:rsidRDefault="00192998" w:rsidP="00F3545F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2998" w:rsidRPr="009C3331" w:rsidRDefault="00192998" w:rsidP="007E4C58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998" w:rsidRPr="009C3331" w:rsidRDefault="00192998" w:rsidP="007E4C58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998" w:rsidRPr="009C3331" w:rsidRDefault="00192998" w:rsidP="00F3545F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116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192998" w:rsidRPr="009C3331" w:rsidRDefault="00192998" w:rsidP="007E4C58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</w:tr>
    </w:tbl>
    <w:p w:rsidR="00B41C6B" w:rsidRPr="00E42193" w:rsidRDefault="00B41C6B" w:rsidP="00B41C6B">
      <w:pPr>
        <w:numPr>
          <w:ilvl w:val="0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42193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lastRenderedPageBreak/>
        <w:t>рост или снижение популярности определенных жанров, причины роста или снижения популярности;</w:t>
      </w:r>
    </w:p>
    <w:p w:rsidR="00B41C6B" w:rsidRDefault="00192998" w:rsidP="002D5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МКУК «СДК п. Рассвет» в 2020</w:t>
      </w:r>
      <w:r w:rsidR="00B41C6B">
        <w:rPr>
          <w:rFonts w:ascii="Times New Roman" w:hAnsi="Times New Roman" w:cs="Times New Roman"/>
          <w:sz w:val="28"/>
          <w:szCs w:val="28"/>
        </w:rPr>
        <w:t xml:space="preserve"> г. году наиболее популярными, устойчивыми   являются кружки вокального творчества и клубы выходного дня для детей и подростков, но жители Рассветовского сельского  поселения желают также  заниматься в хореографических  кружках.</w:t>
      </w:r>
      <w:r w:rsidR="00B41C6B" w:rsidRPr="0011112F">
        <w:rPr>
          <w:rFonts w:ascii="Times New Roman" w:hAnsi="Times New Roman" w:cs="Times New Roman"/>
          <w:sz w:val="28"/>
          <w:szCs w:val="28"/>
        </w:rPr>
        <w:t xml:space="preserve"> </w:t>
      </w:r>
      <w:r w:rsidR="00B41C6B">
        <w:rPr>
          <w:rFonts w:ascii="Times New Roman" w:hAnsi="Times New Roman" w:cs="Times New Roman"/>
          <w:sz w:val="28"/>
          <w:szCs w:val="28"/>
        </w:rPr>
        <w:t xml:space="preserve">МКУК «СДК п. Рассвет» не может организовать работу данных кружков по причине  отсутствия специалистов творческой деятельности (аккомпаниатора, хореографа и т.д.). </w:t>
      </w:r>
    </w:p>
    <w:p w:rsidR="00B41C6B" w:rsidRDefault="00B41C6B" w:rsidP="00B41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998" w:rsidRDefault="00B41C6B" w:rsidP="002D5E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954C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отчетном году участники </w:t>
      </w:r>
      <w:r w:rsid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художественной самодеятельности СДК п. Рассвет приняли участие в  Краевом</w:t>
      </w:r>
      <w:r w:rsidR="00192998"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онлайн конкурс</w:t>
      </w:r>
      <w:r w:rsid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 </w:t>
      </w:r>
      <w:r w:rsidR="00192998"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де</w:t>
      </w:r>
      <w:r w:rsid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тского творчества «Ты – лучший» (</w:t>
      </w:r>
      <w:r w:rsidR="00192998"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Май 2020 года</w:t>
      </w:r>
      <w:r w:rsid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192998"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Диплом за участие</w:t>
      </w:r>
      <w:r w:rsid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B033F6" w:rsidRPr="000954CB" w:rsidRDefault="00B033F6" w:rsidP="0019299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Pr="00E42193" w:rsidRDefault="00B41C6B" w:rsidP="00B41C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1.7</w:t>
      </w:r>
      <w:r w:rsidRPr="008E040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 Анализ состояния и развития любительских объединен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ий, клубов по интересам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  <w:t>(КЛО):</w:t>
      </w:r>
    </w:p>
    <w:p w:rsidR="00B41C6B" w:rsidRPr="00B07181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Style w:val="1"/>
        <w:tblW w:w="5000" w:type="pct"/>
        <w:tblLook w:val="04A0"/>
      </w:tblPr>
      <w:tblGrid>
        <w:gridCol w:w="596"/>
        <w:gridCol w:w="3049"/>
        <w:gridCol w:w="1261"/>
        <w:gridCol w:w="1133"/>
        <w:gridCol w:w="628"/>
        <w:gridCol w:w="1261"/>
        <w:gridCol w:w="923"/>
        <w:gridCol w:w="710"/>
        <w:gridCol w:w="10"/>
      </w:tblGrid>
      <w:tr w:rsidR="00B41C6B" w:rsidRPr="00B07181" w:rsidTr="00B033F6">
        <w:trPr>
          <w:trHeight w:val="146"/>
        </w:trPr>
        <w:tc>
          <w:tcPr>
            <w:tcW w:w="311" w:type="pct"/>
            <w:vMerge w:val="restart"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1592" w:type="pct"/>
            <w:vMerge w:val="restart"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579" w:type="pct"/>
            <w:gridSpan w:val="3"/>
            <w:tcBorders>
              <w:bottom w:val="single" w:sz="4" w:space="0" w:color="auto"/>
            </w:tcBorders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КЛО</w:t>
            </w:r>
          </w:p>
        </w:tc>
        <w:tc>
          <w:tcPr>
            <w:tcW w:w="1518" w:type="pct"/>
            <w:gridSpan w:val="4"/>
            <w:tcBorders>
              <w:bottom w:val="single" w:sz="4" w:space="0" w:color="auto"/>
            </w:tcBorders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proofErr w:type="spellEnd"/>
            <w:r w:rsidRPr="00B0718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них</w:t>
            </w:r>
            <w:proofErr w:type="spellEnd"/>
          </w:p>
        </w:tc>
      </w:tr>
      <w:tr w:rsidR="00B41C6B" w:rsidRPr="00B07181" w:rsidTr="00B033F6">
        <w:trPr>
          <w:trHeight w:val="277"/>
        </w:trPr>
        <w:tc>
          <w:tcPr>
            <w:tcW w:w="311" w:type="pct"/>
            <w:vMerge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pct"/>
            <w:vMerge/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6B" w:rsidRPr="00B07181" w:rsidRDefault="00B033F6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="00B41C6B" w:rsidRPr="00B0718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6B" w:rsidRPr="00B07181" w:rsidRDefault="00B033F6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B41C6B" w:rsidRPr="00B0718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+/-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6B" w:rsidRPr="00B07181" w:rsidRDefault="00B41C6B" w:rsidP="007E4C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033F6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B0718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6B" w:rsidRPr="00B07181" w:rsidRDefault="00B033F6" w:rsidP="007E4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B41C6B" w:rsidRPr="00B0718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C6B" w:rsidRPr="00B07181" w:rsidRDefault="00B41C6B" w:rsidP="007E4C58">
            <w:pPr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+/-</w:t>
            </w:r>
          </w:p>
        </w:tc>
      </w:tr>
      <w:tr w:rsidR="00B033F6" w:rsidRPr="00B07181" w:rsidTr="00B033F6">
        <w:trPr>
          <w:gridAfter w:val="1"/>
          <w:wAfter w:w="6" w:type="pct"/>
          <w:cantSplit/>
          <w:trHeight w:val="706"/>
        </w:trPr>
        <w:tc>
          <w:tcPr>
            <w:tcW w:w="311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92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Общественно-политические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B033F6" w:rsidRDefault="00B033F6" w:rsidP="00B033F6">
            <w:pPr>
              <w:widowControl w:val="0"/>
              <w:shd w:val="clear" w:color="auto" w:fill="FFFFFF"/>
              <w:tabs>
                <w:tab w:val="center" w:pos="-1140"/>
                <w:tab w:val="left" w:pos="645"/>
                <w:tab w:val="right" w:pos="1360"/>
              </w:tabs>
              <w:autoSpaceDE w:val="0"/>
              <w:autoSpaceDN w:val="0"/>
              <w:adjustRightInd w:val="0"/>
              <w:ind w:left="-36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33F6">
              <w:rPr>
                <w:rFonts w:ascii="Times New Roman" w:hAnsi="Times New Roman"/>
                <w:sz w:val="24"/>
                <w:szCs w:val="24"/>
              </w:rPr>
              <w:tab/>
              <w:t>1</w:t>
            </w:r>
            <w:r w:rsidRPr="00B033F6">
              <w:rPr>
                <w:rFonts w:ascii="Times New Roman" w:hAnsi="Times New Roman"/>
                <w:sz w:val="24"/>
                <w:szCs w:val="24"/>
              </w:rPr>
              <w:tab/>
            </w:r>
            <w:r w:rsidRPr="00B033F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B033F6" w:rsidRDefault="009C3331" w:rsidP="00B033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B033F6" w:rsidRDefault="00B033F6" w:rsidP="00B033F6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33F6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B033F6" w:rsidRDefault="00B033F6" w:rsidP="00B033F6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9C3331" w:rsidRDefault="009C3331" w:rsidP="00B033F6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B033F6" w:rsidRDefault="00B033F6" w:rsidP="00B033F6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33F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B033F6" w:rsidRPr="00B07181" w:rsidTr="00B033F6">
        <w:trPr>
          <w:gridAfter w:val="1"/>
          <w:wAfter w:w="6" w:type="pct"/>
          <w:cantSplit/>
          <w:trHeight w:val="986"/>
        </w:trPr>
        <w:tc>
          <w:tcPr>
            <w:tcW w:w="311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92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B07181">
              <w:rPr>
                <w:rFonts w:ascii="Times New Roman" w:hAnsi="Times New Roman"/>
                <w:sz w:val="28"/>
                <w:szCs w:val="28"/>
                <w:lang w:val="ru-RU"/>
              </w:rPr>
              <w:t>Естественно-научные</w:t>
            </w:r>
            <w:proofErr w:type="gramEnd"/>
            <w:r w:rsidRPr="00B07181">
              <w:rPr>
                <w:rFonts w:ascii="Times New Roman" w:hAnsi="Times New Roman"/>
                <w:sz w:val="28"/>
                <w:szCs w:val="28"/>
                <w:lang w:val="ru-RU"/>
              </w:rPr>
              <w:t>, специальных знаний и умений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B033F6" w:rsidRPr="00B07181" w:rsidTr="00B033F6">
        <w:trPr>
          <w:gridAfter w:val="1"/>
          <w:wAfter w:w="6" w:type="pct"/>
          <w:cantSplit/>
          <w:trHeight w:val="561"/>
        </w:trPr>
        <w:tc>
          <w:tcPr>
            <w:tcW w:w="311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92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Произвоственно-научные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B033F6" w:rsidRPr="00B07181" w:rsidTr="00B033F6">
        <w:trPr>
          <w:gridAfter w:val="1"/>
          <w:wAfter w:w="6" w:type="pct"/>
          <w:cantSplit/>
          <w:trHeight w:val="838"/>
        </w:trPr>
        <w:tc>
          <w:tcPr>
            <w:tcW w:w="311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92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Художественно-искусствоведческие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B033F6" w:rsidRPr="00B07181" w:rsidTr="00B033F6">
        <w:trPr>
          <w:gridAfter w:val="1"/>
          <w:wAfter w:w="6" w:type="pct"/>
          <w:cantSplit/>
          <w:trHeight w:val="837"/>
        </w:trPr>
        <w:tc>
          <w:tcPr>
            <w:tcW w:w="311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92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Коллекционно-собирательские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B033F6" w:rsidRPr="00B07181" w:rsidTr="00B033F6">
        <w:trPr>
          <w:gridAfter w:val="1"/>
          <w:wAfter w:w="6" w:type="pct"/>
          <w:cantSplit/>
          <w:trHeight w:val="835"/>
        </w:trPr>
        <w:tc>
          <w:tcPr>
            <w:tcW w:w="311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92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Физкультурно-оздоровительные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5956BF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=</w:t>
            </w:r>
          </w:p>
        </w:tc>
      </w:tr>
      <w:tr w:rsidR="00B033F6" w:rsidRPr="00B07181" w:rsidTr="00B033F6">
        <w:trPr>
          <w:gridAfter w:val="1"/>
          <w:wAfter w:w="6" w:type="pct"/>
          <w:cantSplit/>
          <w:trHeight w:val="563"/>
        </w:trPr>
        <w:tc>
          <w:tcPr>
            <w:tcW w:w="311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592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Комплексно-досуговые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080F3D" w:rsidRDefault="00EB0DA0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080F3D" w:rsidRDefault="00EB0DA0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080F3D" w:rsidRDefault="00EB0DA0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080F3D" w:rsidRDefault="00EB0DA0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080F3D" w:rsidRDefault="00EB0DA0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080F3D" w:rsidRDefault="00EB0DA0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B033F6" w:rsidRPr="00B07181" w:rsidTr="00B033F6">
        <w:trPr>
          <w:gridAfter w:val="1"/>
          <w:wAfter w:w="6" w:type="pct"/>
          <w:cantSplit/>
          <w:trHeight w:val="571"/>
        </w:trPr>
        <w:tc>
          <w:tcPr>
            <w:tcW w:w="311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718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592" w:type="pct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81">
              <w:rPr>
                <w:rFonts w:ascii="Times New Roman" w:hAnsi="Times New Roman"/>
                <w:sz w:val="28"/>
                <w:szCs w:val="28"/>
              </w:rPr>
              <w:t>Другие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080F3D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080F3D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080F3D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080F3D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080F3D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080F3D" w:rsidRDefault="00B033F6" w:rsidP="00B033F6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B033F6" w:rsidRPr="00B07181" w:rsidTr="00B033F6">
        <w:trPr>
          <w:gridAfter w:val="1"/>
          <w:wAfter w:w="6" w:type="pct"/>
          <w:cantSplit/>
          <w:trHeight w:val="409"/>
        </w:trPr>
        <w:tc>
          <w:tcPr>
            <w:tcW w:w="1904" w:type="pct"/>
            <w:gridSpan w:val="2"/>
          </w:tcPr>
          <w:p w:rsidR="00B033F6" w:rsidRPr="00B07181" w:rsidRDefault="00B033F6" w:rsidP="00B033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0718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9C3331" w:rsidRDefault="00EB0DA0" w:rsidP="00B033F6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9C3331" w:rsidRDefault="009C3331" w:rsidP="00B033F6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9C3331" w:rsidRDefault="009C3331" w:rsidP="00B033F6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9C3331" w:rsidRDefault="00EB0DA0" w:rsidP="00B033F6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21</w:t>
            </w:r>
            <w:r w:rsidR="00B033F6"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6" w:rsidRPr="009C3331" w:rsidRDefault="009C3331" w:rsidP="00B033F6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6" w:rsidRPr="009C3331" w:rsidRDefault="009C3331" w:rsidP="00B033F6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33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</w:tbl>
    <w:p w:rsidR="00B41C6B" w:rsidRDefault="00B41C6B" w:rsidP="00B41C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42193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рост или снижение популярности определенных направлений деятельности КЛО, причины 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роста или снижения популярности </w:t>
      </w:r>
    </w:p>
    <w:p w:rsidR="00B41C6B" w:rsidRPr="00E42193" w:rsidRDefault="00B41C6B" w:rsidP="00B41C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</w:p>
    <w:p w:rsidR="00EB0DA0" w:rsidRDefault="002D5E10" w:rsidP="002D5E1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5E10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41C6B">
        <w:rPr>
          <w:rFonts w:ascii="Times New Roman" w:hAnsi="Times New Roman" w:cs="Times New Roman"/>
          <w:sz w:val="28"/>
          <w:szCs w:val="28"/>
        </w:rPr>
        <w:t>Т</w:t>
      </w:r>
      <w:r w:rsidR="00B41C6B" w:rsidRPr="00E42193">
        <w:rPr>
          <w:rFonts w:ascii="Times New Roman" w:hAnsi="Times New Roman" w:cs="Times New Roman"/>
          <w:sz w:val="28"/>
          <w:szCs w:val="28"/>
        </w:rPr>
        <w:t xml:space="preserve">рудности в организации занятости детей и подростков в творческих коллективах  и КЛО,  заключаются в первую очередь в низкой материально-технической базе домов культуры и клубов. Здания  МКУК «СДК п. Рассвет» требуют капитального ремонта. Рабочие кабинеты не оснащены  современной мебелью и компьютерной техникой. Нет сценических костюмов,  должного освещения и музыкальной аппаратуры. </w:t>
      </w:r>
    </w:p>
    <w:p w:rsidR="00B41C6B" w:rsidRDefault="002D5E10" w:rsidP="002D5E1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5E10">
        <w:rPr>
          <w:rFonts w:ascii="Times New Roman" w:hAnsi="Times New Roman" w:cs="Times New Roman"/>
          <w:sz w:val="28"/>
          <w:szCs w:val="28"/>
        </w:rPr>
        <w:t xml:space="preserve">        </w:t>
      </w:r>
      <w:r w:rsidR="00B41C6B" w:rsidRPr="00E42193">
        <w:rPr>
          <w:rFonts w:ascii="Times New Roman" w:hAnsi="Times New Roman" w:cs="Times New Roman"/>
          <w:sz w:val="28"/>
          <w:szCs w:val="28"/>
        </w:rPr>
        <w:t xml:space="preserve">Дети, подростки и молодёжь желают, чтобы при СДК и СК работали </w:t>
      </w:r>
      <w:proofErr w:type="spellStart"/>
      <w:r w:rsidR="00B41C6B" w:rsidRPr="00E42193">
        <w:rPr>
          <w:rFonts w:ascii="Times New Roman" w:hAnsi="Times New Roman" w:cs="Times New Roman"/>
          <w:sz w:val="28"/>
          <w:szCs w:val="28"/>
        </w:rPr>
        <w:t>компьютерно</w:t>
      </w:r>
      <w:proofErr w:type="spellEnd"/>
      <w:r w:rsidR="00B41C6B" w:rsidRPr="00E42193">
        <w:rPr>
          <w:rFonts w:ascii="Times New Roman" w:hAnsi="Times New Roman" w:cs="Times New Roman"/>
          <w:sz w:val="28"/>
          <w:szCs w:val="28"/>
        </w:rPr>
        <w:t xml:space="preserve"> – игровые любительские объединения.</w:t>
      </w:r>
    </w:p>
    <w:p w:rsidR="00B033F6" w:rsidRPr="00192998" w:rsidRDefault="00EB0DA0" w:rsidP="002D5E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 отчетный период участники КЛО приняли участие в Муниципальном</w:t>
      </w:r>
      <w:r w:rsidR="00B033F6"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смотр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="00B033F6"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конкурс чтецов, посвященный 75-й годовщине победы в ВОВ</w:t>
      </w:r>
    </w:p>
    <w:p w:rsidR="00B033F6" w:rsidRPr="00192998" w:rsidRDefault="00B033F6" w:rsidP="002D5E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«Давайте вместе скаж</w:t>
      </w:r>
      <w:r w:rsidR="00EB0D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ем: «Спасибо Деду за Победу!»»  </w:t>
      </w:r>
      <w:r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5 мая 2020 год</w:t>
      </w:r>
      <w:r w:rsidR="00EB0DA0"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B033F6" w:rsidRPr="00192998" w:rsidRDefault="00B033F6" w:rsidP="00B03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Шаповалов Кирилл</w:t>
      </w:r>
      <w:r w:rsidR="00EB0DA0" w:rsidRPr="00EB0D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EB0D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EB0DA0"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Диплом 1 степени</w:t>
      </w:r>
    </w:p>
    <w:p w:rsidR="00B033F6" w:rsidRPr="00192998" w:rsidRDefault="00B033F6" w:rsidP="00EB0DA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Жданова Валерия</w:t>
      </w:r>
      <w:r w:rsidR="00EB0DA0" w:rsidRPr="00EB0D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EB0D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EB0DA0" w:rsidRPr="00192998">
        <w:rPr>
          <w:rFonts w:ascii="Times New Roman" w:eastAsia="Times New Roman" w:hAnsi="Times New Roman" w:cs="Times New Roman"/>
          <w:sz w:val="28"/>
          <w:szCs w:val="28"/>
          <w:lang w:bidi="en-US"/>
        </w:rPr>
        <w:t>Диплом Лауреата</w:t>
      </w:r>
    </w:p>
    <w:p w:rsidR="00B033F6" w:rsidRDefault="00B033F6" w:rsidP="00EB0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41C6B" w:rsidRPr="00080F3D" w:rsidRDefault="00B41C6B" w:rsidP="00B41C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433B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.8</w:t>
      </w:r>
      <w:r w:rsidRPr="007433B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. </w:t>
      </w:r>
      <w:r w:rsidRPr="00004E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Анализ состояния</w:t>
      </w:r>
      <w:r w:rsidRPr="007433B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культурно-досуговой  работы (содержание, формы, проблемы) клубных учреждений:</w:t>
      </w:r>
    </w:p>
    <w:p w:rsidR="00EB0DA0" w:rsidRDefault="00B41C6B" w:rsidP="00EB0DA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E40F2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с детьми, подростками  (организация досуга, духовно-нравственное, военно-патриотическое воспитание,  профилактика безнадзорн</w:t>
      </w:r>
      <w:bookmarkStart w:id="0" w:name="_GoBack"/>
      <w:bookmarkEnd w:id="0"/>
      <w:r w:rsidRPr="00E40F2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 xml:space="preserve">ости, правонарушений и преступности): </w:t>
      </w:r>
    </w:p>
    <w:p w:rsidR="00EB0DA0" w:rsidRPr="00EB0DA0" w:rsidRDefault="00EB0DA0" w:rsidP="00EB0DA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</w:p>
    <w:p w:rsidR="00EB0DA0" w:rsidRPr="00EB0DA0" w:rsidRDefault="00EB0DA0" w:rsidP="00EB0DA0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2020 года в МКУК «СДК п. Рассвет» было проведено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289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для детей и подростков, которые посетило и просмотрело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31836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из них: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обычном рабочем формате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-164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2805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присутствующих;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 –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125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роликов,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29031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просмотров.</w:t>
      </w:r>
    </w:p>
    <w:p w:rsidR="00EB0DA0" w:rsidRPr="00EB0DA0" w:rsidRDefault="00EB0DA0" w:rsidP="00EB0DA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0DA0" w:rsidRPr="00EB0DA0" w:rsidRDefault="00EB0DA0" w:rsidP="00EB0DA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МКУК «СДК п. Рассвет» велась индивидуальная профилактическая работа в отношении семей и несовершеннолетних, стоящих на учёте в комиссии по делам несовершеннолетних и защите их прав.</w:t>
      </w:r>
    </w:p>
    <w:p w:rsidR="00EB0DA0" w:rsidRPr="00EB0DA0" w:rsidRDefault="00EB0DA0" w:rsidP="00EB0DA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DA0" w:rsidRPr="00EB0DA0" w:rsidRDefault="00EB0DA0" w:rsidP="00EB0DA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профилактическом учёте стояли: </w:t>
      </w:r>
    </w:p>
    <w:p w:rsidR="00EB0DA0" w:rsidRPr="00EB0DA0" w:rsidRDefault="00EB0DA0" w:rsidP="00EB0DA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 -</w:t>
      </w:r>
      <w:r w:rsidRPr="00EB0D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Кононенко Сергей Николаевич, 08.10.2004 г.р. </w:t>
      </w:r>
    </w:p>
    <w:p w:rsidR="00EB0DA0" w:rsidRPr="00EB0DA0" w:rsidRDefault="00EB0DA0" w:rsidP="00EB0DA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Снят</w:t>
      </w:r>
      <w:proofErr w:type="gramEnd"/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учёта 11 марта 2020 года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DA0" w:rsidRPr="00EB0DA0" w:rsidRDefault="00EB0DA0" w:rsidP="00EB0DA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DA0" w:rsidRPr="00EB0DA0" w:rsidRDefault="00EB0DA0" w:rsidP="00EB0DA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Якута Елены Алексеевны 17.02.1985г.р., </w:t>
      </w:r>
      <w:proofErr w:type="gramStart"/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проживающими</w:t>
      </w:r>
      <w:proofErr w:type="gramEnd"/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 Заря ул. Кирова 2 кв.8. </w:t>
      </w:r>
    </w:p>
    <w:p w:rsidR="00EB0DA0" w:rsidRPr="00EB0DA0" w:rsidRDefault="00EB0DA0" w:rsidP="00EB0DA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 дети: </w:t>
      </w:r>
      <w:proofErr w:type="gramStart"/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Якута Руслан Александрович- 18.02.2015 г.р., Якута София Александровна – 18.02. 2015г.р., Якута Александр Александрович- 22.01.2016г.р., Якута Елизавета Александровна- 24.10.2017г.р.</w:t>
      </w:r>
      <w:proofErr w:type="gramEnd"/>
    </w:p>
    <w:p w:rsidR="00EB0DA0" w:rsidRPr="00EB0DA0" w:rsidRDefault="00EB0DA0" w:rsidP="00EB0DA0">
      <w:pPr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EB0DA0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С 13.08.2020 г. семья снята с учёта.</w:t>
      </w:r>
    </w:p>
    <w:p w:rsidR="00EB0DA0" w:rsidRPr="00EB0DA0" w:rsidRDefault="00EB0DA0" w:rsidP="00EB0DA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DA0" w:rsidRPr="00EB0DA0" w:rsidRDefault="00EB0DA0" w:rsidP="00EB0DA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отчетном периоде с детьми и подростками велась и продолжалась </w:t>
      </w:r>
      <w:proofErr w:type="gramStart"/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 (в связи с предот</w:t>
      </w:r>
      <w:r w:rsidR="00B9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вращением распространения </w:t>
      </w:r>
      <w:proofErr w:type="spellStart"/>
      <w:r w:rsidR="00B95E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вирусной</w:t>
      </w:r>
      <w:proofErr w:type="spellEnd"/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Pr="00EB0D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-19) работа по следующим  направлениям деятельности: духовно-нравственное, военно-патриотическое воспитание,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законы №1539 «О мерах по профилактике безнадзорности и правонарушений несовершеннолетних в Краснодарском крае» и ФЗ №120 «Об основах системы профилактики безнадзорности и правонарушений несовершеннолетних».  </w:t>
      </w: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Мероприятия, по комплексным мерам противодействия незаконному потреблению и обороту наркотических средств, проходили в форме  тематических, спортивных, игровых программ и информационных часов; дистанционно – информационных познавательных, тематических роликов, </w:t>
      </w:r>
      <w:proofErr w:type="spellStart"/>
      <w:r w:rsidRPr="00EB0DA0"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spellEnd"/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DA0">
        <w:rPr>
          <w:rFonts w:ascii="Times New Roman" w:eastAsia="Calibri" w:hAnsi="Times New Roman" w:cs="Times New Roman"/>
          <w:sz w:val="28"/>
          <w:szCs w:val="28"/>
        </w:rPr>
        <w:t>флеш-мобов</w:t>
      </w:r>
      <w:proofErr w:type="spellEnd"/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и виртуальных зарядок. Всего проведено </w:t>
      </w:r>
      <w:r w:rsidRPr="00EB0DA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27 </w:t>
      </w: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мероприятий, в которых приняли участие и просмотрели  </w:t>
      </w:r>
      <w:r w:rsidRPr="00EB0DA0">
        <w:rPr>
          <w:rFonts w:ascii="Times New Roman" w:eastAsia="Calibri" w:hAnsi="Times New Roman" w:cs="Times New Roman"/>
          <w:b/>
          <w:sz w:val="28"/>
          <w:szCs w:val="28"/>
          <w:u w:val="single"/>
        </w:rPr>
        <w:t>11084</w:t>
      </w: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человек. Из них: 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обычном рабочем формате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- 8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120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присутствующих;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 –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роликов,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10964 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просмотров.</w:t>
      </w: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t>Все мероприятия связаны</w:t>
      </w:r>
      <w:r w:rsidRPr="00EB0DA0">
        <w:rPr>
          <w:rFonts w:ascii="Times New Roman" w:eastAsia="Calibri" w:hAnsi="Times New Roman" w:cs="Mangal"/>
          <w:kern w:val="3"/>
          <w:sz w:val="28"/>
          <w:szCs w:val="28"/>
          <w:lang w:eastAsia="zh-CN" w:bidi="hi-IN"/>
        </w:rPr>
        <w:t xml:space="preserve"> приобщение</w:t>
      </w:r>
      <w:r w:rsidRPr="00EB0DA0">
        <w:rPr>
          <w:rFonts w:ascii="Times New Roman" w:eastAsia="Arial Unicode MS" w:hAnsi="Times New Roman" w:cs="Mangal"/>
          <w:kern w:val="3"/>
          <w:sz w:val="28"/>
          <w:szCs w:val="28"/>
          <w:lang w:eastAsia="zh-CN" w:bidi="hi-IN"/>
        </w:rPr>
        <w:t>м детей и</w:t>
      </w:r>
      <w:r w:rsidRPr="00EB0DA0">
        <w:rPr>
          <w:rFonts w:ascii="Times New Roman" w:eastAsia="Calibri" w:hAnsi="Times New Roman" w:cs="Mangal"/>
          <w:kern w:val="3"/>
          <w:sz w:val="28"/>
          <w:szCs w:val="28"/>
          <w:lang w:eastAsia="zh-CN" w:bidi="hi-IN"/>
        </w:rPr>
        <w:t xml:space="preserve"> подростков к здоровому образу жизни, регулярным занятиям физической культуры и спортом</w:t>
      </w:r>
      <w:r w:rsidRPr="00EB0DA0">
        <w:rPr>
          <w:rFonts w:ascii="Times New Roman" w:eastAsia="Arial Unicode MS" w:hAnsi="Times New Roman" w:cs="Mangal"/>
          <w:kern w:val="3"/>
          <w:sz w:val="28"/>
          <w:szCs w:val="28"/>
          <w:lang w:eastAsia="zh-CN" w:bidi="hi-IN"/>
        </w:rPr>
        <w:t xml:space="preserve">, правильному питания, </w:t>
      </w:r>
      <w:r w:rsidRPr="00EB0DA0">
        <w:rPr>
          <w:rFonts w:ascii="Times New Roman" w:eastAsia="Calibri" w:hAnsi="Times New Roman" w:cs="Times New Roman"/>
          <w:sz w:val="28"/>
          <w:szCs w:val="28"/>
        </w:rPr>
        <w:t>воспитанием чувства коллективизма и  доброжелательности.</w:t>
      </w: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    По реализации закона ФЗ №120 «Об основах системы профилактики безнадзорности и правонарушений несовершеннолетних» проведено 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17</w:t>
      </w:r>
      <w:r w:rsidRPr="00EB0DA0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мероприятий, посетило 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2679</w:t>
      </w:r>
      <w:r w:rsidRPr="00EB0DA0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EB0DA0">
        <w:rPr>
          <w:rFonts w:ascii="Times New Roman" w:eastAsia="Calibri" w:hAnsi="Times New Roman" w:cs="Times New Roman"/>
          <w:sz w:val="28"/>
          <w:szCs w:val="28"/>
        </w:rPr>
        <w:t>человек. Из них: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обычном рабочем формате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- 6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105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присутствующих;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 –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роликов,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2574 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просмотров.</w:t>
      </w: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Основной формой работы являлись информационные часы, тематические программы и игры-путешествия; дистанционно – тематические, информационные познавательные ролики, викторины.  Цели этих мероприятий схожи друг с другом. Они объединены</w:t>
      </w:r>
      <w:r w:rsidRPr="00EB0D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формированием правовой культуры детей и подростков, закреплением знаний о праве на имя и фамилию, о праве на личную неприкосновенность, жизнь и свободу, о праве на медицинское обслуживание, о праве на семью и т.д.</w:t>
      </w:r>
      <w:r w:rsidRPr="00EB0DA0">
        <w:rPr>
          <w:rFonts w:ascii="Times New Roman" w:eastAsia="Calibri" w:hAnsi="Times New Roman" w:cs="Times New Roman"/>
          <w:color w:val="000000"/>
          <w:sz w:val="28"/>
          <w:szCs w:val="28"/>
        </w:rPr>
        <w:t>, в</w:t>
      </w:r>
      <w:r w:rsidRPr="00EB0D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оспитанием чувства самоуважения и уважения к другим людям, умение проявлять помощь нуждающимся. </w:t>
      </w: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рамках реализации закона №1539 КЗ «О мерах по профилактике безнадзорности и правонарушений несовершеннолетних в Краснодарском крае» проведено </w:t>
      </w:r>
      <w:r w:rsidRPr="00EB0DA0">
        <w:rPr>
          <w:rFonts w:ascii="Times New Roman" w:eastAsia="Calibri" w:hAnsi="Times New Roman" w:cs="Times New Roman"/>
          <w:b/>
          <w:sz w:val="28"/>
          <w:szCs w:val="28"/>
          <w:u w:val="single"/>
        </w:rPr>
        <w:t>14</w:t>
      </w: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мероприятий, в которых приняли участие и просмотрели </w:t>
      </w:r>
      <w:r w:rsidRPr="00EB0DA0">
        <w:rPr>
          <w:rFonts w:ascii="Times New Roman" w:eastAsia="Calibri" w:hAnsi="Times New Roman" w:cs="Times New Roman"/>
          <w:b/>
          <w:sz w:val="28"/>
          <w:szCs w:val="28"/>
          <w:u w:val="single"/>
        </w:rPr>
        <w:t>1355</w:t>
      </w: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Из них: 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обычном рабочем формате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- 7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110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присутствующих;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 –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роликов,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1245 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просмотров.</w:t>
      </w: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Основной формой работы являлись информационные часы, тематические программы и игры-путешествия, дистанционно – тематические, информационные познавательные ролики, онлайн викторины. Цели этих мероприятий схожи друг с другом. Они объединены </w:t>
      </w:r>
      <w:r w:rsidRPr="00EB0DA0">
        <w:rPr>
          <w:rFonts w:ascii="Times New Roman" w:eastAsia="Calibri" w:hAnsi="Times New Roman" w:cs="Times New Roman"/>
          <w:bCs/>
          <w:sz w:val="28"/>
          <w:szCs w:val="24"/>
        </w:rPr>
        <w:t>повторением главных моментов Закона Краснодарского края №1539-КЗ «О мерах по профилактике безнадзорности и правонарушений несовершеннолетних в Краснодарском крае»; воспитанием чувства ответственности и коллективизма.</w:t>
      </w: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0DA0" w:rsidRPr="00EB0DA0" w:rsidRDefault="00EB0DA0" w:rsidP="00EB0D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0DA0" w:rsidRPr="00EB0DA0" w:rsidRDefault="00EB0DA0" w:rsidP="00EB0DA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духовно – нравственному воспитанию было всего проведено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37</w:t>
      </w:r>
      <w:r w:rsidRPr="00EB0D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мероприятий,  которые посетило и просмотрело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5922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Из них: 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обычном рабочем формате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- 12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285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присутствующих;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 –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роликов,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5637 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просмотров.</w:t>
      </w:r>
    </w:p>
    <w:p w:rsidR="00EB0DA0" w:rsidRPr="00EB0DA0" w:rsidRDefault="00EB0DA0" w:rsidP="00B95EB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МКУК «СДК п. Рассвет» для работы  использовались  различные формы работы  – это и тематические, развлекательные и игровые программы, информационные часы, часы искусства и просвещения и другие; дистанционно – тематические, информационные познавательные ролики, мастер классы, поздравительные ролики. </w:t>
      </w:r>
    </w:p>
    <w:p w:rsidR="00EB0DA0" w:rsidRPr="00EB0DA0" w:rsidRDefault="00EB0DA0" w:rsidP="00EB0DA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самым ярким и запоминающимся мероприятием был театрализованный праздник «Рождественская сказка», который прошёл 7 января 2020 г. в СДК п. Рассвет. Вниманию гостей мероприятия была представлена театрализованная сказка на рождественскую тему с участием взрослых, молодежи и детей. В зале присутствовала смешанная аудитория. Все очень тепло принимали самодеятельных артистов. Затем вместе с залом были исполнены рождественские песни, старинные игры, святочные гадания.  </w:t>
      </w:r>
    </w:p>
    <w:p w:rsidR="00EB0DA0" w:rsidRPr="00EB0DA0" w:rsidRDefault="00EB0DA0" w:rsidP="00EB0DA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DA0" w:rsidRPr="00EB0DA0" w:rsidRDefault="00EB0DA0" w:rsidP="00EB0DA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военно-патриотического воспитания прошло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58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которые посетило и просмотрело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6720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Из них: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обычном рабочем формате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- 28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665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присутствующих;</w:t>
      </w:r>
    </w:p>
    <w:p w:rsidR="00EB0DA0" w:rsidRPr="00EB0DA0" w:rsidRDefault="00EB0DA0" w:rsidP="00EB0DA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 –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роликов, 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6055  </w:t>
      </w: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просмотров.</w:t>
      </w:r>
    </w:p>
    <w:p w:rsidR="00EB0DA0" w:rsidRPr="00EB0DA0" w:rsidRDefault="00EB0DA0" w:rsidP="00EB0DA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DA0" w:rsidRPr="00EB0DA0" w:rsidRDefault="00EB0DA0" w:rsidP="00EB0DA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Наиболее ярко и интересно прошли </w:t>
      </w:r>
      <w:proofErr w:type="spellStart"/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EB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игра «Мы – патриоты Родины своей» и конкурсная программа «Рыцарский поединок».</w:t>
      </w:r>
    </w:p>
    <w:p w:rsidR="00EB0DA0" w:rsidRPr="00EB0DA0" w:rsidRDefault="00EB0DA0" w:rsidP="00EB0D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0DA0">
        <w:rPr>
          <w:rFonts w:ascii="Times New Roman" w:eastAsia="Calibri" w:hAnsi="Times New Roman" w:cs="Times New Roman"/>
          <w:sz w:val="28"/>
          <w:szCs w:val="28"/>
        </w:rPr>
        <w:tab/>
        <w:t xml:space="preserve">20 февраля 2020 года на базе СДК п. Рассвет для учащихся 2 и 3 классов СОШ №5 была проведена </w:t>
      </w:r>
      <w:proofErr w:type="spellStart"/>
      <w:r w:rsidRPr="00EB0DA0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 - игра «Мы – патриоты Родины своей». Игра проводилась по станциям. Все станции располагались в разных участках зрительного зала ДК. Ребята активно принимали участие в предложенных конкурсах, в конце мероприятия были подведены итоги мероприятия. </w:t>
      </w:r>
    </w:p>
    <w:p w:rsidR="00EB0DA0" w:rsidRPr="00EB0DA0" w:rsidRDefault="00EB0DA0" w:rsidP="00EB0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22 февраля 2020 года в рамках месячника по оборонно-массовой и военно-патриотической работе на базе СОШ №5 для учащихся начальных классов  была проведена конкурсная программа «Рыцарский поединок». </w:t>
      </w:r>
    </w:p>
    <w:p w:rsidR="00EB0DA0" w:rsidRDefault="00EB0DA0" w:rsidP="00EB0D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DA0">
        <w:rPr>
          <w:rFonts w:ascii="Times New Roman" w:eastAsia="Calibri" w:hAnsi="Times New Roman" w:cs="Times New Roman"/>
          <w:sz w:val="28"/>
          <w:szCs w:val="28"/>
        </w:rPr>
        <w:t xml:space="preserve">В начале программы было рассказано об истории праздника Дня защитника Отечества. Затем прошла конкурсная программа. Из 4 классов были сформированы три команды. Ребята соревновались не только в силе, быстроте, но и в уме и сообразительности. </w:t>
      </w:r>
    </w:p>
    <w:p w:rsidR="00B95EB7" w:rsidRPr="00EB0DA0" w:rsidRDefault="00B95EB7" w:rsidP="00EB0D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0DA0" w:rsidRPr="00EB0DA0" w:rsidRDefault="00B95EB7" w:rsidP="00B95EB7">
      <w:pPr>
        <w:pStyle w:val="10"/>
        <w:ind w:firstLine="360"/>
        <w:contextualSpacing/>
        <w:jc w:val="center"/>
        <w:rPr>
          <w:rFonts w:ascii="Times New Roman" w:hAnsi="Times New Roman"/>
          <w:i/>
          <w:sz w:val="28"/>
          <w:szCs w:val="28"/>
          <w:u w:val="single"/>
          <w:lang w:bidi="en-US"/>
        </w:rPr>
      </w:pPr>
      <w:r>
        <w:rPr>
          <w:rFonts w:ascii="Times New Roman" w:hAnsi="Times New Roman"/>
          <w:i/>
          <w:sz w:val="28"/>
          <w:szCs w:val="28"/>
          <w:u w:val="single"/>
          <w:lang w:bidi="en-US"/>
        </w:rPr>
        <w:t>О</w:t>
      </w:r>
      <w:r w:rsidRPr="00004E2C">
        <w:rPr>
          <w:rFonts w:ascii="Times New Roman" w:hAnsi="Times New Roman"/>
          <w:i/>
          <w:sz w:val="28"/>
          <w:szCs w:val="28"/>
          <w:u w:val="single"/>
          <w:lang w:bidi="en-US"/>
        </w:rPr>
        <w:t>рганизация досуга</w:t>
      </w:r>
    </w:p>
    <w:p w:rsidR="00EB0DA0" w:rsidRPr="00EB0DA0" w:rsidRDefault="00EB0DA0" w:rsidP="00EB0D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A0">
        <w:rPr>
          <w:rFonts w:ascii="Times New Roman" w:eastAsia="Times New Roman" w:hAnsi="Times New Roman" w:cs="Times New Roman"/>
          <w:sz w:val="28"/>
          <w:szCs w:val="28"/>
        </w:rPr>
        <w:t xml:space="preserve">В МКУК «СДК п. Рассвет» работали  </w:t>
      </w:r>
      <w:r w:rsidR="001B426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</w:rPr>
        <w:t xml:space="preserve">-ть </w:t>
      </w:r>
      <w:r w:rsidR="00B95EB7">
        <w:rPr>
          <w:rFonts w:ascii="Times New Roman" w:eastAsia="Times New Roman" w:hAnsi="Times New Roman" w:cs="Times New Roman"/>
          <w:sz w:val="28"/>
          <w:szCs w:val="28"/>
        </w:rPr>
        <w:t xml:space="preserve"> детских</w:t>
      </w:r>
      <w:r w:rsidRPr="00EB0DA0">
        <w:rPr>
          <w:rFonts w:ascii="Times New Roman" w:eastAsia="Times New Roman" w:hAnsi="Times New Roman" w:cs="Times New Roman"/>
          <w:sz w:val="28"/>
          <w:szCs w:val="28"/>
        </w:rPr>
        <w:t xml:space="preserve"> клубных формирований, которые посещали и продолжали принимать  участия в дистанционной работе клубов и кружков </w:t>
      </w:r>
      <w:r w:rsidR="001B4267">
        <w:rPr>
          <w:rFonts w:ascii="Times New Roman" w:eastAsia="Times New Roman" w:hAnsi="Times New Roman" w:cs="Times New Roman"/>
          <w:b/>
          <w:sz w:val="28"/>
          <w:szCs w:val="28"/>
        </w:rPr>
        <w:t>171</w:t>
      </w:r>
      <w:r w:rsidRPr="00EB0DA0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  <w:r w:rsidRPr="00EB0D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1C6B" w:rsidRPr="00A01561" w:rsidRDefault="00B41C6B" w:rsidP="00B41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61">
        <w:rPr>
          <w:rFonts w:ascii="Times New Roman" w:eastAsia="Times New Roman" w:hAnsi="Times New Roman" w:cs="Times New Roman"/>
          <w:sz w:val="28"/>
          <w:szCs w:val="28"/>
        </w:rPr>
        <w:t xml:space="preserve">1. Детская вокальная группа «Звёздочки» </w:t>
      </w:r>
      <w:r w:rsidR="001B4267">
        <w:rPr>
          <w:rFonts w:ascii="Times New Roman" w:eastAsia="Times New Roman" w:hAnsi="Times New Roman" w:cs="Times New Roman"/>
          <w:sz w:val="28"/>
          <w:szCs w:val="28"/>
        </w:rPr>
        <w:t>- 10 участников</w:t>
      </w:r>
    </w:p>
    <w:p w:rsidR="00B41C6B" w:rsidRPr="00A01561" w:rsidRDefault="00B41C6B" w:rsidP="00B41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61">
        <w:rPr>
          <w:rFonts w:ascii="Times New Roman" w:eastAsia="Times New Roman" w:hAnsi="Times New Roman" w:cs="Times New Roman"/>
          <w:sz w:val="28"/>
          <w:szCs w:val="28"/>
        </w:rPr>
        <w:t>2. Детская вокальная группа «До-ми-соль-ка»</w:t>
      </w:r>
      <w:r w:rsidR="001B4267">
        <w:rPr>
          <w:rFonts w:ascii="Times New Roman" w:eastAsia="Times New Roman" w:hAnsi="Times New Roman" w:cs="Times New Roman"/>
          <w:sz w:val="28"/>
          <w:szCs w:val="28"/>
        </w:rPr>
        <w:t xml:space="preserve"> - 8 участников</w:t>
      </w:r>
      <w:r w:rsidRPr="00A0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1C6B" w:rsidRPr="00A01561" w:rsidRDefault="00B41C6B" w:rsidP="00B41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61">
        <w:rPr>
          <w:rFonts w:ascii="Times New Roman" w:eastAsia="Times New Roman" w:hAnsi="Times New Roman" w:cs="Times New Roman"/>
          <w:sz w:val="28"/>
          <w:szCs w:val="28"/>
        </w:rPr>
        <w:t xml:space="preserve">3. Клуб выходного дня «Зёрнышки» </w:t>
      </w:r>
      <w:r w:rsidR="001B42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A2D8C">
        <w:rPr>
          <w:rFonts w:ascii="Times New Roman" w:eastAsia="Times New Roman" w:hAnsi="Times New Roman" w:cs="Times New Roman"/>
          <w:sz w:val="28"/>
          <w:szCs w:val="28"/>
        </w:rPr>
        <w:t>25 участников</w:t>
      </w:r>
    </w:p>
    <w:p w:rsidR="00B41C6B" w:rsidRPr="00A01561" w:rsidRDefault="00B41C6B" w:rsidP="00B41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61">
        <w:rPr>
          <w:rFonts w:ascii="Times New Roman" w:eastAsia="Times New Roman" w:hAnsi="Times New Roman" w:cs="Times New Roman"/>
          <w:sz w:val="28"/>
          <w:szCs w:val="28"/>
        </w:rPr>
        <w:t>4. Клуб именинн</w:t>
      </w:r>
      <w:r w:rsidRPr="00E40F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1561">
        <w:rPr>
          <w:rFonts w:ascii="Times New Roman" w:eastAsia="Times New Roman" w:hAnsi="Times New Roman" w:cs="Times New Roman"/>
          <w:sz w:val="28"/>
          <w:szCs w:val="28"/>
        </w:rPr>
        <w:t>ков «Зодиакальное небо»</w:t>
      </w:r>
      <w:r w:rsidR="000A2D8C">
        <w:rPr>
          <w:rFonts w:ascii="Times New Roman" w:eastAsia="Times New Roman" w:hAnsi="Times New Roman" w:cs="Times New Roman"/>
          <w:sz w:val="28"/>
          <w:szCs w:val="28"/>
        </w:rPr>
        <w:t xml:space="preserve"> - 20 участников </w:t>
      </w:r>
      <w:r w:rsidRPr="00A0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1C6B" w:rsidRPr="00A01561" w:rsidRDefault="00B41C6B" w:rsidP="00B41C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61">
        <w:rPr>
          <w:rFonts w:ascii="Times New Roman" w:eastAsia="Times New Roman" w:hAnsi="Times New Roman" w:cs="Times New Roman"/>
          <w:sz w:val="28"/>
          <w:szCs w:val="28"/>
        </w:rPr>
        <w:t>5. Клуб по интересам дл</w:t>
      </w:r>
      <w:r w:rsidR="000A2D8C">
        <w:rPr>
          <w:rFonts w:ascii="Times New Roman" w:eastAsia="Times New Roman" w:hAnsi="Times New Roman" w:cs="Times New Roman"/>
          <w:sz w:val="28"/>
          <w:szCs w:val="28"/>
        </w:rPr>
        <w:t>я младших школьников «Казачата» - 20 участников</w:t>
      </w:r>
    </w:p>
    <w:p w:rsidR="00B41C6B" w:rsidRPr="00A01561" w:rsidRDefault="00B41C6B" w:rsidP="00B41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Подростковый клуб по интересам «Казачьи забавы» </w:t>
      </w:r>
      <w:r w:rsidR="000A2D8C">
        <w:rPr>
          <w:rFonts w:ascii="Times New Roman" w:eastAsia="Times New Roman" w:hAnsi="Times New Roman" w:cs="Times New Roman"/>
          <w:sz w:val="28"/>
          <w:szCs w:val="28"/>
          <w:lang w:eastAsia="ru-RU"/>
        </w:rPr>
        <w:t>- 20 участников</w:t>
      </w:r>
    </w:p>
    <w:p w:rsidR="00B41C6B" w:rsidRPr="00E40F2B" w:rsidRDefault="00B41C6B" w:rsidP="00B41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61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Детская вокальная группа «</w:t>
      </w:r>
      <w:proofErr w:type="spellStart"/>
      <w:r w:rsidRPr="00A015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Лапоточки</w:t>
      </w:r>
      <w:proofErr w:type="spellEnd"/>
      <w:r w:rsidRPr="00A0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A2D8C">
        <w:rPr>
          <w:rFonts w:ascii="Times New Roman" w:eastAsia="Times New Roman" w:hAnsi="Times New Roman" w:cs="Times New Roman"/>
          <w:sz w:val="28"/>
          <w:szCs w:val="28"/>
          <w:lang w:eastAsia="ru-RU"/>
        </w:rPr>
        <w:t>- 20 участников</w:t>
      </w:r>
    </w:p>
    <w:p w:rsidR="00B41C6B" w:rsidRPr="00E40F2B" w:rsidRDefault="00B41C6B" w:rsidP="00B41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Клуб выходного дня «Дружба» </w:t>
      </w:r>
      <w:r w:rsidR="000A2D8C">
        <w:rPr>
          <w:rFonts w:ascii="Times New Roman" w:eastAsia="Times New Roman" w:hAnsi="Times New Roman" w:cs="Times New Roman"/>
          <w:sz w:val="28"/>
          <w:szCs w:val="28"/>
          <w:lang w:eastAsia="ru-RU"/>
        </w:rPr>
        <w:t>- 11 участников</w:t>
      </w:r>
    </w:p>
    <w:p w:rsidR="00B41C6B" w:rsidRDefault="00B41C6B" w:rsidP="00B41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61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Детский клуб выходного дня «Улыбка</w:t>
      </w:r>
      <w:r w:rsidR="000A2D8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- 12 участников</w:t>
      </w:r>
    </w:p>
    <w:p w:rsidR="00B41C6B" w:rsidRDefault="00B41C6B" w:rsidP="00B41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61">
        <w:rPr>
          <w:rFonts w:ascii="Times New Roman" w:eastAsia="Times New Roman" w:hAnsi="Times New Roman" w:cs="Times New Roman"/>
          <w:sz w:val="28"/>
          <w:szCs w:val="28"/>
        </w:rPr>
        <w:t xml:space="preserve">10. Клуб любителей астрологии «Под знаком зодиака» </w:t>
      </w:r>
      <w:r w:rsidR="000A2D8C">
        <w:rPr>
          <w:rFonts w:ascii="Times New Roman" w:eastAsia="Times New Roman" w:hAnsi="Times New Roman" w:cs="Times New Roman"/>
          <w:sz w:val="28"/>
          <w:szCs w:val="28"/>
        </w:rPr>
        <w:t>- 25 участников</w:t>
      </w:r>
    </w:p>
    <w:p w:rsidR="00B95EB7" w:rsidRPr="00E40F2B" w:rsidRDefault="00B95EB7" w:rsidP="00B41C6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</w:p>
    <w:p w:rsidR="00B41C6B" w:rsidRDefault="00B41C6B" w:rsidP="00B41C6B">
      <w:pPr>
        <w:pStyle w:val="a5"/>
        <w:ind w:firstLine="567"/>
        <w:contextualSpacing/>
        <w:rPr>
          <w:rFonts w:ascii="Times New Roman" w:eastAsia="Times New Roman" w:hAnsi="Times New Roman"/>
          <w:b/>
          <w:i/>
          <w:sz w:val="28"/>
          <w:szCs w:val="28"/>
          <w:lang w:bidi="en-US"/>
        </w:rPr>
      </w:pPr>
      <w:r w:rsidRPr="00E40F2B">
        <w:rPr>
          <w:rFonts w:ascii="Times New Roman" w:eastAsia="Times New Roman" w:hAnsi="Times New Roman"/>
          <w:b/>
          <w:i/>
          <w:sz w:val="28"/>
          <w:szCs w:val="28"/>
          <w:lang w:bidi="en-US"/>
        </w:rPr>
        <w:t>-  формирование здорового образа жизни</w:t>
      </w:r>
    </w:p>
    <w:p w:rsidR="00B95EB7" w:rsidRDefault="00B95EB7" w:rsidP="00B41C6B">
      <w:pPr>
        <w:pStyle w:val="a5"/>
        <w:ind w:firstLine="567"/>
        <w:contextualSpacing/>
        <w:rPr>
          <w:rFonts w:ascii="Times New Roman" w:eastAsia="Times New Roman" w:hAnsi="Times New Roman"/>
          <w:b/>
          <w:i/>
          <w:sz w:val="28"/>
          <w:szCs w:val="28"/>
          <w:lang w:bidi="en-US"/>
        </w:rPr>
      </w:pPr>
    </w:p>
    <w:p w:rsidR="00B95EB7" w:rsidRPr="00B95EB7" w:rsidRDefault="00B95EB7" w:rsidP="002D5E10">
      <w:pPr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B95EB7">
        <w:rPr>
          <w:rFonts w:ascii="Times New Roman" w:eastAsia="Times New Roman" w:hAnsi="Times New Roman"/>
          <w:sz w:val="28"/>
          <w:szCs w:val="24"/>
        </w:rPr>
        <w:t xml:space="preserve">За отчетный период 2020 год  в МКУК «СДК п. Рассвет» в рамках антинаркотической направленности проведено </w:t>
      </w:r>
      <w:r w:rsidRPr="00B95EB7">
        <w:rPr>
          <w:rFonts w:ascii="Times New Roman" w:eastAsia="Times New Roman" w:hAnsi="Times New Roman"/>
          <w:b/>
          <w:sz w:val="28"/>
          <w:szCs w:val="24"/>
          <w:u w:val="single"/>
        </w:rPr>
        <w:t>39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мероприятий, </w:t>
      </w:r>
      <w:r w:rsidRPr="00B95EB7">
        <w:rPr>
          <w:rFonts w:ascii="Times New Roman" w:eastAsia="Times New Roman" w:hAnsi="Times New Roman"/>
          <w:b/>
          <w:sz w:val="28"/>
          <w:szCs w:val="24"/>
          <w:u w:val="single"/>
        </w:rPr>
        <w:t>6993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человек. Из них: </w:t>
      </w:r>
    </w:p>
    <w:p w:rsidR="00B95EB7" w:rsidRPr="00B95EB7" w:rsidRDefault="00B95EB7" w:rsidP="00B95EB7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В обычном формате работы </w:t>
      </w:r>
      <w:r w:rsidRPr="00B95EB7">
        <w:rPr>
          <w:rFonts w:ascii="Times New Roman" w:eastAsia="Times New Roman" w:hAnsi="Times New Roman"/>
          <w:b/>
          <w:sz w:val="28"/>
          <w:szCs w:val="24"/>
        </w:rPr>
        <w:t>11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мероприятий,  присутствовали </w:t>
      </w:r>
      <w:r w:rsidRPr="00B95EB7">
        <w:rPr>
          <w:rFonts w:ascii="Times New Roman" w:eastAsia="Times New Roman" w:hAnsi="Times New Roman"/>
          <w:b/>
          <w:sz w:val="28"/>
          <w:szCs w:val="24"/>
        </w:rPr>
        <w:t>165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человек.</w:t>
      </w:r>
    </w:p>
    <w:p w:rsidR="00B95EB7" w:rsidRPr="00B95EB7" w:rsidRDefault="00B95EB7" w:rsidP="00B95EB7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Дистанционно </w:t>
      </w:r>
      <w:r w:rsidRPr="00B95EB7">
        <w:rPr>
          <w:rFonts w:ascii="Times New Roman" w:eastAsia="Times New Roman" w:hAnsi="Times New Roman" w:cs="Times New Roman"/>
          <w:b/>
          <w:sz w:val="28"/>
          <w:lang w:eastAsia="ru-RU"/>
        </w:rPr>
        <w:t>28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 роликов,  </w:t>
      </w:r>
      <w:r w:rsidRPr="00B95EB7">
        <w:rPr>
          <w:rFonts w:ascii="Times New Roman" w:eastAsia="Times New Roman" w:hAnsi="Times New Roman" w:cs="Times New Roman"/>
          <w:b/>
          <w:sz w:val="28"/>
          <w:lang w:eastAsia="ru-RU"/>
        </w:rPr>
        <w:t>6828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 просмотров.</w:t>
      </w:r>
    </w:p>
    <w:p w:rsidR="00B41C6B" w:rsidRPr="006607A0" w:rsidRDefault="00B41C6B" w:rsidP="00B41C6B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 же для формирования здорового образа жизни жителей Рассветовского с/п. в СДК п. Рассвет в отчетном году ра</w:t>
      </w:r>
      <w:r w:rsidR="000A2D8C">
        <w:rPr>
          <w:rFonts w:ascii="Times New Roman" w:hAnsi="Times New Roman"/>
          <w:sz w:val="28"/>
          <w:szCs w:val="28"/>
        </w:rPr>
        <w:t>ботал спортивный кружок «Олимп»- 20 участников.</w:t>
      </w:r>
    </w:p>
    <w:p w:rsidR="00B41C6B" w:rsidRDefault="00B41C6B" w:rsidP="00B41C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</w:p>
    <w:p w:rsidR="00B41C6B" w:rsidRDefault="00B41C6B" w:rsidP="00B41C6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- </w:t>
      </w:r>
      <w:r w:rsidRPr="00D01A11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работа с молодежью</w:t>
      </w:r>
    </w:p>
    <w:p w:rsidR="00935647" w:rsidRDefault="00B41C6B" w:rsidP="002D5E1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В МКУК «СДК п. Рассвет» активно ведется работа с молодежью, для данной кат</w:t>
      </w:r>
      <w:r w:rsidR="00935647">
        <w:rPr>
          <w:rFonts w:ascii="Times New Roman" w:eastAsia="Times New Roman" w:hAnsi="Times New Roman" w:cs="Times New Roman"/>
          <w:sz w:val="28"/>
          <w:szCs w:val="28"/>
          <w:lang w:bidi="en-US"/>
        </w:rPr>
        <w:t>егории в 2020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году проведено </w:t>
      </w:r>
      <w:r w:rsidR="0093564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179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мероприятий, которые посетили</w:t>
      </w:r>
      <w:r w:rsidR="0093564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просмотрели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935647">
        <w:rPr>
          <w:rFonts w:ascii="Times New Roman" w:eastAsia="Calibri" w:hAnsi="Times New Roman" w:cs="Times New Roman"/>
          <w:b/>
          <w:sz w:val="28"/>
          <w:szCs w:val="24"/>
        </w:rPr>
        <w:t xml:space="preserve">17642 </w:t>
      </w:r>
      <w:r w:rsidRPr="007C58C1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7C58C1">
        <w:rPr>
          <w:rFonts w:ascii="Times New Roman" w:eastAsia="Calibri" w:hAnsi="Times New Roman" w:cs="Times New Roman"/>
          <w:sz w:val="28"/>
          <w:szCs w:val="24"/>
        </w:rPr>
        <w:t>человека</w:t>
      </w:r>
      <w:r w:rsidR="00935647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935647" w:rsidRPr="00935647">
        <w:rPr>
          <w:rFonts w:ascii="Times New Roman" w:eastAsia="Calibri" w:hAnsi="Times New Roman" w:cs="Times New Roman"/>
          <w:sz w:val="28"/>
          <w:szCs w:val="24"/>
        </w:rPr>
        <w:t>Из них:</w:t>
      </w:r>
      <w:r w:rsidR="00935647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935647" w:rsidRPr="00B95EB7" w:rsidRDefault="00935647" w:rsidP="00935647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В обычном формате работы </w:t>
      </w:r>
      <w:r>
        <w:rPr>
          <w:rFonts w:ascii="Times New Roman" w:eastAsia="Times New Roman" w:hAnsi="Times New Roman"/>
          <w:b/>
          <w:sz w:val="28"/>
          <w:szCs w:val="24"/>
        </w:rPr>
        <w:t>116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мероприятий,  присутствовали </w:t>
      </w:r>
      <w:r>
        <w:rPr>
          <w:rFonts w:ascii="Times New Roman" w:eastAsia="Times New Roman" w:hAnsi="Times New Roman"/>
          <w:b/>
          <w:sz w:val="28"/>
          <w:szCs w:val="24"/>
        </w:rPr>
        <w:t>2259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человек.</w:t>
      </w:r>
    </w:p>
    <w:p w:rsidR="00935647" w:rsidRPr="00B95EB7" w:rsidRDefault="00935647" w:rsidP="00935647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Дистанционно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63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ролика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15383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 просмотров.</w:t>
      </w:r>
    </w:p>
    <w:p w:rsidR="00B41C6B" w:rsidRPr="0098129A" w:rsidRDefault="00B41C6B" w:rsidP="00B41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4"/>
        </w:rPr>
        <w:t>Для молодежи в отчетном году работали следующие клубные формирования:</w:t>
      </w:r>
    </w:p>
    <w:p w:rsidR="00B41C6B" w:rsidRPr="00D01A11" w:rsidRDefault="00935647" w:rsidP="00B41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Волонтерский клуб</w:t>
      </w:r>
      <w:r w:rsidR="00B41C6B" w:rsidRPr="00D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молоды и активны» </w:t>
      </w:r>
      <w:r w:rsidR="000A2D8C">
        <w:rPr>
          <w:rFonts w:ascii="Times New Roman" w:eastAsia="Times New Roman" w:hAnsi="Times New Roman" w:cs="Times New Roman"/>
          <w:sz w:val="28"/>
          <w:szCs w:val="28"/>
          <w:lang w:eastAsia="ru-RU"/>
        </w:rPr>
        <w:t>- 15 участников</w:t>
      </w:r>
    </w:p>
    <w:p w:rsidR="00B41C6B" w:rsidRPr="00D01A11" w:rsidRDefault="00B41C6B" w:rsidP="00B41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Клуб выходного дня «В кругу друзей» </w:t>
      </w:r>
      <w:r w:rsidR="000A2D8C">
        <w:rPr>
          <w:rFonts w:ascii="Times New Roman" w:eastAsia="Times New Roman" w:hAnsi="Times New Roman" w:cs="Times New Roman"/>
          <w:sz w:val="28"/>
          <w:szCs w:val="28"/>
          <w:lang w:eastAsia="ru-RU"/>
        </w:rPr>
        <w:t>- 15 участников</w:t>
      </w:r>
    </w:p>
    <w:p w:rsidR="00B41C6B" w:rsidRPr="00D01A11" w:rsidRDefault="00935647" w:rsidP="00B41C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41C6B" w:rsidRPr="00D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Вокальная группа «Восхождение» </w:t>
      </w:r>
      <w:r w:rsidR="000A2D8C">
        <w:rPr>
          <w:rFonts w:ascii="Times New Roman" w:eastAsia="Times New Roman" w:hAnsi="Times New Roman" w:cs="Times New Roman"/>
          <w:sz w:val="28"/>
          <w:szCs w:val="28"/>
          <w:lang w:eastAsia="ru-RU"/>
        </w:rPr>
        <w:t>- 12 участников</w:t>
      </w:r>
    </w:p>
    <w:p w:rsidR="00B41C6B" w:rsidRDefault="00B41C6B" w:rsidP="00B41C6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</w:p>
    <w:p w:rsidR="00B41C6B" w:rsidRDefault="00B41C6B" w:rsidP="00B41C6B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98129A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с семьей, с пожилыми людьми, по месту жительства:</w:t>
      </w:r>
    </w:p>
    <w:p w:rsidR="00B41C6B" w:rsidRDefault="00B41C6B" w:rsidP="00B41C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</w:p>
    <w:p w:rsidR="00B41C6B" w:rsidRDefault="00B41C6B" w:rsidP="00B41C6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  <w:t xml:space="preserve">работа с семьей: </w:t>
      </w:r>
    </w:p>
    <w:p w:rsidR="00B41C6B" w:rsidRDefault="00B41C6B" w:rsidP="002D5E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целью сплочения,  наиболее лучшего понимания среди детей, подростков и их родителей  в МКУК «СДК п. Рассвет» ежегодно ведется работа с семьями. Проводятся вечера отдыха, тематически вечера, праздничные программы и концерты, а так же спортивные соревнования с участием родителей и детей. </w:t>
      </w:r>
      <w:r w:rsidR="00935647">
        <w:rPr>
          <w:rFonts w:ascii="Times New Roman" w:eastAsia="Times New Roman" w:hAnsi="Times New Roman" w:cs="Times New Roman"/>
          <w:sz w:val="28"/>
          <w:szCs w:val="28"/>
          <w:lang w:bidi="en-US"/>
        </w:rPr>
        <w:t>С переходом на дистанционную форму работы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наиболее активно использовались и наиболее популярными среди данной аудитории стали тематические видеоролики. </w:t>
      </w:r>
    </w:p>
    <w:p w:rsidR="00B41C6B" w:rsidRDefault="00B41C6B" w:rsidP="002D5E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Всего в отчетном году прошли </w:t>
      </w:r>
      <w:r w:rsidR="00DC5C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мероприятия, в которых приняли участие 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просмотрели </w:t>
      </w:r>
      <w:r w:rsidR="00DC5C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7080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человек.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Из ни:</w:t>
      </w:r>
    </w:p>
    <w:p w:rsidR="00DC5CCF" w:rsidRPr="00B95EB7" w:rsidRDefault="00DC5CCF" w:rsidP="00DC5CCF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В обычном формате работы </w:t>
      </w:r>
      <w:r>
        <w:rPr>
          <w:rFonts w:ascii="Times New Roman" w:eastAsia="Times New Roman" w:hAnsi="Times New Roman"/>
          <w:b/>
          <w:sz w:val="28"/>
          <w:szCs w:val="24"/>
        </w:rPr>
        <w:t>9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мероприятий,  присутствовали </w:t>
      </w:r>
      <w:r>
        <w:rPr>
          <w:rFonts w:ascii="Times New Roman" w:eastAsia="Times New Roman" w:hAnsi="Times New Roman"/>
          <w:b/>
          <w:sz w:val="28"/>
          <w:szCs w:val="24"/>
        </w:rPr>
        <w:t>381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человек.</w:t>
      </w:r>
    </w:p>
    <w:p w:rsidR="00DC5CCF" w:rsidRPr="00B95EB7" w:rsidRDefault="00DC5CCF" w:rsidP="00DC5CCF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Дистанционно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ролика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6699 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>просмотров.</w:t>
      </w:r>
    </w:p>
    <w:p w:rsidR="00DC5CCF" w:rsidRPr="007D004E" w:rsidRDefault="00DC5CCF" w:rsidP="00B41C6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  <w:t xml:space="preserve">работа с пожилой аудиторией </w:t>
      </w:r>
    </w:p>
    <w:p w:rsidR="00DC5CCF" w:rsidRDefault="00B41C6B" w:rsidP="002D5E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2020</w:t>
      </w:r>
      <w:r w:rsidRPr="0098129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пожилой аудитории проведено </w:t>
      </w:r>
      <w:r w:rsidR="00DC5C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34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мероприятия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на которых присутствовали 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просмотрели </w:t>
      </w:r>
      <w:r w:rsidR="00DC5C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5684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человек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Из них:</w:t>
      </w:r>
    </w:p>
    <w:p w:rsidR="00DC5CCF" w:rsidRPr="00B95EB7" w:rsidRDefault="00DC5CCF" w:rsidP="00DC5CCF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В обычном формате работы </w:t>
      </w:r>
      <w:r>
        <w:rPr>
          <w:rFonts w:ascii="Times New Roman" w:eastAsia="Times New Roman" w:hAnsi="Times New Roman"/>
          <w:b/>
          <w:sz w:val="28"/>
          <w:szCs w:val="24"/>
        </w:rPr>
        <w:t>11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мероприятий,  присутствовали </w:t>
      </w:r>
      <w:r>
        <w:rPr>
          <w:rFonts w:ascii="Times New Roman" w:eastAsia="Times New Roman" w:hAnsi="Times New Roman"/>
          <w:b/>
          <w:sz w:val="28"/>
          <w:szCs w:val="24"/>
        </w:rPr>
        <w:t>250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человек.</w:t>
      </w:r>
    </w:p>
    <w:p w:rsidR="00DC5CCF" w:rsidRPr="00DC5CCF" w:rsidRDefault="00DC5CCF" w:rsidP="00DC5CCF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Дистанционно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ролика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5434 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 просмотров.</w:t>
      </w:r>
    </w:p>
    <w:p w:rsidR="00DC5CCF" w:rsidRPr="004D14E3" w:rsidRDefault="00B41C6B" w:rsidP="002D5E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Наиболее популярными  формами работы среди пожилой аудитории являются вечера </w:t>
      </w:r>
      <w:r w:rsidR="004D14E3">
        <w:rPr>
          <w:rFonts w:ascii="Times New Roman" w:eastAsia="Times New Roman" w:hAnsi="Times New Roman" w:cs="Times New Roman"/>
          <w:sz w:val="28"/>
          <w:szCs w:val="28"/>
          <w:lang w:bidi="en-US"/>
        </w:rPr>
        <w:t>встреч и отдыха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r w:rsidR="004D14E3">
        <w:rPr>
          <w:rFonts w:ascii="Times New Roman" w:eastAsia="Times New Roman" w:hAnsi="Times New Roman" w:cs="Times New Roman"/>
          <w:sz w:val="28"/>
          <w:szCs w:val="28"/>
          <w:lang w:bidi="en-US"/>
        </w:rPr>
        <w:t>Поздравительные видеоролики  - в</w:t>
      </w:r>
      <w:r w:rsidR="00DC5C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D14E3">
        <w:rPr>
          <w:rFonts w:ascii="Times New Roman" w:eastAsia="Times New Roman" w:hAnsi="Times New Roman" w:cs="Times New Roman"/>
          <w:sz w:val="28"/>
          <w:szCs w:val="28"/>
          <w:lang w:bidi="en-US"/>
        </w:rPr>
        <w:t>дистанционном формате работы.</w:t>
      </w:r>
    </w:p>
    <w:p w:rsidR="00B41C6B" w:rsidRDefault="00B41C6B" w:rsidP="002D5E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отчетном году для пожилых людей в МКУК «СДК п. Рассвет» работали следующие клубные формирования:</w:t>
      </w:r>
    </w:p>
    <w:p w:rsidR="00B41C6B" w:rsidRDefault="00B41C6B" w:rsidP="002D5E10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Клуб для людей почтенного возраста «Старики - разбойники»</w:t>
      </w:r>
      <w:r w:rsidR="000A2D8C">
        <w:rPr>
          <w:rFonts w:ascii="Times New Roman" w:eastAsia="Calibri" w:hAnsi="Times New Roman" w:cs="Times New Roman"/>
          <w:sz w:val="28"/>
          <w:szCs w:val="28"/>
        </w:rPr>
        <w:t xml:space="preserve"> - 30 участников</w:t>
      </w:r>
    </w:p>
    <w:p w:rsidR="00B41C6B" w:rsidRDefault="00B41C6B" w:rsidP="002D5E10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Клуб для людей почитаемого возраста «Молодая душа»</w:t>
      </w:r>
      <w:r w:rsidR="000A2D8C">
        <w:rPr>
          <w:rFonts w:ascii="Times New Roman" w:eastAsia="Calibri" w:hAnsi="Times New Roman" w:cs="Times New Roman"/>
          <w:sz w:val="28"/>
          <w:szCs w:val="28"/>
        </w:rPr>
        <w:t xml:space="preserve"> - 10 участников.</w:t>
      </w:r>
    </w:p>
    <w:p w:rsidR="00B41C6B" w:rsidRPr="006F4861" w:rsidRDefault="00B41C6B" w:rsidP="002D5E10">
      <w:pPr>
        <w:pStyle w:val="a4"/>
        <w:numPr>
          <w:ilvl w:val="0"/>
          <w:numId w:val="8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Клуб встреч с интересными людьми «Надежда»</w:t>
      </w:r>
      <w:r w:rsidR="000A2D8C">
        <w:rPr>
          <w:rFonts w:ascii="Times New Roman" w:eastAsia="Calibri" w:hAnsi="Times New Roman" w:cs="Times New Roman"/>
          <w:sz w:val="28"/>
          <w:szCs w:val="28"/>
        </w:rPr>
        <w:t xml:space="preserve"> - 15 участников</w:t>
      </w:r>
    </w:p>
    <w:p w:rsidR="00B41C6B" w:rsidRPr="0098129A" w:rsidRDefault="00B41C6B" w:rsidP="00B41C6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  <w:t xml:space="preserve">работа с инвалидами </w:t>
      </w:r>
    </w:p>
    <w:p w:rsidR="00B41C6B" w:rsidRDefault="004D14E3" w:rsidP="002D5E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первом квартале 2020 года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сотрудниками и участниками художественной самодеятельности, с поздравлениями и чествованиями  на дому, были посещены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121 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человек с ограниченными возможностями здоровья, для которых проведено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12</w:t>
      </w:r>
      <w:r w:rsidR="00B41C6B" w:rsidRPr="007D004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мероприятий, а так же дистанционно проведено </w:t>
      </w:r>
      <w:r w:rsidRPr="004D14E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мероприятие, которое просмотрели </w:t>
      </w:r>
      <w:r w:rsidRPr="004D14E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человек.</w:t>
      </w:r>
    </w:p>
    <w:p w:rsidR="004D14E3" w:rsidRDefault="004D14E3" w:rsidP="00B41C6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  <w:t xml:space="preserve">Разновозрастная категория </w:t>
      </w:r>
    </w:p>
    <w:p w:rsidR="00B41C6B" w:rsidRDefault="00B41C6B" w:rsidP="002D5E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 работе с разновозрастной категорией людей в МКУК «СДК п. Рассвет» относятся разноплановые концерты, праздники, тематические вечера, митинги и акции.  Всего в отчетном году проведено </w:t>
      </w:r>
      <w:r w:rsidR="004D14E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мероприятий, на которых присутствовали</w:t>
      </w:r>
      <w:r w:rsidR="004D14E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просмотрели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D14E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22969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человек.</w:t>
      </w:r>
      <w:r w:rsidR="004D14E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Из них:</w:t>
      </w:r>
    </w:p>
    <w:p w:rsidR="004D14E3" w:rsidRPr="00B95EB7" w:rsidRDefault="004D14E3" w:rsidP="002D5E10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В обычном формате работы </w:t>
      </w:r>
      <w:r>
        <w:rPr>
          <w:rFonts w:ascii="Times New Roman" w:eastAsia="Times New Roman" w:hAnsi="Times New Roman"/>
          <w:b/>
          <w:sz w:val="28"/>
          <w:szCs w:val="24"/>
        </w:rPr>
        <w:t>15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мероприятий,  присутствовали </w:t>
      </w:r>
      <w:r>
        <w:rPr>
          <w:rFonts w:ascii="Times New Roman" w:eastAsia="Times New Roman" w:hAnsi="Times New Roman"/>
          <w:b/>
          <w:sz w:val="28"/>
          <w:szCs w:val="24"/>
        </w:rPr>
        <w:t>790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человек.</w:t>
      </w:r>
    </w:p>
    <w:p w:rsidR="00B41C6B" w:rsidRPr="004D14E3" w:rsidRDefault="004D14E3" w:rsidP="004D14E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Дистанционно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75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ролика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22259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 просмотров.</w:t>
      </w:r>
      <w:r w:rsidR="00B41C6B" w:rsidRPr="004D14E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</w:p>
    <w:p w:rsidR="00B41C6B" w:rsidRDefault="00B41C6B" w:rsidP="002D5E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Всего </w:t>
      </w:r>
      <w:r w:rsidR="004D14E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МКУК «СДК п. Рассвет»  в  2020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году  проведено  </w:t>
      </w:r>
      <w:r w:rsidR="004D14E3" w:rsidRPr="004D14E3">
        <w:rPr>
          <w:rFonts w:ascii="Times New Roman" w:eastAsia="Calibri" w:hAnsi="Times New Roman" w:cs="Times New Roman"/>
          <w:b/>
          <w:sz w:val="28"/>
          <w:szCs w:val="24"/>
          <w:u w:val="single"/>
        </w:rPr>
        <w:t>630</w:t>
      </w:r>
      <w:r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мероприятия</w:t>
      </w:r>
      <w:r w:rsidRPr="002B50C6">
        <w:rPr>
          <w:rFonts w:ascii="Times New Roman" w:eastAsia="Calibri" w:hAnsi="Times New Roman" w:cs="Times New Roman"/>
          <w:sz w:val="28"/>
          <w:szCs w:val="24"/>
        </w:rPr>
        <w:t>, которые посетили</w:t>
      </w:r>
      <w:r w:rsidR="004D14E3">
        <w:rPr>
          <w:rFonts w:ascii="Times New Roman" w:eastAsia="Calibri" w:hAnsi="Times New Roman" w:cs="Times New Roman"/>
          <w:sz w:val="28"/>
          <w:szCs w:val="24"/>
        </w:rPr>
        <w:t xml:space="preserve"> и просмотрели </w:t>
      </w:r>
      <w:r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r w:rsidRPr="006F4861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r w:rsidR="004D14E3" w:rsidRPr="004D14E3">
        <w:rPr>
          <w:rFonts w:ascii="Times New Roman" w:eastAsia="Calibri" w:hAnsi="Times New Roman" w:cs="Times New Roman"/>
          <w:b/>
          <w:sz w:val="28"/>
          <w:szCs w:val="24"/>
          <w:u w:val="single"/>
        </w:rPr>
        <w:t>85390</w:t>
      </w:r>
      <w:r w:rsidR="004D14E3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r w:rsidRPr="002B50C6">
        <w:rPr>
          <w:rFonts w:ascii="Times New Roman" w:eastAsia="Calibri" w:hAnsi="Times New Roman" w:cs="Times New Roman"/>
          <w:sz w:val="28"/>
          <w:szCs w:val="24"/>
        </w:rPr>
        <w:t>человек.</w:t>
      </w:r>
      <w:r w:rsidR="004D14E3">
        <w:rPr>
          <w:rFonts w:ascii="Times New Roman" w:eastAsia="Calibri" w:hAnsi="Times New Roman" w:cs="Times New Roman"/>
          <w:sz w:val="28"/>
          <w:szCs w:val="24"/>
        </w:rPr>
        <w:t xml:space="preserve"> Из них:</w:t>
      </w:r>
    </w:p>
    <w:p w:rsidR="004D14E3" w:rsidRPr="00B95EB7" w:rsidRDefault="004D14E3" w:rsidP="002D5E10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В обычном формате работы </w:t>
      </w:r>
      <w:r>
        <w:rPr>
          <w:rFonts w:ascii="Times New Roman" w:eastAsia="Times New Roman" w:hAnsi="Times New Roman"/>
          <w:b/>
          <w:sz w:val="28"/>
          <w:szCs w:val="24"/>
        </w:rPr>
        <w:t>327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мероприятий,  присутствовали </w:t>
      </w:r>
      <w:r>
        <w:rPr>
          <w:rFonts w:ascii="Times New Roman" w:eastAsia="Times New Roman" w:hAnsi="Times New Roman"/>
          <w:b/>
          <w:sz w:val="28"/>
          <w:szCs w:val="24"/>
        </w:rPr>
        <w:t>6526</w:t>
      </w:r>
      <w:r w:rsidRPr="00B95EB7">
        <w:rPr>
          <w:rFonts w:ascii="Times New Roman" w:eastAsia="Times New Roman" w:hAnsi="Times New Roman"/>
          <w:sz w:val="28"/>
          <w:szCs w:val="24"/>
        </w:rPr>
        <w:t xml:space="preserve"> человек.</w:t>
      </w:r>
    </w:p>
    <w:p w:rsidR="004D14E3" w:rsidRPr="003B26A4" w:rsidRDefault="004D14E3" w:rsidP="003B26A4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Дистанционно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303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ролика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78864</w:t>
      </w:r>
      <w:r w:rsidRPr="00B95EB7">
        <w:rPr>
          <w:rFonts w:ascii="Times New Roman" w:eastAsia="Times New Roman" w:hAnsi="Times New Roman" w:cs="Times New Roman"/>
          <w:sz w:val="28"/>
          <w:lang w:eastAsia="ru-RU"/>
        </w:rPr>
        <w:t xml:space="preserve"> просмотров.</w:t>
      </w:r>
    </w:p>
    <w:p w:rsidR="00B41C6B" w:rsidRPr="002B50C6" w:rsidRDefault="00B41C6B" w:rsidP="00B41C6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D019E">
        <w:rPr>
          <w:rFonts w:ascii="Times New Roman" w:eastAsia="Calibri" w:hAnsi="Times New Roman" w:cs="Times New Roman"/>
          <w:sz w:val="28"/>
          <w:szCs w:val="24"/>
        </w:rPr>
        <w:t xml:space="preserve">                  </w:t>
      </w:r>
    </w:p>
    <w:p w:rsidR="00B41C6B" w:rsidRDefault="00B41C6B" w:rsidP="00B41C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1.9</w:t>
      </w:r>
      <w:r w:rsidRPr="008D71B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 Работа учреждений культурно-досугового  типа по оказанию платных услуг населению:</w:t>
      </w:r>
    </w:p>
    <w:p w:rsidR="00B41C6B" w:rsidRPr="008D71B8" w:rsidRDefault="00B41C6B" w:rsidP="00B41C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41C6B" w:rsidRPr="008D71B8" w:rsidRDefault="00B41C6B" w:rsidP="00B41C6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8D71B8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сравнительный анализ по оказанию платных  услуг  в МКУК «СДК п. Рассвет»:</w:t>
      </w:r>
    </w:p>
    <w:tbl>
      <w:tblPr>
        <w:tblStyle w:val="a3"/>
        <w:tblW w:w="0" w:type="auto"/>
        <w:tblInd w:w="644" w:type="dxa"/>
        <w:tblLook w:val="04A0"/>
      </w:tblPr>
      <w:tblGrid>
        <w:gridCol w:w="1995"/>
        <w:gridCol w:w="2298"/>
        <w:gridCol w:w="2227"/>
        <w:gridCol w:w="2407"/>
      </w:tblGrid>
      <w:tr w:rsidR="00B41C6B" w:rsidTr="007E4C58">
        <w:trPr>
          <w:trHeight w:val="1249"/>
        </w:trPr>
        <w:tc>
          <w:tcPr>
            <w:tcW w:w="1995" w:type="dxa"/>
          </w:tcPr>
          <w:p w:rsidR="00B41C6B" w:rsidRDefault="00B41C6B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Год </w:t>
            </w:r>
          </w:p>
        </w:tc>
        <w:tc>
          <w:tcPr>
            <w:tcW w:w="2298" w:type="dxa"/>
          </w:tcPr>
          <w:p w:rsidR="00B41C6B" w:rsidRDefault="00B41C6B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Число платных мероприятий</w:t>
            </w:r>
          </w:p>
        </w:tc>
        <w:tc>
          <w:tcPr>
            <w:tcW w:w="2227" w:type="dxa"/>
          </w:tcPr>
          <w:p w:rsidR="00B41C6B" w:rsidRDefault="00B41C6B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Число участников на них</w:t>
            </w:r>
          </w:p>
        </w:tc>
        <w:tc>
          <w:tcPr>
            <w:tcW w:w="2407" w:type="dxa"/>
          </w:tcPr>
          <w:p w:rsidR="00B41C6B" w:rsidRDefault="00B41C6B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Сумма заработанных средств</w:t>
            </w:r>
          </w:p>
        </w:tc>
      </w:tr>
      <w:tr w:rsidR="003B26A4" w:rsidTr="007E4C58">
        <w:trPr>
          <w:trHeight w:val="416"/>
        </w:trPr>
        <w:tc>
          <w:tcPr>
            <w:tcW w:w="1995" w:type="dxa"/>
          </w:tcPr>
          <w:p w:rsidR="003B26A4" w:rsidRPr="005D4DF7" w:rsidRDefault="003B26A4" w:rsidP="007E4C58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2019</w:t>
            </w:r>
          </w:p>
        </w:tc>
        <w:tc>
          <w:tcPr>
            <w:tcW w:w="2298" w:type="dxa"/>
          </w:tcPr>
          <w:p w:rsidR="003B26A4" w:rsidRDefault="003B26A4" w:rsidP="00F3545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64</w:t>
            </w:r>
          </w:p>
        </w:tc>
        <w:tc>
          <w:tcPr>
            <w:tcW w:w="2227" w:type="dxa"/>
          </w:tcPr>
          <w:p w:rsidR="003B26A4" w:rsidRDefault="003B26A4" w:rsidP="00F3545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1797</w:t>
            </w:r>
          </w:p>
        </w:tc>
        <w:tc>
          <w:tcPr>
            <w:tcW w:w="2407" w:type="dxa"/>
          </w:tcPr>
          <w:p w:rsidR="003B26A4" w:rsidRDefault="003B26A4" w:rsidP="00F3545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44770 рублей </w:t>
            </w:r>
          </w:p>
        </w:tc>
      </w:tr>
      <w:tr w:rsidR="003B26A4" w:rsidTr="007E4C58">
        <w:trPr>
          <w:trHeight w:val="416"/>
        </w:trPr>
        <w:tc>
          <w:tcPr>
            <w:tcW w:w="1995" w:type="dxa"/>
          </w:tcPr>
          <w:p w:rsidR="003B26A4" w:rsidRPr="005D4DF7" w:rsidRDefault="003B26A4" w:rsidP="007E4C58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2020</w:t>
            </w:r>
          </w:p>
        </w:tc>
        <w:tc>
          <w:tcPr>
            <w:tcW w:w="2298" w:type="dxa"/>
          </w:tcPr>
          <w:p w:rsidR="003B26A4" w:rsidRDefault="003B26A4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38</w:t>
            </w:r>
          </w:p>
        </w:tc>
        <w:tc>
          <w:tcPr>
            <w:tcW w:w="2227" w:type="dxa"/>
          </w:tcPr>
          <w:p w:rsidR="003B26A4" w:rsidRDefault="003B26A4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957</w:t>
            </w:r>
          </w:p>
        </w:tc>
        <w:tc>
          <w:tcPr>
            <w:tcW w:w="2407" w:type="dxa"/>
          </w:tcPr>
          <w:p w:rsidR="003B26A4" w:rsidRPr="000A2D8C" w:rsidRDefault="000A2D8C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A2D8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29650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рублей</w:t>
            </w:r>
          </w:p>
        </w:tc>
      </w:tr>
      <w:tr w:rsidR="003B26A4" w:rsidTr="007E4C58">
        <w:trPr>
          <w:trHeight w:val="416"/>
        </w:trPr>
        <w:tc>
          <w:tcPr>
            <w:tcW w:w="1995" w:type="dxa"/>
          </w:tcPr>
          <w:p w:rsidR="003B26A4" w:rsidRDefault="003B26A4" w:rsidP="007E4C58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Итого: </w:t>
            </w:r>
          </w:p>
        </w:tc>
        <w:tc>
          <w:tcPr>
            <w:tcW w:w="2298" w:type="dxa"/>
          </w:tcPr>
          <w:p w:rsidR="003B26A4" w:rsidRDefault="003B26A4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- 26</w:t>
            </w:r>
          </w:p>
        </w:tc>
        <w:tc>
          <w:tcPr>
            <w:tcW w:w="2227" w:type="dxa"/>
          </w:tcPr>
          <w:p w:rsidR="003B26A4" w:rsidRDefault="003B26A4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-840</w:t>
            </w:r>
          </w:p>
        </w:tc>
        <w:tc>
          <w:tcPr>
            <w:tcW w:w="2407" w:type="dxa"/>
          </w:tcPr>
          <w:p w:rsidR="003B26A4" w:rsidRPr="000A2D8C" w:rsidRDefault="000A2D8C" w:rsidP="007E4C5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A2D8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- 15120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рублей</w:t>
            </w:r>
          </w:p>
        </w:tc>
      </w:tr>
    </w:tbl>
    <w:p w:rsidR="00B41C6B" w:rsidRDefault="00B41C6B" w:rsidP="00B41C6B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Pr="00CE6F2F" w:rsidRDefault="00B41C6B" w:rsidP="00B41C6B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41C6B" w:rsidRPr="0066226F" w:rsidRDefault="00B41C6B" w:rsidP="00B41C6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6226F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lastRenderedPageBreak/>
        <w:t>перечень предлагаемых услуг:</w:t>
      </w:r>
    </w:p>
    <w:p w:rsidR="00B41C6B" w:rsidRPr="002D5E10" w:rsidRDefault="002D5E10" w:rsidP="002D5E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D5E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>Платными услугами в  МКУК «СДК п. Рассвет» являются только вечера танцев</w:t>
      </w:r>
      <w:r w:rsidRPr="002D5E10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41C6B" w:rsidRPr="00D653A5" w:rsidRDefault="00B41C6B" w:rsidP="00B41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Pr="0066226F" w:rsidRDefault="00B41C6B" w:rsidP="00B41C6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6226F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проблемы, связанные с развитием платных услуг:</w:t>
      </w:r>
    </w:p>
    <w:p w:rsidR="00B41C6B" w:rsidRPr="008F64A0" w:rsidRDefault="002D5E10" w:rsidP="002D5E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D5E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="003B26A4">
        <w:rPr>
          <w:rFonts w:ascii="Times New Roman" w:eastAsia="Times New Roman" w:hAnsi="Times New Roman" w:cs="Times New Roman"/>
          <w:sz w:val="28"/>
          <w:szCs w:val="28"/>
          <w:lang w:bidi="en-US"/>
        </w:rPr>
        <w:t>в первую очередь проблема состоит в  низко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>м матери</w:t>
      </w:r>
      <w:r w:rsidR="003B26A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альном </w:t>
      </w:r>
      <w:proofErr w:type="gramStart"/>
      <w:r w:rsidR="003B26A4">
        <w:rPr>
          <w:rFonts w:ascii="Times New Roman" w:eastAsia="Times New Roman" w:hAnsi="Times New Roman" w:cs="Times New Roman"/>
          <w:sz w:val="28"/>
          <w:szCs w:val="28"/>
          <w:lang w:bidi="en-US"/>
        </w:rPr>
        <w:t>положении</w:t>
      </w:r>
      <w:proofErr w:type="gramEnd"/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жителей Рассветовского сельского поселения, связанным с безработицей на территории поселения</w:t>
      </w:r>
      <w:r w:rsidR="003B26A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B41C6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3B26A4">
        <w:rPr>
          <w:rFonts w:ascii="Times New Roman" w:eastAsia="Times New Roman" w:hAnsi="Times New Roman" w:cs="Times New Roman"/>
          <w:sz w:val="28"/>
          <w:szCs w:val="28"/>
          <w:lang w:bidi="en-US"/>
        </w:rPr>
        <w:t>И следующее - это сложившаяся ситуация в 2020 году с переходом на дистанционную форму работы УК не имеют возможности проводить платные мероприятия.</w:t>
      </w:r>
    </w:p>
    <w:p w:rsidR="00B41C6B" w:rsidRPr="00B07181" w:rsidRDefault="00B41C6B" w:rsidP="00B41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Pr="0066226F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07181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1.10.</w:t>
      </w:r>
      <w:r w:rsidRPr="0066226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</w:t>
      </w:r>
      <w:proofErr w:type="gramStart"/>
      <w:r w:rsidRPr="0066226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Предложения</w:t>
      </w:r>
      <w:proofErr w:type="gramEnd"/>
      <w:r w:rsidRPr="0066226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связанные с расширением сотрудничества с методической службой МБУК «Районный дом культуры и спорта» в области:</w:t>
      </w:r>
    </w:p>
    <w:p w:rsidR="00B41C6B" w:rsidRDefault="003B26A4" w:rsidP="003B26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обучения</w:t>
      </w:r>
      <w:r w:rsidR="00B41C6B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:</w:t>
      </w:r>
    </w:p>
    <w:p w:rsidR="003B26A4" w:rsidRPr="0017754D" w:rsidRDefault="0017754D" w:rsidP="0017754D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7754D">
        <w:rPr>
          <w:rFonts w:ascii="Times New Roman" w:eastAsia="Times New Roman" w:hAnsi="Times New Roman" w:cs="Times New Roman"/>
          <w:sz w:val="28"/>
          <w:szCs w:val="28"/>
          <w:lang w:bidi="en-US"/>
        </w:rPr>
        <w:t>проведение обучающих семинаров по  работе клубных формирований в  дистанционном формате;</w:t>
      </w:r>
    </w:p>
    <w:p w:rsidR="0017754D" w:rsidRPr="0017754D" w:rsidRDefault="0017754D" w:rsidP="0017754D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7754D"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обучающие семинары по монтажу видеороликов;</w:t>
      </w:r>
    </w:p>
    <w:p w:rsidR="00B41C6B" w:rsidRDefault="00B41C6B" w:rsidP="00B41C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</w:p>
    <w:p w:rsidR="00B41C6B" w:rsidRPr="00105524" w:rsidRDefault="00B41C6B" w:rsidP="00B41C6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0552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1.11. На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личие инновационных форм работы: </w:t>
      </w:r>
      <w:r w:rsidR="001775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дистанционная форма работы. </w:t>
      </w:r>
    </w:p>
    <w:p w:rsidR="00B41C6B" w:rsidRPr="00AB75F1" w:rsidRDefault="00B41C6B" w:rsidP="00B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DE0A1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1.1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="0017754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 План работы учреждения на 2021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год. </w:t>
      </w:r>
      <w:r w:rsidRPr="00AB75F1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(</w:t>
      </w:r>
      <w:r w:rsidRPr="00AB75F1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Приложение) </w:t>
      </w:r>
    </w:p>
    <w:p w:rsidR="00B41C6B" w:rsidRDefault="00B41C6B" w:rsidP="00B41C6B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Директор МКУК «СДК п. Рассвет»:                      __________Е.А. Ющенко</w:t>
      </w:r>
    </w:p>
    <w:p w:rsidR="00B41C6B" w:rsidRDefault="00B41C6B" w:rsidP="00B41C6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C6B" w:rsidRDefault="00B41C6B" w:rsidP="00B41C6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Худ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уководитель МКУК «СДК п. Рассвет»     ___________Ю. Ю. Рогачева</w:t>
      </w:r>
    </w:p>
    <w:p w:rsidR="00B41C6B" w:rsidRPr="00DE0A17" w:rsidRDefault="00B41C6B" w:rsidP="00B41C6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41C6B" w:rsidRDefault="00B41C6B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54D" w:rsidRDefault="0017754D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5EB" w:rsidRDefault="00CA35EB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5EB" w:rsidRDefault="00CA35EB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5EB" w:rsidRDefault="00CA35EB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226" w:rsidRDefault="00A53226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226" w:rsidRDefault="00A53226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226" w:rsidRDefault="00A53226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226" w:rsidRDefault="00A53226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45F" w:rsidRPr="00F3545F" w:rsidRDefault="00F3545F" w:rsidP="00F354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5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3</w:t>
      </w:r>
    </w:p>
    <w:p w:rsidR="00F3545F" w:rsidRDefault="00F3545F" w:rsidP="00F35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Данные </w:t>
      </w:r>
    </w:p>
    <w:p w:rsidR="00F3545F" w:rsidRDefault="00F3545F" w:rsidP="00F35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 культурно-массовых мероприятий и посетителей на них  Рассветовского сельского поселения</w:t>
      </w:r>
    </w:p>
    <w:p w:rsidR="00F3545F" w:rsidRPr="00F3545F" w:rsidRDefault="00F3545F" w:rsidP="00F35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МКУК «СДК п. Рассвет»</w:t>
      </w:r>
      <w:r w:rsidRPr="00F35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3545F" w:rsidRPr="00F3545F" w:rsidRDefault="00F3545F" w:rsidP="00F35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2020 году</w:t>
      </w:r>
    </w:p>
    <w:p w:rsidR="00F3545F" w:rsidRPr="00F3545F" w:rsidRDefault="00F3545F" w:rsidP="00F35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954"/>
        <w:gridCol w:w="1559"/>
        <w:gridCol w:w="1418"/>
      </w:tblGrid>
      <w:tr w:rsidR="00F3545F" w:rsidRPr="00F3545F" w:rsidTr="00F3545F">
        <w:trPr>
          <w:trHeight w:val="240"/>
        </w:trPr>
        <w:tc>
          <w:tcPr>
            <w:tcW w:w="675" w:type="dxa"/>
            <w:vMerge w:val="restart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/</w:t>
            </w: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3545F" w:rsidRPr="00F3545F" w:rsidRDefault="000A2D8C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="00F3545F"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оды</w:t>
            </w:r>
          </w:p>
        </w:tc>
      </w:tr>
      <w:tr w:rsidR="00F3545F" w:rsidRPr="00F3545F" w:rsidTr="00F3545F">
        <w:trPr>
          <w:trHeight w:val="400"/>
        </w:trPr>
        <w:tc>
          <w:tcPr>
            <w:tcW w:w="675" w:type="dxa"/>
            <w:vMerge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2020</w:t>
            </w:r>
          </w:p>
        </w:tc>
      </w:tr>
      <w:tr w:rsidR="00F3545F" w:rsidRPr="00F3545F" w:rsidTr="00F3545F">
        <w:tc>
          <w:tcPr>
            <w:tcW w:w="675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Число культурно-массовых мероприятий, организованных клубным учреждением (единиц)</w:t>
            </w:r>
          </w:p>
        </w:tc>
        <w:tc>
          <w:tcPr>
            <w:tcW w:w="1559" w:type="dxa"/>
            <w:shd w:val="clear" w:color="auto" w:fill="auto"/>
          </w:tcPr>
          <w:p w:rsidR="00F3545F" w:rsidRDefault="00F3545F" w:rsidP="00F35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1463</w:t>
            </w:r>
          </w:p>
        </w:tc>
        <w:tc>
          <w:tcPr>
            <w:tcW w:w="1418" w:type="dxa"/>
            <w:shd w:val="clear" w:color="auto" w:fill="auto"/>
          </w:tcPr>
          <w:p w:rsidR="00F3545F" w:rsidRPr="00F3545F" w:rsidRDefault="00AB05EC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327</w:t>
            </w:r>
          </w:p>
        </w:tc>
      </w:tr>
      <w:tr w:rsidR="00F3545F" w:rsidRPr="00F3545F" w:rsidTr="00F3545F">
        <w:tc>
          <w:tcPr>
            <w:tcW w:w="675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Число посетителей культурно-массовых мероприятий, организованных клубным учреждением (человек)</w:t>
            </w:r>
          </w:p>
        </w:tc>
        <w:tc>
          <w:tcPr>
            <w:tcW w:w="1559" w:type="dxa"/>
            <w:shd w:val="clear" w:color="auto" w:fill="auto"/>
          </w:tcPr>
          <w:p w:rsidR="00F3545F" w:rsidRDefault="00F3545F" w:rsidP="00F35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65">
              <w:rPr>
                <w:rFonts w:ascii="Times New Roman" w:hAnsi="Times New Roman" w:cs="Times New Roman"/>
                <w:b/>
                <w:sz w:val="28"/>
                <w:szCs w:val="28"/>
              </w:rPr>
              <w:t>31695</w:t>
            </w:r>
          </w:p>
        </w:tc>
        <w:tc>
          <w:tcPr>
            <w:tcW w:w="1418" w:type="dxa"/>
            <w:shd w:val="clear" w:color="auto" w:fill="auto"/>
          </w:tcPr>
          <w:p w:rsidR="00F3545F" w:rsidRPr="00F3545F" w:rsidRDefault="00AB05EC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6526</w:t>
            </w:r>
          </w:p>
        </w:tc>
      </w:tr>
      <w:tr w:rsidR="00F3545F" w:rsidRPr="00F3545F" w:rsidTr="00F3545F">
        <w:tc>
          <w:tcPr>
            <w:tcW w:w="675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Число культурно-массовых мероприятий, организованных для возраста до 18 лет (включительно) клубным учреждением (единиц)</w:t>
            </w:r>
          </w:p>
        </w:tc>
        <w:tc>
          <w:tcPr>
            <w:tcW w:w="1559" w:type="dxa"/>
            <w:shd w:val="clear" w:color="auto" w:fill="auto"/>
          </w:tcPr>
          <w:p w:rsidR="00F3545F" w:rsidRDefault="00F3545F" w:rsidP="00F35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915</w:t>
            </w:r>
          </w:p>
        </w:tc>
        <w:tc>
          <w:tcPr>
            <w:tcW w:w="1418" w:type="dxa"/>
            <w:shd w:val="clear" w:color="auto" w:fill="auto"/>
          </w:tcPr>
          <w:p w:rsidR="00F3545F" w:rsidRPr="00F3545F" w:rsidRDefault="00AB05EC" w:rsidP="00A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3545F" w:rsidRPr="00F3545F" w:rsidTr="00F3545F">
        <w:tc>
          <w:tcPr>
            <w:tcW w:w="675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Число посетителей культурно-массовых мероприятий в возрасте до 18 лет (включительно), организованных клубным учреждением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35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(человек)</w:t>
            </w:r>
          </w:p>
        </w:tc>
        <w:tc>
          <w:tcPr>
            <w:tcW w:w="1559" w:type="dxa"/>
            <w:shd w:val="clear" w:color="auto" w:fill="auto"/>
          </w:tcPr>
          <w:p w:rsidR="00F3545F" w:rsidRDefault="00F3545F" w:rsidP="00F35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15719</w:t>
            </w:r>
          </w:p>
        </w:tc>
        <w:tc>
          <w:tcPr>
            <w:tcW w:w="1418" w:type="dxa"/>
            <w:shd w:val="clear" w:color="auto" w:fill="auto"/>
          </w:tcPr>
          <w:p w:rsidR="00F3545F" w:rsidRPr="00F3545F" w:rsidRDefault="00AB05EC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3044</w:t>
            </w:r>
          </w:p>
        </w:tc>
      </w:tr>
      <w:tr w:rsidR="00F3545F" w:rsidRPr="00F3545F" w:rsidTr="00F3545F">
        <w:tc>
          <w:tcPr>
            <w:tcW w:w="675" w:type="dxa"/>
            <w:vMerge w:val="restart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Число проведенных онлайн-мероприятий организованных клубным учреждением ВСЕГО (единиц)</w:t>
            </w:r>
          </w:p>
        </w:tc>
        <w:tc>
          <w:tcPr>
            <w:tcW w:w="1559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ХХХ</w:t>
            </w:r>
          </w:p>
        </w:tc>
        <w:tc>
          <w:tcPr>
            <w:tcW w:w="1418" w:type="dxa"/>
            <w:shd w:val="clear" w:color="auto" w:fill="auto"/>
          </w:tcPr>
          <w:p w:rsidR="00F3545F" w:rsidRPr="00F3545F" w:rsidRDefault="00876F82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303</w:t>
            </w:r>
          </w:p>
        </w:tc>
      </w:tr>
      <w:tr w:rsidR="00F3545F" w:rsidRPr="00F3545F" w:rsidTr="00F3545F">
        <w:tc>
          <w:tcPr>
            <w:tcW w:w="675" w:type="dxa"/>
            <w:vMerge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них для  детей</w:t>
            </w:r>
          </w:p>
        </w:tc>
        <w:tc>
          <w:tcPr>
            <w:tcW w:w="1559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ХХХ</w:t>
            </w:r>
          </w:p>
        </w:tc>
        <w:tc>
          <w:tcPr>
            <w:tcW w:w="1418" w:type="dxa"/>
            <w:shd w:val="clear" w:color="auto" w:fill="auto"/>
          </w:tcPr>
          <w:p w:rsidR="00F3545F" w:rsidRPr="00F3545F" w:rsidRDefault="00876F82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</w:t>
            </w:r>
          </w:p>
        </w:tc>
      </w:tr>
      <w:tr w:rsidR="00F3545F" w:rsidRPr="00F3545F" w:rsidTr="00F3545F">
        <w:tc>
          <w:tcPr>
            <w:tcW w:w="675" w:type="dxa"/>
            <w:vMerge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взрослых</w:t>
            </w:r>
          </w:p>
        </w:tc>
        <w:tc>
          <w:tcPr>
            <w:tcW w:w="1559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ХХХ</w:t>
            </w:r>
          </w:p>
        </w:tc>
        <w:tc>
          <w:tcPr>
            <w:tcW w:w="1418" w:type="dxa"/>
            <w:shd w:val="clear" w:color="auto" w:fill="auto"/>
          </w:tcPr>
          <w:p w:rsidR="00F3545F" w:rsidRPr="00F3545F" w:rsidRDefault="00876F82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178</w:t>
            </w:r>
          </w:p>
        </w:tc>
      </w:tr>
      <w:tr w:rsidR="00F3545F" w:rsidRPr="00F3545F" w:rsidTr="00F3545F">
        <w:tc>
          <w:tcPr>
            <w:tcW w:w="675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просмотров онлайн - мероприятий организованных клубным учреждением, всего</w:t>
            </w:r>
          </w:p>
        </w:tc>
        <w:tc>
          <w:tcPr>
            <w:tcW w:w="1559" w:type="dxa"/>
            <w:shd w:val="clear" w:color="auto" w:fill="auto"/>
          </w:tcPr>
          <w:p w:rsidR="00F3545F" w:rsidRPr="00F3545F" w:rsidRDefault="00F3545F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ХХХ</w:t>
            </w:r>
          </w:p>
        </w:tc>
        <w:tc>
          <w:tcPr>
            <w:tcW w:w="1418" w:type="dxa"/>
            <w:shd w:val="clear" w:color="auto" w:fill="auto"/>
          </w:tcPr>
          <w:p w:rsidR="00F3545F" w:rsidRPr="00F3545F" w:rsidRDefault="00876F82" w:rsidP="00F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78864</w:t>
            </w:r>
          </w:p>
        </w:tc>
      </w:tr>
    </w:tbl>
    <w:p w:rsidR="00F3545F" w:rsidRPr="00F3545F" w:rsidRDefault="00F3545F" w:rsidP="00F35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45F" w:rsidRPr="00E57EB7" w:rsidRDefault="00F3545F" w:rsidP="00F354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МКУК «СДК п. Рассвет:          _______________Е.А. Ющенко</w:t>
      </w:r>
    </w:p>
    <w:p w:rsidR="00F3545F" w:rsidRPr="007D791C" w:rsidRDefault="00F3545F" w:rsidP="00F35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45F" w:rsidRDefault="00F3545F" w:rsidP="00B41C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1C6B" w:rsidRDefault="00B41C6B" w:rsidP="00B41C6B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41C6B" w:rsidRDefault="00B41C6B" w:rsidP="00B41C6B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41C6B" w:rsidRPr="00DE0A17" w:rsidRDefault="00B41C6B" w:rsidP="00B41C6B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B41C6B" w:rsidRPr="00DE0A17" w:rsidRDefault="00B41C6B" w:rsidP="00B4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17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17">
        <w:rPr>
          <w:rFonts w:ascii="Times New Roman" w:hAnsi="Times New Roman" w:cs="Times New Roman"/>
          <w:b/>
          <w:sz w:val="28"/>
          <w:szCs w:val="28"/>
        </w:rPr>
        <w:t xml:space="preserve">об участниках клубных формирований культурно-досуговых учреждений </w:t>
      </w: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17">
        <w:rPr>
          <w:rFonts w:ascii="Times New Roman" w:hAnsi="Times New Roman" w:cs="Times New Roman"/>
          <w:b/>
          <w:sz w:val="28"/>
          <w:szCs w:val="28"/>
        </w:rPr>
        <w:t>МКУК «СДК п. Рассвет»</w:t>
      </w: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9"/>
        <w:gridCol w:w="4176"/>
        <w:gridCol w:w="2306"/>
        <w:gridCol w:w="2380"/>
      </w:tblGrid>
      <w:tr w:rsidR="00B41C6B" w:rsidRPr="00DE0A17" w:rsidTr="007E4C58">
        <w:trPr>
          <w:trHeight w:val="532"/>
        </w:trPr>
        <w:tc>
          <w:tcPr>
            <w:tcW w:w="709" w:type="dxa"/>
            <w:vMerge w:val="restart"/>
          </w:tcPr>
          <w:p w:rsidR="00B41C6B" w:rsidRPr="00DE0A17" w:rsidRDefault="00B41C6B" w:rsidP="007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A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76" w:type="dxa"/>
            <w:vMerge w:val="restart"/>
          </w:tcPr>
          <w:p w:rsidR="00B41C6B" w:rsidRPr="00DE0A17" w:rsidRDefault="00B41C6B" w:rsidP="007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A1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4686" w:type="dxa"/>
            <w:gridSpan w:val="2"/>
          </w:tcPr>
          <w:p w:rsidR="00B41C6B" w:rsidRPr="00DE0A17" w:rsidRDefault="00B41C6B" w:rsidP="007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A17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</w:tr>
      <w:tr w:rsidR="00B41C6B" w:rsidRPr="00DE0A17" w:rsidTr="007E4C58">
        <w:trPr>
          <w:trHeight w:val="488"/>
        </w:trPr>
        <w:tc>
          <w:tcPr>
            <w:tcW w:w="709" w:type="dxa"/>
            <w:vMerge/>
          </w:tcPr>
          <w:p w:rsidR="00B41C6B" w:rsidRPr="00DE0A17" w:rsidRDefault="00B41C6B" w:rsidP="007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6" w:type="dxa"/>
            <w:vMerge/>
          </w:tcPr>
          <w:p w:rsidR="00B41C6B" w:rsidRPr="00DE0A17" w:rsidRDefault="00B41C6B" w:rsidP="007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41C6B" w:rsidRPr="00DE0A17" w:rsidRDefault="00B41C6B" w:rsidP="007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A17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876F8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80" w:type="dxa"/>
          </w:tcPr>
          <w:p w:rsidR="00B41C6B" w:rsidRPr="00DE0A17" w:rsidRDefault="00876F82" w:rsidP="007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B41C6B" w:rsidRPr="00DE0A17" w:rsidTr="007E4C58">
        <w:trPr>
          <w:trHeight w:val="2570"/>
        </w:trPr>
        <w:tc>
          <w:tcPr>
            <w:tcW w:w="709" w:type="dxa"/>
          </w:tcPr>
          <w:p w:rsidR="00B41C6B" w:rsidRPr="00DE0A17" w:rsidRDefault="00B41C6B" w:rsidP="007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A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:rsidR="00B41C6B" w:rsidRPr="00DE0A17" w:rsidRDefault="00B41C6B" w:rsidP="007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A1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клубных формирований культурно-досуговых учреждений в возрасте до 18 лет (человек)</w:t>
            </w:r>
          </w:p>
        </w:tc>
        <w:tc>
          <w:tcPr>
            <w:tcW w:w="2306" w:type="dxa"/>
            <w:vAlign w:val="center"/>
          </w:tcPr>
          <w:p w:rsidR="00B41C6B" w:rsidRPr="00DE0A17" w:rsidRDefault="00876F82" w:rsidP="0087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2380" w:type="dxa"/>
            <w:vAlign w:val="center"/>
          </w:tcPr>
          <w:p w:rsidR="00B41C6B" w:rsidRPr="00DE0A17" w:rsidRDefault="00876F82" w:rsidP="007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221</w:t>
            </w:r>
          </w:p>
        </w:tc>
      </w:tr>
    </w:tbl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C6B" w:rsidRPr="00DE0A17" w:rsidRDefault="00B41C6B" w:rsidP="00B41C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МКУК «СДК п. Рассвет»:    ___________                  Е. А. Ющенко</w:t>
      </w:r>
    </w:p>
    <w:p w:rsidR="00B41C6B" w:rsidRPr="00DE0A17" w:rsidRDefault="00B41C6B" w:rsidP="00B41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C6B" w:rsidRDefault="00B41C6B" w:rsidP="00B41C6B"/>
    <w:p w:rsidR="00B41C6B" w:rsidRDefault="00B41C6B" w:rsidP="00B41C6B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41C6B" w:rsidRDefault="00B41C6B" w:rsidP="00B41C6B">
      <w:pPr>
        <w:rPr>
          <w:rFonts w:ascii="Times New Roman" w:hAnsi="Times New Roman"/>
          <w:sz w:val="28"/>
          <w:szCs w:val="28"/>
        </w:rPr>
      </w:pPr>
    </w:p>
    <w:p w:rsidR="00B41C6B" w:rsidRDefault="00B41C6B" w:rsidP="00B41C6B">
      <w:pPr>
        <w:rPr>
          <w:rFonts w:ascii="Times New Roman" w:hAnsi="Times New Roman"/>
          <w:sz w:val="28"/>
          <w:szCs w:val="28"/>
        </w:rPr>
      </w:pPr>
    </w:p>
    <w:p w:rsidR="00B41C6B" w:rsidRDefault="00B41C6B" w:rsidP="00B41C6B">
      <w:pPr>
        <w:rPr>
          <w:rFonts w:ascii="Times New Roman" w:hAnsi="Times New Roman"/>
          <w:sz w:val="28"/>
          <w:szCs w:val="28"/>
        </w:rPr>
      </w:pPr>
    </w:p>
    <w:p w:rsidR="00B41C6B" w:rsidRDefault="00B41C6B" w:rsidP="00B41C6B">
      <w:pPr>
        <w:rPr>
          <w:rFonts w:ascii="Times New Roman" w:hAnsi="Times New Roman"/>
          <w:sz w:val="28"/>
          <w:szCs w:val="28"/>
        </w:rPr>
      </w:pPr>
    </w:p>
    <w:p w:rsidR="00B41C6B" w:rsidRDefault="00B41C6B" w:rsidP="00B41C6B">
      <w:pPr>
        <w:rPr>
          <w:rFonts w:ascii="Times New Roman" w:hAnsi="Times New Roman"/>
          <w:sz w:val="28"/>
          <w:szCs w:val="28"/>
        </w:rPr>
      </w:pPr>
    </w:p>
    <w:p w:rsidR="00B41C6B" w:rsidRDefault="00B41C6B" w:rsidP="00B41C6B">
      <w:pPr>
        <w:rPr>
          <w:rFonts w:ascii="Times New Roman" w:hAnsi="Times New Roman"/>
          <w:sz w:val="28"/>
          <w:szCs w:val="28"/>
        </w:rPr>
      </w:pPr>
    </w:p>
    <w:p w:rsidR="00B41C6B" w:rsidRDefault="00B41C6B" w:rsidP="00B41C6B">
      <w:pPr>
        <w:rPr>
          <w:rFonts w:ascii="Times New Roman" w:hAnsi="Times New Roman"/>
          <w:sz w:val="28"/>
          <w:szCs w:val="28"/>
        </w:rPr>
      </w:pPr>
    </w:p>
    <w:p w:rsidR="00B41C6B" w:rsidRDefault="00B41C6B" w:rsidP="00B41C6B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Муниципальное казенное учреждение культуры </w:t>
      </w:r>
    </w:p>
    <w:p w:rsidR="00B41C6B" w:rsidRPr="00E97CE7" w:rsidRDefault="00B41C6B" w:rsidP="00B41C6B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lastRenderedPageBreak/>
        <w:t>«Сельский Дом культуры поселка Рассвет»</w:t>
      </w:r>
    </w:p>
    <w:p w:rsidR="00B41C6B" w:rsidRDefault="00B41C6B" w:rsidP="00B41C6B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B41C6B" w:rsidRDefault="00B41C6B" w:rsidP="00B41C6B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B41C6B" w:rsidRPr="00E97CE7" w:rsidRDefault="00B41C6B" w:rsidP="00B41C6B">
      <w:pPr>
        <w:jc w:val="center"/>
        <w:rPr>
          <w:rFonts w:ascii="Times New Roman" w:eastAsiaTheme="minorEastAsia" w:hAnsi="Times New Roman" w:cs="Times New Roman"/>
          <w:sz w:val="56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sz w:val="56"/>
          <w:szCs w:val="32"/>
          <w:lang w:eastAsia="ru-RU"/>
        </w:rPr>
        <w:t>Текстовой отчет о деятельности</w:t>
      </w:r>
    </w:p>
    <w:p w:rsidR="00B41C6B" w:rsidRPr="00E97CE7" w:rsidRDefault="00B41C6B" w:rsidP="00B41C6B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B41C6B" w:rsidRPr="00E97CE7" w:rsidRDefault="00B41C6B" w:rsidP="00B41C6B">
      <w:pPr>
        <w:jc w:val="center"/>
        <w:rPr>
          <w:rFonts w:ascii="Times New Roman" w:eastAsiaTheme="minorEastAsia" w:hAnsi="Times New Roman" w:cs="Times New Roman"/>
          <w:b/>
          <w:sz w:val="72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color w:val="000000" w:themeColor="text1"/>
          <w:sz w:val="72"/>
          <w:szCs w:val="32"/>
          <w:lang w:eastAsia="ru-RU"/>
        </w:rPr>
        <w:t>«МКУК СДК п. Рассвет»</w:t>
      </w:r>
    </w:p>
    <w:p w:rsidR="00B41C6B" w:rsidRPr="00E97CE7" w:rsidRDefault="00B41C6B" w:rsidP="00B41C6B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                    </w:t>
      </w:r>
    </w:p>
    <w:p w:rsidR="00B41C6B" w:rsidRDefault="00B41C6B" w:rsidP="00B41C6B">
      <w:pPr>
        <w:jc w:val="center"/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  <w:t xml:space="preserve">Рассветовского сельского поселения </w:t>
      </w:r>
    </w:p>
    <w:p w:rsidR="00B41C6B" w:rsidRDefault="00B41C6B" w:rsidP="00B41C6B">
      <w:pPr>
        <w:jc w:val="center"/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  <w:t xml:space="preserve">муниципального образования Староминский район  </w:t>
      </w:r>
    </w:p>
    <w:p w:rsidR="00B41C6B" w:rsidRPr="00E97CE7" w:rsidRDefault="00B41C6B" w:rsidP="00B41C6B">
      <w:pPr>
        <w:jc w:val="center"/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</w:pPr>
      <w:r w:rsidRPr="00E97CE7"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  <w:t>Краснодарского края</w:t>
      </w:r>
    </w:p>
    <w:p w:rsidR="00B41C6B" w:rsidRPr="00E97CE7" w:rsidRDefault="00B41C6B" w:rsidP="00B41C6B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B41C6B" w:rsidRPr="00E97CE7" w:rsidRDefault="00B41C6B" w:rsidP="00B41C6B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2020 </w:t>
      </w:r>
      <w:r w:rsidRPr="00E97CE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г.</w:t>
      </w:r>
    </w:p>
    <w:p w:rsidR="00B41C6B" w:rsidRPr="00E97CE7" w:rsidRDefault="00B41C6B" w:rsidP="00B41C6B">
      <w:pPr>
        <w:rPr>
          <w:rFonts w:eastAsiaTheme="minorEastAsia"/>
          <w:lang w:eastAsia="ru-RU"/>
        </w:rPr>
      </w:pPr>
    </w:p>
    <w:p w:rsidR="00B41C6B" w:rsidRPr="00E97CE7" w:rsidRDefault="00B41C6B" w:rsidP="00B41C6B">
      <w:pPr>
        <w:rPr>
          <w:rFonts w:eastAsiaTheme="minorEastAsia"/>
          <w:lang w:eastAsia="ru-RU"/>
        </w:rPr>
      </w:pPr>
    </w:p>
    <w:p w:rsidR="00B41C6B" w:rsidRPr="00E97CE7" w:rsidRDefault="00B41C6B" w:rsidP="00B41C6B">
      <w:pPr>
        <w:rPr>
          <w:rFonts w:eastAsiaTheme="minorEastAsia"/>
          <w:lang w:eastAsia="ru-RU"/>
        </w:rPr>
      </w:pPr>
    </w:p>
    <w:p w:rsidR="00B41C6B" w:rsidRPr="00B07181" w:rsidRDefault="00B41C6B" w:rsidP="00B41C6B">
      <w:pPr>
        <w:rPr>
          <w:rFonts w:ascii="Times New Roman" w:hAnsi="Times New Roman" w:cs="Times New Roman"/>
          <w:sz w:val="28"/>
          <w:szCs w:val="28"/>
        </w:rPr>
      </w:pPr>
    </w:p>
    <w:p w:rsidR="00B41C6B" w:rsidRDefault="00B41C6B" w:rsidP="00B41C6B"/>
    <w:p w:rsidR="00334B79" w:rsidRDefault="00334B79"/>
    <w:sectPr w:rsidR="00334B79" w:rsidSect="0091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66A"/>
    <w:multiLevelType w:val="hybridMultilevel"/>
    <w:tmpl w:val="76D679D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083D6C"/>
    <w:multiLevelType w:val="hybridMultilevel"/>
    <w:tmpl w:val="536E17F2"/>
    <w:lvl w:ilvl="0" w:tplc="941ED26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C24E1"/>
    <w:multiLevelType w:val="hybridMultilevel"/>
    <w:tmpl w:val="07A0049E"/>
    <w:lvl w:ilvl="0" w:tplc="941ED2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8577F"/>
    <w:multiLevelType w:val="hybridMultilevel"/>
    <w:tmpl w:val="A5B0DAB2"/>
    <w:lvl w:ilvl="0" w:tplc="941ED264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5405D"/>
    <w:multiLevelType w:val="hybridMultilevel"/>
    <w:tmpl w:val="7F8235D2"/>
    <w:lvl w:ilvl="0" w:tplc="5AE44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60AA3"/>
    <w:multiLevelType w:val="hybridMultilevel"/>
    <w:tmpl w:val="331406CE"/>
    <w:lvl w:ilvl="0" w:tplc="8D7429B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1F342D"/>
    <w:multiLevelType w:val="hybridMultilevel"/>
    <w:tmpl w:val="AC525B5A"/>
    <w:lvl w:ilvl="0" w:tplc="941ED26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CE3FC9"/>
    <w:multiLevelType w:val="hybridMultilevel"/>
    <w:tmpl w:val="60364A9C"/>
    <w:lvl w:ilvl="0" w:tplc="D38E7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822C2C"/>
    <w:multiLevelType w:val="hybridMultilevel"/>
    <w:tmpl w:val="6C32417E"/>
    <w:lvl w:ilvl="0" w:tplc="9BE4ED2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E6D4421"/>
    <w:multiLevelType w:val="hybridMultilevel"/>
    <w:tmpl w:val="90AA6928"/>
    <w:lvl w:ilvl="0" w:tplc="941ED2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15FEE"/>
    <w:multiLevelType w:val="multilevel"/>
    <w:tmpl w:val="EF286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67DC1E55"/>
    <w:multiLevelType w:val="hybridMultilevel"/>
    <w:tmpl w:val="0C3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3369B"/>
    <w:multiLevelType w:val="hybridMultilevel"/>
    <w:tmpl w:val="454277C8"/>
    <w:lvl w:ilvl="0" w:tplc="941ED2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E6F2D"/>
    <w:multiLevelType w:val="hybridMultilevel"/>
    <w:tmpl w:val="9B7A1892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A82"/>
    <w:rsid w:val="000A2D8C"/>
    <w:rsid w:val="0013620B"/>
    <w:rsid w:val="0017754D"/>
    <w:rsid w:val="00192998"/>
    <w:rsid w:val="001B4267"/>
    <w:rsid w:val="00204A82"/>
    <w:rsid w:val="002D5E10"/>
    <w:rsid w:val="003035C3"/>
    <w:rsid w:val="00334B79"/>
    <w:rsid w:val="00387353"/>
    <w:rsid w:val="003B26A4"/>
    <w:rsid w:val="004122B6"/>
    <w:rsid w:val="004D14E3"/>
    <w:rsid w:val="005568B8"/>
    <w:rsid w:val="005D1CF0"/>
    <w:rsid w:val="005F7758"/>
    <w:rsid w:val="007E4C58"/>
    <w:rsid w:val="00876F82"/>
    <w:rsid w:val="00916367"/>
    <w:rsid w:val="00935647"/>
    <w:rsid w:val="009C3331"/>
    <w:rsid w:val="00A3455B"/>
    <w:rsid w:val="00A53226"/>
    <w:rsid w:val="00AB05EC"/>
    <w:rsid w:val="00B033F6"/>
    <w:rsid w:val="00B41C6B"/>
    <w:rsid w:val="00B95EB7"/>
    <w:rsid w:val="00C245F0"/>
    <w:rsid w:val="00CA35EB"/>
    <w:rsid w:val="00D51445"/>
    <w:rsid w:val="00DC5CCF"/>
    <w:rsid w:val="00EB0DA0"/>
    <w:rsid w:val="00EB308C"/>
    <w:rsid w:val="00F3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41C6B"/>
    <w:pPr>
      <w:spacing w:after="0" w:line="240" w:lineRule="auto"/>
    </w:pPr>
    <w:rPr>
      <w:rFonts w:eastAsia="Times New Roman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41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C6B"/>
    <w:pPr>
      <w:ind w:left="720"/>
      <w:contextualSpacing/>
    </w:pPr>
  </w:style>
  <w:style w:type="paragraph" w:customStyle="1" w:styleId="10">
    <w:name w:val="Без интервала1"/>
    <w:link w:val="NoSpacingChar1"/>
    <w:rsid w:val="00B41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1">
    <w:name w:val="No Spacing Char1"/>
    <w:link w:val="10"/>
    <w:locked/>
    <w:rsid w:val="00B41C6B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41C6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B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41C6B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4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C6B"/>
    <w:pPr>
      <w:ind w:left="720"/>
      <w:contextualSpacing/>
    </w:pPr>
  </w:style>
  <w:style w:type="paragraph" w:customStyle="1" w:styleId="10">
    <w:name w:val="Без интервала1"/>
    <w:link w:val="NoSpacingChar1"/>
    <w:rsid w:val="00B41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1">
    <w:name w:val="No Spacing Char1"/>
    <w:link w:val="10"/>
    <w:locked/>
    <w:rsid w:val="00B41C6B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41C6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B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МКУК СДК п.Рассвет</cp:lastModifiedBy>
  <cp:revision>13</cp:revision>
  <cp:lastPrinted>2021-02-15T10:48:00Z</cp:lastPrinted>
  <dcterms:created xsi:type="dcterms:W3CDTF">2020-12-19T19:19:00Z</dcterms:created>
  <dcterms:modified xsi:type="dcterms:W3CDTF">2021-02-15T10:53:00Z</dcterms:modified>
</cp:coreProperties>
</file>