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leader="underscore" w:pos="9442"/>
        </w:tabs>
        <w:ind w:left="8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Диагностические карты наблюдений детского развития   в подготовительной к школе группе № ___М</w:t>
      </w:r>
      <w:r>
        <w:rPr>
          <w:b/>
          <w:sz w:val="22"/>
          <w:szCs w:val="22"/>
          <w:lang w:val="ru-RU"/>
        </w:rPr>
        <w:t>БДОУ</w:t>
      </w:r>
      <w:r>
        <w:rPr>
          <w:rFonts w:hint="default"/>
          <w:b/>
          <w:sz w:val="22"/>
          <w:szCs w:val="22"/>
          <w:lang w:val="ru-RU"/>
        </w:rPr>
        <w:t xml:space="preserve"> с.Князе-Волконское</w:t>
      </w:r>
      <w:r>
        <w:rPr>
          <w:b/>
          <w:sz w:val="22"/>
          <w:szCs w:val="22"/>
        </w:rPr>
        <w:t xml:space="preserve"> 2022</w:t>
      </w:r>
      <w:r>
        <w:rPr>
          <w:rFonts w:hint="default"/>
          <w:b/>
          <w:sz w:val="22"/>
          <w:szCs w:val="22"/>
          <w:lang w:val="ru-RU"/>
        </w:rPr>
        <w:t>/</w:t>
      </w:r>
      <w:r>
        <w:rPr>
          <w:b/>
          <w:sz w:val="22"/>
          <w:szCs w:val="22"/>
        </w:rPr>
        <w:t>23 учебный год</w:t>
      </w:r>
      <w:bookmarkStart w:id="0" w:name="_GoBack"/>
      <w:bookmarkEnd w:id="0"/>
    </w:p>
    <w:p>
      <w:pPr>
        <w:shd w:val="clear" w:color="auto" w:fill="FFFFFF"/>
        <w:tabs>
          <w:tab w:val="left" w:leader="underscore" w:pos="9442"/>
        </w:tabs>
        <w:ind w:left="82"/>
        <w:jc w:val="center"/>
        <w:rPr>
          <w:sz w:val="28"/>
          <w:szCs w:val="28"/>
        </w:rPr>
      </w:pPr>
    </w:p>
    <w:tbl>
      <w:tblPr>
        <w:tblStyle w:val="7"/>
        <w:tblW w:w="1620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2321"/>
        <w:gridCol w:w="415"/>
        <w:gridCol w:w="416"/>
        <w:gridCol w:w="417"/>
        <w:gridCol w:w="418"/>
        <w:gridCol w:w="417"/>
        <w:gridCol w:w="417"/>
        <w:gridCol w:w="417"/>
        <w:gridCol w:w="418"/>
        <w:gridCol w:w="417"/>
        <w:gridCol w:w="417"/>
        <w:gridCol w:w="418"/>
        <w:gridCol w:w="417"/>
        <w:gridCol w:w="417"/>
        <w:gridCol w:w="417"/>
        <w:gridCol w:w="418"/>
        <w:gridCol w:w="417"/>
        <w:gridCol w:w="417"/>
        <w:gridCol w:w="417"/>
        <w:gridCol w:w="418"/>
        <w:gridCol w:w="417"/>
        <w:gridCol w:w="417"/>
        <w:gridCol w:w="418"/>
        <w:gridCol w:w="417"/>
        <w:gridCol w:w="417"/>
        <w:gridCol w:w="417"/>
        <w:gridCol w:w="418"/>
        <w:gridCol w:w="417"/>
        <w:gridCol w:w="417"/>
        <w:gridCol w:w="414"/>
        <w:gridCol w:w="8"/>
        <w:gridCol w:w="7"/>
        <w:gridCol w:w="315"/>
        <w:gridCol w:w="30"/>
        <w:gridCol w:w="330"/>
        <w:gridCol w:w="15"/>
        <w:gridCol w:w="7"/>
        <w:gridCol w:w="346"/>
        <w:gridCol w:w="7"/>
        <w:gridCol w:w="3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5" w:hRule="atLeast"/>
          <w:jc w:val="center"/>
        </w:trPr>
        <w:tc>
          <w:tcPr>
            <w:tcW w:w="386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Образовательные области</w:t>
            </w:r>
          </w:p>
        </w:tc>
        <w:tc>
          <w:tcPr>
            <w:tcW w:w="2736" w:type="dxa"/>
            <w:gridSpan w:val="2"/>
            <w:vMerge w:val="restart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Показатели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развития</w:t>
            </w: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6" w:type="dxa"/>
            <w:gridSpan w:val="9"/>
            <w:vMerge w:val="restart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уровня развития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(кол-во детей)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36" w:type="dxa"/>
            <w:gridSpan w:val="2"/>
            <w:vMerge w:val="continue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1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1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1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1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1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418" w:type="dxa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396" w:type="dxa"/>
            <w:gridSpan w:val="9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386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Социально – коммуникативное развитие</w:t>
            </w:r>
          </w:p>
        </w:tc>
        <w:tc>
          <w:tcPr>
            <w:tcW w:w="15819" w:type="dxa"/>
            <w:gridSpan w:val="40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23" w:type="dxa"/>
            <w:gridSpan w:val="31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Стремится радовать старших хорошими поступками, умеет самостоятельно находить для себя интересное занятие.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ограничивать свои желания, выполняет установленные нормы поведения.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Сформирован интерес к учебной деятельности и желанию учиться в школе.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819" w:type="dxa"/>
            <w:gridSpan w:val="40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Ребенок в семье и сообществе, патриотическое воспитание.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Уважительно относится к сверстникам своего и противоположного пола.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историю своей семьи, обычаи и традиции.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Стремится поддерживать чистоту и порядок в группе,  вносит свои предложения в оформление группы.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Принимает активное участие в проектной деятельности.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представление о родной стране, о главном городе  - столице России, о государственных праздниках (Новый год, День Победы и т.д.).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представление о Российской армии (уважение к защитникам Отечества, к памяти павших бойцов).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23" w:type="dxa"/>
            <w:gridSpan w:val="31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52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52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46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замечать и устранять неполадки в своем внешнем виде.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самостоятельно и своевременно готовить материалы и пособия к  образов. деятельности, без напоминания убирать свое рабочее место.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Добросовестно выполняет обязанности дежурного, поддерживает порядок в группе и на участке.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выполнять индивидуальные и коллективные поручения, понимает значимость своего труда.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представление о специфике профессий родного города.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23" w:type="dxa"/>
            <w:gridSpan w:val="31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Формирование основ безопасности</w:t>
            </w:r>
          </w:p>
          <w:p>
            <w:pPr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В</w:t>
            </w:r>
          </w:p>
        </w:tc>
        <w:tc>
          <w:tcPr>
            <w:tcW w:w="352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С</w:t>
            </w:r>
          </w:p>
        </w:tc>
        <w:tc>
          <w:tcPr>
            <w:tcW w:w="346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Н</w:t>
            </w: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Знаком с Красной книгой, с некоторыми представителями растительного и животного мира, занесенными в нее.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Знаком с понятием «площадь», «бульвар».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Умеет находить дорогу из дома в детский сад на схеме местности.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правила безопасного обращения с  бытовыми предметами.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Называет свое имя, фамилию, возраст, домашний адрес, телефон, имеет представление о работе МЧС.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707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 уровня развития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ОО «СКР»</w:t>
            </w: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707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707" w:type="dxa"/>
            <w:gridSpan w:val="2"/>
            <w:vMerge w:val="continue"/>
            <w:shd w:val="clear" w:color="auto" w:fill="auto"/>
            <w:textDirection w:val="btLr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386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СРазвитие    игровой  деятельности</w:t>
            </w:r>
          </w:p>
        </w:tc>
        <w:tc>
          <w:tcPr>
            <w:tcW w:w="14430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Сюжетно – ролевые игры</w:t>
            </w:r>
          </w:p>
        </w:tc>
        <w:tc>
          <w:tcPr>
            <w:tcW w:w="3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53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Берет  на себя различные роли в соответствии с сюжетом игры; использует различные атрибуты, конструкторы, строительный материал.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Использует в играх представления об окружающей жизни, впечатления о произведениях литературы, мультфильмах. Проявляет творчество.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Способен  совместно со сверстниками развертывать игру, согласовывая собственный игровой замысел с замыслами сверстников.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договариваться, планировать и обсуждать действия всех играющих.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Проявляет доброжелательность, готовность выручить сверстника; умеет считаться с интересами и мнением товарищей по игре, справедливо решать споры.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30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Подвижные игры</w:t>
            </w: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53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Использует  в самостоятельной деятельности разнообразные по содержанию подвижные игры.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Активно участвует в играх с элементами соревнования. Проявляет ловкость, выносливость, свободно ориентируется в пространстве.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Проявляет интерес к спортивным (бадминтон, баскетбол, настольный теннис, хоккей, футбол) и народным играм.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473" w:type="dxa"/>
            <w:gridSpan w:val="38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Театрализованные игры</w:t>
            </w: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Проявляет самостоятельность в организации театрализованных игр.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 самостоятельно выбрать сказку, стихотворение, песню для постановки; подготовить атрибуты и декорации, распределить между собой обязанности и роли.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Активно использует средства выразительности (поза, жесты, мимика, интонация, движения). 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Использует  в театрализованной деятельности разные виды театра (бибабо, пальчиковый, баночный, театр картинок, перчаточный, кукольный и др.). </w:t>
            </w: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30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Дидактические игры</w:t>
            </w:r>
          </w:p>
        </w:tc>
        <w:tc>
          <w:tcPr>
            <w:tcW w:w="3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53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интересом играет в различные дидактические игры (лото, мозаика, бирюльки и др.).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 организовывать игры, исполнять роль ведущего, согласовывать свои действия с действиями ведущего и других участников игры.</w:t>
            </w:r>
          </w:p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Проявляет сообразительность, умение самостоятельно решать поставленную задачу.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86" w:type="dxa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 Уровня развития по разделу «РИД»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86" w:type="dxa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86" w:type="dxa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  <w:jc w:val="center"/>
        </w:trPr>
        <w:tc>
          <w:tcPr>
            <w:tcW w:w="386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Познавательное развитие</w:t>
            </w:r>
          </w:p>
        </w:tc>
        <w:tc>
          <w:tcPr>
            <w:tcW w:w="14415" w:type="dxa"/>
            <w:gridSpan w:val="30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Развитие познавательно – исследовательской деятельности.</w:t>
            </w:r>
          </w:p>
        </w:tc>
        <w:tc>
          <w:tcPr>
            <w:tcW w:w="360" w:type="dxa"/>
            <w:gridSpan w:val="4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В</w:t>
            </w:r>
          </w:p>
        </w:tc>
        <w:tc>
          <w:tcPr>
            <w:tcW w:w="3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С</w:t>
            </w:r>
          </w:p>
        </w:tc>
        <w:tc>
          <w:tcPr>
            <w:tcW w:w="353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Н</w:t>
            </w: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 w:firstLine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наблюдать, анализировать, сравнивать, выделять признаки предметов и явлений окружающего мира.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ind w:right="-1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Классифицирует предметы по общим признакам.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ind w:right="-1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 w:firstLine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Показывает занимательные опыты, фокусы, простейшие эксперименты.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ind w:right="-1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 w:firstLine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подчиняться правилам  в групповых играх, самостоятельно решает поставленные задачи.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473" w:type="dxa"/>
            <w:gridSpan w:val="38"/>
            <w:shd w:val="clear" w:color="auto" w:fill="auto"/>
          </w:tcPr>
          <w:p>
            <w:pPr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Приобщение  к  социокультурным  ценностям.</w:t>
            </w: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Имеет представление об учебных заведениях</w:t>
            </w:r>
          </w:p>
          <w:p>
            <w:pPr>
              <w:shd w:val="clear" w:color="auto" w:fill="FFFFFF"/>
              <w:spacing w:line="206" w:lineRule="exact"/>
              <w:ind w:right="-19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(школа, колледж, вуз), о сферах человеческой деятельности</w:t>
            </w:r>
          </w:p>
          <w:p>
            <w:pPr>
              <w:shd w:val="clear" w:color="auto" w:fill="FFFFFF"/>
              <w:spacing w:line="206" w:lineRule="exact"/>
              <w:ind w:right="-19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(наука, искусство, производство, сельское хозяйство).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/>
              <w:jc w:val="both"/>
              <w:rPr>
                <w:spacing w:val="-1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ind w:right="-1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Имеет представление о людях творческих профессий</w:t>
            </w:r>
          </w:p>
          <w:p>
            <w:pPr>
              <w:shd w:val="clear" w:color="auto" w:fill="FFFFFF"/>
              <w:spacing w:line="206" w:lineRule="exact"/>
              <w:ind w:right="-19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(художник, писатель, композитор).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/>
              <w:jc w:val="both"/>
              <w:rPr>
                <w:spacing w:val="-1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30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Формирование  элементарных математических представлений</w:t>
            </w: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53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обобщать предметы, считать до 10, знаком с числами второго десятка.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на наглядной  основе составлять и решать простые арифметические задачи на сложение и вычитание.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первоначальные измерительные умения, знаком с весами.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моделировать геометрические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фигуры (составляет из нескольких фигурок один многоугольник и т.д.)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ориентироваться на листе бумаги.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 «читать» простейшую графическую информацию, ориентируясь на условные обозначения.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473" w:type="dxa"/>
            <w:gridSpan w:val="38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что такое луг, лес, сад.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особенности приспособления животных и птиц к окружающей среде.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различать по внешнему виду некоторых насекомых, сравнивает по способу передвижения.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Устанавливает причинно – следственные связи между природными явлениями.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правила поведения в природе.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Делает сезонные наблюдения в природе.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классифицировать овощи, фрукты, ягоды, грибы, деревья.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Знает способы ухода за комнатными растениями, знаком со способами  вегетативного размножения.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707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Оценка уровня развития 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ОО «ПР»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707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707" w:type="dxa"/>
            <w:gridSpan w:val="2"/>
            <w:vMerge w:val="continue"/>
            <w:shd w:val="clear" w:color="auto" w:fill="auto"/>
            <w:textDirection w:val="btL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386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Развитие  речи</w:t>
            </w:r>
          </w:p>
        </w:tc>
        <w:tc>
          <w:tcPr>
            <w:tcW w:w="14415" w:type="dxa"/>
            <w:gridSpan w:val="30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Формирование словаря</w:t>
            </w:r>
          </w:p>
        </w:tc>
        <w:tc>
          <w:tcPr>
            <w:tcW w:w="33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68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>Интересуется смыслом слова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Употребляет в речи слова бытового назначения.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Употребляет в речи слова</w:t>
            </w:r>
            <w:r>
              <w:rPr>
                <w:rFonts w:ascii="yandex-sans" w:hAnsi="yandex-sans"/>
                <w:color w:val="000000"/>
                <w:sz w:val="18"/>
                <w:szCs w:val="18"/>
              </w:rPr>
              <w:t xml:space="preserve"> природоведческого характера.</w:t>
            </w:r>
          </w:p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</w:p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</w:p>
          <w:p>
            <w:pPr>
              <w:widowControl/>
              <w:shd w:val="clear" w:color="auto" w:fill="FFFFFF"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Употребляет в речи слова</w:t>
            </w:r>
            <w:r>
              <w:rPr>
                <w:rFonts w:ascii="yandex-sans" w:hAnsi="yandex-sans"/>
                <w:color w:val="000000"/>
                <w:sz w:val="18"/>
                <w:szCs w:val="18"/>
              </w:rPr>
              <w:t xml:space="preserve"> обществоведческого характера.</w:t>
            </w:r>
          </w:p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Использует в речи разные части речи в точном</w:t>
            </w:r>
          </w:p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соответствии с их значением и целью высказывания.</w:t>
            </w:r>
          </w:p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819" w:type="dxa"/>
            <w:gridSpan w:val="40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Звуковая культура речи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Умеет различать на слух</w:t>
            </w:r>
          </w:p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и в произношении все звуки родного языка.</w:t>
            </w:r>
          </w:p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Внятно и отчетливо произносит слова и словосочетания с естественными интонациями.</w:t>
            </w:r>
          </w:p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 xml:space="preserve">Называет слова с </w:t>
            </w:r>
          </w:p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определенным звуком, находить слова с этим звуком в предложении.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Определяет  место звука в слове.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30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Грамматический строй речи</w:t>
            </w:r>
          </w:p>
        </w:tc>
        <w:tc>
          <w:tcPr>
            <w:tcW w:w="34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6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39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Правильно согласовывает слова  в предложении.</w:t>
            </w:r>
          </w:p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Образует  по образцу однокоренные</w:t>
            </w:r>
          </w:p>
          <w:p>
            <w:pPr>
              <w:widowControl/>
              <w:shd w:val="clear" w:color="auto" w:fill="FFFFFF"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слова.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Образует  по образцу</w:t>
            </w:r>
          </w:p>
          <w:p>
            <w:pPr>
              <w:widowControl/>
              <w:shd w:val="clear" w:color="auto" w:fill="FFFFFF"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существительные с суффиксами.</w:t>
            </w:r>
          </w:p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Образует  по образцу</w:t>
            </w:r>
          </w:p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глаголы с приставками. прилагательные в сравнительной и превосходной степени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Образует  по о</w:t>
            </w:r>
            <w:r>
              <w:rPr>
                <w:rFonts w:hint="eastAsia" w:ascii="yandex-sans" w:hAnsi="yandex-sans"/>
                <w:color w:val="000000"/>
                <w:sz w:val="18"/>
                <w:szCs w:val="18"/>
              </w:rPr>
              <w:t>бразцу</w:t>
            </w:r>
            <w:r>
              <w:rPr>
                <w:rFonts w:ascii="yandex-sans" w:hAnsi="yandex-sans"/>
                <w:color w:val="000000"/>
                <w:sz w:val="18"/>
                <w:szCs w:val="18"/>
              </w:rPr>
              <w:t xml:space="preserve">  прилагательные в сравнительной и превосходной степени.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Строит сложноподчиненные предложения, использует языковые средства для соединения их частей (чтобы, когда, потому что, если, если бы и т. д.).</w:t>
            </w:r>
          </w:p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30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Связная речь</w:t>
            </w:r>
          </w:p>
        </w:tc>
        <w:tc>
          <w:tcPr>
            <w:tcW w:w="34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6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39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у</w:t>
            </w:r>
            <w:r>
              <w:rPr>
                <w:rFonts w:ascii="yandex-sans" w:hAnsi="yandex-sans"/>
                <w:color w:val="000000"/>
                <w:sz w:val="18"/>
                <w:szCs w:val="18"/>
              </w:rPr>
              <w:t>меет  вести диалог с воспитателем и ребенком,</w:t>
            </w:r>
          </w:p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между детьми.</w:t>
            </w:r>
          </w:p>
          <w:p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Доброжелательный с собеседниками, соблюдает культуру речевого общения.</w:t>
            </w:r>
          </w:p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right="14" w:firstLine="1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Умеет содержательно и выразительно пересказывать литературные тексты, драматизировать их.</w:t>
            </w:r>
          </w:p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Составляет рассказы о предметах, о содержании картины.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Составляет рассказы по набору картинок с последовательно развивающимся действием.</w:t>
            </w:r>
          </w:p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Составляет план рассказа и придерживаться его.</w:t>
            </w:r>
          </w:p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>Умеет составлять рассказы из личного опыта.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Умеет сочинять короткие сказки на</w:t>
            </w:r>
          </w:p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заданную тему.</w:t>
            </w:r>
          </w:p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30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Подготовка к обучению грамоте</w:t>
            </w:r>
          </w:p>
        </w:tc>
        <w:tc>
          <w:tcPr>
            <w:tcW w:w="34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6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39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>Имеет представление о предложении. Умеет составлять предложения.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Умеет расчленить  простое предложение (без союзов и предлогов) на слова с указанием их последовательности.</w:t>
            </w:r>
          </w:p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</w:rPr>
            </w:pPr>
            <w:r>
              <w:rPr>
                <w:rFonts w:ascii="yandex-sans" w:hAnsi="yandex-sans"/>
                <w:color w:val="000000"/>
              </w:rPr>
              <w:t>Умеет делить двусложные и трехсложные слова с открытыми слогами (на-ша  Ма-ша,  ма-ли-на, бе-ре-за) на части.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>Составляет слова из слогов.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>Выделяет последовательность звуков в простых словах.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473" w:type="dxa"/>
            <w:gridSpan w:val="38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Художественная  литература</w:t>
            </w: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Способен испытывать сострадание и сочувствие к героям книги, отождествлять себя с полюбившимся персонажем.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Проявляет эмоциональность в исполнении, естественность поведения.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Умеет  интонацией, жестом, мимикой передать свое отношение к содержанию</w:t>
            </w:r>
          </w:p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литературной фразы.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restart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Объясняет основные различия между литературными жанрами: сказкой, рассказом, стихотворением.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 xml:space="preserve">Чувствует  красоту и выразительность языка </w:t>
            </w:r>
            <w:r>
              <w:rPr>
                <w:rFonts w:hint="eastAsia" w:ascii="yandex-sans" w:hAnsi="yandex-sans"/>
                <w:color w:val="000000"/>
                <w:sz w:val="18"/>
                <w:szCs w:val="18"/>
              </w:rPr>
              <w:t>произведени</w:t>
            </w:r>
            <w:r>
              <w:rPr>
                <w:rFonts w:ascii="yandex-sans" w:hAnsi="yandex-sans"/>
                <w:color w:val="000000"/>
                <w:sz w:val="18"/>
                <w:szCs w:val="18"/>
              </w:rPr>
              <w:t>я проявляет чуткость к поэтическому слову.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color w:val="FF0000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707" w:type="dxa"/>
            <w:gridSpan w:val="2"/>
            <w:vMerge w:val="restart"/>
            <w:shd w:val="clear" w:color="auto" w:fill="auto"/>
            <w:vAlign w:val="center"/>
          </w:tcPr>
          <w:p>
            <w:pPr>
              <w:shd w:val="clear" w:color="auto" w:fill="FFFFFF"/>
              <w:spacing w:line="206" w:lineRule="exact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 уровня развития</w:t>
            </w:r>
          </w:p>
          <w:p>
            <w:pPr>
              <w:shd w:val="clear" w:color="auto" w:fill="FFFFFF"/>
              <w:spacing w:line="206" w:lineRule="exact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ОО «РР»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707" w:type="dxa"/>
            <w:gridSpan w:val="2"/>
            <w:vMerge w:val="continue"/>
            <w:shd w:val="clear" w:color="auto" w:fill="auto"/>
            <w:vAlign w:val="center"/>
          </w:tcPr>
          <w:p>
            <w:pPr>
              <w:shd w:val="clear" w:color="auto" w:fill="FFFFFF"/>
              <w:spacing w:line="206" w:lineRule="exact"/>
              <w:ind w:right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707" w:type="dxa"/>
            <w:gridSpan w:val="2"/>
            <w:vMerge w:val="continue"/>
            <w:shd w:val="clear" w:color="auto" w:fill="auto"/>
            <w:textDirection w:val="btLr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386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Художественно – эстетическое развитие</w:t>
            </w:r>
          </w:p>
        </w:tc>
        <w:tc>
          <w:tcPr>
            <w:tcW w:w="14430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Приобщение к искусству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53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Знаком с профессией артиста, художника, композитора, скульптора.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ind w:right="-19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представление об архитектуре (дома разные по высоте, форме, с разными окнами, многоэтажные и т.д.).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-19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 представление о библиотеке (центр хранения книг).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различать народное и профессиональное искусство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(гжельская, хохломская, жостовская,  мезенская роспись).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30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Изобразительная деятельность (рисование, лепка)</w:t>
            </w:r>
          </w:p>
        </w:tc>
        <w:tc>
          <w:tcPr>
            <w:tcW w:w="3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53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Проявляет интерес к действию с карандашом, фломастером, кистью. красками,  цветными мелками, пластилином.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рисовать акварелью  в соответствии с ее спецификой.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передавать в рисунке сюжеты народных сказок, передает различия в величине  изображаемых предметов.</w:t>
            </w:r>
          </w:p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составлять узоры по мотивам  народных промыслов.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создавать в лепке скульптурные группы из двух – трех фигур, передает пропорции предметов, выразительность поз, движений.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Использует дополнительные материалы в лепке (косточки, зернышки, бусинки).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украшать узорами предметы декоративного искусства.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вырезать одинаковые формы из бумаги, сложенной гармошкой.</w:t>
            </w:r>
          </w:p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Создает предметные и сюжетные композиции.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создавать из бумаги объемные фигурки (оригами).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вдевать нитку в иголку, завязывать узелок.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работать с природным материалом (шишки, желуди, трава, листья, косточки).</w:t>
            </w:r>
          </w:p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24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30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Конструктивно – модельная деятельность</w:t>
            </w:r>
          </w:p>
        </w:tc>
        <w:tc>
          <w:tcPr>
            <w:tcW w:w="3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53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ind w:firstLine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Создает различные по величине  и  конструкции постройки.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строить по рисунку, самостоятельно подбирать необходимый строительный материал.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сооружать постройки, объединенные общей темой.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30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Музыкально-художественная деятельность (слушание, пение, музыкально-ритмические движения)</w:t>
            </w:r>
          </w:p>
        </w:tc>
        <w:tc>
          <w:tcPr>
            <w:tcW w:w="34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53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различать жанры музыкальных произведений</w:t>
            </w:r>
          </w:p>
          <w:p>
            <w:pPr>
              <w:shd w:val="clear" w:color="auto" w:fill="FFFFFF"/>
              <w:spacing w:line="202" w:lineRule="exact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 марш, танец, песня).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петь самостоятельно, индивидуально и коллективно, с музыкальным сопровождением и без него.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двигаться соответственно музыке, кружиться в парах,  ставит ногу на носок и на пятку, ритмично хлопает в ладоши. эмоционально передает образы сказочных героев.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играть на металлофоне, свирели, ударных и электронных инструментах.</w:t>
            </w:r>
          </w:p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firstLine="5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инсценировать песни, изображать сказочных героев и птиц.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2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707" w:type="dxa"/>
            <w:gridSpan w:val="2"/>
            <w:vMerge w:val="restart"/>
            <w:shd w:val="clear" w:color="auto" w:fill="auto"/>
            <w:vAlign w:val="center"/>
          </w:tcPr>
          <w:p>
            <w:pPr>
              <w:shd w:val="clear" w:color="auto" w:fill="FFFFFF"/>
              <w:spacing w:line="206" w:lineRule="exact"/>
              <w:ind w:right="72" w:firstLine="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 уровня развития</w:t>
            </w:r>
          </w:p>
          <w:p>
            <w:pPr>
              <w:shd w:val="clear" w:color="auto" w:fill="FFFFFF"/>
              <w:spacing w:line="206" w:lineRule="exact"/>
              <w:ind w:right="72" w:firstLine="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ОО «Х-Эст. Р»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shd w:val="clear" w:color="auto" w:fill="FFFFFF"/>
              <w:spacing w:line="202" w:lineRule="exact"/>
              <w:ind w:right="259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707" w:type="dxa"/>
            <w:gridSpan w:val="2"/>
            <w:vMerge w:val="continue"/>
            <w:shd w:val="clear" w:color="auto" w:fill="auto"/>
            <w:vAlign w:val="center"/>
          </w:tcPr>
          <w:p>
            <w:pPr>
              <w:shd w:val="clear" w:color="auto" w:fill="FFFFFF"/>
              <w:spacing w:line="206" w:lineRule="exact"/>
              <w:ind w:right="72" w:firstLine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shd w:val="clear" w:color="auto" w:fill="FFFFFF"/>
              <w:spacing w:line="202" w:lineRule="exact"/>
              <w:ind w:right="2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2707" w:type="dxa"/>
            <w:gridSpan w:val="2"/>
            <w:vMerge w:val="continue"/>
            <w:shd w:val="clear" w:color="auto" w:fill="auto"/>
          </w:tcPr>
          <w:p>
            <w:pPr>
              <w:shd w:val="clear" w:color="auto" w:fill="FFFFFF"/>
              <w:spacing w:line="206" w:lineRule="exact"/>
              <w:ind w:right="72" w:firstLine="5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restart"/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Физическое  развитие</w:t>
            </w:r>
          </w:p>
        </w:tc>
        <w:tc>
          <w:tcPr>
            <w:tcW w:w="14430" w:type="dxa"/>
            <w:gridSpan w:val="32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Формирование начальных представлений  о здоровом образе  жизни</w:t>
            </w:r>
          </w:p>
        </w:tc>
        <w:tc>
          <w:tcPr>
            <w:tcW w:w="34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4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353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Знаком с правилами и видам закаливания.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определять качество продуктов, основываясь на сенсорных ощущениях.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Знает о роли солнечного света, воздуха и воды для жизни и здоровья человека. 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5473" w:type="dxa"/>
            <w:gridSpan w:val="38"/>
            <w:shd w:val="clear" w:color="auto" w:fill="auto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сохранять правильную осанку в различных видах деятельности.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Умеет ходить на лыжах скользящим шагом, кататься на самокате.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pacing w:val="-1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прыгать на двух ногах, правильно приземляясь.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Поддерживает интерес  к различным видам спорта.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Проявляет интерес к спортивным играм и упражнениям (городки, бадминтон, баскетбол, настольный теннис, хоккей, футбол).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86" w:type="dxa"/>
            <w:vMerge w:val="continue"/>
            <w:shd w:val="clear" w:color="auto" w:fill="auto"/>
            <w:textDirection w:val="btLr"/>
          </w:tcPr>
          <w:p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2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707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 уровня развития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ОО «ФР»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707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707" w:type="dxa"/>
            <w:gridSpan w:val="2"/>
            <w:vMerge w:val="continue"/>
            <w:shd w:val="clear" w:color="auto" w:fill="auto"/>
            <w:textDirection w:val="btL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707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 уровня развития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по всем ОО)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707" w:type="dxa"/>
            <w:gridSpan w:val="2"/>
            <w:vMerge w:val="continue"/>
            <w:shd w:val="clear" w:color="auto" w:fill="auto"/>
            <w:textDirection w:val="btL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707" w:type="dxa"/>
            <w:gridSpan w:val="2"/>
            <w:vMerge w:val="continue"/>
            <w:shd w:val="clear" w:color="auto" w:fill="auto"/>
            <w:textDirection w:val="btL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41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</w:tbl>
    <w:p>
      <w:pPr>
        <w:shd w:val="clear" w:color="auto" w:fill="FFFFFF"/>
        <w:tabs>
          <w:tab w:val="left" w:leader="underscore" w:pos="9442"/>
        </w:tabs>
        <w:ind w:left="82"/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leader="underscore" w:pos="9442"/>
        </w:tabs>
        <w:ind w:left="82"/>
        <w:jc w:val="center"/>
        <w:rPr>
          <w:sz w:val="28"/>
          <w:szCs w:val="28"/>
        </w:rPr>
      </w:pPr>
    </w:p>
    <w:p>
      <w:pPr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уровня развития:</w:t>
      </w:r>
    </w:p>
    <w:p>
      <w:pPr>
        <w:shd w:val="clear" w:color="auto" w:fill="FFFFFF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В – высокий уровень</w:t>
      </w:r>
      <w:r>
        <w:rPr>
          <w:bCs/>
          <w:sz w:val="24"/>
          <w:szCs w:val="24"/>
        </w:rPr>
        <w:t xml:space="preserve"> (критерий выполняется самостоятельно, не требуется поддержка со стороны взрослого).</w:t>
      </w:r>
    </w:p>
    <w:p>
      <w:pPr>
        <w:shd w:val="clear" w:color="auto" w:fill="FFFFFF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С – средний уровень</w:t>
      </w:r>
      <w:r>
        <w:rPr>
          <w:bCs/>
          <w:sz w:val="24"/>
          <w:szCs w:val="24"/>
        </w:rPr>
        <w:t xml:space="preserve"> (критерий выполняется при незначительной поддержке взрослого)</w:t>
      </w:r>
    </w:p>
    <w:p>
      <w:pPr>
        <w:shd w:val="clear" w:color="auto" w:fill="FFFFFF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Н – низкий уровень</w:t>
      </w:r>
      <w:r>
        <w:rPr>
          <w:bCs/>
          <w:sz w:val="24"/>
          <w:szCs w:val="24"/>
        </w:rPr>
        <w:t xml:space="preserve"> (критерий выполняется непостоянно, требуется участие взрослых)</w:t>
      </w:r>
    </w:p>
    <w:p>
      <w:pPr>
        <w:shd w:val="clear" w:color="auto" w:fill="FFFFFF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К – критический уровень</w:t>
      </w:r>
      <w:r>
        <w:rPr>
          <w:bCs/>
          <w:sz w:val="24"/>
          <w:szCs w:val="24"/>
        </w:rPr>
        <w:t xml:space="preserve">  (критерий выполняется только вместе с взрослым или не выполняется)</w:t>
      </w:r>
    </w:p>
    <w:p>
      <w:pPr>
        <w:shd w:val="clear" w:color="auto" w:fill="FFFFFF"/>
        <w:tabs>
          <w:tab w:val="left" w:pos="570"/>
          <w:tab w:val="left" w:leader="underscore" w:pos="9442"/>
        </w:tabs>
        <w:ind w:left="82"/>
        <w:rPr>
          <w:sz w:val="28"/>
          <w:szCs w:val="28"/>
        </w:rPr>
      </w:pPr>
    </w:p>
    <w:p>
      <w:pPr>
        <w:shd w:val="clear" w:color="auto" w:fill="FFFFFF"/>
        <w:tabs>
          <w:tab w:val="left" w:leader="underscore" w:pos="9442"/>
        </w:tabs>
        <w:ind w:left="82"/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leader="underscore" w:pos="9442"/>
        </w:tabs>
        <w:ind w:left="82"/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leader="underscore" w:pos="9442"/>
        </w:tabs>
        <w:ind w:left="82"/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leader="underscore" w:pos="9442"/>
        </w:tabs>
        <w:ind w:left="82"/>
        <w:jc w:val="center"/>
        <w:rPr>
          <w:sz w:val="28"/>
          <w:szCs w:val="28"/>
        </w:rPr>
      </w:pPr>
    </w:p>
    <w:p>
      <w:pPr>
        <w:shd w:val="clear" w:color="auto" w:fill="FFFFFF"/>
        <w:spacing w:before="27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Итоговая таблица</w:t>
      </w:r>
    </w:p>
    <w:p>
      <w:pPr>
        <w:shd w:val="clear" w:color="auto" w:fill="FFFFFF"/>
        <w:tabs>
          <w:tab w:val="left" w:leader="underscore" w:pos="9442"/>
        </w:tabs>
        <w:ind w:left="82"/>
        <w:jc w:val="center"/>
        <w:rPr>
          <w:sz w:val="28"/>
          <w:szCs w:val="28"/>
        </w:rPr>
      </w:pPr>
    </w:p>
    <w:tbl>
      <w:tblPr>
        <w:tblStyle w:val="3"/>
        <w:tblW w:w="13998" w:type="dxa"/>
        <w:jc w:val="center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1174"/>
        <w:gridCol w:w="1174"/>
        <w:gridCol w:w="1833"/>
        <w:gridCol w:w="1636"/>
        <w:gridCol w:w="1636"/>
        <w:gridCol w:w="1636"/>
        <w:gridCol w:w="1636"/>
        <w:gridCol w:w="1636"/>
        <w:gridCol w:w="1637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1182" w:hRule="exact"/>
          <w:jc w:val="center"/>
        </w:trPr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>уровня</w:t>
            </w:r>
          </w:p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>развития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ind w:right="46"/>
              <w:jc w:val="center"/>
              <w:rPr>
                <w:b/>
              </w:rPr>
            </w:pPr>
            <w:r>
              <w:rPr>
                <w:b/>
              </w:rPr>
              <w:t>Социально –коммуникативное развитие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>Познавательное</w:t>
            </w:r>
          </w:p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 xml:space="preserve">развитие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</w:rPr>
              <w:t>Речевое развитие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6" w:lineRule="auto"/>
              <w:ind w:left="48"/>
              <w:jc w:val="center"/>
              <w:rPr>
                <w:b/>
              </w:rPr>
            </w:pPr>
            <w:r>
              <w:rPr>
                <w:b/>
                <w:spacing w:val="-3"/>
              </w:rPr>
              <w:t>Художественно – эстетическое развитие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88" w:lineRule="exact"/>
              <w:ind w:left="48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Физическое </w:t>
            </w:r>
          </w:p>
          <w:p>
            <w:pPr>
              <w:shd w:val="clear" w:color="auto" w:fill="FFFFFF"/>
              <w:spacing w:line="288" w:lineRule="exact"/>
              <w:ind w:left="48"/>
              <w:jc w:val="center"/>
              <w:rPr>
                <w:b/>
              </w:rPr>
            </w:pP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8" w:lineRule="exact"/>
              <w:ind w:left="5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Итоговый результат </w:t>
            </w:r>
          </w:p>
          <w:p>
            <w:pPr>
              <w:shd w:val="clear" w:color="auto" w:fill="FFFFFF"/>
              <w:spacing w:line="278" w:lineRule="exact"/>
              <w:ind w:left="5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по группе 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78" w:lineRule="exact"/>
              <w:ind w:left="53"/>
              <w:jc w:val="center"/>
              <w:rPr>
                <w:b/>
              </w:rPr>
            </w:pPr>
            <w:r>
              <w:rPr>
                <w:b/>
              </w:rPr>
              <w:t>Развитие игровой деятельности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57" w:hRule="exact"/>
          <w:jc w:val="center"/>
        </w:trPr>
        <w:tc>
          <w:tcPr>
            <w:tcW w:w="117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Начало</w:t>
            </w:r>
          </w:p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года</w:t>
            </w:r>
          </w:p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35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Середина года</w:t>
            </w: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exact"/>
          <w:jc w:val="center"/>
        </w:trPr>
        <w:tc>
          <w:tcPr>
            <w:tcW w:w="1174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Конец</w:t>
            </w:r>
          </w:p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года</w:t>
            </w: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335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23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31" w:hRule="exact"/>
          <w:jc w:val="center"/>
        </w:trPr>
        <w:tc>
          <w:tcPr>
            <w:tcW w:w="11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3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extDirection w:val="btLr"/>
          </w:tcPr>
          <w:p>
            <w:pPr>
              <w:shd w:val="clear" w:color="auto" w:fill="FFFFFF"/>
              <w:jc w:val="center"/>
              <w:rPr>
                <w:b/>
                <w:spacing w:val="-2"/>
              </w:rPr>
            </w:pPr>
          </w:p>
        </w:tc>
      </w:tr>
    </w:tbl>
    <w:p>
      <w:pPr>
        <w:shd w:val="clear" w:color="auto" w:fill="FFFFFF"/>
        <w:tabs>
          <w:tab w:val="left" w:leader="underscore" w:pos="9442"/>
        </w:tabs>
        <w:jc w:val="both"/>
        <w:rPr>
          <w:sz w:val="28"/>
          <w:szCs w:val="28"/>
        </w:rPr>
      </w:pPr>
    </w:p>
    <w:p>
      <w:pPr>
        <w:rPr>
          <w:b/>
          <w:spacing w:val="-3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Воспитатели:</w:t>
      </w:r>
    </w:p>
    <w:p>
      <w:pPr>
        <w:rPr>
          <w:b/>
          <w:spacing w:val="-3"/>
          <w:sz w:val="24"/>
          <w:szCs w:val="24"/>
        </w:rPr>
      </w:pPr>
    </w:p>
    <w:p>
      <w:pPr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________________________________________________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sectPr>
      <w:footerReference r:id="rId5" w:type="default"/>
      <w:pgSz w:w="16838" w:h="11906" w:orient="landscape"/>
      <w:pgMar w:top="567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yandex-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8135928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A16FE"/>
    <w:rsid w:val="00043CE5"/>
    <w:rsid w:val="00043F97"/>
    <w:rsid w:val="00050685"/>
    <w:rsid w:val="000A3DE4"/>
    <w:rsid w:val="000B4DC2"/>
    <w:rsid w:val="000C1F44"/>
    <w:rsid w:val="000D45C1"/>
    <w:rsid w:val="000E71F5"/>
    <w:rsid w:val="00106D00"/>
    <w:rsid w:val="001115EB"/>
    <w:rsid w:val="00160EA4"/>
    <w:rsid w:val="00162DA7"/>
    <w:rsid w:val="0019645C"/>
    <w:rsid w:val="001A3525"/>
    <w:rsid w:val="001B6BF4"/>
    <w:rsid w:val="001E2EF6"/>
    <w:rsid w:val="00264718"/>
    <w:rsid w:val="0027235F"/>
    <w:rsid w:val="002940AE"/>
    <w:rsid w:val="002B6DC3"/>
    <w:rsid w:val="002F5AE9"/>
    <w:rsid w:val="00300F32"/>
    <w:rsid w:val="003148E8"/>
    <w:rsid w:val="003464A2"/>
    <w:rsid w:val="003516A8"/>
    <w:rsid w:val="00386BED"/>
    <w:rsid w:val="003F5545"/>
    <w:rsid w:val="004A0CFE"/>
    <w:rsid w:val="004A13AF"/>
    <w:rsid w:val="004B6357"/>
    <w:rsid w:val="004B65EC"/>
    <w:rsid w:val="004C42F9"/>
    <w:rsid w:val="004D1206"/>
    <w:rsid w:val="004E10DB"/>
    <w:rsid w:val="004F5558"/>
    <w:rsid w:val="00501297"/>
    <w:rsid w:val="005358D0"/>
    <w:rsid w:val="005551CE"/>
    <w:rsid w:val="00595359"/>
    <w:rsid w:val="005A05A6"/>
    <w:rsid w:val="005A16FE"/>
    <w:rsid w:val="005D3153"/>
    <w:rsid w:val="005D54BF"/>
    <w:rsid w:val="005F7F93"/>
    <w:rsid w:val="00643431"/>
    <w:rsid w:val="00676B18"/>
    <w:rsid w:val="00705E81"/>
    <w:rsid w:val="0070713A"/>
    <w:rsid w:val="00724EBF"/>
    <w:rsid w:val="00762D08"/>
    <w:rsid w:val="007A03E5"/>
    <w:rsid w:val="007A6B8C"/>
    <w:rsid w:val="007A6C94"/>
    <w:rsid w:val="007B037D"/>
    <w:rsid w:val="007E4988"/>
    <w:rsid w:val="007F3218"/>
    <w:rsid w:val="00811DC5"/>
    <w:rsid w:val="0084698E"/>
    <w:rsid w:val="008B4310"/>
    <w:rsid w:val="008B65AB"/>
    <w:rsid w:val="008C7AA1"/>
    <w:rsid w:val="00903A7F"/>
    <w:rsid w:val="009054EF"/>
    <w:rsid w:val="00914DF5"/>
    <w:rsid w:val="00936C38"/>
    <w:rsid w:val="009454A1"/>
    <w:rsid w:val="009523DB"/>
    <w:rsid w:val="009537FA"/>
    <w:rsid w:val="00960AAB"/>
    <w:rsid w:val="009A760C"/>
    <w:rsid w:val="009D078D"/>
    <w:rsid w:val="009F4C3A"/>
    <w:rsid w:val="00A35A42"/>
    <w:rsid w:val="00A81026"/>
    <w:rsid w:val="00A90B8A"/>
    <w:rsid w:val="00AB0052"/>
    <w:rsid w:val="00B11E1E"/>
    <w:rsid w:val="00B36B61"/>
    <w:rsid w:val="00B541F9"/>
    <w:rsid w:val="00B76B2F"/>
    <w:rsid w:val="00BD1F2F"/>
    <w:rsid w:val="00BE1D18"/>
    <w:rsid w:val="00C969D1"/>
    <w:rsid w:val="00CD4C76"/>
    <w:rsid w:val="00D11F66"/>
    <w:rsid w:val="00D2773E"/>
    <w:rsid w:val="00D31D30"/>
    <w:rsid w:val="00D40653"/>
    <w:rsid w:val="00DA3DE5"/>
    <w:rsid w:val="00DD50A3"/>
    <w:rsid w:val="00E25B51"/>
    <w:rsid w:val="00E30A63"/>
    <w:rsid w:val="00E51A2D"/>
    <w:rsid w:val="00E5558D"/>
    <w:rsid w:val="00EE3FFA"/>
    <w:rsid w:val="00EE5E82"/>
    <w:rsid w:val="00FA4137"/>
    <w:rsid w:val="00FB4771"/>
    <w:rsid w:val="00FC0F23"/>
    <w:rsid w:val="00FF5443"/>
    <w:rsid w:val="15074525"/>
    <w:rsid w:val="651005A4"/>
    <w:rsid w:val="70213B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10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1"/>
    <w:unhideWhenUsed/>
    <w:uiPriority w:val="99"/>
    <w:pPr>
      <w:tabs>
        <w:tab w:val="center" w:pos="4677"/>
        <w:tab w:val="right" w:pos="9355"/>
      </w:tabs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styleId="9">
    <w:name w:val="No Spacing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customStyle="1" w:styleId="10">
    <w:name w:val="Верхний колонтитул Знак"/>
    <w:basedOn w:val="2"/>
    <w:link w:val="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1">
    <w:name w:val="Нижний колонтитул Знак"/>
    <w:basedOn w:val="2"/>
    <w:link w:val="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2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D948B-097E-43D5-B804-47152D4536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3884</Words>
  <Characters>22139</Characters>
  <Lines>184</Lines>
  <Paragraphs>51</Paragraphs>
  <TotalTime>352</TotalTime>
  <ScaleCrop>false</ScaleCrop>
  <LinksUpToDate>false</LinksUpToDate>
  <CharactersWithSpaces>25972</CharactersWithSpaces>
  <Application>WPS Office_11.2.0.11498_F1E327BC-269C-435d-A152-05C5408002CA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2018-09-26T07:46:00Z</dcterms:created>
  <dc:creator>Юлия</dc:creator>
  <cp:lastModifiedBy>1</cp:lastModifiedBy>
  <cp:lastPrinted>2022-09-23T10:07:00Z</cp:lastPrinted>
  <dcterms:modified xsi:type="dcterms:W3CDTF">2023-03-10T03:54:54Z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6822C0587DBF4C34850BD9151C2A6A88</vt:lpwstr>
  </property>
</Properties>
</file>