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9FB" w:rsidRDefault="003931DA" w:rsidP="003931DA">
      <w:pPr>
        <w:ind w:firstLine="1134"/>
        <w:jc w:val="both"/>
      </w:pPr>
      <w:r>
        <w:t xml:space="preserve">В течение </w:t>
      </w:r>
      <w:r w:rsidR="00E77E9E">
        <w:t>летнего оздоровительного периода 20</w:t>
      </w:r>
      <w:r w:rsidR="00245EC9">
        <w:t>22</w:t>
      </w:r>
      <w:r w:rsidR="00E77E9E">
        <w:t xml:space="preserve"> года в муниципальном бюджетном дошкольном образовательном учреждении центре развития ребенка – детском саду № 11 «Родничок» полным ходом шла подготовка к празднованию 8</w:t>
      </w:r>
      <w:r w:rsidR="00245EC9">
        <w:t>5</w:t>
      </w:r>
      <w:r w:rsidR="00E77E9E">
        <w:t xml:space="preserve">-летия образования Краснодарского края. </w:t>
      </w:r>
      <w:r w:rsidR="00D009FB">
        <w:t>Согласно плану летней воспитательно-образовательной работы еженедельно в каждой группе детского сада проходило познавательно-игровое мероприятие, посвященное родному краю.</w:t>
      </w:r>
    </w:p>
    <w:p w:rsidR="00902504" w:rsidRPr="00C96D15" w:rsidRDefault="00C96D15" w:rsidP="00C96D15">
      <w:pPr>
        <w:ind w:firstLine="1134"/>
        <w:jc w:val="both"/>
      </w:pPr>
      <w:r w:rsidRPr="00C96D15">
        <w:t xml:space="preserve">Педагоги продолжали знакомить детей с творчеством кубанских детских авторов. Результатом такой деятельности стал конкурс чтецов «Любимые детские авторы Краснодарского края», в котором приняли участие 23 ребёнка средней и </w:t>
      </w:r>
      <w:proofErr w:type="gramStart"/>
      <w:r w:rsidRPr="00C96D15">
        <w:t>старше-подготовительной</w:t>
      </w:r>
      <w:proofErr w:type="gramEnd"/>
      <w:r w:rsidRPr="00C96D15">
        <w:t xml:space="preserve"> групп. </w:t>
      </w:r>
    </w:p>
    <w:p w:rsidR="00902504" w:rsidRDefault="00C96D15" w:rsidP="003931DA">
      <w:pPr>
        <w:ind w:firstLine="1134"/>
        <w:jc w:val="both"/>
      </w:pPr>
      <w:r>
        <w:t>Инструктор по физкультуре в течение лета знакомил детей с народными играми Краснодарского края. Была составлена картотека игр, оформлена папка с методическими рекомендациями по их проведению.</w:t>
      </w:r>
    </w:p>
    <w:p w:rsidR="009E3FBF" w:rsidRDefault="00E77E9E" w:rsidP="003931DA">
      <w:pPr>
        <w:ind w:firstLine="1134"/>
        <w:jc w:val="both"/>
      </w:pPr>
      <w:r>
        <w:t>Были подготовлены и проведены беседы по следующим темам:</w:t>
      </w:r>
    </w:p>
    <w:p w:rsidR="00E77E9E" w:rsidRDefault="00E77E9E" w:rsidP="00E77E9E">
      <w:pPr>
        <w:pStyle w:val="a3"/>
        <w:numPr>
          <w:ilvl w:val="0"/>
          <w:numId w:val="1"/>
        </w:numPr>
        <w:jc w:val="both"/>
      </w:pPr>
      <w:r>
        <w:t>«Флаг, герб и гимн Краснодарского края»</w:t>
      </w:r>
      <w:r w:rsidR="00D009FB">
        <w:t xml:space="preserve"> (музыкально-поэтическая беседа, посвященная символике родного края)</w:t>
      </w:r>
      <w:r>
        <w:t>.</w:t>
      </w:r>
    </w:p>
    <w:p w:rsidR="00E77E9E" w:rsidRDefault="00E77E9E" w:rsidP="00E77E9E">
      <w:pPr>
        <w:pStyle w:val="a3"/>
        <w:numPr>
          <w:ilvl w:val="0"/>
          <w:numId w:val="1"/>
        </w:numPr>
        <w:jc w:val="both"/>
      </w:pPr>
      <w:r>
        <w:t xml:space="preserve">«Кубань – матушка-кормилица» (о </w:t>
      </w:r>
      <w:r w:rsidR="00D009FB">
        <w:t>хлеборобном хозяйстве Краснодарского края).</w:t>
      </w:r>
    </w:p>
    <w:p w:rsidR="00D009FB" w:rsidRDefault="00D009FB" w:rsidP="00E77E9E">
      <w:pPr>
        <w:pStyle w:val="a3"/>
        <w:numPr>
          <w:ilvl w:val="0"/>
          <w:numId w:val="1"/>
        </w:numPr>
        <w:jc w:val="both"/>
      </w:pPr>
      <w:r>
        <w:t>«Мы – дети твои, Кубань!» (виртуальное путешествие по Краснодарскому краю, знакомство с природными богатствами).</w:t>
      </w:r>
    </w:p>
    <w:p w:rsidR="00D009FB" w:rsidRDefault="00D009FB" w:rsidP="00E77E9E">
      <w:pPr>
        <w:pStyle w:val="a3"/>
        <w:numPr>
          <w:ilvl w:val="0"/>
          <w:numId w:val="1"/>
        </w:numPr>
        <w:jc w:val="both"/>
      </w:pPr>
      <w:r>
        <w:t>«Моя родина Кубань» (знакомство с элементами казачьего быта).</w:t>
      </w:r>
    </w:p>
    <w:p w:rsidR="00D009FB" w:rsidRDefault="00D009FB" w:rsidP="00E77E9E">
      <w:pPr>
        <w:pStyle w:val="a3"/>
        <w:numPr>
          <w:ilvl w:val="0"/>
          <w:numId w:val="1"/>
        </w:numPr>
        <w:jc w:val="both"/>
      </w:pPr>
      <w:r>
        <w:t>«Путешествие по реке Кубань» (знакомство с животным и растительным миром реки Кубань).</w:t>
      </w:r>
    </w:p>
    <w:p w:rsidR="00D009FB" w:rsidRDefault="00D009FB" w:rsidP="00E77E9E">
      <w:pPr>
        <w:pStyle w:val="a3"/>
        <w:numPr>
          <w:ilvl w:val="0"/>
          <w:numId w:val="1"/>
        </w:numPr>
        <w:jc w:val="both"/>
      </w:pPr>
      <w:r>
        <w:t>«Лекарственные растения Краснодарского края» (тематическая беседа с элементами викторины).</w:t>
      </w:r>
    </w:p>
    <w:p w:rsidR="00D009FB" w:rsidRDefault="00D009FB" w:rsidP="00D009FB">
      <w:pPr>
        <w:pStyle w:val="a3"/>
        <w:ind w:left="0" w:firstLine="1134"/>
        <w:jc w:val="both"/>
      </w:pPr>
      <w:r>
        <w:t>Прошли выставки по следующим темам:</w:t>
      </w:r>
    </w:p>
    <w:p w:rsidR="00D009FB" w:rsidRDefault="00D009FB" w:rsidP="00D009FB">
      <w:pPr>
        <w:pStyle w:val="a3"/>
        <w:numPr>
          <w:ilvl w:val="0"/>
          <w:numId w:val="2"/>
        </w:numPr>
        <w:ind w:left="1418" w:hanging="284"/>
        <w:jc w:val="both"/>
      </w:pPr>
      <w:r>
        <w:t>Выставка-консалтинг «Одежда кубанских казаков», где были представлены иллюстрации, модели казачьих костюмов, подробное описание предназначения каждого предмета одежды.</w:t>
      </w:r>
    </w:p>
    <w:p w:rsidR="00D009FB" w:rsidRDefault="00902504" w:rsidP="00902504">
      <w:pPr>
        <w:pStyle w:val="a3"/>
        <w:numPr>
          <w:ilvl w:val="0"/>
          <w:numId w:val="2"/>
        </w:numPr>
        <w:ind w:left="1418" w:hanging="284"/>
        <w:jc w:val="both"/>
      </w:pPr>
      <w:r>
        <w:t>Фотовыставка «Любимый уголок земли», на которой были представлены фотографии родителей вместе с детьми на фоне родных мест.</w:t>
      </w:r>
    </w:p>
    <w:p w:rsidR="00902504" w:rsidRDefault="00902504" w:rsidP="00D009FB">
      <w:pPr>
        <w:pStyle w:val="a3"/>
        <w:numPr>
          <w:ilvl w:val="0"/>
          <w:numId w:val="2"/>
        </w:numPr>
        <w:ind w:left="0" w:firstLine="1134"/>
        <w:jc w:val="both"/>
      </w:pPr>
      <w:r>
        <w:t>Тематическая выставка рисунков «Цветы родного края».</w:t>
      </w:r>
    </w:p>
    <w:p w:rsidR="00902504" w:rsidRDefault="00902504" w:rsidP="00D009FB">
      <w:pPr>
        <w:pStyle w:val="a3"/>
        <w:numPr>
          <w:ilvl w:val="0"/>
          <w:numId w:val="2"/>
        </w:numPr>
        <w:ind w:left="0" w:firstLine="1134"/>
        <w:jc w:val="both"/>
      </w:pPr>
      <w:r>
        <w:t>«Дары Кубани» – выставка-ярмарка.</w:t>
      </w:r>
    </w:p>
    <w:p w:rsidR="00C96D15" w:rsidRDefault="00C96D15" w:rsidP="00D009FB">
      <w:pPr>
        <w:ind w:firstLine="1134"/>
        <w:jc w:val="both"/>
      </w:pPr>
      <w:r>
        <w:t>Были проведены музыкально-досуговые мероприятия:</w:t>
      </w:r>
    </w:p>
    <w:p w:rsidR="00C96D15" w:rsidRDefault="00C96D15" w:rsidP="00C96D15">
      <w:pPr>
        <w:pStyle w:val="a3"/>
        <w:numPr>
          <w:ilvl w:val="0"/>
          <w:numId w:val="3"/>
        </w:numPr>
        <w:jc w:val="both"/>
      </w:pPr>
      <w:r>
        <w:t>«Ты Кубань, ты – наша Родина!» (музыкально-тематическое занятие, где дети в народных костюмах играли, пели песни кубанских каз</w:t>
      </w:r>
      <w:r w:rsidR="00765AA3">
        <w:t>а</w:t>
      </w:r>
      <w:r>
        <w:t>ков, играли в народные игры</w:t>
      </w:r>
      <w:r w:rsidR="00765AA3">
        <w:t>)</w:t>
      </w:r>
      <w:r>
        <w:t>.</w:t>
      </w:r>
    </w:p>
    <w:p w:rsidR="00C96D15" w:rsidRDefault="00765AA3" w:rsidP="00C96D15">
      <w:pPr>
        <w:pStyle w:val="a3"/>
        <w:numPr>
          <w:ilvl w:val="0"/>
          <w:numId w:val="3"/>
        </w:numPr>
        <w:jc w:val="both"/>
      </w:pPr>
      <w:r>
        <w:t>«Веселись, казак кубанский!» (музыкально-игровое мероприятие с исполнением частушек, играми, весёлыми хороводами).</w:t>
      </w:r>
    </w:p>
    <w:p w:rsidR="00765AA3" w:rsidRDefault="00765AA3" w:rsidP="00C96D15">
      <w:pPr>
        <w:pStyle w:val="a3"/>
        <w:numPr>
          <w:ilvl w:val="0"/>
          <w:numId w:val="3"/>
        </w:numPr>
        <w:jc w:val="both"/>
      </w:pPr>
      <w:r>
        <w:t>«Культура моей Родины» (познавательно-музыкальное занятие, на котором дети знакомились с творчеством народных коллективов станицы Тбилисская, Краснодарского края).</w:t>
      </w:r>
    </w:p>
    <w:p w:rsidR="00C96D15" w:rsidRPr="00C96D15" w:rsidRDefault="00C96D15" w:rsidP="00C96D15">
      <w:pPr>
        <w:ind w:firstLine="1134"/>
        <w:jc w:val="both"/>
      </w:pPr>
      <w:r w:rsidRPr="00C96D15">
        <w:lastRenderedPageBreak/>
        <w:t xml:space="preserve">В июле в детский сад был приглашён руководитель </w:t>
      </w:r>
      <w:proofErr w:type="spellStart"/>
      <w:r w:rsidRPr="00C96D15">
        <w:t>народногофотоклуба</w:t>
      </w:r>
      <w:proofErr w:type="spellEnd"/>
      <w:r w:rsidRPr="00C96D15">
        <w:t xml:space="preserve"> станицы Тбилисской, поэт Казаченко Михаил Викторович. Михаил Викторович пришел на встречу с детьми в казачьей форме, показал ребятам </w:t>
      </w:r>
      <w:proofErr w:type="gramStart"/>
      <w:r w:rsidRPr="00C96D15">
        <w:t>слайд-фильмы</w:t>
      </w:r>
      <w:proofErr w:type="gramEnd"/>
      <w:r w:rsidRPr="00C96D15">
        <w:t xml:space="preserve"> о красоте кубанской земли, о быте кубанских казаков, рассказал о подвиге сотника Андрея </w:t>
      </w:r>
      <w:proofErr w:type="spellStart"/>
      <w:r w:rsidRPr="00C96D15">
        <w:t>Гречишкина</w:t>
      </w:r>
      <w:proofErr w:type="spellEnd"/>
      <w:r w:rsidRPr="00C96D15">
        <w:t xml:space="preserve">. На прощание Михаил Викторович подарил детскому саду фотографии из личного архива, на которых запечатлен атаман Александр Николаевич Соболев  и ежегодная встреча казаков на месте гибели легендарной сотни Андрея </w:t>
      </w:r>
      <w:proofErr w:type="spellStart"/>
      <w:r w:rsidRPr="00C96D15">
        <w:t>Гречишкина</w:t>
      </w:r>
      <w:proofErr w:type="spellEnd"/>
      <w:r w:rsidRPr="00C96D15">
        <w:t xml:space="preserve"> – Волчьих Воротах.</w:t>
      </w:r>
    </w:p>
    <w:p w:rsidR="00C96D15" w:rsidRDefault="00765AA3" w:rsidP="00D009FB">
      <w:pPr>
        <w:ind w:firstLine="1134"/>
        <w:jc w:val="both"/>
      </w:pPr>
      <w:r>
        <w:t xml:space="preserve">В сентябре прошло большое заключительное праздничное мероприятие «День рождения Краснодарского края».  </w:t>
      </w:r>
      <w:r w:rsidRPr="00765AA3">
        <w:t>Гостей праздника задорными стихами встретили маленькие казак и казачка. Стихи сопровождались интересным видеорядом с изображениями быта и праздников кубанских казаков. А когда на экране появились народные артисты в лихой казацкой пляске, малыши не усидели на месте, начали хлопать и пританцовывать. Но всё-таки любимым делом для всех детей является игра. Вот и наши дети с увлечением играли в народные игры кубанских казаков «Пройди под рушником», «Самый меткий», «Удочка». А финалом праздника стала замечательная песня В. Захарченко «Ой, Кубань-кормилица», которую дружно спели дети вместе со своими педагогами.</w:t>
      </w:r>
    </w:p>
    <w:p w:rsidR="00765AA3" w:rsidRDefault="00765AA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D009FB">
      <w:pPr>
        <w:ind w:firstLine="1134"/>
        <w:jc w:val="both"/>
      </w:pPr>
    </w:p>
    <w:p w:rsidR="00247033" w:rsidRDefault="00247033" w:rsidP="00247033">
      <w:r>
        <w:rPr>
          <w:noProof/>
          <w:lang w:eastAsia="ru-RU"/>
        </w:rPr>
        <w:lastRenderedPageBreak/>
        <w:drawing>
          <wp:inline distT="0" distB="0" distL="0" distR="0">
            <wp:extent cx="5281200" cy="3960000"/>
            <wp:effectExtent l="0" t="0" r="0" b="2540"/>
            <wp:docPr id="2" name="Рисунок 2" descr="F:\DCIM\100OLYMP\P10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101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33" w:rsidRDefault="00247033" w:rsidP="00247033">
      <w:r>
        <w:t>Народная кубанская игра «Пройди под рушником».</w:t>
      </w:r>
    </w:p>
    <w:p w:rsidR="00247033" w:rsidRDefault="00247033" w:rsidP="00247033"/>
    <w:p w:rsidR="00247033" w:rsidRDefault="004571CC" w:rsidP="00247033">
      <w:pPr>
        <w:rPr>
          <w:noProof/>
          <w:lang w:eastAsia="ru-RU"/>
        </w:rPr>
      </w:pPr>
      <w:r>
        <w:rPr>
          <w:noProof/>
          <w:lang w:eastAsia="ru-RU"/>
        </w:rPr>
        <w:t xml:space="preserve">После праздника «День рождения </w:t>
      </w:r>
      <w:r w:rsidR="00247033">
        <w:rPr>
          <w:noProof/>
          <w:lang w:eastAsia="ru-RU"/>
        </w:rPr>
        <w:drawing>
          <wp:inline distT="0" distB="0" distL="0" distR="0">
            <wp:extent cx="5281200" cy="3960000"/>
            <wp:effectExtent l="0" t="0" r="0" b="2540"/>
            <wp:docPr id="3" name="Рисунок 3" descr="F:\DCIM\100OLYMP\P10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101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CC" w:rsidRDefault="004571CC" w:rsidP="00247033">
      <w:pPr>
        <w:rPr>
          <w:noProof/>
          <w:lang w:eastAsia="ru-RU"/>
        </w:rPr>
      </w:pPr>
      <w:r>
        <w:rPr>
          <w:noProof/>
          <w:lang w:eastAsia="ru-RU"/>
        </w:rPr>
        <w:t>После праздника «Деньрождения Краснодарского края»</w:t>
      </w:r>
    </w:p>
    <w:p w:rsidR="004571CC" w:rsidRDefault="004571CC" w:rsidP="00247033">
      <w:pPr>
        <w:rPr>
          <w:noProof/>
          <w:lang w:eastAsia="ru-RU"/>
        </w:rPr>
      </w:pPr>
    </w:p>
    <w:p w:rsidR="004571CC" w:rsidRDefault="004571CC" w:rsidP="00247033">
      <w:pPr>
        <w:rPr>
          <w:noProof/>
          <w:lang w:eastAsia="ru-RU"/>
        </w:rPr>
      </w:pPr>
    </w:p>
    <w:p w:rsidR="004571CC" w:rsidRDefault="004571CC" w:rsidP="00247033">
      <w:r>
        <w:rPr>
          <w:noProof/>
          <w:lang w:eastAsia="ru-RU"/>
        </w:rPr>
        <w:lastRenderedPageBreak/>
        <w:drawing>
          <wp:inline distT="0" distB="0" distL="0" distR="0">
            <wp:extent cx="5281200" cy="3960000"/>
            <wp:effectExtent l="0" t="0" r="0" b="2540"/>
            <wp:docPr id="4" name="Рисунок 4" descr="F:\DCIM\100OLYMP\P10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101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CC" w:rsidRDefault="004571CC" w:rsidP="00247033"/>
    <w:p w:rsidR="004571CC" w:rsidRDefault="004571CC" w:rsidP="00247033">
      <w:r>
        <w:t>Маленькие казачата.</w:t>
      </w:r>
    </w:p>
    <w:p w:rsidR="004571CC" w:rsidRDefault="004571CC" w:rsidP="00247033"/>
    <w:p w:rsidR="004571CC" w:rsidRDefault="004571CC" w:rsidP="002470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1200" cy="3960000"/>
            <wp:effectExtent l="0" t="0" r="0" b="2540"/>
            <wp:docPr id="5" name="Рисунок 5" descr="F:\DCIM\100OLYMP\P10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101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CC" w:rsidRDefault="004571CC" w:rsidP="00247033">
      <w:pPr>
        <w:rPr>
          <w:noProof/>
          <w:lang w:eastAsia="ru-RU"/>
        </w:rPr>
      </w:pPr>
      <w:r>
        <w:rPr>
          <w:noProof/>
          <w:lang w:eastAsia="ru-RU"/>
        </w:rPr>
        <w:t>На кубанском подворье.</w:t>
      </w:r>
    </w:p>
    <w:p w:rsidR="004571CC" w:rsidRDefault="004571CC" w:rsidP="00247033">
      <w:pPr>
        <w:rPr>
          <w:noProof/>
          <w:lang w:eastAsia="ru-RU"/>
        </w:rPr>
      </w:pPr>
    </w:p>
    <w:p w:rsidR="004571CC" w:rsidRDefault="004571CC" w:rsidP="00247033">
      <w:pPr>
        <w:rPr>
          <w:noProof/>
          <w:lang w:eastAsia="ru-RU"/>
        </w:rPr>
      </w:pPr>
    </w:p>
    <w:p w:rsidR="004571CC" w:rsidRDefault="004571CC" w:rsidP="00247033">
      <w:r>
        <w:rPr>
          <w:noProof/>
          <w:lang w:eastAsia="ru-RU"/>
        </w:rPr>
        <w:lastRenderedPageBreak/>
        <w:drawing>
          <wp:inline distT="0" distB="0" distL="0" distR="0">
            <wp:extent cx="5281200" cy="3960000"/>
            <wp:effectExtent l="0" t="0" r="0" b="2540"/>
            <wp:docPr id="6" name="Рисунок 6" descr="F:\DCIM\100OLYMP\P71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714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CC" w:rsidRDefault="004571CC" w:rsidP="00247033"/>
    <w:p w:rsidR="004571CC" w:rsidRDefault="004571CC" w:rsidP="00247033">
      <w:r>
        <w:t>Встреча с Казаченко М. В.</w:t>
      </w:r>
    </w:p>
    <w:p w:rsidR="004571CC" w:rsidRDefault="004571CC" w:rsidP="00247033"/>
    <w:p w:rsidR="004571CC" w:rsidRDefault="004571CC" w:rsidP="0024703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F:\DCIM\100OLYMP\P71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714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CC" w:rsidRDefault="004571CC" w:rsidP="00247033"/>
    <w:p w:rsidR="004571CC" w:rsidRDefault="004571CC" w:rsidP="00247033">
      <w:r>
        <w:rPr>
          <w:noProof/>
          <w:lang w:eastAsia="ru-RU"/>
        </w:rPr>
        <w:lastRenderedPageBreak/>
        <w:drawing>
          <wp:inline distT="0" distB="0" distL="0" distR="0">
            <wp:extent cx="5281200" cy="3960000"/>
            <wp:effectExtent l="0" t="0" r="0" b="2540"/>
            <wp:docPr id="9" name="Рисунок 9" descr="D:\Работа\Фото\МУЗЕЙ фото в журнал\SAM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Фото\МУЗЕЙ фото в журнал\SAM_3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CC" w:rsidRDefault="004571CC" w:rsidP="00247033"/>
    <w:p w:rsidR="004571CC" w:rsidRDefault="004571CC" w:rsidP="00247033">
      <w:r>
        <w:t>Знакомство с бытом кубанского казачества.</w:t>
      </w:r>
    </w:p>
    <w:p w:rsidR="004571CC" w:rsidRDefault="004571CC" w:rsidP="00247033"/>
    <w:p w:rsidR="004571CC" w:rsidRDefault="004571CC" w:rsidP="0024703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D:\Работа\Фото\МУЗЕЙ фото в журнал\SAM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\МУЗЕЙ фото в журнал\SAM_3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CC" w:rsidRDefault="004571CC" w:rsidP="00247033"/>
    <w:p w:rsidR="004571CC" w:rsidRPr="003931DA" w:rsidRDefault="004571CC" w:rsidP="00247033">
      <w:bookmarkStart w:id="0" w:name="_GoBack"/>
      <w:bookmarkEnd w:id="0"/>
    </w:p>
    <w:sectPr w:rsidR="004571CC" w:rsidRPr="003931DA" w:rsidSect="00DB1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3576C"/>
    <w:multiLevelType w:val="hybridMultilevel"/>
    <w:tmpl w:val="E0E2CF92"/>
    <w:lvl w:ilvl="0" w:tplc="A6185BA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2E1217FD"/>
    <w:multiLevelType w:val="hybridMultilevel"/>
    <w:tmpl w:val="8872F7F4"/>
    <w:lvl w:ilvl="0" w:tplc="5C4A06D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7EC63C45"/>
    <w:multiLevelType w:val="hybridMultilevel"/>
    <w:tmpl w:val="79148BC8"/>
    <w:lvl w:ilvl="0" w:tplc="66C05CE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1DA"/>
    <w:rsid w:val="00245EC9"/>
    <w:rsid w:val="00247033"/>
    <w:rsid w:val="003931DA"/>
    <w:rsid w:val="004571CC"/>
    <w:rsid w:val="00765AA3"/>
    <w:rsid w:val="00902504"/>
    <w:rsid w:val="009E3FBF"/>
    <w:rsid w:val="00C96D15"/>
    <w:rsid w:val="00D009FB"/>
    <w:rsid w:val="00DB15EC"/>
    <w:rsid w:val="00E77E9E"/>
    <w:rsid w:val="00EE59A3"/>
    <w:rsid w:val="00F06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E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70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E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70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Педагоги</cp:lastModifiedBy>
  <cp:revision>4</cp:revision>
  <dcterms:created xsi:type="dcterms:W3CDTF">2017-09-22T05:11:00Z</dcterms:created>
  <dcterms:modified xsi:type="dcterms:W3CDTF">2023-12-11T14:05:00Z</dcterms:modified>
</cp:coreProperties>
</file>