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34E" w:rsidRDefault="002F234E" w:rsidP="003612AF">
      <w:pPr>
        <w:spacing w:after="0"/>
        <w:jc w:val="center"/>
        <w:rPr>
          <w:rFonts w:ascii="Times New Roman" w:hAnsi="Times New Roman"/>
          <w:sz w:val="32"/>
          <w:szCs w:val="32"/>
        </w:rPr>
      </w:pPr>
      <w:r w:rsidRPr="003612AF">
        <w:rPr>
          <w:rFonts w:ascii="Times New Roman" w:hAnsi="Times New Roman"/>
          <w:sz w:val="32"/>
          <w:szCs w:val="32"/>
        </w:rPr>
        <w:t>Формы организации обучения в МБДОУ д/с «</w:t>
      </w:r>
      <w:r>
        <w:rPr>
          <w:rFonts w:ascii="Times New Roman" w:hAnsi="Times New Roman"/>
          <w:sz w:val="32"/>
          <w:szCs w:val="32"/>
        </w:rPr>
        <w:t>Улыбка</w:t>
      </w:r>
      <w:r w:rsidRPr="003612AF">
        <w:rPr>
          <w:rFonts w:ascii="Times New Roman" w:hAnsi="Times New Roman"/>
          <w:sz w:val="32"/>
          <w:szCs w:val="32"/>
        </w:rPr>
        <w:t xml:space="preserve">» </w:t>
      </w:r>
    </w:p>
    <w:p w:rsidR="002F234E" w:rsidRPr="003612AF" w:rsidRDefault="002F234E" w:rsidP="003612AF">
      <w:pPr>
        <w:spacing w:after="0"/>
        <w:jc w:val="center"/>
        <w:rPr>
          <w:rFonts w:ascii="Times New Roman" w:hAnsi="Times New Roman"/>
          <w:color w:val="2F2B23"/>
          <w:sz w:val="32"/>
          <w:szCs w:val="32"/>
        </w:rPr>
      </w:pPr>
      <w:r>
        <w:rPr>
          <w:rFonts w:ascii="Times New Roman" w:hAnsi="Times New Roman"/>
          <w:sz w:val="32"/>
          <w:szCs w:val="32"/>
        </w:rPr>
        <w:t>ст.Лозновской</w:t>
      </w:r>
    </w:p>
    <w:p w:rsidR="002F234E" w:rsidRPr="00672428" w:rsidRDefault="002F234E" w:rsidP="003612AF">
      <w:pPr>
        <w:spacing w:before="180" w:after="0" w:line="240" w:lineRule="auto"/>
        <w:rPr>
          <w:rFonts w:ascii="Times New Roman" w:hAnsi="Times New Roman"/>
          <w:color w:val="2F2B23"/>
          <w:sz w:val="28"/>
          <w:szCs w:val="28"/>
        </w:rPr>
      </w:pPr>
      <w:r w:rsidRPr="00672428">
        <w:rPr>
          <w:rFonts w:ascii="Times New Roman" w:hAnsi="Times New Roman"/>
          <w:b/>
          <w:bCs/>
          <w:color w:val="2F2B23"/>
          <w:sz w:val="28"/>
          <w:szCs w:val="28"/>
        </w:rPr>
        <w:t>Форма организации обучения</w:t>
      </w:r>
      <w:r>
        <w:rPr>
          <w:rFonts w:ascii="Times New Roman" w:hAnsi="Times New Roman"/>
          <w:b/>
          <w:bCs/>
          <w:color w:val="2F2B23"/>
          <w:sz w:val="28"/>
          <w:szCs w:val="28"/>
        </w:rPr>
        <w:t xml:space="preserve"> </w:t>
      </w:r>
      <w:r w:rsidRPr="00672428">
        <w:rPr>
          <w:rFonts w:ascii="Times New Roman" w:hAnsi="Times New Roman"/>
          <w:color w:val="2F2B23"/>
          <w:sz w:val="28"/>
          <w:szCs w:val="28"/>
        </w:rPr>
        <w:t>- это способ организации обучения, который осуществляется в определенном порядке и режиме.</w:t>
      </w:r>
    </w:p>
    <w:p w:rsidR="002F234E" w:rsidRPr="003612AF" w:rsidRDefault="002F234E" w:rsidP="003612AF">
      <w:pPr>
        <w:spacing w:after="0"/>
        <w:rPr>
          <w:rFonts w:ascii="Times New Roman" w:hAnsi="Times New Roman"/>
          <w:sz w:val="28"/>
          <w:szCs w:val="28"/>
        </w:rPr>
      </w:pPr>
      <w:r w:rsidRPr="003612AF">
        <w:rPr>
          <w:rFonts w:ascii="Times New Roman" w:hAnsi="Times New Roman"/>
          <w:sz w:val="28"/>
          <w:szCs w:val="28"/>
        </w:rPr>
        <w:t>Формы отличаются:</w:t>
      </w:r>
    </w:p>
    <w:p w:rsidR="002F234E" w:rsidRPr="003612AF" w:rsidRDefault="002F234E" w:rsidP="003612AF">
      <w:pPr>
        <w:spacing w:after="0"/>
        <w:rPr>
          <w:rFonts w:ascii="Times New Roman" w:hAnsi="Times New Roman"/>
          <w:sz w:val="28"/>
          <w:szCs w:val="28"/>
        </w:rPr>
      </w:pPr>
      <w:r w:rsidRPr="003612AF">
        <w:rPr>
          <w:rFonts w:ascii="Times New Roman" w:hAnsi="Times New Roman"/>
          <w:sz w:val="28"/>
          <w:szCs w:val="28"/>
        </w:rPr>
        <w:t> по количественному составу участников,</w:t>
      </w:r>
    </w:p>
    <w:p w:rsidR="002F234E" w:rsidRPr="003612AF" w:rsidRDefault="002F234E" w:rsidP="003612AF">
      <w:pPr>
        <w:spacing w:after="0"/>
        <w:rPr>
          <w:rFonts w:ascii="Times New Roman" w:hAnsi="Times New Roman"/>
          <w:sz w:val="28"/>
          <w:szCs w:val="28"/>
        </w:rPr>
      </w:pPr>
      <w:r w:rsidRPr="003612AF">
        <w:rPr>
          <w:rFonts w:ascii="Times New Roman" w:hAnsi="Times New Roman"/>
          <w:sz w:val="28"/>
          <w:szCs w:val="28"/>
        </w:rPr>
        <w:t> характеру взаимодействия между ними,</w:t>
      </w:r>
    </w:p>
    <w:p w:rsidR="002F234E" w:rsidRPr="003612AF" w:rsidRDefault="002F234E" w:rsidP="003612AF">
      <w:pPr>
        <w:spacing w:after="0"/>
        <w:rPr>
          <w:rFonts w:ascii="Times New Roman" w:hAnsi="Times New Roman"/>
          <w:sz w:val="28"/>
          <w:szCs w:val="28"/>
        </w:rPr>
      </w:pPr>
      <w:r w:rsidRPr="003612AF">
        <w:rPr>
          <w:rFonts w:ascii="Times New Roman" w:hAnsi="Times New Roman"/>
          <w:sz w:val="28"/>
          <w:szCs w:val="28"/>
        </w:rPr>
        <w:t> способам деятельности,</w:t>
      </w:r>
    </w:p>
    <w:p w:rsidR="002F234E" w:rsidRPr="003612AF" w:rsidRDefault="002F234E" w:rsidP="003612AF">
      <w:pPr>
        <w:spacing w:after="0"/>
        <w:rPr>
          <w:rFonts w:ascii="Times New Roman" w:hAnsi="Times New Roman"/>
          <w:sz w:val="28"/>
          <w:szCs w:val="28"/>
        </w:rPr>
      </w:pPr>
      <w:r w:rsidRPr="003612AF">
        <w:rPr>
          <w:rFonts w:ascii="Times New Roman" w:hAnsi="Times New Roman"/>
          <w:sz w:val="28"/>
          <w:szCs w:val="28"/>
        </w:rPr>
        <w:t> месту проведения.</w:t>
      </w:r>
    </w:p>
    <w:p w:rsidR="002F234E" w:rsidRPr="00672428" w:rsidRDefault="002F234E" w:rsidP="003612AF">
      <w:pPr>
        <w:spacing w:before="180" w:after="0" w:line="240" w:lineRule="auto"/>
        <w:rPr>
          <w:rFonts w:ascii="Times New Roman" w:hAnsi="Times New Roman"/>
          <w:color w:val="2F2B23"/>
          <w:sz w:val="28"/>
          <w:szCs w:val="28"/>
        </w:rPr>
      </w:pPr>
      <w:r w:rsidRPr="00672428">
        <w:rPr>
          <w:rFonts w:ascii="Times New Roman" w:hAnsi="Times New Roman"/>
          <w:color w:val="2F2B23"/>
          <w:sz w:val="28"/>
          <w:szCs w:val="28"/>
        </w:rPr>
        <w:t>В детском саду используются фронтальные, групповые, индивидуальные формы организованного обучения.</w:t>
      </w:r>
    </w:p>
    <w:p w:rsidR="002F234E" w:rsidRPr="00672428" w:rsidRDefault="002F234E" w:rsidP="009C0E40">
      <w:pPr>
        <w:spacing w:before="180" w:after="180" w:line="240" w:lineRule="auto"/>
        <w:rPr>
          <w:rFonts w:ascii="Times New Roman" w:hAnsi="Times New Roman"/>
          <w:color w:val="2F2B23"/>
          <w:sz w:val="28"/>
          <w:szCs w:val="28"/>
        </w:rPr>
      </w:pPr>
      <w:r w:rsidRPr="00672428">
        <w:rPr>
          <w:rFonts w:ascii="Times New Roman" w:hAnsi="Times New Roman"/>
          <w:b/>
          <w:bCs/>
          <w:color w:val="2F2B23"/>
          <w:sz w:val="28"/>
          <w:szCs w:val="28"/>
        </w:rPr>
        <w:t>Индивидуальная форма организации обучения </w:t>
      </w:r>
      <w:r w:rsidRPr="00672428">
        <w:rPr>
          <w:rFonts w:ascii="Times New Roman" w:hAnsi="Times New Roman"/>
          <w:color w:val="2F2B23"/>
          <w:sz w:val="28"/>
          <w:szCs w:val="28"/>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p w:rsidR="002F234E" w:rsidRPr="00672428" w:rsidRDefault="002F234E" w:rsidP="009C0E40">
      <w:pPr>
        <w:spacing w:before="180" w:after="180" w:line="240" w:lineRule="auto"/>
        <w:rPr>
          <w:rFonts w:ascii="Times New Roman" w:hAnsi="Times New Roman"/>
          <w:color w:val="2F2B23"/>
          <w:sz w:val="28"/>
          <w:szCs w:val="28"/>
        </w:rPr>
      </w:pPr>
      <w:r w:rsidRPr="00672428">
        <w:rPr>
          <w:rFonts w:ascii="Times New Roman" w:hAnsi="Times New Roman"/>
          <w:b/>
          <w:bCs/>
          <w:color w:val="2F2B23"/>
          <w:sz w:val="28"/>
          <w:szCs w:val="28"/>
        </w:rPr>
        <w:t>Групповая форма организации обучения</w:t>
      </w:r>
      <w:r>
        <w:rPr>
          <w:rFonts w:ascii="Times New Roman" w:hAnsi="Times New Roman"/>
          <w:b/>
          <w:bCs/>
          <w:color w:val="2F2B23"/>
          <w:sz w:val="28"/>
          <w:szCs w:val="28"/>
        </w:rPr>
        <w:t xml:space="preserve"> </w:t>
      </w:r>
      <w:r w:rsidRPr="00672428">
        <w:rPr>
          <w:rFonts w:ascii="Times New Roman" w:hAnsi="Times New Roman"/>
          <w:color w:val="2F2B23"/>
          <w:sz w:val="28"/>
          <w:szCs w:val="28"/>
        </w:rPr>
        <w:t>(индивидуально-коллективная). Группа делится на подгруппы.  Основания для комплектации: личная симпатия, общность интересов, но не по уровням развития. При этом педагогу, в первую очередь, важно обеспечить взаимодействие детей в процессе обучения.</w:t>
      </w:r>
    </w:p>
    <w:p w:rsidR="002F234E" w:rsidRPr="00672428" w:rsidRDefault="002F234E" w:rsidP="009C0E40">
      <w:pPr>
        <w:spacing w:before="180" w:after="180" w:line="240" w:lineRule="auto"/>
        <w:rPr>
          <w:rFonts w:ascii="Times New Roman" w:hAnsi="Times New Roman"/>
          <w:color w:val="2F2B23"/>
          <w:sz w:val="28"/>
          <w:szCs w:val="28"/>
        </w:rPr>
      </w:pPr>
      <w:r w:rsidRPr="00672428">
        <w:rPr>
          <w:rFonts w:ascii="Times New Roman" w:hAnsi="Times New Roman"/>
          <w:color w:val="2F2B23"/>
          <w:sz w:val="28"/>
          <w:szCs w:val="28"/>
        </w:rPr>
        <w:t>Фронтальная        </w:t>
      </w:r>
      <w:r w:rsidRPr="00672428">
        <w:rPr>
          <w:rFonts w:ascii="Times New Roman" w:hAnsi="Times New Roman"/>
          <w:b/>
          <w:bCs/>
          <w:color w:val="2F2B23"/>
          <w:sz w:val="28"/>
          <w:szCs w:val="28"/>
        </w:rPr>
        <w:t>форма организации обучения</w:t>
      </w:r>
      <w:r w:rsidRPr="00672428">
        <w:rPr>
          <w:rFonts w:ascii="Times New Roman" w:hAnsi="Times New Roman"/>
          <w:color w:val="2F2B23"/>
          <w:sz w:val="28"/>
          <w:szCs w:val="28"/>
        </w:rPr>
        <w:t>. Работа со всей группой, четкое расписание, единое содержание.   При этом содержанием обучения на фронтальных занятиях может быть деятельность художественного характера. 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p w:rsidR="002F234E" w:rsidRDefault="002F234E" w:rsidP="00672428">
      <w:pPr>
        <w:spacing w:before="180" w:after="0" w:line="240" w:lineRule="auto"/>
        <w:rPr>
          <w:rFonts w:ascii="Times New Roman" w:hAnsi="Times New Roman"/>
          <w:color w:val="2F2B23"/>
          <w:sz w:val="28"/>
          <w:szCs w:val="28"/>
        </w:rPr>
      </w:pPr>
      <w:r w:rsidRPr="00672428">
        <w:rPr>
          <w:rFonts w:ascii="Times New Roman" w:hAnsi="Times New Roman"/>
          <w:color w:val="2F2B23"/>
          <w:sz w:val="28"/>
          <w:szCs w:val="28"/>
        </w:rPr>
        <w:t xml:space="preserve">Основной формой организации обучения в дошкольном образовательном учреждении является </w:t>
      </w:r>
      <w:r w:rsidRPr="00672428">
        <w:rPr>
          <w:rFonts w:ascii="Times New Roman" w:hAnsi="Times New Roman"/>
          <w:b/>
          <w:bCs/>
          <w:color w:val="2F2B23"/>
          <w:sz w:val="28"/>
          <w:szCs w:val="28"/>
        </w:rPr>
        <w:t>непосредственно образовательная деятельность (НОД). </w:t>
      </w:r>
      <w:r w:rsidRPr="00672428">
        <w:rPr>
          <w:rFonts w:ascii="Times New Roman" w:hAnsi="Times New Roman"/>
          <w:color w:val="2F2B23"/>
          <w:sz w:val="28"/>
          <w:szCs w:val="28"/>
        </w:rPr>
        <w:t>Непосредственно образовательная деятельность организуется и проводится педагогами в соответствии с основной общеобразовательной программой ДОУ. НОД проводятся с детьми всех возрастных групп детского сада. В режиме дня каждой группы определяется время проведения НОД, в соответствии с "Санитарно-эпидемиологических требований к устройству, содержанию и организации режима работы дошкольных образовательных организаций".</w:t>
      </w:r>
    </w:p>
    <w:p w:rsidR="002F234E" w:rsidRPr="003612AF" w:rsidRDefault="002F234E" w:rsidP="003612AF">
      <w:pPr>
        <w:spacing w:after="0"/>
        <w:rPr>
          <w:rFonts w:ascii="Times New Roman" w:hAnsi="Times New Roman"/>
          <w:sz w:val="28"/>
          <w:szCs w:val="28"/>
        </w:rPr>
      </w:pPr>
      <w:r w:rsidRPr="003612AF">
        <w:rPr>
          <w:rFonts w:ascii="Times New Roman" w:hAnsi="Times New Roman"/>
          <w:sz w:val="28"/>
          <w:szCs w:val="28"/>
        </w:rPr>
        <w:t>Непосредственно образовательная деятельность организуется по всем направлениям воспитательно-образовательной работы с детьми: по ознакомлению с окружающим, по развитию речи, по музыкальному воспитанию, изобразительной деятельности, конструированию,</w:t>
      </w:r>
      <w:r w:rsidRPr="00672428">
        <w:t xml:space="preserve"> </w:t>
      </w:r>
      <w:r w:rsidRPr="003612AF">
        <w:rPr>
          <w:rFonts w:ascii="Times New Roman" w:hAnsi="Times New Roman"/>
          <w:sz w:val="28"/>
          <w:szCs w:val="28"/>
        </w:rPr>
        <w:t>формированию элементарных математических представлений, по физической культуре.</w:t>
      </w:r>
    </w:p>
    <w:p w:rsidR="002F234E" w:rsidRPr="003612AF" w:rsidRDefault="002F234E" w:rsidP="003612AF">
      <w:pPr>
        <w:spacing w:after="0"/>
        <w:rPr>
          <w:rFonts w:ascii="Times New Roman" w:hAnsi="Times New Roman"/>
          <w:sz w:val="28"/>
          <w:szCs w:val="28"/>
        </w:rPr>
      </w:pPr>
      <w:r w:rsidRPr="003612AF">
        <w:rPr>
          <w:rFonts w:ascii="Times New Roman" w:hAnsi="Times New Roman"/>
          <w:sz w:val="28"/>
          <w:szCs w:val="28"/>
        </w:rPr>
        <w:t>При проведении непосредственно образовательной деятельности выделяется три основные части.</w:t>
      </w:r>
    </w:p>
    <w:p w:rsidR="002F234E" w:rsidRPr="003612AF" w:rsidRDefault="002F234E" w:rsidP="003612AF">
      <w:pPr>
        <w:spacing w:after="0"/>
        <w:rPr>
          <w:rFonts w:ascii="Times New Roman" w:hAnsi="Times New Roman"/>
          <w:sz w:val="28"/>
          <w:szCs w:val="28"/>
        </w:rPr>
      </w:pPr>
      <w:r w:rsidRPr="003612AF">
        <w:rPr>
          <w:rFonts w:ascii="Times New Roman" w:hAnsi="Times New Roman"/>
          <w:i/>
          <w:sz w:val="28"/>
          <w:szCs w:val="28"/>
        </w:rPr>
        <w:t>Первая часть</w:t>
      </w:r>
      <w:r w:rsidRPr="003612AF">
        <w:rPr>
          <w:rFonts w:ascii="Times New Roman" w:hAnsi="Times New Roman"/>
          <w:sz w:val="28"/>
          <w:szCs w:val="28"/>
        </w:rPr>
        <w:t xml:space="preserve"> - введение детей в тему занятия, определение целей, объяснение того, что должны сделать дети.</w:t>
      </w:r>
    </w:p>
    <w:p w:rsidR="002F234E" w:rsidRPr="003612AF" w:rsidRDefault="002F234E" w:rsidP="003612AF">
      <w:pPr>
        <w:spacing w:after="0"/>
        <w:rPr>
          <w:rFonts w:ascii="Times New Roman" w:hAnsi="Times New Roman"/>
          <w:sz w:val="28"/>
          <w:szCs w:val="28"/>
        </w:rPr>
      </w:pPr>
      <w:r w:rsidRPr="003612AF">
        <w:rPr>
          <w:rFonts w:ascii="Times New Roman" w:hAnsi="Times New Roman"/>
          <w:i/>
          <w:sz w:val="28"/>
          <w:szCs w:val="28"/>
        </w:rPr>
        <w:t>Вторая часть</w:t>
      </w:r>
      <w:r w:rsidRPr="003612AF">
        <w:rPr>
          <w:rFonts w:ascii="Times New Roman" w:hAnsi="Times New Roman"/>
          <w:sz w:val="28"/>
          <w:szCs w:val="28"/>
        </w:rPr>
        <w:t xml:space="preserve"> - самостоятельная деятельность детей по выполнению задания педагога или замысла самого ребенка.</w:t>
      </w:r>
    </w:p>
    <w:p w:rsidR="002F234E" w:rsidRPr="003612AF" w:rsidRDefault="002F234E" w:rsidP="003612AF">
      <w:pPr>
        <w:spacing w:after="0"/>
        <w:rPr>
          <w:rFonts w:ascii="Times New Roman" w:hAnsi="Times New Roman"/>
          <w:sz w:val="28"/>
          <w:szCs w:val="28"/>
        </w:rPr>
      </w:pPr>
      <w:r w:rsidRPr="003612AF">
        <w:rPr>
          <w:rFonts w:ascii="Times New Roman" w:hAnsi="Times New Roman"/>
          <w:i/>
          <w:sz w:val="28"/>
          <w:szCs w:val="28"/>
        </w:rPr>
        <w:t>Третья часть</w:t>
      </w:r>
      <w:r w:rsidRPr="003612AF">
        <w:rPr>
          <w:rFonts w:ascii="Times New Roman" w:hAnsi="Times New Roman"/>
          <w:sz w:val="28"/>
          <w:szCs w:val="28"/>
        </w:rPr>
        <w:t>- анализ выполнения задания и его оценка.</w:t>
      </w:r>
    </w:p>
    <w:p w:rsidR="002F234E" w:rsidRPr="00672428" w:rsidRDefault="002F234E" w:rsidP="003612AF">
      <w:pPr>
        <w:spacing w:before="180" w:after="0" w:line="240" w:lineRule="auto"/>
        <w:jc w:val="center"/>
        <w:rPr>
          <w:rFonts w:ascii="Times New Roman" w:hAnsi="Times New Roman"/>
          <w:color w:val="2F2B23"/>
          <w:sz w:val="28"/>
          <w:szCs w:val="28"/>
        </w:rPr>
      </w:pPr>
      <w:r w:rsidRPr="00672428">
        <w:rPr>
          <w:rFonts w:ascii="Times New Roman" w:hAnsi="Times New Roman"/>
          <w:b/>
          <w:bCs/>
          <w:color w:val="2F2B23"/>
          <w:sz w:val="28"/>
          <w:szCs w:val="28"/>
        </w:rPr>
        <w:t>Требования к организации непосредственно образовательной деятельности</w:t>
      </w:r>
    </w:p>
    <w:p w:rsidR="002F234E" w:rsidRPr="003612AF" w:rsidRDefault="002F234E" w:rsidP="003612AF">
      <w:pPr>
        <w:spacing w:after="0"/>
        <w:rPr>
          <w:rFonts w:ascii="Times New Roman" w:hAnsi="Times New Roman"/>
          <w:sz w:val="28"/>
          <w:szCs w:val="28"/>
        </w:rPr>
      </w:pPr>
      <w:r w:rsidRPr="003612AF">
        <w:rPr>
          <w:rFonts w:ascii="Times New Roman" w:hAnsi="Times New Roman"/>
          <w:sz w:val="28"/>
          <w:szCs w:val="28"/>
        </w:rPr>
        <w:t>Гигиенические требования:</w:t>
      </w:r>
    </w:p>
    <w:p w:rsidR="002F234E" w:rsidRPr="003612AF" w:rsidRDefault="002F234E" w:rsidP="003612AF">
      <w:pPr>
        <w:spacing w:after="0"/>
        <w:rPr>
          <w:rFonts w:ascii="Times New Roman" w:hAnsi="Times New Roman"/>
          <w:sz w:val="28"/>
          <w:szCs w:val="28"/>
        </w:rPr>
      </w:pPr>
      <w:r w:rsidRPr="003612AF">
        <w:rPr>
          <w:rFonts w:ascii="Times New Roman" w:hAnsi="Times New Roman"/>
          <w:sz w:val="28"/>
          <w:szCs w:val="28"/>
        </w:rPr>
        <w:t> непосредственно образовательная деятельность проводятся в чистом проветренном, хорошо освещенном помещении;</w:t>
      </w:r>
    </w:p>
    <w:p w:rsidR="002F234E" w:rsidRPr="003612AF" w:rsidRDefault="002F234E" w:rsidP="003612AF">
      <w:pPr>
        <w:spacing w:after="0"/>
        <w:rPr>
          <w:rFonts w:ascii="Times New Roman" w:hAnsi="Times New Roman"/>
          <w:sz w:val="28"/>
          <w:szCs w:val="28"/>
        </w:rPr>
      </w:pPr>
      <w:r w:rsidRPr="003612AF">
        <w:rPr>
          <w:rFonts w:ascii="Times New Roman" w:hAnsi="Times New Roman"/>
          <w:sz w:val="28"/>
          <w:szCs w:val="28"/>
        </w:rPr>
        <w:t> </w:t>
      </w:r>
      <w:r w:rsidRPr="003612AF">
        <w:rPr>
          <w:rFonts w:ascii="Times New Roman" w:hAnsi="Times New Roman"/>
          <w:sz w:val="28"/>
          <w:szCs w:val="28"/>
        </w:rPr>
        <w:softHyphen/>
        <w:t>воспитатель, постоянно следит за правильностью позы ребенка,</w:t>
      </w:r>
    </w:p>
    <w:p w:rsidR="002F234E" w:rsidRPr="003612AF" w:rsidRDefault="002F234E" w:rsidP="003612AF">
      <w:pPr>
        <w:spacing w:after="0"/>
        <w:rPr>
          <w:rFonts w:ascii="Times New Roman" w:hAnsi="Times New Roman"/>
          <w:sz w:val="28"/>
          <w:szCs w:val="28"/>
        </w:rPr>
      </w:pPr>
      <w:r w:rsidRPr="003612AF">
        <w:rPr>
          <w:rFonts w:ascii="Times New Roman" w:hAnsi="Times New Roman"/>
          <w:sz w:val="28"/>
          <w:szCs w:val="28"/>
        </w:rPr>
        <w:t> </w:t>
      </w:r>
      <w:r w:rsidRPr="003612AF">
        <w:rPr>
          <w:rFonts w:ascii="Times New Roman" w:hAnsi="Times New Roman"/>
          <w:sz w:val="28"/>
          <w:szCs w:val="28"/>
        </w:rPr>
        <w:softHyphen/>
        <w:t>не допускать переутомления детей на занятиях.</w:t>
      </w:r>
    </w:p>
    <w:p w:rsidR="002F234E" w:rsidRPr="003612AF" w:rsidRDefault="002F234E" w:rsidP="003612AF">
      <w:pPr>
        <w:spacing w:after="0"/>
        <w:rPr>
          <w:rFonts w:ascii="Times New Roman" w:hAnsi="Times New Roman"/>
          <w:sz w:val="28"/>
          <w:szCs w:val="28"/>
        </w:rPr>
      </w:pPr>
      <w:r w:rsidRPr="003612AF">
        <w:rPr>
          <w:rFonts w:ascii="Times New Roman" w:hAnsi="Times New Roman"/>
          <w:sz w:val="28"/>
          <w:szCs w:val="28"/>
        </w:rPr>
        <w:t>  предусматривать чередование различных видов деятельности детей не только на различных занятиях, но и на протяжении одного занятия.</w:t>
      </w:r>
    </w:p>
    <w:p w:rsidR="002F234E" w:rsidRPr="003612AF" w:rsidRDefault="002F234E" w:rsidP="003612AF">
      <w:pPr>
        <w:spacing w:after="0"/>
        <w:rPr>
          <w:rFonts w:ascii="Times New Roman" w:hAnsi="Times New Roman"/>
          <w:sz w:val="28"/>
          <w:szCs w:val="28"/>
        </w:rPr>
      </w:pPr>
      <w:r w:rsidRPr="003612AF">
        <w:rPr>
          <w:rFonts w:ascii="Times New Roman" w:hAnsi="Times New Roman"/>
          <w:sz w:val="28"/>
          <w:szCs w:val="28"/>
        </w:rPr>
        <w:t>Дидактические требования</w:t>
      </w:r>
    </w:p>
    <w:p w:rsidR="002F234E" w:rsidRPr="003612AF" w:rsidRDefault="002F234E" w:rsidP="003612AF">
      <w:pPr>
        <w:spacing w:after="0"/>
        <w:rPr>
          <w:rFonts w:ascii="Times New Roman" w:hAnsi="Times New Roman"/>
          <w:sz w:val="28"/>
          <w:szCs w:val="28"/>
        </w:rPr>
      </w:pPr>
      <w:r w:rsidRPr="003612AF">
        <w:rPr>
          <w:rFonts w:ascii="Times New Roman" w:hAnsi="Times New Roman"/>
          <w:sz w:val="28"/>
          <w:szCs w:val="28"/>
        </w:rPr>
        <w:t> </w:t>
      </w:r>
      <w:r w:rsidRPr="003612AF">
        <w:rPr>
          <w:rFonts w:ascii="Times New Roman" w:hAnsi="Times New Roman"/>
          <w:sz w:val="28"/>
          <w:szCs w:val="28"/>
        </w:rPr>
        <w:softHyphen/>
        <w:t>точное определение образовательных задач НОД, ее место в общей системе образовательной деятельности;</w:t>
      </w:r>
    </w:p>
    <w:p w:rsidR="002F234E" w:rsidRPr="003612AF" w:rsidRDefault="002F234E" w:rsidP="003612AF">
      <w:pPr>
        <w:spacing w:after="0"/>
        <w:rPr>
          <w:rFonts w:ascii="Times New Roman" w:hAnsi="Times New Roman"/>
          <w:sz w:val="28"/>
          <w:szCs w:val="28"/>
        </w:rPr>
      </w:pPr>
      <w:r w:rsidRPr="003612AF">
        <w:rPr>
          <w:rFonts w:ascii="Times New Roman" w:hAnsi="Times New Roman"/>
          <w:sz w:val="28"/>
          <w:szCs w:val="28"/>
        </w:rPr>
        <w:t> </w:t>
      </w:r>
      <w:r w:rsidRPr="003612AF">
        <w:rPr>
          <w:rFonts w:ascii="Times New Roman" w:hAnsi="Times New Roman"/>
          <w:sz w:val="28"/>
          <w:szCs w:val="28"/>
        </w:rPr>
        <w:softHyphen/>
        <w:t>творческое использование при проведении НОД всех дидактических принципов в единстве;</w:t>
      </w:r>
    </w:p>
    <w:p w:rsidR="002F234E" w:rsidRPr="003612AF" w:rsidRDefault="002F234E" w:rsidP="003612AF">
      <w:pPr>
        <w:spacing w:after="0"/>
        <w:rPr>
          <w:rFonts w:ascii="Times New Roman" w:hAnsi="Times New Roman"/>
          <w:sz w:val="28"/>
          <w:szCs w:val="28"/>
        </w:rPr>
      </w:pPr>
      <w:r w:rsidRPr="003612AF">
        <w:rPr>
          <w:rFonts w:ascii="Times New Roman" w:hAnsi="Times New Roman"/>
          <w:sz w:val="28"/>
          <w:szCs w:val="28"/>
        </w:rPr>
        <w:t> </w:t>
      </w:r>
      <w:r w:rsidRPr="003612AF">
        <w:rPr>
          <w:rFonts w:ascii="Times New Roman" w:hAnsi="Times New Roman"/>
          <w:sz w:val="28"/>
          <w:szCs w:val="28"/>
        </w:rPr>
        <w:softHyphen/>
        <w:t>определять оптимальное содержание НОД в соответствии с программой и уровнем подготовки детей;</w:t>
      </w:r>
    </w:p>
    <w:p w:rsidR="002F234E" w:rsidRPr="003612AF" w:rsidRDefault="002F234E" w:rsidP="003612AF">
      <w:pPr>
        <w:spacing w:after="0"/>
        <w:rPr>
          <w:rFonts w:ascii="Times New Roman" w:hAnsi="Times New Roman"/>
          <w:sz w:val="28"/>
          <w:szCs w:val="28"/>
        </w:rPr>
      </w:pPr>
      <w:r w:rsidRPr="003612AF">
        <w:rPr>
          <w:rFonts w:ascii="Times New Roman" w:hAnsi="Times New Roman"/>
          <w:sz w:val="28"/>
          <w:szCs w:val="28"/>
        </w:rPr>
        <w:t> </w:t>
      </w:r>
      <w:r w:rsidRPr="003612AF">
        <w:rPr>
          <w:rFonts w:ascii="Times New Roman" w:hAnsi="Times New Roman"/>
          <w:sz w:val="28"/>
          <w:szCs w:val="28"/>
        </w:rPr>
        <w:softHyphen/>
        <w:t>выбирать наиболее рациональные методы и приемы обучения в зависимости от дидактической цели НОД;</w:t>
      </w:r>
    </w:p>
    <w:p w:rsidR="002F234E" w:rsidRPr="003612AF" w:rsidRDefault="002F234E" w:rsidP="003612AF">
      <w:pPr>
        <w:spacing w:after="0"/>
        <w:rPr>
          <w:rFonts w:ascii="Times New Roman" w:hAnsi="Times New Roman"/>
          <w:sz w:val="28"/>
          <w:szCs w:val="28"/>
        </w:rPr>
      </w:pPr>
      <w:r w:rsidRPr="003612AF">
        <w:rPr>
          <w:rFonts w:ascii="Times New Roman" w:hAnsi="Times New Roman"/>
          <w:sz w:val="28"/>
          <w:szCs w:val="28"/>
        </w:rPr>
        <w:t> </w:t>
      </w:r>
      <w:r w:rsidRPr="003612AF">
        <w:rPr>
          <w:rFonts w:ascii="Times New Roman" w:hAnsi="Times New Roman"/>
          <w:sz w:val="28"/>
          <w:szCs w:val="28"/>
        </w:rPr>
        <w:softHyphen/>
        <w:t>обеспечивать познавательную активность детей и развивающий характер НОД, рационально соотносить словесные, наглядные и практические методы с целью занятия;</w:t>
      </w:r>
    </w:p>
    <w:p w:rsidR="002F234E" w:rsidRPr="003612AF" w:rsidRDefault="002F234E" w:rsidP="003612AF">
      <w:pPr>
        <w:spacing w:after="0"/>
        <w:rPr>
          <w:rFonts w:ascii="Times New Roman" w:hAnsi="Times New Roman"/>
          <w:sz w:val="28"/>
          <w:szCs w:val="28"/>
        </w:rPr>
      </w:pPr>
      <w:r w:rsidRPr="003612AF">
        <w:rPr>
          <w:rFonts w:ascii="Times New Roman" w:hAnsi="Times New Roman"/>
          <w:sz w:val="28"/>
          <w:szCs w:val="28"/>
        </w:rPr>
        <w:t> использовать в целях обучения дидактические игры (настольно-печатные, игры с предметами (сюжетно-дидактические и игры-инсценировки)), словесные и игровые приемы, дидактический материал.</w:t>
      </w:r>
    </w:p>
    <w:p w:rsidR="002F234E" w:rsidRPr="003612AF" w:rsidRDefault="002F234E" w:rsidP="003612AF">
      <w:pPr>
        <w:spacing w:after="0"/>
        <w:rPr>
          <w:rFonts w:ascii="Times New Roman" w:hAnsi="Times New Roman"/>
          <w:sz w:val="28"/>
          <w:szCs w:val="28"/>
        </w:rPr>
      </w:pPr>
      <w:r w:rsidRPr="003612AF">
        <w:rPr>
          <w:rFonts w:ascii="Times New Roman" w:hAnsi="Times New Roman"/>
          <w:sz w:val="28"/>
          <w:szCs w:val="28"/>
        </w:rPr>
        <w:t> </w:t>
      </w:r>
      <w:r w:rsidRPr="003612AF">
        <w:rPr>
          <w:rFonts w:ascii="Times New Roman" w:hAnsi="Times New Roman"/>
          <w:sz w:val="28"/>
          <w:szCs w:val="28"/>
        </w:rPr>
        <w:softHyphen/>
        <w:t>систематически осуществлять контроль за качеством усвоения знаний, умений и навыков.</w:t>
      </w:r>
    </w:p>
    <w:p w:rsidR="002F234E" w:rsidRPr="003612AF" w:rsidRDefault="002F234E" w:rsidP="003612AF">
      <w:pPr>
        <w:spacing w:after="0"/>
        <w:rPr>
          <w:rFonts w:ascii="Times New Roman" w:hAnsi="Times New Roman"/>
          <w:sz w:val="28"/>
          <w:szCs w:val="28"/>
        </w:rPr>
      </w:pPr>
      <w:r w:rsidRPr="003612AF">
        <w:rPr>
          <w:rFonts w:ascii="Times New Roman" w:hAnsi="Times New Roman"/>
          <w:sz w:val="28"/>
          <w:szCs w:val="28"/>
        </w:rPr>
        <w:t>Организационные требования</w:t>
      </w:r>
    </w:p>
    <w:p w:rsidR="002F234E" w:rsidRPr="003612AF" w:rsidRDefault="002F234E" w:rsidP="003612AF">
      <w:pPr>
        <w:spacing w:after="0"/>
        <w:rPr>
          <w:rFonts w:ascii="Times New Roman" w:hAnsi="Times New Roman"/>
          <w:sz w:val="28"/>
          <w:szCs w:val="28"/>
        </w:rPr>
      </w:pPr>
      <w:r w:rsidRPr="003612AF">
        <w:rPr>
          <w:rFonts w:ascii="Times New Roman" w:hAnsi="Times New Roman"/>
          <w:sz w:val="28"/>
          <w:szCs w:val="28"/>
        </w:rPr>
        <w:t> иметь в наличие продуманный план проведения НОД;</w:t>
      </w:r>
    </w:p>
    <w:p w:rsidR="002F234E" w:rsidRPr="003612AF" w:rsidRDefault="002F234E" w:rsidP="003612AF">
      <w:pPr>
        <w:spacing w:after="0"/>
        <w:rPr>
          <w:rFonts w:ascii="Times New Roman" w:hAnsi="Times New Roman"/>
          <w:sz w:val="28"/>
          <w:szCs w:val="28"/>
        </w:rPr>
      </w:pPr>
      <w:r w:rsidRPr="003612AF">
        <w:rPr>
          <w:rFonts w:ascii="Times New Roman" w:hAnsi="Times New Roman"/>
          <w:sz w:val="28"/>
          <w:szCs w:val="28"/>
        </w:rPr>
        <w:t> четко определить цель и дидактические задачи НОД;</w:t>
      </w:r>
    </w:p>
    <w:p w:rsidR="002F234E" w:rsidRPr="003612AF" w:rsidRDefault="002F234E" w:rsidP="003612AF">
      <w:pPr>
        <w:spacing w:after="0"/>
        <w:rPr>
          <w:rFonts w:ascii="Times New Roman" w:hAnsi="Times New Roman"/>
          <w:sz w:val="28"/>
          <w:szCs w:val="28"/>
        </w:rPr>
      </w:pPr>
      <w:r w:rsidRPr="003612AF">
        <w:rPr>
          <w:rFonts w:ascii="Times New Roman" w:hAnsi="Times New Roman"/>
          <w:sz w:val="28"/>
          <w:szCs w:val="28"/>
        </w:rPr>
        <w:t> грамотно подбирать и рационально использовать различные средства обучения, в том число ТСО, ИКТ;</w:t>
      </w:r>
    </w:p>
    <w:p w:rsidR="002F234E" w:rsidRPr="003612AF" w:rsidRDefault="002F234E" w:rsidP="003612AF">
      <w:pPr>
        <w:spacing w:after="0"/>
        <w:rPr>
          <w:rFonts w:ascii="Times New Roman" w:hAnsi="Times New Roman"/>
          <w:sz w:val="28"/>
          <w:szCs w:val="28"/>
        </w:rPr>
      </w:pPr>
      <w:r w:rsidRPr="003612AF">
        <w:rPr>
          <w:rFonts w:ascii="Times New Roman" w:hAnsi="Times New Roman"/>
          <w:sz w:val="28"/>
          <w:szCs w:val="28"/>
        </w:rPr>
        <w:t> поддерживать необходимую дисциплину и организованность детей при проведении НОД.</w:t>
      </w:r>
    </w:p>
    <w:p w:rsidR="002F234E" w:rsidRPr="003612AF" w:rsidRDefault="002F234E" w:rsidP="003612AF">
      <w:pPr>
        <w:spacing w:after="0"/>
        <w:rPr>
          <w:rFonts w:ascii="Times New Roman" w:hAnsi="Times New Roman"/>
          <w:sz w:val="28"/>
          <w:szCs w:val="28"/>
        </w:rPr>
      </w:pPr>
      <w:r w:rsidRPr="003612AF">
        <w:rPr>
          <w:rFonts w:ascii="Times New Roman" w:hAnsi="Times New Roman"/>
          <w:sz w:val="28"/>
          <w:szCs w:val="28"/>
        </w:rPr>
        <w:t> не смешивать процесс обучения с игрой, т.к. в игре ребенок в большей мере овладевает способами общения, осваивает человеческие отношения.</w:t>
      </w:r>
    </w:p>
    <w:p w:rsidR="002F234E" w:rsidRPr="003612AF" w:rsidRDefault="002F234E" w:rsidP="003612AF">
      <w:pPr>
        <w:spacing w:after="0"/>
        <w:rPr>
          <w:rFonts w:ascii="Times New Roman" w:hAnsi="Times New Roman"/>
          <w:sz w:val="28"/>
          <w:szCs w:val="28"/>
        </w:rPr>
      </w:pPr>
      <w:r w:rsidRPr="003612AF">
        <w:rPr>
          <w:rFonts w:ascii="Times New Roman" w:hAnsi="Times New Roman"/>
          <w:sz w:val="28"/>
          <w:szCs w:val="28"/>
        </w:rPr>
        <w:t> НОД в ДОУ не должна проводиться по школьным технологиям;</w:t>
      </w:r>
    </w:p>
    <w:p w:rsidR="002F234E" w:rsidRPr="003612AF" w:rsidRDefault="002F234E" w:rsidP="003612AF">
      <w:pPr>
        <w:spacing w:after="0"/>
        <w:rPr>
          <w:rFonts w:ascii="Times New Roman" w:hAnsi="Times New Roman"/>
          <w:sz w:val="28"/>
          <w:szCs w:val="28"/>
        </w:rPr>
      </w:pPr>
      <w:r w:rsidRPr="003612AF">
        <w:rPr>
          <w:rFonts w:ascii="Times New Roman" w:hAnsi="Times New Roman"/>
          <w:sz w:val="28"/>
          <w:szCs w:val="28"/>
        </w:rPr>
        <w:t> НОД следует проводить в определенной системе, связывать их с повседневной жизнью детей (знания, полученные на занятиях, используются в свободной деятельности);</w:t>
      </w:r>
    </w:p>
    <w:p w:rsidR="002F234E" w:rsidRPr="003612AF" w:rsidRDefault="002F234E" w:rsidP="003612AF">
      <w:pPr>
        <w:spacing w:after="0"/>
        <w:rPr>
          <w:rFonts w:ascii="Times New Roman" w:hAnsi="Times New Roman"/>
          <w:sz w:val="28"/>
          <w:szCs w:val="28"/>
        </w:rPr>
      </w:pPr>
      <w:r w:rsidRPr="003612AF">
        <w:rPr>
          <w:rFonts w:ascii="Times New Roman" w:hAnsi="Times New Roman"/>
          <w:sz w:val="28"/>
          <w:szCs w:val="28"/>
        </w:rPr>
        <w:t>  организации процесса обучения полезна интеграция содержания, которая позволяет сделать процесс обучения осмысленным, интересным для детей и способствует эффективности развития. С этой целью проводятся интегрированные и комплексные занятия.</w:t>
      </w:r>
    </w:p>
    <w:p w:rsidR="002F234E" w:rsidRPr="003612AF" w:rsidRDefault="002F234E" w:rsidP="003612AF">
      <w:pPr>
        <w:spacing w:after="0"/>
        <w:rPr>
          <w:rFonts w:ascii="Times New Roman" w:hAnsi="Times New Roman"/>
          <w:sz w:val="28"/>
          <w:szCs w:val="28"/>
        </w:rPr>
      </w:pPr>
      <w:r>
        <w:rPr>
          <w:rFonts w:ascii="Times New Roman" w:hAnsi="Times New Roman"/>
          <w:color w:val="2F2B23"/>
          <w:sz w:val="28"/>
          <w:szCs w:val="28"/>
        </w:rPr>
        <w:t xml:space="preserve"> </w:t>
      </w:r>
    </w:p>
    <w:p w:rsidR="002F234E" w:rsidRPr="00672428" w:rsidRDefault="002F234E" w:rsidP="003612AF">
      <w:pPr>
        <w:spacing w:before="180" w:after="0" w:line="240" w:lineRule="auto"/>
        <w:jc w:val="center"/>
        <w:rPr>
          <w:rFonts w:ascii="Times New Roman" w:hAnsi="Times New Roman"/>
          <w:color w:val="2F2B23"/>
          <w:sz w:val="28"/>
          <w:szCs w:val="28"/>
        </w:rPr>
      </w:pPr>
      <w:r w:rsidRPr="00672428">
        <w:rPr>
          <w:rFonts w:ascii="Times New Roman" w:hAnsi="Times New Roman"/>
          <w:b/>
          <w:bCs/>
          <w:color w:val="2F2B23"/>
          <w:sz w:val="28"/>
          <w:szCs w:val="28"/>
        </w:rPr>
        <w:t>Формы организ</w:t>
      </w:r>
      <w:bookmarkStart w:id="0" w:name="_GoBack"/>
      <w:bookmarkEnd w:id="0"/>
      <w:r w:rsidRPr="00672428">
        <w:rPr>
          <w:rFonts w:ascii="Times New Roman" w:hAnsi="Times New Roman"/>
          <w:b/>
          <w:bCs/>
          <w:color w:val="2F2B23"/>
          <w:sz w:val="28"/>
          <w:szCs w:val="28"/>
        </w:rPr>
        <w:t>ации обучения в повседневной жизни.</w:t>
      </w:r>
    </w:p>
    <w:p w:rsidR="002F234E" w:rsidRDefault="002F234E" w:rsidP="003612AF">
      <w:pPr>
        <w:spacing w:after="0" w:line="240" w:lineRule="auto"/>
        <w:rPr>
          <w:rFonts w:ascii="Times New Roman" w:hAnsi="Times New Roman"/>
          <w:color w:val="2F2B23"/>
          <w:sz w:val="28"/>
          <w:szCs w:val="28"/>
        </w:rPr>
      </w:pPr>
      <w:r w:rsidRPr="00672428">
        <w:rPr>
          <w:rFonts w:ascii="Times New Roman" w:hAnsi="Times New Roman"/>
          <w:color w:val="2F2B23"/>
          <w:sz w:val="28"/>
          <w:szCs w:val="28"/>
        </w:rPr>
        <w:t>На протяжении дня воспитатель имеет возможность осуществлять обучение при использовании разнообразных форм организации детей, имеют место фронтальные формы обучения:</w:t>
      </w:r>
    </w:p>
    <w:p w:rsidR="002F234E" w:rsidRDefault="002F234E" w:rsidP="003612AF">
      <w:pPr>
        <w:spacing w:after="0" w:line="240" w:lineRule="auto"/>
        <w:rPr>
          <w:rFonts w:ascii="Times New Roman" w:hAnsi="Times New Roman"/>
          <w:sz w:val="28"/>
          <w:szCs w:val="28"/>
        </w:rPr>
      </w:pPr>
    </w:p>
    <w:p w:rsidR="002F234E" w:rsidRPr="00672428" w:rsidRDefault="002F234E" w:rsidP="003612AF">
      <w:pPr>
        <w:spacing w:after="0" w:line="240" w:lineRule="auto"/>
        <w:rPr>
          <w:rFonts w:ascii="Times New Roman" w:hAnsi="Times New Roman"/>
          <w:sz w:val="28"/>
          <w:szCs w:val="28"/>
        </w:rPr>
      </w:pPr>
      <w:r w:rsidRPr="00672428">
        <w:rPr>
          <w:rFonts w:ascii="Times New Roman" w:hAnsi="Times New Roman"/>
          <w:sz w:val="28"/>
          <w:szCs w:val="28"/>
        </w:rPr>
        <w:t>прогулка, которая состоит из:</w:t>
      </w:r>
    </w:p>
    <w:p w:rsidR="002F234E" w:rsidRPr="00672428" w:rsidRDefault="002F234E" w:rsidP="003612AF">
      <w:pPr>
        <w:spacing w:after="0" w:line="240" w:lineRule="auto"/>
        <w:rPr>
          <w:rFonts w:ascii="Times New Roman" w:hAnsi="Times New Roman"/>
          <w:color w:val="2F2B23"/>
          <w:sz w:val="28"/>
          <w:szCs w:val="28"/>
        </w:rPr>
      </w:pPr>
      <w:r w:rsidRPr="00672428">
        <w:rPr>
          <w:rFonts w:ascii="Times New Roman" w:hAnsi="Times New Roman"/>
          <w:color w:val="2F2B23"/>
          <w:sz w:val="28"/>
          <w:szCs w:val="28"/>
        </w:rPr>
        <w:t>  - наблюдений за природой, окружающей жизнью;</w:t>
      </w:r>
    </w:p>
    <w:p w:rsidR="002F234E" w:rsidRPr="00672428" w:rsidRDefault="002F234E" w:rsidP="003612AF">
      <w:pPr>
        <w:spacing w:after="0" w:line="240" w:lineRule="auto"/>
        <w:rPr>
          <w:rFonts w:ascii="Times New Roman" w:hAnsi="Times New Roman"/>
          <w:color w:val="2F2B23"/>
          <w:sz w:val="28"/>
          <w:szCs w:val="28"/>
        </w:rPr>
      </w:pPr>
      <w:r w:rsidRPr="00672428">
        <w:rPr>
          <w:rFonts w:ascii="Times New Roman" w:hAnsi="Times New Roman"/>
          <w:color w:val="2F2B23"/>
          <w:sz w:val="28"/>
          <w:szCs w:val="28"/>
        </w:rPr>
        <w:t>  - подвижных игр;</w:t>
      </w:r>
    </w:p>
    <w:p w:rsidR="002F234E" w:rsidRPr="00672428" w:rsidRDefault="002F234E" w:rsidP="003612AF">
      <w:pPr>
        <w:spacing w:after="0" w:line="240" w:lineRule="auto"/>
        <w:rPr>
          <w:rFonts w:ascii="Times New Roman" w:hAnsi="Times New Roman"/>
          <w:color w:val="2F2B23"/>
          <w:sz w:val="28"/>
          <w:szCs w:val="28"/>
        </w:rPr>
      </w:pPr>
      <w:r w:rsidRPr="00672428">
        <w:rPr>
          <w:rFonts w:ascii="Times New Roman" w:hAnsi="Times New Roman"/>
          <w:color w:val="2F2B23"/>
          <w:sz w:val="28"/>
          <w:szCs w:val="28"/>
        </w:rPr>
        <w:t>  - труда в природе и на участке;</w:t>
      </w:r>
    </w:p>
    <w:p w:rsidR="002F234E" w:rsidRDefault="002F234E" w:rsidP="003612AF">
      <w:pPr>
        <w:spacing w:after="0"/>
        <w:rPr>
          <w:rFonts w:ascii="Times New Roman" w:hAnsi="Times New Roman"/>
          <w:sz w:val="28"/>
          <w:szCs w:val="28"/>
        </w:rPr>
      </w:pPr>
      <w:r w:rsidRPr="00672428">
        <w:rPr>
          <w:rFonts w:ascii="Times New Roman" w:hAnsi="Times New Roman"/>
          <w:sz w:val="28"/>
          <w:szCs w:val="28"/>
        </w:rPr>
        <w:t>   - самостоятельной игровой деятельности;</w:t>
      </w:r>
    </w:p>
    <w:p w:rsidR="002F234E" w:rsidRPr="00672428" w:rsidRDefault="002F234E" w:rsidP="00672428">
      <w:pPr>
        <w:spacing w:after="0"/>
        <w:rPr>
          <w:rFonts w:ascii="Times New Roman" w:hAnsi="Times New Roman"/>
          <w:sz w:val="28"/>
          <w:szCs w:val="28"/>
        </w:rPr>
      </w:pPr>
      <w:r w:rsidRPr="00672428">
        <w:rPr>
          <w:rFonts w:ascii="Times New Roman" w:hAnsi="Times New Roman"/>
          <w:sz w:val="28"/>
          <w:szCs w:val="28"/>
        </w:rPr>
        <w:t> </w:t>
      </w:r>
      <w:r>
        <w:rPr>
          <w:rFonts w:ascii="Times New Roman" w:hAnsi="Times New Roman"/>
          <w:sz w:val="28"/>
          <w:szCs w:val="28"/>
        </w:rPr>
        <w:t xml:space="preserve">  - </w:t>
      </w:r>
      <w:r w:rsidRPr="00672428">
        <w:rPr>
          <w:rFonts w:ascii="Times New Roman" w:hAnsi="Times New Roman"/>
          <w:sz w:val="28"/>
          <w:szCs w:val="28"/>
        </w:rPr>
        <w:t>экскурсии;</w:t>
      </w:r>
    </w:p>
    <w:p w:rsidR="002F234E" w:rsidRDefault="002F234E" w:rsidP="00672428">
      <w:pPr>
        <w:spacing w:after="0"/>
        <w:rPr>
          <w:rFonts w:ascii="Times New Roman" w:hAnsi="Times New Roman"/>
          <w:sz w:val="28"/>
          <w:szCs w:val="28"/>
        </w:rPr>
      </w:pPr>
    </w:p>
    <w:p w:rsidR="002F234E" w:rsidRPr="00672428" w:rsidRDefault="002F234E" w:rsidP="00672428">
      <w:pPr>
        <w:spacing w:after="0"/>
        <w:rPr>
          <w:rFonts w:ascii="Times New Roman" w:hAnsi="Times New Roman"/>
          <w:sz w:val="28"/>
          <w:szCs w:val="28"/>
        </w:rPr>
      </w:pPr>
      <w:r w:rsidRPr="00672428">
        <w:rPr>
          <w:rFonts w:ascii="Times New Roman" w:hAnsi="Times New Roman"/>
          <w:sz w:val="28"/>
          <w:szCs w:val="28"/>
        </w:rPr>
        <w:t> игры:</w:t>
      </w:r>
    </w:p>
    <w:p w:rsidR="002F234E" w:rsidRPr="00672428" w:rsidRDefault="002F234E" w:rsidP="00672428">
      <w:pPr>
        <w:spacing w:after="0"/>
        <w:rPr>
          <w:rFonts w:ascii="Times New Roman" w:hAnsi="Times New Roman"/>
          <w:sz w:val="28"/>
          <w:szCs w:val="28"/>
        </w:rPr>
      </w:pPr>
      <w:r w:rsidRPr="00672428">
        <w:rPr>
          <w:rFonts w:ascii="Times New Roman" w:hAnsi="Times New Roman"/>
          <w:sz w:val="28"/>
          <w:szCs w:val="28"/>
        </w:rPr>
        <w:t>- сюжетно-ролевые;</w:t>
      </w:r>
    </w:p>
    <w:p w:rsidR="002F234E" w:rsidRPr="00672428" w:rsidRDefault="002F234E" w:rsidP="00672428">
      <w:pPr>
        <w:spacing w:after="0"/>
        <w:rPr>
          <w:rFonts w:ascii="Times New Roman" w:hAnsi="Times New Roman"/>
          <w:sz w:val="28"/>
          <w:szCs w:val="28"/>
        </w:rPr>
      </w:pPr>
      <w:r w:rsidRPr="00672428">
        <w:rPr>
          <w:rFonts w:ascii="Times New Roman" w:hAnsi="Times New Roman"/>
          <w:sz w:val="28"/>
          <w:szCs w:val="28"/>
        </w:rPr>
        <w:t>- дидактические игры;</w:t>
      </w:r>
    </w:p>
    <w:p w:rsidR="002F234E" w:rsidRPr="00672428" w:rsidRDefault="002F234E" w:rsidP="00672428">
      <w:pPr>
        <w:spacing w:after="0"/>
        <w:rPr>
          <w:rFonts w:ascii="Times New Roman" w:hAnsi="Times New Roman"/>
          <w:sz w:val="28"/>
          <w:szCs w:val="28"/>
        </w:rPr>
      </w:pPr>
      <w:r w:rsidRPr="00672428">
        <w:rPr>
          <w:rFonts w:ascii="Times New Roman" w:hAnsi="Times New Roman"/>
          <w:sz w:val="28"/>
          <w:szCs w:val="28"/>
        </w:rPr>
        <w:t>- игры-драматизации;</w:t>
      </w:r>
    </w:p>
    <w:p w:rsidR="002F234E" w:rsidRPr="00672428" w:rsidRDefault="002F234E" w:rsidP="00672428">
      <w:pPr>
        <w:spacing w:after="0"/>
        <w:rPr>
          <w:rFonts w:ascii="Times New Roman" w:hAnsi="Times New Roman"/>
          <w:sz w:val="28"/>
          <w:szCs w:val="28"/>
        </w:rPr>
      </w:pPr>
      <w:r w:rsidRPr="00672428">
        <w:rPr>
          <w:rFonts w:ascii="Times New Roman" w:hAnsi="Times New Roman"/>
          <w:sz w:val="28"/>
          <w:szCs w:val="28"/>
        </w:rPr>
        <w:t>- спортивные игры;</w:t>
      </w:r>
    </w:p>
    <w:p w:rsidR="002F234E" w:rsidRPr="00672428" w:rsidRDefault="002F234E" w:rsidP="00672428">
      <w:pPr>
        <w:spacing w:after="0"/>
        <w:rPr>
          <w:rFonts w:ascii="Times New Roman" w:hAnsi="Times New Roman"/>
          <w:sz w:val="28"/>
          <w:szCs w:val="28"/>
        </w:rPr>
      </w:pPr>
      <w:r w:rsidRPr="00672428">
        <w:t> </w:t>
      </w:r>
      <w:r w:rsidRPr="00672428">
        <w:rPr>
          <w:rFonts w:ascii="Times New Roman" w:hAnsi="Times New Roman"/>
          <w:sz w:val="28"/>
          <w:szCs w:val="28"/>
        </w:rPr>
        <w:t>дежурство детей по столовой, на занятиях</w:t>
      </w:r>
    </w:p>
    <w:p w:rsidR="002F234E" w:rsidRPr="00672428" w:rsidRDefault="002F234E" w:rsidP="00672428">
      <w:pPr>
        <w:spacing w:after="0"/>
        <w:rPr>
          <w:rFonts w:ascii="Times New Roman" w:hAnsi="Times New Roman"/>
          <w:sz w:val="28"/>
          <w:szCs w:val="28"/>
        </w:rPr>
      </w:pPr>
      <w:r w:rsidRPr="00672428">
        <w:rPr>
          <w:rFonts w:ascii="Times New Roman" w:hAnsi="Times New Roman"/>
          <w:sz w:val="28"/>
          <w:szCs w:val="28"/>
        </w:rPr>
        <w:t> труд:</w:t>
      </w:r>
    </w:p>
    <w:p w:rsidR="002F234E" w:rsidRPr="00672428" w:rsidRDefault="002F234E" w:rsidP="00672428">
      <w:pPr>
        <w:spacing w:after="0"/>
        <w:rPr>
          <w:rFonts w:ascii="Times New Roman" w:hAnsi="Times New Roman"/>
          <w:sz w:val="28"/>
          <w:szCs w:val="28"/>
        </w:rPr>
      </w:pPr>
      <w:r w:rsidRPr="00672428">
        <w:rPr>
          <w:rFonts w:ascii="Times New Roman" w:hAnsi="Times New Roman"/>
          <w:sz w:val="28"/>
          <w:szCs w:val="28"/>
        </w:rPr>
        <w:t>- коллективный;</w:t>
      </w:r>
    </w:p>
    <w:p w:rsidR="002F234E" w:rsidRPr="00672428" w:rsidRDefault="002F234E" w:rsidP="00672428">
      <w:pPr>
        <w:spacing w:after="0"/>
        <w:rPr>
          <w:rFonts w:ascii="Times New Roman" w:hAnsi="Times New Roman"/>
          <w:sz w:val="28"/>
          <w:szCs w:val="28"/>
        </w:rPr>
      </w:pPr>
      <w:r w:rsidRPr="00672428">
        <w:rPr>
          <w:rFonts w:ascii="Times New Roman" w:hAnsi="Times New Roman"/>
          <w:sz w:val="28"/>
          <w:szCs w:val="28"/>
        </w:rPr>
        <w:t>- хозяйственно-бытовой;</w:t>
      </w:r>
    </w:p>
    <w:p w:rsidR="002F234E" w:rsidRPr="00672428" w:rsidRDefault="002F234E" w:rsidP="00672428">
      <w:pPr>
        <w:spacing w:after="0"/>
        <w:rPr>
          <w:rFonts w:ascii="Times New Roman" w:hAnsi="Times New Roman"/>
          <w:sz w:val="28"/>
          <w:szCs w:val="28"/>
        </w:rPr>
      </w:pPr>
      <w:r w:rsidRPr="00672428">
        <w:rPr>
          <w:rFonts w:ascii="Times New Roman" w:hAnsi="Times New Roman"/>
          <w:sz w:val="28"/>
          <w:szCs w:val="28"/>
        </w:rPr>
        <w:t>- труд в уголке природы;</w:t>
      </w:r>
    </w:p>
    <w:p w:rsidR="002F234E" w:rsidRPr="00672428" w:rsidRDefault="002F234E" w:rsidP="00672428">
      <w:pPr>
        <w:spacing w:after="0"/>
        <w:rPr>
          <w:rFonts w:ascii="Times New Roman" w:hAnsi="Times New Roman"/>
          <w:sz w:val="28"/>
          <w:szCs w:val="28"/>
        </w:rPr>
      </w:pPr>
      <w:r w:rsidRPr="00672428">
        <w:rPr>
          <w:rFonts w:ascii="Times New Roman" w:hAnsi="Times New Roman"/>
          <w:sz w:val="28"/>
          <w:szCs w:val="28"/>
        </w:rPr>
        <w:t>- художественный труд;</w:t>
      </w:r>
    </w:p>
    <w:p w:rsidR="002F234E" w:rsidRPr="00672428" w:rsidRDefault="002F234E" w:rsidP="00672428">
      <w:pPr>
        <w:spacing w:after="0"/>
        <w:rPr>
          <w:rFonts w:ascii="Times New Roman" w:hAnsi="Times New Roman"/>
          <w:sz w:val="28"/>
          <w:szCs w:val="28"/>
        </w:rPr>
      </w:pPr>
      <w:r w:rsidRPr="00672428">
        <w:t> </w:t>
      </w:r>
      <w:r w:rsidRPr="00672428">
        <w:rPr>
          <w:rFonts w:ascii="Times New Roman" w:hAnsi="Times New Roman"/>
          <w:sz w:val="28"/>
          <w:szCs w:val="28"/>
        </w:rPr>
        <w:t>развлечения, праздники;</w:t>
      </w:r>
    </w:p>
    <w:p w:rsidR="002F234E" w:rsidRPr="00672428" w:rsidRDefault="002F234E" w:rsidP="00672428">
      <w:pPr>
        <w:spacing w:after="0"/>
        <w:rPr>
          <w:rFonts w:ascii="Times New Roman" w:hAnsi="Times New Roman"/>
          <w:sz w:val="28"/>
          <w:szCs w:val="28"/>
        </w:rPr>
      </w:pPr>
      <w:r w:rsidRPr="00672428">
        <w:rPr>
          <w:rFonts w:ascii="Times New Roman" w:hAnsi="Times New Roman"/>
          <w:sz w:val="28"/>
          <w:szCs w:val="28"/>
        </w:rPr>
        <w:t> экспериментирование;</w:t>
      </w:r>
    </w:p>
    <w:p w:rsidR="002F234E" w:rsidRPr="00672428" w:rsidRDefault="002F234E" w:rsidP="00672428">
      <w:pPr>
        <w:spacing w:after="0"/>
        <w:rPr>
          <w:rFonts w:ascii="Times New Roman" w:hAnsi="Times New Roman"/>
          <w:sz w:val="28"/>
          <w:szCs w:val="28"/>
        </w:rPr>
      </w:pPr>
      <w:r w:rsidRPr="00672428">
        <w:rPr>
          <w:rFonts w:ascii="Times New Roman" w:hAnsi="Times New Roman"/>
          <w:sz w:val="28"/>
          <w:szCs w:val="28"/>
        </w:rPr>
        <w:t> проектная деятельность;</w:t>
      </w:r>
    </w:p>
    <w:p w:rsidR="002F234E" w:rsidRPr="00672428" w:rsidRDefault="002F234E" w:rsidP="00672428">
      <w:pPr>
        <w:spacing w:after="0"/>
        <w:rPr>
          <w:rFonts w:ascii="Times New Roman" w:hAnsi="Times New Roman"/>
          <w:sz w:val="28"/>
          <w:szCs w:val="28"/>
        </w:rPr>
      </w:pPr>
      <w:r w:rsidRPr="00672428">
        <w:rPr>
          <w:rFonts w:ascii="Times New Roman" w:hAnsi="Times New Roman"/>
          <w:sz w:val="28"/>
          <w:szCs w:val="28"/>
        </w:rPr>
        <w:t> чтение художественной литературы;</w:t>
      </w:r>
    </w:p>
    <w:p w:rsidR="002F234E" w:rsidRPr="00672428" w:rsidRDefault="002F234E" w:rsidP="00672428">
      <w:pPr>
        <w:spacing w:after="0"/>
        <w:rPr>
          <w:rFonts w:ascii="Times New Roman" w:hAnsi="Times New Roman"/>
          <w:sz w:val="28"/>
          <w:szCs w:val="28"/>
        </w:rPr>
      </w:pPr>
      <w:r w:rsidRPr="00672428">
        <w:rPr>
          <w:rFonts w:ascii="Times New Roman" w:hAnsi="Times New Roman"/>
          <w:sz w:val="28"/>
          <w:szCs w:val="28"/>
        </w:rPr>
        <w:t> беседы;</w:t>
      </w:r>
    </w:p>
    <w:p w:rsidR="002F234E" w:rsidRPr="00672428" w:rsidRDefault="002F234E" w:rsidP="00672428">
      <w:pPr>
        <w:spacing w:after="0"/>
        <w:rPr>
          <w:rFonts w:ascii="Times New Roman" w:hAnsi="Times New Roman"/>
          <w:sz w:val="28"/>
          <w:szCs w:val="28"/>
        </w:rPr>
      </w:pPr>
      <w:r w:rsidRPr="00672428">
        <w:rPr>
          <w:rFonts w:ascii="Times New Roman" w:hAnsi="Times New Roman"/>
          <w:sz w:val="28"/>
          <w:szCs w:val="28"/>
        </w:rPr>
        <w:t> показ кукольного театра;</w:t>
      </w:r>
    </w:p>
    <w:p w:rsidR="002F234E" w:rsidRPr="00672428" w:rsidRDefault="002F234E" w:rsidP="00672428">
      <w:pPr>
        <w:spacing w:after="0"/>
        <w:rPr>
          <w:rFonts w:ascii="Times New Roman" w:hAnsi="Times New Roman"/>
          <w:sz w:val="28"/>
          <w:szCs w:val="28"/>
        </w:rPr>
      </w:pPr>
      <w:r w:rsidRPr="00672428">
        <w:rPr>
          <w:rFonts w:ascii="Times New Roman" w:hAnsi="Times New Roman"/>
          <w:sz w:val="28"/>
          <w:szCs w:val="28"/>
        </w:rPr>
        <w:t> вечера-досуги;</w:t>
      </w:r>
    </w:p>
    <w:p w:rsidR="002F234E" w:rsidRPr="00672428" w:rsidRDefault="002F234E" w:rsidP="00672428">
      <w:pPr>
        <w:spacing w:before="180" w:after="0" w:line="240" w:lineRule="auto"/>
        <w:rPr>
          <w:rFonts w:ascii="Times New Roman" w:hAnsi="Times New Roman"/>
          <w:color w:val="2F2B23"/>
          <w:sz w:val="28"/>
          <w:szCs w:val="28"/>
        </w:rPr>
      </w:pPr>
      <w:r w:rsidRPr="00672428">
        <w:rPr>
          <w:rFonts w:ascii="Times New Roman" w:hAnsi="Times New Roman"/>
          <w:color w:val="2F2B23"/>
          <w:sz w:val="28"/>
          <w:szCs w:val="28"/>
        </w:rPr>
        <w:t>В ДОУ –  выделено специальное время в процессе проведения режимных моментов, организована индивидуальная работа с детьми. Содержанием обучения в этом случае являются следующие виды деятельности:</w:t>
      </w:r>
    </w:p>
    <w:p w:rsidR="002F234E" w:rsidRPr="00672428" w:rsidRDefault="002F234E" w:rsidP="00672428">
      <w:pPr>
        <w:spacing w:after="0"/>
        <w:rPr>
          <w:rFonts w:ascii="Times New Roman" w:hAnsi="Times New Roman"/>
          <w:sz w:val="28"/>
          <w:szCs w:val="28"/>
        </w:rPr>
      </w:pPr>
      <w:r w:rsidRPr="00672428">
        <w:rPr>
          <w:rFonts w:ascii="Times New Roman" w:hAnsi="Times New Roman"/>
          <w:sz w:val="28"/>
          <w:szCs w:val="28"/>
        </w:rPr>
        <w:t> предметно-игровая,</w:t>
      </w:r>
    </w:p>
    <w:p w:rsidR="002F234E" w:rsidRPr="00672428" w:rsidRDefault="002F234E" w:rsidP="00672428">
      <w:pPr>
        <w:spacing w:after="0"/>
        <w:rPr>
          <w:rFonts w:ascii="Times New Roman" w:hAnsi="Times New Roman"/>
          <w:sz w:val="28"/>
          <w:szCs w:val="28"/>
        </w:rPr>
      </w:pPr>
      <w:r w:rsidRPr="00672428">
        <w:rPr>
          <w:rFonts w:ascii="Times New Roman" w:hAnsi="Times New Roman"/>
          <w:sz w:val="28"/>
          <w:szCs w:val="28"/>
        </w:rPr>
        <w:t> трудовая,</w:t>
      </w:r>
    </w:p>
    <w:p w:rsidR="002F234E" w:rsidRPr="00672428" w:rsidRDefault="002F234E" w:rsidP="00672428">
      <w:pPr>
        <w:spacing w:after="0"/>
        <w:rPr>
          <w:rFonts w:ascii="Times New Roman" w:hAnsi="Times New Roman"/>
          <w:sz w:val="28"/>
          <w:szCs w:val="28"/>
        </w:rPr>
      </w:pPr>
      <w:r w:rsidRPr="00672428">
        <w:rPr>
          <w:rFonts w:ascii="Times New Roman" w:hAnsi="Times New Roman"/>
          <w:sz w:val="28"/>
          <w:szCs w:val="28"/>
        </w:rPr>
        <w:t> спортивная,</w:t>
      </w:r>
    </w:p>
    <w:p w:rsidR="002F234E" w:rsidRPr="00672428" w:rsidRDefault="002F234E" w:rsidP="00672428">
      <w:pPr>
        <w:spacing w:after="0"/>
        <w:rPr>
          <w:rFonts w:ascii="Times New Roman" w:hAnsi="Times New Roman"/>
          <w:sz w:val="28"/>
          <w:szCs w:val="28"/>
        </w:rPr>
      </w:pPr>
      <w:r w:rsidRPr="00672428">
        <w:rPr>
          <w:rFonts w:ascii="Times New Roman" w:hAnsi="Times New Roman"/>
          <w:sz w:val="28"/>
          <w:szCs w:val="28"/>
        </w:rPr>
        <w:t> продуктивная,</w:t>
      </w:r>
    </w:p>
    <w:p w:rsidR="002F234E" w:rsidRPr="00672428" w:rsidRDefault="002F234E" w:rsidP="00672428">
      <w:pPr>
        <w:spacing w:after="0"/>
        <w:rPr>
          <w:rFonts w:ascii="Times New Roman" w:hAnsi="Times New Roman"/>
          <w:sz w:val="28"/>
          <w:szCs w:val="28"/>
        </w:rPr>
      </w:pPr>
      <w:r w:rsidRPr="00672428">
        <w:rPr>
          <w:rFonts w:ascii="Times New Roman" w:hAnsi="Times New Roman"/>
          <w:sz w:val="28"/>
          <w:szCs w:val="28"/>
        </w:rPr>
        <w:t> общение,</w:t>
      </w:r>
    </w:p>
    <w:p w:rsidR="002F234E" w:rsidRPr="00672428" w:rsidRDefault="002F234E" w:rsidP="003612AF">
      <w:pPr>
        <w:rPr>
          <w:rFonts w:ascii="Times New Roman" w:hAnsi="Times New Roman"/>
          <w:color w:val="2F2B23"/>
          <w:sz w:val="28"/>
          <w:szCs w:val="28"/>
        </w:rPr>
      </w:pPr>
      <w:r w:rsidRPr="00672428">
        <w:rPr>
          <w:rFonts w:ascii="Times New Roman" w:hAnsi="Times New Roman"/>
          <w:sz w:val="28"/>
          <w:szCs w:val="28"/>
        </w:rPr>
        <w:t> сюжетно-ролевые и другие игры, которые могут быть источником и средством обучения.</w:t>
      </w:r>
      <w:r w:rsidRPr="00672428">
        <w:rPr>
          <w:rFonts w:ascii="Times New Roman" w:hAnsi="Times New Roman"/>
          <w:color w:val="2F2B23"/>
          <w:sz w:val="28"/>
          <w:szCs w:val="28"/>
        </w:rPr>
        <w:t> </w:t>
      </w:r>
    </w:p>
    <w:p w:rsidR="002F234E" w:rsidRPr="00672428" w:rsidRDefault="002F234E" w:rsidP="003612AF">
      <w:pPr>
        <w:spacing w:before="180" w:after="180" w:line="240" w:lineRule="auto"/>
        <w:jc w:val="center"/>
        <w:rPr>
          <w:rFonts w:ascii="Times New Roman" w:hAnsi="Times New Roman"/>
          <w:color w:val="2F2B23"/>
          <w:sz w:val="28"/>
          <w:szCs w:val="28"/>
        </w:rPr>
      </w:pPr>
      <w:r w:rsidRPr="00672428">
        <w:rPr>
          <w:rFonts w:ascii="Times New Roman" w:hAnsi="Times New Roman"/>
          <w:b/>
          <w:bCs/>
          <w:color w:val="2F2B23"/>
          <w:sz w:val="28"/>
          <w:szCs w:val="28"/>
        </w:rPr>
        <w:t>Методы и приемы организации обучения</w:t>
      </w:r>
      <w:r w:rsidRPr="00672428">
        <w:rPr>
          <w:rFonts w:ascii="Times New Roman" w:hAnsi="Times New Roman"/>
          <w:color w:val="2F2B23"/>
          <w:sz w:val="28"/>
          <w:szCs w:val="28"/>
        </w:rPr>
        <w:t> </w:t>
      </w:r>
    </w:p>
    <w:p w:rsidR="002F234E" w:rsidRPr="00672428" w:rsidRDefault="002F234E" w:rsidP="009C0E40">
      <w:pPr>
        <w:spacing w:before="180" w:after="180" w:line="240" w:lineRule="auto"/>
        <w:rPr>
          <w:rFonts w:ascii="Times New Roman" w:hAnsi="Times New Roman"/>
          <w:color w:val="2F2B23"/>
          <w:sz w:val="28"/>
          <w:szCs w:val="28"/>
        </w:rPr>
      </w:pPr>
      <w:r w:rsidRPr="00672428">
        <w:rPr>
          <w:rFonts w:ascii="Times New Roman" w:hAnsi="Times New Roman"/>
          <w:color w:val="2F2B23"/>
          <w:sz w:val="28"/>
          <w:szCs w:val="28"/>
        </w:rPr>
        <w:t>  В ДОУ преобладают наглядные и игровые методы в сочетании со словесными методами.</w:t>
      </w:r>
    </w:p>
    <w:p w:rsidR="002F234E" w:rsidRPr="00672428" w:rsidRDefault="002F234E" w:rsidP="009C0E40">
      <w:pPr>
        <w:spacing w:before="180" w:after="180" w:line="240" w:lineRule="auto"/>
        <w:rPr>
          <w:rFonts w:ascii="Times New Roman" w:hAnsi="Times New Roman"/>
          <w:color w:val="2F2B23"/>
          <w:sz w:val="28"/>
          <w:szCs w:val="28"/>
        </w:rPr>
      </w:pPr>
      <w:r w:rsidRPr="00672428">
        <w:rPr>
          <w:rFonts w:ascii="Times New Roman" w:hAnsi="Times New Roman"/>
          <w:color w:val="2F2B23"/>
          <w:sz w:val="28"/>
          <w:szCs w:val="28"/>
        </w:rPr>
        <w:t> Процесс обучения детей в детском саду строится, опираясь на наглядность в обучении, а специальная организация среды способствует расширению и углублению представлений детей.</w:t>
      </w:r>
    </w:p>
    <w:p w:rsidR="002F234E" w:rsidRPr="00672428" w:rsidRDefault="002F234E">
      <w:pPr>
        <w:rPr>
          <w:rFonts w:ascii="Times New Roman" w:hAnsi="Times New Roman"/>
          <w:sz w:val="28"/>
          <w:szCs w:val="28"/>
        </w:rPr>
      </w:pPr>
    </w:p>
    <w:sectPr w:rsidR="002F234E" w:rsidRPr="00672428" w:rsidSect="008E21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BC3"/>
    <w:multiLevelType w:val="multilevel"/>
    <w:tmpl w:val="BED81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28522C"/>
    <w:multiLevelType w:val="multilevel"/>
    <w:tmpl w:val="3724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5A1996"/>
    <w:multiLevelType w:val="multilevel"/>
    <w:tmpl w:val="8A4E4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8E2263"/>
    <w:multiLevelType w:val="multilevel"/>
    <w:tmpl w:val="F148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151CA3"/>
    <w:multiLevelType w:val="multilevel"/>
    <w:tmpl w:val="95429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DA2F15"/>
    <w:multiLevelType w:val="multilevel"/>
    <w:tmpl w:val="F9DC2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654580"/>
    <w:multiLevelType w:val="multilevel"/>
    <w:tmpl w:val="29EC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972302"/>
    <w:multiLevelType w:val="multilevel"/>
    <w:tmpl w:val="7BC0F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12411A"/>
    <w:multiLevelType w:val="multilevel"/>
    <w:tmpl w:val="99307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 w:numId="5">
    <w:abstractNumId w:val="7"/>
  </w:num>
  <w:num w:numId="6">
    <w:abstractNumId w:val="5"/>
  </w:num>
  <w:num w:numId="7">
    <w:abstractNumId w:val="6"/>
  </w:num>
  <w:num w:numId="8">
    <w:abstractNumId w:val="4"/>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0E40"/>
    <w:rsid w:val="00242B02"/>
    <w:rsid w:val="002F234E"/>
    <w:rsid w:val="003612AF"/>
    <w:rsid w:val="005B6EEA"/>
    <w:rsid w:val="00672428"/>
    <w:rsid w:val="008E2177"/>
    <w:rsid w:val="009C0E40"/>
    <w:rsid w:val="00A74041"/>
    <w:rsid w:val="00C90689"/>
    <w:rsid w:val="00EF56BF"/>
    <w:rsid w:val="00FB3EC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177"/>
    <w:pPr>
      <w:spacing w:after="200" w:line="276" w:lineRule="auto"/>
    </w:pPr>
  </w:style>
  <w:style w:type="paragraph" w:styleId="Heading2">
    <w:name w:val="heading 2"/>
    <w:basedOn w:val="Normal"/>
    <w:link w:val="Heading2Char"/>
    <w:uiPriority w:val="99"/>
    <w:qFormat/>
    <w:rsid w:val="009C0E40"/>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9C0E40"/>
    <w:rPr>
      <w:rFonts w:ascii="Times New Roman" w:hAnsi="Times New Roman" w:cs="Times New Roman"/>
      <w:b/>
      <w:bCs/>
      <w:sz w:val="36"/>
      <w:szCs w:val="36"/>
    </w:rPr>
  </w:style>
  <w:style w:type="paragraph" w:styleId="NormalWeb">
    <w:name w:val="Normal (Web)"/>
    <w:basedOn w:val="Normal"/>
    <w:uiPriority w:val="99"/>
    <w:semiHidden/>
    <w:rsid w:val="009C0E40"/>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99"/>
    <w:qFormat/>
    <w:rsid w:val="009C0E40"/>
    <w:rPr>
      <w:rFonts w:cs="Times New Roman"/>
      <w:b/>
      <w:bCs/>
    </w:rPr>
  </w:style>
  <w:style w:type="character" w:customStyle="1" w:styleId="apple-converted-space">
    <w:name w:val="apple-converted-space"/>
    <w:basedOn w:val="DefaultParagraphFont"/>
    <w:uiPriority w:val="99"/>
    <w:rsid w:val="009C0E40"/>
    <w:rPr>
      <w:rFonts w:cs="Times New Roman"/>
    </w:rPr>
  </w:style>
  <w:style w:type="character" w:styleId="Emphasis">
    <w:name w:val="Emphasis"/>
    <w:basedOn w:val="DefaultParagraphFont"/>
    <w:uiPriority w:val="99"/>
    <w:qFormat/>
    <w:rsid w:val="009C0E40"/>
    <w:rPr>
      <w:rFonts w:cs="Times New Roman"/>
      <w:i/>
      <w:iCs/>
    </w:rPr>
  </w:style>
</w:styles>
</file>

<file path=word/webSettings.xml><?xml version="1.0" encoding="utf-8"?>
<w:webSettings xmlns:r="http://schemas.openxmlformats.org/officeDocument/2006/relationships" xmlns:w="http://schemas.openxmlformats.org/wordprocessingml/2006/main">
  <w:divs>
    <w:div w:id="413087368">
      <w:marLeft w:val="0"/>
      <w:marRight w:val="0"/>
      <w:marTop w:val="0"/>
      <w:marBottom w:val="0"/>
      <w:divBdr>
        <w:top w:val="none" w:sz="0" w:space="0" w:color="auto"/>
        <w:left w:val="none" w:sz="0" w:space="0" w:color="auto"/>
        <w:bottom w:val="none" w:sz="0" w:space="0" w:color="auto"/>
        <w:right w:val="none" w:sz="0" w:space="0" w:color="auto"/>
      </w:divBdr>
      <w:divsChild>
        <w:div w:id="413087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4</Pages>
  <Words>935</Words>
  <Characters>5330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123</cp:lastModifiedBy>
  <cp:revision>7</cp:revision>
  <dcterms:created xsi:type="dcterms:W3CDTF">2015-09-29T11:53:00Z</dcterms:created>
  <dcterms:modified xsi:type="dcterms:W3CDTF">2024-11-09T10:37:00Z</dcterms:modified>
</cp:coreProperties>
</file>