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730D2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</w:t>
      </w:r>
      <w:r w:rsidR="002204B8">
        <w:rPr>
          <w:rFonts w:eastAsia="Arial"/>
          <w:sz w:val="28"/>
          <w:szCs w:val="28"/>
        </w:rPr>
        <w:t xml:space="preserve"> ноября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5379B5">
        <w:rPr>
          <w:rFonts w:eastAsia="Arial"/>
          <w:sz w:val="28"/>
          <w:szCs w:val="28"/>
        </w:rPr>
        <w:t xml:space="preserve">                       № 64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5379B5" w:rsidRPr="005379B5" w:rsidRDefault="00B96E5F" w:rsidP="005379B5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5379B5" w:rsidRPr="005379B5">
        <w:rPr>
          <w:b/>
        </w:rPr>
        <w:t xml:space="preserve"> </w:t>
      </w:r>
      <w:r w:rsidR="005379B5" w:rsidRPr="005379B5">
        <w:rPr>
          <w:b/>
          <w:sz w:val="28"/>
          <w:szCs w:val="28"/>
        </w:rPr>
        <w:t>О штатном расписании работников ад</w:t>
      </w:r>
      <w:r w:rsidR="005379B5" w:rsidRPr="005379B5">
        <w:rPr>
          <w:b/>
          <w:sz w:val="28"/>
          <w:szCs w:val="28"/>
          <w:lang w:eastAsia="ar-SA"/>
        </w:rPr>
        <w:t xml:space="preserve">министрации </w:t>
      </w:r>
      <w:r w:rsidR="005379B5">
        <w:rPr>
          <w:b/>
          <w:sz w:val="28"/>
          <w:szCs w:val="28"/>
          <w:lang w:eastAsia="ar-SA"/>
        </w:rPr>
        <w:t xml:space="preserve">Песчаного </w:t>
      </w:r>
      <w:r w:rsidR="005379B5"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C57CF2" w:rsidRPr="00C57CF2" w:rsidRDefault="00C57CF2" w:rsidP="005379B5">
      <w:pPr>
        <w:jc w:val="center"/>
        <w:rPr>
          <w:b/>
          <w:sz w:val="28"/>
          <w:szCs w:val="28"/>
        </w:rPr>
      </w:pPr>
    </w:p>
    <w:p w:rsidR="00C57CF2" w:rsidRPr="00C57CF2" w:rsidRDefault="00C57CF2" w:rsidP="00C57CF2">
      <w:pPr>
        <w:rPr>
          <w:sz w:val="28"/>
          <w:szCs w:val="28"/>
        </w:rPr>
      </w:pPr>
    </w:p>
    <w:p w:rsidR="005379B5" w:rsidRPr="001A1142" w:rsidRDefault="005379B5" w:rsidP="005379B5">
      <w:pPr>
        <w:jc w:val="center"/>
        <w:rPr>
          <w:sz w:val="28"/>
          <w:szCs w:val="28"/>
        </w:rPr>
      </w:pPr>
    </w:p>
    <w:p w:rsidR="00B96E5F" w:rsidRDefault="00B96E5F" w:rsidP="00C57CF2">
      <w:pPr>
        <w:jc w:val="both"/>
        <w:rPr>
          <w:sz w:val="28"/>
          <w:szCs w:val="28"/>
        </w:rPr>
      </w:pPr>
    </w:p>
    <w:p w:rsidR="005379B5" w:rsidRPr="005379B5" w:rsidRDefault="005379B5" w:rsidP="005379B5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>о района</w:t>
      </w:r>
      <w:r w:rsidRPr="005379B5">
        <w:rPr>
          <w:sz w:val="28"/>
          <w:szCs w:val="28"/>
        </w:rPr>
        <w:t xml:space="preserve"> от 12.05.2014 года № 539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 xml:space="preserve">соответствии со ст. 31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л я ю:</w:t>
      </w:r>
    </w:p>
    <w:p w:rsidR="005379B5" w:rsidRDefault="005379B5" w:rsidP="005379B5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1. Утвердить штатное расписание работников  ад</w:t>
      </w:r>
      <w:r>
        <w:rPr>
          <w:sz w:val="28"/>
          <w:szCs w:val="28"/>
          <w:lang w:eastAsia="ar-SA"/>
        </w:rPr>
        <w:t>министрации Песчаного</w:t>
      </w:r>
      <w:r w:rsidRPr="005379B5">
        <w:rPr>
          <w:sz w:val="28"/>
          <w:szCs w:val="28"/>
          <w:lang w:eastAsia="ar-SA"/>
        </w:rPr>
        <w:t xml:space="preserve"> сельского поселения Тбилисского района, не замещающих должности муниципальной службы согласно П</w:t>
      </w:r>
      <w:r w:rsidR="00704B43">
        <w:rPr>
          <w:sz w:val="28"/>
          <w:szCs w:val="28"/>
        </w:rPr>
        <w:t>риложению</w:t>
      </w:r>
      <w:r w:rsidRPr="005379B5">
        <w:rPr>
          <w:sz w:val="28"/>
          <w:szCs w:val="28"/>
        </w:rPr>
        <w:t>.</w:t>
      </w:r>
    </w:p>
    <w:p w:rsidR="005379B5" w:rsidRPr="005379B5" w:rsidRDefault="005379B5" w:rsidP="005379B5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 xml:space="preserve">2. </w:t>
      </w:r>
      <w:proofErr w:type="gramStart"/>
      <w:r w:rsidRPr="005379B5">
        <w:rPr>
          <w:sz w:val="28"/>
          <w:szCs w:val="28"/>
        </w:rPr>
        <w:t>Контроль за</w:t>
      </w:r>
      <w:proofErr w:type="gramEnd"/>
      <w:r w:rsidRPr="005379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79B5" w:rsidRPr="005379B5" w:rsidRDefault="005379B5" w:rsidP="005379B5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3. По</w:t>
      </w:r>
      <w:r w:rsidR="004A0C1C">
        <w:rPr>
          <w:sz w:val="28"/>
          <w:szCs w:val="28"/>
        </w:rPr>
        <w:t>становление вступает в силу с 1 января 2018</w:t>
      </w:r>
      <w:r w:rsidRPr="005379B5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04B43" w:rsidRDefault="00560DA7" w:rsidP="00560DA7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0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="00704B43">
        <w:rPr>
          <w:sz w:val="28"/>
          <w:szCs w:val="28"/>
        </w:rPr>
        <w:t xml:space="preserve">  сельского поселения   </w:t>
      </w:r>
    </w:p>
    <w:p w:rsidR="00704B43" w:rsidRDefault="00704B43" w:rsidP="00704B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704B43" w:rsidRDefault="00704B43" w:rsidP="00704B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1 ноября 2017 г. № 64</w:t>
      </w:r>
    </w:p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</w:t>
      </w:r>
    </w:p>
    <w:p w:rsidR="00704B43" w:rsidRDefault="00704B43" w:rsidP="00704B43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главный бухгалтер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финансист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2297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2297</w:t>
            </w:r>
          </w:p>
        </w:tc>
      </w:tr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18376</w:t>
            </w:r>
          </w:p>
        </w:tc>
      </w:tr>
    </w:tbl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04B43" w:rsidRDefault="00704B43" w:rsidP="00704B43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B43" w:rsidRDefault="00704B43" w:rsidP="00704B43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704B43" w:rsidRDefault="00704B43" w:rsidP="00704B43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</w:p>
    <w:p w:rsidR="00704B43" w:rsidRDefault="00704B43" w:rsidP="00B96E5F">
      <w:pPr>
        <w:jc w:val="both"/>
        <w:rPr>
          <w:sz w:val="28"/>
          <w:szCs w:val="28"/>
        </w:rPr>
      </w:pPr>
    </w:p>
    <w:sectPr w:rsidR="00704B4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0C1C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501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0DA7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4B43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852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CE5712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9C23-24B6-4D11-8F89-B3B65EDE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73</cp:revision>
  <cp:lastPrinted>2017-12-19T12:17:00Z</cp:lastPrinted>
  <dcterms:created xsi:type="dcterms:W3CDTF">2011-05-23T13:09:00Z</dcterms:created>
  <dcterms:modified xsi:type="dcterms:W3CDTF">2017-12-20T05:48:00Z</dcterms:modified>
</cp:coreProperties>
</file>