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0A" w:rsidRPr="00B804E1" w:rsidRDefault="00075A0A" w:rsidP="00075A0A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075A0A" w:rsidRPr="00B804E1" w:rsidRDefault="00075A0A" w:rsidP="00075A0A">
      <w:pPr>
        <w:rPr>
          <w:rFonts w:eastAsia="Arial"/>
          <w:b/>
          <w:sz w:val="28"/>
          <w:szCs w:val="28"/>
        </w:rPr>
      </w:pPr>
    </w:p>
    <w:p w:rsidR="00075A0A" w:rsidRPr="00075A0A" w:rsidRDefault="00075A0A" w:rsidP="00075A0A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75A0A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075A0A" w:rsidRPr="00075A0A" w:rsidRDefault="00075A0A" w:rsidP="00075A0A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75A0A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075A0A" w:rsidRPr="00075A0A" w:rsidRDefault="00075A0A" w:rsidP="00075A0A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75A0A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075A0A" w:rsidRPr="00075A0A" w:rsidRDefault="00075A0A" w:rsidP="00075A0A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075A0A" w:rsidRPr="00075A0A" w:rsidRDefault="00075A0A" w:rsidP="00075A0A">
      <w:pPr>
        <w:rPr>
          <w:rFonts w:ascii="Times New Roman" w:eastAsia="Arial" w:hAnsi="Times New Roman" w:cs="Times New Roman"/>
          <w:sz w:val="28"/>
          <w:szCs w:val="28"/>
        </w:rPr>
      </w:pPr>
      <w:r w:rsidRPr="00075A0A">
        <w:rPr>
          <w:rFonts w:ascii="Times New Roman" w:eastAsia="Arial" w:hAnsi="Times New Roman" w:cs="Times New Roman"/>
          <w:sz w:val="28"/>
          <w:szCs w:val="28"/>
        </w:rPr>
        <w:t xml:space="preserve"> от 6 февраля 2024 года                                                                                    № 9</w:t>
      </w:r>
    </w:p>
    <w:p w:rsidR="00075A0A" w:rsidRPr="00075A0A" w:rsidRDefault="00075A0A" w:rsidP="00075A0A">
      <w:pPr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075A0A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AE7447" w:rsidRPr="00075A0A" w:rsidRDefault="00AE7447" w:rsidP="00AE7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0A">
        <w:rPr>
          <w:rFonts w:ascii="Times New Roman" w:hAnsi="Times New Roman" w:cs="Times New Roman"/>
          <w:b/>
          <w:sz w:val="28"/>
          <w:szCs w:val="28"/>
        </w:rPr>
        <w:t>Об утверждении Порядка создания, реорганизации, изменения типа и</w:t>
      </w:r>
    </w:p>
    <w:p w:rsidR="00AE7447" w:rsidRPr="00075A0A" w:rsidRDefault="00AE7447" w:rsidP="00AE7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0A">
        <w:rPr>
          <w:rFonts w:ascii="Times New Roman" w:hAnsi="Times New Roman" w:cs="Times New Roman"/>
          <w:b/>
          <w:sz w:val="28"/>
          <w:szCs w:val="28"/>
        </w:rPr>
        <w:t>ликвидации муниципальных учреждений, а также утверждения уставов</w:t>
      </w:r>
    </w:p>
    <w:p w:rsidR="00AE7447" w:rsidRPr="00075A0A" w:rsidRDefault="00AE7447" w:rsidP="00AE7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0A">
        <w:rPr>
          <w:rFonts w:ascii="Times New Roman" w:hAnsi="Times New Roman" w:cs="Times New Roman"/>
          <w:b/>
          <w:sz w:val="28"/>
          <w:szCs w:val="28"/>
        </w:rPr>
        <w:t>муниципальных учреждений и внесения в них изменений</w:t>
      </w:r>
    </w:p>
    <w:p w:rsidR="00AE7447" w:rsidRPr="00AE7447" w:rsidRDefault="00AE7447" w:rsidP="00AE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В соответствии с п. 3 ст. 13, ст.ст. 14, 16, 18, 19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12.01.1996 № 7-ФЗ «О некоммерческих организациях», ст.ст. 18, 19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закона от 03.11.2006 № 174-ФЗ «Об автономных учреждениях»,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8FC">
        <w:rPr>
          <w:rFonts w:ascii="Times New Roman" w:hAnsi="Times New Roman" w:cs="Times New Roman"/>
          <w:sz w:val="28"/>
          <w:szCs w:val="28"/>
        </w:rPr>
        <w:t>Песчаного сельского поселения Тбилисского района</w:t>
      </w:r>
    </w:p>
    <w:p w:rsidR="00AE7447" w:rsidRPr="00AE7447" w:rsidRDefault="008D48FC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744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447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ю</w:t>
      </w:r>
      <w:r w:rsidR="00AE7447" w:rsidRPr="00AE7447">
        <w:rPr>
          <w:rFonts w:ascii="Times New Roman" w:hAnsi="Times New Roman" w:cs="Times New Roman"/>
          <w:sz w:val="28"/>
          <w:szCs w:val="28"/>
        </w:rPr>
        <w:t>:</w:t>
      </w:r>
    </w:p>
    <w:p w:rsidR="00AE7447" w:rsidRPr="00AE7447" w:rsidRDefault="00AE7447" w:rsidP="008A7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1. Утвердить Порядок создания, реорганизации, изменения типа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муниципальных учреждений, а также утверждения уставов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учреждений и внесения в ни</w:t>
      </w:r>
      <w:r w:rsidR="002F49C5">
        <w:rPr>
          <w:rFonts w:ascii="Times New Roman" w:hAnsi="Times New Roman" w:cs="Times New Roman"/>
          <w:sz w:val="28"/>
          <w:szCs w:val="28"/>
        </w:rPr>
        <w:t>х изменений согласно приложению;</w:t>
      </w:r>
    </w:p>
    <w:p w:rsidR="00AE7447" w:rsidRPr="00AE7447" w:rsidRDefault="00AE7447" w:rsidP="008A7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744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CF59BA">
        <w:rPr>
          <w:rFonts w:ascii="Times New Roman" w:hAnsi="Times New Roman" w:cs="Times New Roman"/>
          <w:sz w:val="28"/>
          <w:szCs w:val="28"/>
        </w:rPr>
        <w:t>постановления оставляю за собой;</w:t>
      </w:r>
    </w:p>
    <w:p w:rsidR="00AE7447" w:rsidRPr="00AE7447" w:rsidRDefault="00AE7447" w:rsidP="008A7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3. Опубликовать настоящее постано</w:t>
      </w:r>
      <w:r w:rsidR="002F49C5">
        <w:rPr>
          <w:rFonts w:ascii="Times New Roman" w:hAnsi="Times New Roman" w:cs="Times New Roman"/>
          <w:sz w:val="28"/>
          <w:szCs w:val="28"/>
        </w:rPr>
        <w:t>вление на официальном сайте Песчаного сельского поселения Тбилисского района;</w:t>
      </w:r>
    </w:p>
    <w:p w:rsidR="00AE7447" w:rsidRPr="00AE7447" w:rsidRDefault="00AE7447" w:rsidP="008A7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9BA" w:rsidRPr="00AE7447" w:rsidRDefault="00CF59BA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58C" w:rsidRDefault="002A358C" w:rsidP="002A358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2A358C" w:rsidRPr="00736CC9" w:rsidRDefault="002A358C" w:rsidP="002A358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В.В. Мишуров</w:t>
      </w:r>
    </w:p>
    <w:p w:rsid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58C" w:rsidRDefault="002A358C" w:rsidP="00F51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7D4F" w:rsidRDefault="00657D4F" w:rsidP="00F51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7447" w:rsidRDefault="00AE7447" w:rsidP="00F51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06B" w:rsidRPr="006D1407" w:rsidRDefault="008A606B" w:rsidP="008A606B">
      <w:pPr>
        <w:spacing w:line="240" w:lineRule="auto"/>
        <w:ind w:left="5664" w:firstLine="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ПРИЛОЖЕНИЕ</w:t>
      </w:r>
    </w:p>
    <w:p w:rsidR="008A606B" w:rsidRDefault="008A606B" w:rsidP="008A606B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8A606B" w:rsidRPr="006D1407" w:rsidRDefault="008A606B" w:rsidP="008A606B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407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6D140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Песчаного</w:t>
      </w:r>
      <w:r w:rsidRPr="006D14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8A606B" w:rsidRPr="006D1407" w:rsidRDefault="008A606B" w:rsidP="008A606B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407">
        <w:rPr>
          <w:rFonts w:ascii="Times New Roman" w:eastAsia="Times New Roman" w:hAnsi="Times New Roman"/>
          <w:sz w:val="28"/>
          <w:szCs w:val="28"/>
          <w:lang w:eastAsia="ru-RU"/>
        </w:rPr>
        <w:t xml:space="preserve">Тбилисского района </w:t>
      </w:r>
    </w:p>
    <w:p w:rsidR="008A606B" w:rsidRPr="00917B54" w:rsidRDefault="008A606B" w:rsidP="008A606B">
      <w:pPr>
        <w:spacing w:after="0" w:line="240" w:lineRule="auto"/>
        <w:ind w:left="5103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6 февраля 2024 года № 9</w:t>
      </w:r>
    </w:p>
    <w:p w:rsidR="008A606B" w:rsidRPr="00AE7447" w:rsidRDefault="008A606B" w:rsidP="008A606B">
      <w:pPr>
        <w:spacing w:after="0" w:line="240" w:lineRule="auto"/>
        <w:ind w:left="5954" w:right="-426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F51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Порядок</w:t>
      </w:r>
    </w:p>
    <w:p w:rsidR="00AE7447" w:rsidRPr="00AE7447" w:rsidRDefault="00AE7447" w:rsidP="00F51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создания, реорганизации, изменения типа и ликвидации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AE7447" w:rsidRPr="00AE7447" w:rsidRDefault="00AE7447" w:rsidP="00F51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учреждений, а также утверждения уставов муниципальных учреждений и</w:t>
      </w:r>
    </w:p>
    <w:p w:rsidR="00AE7447" w:rsidRPr="00AE7447" w:rsidRDefault="00AE7447" w:rsidP="00F51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внесения в них изменений</w:t>
      </w:r>
    </w:p>
    <w:p w:rsidR="00AE7447" w:rsidRPr="00AE7447" w:rsidRDefault="00AE7447" w:rsidP="00F51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F51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1.1. Настоящий Порядок, разработанный в соответствии с и. 3 ст. 13, ст. 14, 16,18, 19 Федерального закона от 12.01.1996 № 7-ФЗ «О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некоммерческих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47">
        <w:rPr>
          <w:rFonts w:ascii="Times New Roman" w:hAnsi="Times New Roman" w:cs="Times New Roman"/>
          <w:sz w:val="28"/>
          <w:szCs w:val="28"/>
        </w:rPr>
        <w:t>организациях», ст.ст. 18, 19 Федерального закона от 03.11.2006 № 174-ФЗ «Об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автономных учреждениях», устанавливает процедуры создания, реорганизации,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изменения типа и ликвидации муниципальных казенных, бюджетных и автономных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учреждений, которые созданы (планируется создать) на базе имущества,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находящегося в собственности (наименование муниципального образования) (далее -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муниципальные учреждения), а также утверждения уставов муниципальных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учреждений и внесения в них изменений.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F51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Раздел 2. Создание муниципального учреждения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2.1. Муниципальное учреждение может быть создано путем его учреждения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4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E7447">
        <w:rPr>
          <w:rFonts w:ascii="Times New Roman" w:hAnsi="Times New Roman" w:cs="Times New Roman"/>
          <w:sz w:val="28"/>
          <w:szCs w:val="28"/>
        </w:rPr>
        <w:t xml:space="preserve"> с настоящим разделом или путем изменения типа существующего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учреждения в соответствии с разделом 4 настоящего Порядка.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2.2. Решение о создании муниципального учреждения путем его учреждения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принимается администрацией (наименование муниципального образования),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осуществляющей функции и полномочия учредителя, в форме постановления.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2.3. Постановление а</w:t>
      </w:r>
      <w:r w:rsidR="00F51CDA">
        <w:rPr>
          <w:rFonts w:ascii="Times New Roman" w:hAnsi="Times New Roman" w:cs="Times New Roman"/>
          <w:sz w:val="28"/>
          <w:szCs w:val="28"/>
        </w:rPr>
        <w:t>дминистрации (наименование — мун</w:t>
      </w:r>
      <w:r w:rsidRPr="00AE7447">
        <w:rPr>
          <w:rFonts w:ascii="Times New Roman" w:hAnsi="Times New Roman" w:cs="Times New Roman"/>
          <w:sz w:val="28"/>
          <w:szCs w:val="28"/>
        </w:rPr>
        <w:t>иципального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образования) о создании муниципального учреждения должно содержать: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а) наименование создаваемого муниципального учреждения с указанием его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типа;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6) основные цели деятельности создаваемого муниципального учреждения,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47">
        <w:rPr>
          <w:rFonts w:ascii="Times New Roman" w:hAnsi="Times New Roman" w:cs="Times New Roman"/>
          <w:sz w:val="28"/>
          <w:szCs w:val="28"/>
        </w:rPr>
        <w:t>определенные</w:t>
      </w:r>
      <w:proofErr w:type="gramEnd"/>
      <w:r w:rsidRPr="00AE744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и иными нормативными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правовыми актами;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в) наименование органа местного самоуправления, который будет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осуществлять функции и полномочия учредителя создаваемого муниципального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учреждения;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lastRenderedPageBreak/>
        <w:t>г) сведения о недвижимом имуществе (в том числе земельных участках),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которое планируется закрепить (предоставить в постоянное (бессрочное)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пользование) за создаваемым муниципальным учреждением;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44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E7447">
        <w:rPr>
          <w:rFonts w:ascii="Times New Roman" w:hAnsi="Times New Roman" w:cs="Times New Roman"/>
          <w:sz w:val="28"/>
          <w:szCs w:val="28"/>
        </w:rPr>
        <w:t>) предельную штатную численность работников (для казенного учреждения);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е) перечень мероприятий по созданию муниципального учреждения с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указанием сроков их проведения.</w:t>
      </w:r>
    </w:p>
    <w:p w:rsidR="00F51CDA" w:rsidRDefault="00F51CDA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Проект постановления администрации (наименование муниципального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образования) о создании муниципального учреждения подготавливается се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структурным подразделением, в ведении которого будет находиться муниципальное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учреждение по согласованию с отделом по финансам администрации (наименование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образования).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Одновременно с проектом постановления администрации (наименование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муниципального образования) о создании муниципального учреждения главе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администрации (наименование муниципального образования) представляется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пояснительная записка, которая должна содержать: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а) обоснование целесообразности создания муниципального учреждения: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6) информацию о предоставлении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создаваемому</w:t>
      </w:r>
      <w:proofErr w:type="gramEnd"/>
      <w:r w:rsidRPr="00AE7447">
        <w:rPr>
          <w:rFonts w:ascii="Times New Roman" w:hAnsi="Times New Roman" w:cs="Times New Roman"/>
          <w:sz w:val="28"/>
          <w:szCs w:val="28"/>
        </w:rPr>
        <w:t xml:space="preserve"> муниципальному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47">
        <w:rPr>
          <w:rFonts w:ascii="Times New Roman" w:hAnsi="Times New Roman" w:cs="Times New Roman"/>
          <w:sz w:val="28"/>
          <w:szCs w:val="28"/>
        </w:rPr>
        <w:t>учреждению права выполнять муниципальные функции (для  казенного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учреждения).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2.6. После издания постановления администрации (наименование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образования) о создании муниципального учреждения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постановлением администрации (наименование муниципального образования),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осуществляющей функции и полномочия учредителя, утверждается устав этого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учреждения в соответствии с разделом 6 настоящего Порядка.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F51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Раздел 3. Реорганизация муниципального учреждения.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3.1. Реорганизация муниципального учреждения может быть осуществлена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форме его слияния, присоединения, разделения или выделения.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3.2. Решение о реорганизации муниципального учреждения в форме</w:t>
      </w:r>
    </w:p>
    <w:p w:rsid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разделения, выделения, слияния (если возникшее при слиянии юридическое лицо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является муниципальным казенным учреждением) или присоединения (в случае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присоединения муниципального бюджетного или автономного учреждения к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казенному учреждению) принимается администрацией (наименование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образования) в Порядке, аналогичном порядку создания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учреждения путем его учреждения.</w:t>
      </w:r>
    </w:p>
    <w:p w:rsidR="00F51CDA" w:rsidRPr="00AE7447" w:rsidRDefault="00F51CDA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3.3. Решение о реорганизации муниципального учреждения должно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содержать: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а) наименование муниципальных учреждений, участвующих в процессе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lastRenderedPageBreak/>
        <w:t>реорганизации, с указанием их типов;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6) форму реорганизации: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в) наименование муниципального учреждения (учреждений) после завершения</w:t>
      </w:r>
      <w:r w:rsidR="00F51CDA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процесса реорганизации;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г) наименование органа местного самоуправления, осуществляющего функции полномочия учредителя реорганизуемого муниципального учреждения</w:t>
      </w:r>
      <w:r w:rsidR="00E71B2E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(учреждений);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44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E7447">
        <w:rPr>
          <w:rFonts w:ascii="Times New Roman" w:hAnsi="Times New Roman" w:cs="Times New Roman"/>
          <w:sz w:val="28"/>
          <w:szCs w:val="28"/>
        </w:rPr>
        <w:t>) информацию об изменении (сохранении) основных целей деятельности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реорганизуемого учреждения (учреждений);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с) информацию об изменении (сохранении) штатной численности (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E7447" w:rsidRPr="00AE7447" w:rsidRDefault="00FA023C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</w:t>
      </w:r>
      <w:r w:rsidR="00AE7447" w:rsidRPr="00AE7447">
        <w:rPr>
          <w:rFonts w:ascii="Times New Roman" w:hAnsi="Times New Roman" w:cs="Times New Roman"/>
          <w:sz w:val="28"/>
          <w:szCs w:val="28"/>
        </w:rPr>
        <w:t>ых учреждений);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ж) перечень мероприятий по реорганизации муниципального учреждения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указанием сроков их проведения.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Проект постановления администрации (наименование муниципального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образования) о реорганизации муниципального учреждения подготавливается ее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структурным подразделением, в ведении которого будет находиться муниципальное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учреждение.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3.5. Принятие решения о реорганизации муниципального учреждения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(учреждений) при сохранении объема муниципальных услуг (работ), подлежащих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оказанию (выполнению) муниципальными учреждениями, не может являться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основанием для сокращения объема бюджетных ассигнований на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очередной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финансовый год и плановый период, выделяемых главному распорядителю средств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муниципального бюджета на оказание муниципальных услуг (выполнение работ).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FF31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Раздел 4. Изменение типа муниципального учреждения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4.1. Изменение типа муниципального учреждения не является его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реорганизацией.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4.2. Решение об изменении типа муниципального учреждения в целях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создания муниципального казенного учреждения принимается администрацией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 в форме постановления.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Постановление администрации (наименование муниципального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образования) об изменении типа муниципального учреждения в целях создания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казенного учреждения должно содержать: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а) наименование существующего муниципального учреждения с указанием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его типа: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6) наименование создаваемого муниципального учреждения с указанием его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типа;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lastRenderedPageBreak/>
        <w:t>в) наименование органа местного самоуправления, осуществляющего функции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и полномочия учредителя муниципального учреждения;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г) информацию об изменении (сохранении) основных целей деятельности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муниципального учреждения;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44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E7447">
        <w:rPr>
          <w:rFonts w:ascii="Times New Roman" w:hAnsi="Times New Roman" w:cs="Times New Roman"/>
          <w:sz w:val="28"/>
          <w:szCs w:val="28"/>
        </w:rPr>
        <w:t>) информацию об изменении (сохранении) штатной численности;</w:t>
      </w:r>
    </w:p>
    <w:p w:rsid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е) перечень мероприятий по созданию муниципального учреждения с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указанием сроков их проведения.</w:t>
      </w:r>
    </w:p>
    <w:p w:rsidR="00FF31D9" w:rsidRPr="00AE7447" w:rsidRDefault="00FF31D9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4.4. Решение об изменении типа муниципального учреждения в целях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создания муниципального бюджетного учреждения должно содержать: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а) наименование существующего муниципального учреждения с указанием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его типа;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6) наименование создаваемого муниципального учреждения с указанием его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типа;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в) наименование органа местного самоуправления, осуществляющего функции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и полномочия учредителя муниципального учреждения;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г) информацию об изменении (сохранении) основных целей деятельности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муниципального учреждения;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44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E7447">
        <w:rPr>
          <w:rFonts w:ascii="Times New Roman" w:hAnsi="Times New Roman" w:cs="Times New Roman"/>
          <w:sz w:val="28"/>
          <w:szCs w:val="28"/>
        </w:rPr>
        <w:t xml:space="preserve">) перечень мероприятий по созданию муниципального учреждения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указанием сроков их проведения.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4.5. Решение об изменении типа муниципального учреждения в целях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создания муниципального автономного учреждения должно содержать: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а) наименование существующего муниципального учреждения с указанием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его типа;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6) наименование создаваемого муниципального учреждения с указанием его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типа;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в) наименование органа местного самоуправления, осуществляющего функции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и полномочия учредителя муниципального учреждения;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г) сведения об имуществе, закрепляемом за автономным учреждением, в том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4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E7447">
        <w:rPr>
          <w:rFonts w:ascii="Times New Roman" w:hAnsi="Times New Roman" w:cs="Times New Roman"/>
          <w:sz w:val="28"/>
          <w:szCs w:val="28"/>
        </w:rPr>
        <w:t xml:space="preserve"> перечень объектов недвижимого имущества и особо ценного движимого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имущества;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44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E7447">
        <w:rPr>
          <w:rFonts w:ascii="Times New Roman" w:hAnsi="Times New Roman" w:cs="Times New Roman"/>
          <w:sz w:val="28"/>
          <w:szCs w:val="28"/>
        </w:rPr>
        <w:t>) перечень мероприятий по созданию автономного учреждения с указанием</w:t>
      </w:r>
    </w:p>
    <w:p w:rsid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сроков их проведения.</w:t>
      </w:r>
    </w:p>
    <w:p w:rsidR="00FF31D9" w:rsidRPr="00AE7447" w:rsidRDefault="00FF31D9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4.6. Проект постановления об изменении типа муниципального учреждения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целях создания муниципального казенного учреждения подготавливается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согласованию с отделом по финансам администрации (наименование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образования).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Одновременно с проектом постановления администрации (наименование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образования) об изменении типа муниципального учреждения в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целях создания муниципального казенного учреждения главе администрации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 представляется пояснительная записка,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содержащая обоснование целесообразности изменения типа муниципального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учреждения и информацию о кредиторской задолженности учреждения (в том числе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просроченной).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Проект постановления администрации (наименование муниципального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образования) об изменении типа муниципального учреждения в целях создания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бюджетного учреждения, подготавливается структурным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подразделением администрации (наименование муниципального образования), в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ведении которого муниципальное учреждение находится.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4.8. В случае если изменение типа муниципального казенного учреждения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приведет к невозможности осуществления создаваемым путем изменения типа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муниципальным учреждением муниципальных функций, в пояснительной записке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указывается информация о том, кому данные муниципальные функции будут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переданы.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4.9. В случае если изменение типа муниципального учреждения приведет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47">
        <w:rPr>
          <w:rFonts w:ascii="Times New Roman" w:hAnsi="Times New Roman" w:cs="Times New Roman"/>
          <w:sz w:val="28"/>
          <w:szCs w:val="28"/>
        </w:rPr>
        <w:t>невозможности осуществления создаваемым путем изменения типа муниципальным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учреждением полномочий администрации (наименование муниципального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образования) по исполнению публичных обязательств перед физическим лицом,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подлежащих исполнению в денежной форме, в пояснительной записке указывается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информация о том, кому указанные полномочия будут переданы.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4.10. Принятие решения об изменении типа муниципального учреждения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47">
        <w:rPr>
          <w:rFonts w:ascii="Times New Roman" w:hAnsi="Times New Roman" w:cs="Times New Roman"/>
          <w:sz w:val="28"/>
          <w:szCs w:val="28"/>
        </w:rPr>
        <w:t>целях создания муниципального бюджетного или автономного учреждения при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сохранении объема муниципальных услуг (работ), подлежащих оказанию</w:t>
      </w:r>
      <w:r w:rsidR="00DC37C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(выполнению) муниципальным учреждениями, не может являться основанием для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сокращения объема бюджетных ассигнований на очередной финансовый год и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плановый период, выделяемых главному распорядителю средств муниципального</w:t>
      </w:r>
      <w:r w:rsidR="00FF31D9">
        <w:rPr>
          <w:rFonts w:ascii="Times New Roman" w:hAnsi="Times New Roman" w:cs="Times New Roman"/>
          <w:sz w:val="28"/>
          <w:szCs w:val="28"/>
        </w:rPr>
        <w:t xml:space="preserve"> бю</w:t>
      </w:r>
      <w:r w:rsidRPr="00AE7447">
        <w:rPr>
          <w:rFonts w:ascii="Times New Roman" w:hAnsi="Times New Roman" w:cs="Times New Roman"/>
          <w:sz w:val="28"/>
          <w:szCs w:val="28"/>
        </w:rPr>
        <w:t>джета на оказание муниципальных услуг (выполнение работ).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4.11. После принятия правового акта об изменении типа муниципального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учреждения администрация (наименование муниципального — образования)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утверждает изменения, вносимые в устав этого муниципального учреждения в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соответствии с разделом 4 настоящего Порядка.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FF31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Раздел 5. Ликвидация муниципальных учреждений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5.1. Решение о ликвидации муниципального учреждения принимается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администрацией (наименование муниципального образования) в форме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постановления. 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Решение о ликвидации муниципального учреждения должно содержать: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а) наименование учреждения с указанием типа;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6) наименование органа местного самоуправления, осуществляющего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учредителя; 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в) наименование органа местного самоуправления, ответственного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lastRenderedPageBreak/>
        <w:t>осуществление ликвидационных процедур;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г) наименование правопреемника казенного учреждения, в том числе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обязательствам, возникшим в результате исполнения судебных решений.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5.2. Проект постановления о ликвидации муниципального учреждения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подготавливается структурным подразделением администрации (наименование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муниципального образования), в ведении которого муниципальное учреждение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находится.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Одновременно с проектом постановления о ликвидации муниципального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учреждения представляется пояснительная записка, содержащая обоснование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целесообразности ликвидации учреждения и информацию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E7447">
        <w:rPr>
          <w:rFonts w:ascii="Times New Roman" w:hAnsi="Times New Roman" w:cs="Times New Roman"/>
          <w:sz w:val="28"/>
          <w:szCs w:val="28"/>
        </w:rPr>
        <w:t xml:space="preserve"> кредиторской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задолженности учреждения (в том числе просроченной).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В случае если ликвидируемое муниципальное учреждение осуществляет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полномочия по исполнению публичных обязательств перед физическим лицом,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подлежащих исполнению в денежной форме, пояснительная записка должна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содержать информацию о том, кому указанные полномочия будут переданы после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завершения процесса ликвидации.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После издания постановления администрации (наименование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муниципального образования) о ликвидации муниципального учреждения:</w:t>
      </w:r>
    </w:p>
    <w:p w:rsidR="00AE7447" w:rsidRPr="00AE7447" w:rsidRDefault="00FF31D9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3-х </w:t>
      </w:r>
      <w:proofErr w:type="spellStart"/>
      <w:r w:rsidR="00AE7447" w:rsidRPr="00AE7447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AE7447" w:rsidRPr="00AE7447">
        <w:rPr>
          <w:rFonts w:ascii="Times New Roman" w:hAnsi="Times New Roman" w:cs="Times New Roman"/>
          <w:sz w:val="28"/>
          <w:szCs w:val="28"/>
        </w:rPr>
        <w:t xml:space="preserve"> срок доводит указанный правовой акт до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447" w:rsidRPr="00AE7447">
        <w:rPr>
          <w:rFonts w:ascii="Times New Roman" w:hAnsi="Times New Roman" w:cs="Times New Roman"/>
          <w:sz w:val="28"/>
          <w:szCs w:val="28"/>
        </w:rPr>
        <w:t>регистрирующего органа для внесения в Единый государственный реестр</w:t>
      </w:r>
    </w:p>
    <w:p w:rsidR="00AE7447" w:rsidRPr="00AE7447" w:rsidRDefault="00FF31D9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</w:t>
      </w:r>
      <w:r w:rsidR="00AE7447" w:rsidRPr="00AE7447">
        <w:rPr>
          <w:rFonts w:ascii="Times New Roman" w:hAnsi="Times New Roman" w:cs="Times New Roman"/>
          <w:sz w:val="28"/>
          <w:szCs w:val="28"/>
        </w:rPr>
        <w:t>дических лиц сведения о том, что учреждение находится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447" w:rsidRPr="00AE7447">
        <w:rPr>
          <w:rFonts w:ascii="Times New Roman" w:hAnsi="Times New Roman" w:cs="Times New Roman"/>
          <w:sz w:val="28"/>
          <w:szCs w:val="28"/>
        </w:rPr>
        <w:t>ликвидации;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б) в 2-недельный срок: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утверждает состав ликвидационной комиссии соответствующего учреждения;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устанавливает порядок и сроки ликвидации указанного учреждения в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соответствии с Гражданским кодексом Российской Федерации и правовым актом 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ликвидации муниципального учреждения.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5.4. Ликвидационная комиссия: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а) обеспечивает реализацию полномочий по управлению делами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ликвидируемого муниципального учреждения в течение всего периода его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ликвидации;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6) в 10-дневный срок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с даты истечения</w:t>
      </w:r>
      <w:proofErr w:type="gramEnd"/>
      <w:r w:rsidRPr="00AE7447">
        <w:rPr>
          <w:rFonts w:ascii="Times New Roman" w:hAnsi="Times New Roman" w:cs="Times New Roman"/>
          <w:sz w:val="28"/>
          <w:szCs w:val="28"/>
        </w:rPr>
        <w:t xml:space="preserve"> периода, установленного для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предъявления требований кредиторами, представляет в администрацию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 для утверждения промежуточный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ликвидационный баланс: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в) в 10-дневный срок после завершения расчетов с кредиторами представляет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в администрацию (наименование муниципального образования) для утверждения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ликвидационный баланс;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г) осуществляет иные предусмотренные Гражданским кодексом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Федерации и другими законодательными актами Российской Федерации</w:t>
      </w:r>
    </w:p>
    <w:p w:rsid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мероприятия по ликвидации муниципального учреждения.</w:t>
      </w:r>
    </w:p>
    <w:p w:rsidR="00FF31D9" w:rsidRPr="00AE7447" w:rsidRDefault="00FF31D9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5.5. При ликвидации муниципального казенного учреждения кредитор нс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lastRenderedPageBreak/>
        <w:t>вправе требовать досрочного исполнения соответствующего обязательства, а также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 xml:space="preserve">прекращения обязательства и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возмещения</w:t>
      </w:r>
      <w:proofErr w:type="gramEnd"/>
      <w:r w:rsidRPr="00AE7447">
        <w:rPr>
          <w:rFonts w:ascii="Times New Roman" w:hAnsi="Times New Roman" w:cs="Times New Roman"/>
          <w:sz w:val="28"/>
          <w:szCs w:val="28"/>
        </w:rPr>
        <w:t xml:space="preserve"> связанных с этим убытков.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Требования кредиторов ликвидируемого муниципального учреждения (за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исключением казенного учреждения) удовлетворяются за счет имущества,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которое в соответствии с законодательством Российской Федерации может быть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обращено взыскание.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Недвижимое имущество муниципального учреждения, оставшееся после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удовлетворения требований кредиторов, а также недвижимое имущество, на которое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не может быть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обращено взыскание по обязательствам ликвидируемого учреждения, передается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ликвидационной комиссией в администрацию (наименование муниципального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образования).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Движимое имущество муниципального учреждения, оставшееся после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удовлетворения требований кредиторов, а также движимое имущество, на которое в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не может быть обращено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взыскание по обязательствам ликвидируемого учреждения, передается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ликвидационной комиссией в администрацию (наименование муниципального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образования).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FF31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Раздел 6. Утверждение устава муниципального учреждения и внесение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E7447" w:rsidRPr="00AE7447" w:rsidRDefault="00AE7447" w:rsidP="00FF31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него изменений.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6.1. Устав муниципального учреждения, а также вносимые в него изменения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утверждаются постановлением администрации (наименование муниципального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образования), осуществляющей функции и полномочия учредителя.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6.2. Устав должен содержать: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а) общие положения, устанавливающие в том числе: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с указанием в наименовании его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типа;</w:t>
      </w:r>
      <w:r w:rsidR="00DC37C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информацию о месте нахождения муниципального учреждения;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наименование учредителя и собственника имущества муниципального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учреждения;</w:t>
      </w:r>
      <w:r w:rsidR="00DC37C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самоуправления,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AE7447">
        <w:rPr>
          <w:rFonts w:ascii="Times New Roman" w:hAnsi="Times New Roman" w:cs="Times New Roman"/>
          <w:sz w:val="28"/>
          <w:szCs w:val="28"/>
        </w:rPr>
        <w:t xml:space="preserve"> функции и</w:t>
      </w:r>
      <w:r w:rsidR="00DC37C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полномочия учредителя и собственника муниципального учреждения;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 xml:space="preserve">6) предмет и цели деятельности учреждения в соответствии с </w:t>
      </w:r>
      <w:proofErr w:type="gramStart"/>
      <w:r w:rsidRPr="00AE7447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законом, иным нормативным правовым актом, муниципальным правовым актом, а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также исчерпывающий перечень видов деятельности (с указанием основных видов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деятельности и иных видов деятельности, не являющихся основными), которые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муниципальное учреждение вправе осуществлять в соответствии с целями, для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достижения которых оно создано;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в) раздел об организации деятельности и управлении учреждением,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47">
        <w:rPr>
          <w:rFonts w:ascii="Times New Roman" w:hAnsi="Times New Roman" w:cs="Times New Roman"/>
          <w:sz w:val="28"/>
          <w:szCs w:val="28"/>
        </w:rPr>
        <w:t>содержащий</w:t>
      </w:r>
      <w:proofErr w:type="gramEnd"/>
      <w:r w:rsidRPr="00AE7447">
        <w:rPr>
          <w:rFonts w:ascii="Times New Roman" w:hAnsi="Times New Roman" w:cs="Times New Roman"/>
          <w:sz w:val="28"/>
          <w:szCs w:val="28"/>
        </w:rPr>
        <w:t xml:space="preserve"> в том числе сведения о структуре, компетенции органов управления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учреждения, порядок их формирования, сроки полномочий и порядок деятельности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таких органов, а также положения об ответственности руководителя учреждения;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lastRenderedPageBreak/>
        <w:t>г) раздел об имуществе и финансовом обеспечении учреждения, содержащий в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том числе: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порядок распоряжения имуществом, приобретенным муниципальным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бюджетным учреждением (за исключением имуществ</w:t>
      </w:r>
      <w:r w:rsidR="00FF31D9">
        <w:rPr>
          <w:rFonts w:ascii="Times New Roman" w:hAnsi="Times New Roman" w:cs="Times New Roman"/>
          <w:sz w:val="28"/>
          <w:szCs w:val="28"/>
        </w:rPr>
        <w:t xml:space="preserve">а, приобретенного за </w:t>
      </w:r>
      <w:r w:rsidRPr="00AE7447">
        <w:rPr>
          <w:rFonts w:ascii="Times New Roman" w:hAnsi="Times New Roman" w:cs="Times New Roman"/>
          <w:sz w:val="28"/>
          <w:szCs w:val="28"/>
        </w:rPr>
        <w:t>счет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средств, выделенных учреждению собственником на приобретение такого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имущества);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порядок передачи муниципальным бюджетным учреждением некоммерческим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организациям в качестве их учредителя или участника денежных средств, иного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имущества, за исключением особо ценного движимого имущества, закрепленного за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ним собственником или приобретенного бюджетным учреждением за счет средств,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выделенных ему собственником на приобретение такого имущества, а также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недвижимого имущества;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порядок осуществления крупных сделок и сделок, в совершении которых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имеется заинтересованность;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запрет на совершение сделок, возможными последствиями которых является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отчуждение или обременение имущества, закрепленного за федеральным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учреждением, или имущества, приобретенного за счет средств, выделенных этому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учреждению из муниципального бюджета, если иное не установлено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4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положения об открытии лицевых счетов муниципальному учреждению в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отделе по финансам администрации (наименование муниципального образования), а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также об иных счетах, открываемых муниципальному учреждению в соответствии с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положения о ликвидации муниципального учреждения по решению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собственника имущества и распоряжении собственником имуществом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ликвидированного учреждения, если иное не предусмотрено законодательством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Российской Федерации;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47">
        <w:rPr>
          <w:rFonts w:ascii="Times New Roman" w:hAnsi="Times New Roman" w:cs="Times New Roman"/>
          <w:sz w:val="28"/>
          <w:szCs w:val="28"/>
        </w:rPr>
        <w:t>указание на субсидиарную ответственность (наименование муниципального</w:t>
      </w:r>
      <w:proofErr w:type="gramEnd"/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образования) по обязательствам муниципального казенного учреждения в лице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администрации (наименование муниципального образования), осуществляющего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функции и полномочия учредителя;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44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E7447">
        <w:rPr>
          <w:rFonts w:ascii="Times New Roman" w:hAnsi="Times New Roman" w:cs="Times New Roman"/>
          <w:sz w:val="28"/>
          <w:szCs w:val="28"/>
        </w:rPr>
        <w:t>) сведения о филиалах и представительствах учреждения;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с) иные разделы - в случаях, предусмотренных федеральными законами.</w:t>
      </w: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47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6.3. Содержание устава муниципального автономного учреждения должно</w:t>
      </w:r>
    </w:p>
    <w:p w:rsidR="003F2174" w:rsidRPr="00AE7447" w:rsidRDefault="00AE7447" w:rsidP="00AE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447">
        <w:rPr>
          <w:rFonts w:ascii="Times New Roman" w:hAnsi="Times New Roman" w:cs="Times New Roman"/>
          <w:sz w:val="28"/>
          <w:szCs w:val="28"/>
        </w:rPr>
        <w:t>соответствовать требованиям, установленным Федеральным законом от 03.11.2006</w:t>
      </w:r>
      <w:r w:rsidR="00FF31D9">
        <w:rPr>
          <w:rFonts w:ascii="Times New Roman" w:hAnsi="Times New Roman" w:cs="Times New Roman"/>
          <w:sz w:val="28"/>
          <w:szCs w:val="28"/>
        </w:rPr>
        <w:t xml:space="preserve"> </w:t>
      </w:r>
      <w:r w:rsidRPr="00AE7447">
        <w:rPr>
          <w:rFonts w:ascii="Times New Roman" w:hAnsi="Times New Roman" w:cs="Times New Roman"/>
          <w:sz w:val="28"/>
          <w:szCs w:val="28"/>
        </w:rPr>
        <w:t>№ 174-ФЗ «Об автономных учреждениях».</w:t>
      </w:r>
    </w:p>
    <w:sectPr w:rsidR="003F2174" w:rsidRPr="00AE7447" w:rsidSect="008D29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447"/>
    <w:rsid w:val="00075A0A"/>
    <w:rsid w:val="002A358C"/>
    <w:rsid w:val="002F49C5"/>
    <w:rsid w:val="003F2174"/>
    <w:rsid w:val="00657D4F"/>
    <w:rsid w:val="007A7834"/>
    <w:rsid w:val="008A606B"/>
    <w:rsid w:val="008A7188"/>
    <w:rsid w:val="008D2971"/>
    <w:rsid w:val="008D48FC"/>
    <w:rsid w:val="00AE7447"/>
    <w:rsid w:val="00CE3F3F"/>
    <w:rsid w:val="00CF59BA"/>
    <w:rsid w:val="00D17CBC"/>
    <w:rsid w:val="00D9528D"/>
    <w:rsid w:val="00DC37C9"/>
    <w:rsid w:val="00E71B2E"/>
    <w:rsid w:val="00EE1AE6"/>
    <w:rsid w:val="00F51CDA"/>
    <w:rsid w:val="00FA023C"/>
    <w:rsid w:val="00FF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A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3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60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2855</Words>
  <Characters>16276</Characters>
  <Application>Microsoft Office Word</Application>
  <DocSecurity>0</DocSecurity>
  <Lines>135</Lines>
  <Paragraphs>38</Paragraphs>
  <ScaleCrop>false</ScaleCrop>
  <Company/>
  <LinksUpToDate>false</LinksUpToDate>
  <CharactersWithSpaces>19093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20</cp:revision>
  <dcterms:created xsi:type="dcterms:W3CDTF">2024-02-09T06:30:00Z</dcterms:created>
  <dcterms:modified xsi:type="dcterms:W3CDTF">2024-02-27T05:22:00Z</dcterms:modified>
</cp:coreProperties>
</file>