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EE" w:rsidRPr="00D634EE" w:rsidRDefault="00D634EE" w:rsidP="00EC0944">
      <w:pPr>
        <w:pStyle w:val="aa"/>
        <w:jc w:val="center"/>
        <w:rPr>
          <w:rFonts w:ascii="Times New Roman" w:hAnsi="Times New Roman" w:cs="Times New Roman"/>
          <w:b/>
          <w:sz w:val="24"/>
          <w:szCs w:val="24"/>
        </w:rPr>
      </w:pPr>
      <w:r w:rsidRPr="00D634E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634EE">
        <w:rPr>
          <w:rFonts w:ascii="Times New Roman" w:hAnsi="Times New Roman" w:cs="Times New Roman"/>
          <w:b/>
          <w:sz w:val="24"/>
          <w:szCs w:val="24"/>
        </w:rPr>
        <w:t>УТВЕРЖДЕН</w:t>
      </w:r>
    </w:p>
    <w:p w:rsidR="00D634EE" w:rsidRPr="00D634EE" w:rsidRDefault="00D634EE" w:rsidP="00EC0944">
      <w:pPr>
        <w:pStyle w:val="aa"/>
        <w:jc w:val="center"/>
        <w:rPr>
          <w:rFonts w:ascii="Times New Roman" w:hAnsi="Times New Roman" w:cs="Times New Roman"/>
          <w:sz w:val="24"/>
          <w:szCs w:val="24"/>
        </w:rPr>
      </w:pPr>
      <w:r w:rsidRPr="00D634EE">
        <w:rPr>
          <w:rFonts w:ascii="Times New Roman" w:hAnsi="Times New Roman" w:cs="Times New Roman"/>
          <w:sz w:val="24"/>
          <w:szCs w:val="24"/>
        </w:rPr>
        <w:t xml:space="preserve">                                                                             </w:t>
      </w:r>
      <w:r>
        <w:rPr>
          <w:rFonts w:ascii="Times New Roman" w:hAnsi="Times New Roman" w:cs="Times New Roman"/>
          <w:sz w:val="24"/>
          <w:szCs w:val="24"/>
        </w:rPr>
        <w:t>п</w:t>
      </w:r>
      <w:r w:rsidRPr="00D634EE">
        <w:rPr>
          <w:rFonts w:ascii="Times New Roman" w:hAnsi="Times New Roman" w:cs="Times New Roman"/>
          <w:sz w:val="24"/>
          <w:szCs w:val="24"/>
        </w:rPr>
        <w:t>остановлением администрации</w:t>
      </w:r>
    </w:p>
    <w:p w:rsidR="00D634EE" w:rsidRPr="00D634EE" w:rsidRDefault="00D634EE" w:rsidP="00EC0944">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Pr="00D634EE">
        <w:rPr>
          <w:rFonts w:ascii="Times New Roman" w:hAnsi="Times New Roman" w:cs="Times New Roman"/>
          <w:sz w:val="24"/>
          <w:szCs w:val="24"/>
        </w:rPr>
        <w:t>Песчаного сельского поселения</w:t>
      </w:r>
    </w:p>
    <w:p w:rsidR="00D634EE" w:rsidRPr="00D634EE" w:rsidRDefault="00D634EE" w:rsidP="00EC0944">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Pr="00D634EE">
        <w:rPr>
          <w:rFonts w:ascii="Times New Roman" w:hAnsi="Times New Roman" w:cs="Times New Roman"/>
          <w:sz w:val="24"/>
          <w:szCs w:val="24"/>
        </w:rPr>
        <w:t>Тбилисский район</w:t>
      </w:r>
    </w:p>
    <w:p w:rsidR="00D634EE" w:rsidRDefault="00D634EE" w:rsidP="00EC0944">
      <w:pPr>
        <w:pStyle w:val="aa"/>
        <w:jc w:val="center"/>
        <w:rPr>
          <w:rFonts w:ascii="Times New Roman" w:hAnsi="Times New Roman" w:cs="Times New Roman"/>
          <w:sz w:val="24"/>
          <w:szCs w:val="24"/>
          <w:u w:val="single"/>
        </w:rPr>
      </w:pPr>
      <w:r>
        <w:rPr>
          <w:rFonts w:ascii="Times New Roman" w:hAnsi="Times New Roman" w:cs="Times New Roman"/>
          <w:sz w:val="28"/>
        </w:rPr>
        <w:t xml:space="preserve">                                                    о</w:t>
      </w:r>
      <w:r w:rsidRPr="00D634EE">
        <w:rPr>
          <w:rFonts w:ascii="Times New Roman" w:hAnsi="Times New Roman" w:cs="Times New Roman"/>
          <w:sz w:val="24"/>
          <w:szCs w:val="24"/>
        </w:rPr>
        <w:t xml:space="preserve">т </w:t>
      </w:r>
      <w:r w:rsidRPr="00D634EE">
        <w:rPr>
          <w:rFonts w:ascii="Times New Roman" w:hAnsi="Times New Roman" w:cs="Times New Roman"/>
          <w:sz w:val="24"/>
          <w:szCs w:val="24"/>
          <w:u w:val="single"/>
        </w:rPr>
        <w:t xml:space="preserve">29 декабря 2010г. </w:t>
      </w:r>
      <w:r w:rsidRPr="00D634EE">
        <w:rPr>
          <w:rFonts w:ascii="Times New Roman" w:hAnsi="Times New Roman" w:cs="Times New Roman"/>
          <w:sz w:val="24"/>
          <w:szCs w:val="24"/>
        </w:rPr>
        <w:t>№</w:t>
      </w:r>
      <w:r w:rsidRPr="00D634EE">
        <w:rPr>
          <w:rFonts w:ascii="Times New Roman" w:hAnsi="Times New Roman" w:cs="Times New Roman"/>
          <w:sz w:val="24"/>
          <w:szCs w:val="24"/>
          <w:u w:val="single"/>
        </w:rPr>
        <w:t>65</w:t>
      </w: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sz w:val="24"/>
          <w:szCs w:val="24"/>
          <w:u w:val="single"/>
        </w:rPr>
      </w:pPr>
    </w:p>
    <w:p w:rsidR="00D634EE" w:rsidRDefault="00D634EE" w:rsidP="00EC0944">
      <w:pPr>
        <w:pStyle w:val="aa"/>
        <w:jc w:val="center"/>
        <w:rPr>
          <w:rFonts w:ascii="Times New Roman" w:hAnsi="Times New Roman" w:cs="Times New Roman"/>
          <w:b/>
          <w:sz w:val="28"/>
          <w:szCs w:val="28"/>
        </w:rPr>
      </w:pPr>
      <w:r>
        <w:rPr>
          <w:rFonts w:ascii="Times New Roman" w:hAnsi="Times New Roman" w:cs="Times New Roman"/>
          <w:b/>
          <w:sz w:val="28"/>
          <w:szCs w:val="28"/>
        </w:rPr>
        <w:t>УСТАВ</w:t>
      </w:r>
    </w:p>
    <w:p w:rsidR="00D634EE" w:rsidRDefault="00D634EE" w:rsidP="00EC0944">
      <w:pPr>
        <w:pStyle w:val="aa"/>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учреждения культуры</w:t>
      </w:r>
    </w:p>
    <w:p w:rsidR="00D634EE" w:rsidRDefault="00D634EE" w:rsidP="00EC0944">
      <w:pPr>
        <w:pStyle w:val="aa"/>
        <w:jc w:val="center"/>
        <w:rPr>
          <w:rFonts w:ascii="Times New Roman" w:hAnsi="Times New Roman" w:cs="Times New Roman"/>
          <w:b/>
          <w:sz w:val="28"/>
          <w:szCs w:val="28"/>
        </w:rPr>
      </w:pPr>
      <w:r>
        <w:rPr>
          <w:rFonts w:ascii="Times New Roman" w:hAnsi="Times New Roman" w:cs="Times New Roman"/>
          <w:b/>
          <w:sz w:val="28"/>
          <w:szCs w:val="28"/>
        </w:rPr>
        <w:t>«Песчаный культурно – досуговый центр»</w:t>
      </w: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Default="00D634EE" w:rsidP="00EC0944">
      <w:pPr>
        <w:pStyle w:val="aa"/>
        <w:jc w:val="center"/>
        <w:rPr>
          <w:rFonts w:ascii="Times New Roman" w:hAnsi="Times New Roman" w:cs="Times New Roman"/>
          <w:b/>
          <w:sz w:val="28"/>
          <w:szCs w:val="28"/>
        </w:rPr>
      </w:pPr>
    </w:p>
    <w:p w:rsidR="00D634EE" w:rsidRPr="00D634EE" w:rsidRDefault="00D634EE" w:rsidP="00EC0944">
      <w:pPr>
        <w:pStyle w:val="aa"/>
        <w:jc w:val="center"/>
        <w:rPr>
          <w:rFonts w:ascii="Times New Roman" w:hAnsi="Times New Roman" w:cs="Times New Roman"/>
          <w:sz w:val="24"/>
          <w:szCs w:val="24"/>
        </w:rPr>
      </w:pPr>
      <w:r>
        <w:rPr>
          <w:rFonts w:ascii="Times New Roman" w:hAnsi="Times New Roman" w:cs="Times New Roman"/>
          <w:sz w:val="24"/>
          <w:szCs w:val="24"/>
        </w:rPr>
        <w:t>Х. Песчаный,2010</w:t>
      </w:r>
    </w:p>
    <w:p w:rsidR="00D634EE" w:rsidRPr="009E5AB0" w:rsidRDefault="00D634EE" w:rsidP="00EC0944">
      <w:pPr>
        <w:pStyle w:val="aa"/>
        <w:jc w:val="center"/>
        <w:rPr>
          <w:rFonts w:ascii="Times New Roman" w:hAnsi="Times New Roman" w:cs="Times New Roman"/>
          <w:b/>
          <w:sz w:val="24"/>
          <w:szCs w:val="24"/>
        </w:rPr>
      </w:pPr>
    </w:p>
    <w:p w:rsidR="00D634EE" w:rsidRPr="00E60815" w:rsidRDefault="00D634EE" w:rsidP="00EC0944">
      <w:pPr>
        <w:pStyle w:val="aa"/>
        <w:jc w:val="center"/>
        <w:rPr>
          <w:rFonts w:ascii="Times New Roman" w:hAnsi="Times New Roman" w:cs="Times New Roman"/>
          <w:b/>
          <w:sz w:val="28"/>
          <w:szCs w:val="28"/>
        </w:rPr>
      </w:pPr>
      <w:r w:rsidRPr="00E60815">
        <w:rPr>
          <w:rFonts w:ascii="Times New Roman" w:hAnsi="Times New Roman" w:cs="Times New Roman"/>
          <w:b/>
          <w:sz w:val="28"/>
          <w:szCs w:val="28"/>
        </w:rPr>
        <w:lastRenderedPageBreak/>
        <w:t>1. Общие положения</w:t>
      </w:r>
    </w:p>
    <w:p w:rsidR="00D634EE" w:rsidRPr="00E60815" w:rsidRDefault="00D634EE" w:rsidP="00EC0944">
      <w:pPr>
        <w:pStyle w:val="aa"/>
        <w:jc w:val="center"/>
        <w:rPr>
          <w:rFonts w:ascii="Times New Roman" w:hAnsi="Times New Roman" w:cs="Times New Roman"/>
          <w:b/>
          <w:sz w:val="28"/>
          <w:szCs w:val="28"/>
        </w:rPr>
      </w:pPr>
    </w:p>
    <w:p w:rsidR="00D634EE" w:rsidRPr="00E60815" w:rsidRDefault="00D634EE"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1.1. Муниципальное Бюджетное учреждение культуры «Песчаный культурно – досуговый центр культуры» (далее – Учреждение), является некоммерческой организацией, не преследует извлечение прибыли в качестве основной цели свое деятельности и не распределяет полученную прибыль между учредителями.</w:t>
      </w:r>
    </w:p>
    <w:p w:rsidR="00D634EE" w:rsidRPr="00E60815" w:rsidRDefault="00D634EE"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Официальное полное наименование Учреждения: муниципальное бюджетное учреждение культуры «Песчаный культурно – досуговый центр».</w:t>
      </w:r>
    </w:p>
    <w:p w:rsidR="00D634EE" w:rsidRPr="00E60815" w:rsidRDefault="00D634EE"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Сокращенное наименование Учреждения МБУК «</w:t>
      </w:r>
      <w:proofErr w:type="gramStart"/>
      <w:r w:rsidRPr="00E60815">
        <w:rPr>
          <w:rFonts w:ascii="Times New Roman" w:hAnsi="Times New Roman" w:cs="Times New Roman"/>
          <w:sz w:val="28"/>
          <w:szCs w:val="28"/>
        </w:rPr>
        <w:t>Песчаный</w:t>
      </w:r>
      <w:proofErr w:type="gramEnd"/>
      <w:r w:rsidRPr="00E60815">
        <w:rPr>
          <w:rFonts w:ascii="Times New Roman" w:hAnsi="Times New Roman" w:cs="Times New Roman"/>
          <w:sz w:val="28"/>
          <w:szCs w:val="28"/>
        </w:rPr>
        <w:t xml:space="preserve"> КДЦ»</w:t>
      </w:r>
    </w:p>
    <w:p w:rsidR="009E5AB0" w:rsidRPr="00E60815" w:rsidRDefault="009E5AB0"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1.2. Учредителем учреждения является Песчаное сельское поселения Тбилисского района в лице администрации Песчаного сельского поселения Тбилисского района (далее </w:t>
      </w:r>
      <w:proofErr w:type="gramStart"/>
      <w:r w:rsidRPr="00E60815">
        <w:rPr>
          <w:rFonts w:ascii="Times New Roman" w:hAnsi="Times New Roman" w:cs="Times New Roman"/>
          <w:sz w:val="28"/>
          <w:szCs w:val="28"/>
        </w:rPr>
        <w:t>-У</w:t>
      </w:r>
      <w:proofErr w:type="gramEnd"/>
      <w:r w:rsidRPr="00E60815">
        <w:rPr>
          <w:rFonts w:ascii="Times New Roman" w:hAnsi="Times New Roman" w:cs="Times New Roman"/>
          <w:sz w:val="28"/>
          <w:szCs w:val="28"/>
        </w:rPr>
        <w:t>чредитель).</w:t>
      </w:r>
    </w:p>
    <w:p w:rsidR="009E5AB0" w:rsidRPr="00E60815" w:rsidRDefault="009E5AB0"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1.3. Учреждение находится в ведомственном подчинении администрации Песчаного сельского поселения Тбилисского района.</w:t>
      </w:r>
    </w:p>
    <w:p w:rsidR="009E5AB0" w:rsidRPr="00E60815" w:rsidRDefault="009E5AB0"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1.4. Учреждение является юридическим лицом, имеет самостоятельный баланс, обособленное имущество, лицевые счета в казначействе, текущий и иные счета в </w:t>
      </w:r>
      <w:r w:rsidR="00E60815" w:rsidRPr="00E60815">
        <w:rPr>
          <w:rFonts w:ascii="Times New Roman" w:hAnsi="Times New Roman" w:cs="Times New Roman"/>
          <w:sz w:val="28"/>
          <w:szCs w:val="28"/>
        </w:rPr>
        <w:t>У</w:t>
      </w:r>
      <w:r w:rsidRPr="00E60815">
        <w:rPr>
          <w:rFonts w:ascii="Times New Roman" w:hAnsi="Times New Roman" w:cs="Times New Roman"/>
          <w:sz w:val="28"/>
          <w:szCs w:val="28"/>
        </w:rPr>
        <w:t xml:space="preserve">чреждениях банков, в том числе в иностранной валюте, бланки, штампы, круглую печать со своим наименованием и наименованием </w:t>
      </w:r>
      <w:r w:rsidR="00E60815" w:rsidRPr="00E60815">
        <w:rPr>
          <w:rFonts w:ascii="Times New Roman" w:hAnsi="Times New Roman" w:cs="Times New Roman"/>
          <w:sz w:val="28"/>
          <w:szCs w:val="28"/>
        </w:rPr>
        <w:t>У</w:t>
      </w:r>
      <w:r w:rsidRPr="00E60815">
        <w:rPr>
          <w:rFonts w:ascii="Times New Roman" w:hAnsi="Times New Roman" w:cs="Times New Roman"/>
          <w:sz w:val="28"/>
          <w:szCs w:val="28"/>
        </w:rPr>
        <w:t>чредителя на русском языке.</w:t>
      </w:r>
    </w:p>
    <w:p w:rsidR="009E5AB0" w:rsidRPr="00E60815" w:rsidRDefault="009E5AB0"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Учреждение приобретает права юридического лица с момента его государственно регистрации в порядке, установленном действующим законодательством РФ.</w:t>
      </w:r>
    </w:p>
    <w:p w:rsidR="009E5AB0" w:rsidRPr="00E60815" w:rsidRDefault="009E5AB0"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1.5. </w:t>
      </w:r>
      <w:proofErr w:type="gramStart"/>
      <w:r w:rsidRPr="00E60815">
        <w:rPr>
          <w:rFonts w:ascii="Times New Roman" w:hAnsi="Times New Roman" w:cs="Times New Roman"/>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E60815" w:rsidRPr="00E60815" w:rsidRDefault="009E5AB0"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1.6. Учреждение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w:t>
      </w:r>
      <w:r w:rsidR="00E60815" w:rsidRPr="00E60815">
        <w:rPr>
          <w:rFonts w:ascii="Times New Roman" w:hAnsi="Times New Roman" w:cs="Times New Roman"/>
          <w:sz w:val="28"/>
          <w:szCs w:val="28"/>
        </w:rPr>
        <w:t>У</w:t>
      </w:r>
      <w:r w:rsidRPr="00E60815">
        <w:rPr>
          <w:rFonts w:ascii="Times New Roman" w:hAnsi="Times New Roman" w:cs="Times New Roman"/>
          <w:sz w:val="28"/>
          <w:szCs w:val="28"/>
        </w:rPr>
        <w:t>чредите</w:t>
      </w:r>
      <w:r w:rsidR="00E60815" w:rsidRPr="00E60815">
        <w:rPr>
          <w:rFonts w:ascii="Times New Roman" w:hAnsi="Times New Roman" w:cs="Times New Roman"/>
          <w:sz w:val="28"/>
          <w:szCs w:val="28"/>
        </w:rPr>
        <w:t>ли и назначением имущества права владения, пользования и распоряжения им.</w:t>
      </w:r>
    </w:p>
    <w:p w:rsidR="009E5AB0" w:rsidRPr="00E60815" w:rsidRDefault="00E60815"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1.7. </w:t>
      </w:r>
      <w:proofErr w:type="gramStart"/>
      <w:r w:rsidRPr="00E60815">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собственникам имущества, так и приобретённым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приобретённого Учреждением за счет выделенных собственником имущества Учреждения средств, а так же недвижимого имущества.</w:t>
      </w:r>
      <w:proofErr w:type="gramEnd"/>
    </w:p>
    <w:p w:rsidR="00E60815" w:rsidRPr="00E60815" w:rsidRDefault="00E60815"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1.8. Собственник имущества Учреждения не несет ответственности по обязательствам Учреждения.</w:t>
      </w:r>
    </w:p>
    <w:p w:rsidR="00E60815" w:rsidRDefault="00E60815" w:rsidP="00D634EE">
      <w:pPr>
        <w:pStyle w:val="aa"/>
        <w:rPr>
          <w:rFonts w:ascii="Times New Roman" w:hAnsi="Times New Roman" w:cs="Times New Roman"/>
          <w:sz w:val="28"/>
          <w:szCs w:val="28"/>
        </w:rPr>
      </w:pPr>
      <w:r w:rsidRPr="00E60815">
        <w:rPr>
          <w:rFonts w:ascii="Times New Roman" w:hAnsi="Times New Roman" w:cs="Times New Roman"/>
          <w:sz w:val="28"/>
          <w:szCs w:val="28"/>
        </w:rPr>
        <w:t xml:space="preserve">   1.9. Учреждение руководствуется в своей деятельности законодательством Российской Федерации, законами Краснодарского края, постановлениями и распоряжениями главы администрации (губернатора) Краснодарского края, </w:t>
      </w:r>
      <w:r w:rsidRPr="00E60815">
        <w:rPr>
          <w:rFonts w:ascii="Times New Roman" w:hAnsi="Times New Roman" w:cs="Times New Roman"/>
          <w:sz w:val="28"/>
          <w:szCs w:val="28"/>
        </w:rPr>
        <w:lastRenderedPageBreak/>
        <w:t>изданными в соответствии с ними нормативными правовыми актами органов исполнительной власти края, постановлениями и распоряжениями администрации муниципального образования Тбилисский район и настоящим уставом.</w:t>
      </w:r>
    </w:p>
    <w:p w:rsidR="00E60815" w:rsidRDefault="00E60815" w:rsidP="00D634EE">
      <w:pPr>
        <w:pStyle w:val="aa"/>
        <w:rPr>
          <w:rFonts w:ascii="Times New Roman" w:hAnsi="Times New Roman" w:cs="Times New Roman"/>
          <w:sz w:val="28"/>
          <w:szCs w:val="28"/>
        </w:rPr>
      </w:pPr>
      <w:r>
        <w:rPr>
          <w:rFonts w:ascii="Times New Roman" w:hAnsi="Times New Roman" w:cs="Times New Roman"/>
          <w:sz w:val="28"/>
          <w:szCs w:val="28"/>
        </w:rPr>
        <w:t xml:space="preserve">   1.10. Юридический адрес (место нахождения) Учреждения: 352355 Краснодарский край Тбилисский район х. Песчаный ул. </w:t>
      </w:r>
      <w:proofErr w:type="gramStart"/>
      <w:r>
        <w:rPr>
          <w:rFonts w:ascii="Times New Roman" w:hAnsi="Times New Roman" w:cs="Times New Roman"/>
          <w:sz w:val="28"/>
          <w:szCs w:val="28"/>
        </w:rPr>
        <w:t>Красная</w:t>
      </w:r>
      <w:proofErr w:type="gramEnd"/>
      <w:r>
        <w:rPr>
          <w:rFonts w:ascii="Times New Roman" w:hAnsi="Times New Roman" w:cs="Times New Roman"/>
          <w:sz w:val="28"/>
          <w:szCs w:val="28"/>
        </w:rPr>
        <w:t>,7.</w:t>
      </w:r>
    </w:p>
    <w:p w:rsidR="00E60815" w:rsidRDefault="00E60815" w:rsidP="00D634EE">
      <w:pPr>
        <w:pStyle w:val="aa"/>
        <w:rPr>
          <w:rFonts w:ascii="Times New Roman" w:hAnsi="Times New Roman" w:cs="Times New Roman"/>
          <w:sz w:val="28"/>
          <w:szCs w:val="28"/>
        </w:rPr>
      </w:pPr>
      <w:r>
        <w:rPr>
          <w:rFonts w:ascii="Times New Roman" w:hAnsi="Times New Roman" w:cs="Times New Roman"/>
          <w:sz w:val="28"/>
          <w:szCs w:val="28"/>
        </w:rPr>
        <w:t xml:space="preserve">   1.11. Учреждение имеет следующие филиалы: </w:t>
      </w:r>
    </w:p>
    <w:p w:rsidR="00E60815" w:rsidRDefault="00E60815" w:rsidP="00D634EE">
      <w:pPr>
        <w:pStyle w:val="aa"/>
        <w:rPr>
          <w:rFonts w:ascii="Times New Roman" w:hAnsi="Times New Roman" w:cs="Times New Roman"/>
          <w:sz w:val="28"/>
          <w:szCs w:val="28"/>
        </w:rPr>
      </w:pPr>
      <w:r>
        <w:rPr>
          <w:rFonts w:ascii="Times New Roman" w:hAnsi="Times New Roman" w:cs="Times New Roman"/>
          <w:sz w:val="28"/>
          <w:szCs w:val="28"/>
        </w:rPr>
        <w:t xml:space="preserve">   - сельский клуб х. Веревкин, адрес х. Веревкин ул. </w:t>
      </w:r>
      <w:proofErr w:type="gramStart"/>
      <w:r>
        <w:rPr>
          <w:rFonts w:ascii="Times New Roman" w:hAnsi="Times New Roman" w:cs="Times New Roman"/>
          <w:sz w:val="28"/>
          <w:szCs w:val="28"/>
        </w:rPr>
        <w:t>Красная</w:t>
      </w:r>
      <w:proofErr w:type="gramEnd"/>
      <w:r>
        <w:rPr>
          <w:rFonts w:ascii="Times New Roman" w:hAnsi="Times New Roman" w:cs="Times New Roman"/>
          <w:sz w:val="28"/>
          <w:szCs w:val="28"/>
        </w:rPr>
        <w:t>,25;</w:t>
      </w:r>
    </w:p>
    <w:p w:rsidR="00E60815" w:rsidRDefault="00E60815" w:rsidP="00D634EE">
      <w:pPr>
        <w:pStyle w:val="aa"/>
        <w:rPr>
          <w:rFonts w:ascii="Times New Roman" w:hAnsi="Times New Roman" w:cs="Times New Roman"/>
          <w:sz w:val="28"/>
          <w:szCs w:val="28"/>
        </w:rPr>
      </w:pPr>
      <w:r>
        <w:rPr>
          <w:rFonts w:ascii="Times New Roman" w:hAnsi="Times New Roman" w:cs="Times New Roman"/>
          <w:sz w:val="28"/>
          <w:szCs w:val="28"/>
        </w:rPr>
        <w:t xml:space="preserve">   - спорткомплекс хутора Песчаный, адрес х. Песчаный ул. </w:t>
      </w:r>
      <w:proofErr w:type="spellStart"/>
      <w:r>
        <w:rPr>
          <w:rFonts w:ascii="Times New Roman" w:hAnsi="Times New Roman" w:cs="Times New Roman"/>
          <w:sz w:val="28"/>
          <w:szCs w:val="28"/>
        </w:rPr>
        <w:t>Пермовайская</w:t>
      </w:r>
      <w:proofErr w:type="spellEnd"/>
      <w:r>
        <w:rPr>
          <w:rFonts w:ascii="Times New Roman" w:hAnsi="Times New Roman" w:cs="Times New Roman"/>
          <w:sz w:val="28"/>
          <w:szCs w:val="28"/>
        </w:rPr>
        <w:t xml:space="preserve"> 102.</w:t>
      </w:r>
    </w:p>
    <w:p w:rsidR="00E60815" w:rsidRDefault="00E60815" w:rsidP="00D634EE">
      <w:pPr>
        <w:pStyle w:val="aa"/>
        <w:rPr>
          <w:rFonts w:ascii="Times New Roman" w:hAnsi="Times New Roman" w:cs="Times New Roman"/>
          <w:sz w:val="28"/>
          <w:szCs w:val="28"/>
        </w:rPr>
      </w:pPr>
      <w:r>
        <w:rPr>
          <w:rFonts w:ascii="Times New Roman" w:hAnsi="Times New Roman" w:cs="Times New Roman"/>
          <w:sz w:val="28"/>
          <w:szCs w:val="28"/>
        </w:rPr>
        <w:t xml:space="preserve">   Учреждение не имеет представительств.</w:t>
      </w:r>
    </w:p>
    <w:p w:rsidR="00E60815" w:rsidRDefault="00E60815" w:rsidP="00D634EE">
      <w:pPr>
        <w:pStyle w:val="aa"/>
        <w:rPr>
          <w:rFonts w:ascii="Times New Roman" w:hAnsi="Times New Roman" w:cs="Times New Roman"/>
          <w:sz w:val="28"/>
          <w:szCs w:val="28"/>
        </w:rPr>
      </w:pPr>
      <w:r>
        <w:rPr>
          <w:rFonts w:ascii="Times New Roman" w:hAnsi="Times New Roman" w:cs="Times New Roman"/>
          <w:sz w:val="28"/>
          <w:szCs w:val="28"/>
        </w:rPr>
        <w:t xml:space="preserve">   1.12. Финансовое обеспечение выполнения муниципального задания Учреждением осуществляется в виде субсидий из местного бюджета.</w:t>
      </w:r>
    </w:p>
    <w:p w:rsidR="00E60815" w:rsidRDefault="00E60815" w:rsidP="00D634EE">
      <w:pPr>
        <w:pStyle w:val="aa"/>
        <w:rPr>
          <w:rFonts w:ascii="Times New Roman" w:hAnsi="Times New Roman" w:cs="Times New Roman"/>
          <w:sz w:val="28"/>
          <w:szCs w:val="28"/>
        </w:rPr>
      </w:pPr>
      <w:r>
        <w:rPr>
          <w:rFonts w:ascii="Times New Roman" w:hAnsi="Times New Roman" w:cs="Times New Roman"/>
          <w:sz w:val="28"/>
          <w:szCs w:val="28"/>
        </w:rPr>
        <w:t xml:space="preserve">   1.13 Учреждение осуществляет операции с поступающими средствами через лицевые счета, открываемые финансовом управлении муниципального образования Тбилисский район.</w:t>
      </w:r>
    </w:p>
    <w:p w:rsidR="00E60815" w:rsidRDefault="00E60815" w:rsidP="00D634EE">
      <w:pPr>
        <w:pStyle w:val="aa"/>
        <w:rPr>
          <w:rFonts w:ascii="Times New Roman" w:hAnsi="Times New Roman" w:cs="Times New Roman"/>
          <w:sz w:val="28"/>
          <w:szCs w:val="28"/>
        </w:rPr>
      </w:pPr>
    </w:p>
    <w:p w:rsidR="00E60815" w:rsidRDefault="00E60815" w:rsidP="00E60815">
      <w:pPr>
        <w:pStyle w:val="aa"/>
        <w:jc w:val="center"/>
        <w:rPr>
          <w:rFonts w:ascii="Times New Roman" w:hAnsi="Times New Roman" w:cs="Times New Roman"/>
          <w:b/>
          <w:sz w:val="28"/>
          <w:szCs w:val="28"/>
        </w:rPr>
      </w:pPr>
      <w:r>
        <w:rPr>
          <w:rFonts w:ascii="Times New Roman" w:hAnsi="Times New Roman" w:cs="Times New Roman"/>
          <w:b/>
          <w:sz w:val="28"/>
          <w:szCs w:val="28"/>
        </w:rPr>
        <w:t>2. Цель и предмет Учреждения</w:t>
      </w:r>
    </w:p>
    <w:p w:rsidR="00E60815" w:rsidRDefault="00E60815" w:rsidP="00E60815">
      <w:pPr>
        <w:pStyle w:val="aa"/>
        <w:jc w:val="center"/>
        <w:rPr>
          <w:rFonts w:ascii="Times New Roman" w:hAnsi="Times New Roman" w:cs="Times New Roman"/>
          <w:b/>
          <w:sz w:val="28"/>
          <w:szCs w:val="28"/>
        </w:rPr>
      </w:pPr>
    </w:p>
    <w:p w:rsidR="00E60815" w:rsidRDefault="00E60815" w:rsidP="00E60815">
      <w:pPr>
        <w:pStyle w:val="aa"/>
        <w:rPr>
          <w:rFonts w:ascii="Times New Roman" w:hAnsi="Times New Roman" w:cs="Times New Roman"/>
          <w:sz w:val="28"/>
          <w:szCs w:val="28"/>
        </w:rPr>
      </w:pPr>
      <w:r>
        <w:rPr>
          <w:rFonts w:ascii="Times New Roman" w:hAnsi="Times New Roman" w:cs="Times New Roman"/>
          <w:sz w:val="28"/>
          <w:szCs w:val="28"/>
        </w:rPr>
        <w:t xml:space="preserve">   2.1.</w:t>
      </w:r>
      <w:r w:rsidR="00CD5BF4">
        <w:rPr>
          <w:rFonts w:ascii="Times New Roman" w:hAnsi="Times New Roman" w:cs="Times New Roman"/>
          <w:sz w:val="28"/>
          <w:szCs w:val="28"/>
        </w:rPr>
        <w:t xml:space="preserve"> Целями создания Учреждения являются: </w:t>
      </w:r>
    </w:p>
    <w:p w:rsidR="00CD5BF4" w:rsidRDefault="00CD5BF4" w:rsidP="00E60815">
      <w:pPr>
        <w:pStyle w:val="aa"/>
        <w:rPr>
          <w:rFonts w:ascii="Times New Roman" w:hAnsi="Times New Roman" w:cs="Times New Roman"/>
          <w:sz w:val="28"/>
          <w:szCs w:val="28"/>
        </w:rPr>
      </w:pPr>
      <w:r>
        <w:rPr>
          <w:rFonts w:ascii="Times New Roman" w:hAnsi="Times New Roman" w:cs="Times New Roman"/>
          <w:sz w:val="28"/>
          <w:szCs w:val="28"/>
        </w:rPr>
        <w:t xml:space="preserve">   - изучение общественных потребностей в сфере культуры;</w:t>
      </w:r>
    </w:p>
    <w:p w:rsidR="00CD5BF4" w:rsidRDefault="00CD5BF4" w:rsidP="00E60815">
      <w:pPr>
        <w:pStyle w:val="aa"/>
        <w:rPr>
          <w:rFonts w:ascii="Times New Roman" w:hAnsi="Times New Roman" w:cs="Times New Roman"/>
          <w:sz w:val="28"/>
          <w:szCs w:val="28"/>
        </w:rPr>
      </w:pPr>
      <w:r>
        <w:rPr>
          <w:rFonts w:ascii="Times New Roman" w:hAnsi="Times New Roman" w:cs="Times New Roman"/>
          <w:sz w:val="28"/>
          <w:szCs w:val="28"/>
        </w:rPr>
        <w:t xml:space="preserve">   - развитие художественного самодеятельного и декоративно-прикладного творчества;</w:t>
      </w:r>
    </w:p>
    <w:p w:rsidR="00CD5BF4" w:rsidRDefault="00CD5BF4" w:rsidP="00E60815">
      <w:pPr>
        <w:pStyle w:val="aa"/>
        <w:rPr>
          <w:rFonts w:ascii="Times New Roman" w:hAnsi="Times New Roman" w:cs="Times New Roman"/>
          <w:sz w:val="28"/>
          <w:szCs w:val="28"/>
        </w:rPr>
      </w:pPr>
      <w:r>
        <w:rPr>
          <w:rFonts w:ascii="Times New Roman" w:hAnsi="Times New Roman" w:cs="Times New Roman"/>
          <w:sz w:val="28"/>
          <w:szCs w:val="28"/>
        </w:rPr>
        <w:t xml:space="preserve">   - создание условий по реализации прав человека на приобщение к ценностям культуры;</w:t>
      </w:r>
    </w:p>
    <w:p w:rsidR="00CD5BF4" w:rsidRDefault="00CD5BF4" w:rsidP="00E60815">
      <w:pPr>
        <w:pStyle w:val="aa"/>
        <w:rPr>
          <w:rFonts w:ascii="Times New Roman" w:hAnsi="Times New Roman" w:cs="Times New Roman"/>
          <w:sz w:val="28"/>
          <w:szCs w:val="28"/>
        </w:rPr>
      </w:pPr>
      <w:r>
        <w:rPr>
          <w:rFonts w:ascii="Times New Roman" w:hAnsi="Times New Roman" w:cs="Times New Roman"/>
          <w:sz w:val="28"/>
          <w:szCs w:val="28"/>
        </w:rPr>
        <w:t xml:space="preserve">   - создание, сохранение, распространение и освоение культурных ценностей;</w:t>
      </w:r>
    </w:p>
    <w:p w:rsidR="00CD5BF4" w:rsidRDefault="00CD5BF4" w:rsidP="00E60815">
      <w:pPr>
        <w:pStyle w:val="aa"/>
        <w:rPr>
          <w:rFonts w:ascii="Times New Roman" w:hAnsi="Times New Roman" w:cs="Times New Roman"/>
          <w:sz w:val="28"/>
          <w:szCs w:val="28"/>
        </w:rPr>
      </w:pPr>
      <w:r>
        <w:rPr>
          <w:rFonts w:ascii="Times New Roman" w:hAnsi="Times New Roman" w:cs="Times New Roman"/>
          <w:sz w:val="28"/>
          <w:szCs w:val="28"/>
        </w:rPr>
        <w:t xml:space="preserve">   - организация, развитие и внедрение различных форм культурно-просветительной деятельности и досуга населения на территории Песчаного сельского поселения Тбилисского района.</w:t>
      </w:r>
    </w:p>
    <w:p w:rsidR="00CD5BF4" w:rsidRDefault="00CD5BF4" w:rsidP="00E60815">
      <w:pPr>
        <w:pStyle w:val="aa"/>
        <w:rPr>
          <w:rFonts w:ascii="Times New Roman" w:hAnsi="Times New Roman" w:cs="Times New Roman"/>
          <w:sz w:val="28"/>
          <w:szCs w:val="28"/>
        </w:rPr>
      </w:pPr>
      <w:r>
        <w:rPr>
          <w:rFonts w:ascii="Times New Roman" w:hAnsi="Times New Roman" w:cs="Times New Roman"/>
          <w:sz w:val="28"/>
          <w:szCs w:val="28"/>
        </w:rPr>
        <w:t xml:space="preserve">   2.2. Предметом деятельности Учреждения является выполнение работ, оказание услуг, производство интеллектуальной и иная деятельность Учреждения, направленная на достижение цели создания Учреждения.</w:t>
      </w:r>
    </w:p>
    <w:p w:rsidR="00CD5BF4" w:rsidRDefault="00CD5BF4" w:rsidP="00E60815">
      <w:pPr>
        <w:pStyle w:val="aa"/>
        <w:rPr>
          <w:rFonts w:ascii="Times New Roman" w:hAnsi="Times New Roman" w:cs="Times New Roman"/>
          <w:sz w:val="28"/>
          <w:szCs w:val="28"/>
        </w:rPr>
      </w:pPr>
      <w:r>
        <w:rPr>
          <w:rFonts w:ascii="Times New Roman" w:hAnsi="Times New Roman" w:cs="Times New Roman"/>
          <w:sz w:val="28"/>
          <w:szCs w:val="28"/>
        </w:rPr>
        <w:t xml:space="preserve">   2.3. Для достижения целей создания Учреждения осуществляет следующие основные виды деятельности:</w:t>
      </w:r>
    </w:p>
    <w:p w:rsidR="00CD5BF4" w:rsidRDefault="00CD5BF4" w:rsidP="00E60815">
      <w:pPr>
        <w:pStyle w:val="aa"/>
        <w:rPr>
          <w:rFonts w:ascii="Times New Roman" w:hAnsi="Times New Roman" w:cs="Times New Roman"/>
          <w:sz w:val="28"/>
          <w:szCs w:val="28"/>
        </w:rPr>
      </w:pPr>
      <w:r>
        <w:rPr>
          <w:rFonts w:ascii="Times New Roman" w:hAnsi="Times New Roman" w:cs="Times New Roman"/>
          <w:sz w:val="28"/>
          <w:szCs w:val="28"/>
        </w:rPr>
        <w:t xml:space="preserve">   - создает и организует работу кружков, студий, коллективов, курсов, любительских объединений и других клубных формирований по различным направлениям деятельности в зависимости от запросов населения;</w:t>
      </w:r>
    </w:p>
    <w:p w:rsidR="00CD5BF4" w:rsidRDefault="00CD5BF4" w:rsidP="00E60815">
      <w:pPr>
        <w:pStyle w:val="aa"/>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осуществляет подготовку и проведение вечеров, театрализованных представлений, танцевально - развлекательных, театральных, литературно-художественных, выставочных, концертных, игровых программ, вечеров отдыха, </w:t>
      </w:r>
      <w:r w:rsidR="00D67EC6">
        <w:rPr>
          <w:rFonts w:ascii="Times New Roman" w:hAnsi="Times New Roman" w:cs="Times New Roman"/>
          <w:sz w:val="28"/>
          <w:szCs w:val="28"/>
        </w:rPr>
        <w:t xml:space="preserve">тематических праздников, торжественных поздравлений, карнавалов, детских утренников, семейных праздников и обрядов, дискотек, ярмарок, выставок продаж, спектаклей, конкурсов и других форм культурной деятельности; </w:t>
      </w:r>
      <w:proofErr w:type="gramEnd"/>
    </w:p>
    <w:p w:rsidR="00D67EC6" w:rsidRDefault="00D67EC6" w:rsidP="00E60815">
      <w:pPr>
        <w:pStyle w:val="aa"/>
        <w:rPr>
          <w:rFonts w:ascii="Times New Roman" w:hAnsi="Times New Roman" w:cs="Times New Roman"/>
          <w:sz w:val="28"/>
          <w:szCs w:val="28"/>
        </w:rPr>
      </w:pPr>
      <w:r>
        <w:rPr>
          <w:rFonts w:ascii="Times New Roman" w:hAnsi="Times New Roman" w:cs="Times New Roman"/>
          <w:sz w:val="28"/>
          <w:szCs w:val="28"/>
        </w:rPr>
        <w:lastRenderedPageBreak/>
        <w:t xml:space="preserve">   - организует работу игровых команд, бильярдов и т.п.;</w:t>
      </w:r>
    </w:p>
    <w:p w:rsidR="00D67EC6" w:rsidRDefault="00D67EC6" w:rsidP="00E60815">
      <w:pPr>
        <w:pStyle w:val="aa"/>
        <w:rPr>
          <w:rFonts w:ascii="Times New Roman" w:hAnsi="Times New Roman" w:cs="Times New Roman"/>
          <w:sz w:val="28"/>
          <w:szCs w:val="28"/>
        </w:rPr>
      </w:pPr>
      <w:r>
        <w:rPr>
          <w:rFonts w:ascii="Times New Roman" w:hAnsi="Times New Roman" w:cs="Times New Roman"/>
          <w:sz w:val="28"/>
          <w:szCs w:val="28"/>
        </w:rPr>
        <w:t xml:space="preserve">   - организует работу </w:t>
      </w:r>
      <w:proofErr w:type="spellStart"/>
      <w:r>
        <w:rPr>
          <w:rFonts w:ascii="Times New Roman" w:hAnsi="Times New Roman" w:cs="Times New Roman"/>
          <w:sz w:val="28"/>
          <w:szCs w:val="28"/>
        </w:rPr>
        <w:t>приклубных</w:t>
      </w:r>
      <w:proofErr w:type="spellEnd"/>
      <w:r>
        <w:rPr>
          <w:rFonts w:ascii="Times New Roman" w:hAnsi="Times New Roman" w:cs="Times New Roman"/>
          <w:sz w:val="28"/>
          <w:szCs w:val="28"/>
        </w:rPr>
        <w:t xml:space="preserve"> буфетов, кафе;</w:t>
      </w:r>
    </w:p>
    <w:p w:rsidR="00D67EC6" w:rsidRDefault="00D67EC6" w:rsidP="00E60815">
      <w:pPr>
        <w:pStyle w:val="aa"/>
        <w:rPr>
          <w:rFonts w:ascii="Times New Roman" w:hAnsi="Times New Roman" w:cs="Times New Roman"/>
          <w:sz w:val="28"/>
          <w:szCs w:val="28"/>
        </w:rPr>
      </w:pPr>
      <w:r>
        <w:rPr>
          <w:rFonts w:ascii="Times New Roman" w:hAnsi="Times New Roman" w:cs="Times New Roman"/>
          <w:sz w:val="28"/>
          <w:szCs w:val="28"/>
        </w:rPr>
        <w:t xml:space="preserve">   - организует в установленном порядке прокат сценических костюмов, культурного, спортивного, туристического инвентаря, аудио-видео записей, </w:t>
      </w:r>
      <w:proofErr w:type="spellStart"/>
      <w:r>
        <w:rPr>
          <w:rFonts w:ascii="Times New Roman" w:hAnsi="Times New Roman" w:cs="Times New Roman"/>
          <w:sz w:val="28"/>
          <w:szCs w:val="28"/>
        </w:rPr>
        <w:t>звукоусилительной</w:t>
      </w:r>
      <w:proofErr w:type="spellEnd"/>
      <w:r>
        <w:rPr>
          <w:rFonts w:ascii="Times New Roman" w:hAnsi="Times New Roman" w:cs="Times New Roman"/>
          <w:sz w:val="28"/>
          <w:szCs w:val="28"/>
        </w:rPr>
        <w:t xml:space="preserve"> аппаратуры и оборудования;</w:t>
      </w:r>
    </w:p>
    <w:p w:rsidR="00D67EC6" w:rsidRDefault="00D67EC6" w:rsidP="00E60815">
      <w:pPr>
        <w:pStyle w:val="aa"/>
        <w:rPr>
          <w:rFonts w:ascii="Times New Roman" w:hAnsi="Times New Roman" w:cs="Times New Roman"/>
          <w:sz w:val="28"/>
          <w:szCs w:val="28"/>
        </w:rPr>
      </w:pPr>
      <w:r>
        <w:rPr>
          <w:rFonts w:ascii="Times New Roman" w:hAnsi="Times New Roman" w:cs="Times New Roman"/>
          <w:sz w:val="28"/>
          <w:szCs w:val="28"/>
        </w:rPr>
        <w:t xml:space="preserve">   - осуществляет изготовление реквизитов;</w:t>
      </w:r>
    </w:p>
    <w:p w:rsidR="00D67EC6" w:rsidRDefault="00D67EC6" w:rsidP="00E60815">
      <w:pPr>
        <w:pStyle w:val="aa"/>
        <w:rPr>
          <w:rFonts w:ascii="Times New Roman" w:hAnsi="Times New Roman" w:cs="Times New Roman"/>
          <w:sz w:val="28"/>
          <w:szCs w:val="28"/>
        </w:rPr>
      </w:pPr>
      <w:r>
        <w:rPr>
          <w:rFonts w:ascii="Times New Roman" w:hAnsi="Times New Roman" w:cs="Times New Roman"/>
          <w:sz w:val="28"/>
          <w:szCs w:val="28"/>
        </w:rPr>
        <w:t xml:space="preserve">   - оказывает методическую и практическую помощь в разработке сценарных, методических материалов, в разработке и осуществлении художественного оформления закрытых помещений, открытых площадок;</w:t>
      </w:r>
    </w:p>
    <w:p w:rsidR="00D67EC6" w:rsidRDefault="00D67EC6" w:rsidP="00E60815">
      <w:pPr>
        <w:pStyle w:val="aa"/>
        <w:rPr>
          <w:rFonts w:ascii="Times New Roman" w:hAnsi="Times New Roman" w:cs="Times New Roman"/>
          <w:sz w:val="28"/>
          <w:szCs w:val="28"/>
        </w:rPr>
      </w:pPr>
      <w:r>
        <w:rPr>
          <w:rFonts w:ascii="Times New Roman" w:hAnsi="Times New Roman" w:cs="Times New Roman"/>
          <w:sz w:val="28"/>
          <w:szCs w:val="28"/>
        </w:rPr>
        <w:t xml:space="preserve">   - осуществляет иную деятельность, в результате которой создаются, сохраняются и распространяются культурные ценности, культурные блага;</w:t>
      </w:r>
    </w:p>
    <w:p w:rsidR="00D67EC6" w:rsidRDefault="00D67EC6" w:rsidP="00E60815">
      <w:pPr>
        <w:pStyle w:val="aa"/>
        <w:rPr>
          <w:rFonts w:ascii="Times New Roman" w:hAnsi="Times New Roman" w:cs="Times New Roman"/>
          <w:sz w:val="28"/>
          <w:szCs w:val="28"/>
        </w:rPr>
      </w:pPr>
      <w:r>
        <w:rPr>
          <w:rFonts w:ascii="Times New Roman" w:hAnsi="Times New Roman" w:cs="Times New Roman"/>
          <w:sz w:val="28"/>
          <w:szCs w:val="28"/>
        </w:rPr>
        <w:t xml:space="preserve">   - организует в установленном порядке гастроли и концерты профессиональных, «Образцовых», «Народных» и самодеятельных коллективов.</w:t>
      </w:r>
    </w:p>
    <w:p w:rsidR="00D67EC6" w:rsidRDefault="00D67EC6" w:rsidP="00E60815">
      <w:pPr>
        <w:pStyle w:val="aa"/>
        <w:rPr>
          <w:rFonts w:ascii="Times New Roman" w:hAnsi="Times New Roman" w:cs="Times New Roman"/>
          <w:sz w:val="28"/>
          <w:szCs w:val="28"/>
        </w:rPr>
      </w:pPr>
      <w:r>
        <w:rPr>
          <w:rFonts w:ascii="Times New Roman" w:hAnsi="Times New Roman" w:cs="Times New Roman"/>
          <w:sz w:val="28"/>
          <w:szCs w:val="28"/>
        </w:rPr>
        <w:t xml:space="preserve">   2.4. Учреждение вправе осуществлять иные виды деятельности лишь поскольку, постольку это служит достижению целей, ради которых оно создано, и соответствующие указанным целям, указанные в пункте 2.3. настоящего устава</w:t>
      </w:r>
      <w:r w:rsidR="00422DD3">
        <w:rPr>
          <w:rFonts w:ascii="Times New Roman" w:hAnsi="Times New Roman" w:cs="Times New Roman"/>
          <w:sz w:val="28"/>
          <w:szCs w:val="28"/>
        </w:rPr>
        <w:t>.</w:t>
      </w:r>
    </w:p>
    <w:p w:rsidR="00422DD3" w:rsidRDefault="00422DD3" w:rsidP="00E60815">
      <w:pPr>
        <w:pStyle w:val="aa"/>
        <w:rPr>
          <w:rFonts w:ascii="Times New Roman" w:hAnsi="Times New Roman" w:cs="Times New Roman"/>
          <w:sz w:val="28"/>
          <w:szCs w:val="28"/>
        </w:rPr>
      </w:pPr>
      <w:r>
        <w:rPr>
          <w:rFonts w:ascii="Times New Roman" w:hAnsi="Times New Roman" w:cs="Times New Roman"/>
          <w:sz w:val="28"/>
          <w:szCs w:val="28"/>
        </w:rPr>
        <w:t xml:space="preserve">   2.5. Учредитель формирует и утверждает муниципальные задания для Учреждения в соответствии с основными видами деятельности Учреждения.</w:t>
      </w:r>
    </w:p>
    <w:p w:rsidR="00422DD3" w:rsidRDefault="00422DD3" w:rsidP="00E60815">
      <w:pPr>
        <w:pStyle w:val="aa"/>
        <w:rPr>
          <w:rFonts w:ascii="Times New Roman" w:hAnsi="Times New Roman" w:cs="Times New Roman"/>
          <w:sz w:val="28"/>
          <w:szCs w:val="28"/>
        </w:rPr>
      </w:pPr>
      <w:r>
        <w:rPr>
          <w:rFonts w:ascii="Times New Roman" w:hAnsi="Times New Roman" w:cs="Times New Roman"/>
          <w:sz w:val="28"/>
          <w:szCs w:val="28"/>
        </w:rPr>
        <w:t xml:space="preserve">   2.6. Учреждение не вправе отказаться от выполнения муниципального задания.</w:t>
      </w:r>
    </w:p>
    <w:p w:rsidR="00422DD3" w:rsidRDefault="00422DD3" w:rsidP="00E60815">
      <w:pPr>
        <w:pStyle w:val="aa"/>
        <w:rPr>
          <w:rFonts w:ascii="Times New Roman" w:hAnsi="Times New Roman" w:cs="Times New Roman"/>
          <w:sz w:val="28"/>
          <w:szCs w:val="28"/>
        </w:rPr>
      </w:pPr>
      <w:r>
        <w:rPr>
          <w:rFonts w:ascii="Times New Roman" w:hAnsi="Times New Roman" w:cs="Times New Roman"/>
          <w:sz w:val="28"/>
          <w:szCs w:val="28"/>
        </w:rPr>
        <w:t xml:space="preserve">   2.7.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422DD3" w:rsidRDefault="00422DD3" w:rsidP="00E60815">
      <w:pPr>
        <w:pStyle w:val="aa"/>
        <w:rPr>
          <w:rFonts w:ascii="Times New Roman" w:hAnsi="Times New Roman" w:cs="Times New Roman"/>
          <w:sz w:val="28"/>
          <w:szCs w:val="28"/>
        </w:rPr>
      </w:pPr>
      <w:r>
        <w:rPr>
          <w:rFonts w:ascii="Times New Roman" w:hAnsi="Times New Roman" w:cs="Times New Roman"/>
          <w:sz w:val="28"/>
          <w:szCs w:val="28"/>
        </w:rPr>
        <w:t xml:space="preserve">   Порядок определения указанной платы устанавливается Учредителем.</w:t>
      </w:r>
    </w:p>
    <w:p w:rsidR="00422DD3" w:rsidRDefault="00422DD3" w:rsidP="00E60815">
      <w:pPr>
        <w:pStyle w:val="aa"/>
        <w:rPr>
          <w:rFonts w:ascii="Times New Roman" w:hAnsi="Times New Roman" w:cs="Times New Roman"/>
          <w:sz w:val="28"/>
          <w:szCs w:val="28"/>
        </w:rPr>
      </w:pPr>
      <w:r>
        <w:rPr>
          <w:rFonts w:ascii="Times New Roman" w:hAnsi="Times New Roman" w:cs="Times New Roman"/>
          <w:sz w:val="28"/>
          <w:szCs w:val="28"/>
        </w:rPr>
        <w:t xml:space="preserve">   2.8.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а именно:</w:t>
      </w:r>
    </w:p>
    <w:p w:rsidR="00422DD3" w:rsidRDefault="00422DD3" w:rsidP="00E60815">
      <w:pPr>
        <w:pStyle w:val="aa"/>
        <w:rPr>
          <w:rFonts w:ascii="Times New Roman" w:hAnsi="Times New Roman" w:cs="Times New Roman"/>
          <w:sz w:val="28"/>
          <w:szCs w:val="28"/>
        </w:rPr>
      </w:pPr>
      <w:r>
        <w:rPr>
          <w:rFonts w:ascii="Times New Roman" w:hAnsi="Times New Roman" w:cs="Times New Roman"/>
          <w:sz w:val="28"/>
          <w:szCs w:val="28"/>
        </w:rPr>
        <w:t xml:space="preserve">   - вправе предоставлять организациям, физическим лицам и населению культурные блага, указанные в пункте 2.3. настоящего устава, на платной основе;</w:t>
      </w:r>
    </w:p>
    <w:p w:rsidR="00422DD3" w:rsidRDefault="00422DD3" w:rsidP="00E60815">
      <w:pPr>
        <w:pStyle w:val="aa"/>
        <w:rPr>
          <w:rFonts w:ascii="Times New Roman" w:hAnsi="Times New Roman" w:cs="Times New Roman"/>
          <w:sz w:val="28"/>
          <w:szCs w:val="28"/>
        </w:rPr>
      </w:pPr>
      <w:r>
        <w:rPr>
          <w:rFonts w:ascii="Times New Roman" w:hAnsi="Times New Roman" w:cs="Times New Roman"/>
          <w:sz w:val="28"/>
          <w:szCs w:val="28"/>
        </w:rPr>
        <w:t xml:space="preserve">   - цены на услуги оказываемые Учреждением, регулируется в соответствии с действующим законодательством Российской Федерации Краснодарского края;</w:t>
      </w:r>
    </w:p>
    <w:p w:rsidR="008E52E2" w:rsidRDefault="00422DD3" w:rsidP="00E60815">
      <w:pPr>
        <w:pStyle w:val="aa"/>
        <w:rPr>
          <w:rFonts w:ascii="Times New Roman" w:hAnsi="Times New Roman" w:cs="Times New Roman"/>
          <w:sz w:val="28"/>
          <w:szCs w:val="28"/>
        </w:rPr>
      </w:pPr>
      <w:r>
        <w:rPr>
          <w:rFonts w:ascii="Times New Roman" w:hAnsi="Times New Roman" w:cs="Times New Roman"/>
          <w:sz w:val="28"/>
          <w:szCs w:val="28"/>
        </w:rPr>
        <w:t xml:space="preserve">   - самостоятельно в осуществлении своей творческой, производственной и экономической деятельности в пределах, определяемых законодательством Российской Федерации и настоящим Уставом.</w:t>
      </w:r>
    </w:p>
    <w:p w:rsidR="00422DD3" w:rsidRDefault="008E52E2" w:rsidP="00E60815">
      <w:pPr>
        <w:pStyle w:val="aa"/>
        <w:rPr>
          <w:rFonts w:ascii="Times New Roman" w:hAnsi="Times New Roman" w:cs="Times New Roman"/>
          <w:sz w:val="28"/>
          <w:szCs w:val="28"/>
        </w:rPr>
      </w:pPr>
      <w:r>
        <w:rPr>
          <w:rFonts w:ascii="Times New Roman" w:hAnsi="Times New Roman" w:cs="Times New Roman"/>
          <w:sz w:val="28"/>
          <w:szCs w:val="28"/>
        </w:rPr>
        <w:t xml:space="preserve">   Доходы, полученные от такой деятельности, и приобретенные за счет этих доходов имущество поступают самостоятельное распоряжение Учреждения.</w:t>
      </w:r>
      <w:r w:rsidR="00422DD3">
        <w:rPr>
          <w:rFonts w:ascii="Times New Roman" w:hAnsi="Times New Roman" w:cs="Times New Roman"/>
          <w:sz w:val="28"/>
          <w:szCs w:val="28"/>
        </w:rPr>
        <w:t xml:space="preserve"> </w:t>
      </w:r>
    </w:p>
    <w:p w:rsidR="008E52E2" w:rsidRDefault="008E52E2" w:rsidP="00E60815">
      <w:pPr>
        <w:pStyle w:val="aa"/>
        <w:rPr>
          <w:rFonts w:ascii="Times New Roman" w:hAnsi="Times New Roman" w:cs="Times New Roman"/>
          <w:sz w:val="28"/>
          <w:szCs w:val="28"/>
        </w:rPr>
      </w:pPr>
    </w:p>
    <w:p w:rsidR="008E52E2" w:rsidRDefault="008E52E2" w:rsidP="008E52E2">
      <w:pPr>
        <w:pStyle w:val="aa"/>
        <w:jc w:val="center"/>
        <w:rPr>
          <w:rFonts w:ascii="Times New Roman" w:hAnsi="Times New Roman" w:cs="Times New Roman"/>
          <w:b/>
          <w:sz w:val="28"/>
          <w:szCs w:val="28"/>
        </w:rPr>
      </w:pPr>
      <w:r>
        <w:rPr>
          <w:rFonts w:ascii="Times New Roman" w:hAnsi="Times New Roman" w:cs="Times New Roman"/>
          <w:b/>
          <w:sz w:val="28"/>
          <w:szCs w:val="28"/>
        </w:rPr>
        <w:t>3. Организация деятельности, права и обязанности Учреждения.</w:t>
      </w:r>
    </w:p>
    <w:p w:rsidR="008E52E2" w:rsidRDefault="008E52E2" w:rsidP="008E52E2">
      <w:pPr>
        <w:pStyle w:val="aa"/>
        <w:rPr>
          <w:rFonts w:ascii="Times New Roman" w:hAnsi="Times New Roman" w:cs="Times New Roman"/>
          <w:sz w:val="28"/>
          <w:szCs w:val="28"/>
        </w:rPr>
      </w:pPr>
      <w:r>
        <w:rPr>
          <w:rFonts w:ascii="Times New Roman" w:hAnsi="Times New Roman" w:cs="Times New Roman"/>
          <w:sz w:val="28"/>
          <w:szCs w:val="28"/>
        </w:rPr>
        <w:lastRenderedPageBreak/>
        <w:t xml:space="preserve">   3.1. Учреждение строит свои отношения с государственными органами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органами местного самоуправления, другими организациями и гражданами во всех сферах на основе договоров, соглашений, контрактов.</w:t>
      </w:r>
    </w:p>
    <w:p w:rsidR="008E52E2" w:rsidRDefault="008E52E2" w:rsidP="008E52E2">
      <w:pPr>
        <w:pStyle w:val="aa"/>
        <w:rPr>
          <w:rFonts w:ascii="Times New Roman" w:hAnsi="Times New Roman" w:cs="Times New Roman"/>
          <w:sz w:val="28"/>
          <w:szCs w:val="28"/>
        </w:rPr>
      </w:pPr>
      <w:r>
        <w:rPr>
          <w:rFonts w:ascii="Times New Roman" w:hAnsi="Times New Roman" w:cs="Times New Roman"/>
          <w:sz w:val="28"/>
          <w:szCs w:val="28"/>
        </w:rPr>
        <w:t xml:space="preserve">   3.2.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8E52E2" w:rsidRDefault="008E52E2" w:rsidP="008E52E2">
      <w:pPr>
        <w:pStyle w:val="aa"/>
        <w:rPr>
          <w:rFonts w:ascii="Times New Roman" w:hAnsi="Times New Roman" w:cs="Times New Roman"/>
          <w:sz w:val="28"/>
          <w:szCs w:val="28"/>
        </w:rPr>
      </w:pPr>
      <w:r>
        <w:rPr>
          <w:rFonts w:ascii="Times New Roman" w:hAnsi="Times New Roman" w:cs="Times New Roman"/>
          <w:sz w:val="28"/>
          <w:szCs w:val="28"/>
        </w:rPr>
        <w:t xml:space="preserve">   3.3. Для выполнения цели своей деятельности в соответствии с действующим законодательством Учреждение имеет право:</w:t>
      </w:r>
    </w:p>
    <w:p w:rsidR="008E52E2" w:rsidRDefault="008E52E2" w:rsidP="008E52E2">
      <w:pPr>
        <w:pStyle w:val="aa"/>
        <w:rPr>
          <w:rFonts w:ascii="Times New Roman" w:hAnsi="Times New Roman" w:cs="Times New Roman"/>
          <w:sz w:val="28"/>
          <w:szCs w:val="28"/>
        </w:rPr>
      </w:pPr>
      <w:r>
        <w:rPr>
          <w:rFonts w:ascii="Times New Roman" w:hAnsi="Times New Roman" w:cs="Times New Roman"/>
          <w:sz w:val="28"/>
          <w:szCs w:val="28"/>
        </w:rPr>
        <w:t xml:space="preserve">   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назначением имущества заданиями Учредителя;</w:t>
      </w:r>
    </w:p>
    <w:p w:rsidR="008E52E2" w:rsidRDefault="008E52E2" w:rsidP="008E52E2">
      <w:pPr>
        <w:pStyle w:val="aa"/>
        <w:rPr>
          <w:rFonts w:ascii="Times New Roman" w:hAnsi="Times New Roman" w:cs="Times New Roman"/>
          <w:sz w:val="28"/>
          <w:szCs w:val="28"/>
        </w:rPr>
      </w:pPr>
      <w:r>
        <w:rPr>
          <w:rFonts w:ascii="Times New Roman" w:hAnsi="Times New Roman" w:cs="Times New Roman"/>
          <w:sz w:val="28"/>
          <w:szCs w:val="28"/>
        </w:rPr>
        <w:t xml:space="preserve">   для достижения целей создания Учреждения заключать договоры с физическими и юридическими лицами в соответствии с действующим законодательством и настоящим уставом;</w:t>
      </w:r>
    </w:p>
    <w:p w:rsidR="008E52E2" w:rsidRDefault="008E52E2" w:rsidP="008E52E2">
      <w:pPr>
        <w:pStyle w:val="aa"/>
        <w:rPr>
          <w:rFonts w:ascii="Times New Roman" w:hAnsi="Times New Roman" w:cs="Times New Roman"/>
          <w:sz w:val="28"/>
          <w:szCs w:val="28"/>
        </w:rPr>
      </w:pPr>
      <w:r>
        <w:rPr>
          <w:rFonts w:ascii="Times New Roman" w:hAnsi="Times New Roman" w:cs="Times New Roman"/>
          <w:sz w:val="28"/>
          <w:szCs w:val="28"/>
        </w:rPr>
        <w:t xml:space="preserve">   осуществлять внешнеэкономическую и иную деятельность в соответствии с действующим законодательством Российской Федерации</w:t>
      </w:r>
      <w:r w:rsidR="007976B7">
        <w:rPr>
          <w:rFonts w:ascii="Times New Roman" w:hAnsi="Times New Roman" w:cs="Times New Roman"/>
          <w:sz w:val="28"/>
          <w:szCs w:val="28"/>
        </w:rPr>
        <w:t>;</w:t>
      </w:r>
    </w:p>
    <w:p w:rsidR="007976B7" w:rsidRDefault="007976B7" w:rsidP="008E52E2">
      <w:pPr>
        <w:pStyle w:val="aa"/>
        <w:rPr>
          <w:rFonts w:ascii="Times New Roman" w:hAnsi="Times New Roman" w:cs="Times New Roman"/>
          <w:sz w:val="28"/>
          <w:szCs w:val="28"/>
        </w:rPr>
      </w:pPr>
      <w:r>
        <w:rPr>
          <w:rFonts w:ascii="Times New Roman" w:hAnsi="Times New Roman" w:cs="Times New Roman"/>
          <w:sz w:val="28"/>
          <w:szCs w:val="28"/>
        </w:rPr>
        <w:t xml:space="preserve">   создавать и ликвидировать по согласованию с Учредителем свои филиалы и открывать представительства (без прав юридического лица):</w:t>
      </w:r>
    </w:p>
    <w:p w:rsidR="007976B7" w:rsidRDefault="007976B7" w:rsidP="008E52E2">
      <w:pPr>
        <w:pStyle w:val="aa"/>
        <w:rPr>
          <w:rFonts w:ascii="Times New Roman" w:hAnsi="Times New Roman" w:cs="Times New Roman"/>
          <w:sz w:val="28"/>
          <w:szCs w:val="28"/>
        </w:rPr>
      </w:pPr>
      <w:r>
        <w:rPr>
          <w:rFonts w:ascii="Times New Roman" w:hAnsi="Times New Roman" w:cs="Times New Roman"/>
          <w:sz w:val="28"/>
          <w:szCs w:val="28"/>
        </w:rPr>
        <w:t xml:space="preserve">   •    филиалы  и представительство осуществляют свою деятельность на основании Положений, утверждаемых руководителем Учреждения;</w:t>
      </w:r>
    </w:p>
    <w:p w:rsidR="007976B7" w:rsidRDefault="007976B7" w:rsidP="008E52E2">
      <w:pPr>
        <w:pStyle w:val="aa"/>
        <w:rPr>
          <w:rFonts w:ascii="Times New Roman" w:hAnsi="Times New Roman" w:cs="Times New Roman"/>
          <w:sz w:val="28"/>
          <w:szCs w:val="28"/>
        </w:rPr>
      </w:pPr>
      <w:r>
        <w:rPr>
          <w:rFonts w:ascii="Times New Roman" w:hAnsi="Times New Roman" w:cs="Times New Roman"/>
          <w:sz w:val="28"/>
          <w:szCs w:val="28"/>
        </w:rPr>
        <w:t xml:space="preserve">   •    руководители представительств и филиалов назначаются Учреждением и действуют на основании его доверенности;</w:t>
      </w:r>
    </w:p>
    <w:p w:rsidR="007976B7" w:rsidRDefault="007976B7" w:rsidP="008E52E2">
      <w:pPr>
        <w:pStyle w:val="aa"/>
        <w:rPr>
          <w:rFonts w:ascii="Times New Roman" w:hAnsi="Times New Roman" w:cs="Times New Roman"/>
          <w:sz w:val="28"/>
          <w:szCs w:val="28"/>
        </w:rPr>
      </w:pPr>
      <w:r>
        <w:rPr>
          <w:rFonts w:ascii="Times New Roman" w:hAnsi="Times New Roman" w:cs="Times New Roman"/>
          <w:sz w:val="28"/>
          <w:szCs w:val="28"/>
        </w:rPr>
        <w:t xml:space="preserve">   •    представительство и филиалы должны быть указаны в уставе Учреждения. </w:t>
      </w:r>
    </w:p>
    <w:p w:rsidR="007976B7" w:rsidRDefault="007976B7" w:rsidP="008E52E2">
      <w:pPr>
        <w:pStyle w:val="aa"/>
        <w:rPr>
          <w:rFonts w:ascii="Times New Roman" w:hAnsi="Times New Roman" w:cs="Times New Roman"/>
          <w:sz w:val="28"/>
          <w:szCs w:val="28"/>
        </w:rPr>
      </w:pPr>
      <w:r>
        <w:rPr>
          <w:rFonts w:ascii="Times New Roman" w:hAnsi="Times New Roman" w:cs="Times New Roman"/>
          <w:sz w:val="28"/>
          <w:szCs w:val="28"/>
        </w:rPr>
        <w:t xml:space="preserve">   открывать счета (в том числе валютные) в Учреждениях банков;</w:t>
      </w:r>
    </w:p>
    <w:p w:rsidR="007976B7" w:rsidRDefault="007976B7" w:rsidP="008E52E2">
      <w:pPr>
        <w:pStyle w:val="aa"/>
        <w:rPr>
          <w:rFonts w:ascii="Times New Roman" w:hAnsi="Times New Roman" w:cs="Times New Roman"/>
          <w:sz w:val="28"/>
          <w:szCs w:val="28"/>
        </w:rPr>
      </w:pPr>
      <w:r>
        <w:rPr>
          <w:rFonts w:ascii="Times New Roman" w:hAnsi="Times New Roman" w:cs="Times New Roman"/>
          <w:sz w:val="28"/>
          <w:szCs w:val="28"/>
        </w:rPr>
        <w:t xml:space="preserve">   по согласованию с Учредителем планировать свою деятельность и определять основные направления и перспективы развития;</w:t>
      </w:r>
    </w:p>
    <w:p w:rsidR="007976B7" w:rsidRDefault="007976B7" w:rsidP="008E52E2">
      <w:pPr>
        <w:pStyle w:val="aa"/>
        <w:rPr>
          <w:rFonts w:ascii="Times New Roman" w:hAnsi="Times New Roman" w:cs="Times New Roman"/>
          <w:sz w:val="28"/>
          <w:szCs w:val="28"/>
        </w:rPr>
      </w:pPr>
      <w:r>
        <w:rPr>
          <w:rFonts w:ascii="Times New Roman" w:hAnsi="Times New Roman" w:cs="Times New Roman"/>
          <w:sz w:val="28"/>
          <w:szCs w:val="28"/>
        </w:rPr>
        <w:t xml:space="preserve">   совершать в рамках закона иные действия в соответствии с действующим законодательством и настоящим уставом.</w:t>
      </w:r>
    </w:p>
    <w:p w:rsidR="007A4EB9" w:rsidRDefault="007A4EB9" w:rsidP="008E52E2">
      <w:pPr>
        <w:pStyle w:val="aa"/>
        <w:rPr>
          <w:rFonts w:ascii="Times New Roman" w:hAnsi="Times New Roman" w:cs="Times New Roman"/>
          <w:sz w:val="28"/>
          <w:szCs w:val="28"/>
        </w:rPr>
      </w:pPr>
      <w:r>
        <w:rPr>
          <w:rFonts w:ascii="Times New Roman" w:hAnsi="Times New Roman" w:cs="Times New Roman"/>
          <w:sz w:val="28"/>
          <w:szCs w:val="28"/>
        </w:rPr>
        <w:t xml:space="preserve">   3.4. Учреждение обязано:</w:t>
      </w:r>
    </w:p>
    <w:p w:rsidR="007A4EB9" w:rsidRDefault="007A4EB9" w:rsidP="008E52E2">
      <w:pPr>
        <w:pStyle w:val="aa"/>
        <w:rPr>
          <w:rFonts w:ascii="Times New Roman" w:hAnsi="Times New Roman" w:cs="Times New Roman"/>
          <w:sz w:val="28"/>
          <w:szCs w:val="28"/>
        </w:rPr>
      </w:pPr>
      <w:r>
        <w:rPr>
          <w:rFonts w:ascii="Times New Roman" w:hAnsi="Times New Roman" w:cs="Times New Roman"/>
          <w:sz w:val="28"/>
          <w:szCs w:val="28"/>
        </w:rPr>
        <w:t xml:space="preserve">   нести ответственность в соответствии с законодательством Российской Федерации за нарушение договорных, кредитных и расчетных обязательств;</w:t>
      </w:r>
    </w:p>
    <w:p w:rsidR="007976B7" w:rsidRDefault="007A4EB9" w:rsidP="008E52E2">
      <w:pPr>
        <w:pStyle w:val="aa"/>
        <w:rPr>
          <w:rFonts w:ascii="Times New Roman" w:hAnsi="Times New Roman" w:cs="Times New Roman"/>
          <w:sz w:val="28"/>
          <w:szCs w:val="28"/>
        </w:rPr>
      </w:pPr>
      <w:r>
        <w:rPr>
          <w:rFonts w:ascii="Times New Roman" w:hAnsi="Times New Roman" w:cs="Times New Roman"/>
          <w:sz w:val="28"/>
          <w:szCs w:val="28"/>
        </w:rPr>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7A4EB9" w:rsidRDefault="007A4EB9" w:rsidP="008E52E2">
      <w:pPr>
        <w:pStyle w:val="aa"/>
        <w:rPr>
          <w:rFonts w:ascii="Times New Roman" w:hAnsi="Times New Roman" w:cs="Times New Roman"/>
          <w:sz w:val="28"/>
          <w:szCs w:val="28"/>
        </w:rPr>
      </w:pPr>
      <w:r>
        <w:rPr>
          <w:rFonts w:ascii="Times New Roman" w:hAnsi="Times New Roman" w:cs="Times New Roman"/>
          <w:sz w:val="28"/>
          <w:szCs w:val="28"/>
        </w:rPr>
        <w:t xml:space="preserve">   обеспечивать своих работников безопасными условиями труда и нести ответственность в установленном порядке за ущерб, причинённый их здоровью и трудоспособности;</w:t>
      </w:r>
    </w:p>
    <w:p w:rsidR="007A4EB9" w:rsidRDefault="007A4EB9" w:rsidP="008E52E2">
      <w:pPr>
        <w:pStyle w:val="aa"/>
        <w:rPr>
          <w:rFonts w:ascii="Times New Roman" w:hAnsi="Times New Roman" w:cs="Times New Roman"/>
          <w:sz w:val="28"/>
          <w:szCs w:val="28"/>
        </w:rPr>
      </w:pPr>
      <w:r>
        <w:rPr>
          <w:rFonts w:ascii="Times New Roman" w:hAnsi="Times New Roman" w:cs="Times New Roman"/>
          <w:sz w:val="28"/>
          <w:szCs w:val="28"/>
        </w:rPr>
        <w:t xml:space="preserve">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7A4EB9" w:rsidRDefault="007A4EB9" w:rsidP="008E52E2">
      <w:pPr>
        <w:pStyle w:val="aa"/>
        <w:rPr>
          <w:rFonts w:ascii="Times New Roman" w:hAnsi="Times New Roman" w:cs="Times New Roman"/>
          <w:sz w:val="28"/>
          <w:szCs w:val="28"/>
        </w:rPr>
      </w:pPr>
      <w:r>
        <w:rPr>
          <w:rFonts w:ascii="Times New Roman" w:hAnsi="Times New Roman" w:cs="Times New Roman"/>
          <w:sz w:val="28"/>
          <w:szCs w:val="28"/>
        </w:rPr>
        <w:lastRenderedPageBreak/>
        <w:t xml:space="preserve">   составлять и исполнять план финансово – хозяйственной  деятельности;</w:t>
      </w:r>
    </w:p>
    <w:p w:rsidR="007A4EB9" w:rsidRDefault="007A4EB9" w:rsidP="008E52E2">
      <w:pPr>
        <w:pStyle w:val="aa"/>
        <w:rPr>
          <w:rFonts w:ascii="Times New Roman" w:hAnsi="Times New Roman" w:cs="Times New Roman"/>
          <w:sz w:val="28"/>
          <w:szCs w:val="28"/>
        </w:rPr>
      </w:pPr>
      <w:r>
        <w:rPr>
          <w:rFonts w:ascii="Times New Roman" w:hAnsi="Times New Roman" w:cs="Times New Roman"/>
          <w:sz w:val="28"/>
          <w:szCs w:val="28"/>
        </w:rPr>
        <w:t xml:space="preserve">   согласовывать с Учредителем сдачу в аренду недвижимого имущества и особо ценного движимого имущества, закрепленного за Учреждением</w:t>
      </w:r>
      <w:r w:rsidR="00015FF8">
        <w:rPr>
          <w:rFonts w:ascii="Times New Roman" w:hAnsi="Times New Roman" w:cs="Times New Roman"/>
          <w:sz w:val="28"/>
          <w:szCs w:val="28"/>
        </w:rPr>
        <w:t xml:space="preserve"> или приобретённого Учреждением за счет средств, выделенных ему Учредителем на приобретение такого имущества;</w:t>
      </w:r>
    </w:p>
    <w:p w:rsidR="00015FF8" w:rsidRDefault="00015FF8" w:rsidP="008E52E2">
      <w:pPr>
        <w:pStyle w:val="aa"/>
        <w:rPr>
          <w:rFonts w:ascii="Times New Roman" w:hAnsi="Times New Roman" w:cs="Times New Roman"/>
          <w:sz w:val="28"/>
          <w:szCs w:val="28"/>
        </w:rPr>
      </w:pPr>
      <w:r>
        <w:rPr>
          <w:rFonts w:ascii="Times New Roman" w:hAnsi="Times New Roman" w:cs="Times New Roman"/>
          <w:sz w:val="28"/>
          <w:szCs w:val="28"/>
        </w:rPr>
        <w:t xml:space="preserve">   согласовывать с Учредителем совершение крупных сделок;</w:t>
      </w:r>
    </w:p>
    <w:p w:rsidR="00015FF8" w:rsidRDefault="00015FF8" w:rsidP="008E52E2">
      <w:pPr>
        <w:pStyle w:val="aa"/>
        <w:rPr>
          <w:rFonts w:ascii="Times New Roman" w:hAnsi="Times New Roman" w:cs="Times New Roman"/>
          <w:sz w:val="28"/>
          <w:szCs w:val="28"/>
        </w:rPr>
      </w:pPr>
      <w:r>
        <w:rPr>
          <w:rFonts w:ascii="Times New Roman" w:hAnsi="Times New Roman" w:cs="Times New Roman"/>
          <w:sz w:val="28"/>
          <w:szCs w:val="28"/>
        </w:rPr>
        <w:t xml:space="preserve">   обеспечить открытость и доступность документов установленных законодательством;</w:t>
      </w:r>
    </w:p>
    <w:p w:rsidR="00015FF8" w:rsidRDefault="00015FF8" w:rsidP="008E52E2">
      <w:pPr>
        <w:pStyle w:val="aa"/>
        <w:rPr>
          <w:rFonts w:ascii="Times New Roman" w:hAnsi="Times New Roman" w:cs="Times New Roman"/>
          <w:sz w:val="28"/>
          <w:szCs w:val="28"/>
        </w:rPr>
      </w:pPr>
      <w:r>
        <w:rPr>
          <w:rFonts w:ascii="Times New Roman" w:hAnsi="Times New Roman" w:cs="Times New Roman"/>
          <w:sz w:val="28"/>
          <w:szCs w:val="28"/>
        </w:rPr>
        <w:t xml:space="preserve">   выполнять иные обязанности и обязательства в соответствии с действующим законодательством, настоящим Уставом и приказами Учредителя.</w:t>
      </w:r>
    </w:p>
    <w:p w:rsidR="00015FF8" w:rsidRDefault="00015FF8" w:rsidP="008E52E2">
      <w:pPr>
        <w:pStyle w:val="aa"/>
        <w:rPr>
          <w:rFonts w:ascii="Times New Roman" w:hAnsi="Times New Roman" w:cs="Times New Roman"/>
          <w:sz w:val="28"/>
          <w:szCs w:val="28"/>
        </w:rPr>
      </w:pPr>
      <w:r>
        <w:rPr>
          <w:rFonts w:ascii="Times New Roman" w:hAnsi="Times New Roman" w:cs="Times New Roman"/>
          <w:sz w:val="28"/>
          <w:szCs w:val="28"/>
        </w:rPr>
        <w:t xml:space="preserve">   3.5. Учреждение вправе создавать другие некоммерческие организации и вступать в ассоциации и союзы в интересах достижения целей, предусмотренных Уставом.</w:t>
      </w:r>
    </w:p>
    <w:p w:rsidR="00015FF8" w:rsidRDefault="00015FF8" w:rsidP="008E52E2">
      <w:pPr>
        <w:pStyle w:val="aa"/>
        <w:rPr>
          <w:rFonts w:ascii="Times New Roman" w:hAnsi="Times New Roman" w:cs="Times New Roman"/>
          <w:sz w:val="28"/>
          <w:szCs w:val="28"/>
        </w:rPr>
      </w:pPr>
    </w:p>
    <w:p w:rsidR="00015FF8" w:rsidRDefault="00015FF8" w:rsidP="008E52E2">
      <w:pPr>
        <w:pStyle w:val="aa"/>
        <w:rPr>
          <w:rFonts w:ascii="Times New Roman" w:hAnsi="Times New Roman" w:cs="Times New Roman"/>
          <w:sz w:val="28"/>
          <w:szCs w:val="28"/>
        </w:rPr>
      </w:pPr>
    </w:p>
    <w:p w:rsidR="00015FF8" w:rsidRDefault="00015FF8" w:rsidP="00015FF8">
      <w:pPr>
        <w:pStyle w:val="aa"/>
        <w:jc w:val="center"/>
        <w:rPr>
          <w:rFonts w:ascii="Times New Roman" w:hAnsi="Times New Roman" w:cs="Times New Roman"/>
          <w:b/>
          <w:sz w:val="28"/>
          <w:szCs w:val="28"/>
        </w:rPr>
      </w:pPr>
      <w:r>
        <w:rPr>
          <w:rFonts w:ascii="Times New Roman" w:hAnsi="Times New Roman" w:cs="Times New Roman"/>
          <w:b/>
          <w:sz w:val="28"/>
          <w:szCs w:val="28"/>
        </w:rPr>
        <w:t>4. Средства и имущество Учреждения.</w:t>
      </w:r>
    </w:p>
    <w:p w:rsidR="00015FF8" w:rsidRDefault="00015FF8" w:rsidP="00015FF8">
      <w:pPr>
        <w:pStyle w:val="aa"/>
        <w:jc w:val="center"/>
        <w:rPr>
          <w:rFonts w:ascii="Times New Roman" w:hAnsi="Times New Roman" w:cs="Times New Roman"/>
          <w:b/>
          <w:sz w:val="28"/>
          <w:szCs w:val="28"/>
        </w:rPr>
      </w:pPr>
    </w:p>
    <w:p w:rsidR="000C373E" w:rsidRDefault="00015FF8" w:rsidP="00015FF8">
      <w:pPr>
        <w:pStyle w:val="aa"/>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4.1. Имущество Учреждения находится в собственности Учреждения,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w:t>
      </w:r>
      <w:r w:rsidR="000C373E">
        <w:rPr>
          <w:rFonts w:ascii="Times New Roman" w:hAnsi="Times New Roman" w:cs="Times New Roman"/>
          <w:sz w:val="28"/>
          <w:szCs w:val="28"/>
        </w:rPr>
        <w:t>овленных законом, в соответствии с целями своей деятельности и назначением имущества права владения, пользования и распоряжения им.</w:t>
      </w:r>
    </w:p>
    <w:p w:rsidR="0004613E" w:rsidRDefault="0004613E" w:rsidP="00015FF8">
      <w:pPr>
        <w:pStyle w:val="aa"/>
        <w:rPr>
          <w:rFonts w:ascii="Times New Roman" w:hAnsi="Times New Roman" w:cs="Times New Roman"/>
          <w:sz w:val="28"/>
          <w:szCs w:val="28"/>
        </w:rPr>
      </w:pPr>
      <w:r>
        <w:rPr>
          <w:rFonts w:ascii="Times New Roman" w:hAnsi="Times New Roman" w:cs="Times New Roman"/>
          <w:sz w:val="28"/>
          <w:szCs w:val="28"/>
        </w:rPr>
        <w:t xml:space="preserve">   4.2. Уменьшение объёма субсидии, предоставленной на выполнение муниципального задания,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срока его выполнения осуществляется только при соответствующем изменении муниципального задания. </w:t>
      </w:r>
    </w:p>
    <w:p w:rsidR="0004613E" w:rsidRDefault="0004613E" w:rsidP="00015FF8">
      <w:pPr>
        <w:pStyle w:val="aa"/>
        <w:rPr>
          <w:rFonts w:ascii="Times New Roman" w:hAnsi="Times New Roman" w:cs="Times New Roman"/>
          <w:sz w:val="28"/>
          <w:szCs w:val="28"/>
        </w:rPr>
      </w:pPr>
      <w:r>
        <w:rPr>
          <w:rFonts w:ascii="Times New Roman" w:hAnsi="Times New Roman" w:cs="Times New Roman"/>
          <w:sz w:val="28"/>
          <w:szCs w:val="28"/>
        </w:rPr>
        <w:t xml:space="preserve">   На основании</w:t>
      </w:r>
      <w:proofErr w:type="gramStart"/>
      <w:r>
        <w:rPr>
          <w:rFonts w:ascii="Times New Roman" w:hAnsi="Times New Roman" w:cs="Times New Roman"/>
          <w:sz w:val="28"/>
          <w:szCs w:val="28"/>
        </w:rPr>
        <w:t xml:space="preserve"> Ф</w:t>
      </w:r>
      <w:proofErr w:type="gramEnd"/>
      <w:r>
        <w:rPr>
          <w:rFonts w:ascii="Times New Roman" w:hAnsi="Times New Roman" w:cs="Times New Roman"/>
          <w:sz w:val="28"/>
          <w:szCs w:val="28"/>
        </w:rPr>
        <w:t>едерально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от 27 июля, 8, 29 ноября 2010г.) 7-ФЗ ст. 9.2.п.3обзадца 3.</w:t>
      </w:r>
    </w:p>
    <w:p w:rsidR="0004613E" w:rsidRDefault="0004613E" w:rsidP="00015FF8">
      <w:pPr>
        <w:pStyle w:val="aa"/>
        <w:rPr>
          <w:rFonts w:ascii="Times New Roman" w:hAnsi="Times New Roman" w:cs="Times New Roman"/>
          <w:sz w:val="28"/>
          <w:szCs w:val="28"/>
        </w:rPr>
      </w:pPr>
      <w:r>
        <w:rPr>
          <w:rFonts w:ascii="Times New Roman" w:hAnsi="Times New Roman" w:cs="Times New Roman"/>
          <w:sz w:val="28"/>
          <w:szCs w:val="28"/>
        </w:rPr>
        <w:t xml:space="preserve">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04613E" w:rsidRDefault="0004613E" w:rsidP="00015FF8">
      <w:pPr>
        <w:pStyle w:val="aa"/>
        <w:rPr>
          <w:rFonts w:ascii="Times New Roman" w:hAnsi="Times New Roman" w:cs="Times New Roman"/>
          <w:sz w:val="28"/>
          <w:szCs w:val="28"/>
        </w:rPr>
      </w:pPr>
      <w:r>
        <w:rPr>
          <w:rFonts w:ascii="Times New Roman" w:hAnsi="Times New Roman" w:cs="Times New Roman"/>
          <w:sz w:val="28"/>
          <w:szCs w:val="28"/>
        </w:rPr>
        <w:t xml:space="preserve">   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деятельности, </w:t>
      </w:r>
      <w:proofErr w:type="gramStart"/>
      <w:r>
        <w:rPr>
          <w:rFonts w:ascii="Times New Roman" w:hAnsi="Times New Roman" w:cs="Times New Roman"/>
          <w:sz w:val="28"/>
          <w:szCs w:val="28"/>
        </w:rPr>
        <w:t>связанную</w:t>
      </w:r>
      <w:proofErr w:type="gramEnd"/>
      <w:r>
        <w:rPr>
          <w:rFonts w:ascii="Times New Roman" w:hAnsi="Times New Roman" w:cs="Times New Roman"/>
          <w:sz w:val="28"/>
          <w:szCs w:val="28"/>
        </w:rPr>
        <w:t xml:space="preserve"> с выполнением работ, оказанием услуг, относящихся к его основным видам деятельности, в сферах, указанных в пункте 1 настоящей статьи. </w:t>
      </w:r>
    </w:p>
    <w:p w:rsidR="00E835E8" w:rsidRDefault="00E835E8" w:rsidP="00015FF8">
      <w:pPr>
        <w:pStyle w:val="aa"/>
        <w:rPr>
          <w:rFonts w:ascii="Times New Roman" w:hAnsi="Times New Roman" w:cs="Times New Roman"/>
          <w:sz w:val="28"/>
          <w:szCs w:val="28"/>
        </w:rPr>
      </w:pPr>
      <w:r>
        <w:rPr>
          <w:rFonts w:ascii="Times New Roman" w:hAnsi="Times New Roman" w:cs="Times New Roman"/>
          <w:sz w:val="28"/>
          <w:szCs w:val="28"/>
        </w:rPr>
        <w:t xml:space="preserve">   Бюджетное учреждение не вправе отказываться от выполнения государственного (муниципального) задания.</w:t>
      </w:r>
    </w:p>
    <w:p w:rsidR="00E835E8" w:rsidRDefault="00E835E8" w:rsidP="00015FF8">
      <w:pPr>
        <w:pStyle w:val="aa"/>
        <w:rPr>
          <w:rFonts w:ascii="Times New Roman" w:hAnsi="Times New Roman" w:cs="Times New Roman"/>
          <w:sz w:val="28"/>
          <w:szCs w:val="28"/>
        </w:rPr>
      </w:pPr>
      <w:r>
        <w:rPr>
          <w:rFonts w:ascii="Times New Roman" w:hAnsi="Times New Roman" w:cs="Times New Roman"/>
          <w:sz w:val="28"/>
          <w:szCs w:val="28"/>
        </w:rPr>
        <w:t xml:space="preserve">   Уменьшение объема субсидии,  предоставленной на выполнение государственного (муниципального) задания, в течение срока его </w:t>
      </w:r>
      <w:r>
        <w:rPr>
          <w:rFonts w:ascii="Times New Roman" w:hAnsi="Times New Roman" w:cs="Times New Roman"/>
          <w:sz w:val="28"/>
          <w:szCs w:val="28"/>
        </w:rPr>
        <w:lastRenderedPageBreak/>
        <w:t>выполнения осуществляется только при соответствующем изменении государственного (муниципального) задания.</w:t>
      </w:r>
    </w:p>
    <w:p w:rsidR="00E835E8" w:rsidRDefault="00E835E8" w:rsidP="00015FF8">
      <w:pPr>
        <w:pStyle w:val="aa"/>
        <w:rPr>
          <w:rFonts w:ascii="Times New Roman" w:hAnsi="Times New Roman" w:cs="Times New Roman"/>
          <w:sz w:val="28"/>
          <w:szCs w:val="28"/>
        </w:rPr>
      </w:pPr>
      <w:r>
        <w:rPr>
          <w:rFonts w:ascii="Times New Roman" w:hAnsi="Times New Roman" w:cs="Times New Roman"/>
          <w:sz w:val="28"/>
          <w:szCs w:val="28"/>
        </w:rPr>
        <w:t xml:space="preserve">   4.3. Учреждение может совершать крупные сделки только с представительного согласия Учредителя.</w:t>
      </w:r>
    </w:p>
    <w:p w:rsidR="00E835E8" w:rsidRDefault="00E835E8" w:rsidP="00015FF8">
      <w:pPr>
        <w:pStyle w:val="aa"/>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w:t>
      </w:r>
      <w:r w:rsidR="007229CF">
        <w:rPr>
          <w:rFonts w:ascii="Times New Roman" w:hAnsi="Times New Roman" w:cs="Times New Roman"/>
          <w:sz w:val="28"/>
          <w:szCs w:val="28"/>
        </w:rPr>
        <w:t>чуждение иного имущества, а так</w:t>
      </w:r>
      <w:r>
        <w:rPr>
          <w:rFonts w:ascii="Times New Roman" w:hAnsi="Times New Roman" w:cs="Times New Roman"/>
          <w:sz w:val="28"/>
          <w:szCs w:val="28"/>
        </w:rPr>
        <w:t>же с передачей такого имущества в пользование в залог или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Pr>
          <w:rFonts w:ascii="Times New Roman" w:hAnsi="Times New Roman" w:cs="Times New Roman"/>
          <w:sz w:val="28"/>
          <w:szCs w:val="28"/>
        </w:rPr>
        <w:t xml:space="preserve"> дату.</w:t>
      </w:r>
    </w:p>
    <w:p w:rsidR="00E835E8" w:rsidRDefault="00E835E8" w:rsidP="00015FF8">
      <w:pPr>
        <w:pStyle w:val="aa"/>
        <w:rPr>
          <w:rFonts w:ascii="Times New Roman" w:hAnsi="Times New Roman" w:cs="Times New Roman"/>
          <w:sz w:val="28"/>
          <w:szCs w:val="28"/>
        </w:rPr>
      </w:pPr>
      <w:r>
        <w:rPr>
          <w:rFonts w:ascii="Times New Roman" w:hAnsi="Times New Roman" w:cs="Times New Roman"/>
          <w:sz w:val="28"/>
          <w:szCs w:val="28"/>
        </w:rPr>
        <w:t xml:space="preserve">   4.4. </w:t>
      </w:r>
      <w:proofErr w:type="gramStart"/>
      <w:r>
        <w:rPr>
          <w:rFonts w:ascii="Times New Roman" w:hAnsi="Times New Roman" w:cs="Times New Roman"/>
          <w:sz w:val="28"/>
          <w:szCs w:val="28"/>
        </w:rPr>
        <w:t xml:space="preserve">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установленное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w:t>
      </w:r>
      <w:r w:rsidR="007229CF">
        <w:rPr>
          <w:rFonts w:ascii="Times New Roman" w:hAnsi="Times New Roman" w:cs="Times New Roman"/>
          <w:sz w:val="28"/>
          <w:szCs w:val="28"/>
        </w:rPr>
        <w:t>а так</w:t>
      </w:r>
      <w:r>
        <w:rPr>
          <w:rFonts w:ascii="Times New Roman" w:hAnsi="Times New Roman" w:cs="Times New Roman"/>
          <w:sz w:val="28"/>
          <w:szCs w:val="28"/>
        </w:rPr>
        <w:t>же недвижимого имущества.</w:t>
      </w:r>
      <w:proofErr w:type="gramEnd"/>
    </w:p>
    <w:p w:rsidR="0004613E" w:rsidRDefault="007229CF" w:rsidP="00015FF8">
      <w:pPr>
        <w:pStyle w:val="aa"/>
        <w:rPr>
          <w:rFonts w:ascii="Times New Roman" w:hAnsi="Times New Roman" w:cs="Times New Roman"/>
          <w:sz w:val="28"/>
          <w:szCs w:val="28"/>
        </w:rPr>
      </w:pPr>
      <w:r>
        <w:rPr>
          <w:rFonts w:ascii="Times New Roman" w:hAnsi="Times New Roman" w:cs="Times New Roman"/>
          <w:sz w:val="28"/>
          <w:szCs w:val="28"/>
        </w:rPr>
        <w:t xml:space="preserve">   Учреждение вправе вносить указанное имущество в установленный (складочный) капитал хозяйственных обществ или иным образом передавать им это имущество в качестве их Учредителя или участника.</w:t>
      </w:r>
    </w:p>
    <w:p w:rsidR="007229CF" w:rsidRDefault="007229CF" w:rsidP="00015FF8">
      <w:pPr>
        <w:pStyle w:val="aa"/>
        <w:rPr>
          <w:rFonts w:ascii="Times New Roman" w:hAnsi="Times New Roman" w:cs="Times New Roman"/>
          <w:sz w:val="28"/>
          <w:szCs w:val="28"/>
        </w:rPr>
      </w:pPr>
      <w:r>
        <w:rPr>
          <w:rFonts w:ascii="Times New Roman" w:hAnsi="Times New Roman" w:cs="Times New Roman"/>
          <w:sz w:val="28"/>
          <w:szCs w:val="28"/>
        </w:rPr>
        <w:t xml:space="preserve">   4.5. Источниками формирования имущества и финансовых ресурсов Учреждения являются:</w:t>
      </w:r>
    </w:p>
    <w:p w:rsidR="007229CF" w:rsidRDefault="007229CF" w:rsidP="007229CF">
      <w:pPr>
        <w:pStyle w:val="aa"/>
        <w:ind w:firstLine="284"/>
        <w:rPr>
          <w:rFonts w:ascii="Times New Roman" w:hAnsi="Times New Roman" w:cs="Times New Roman"/>
          <w:sz w:val="28"/>
          <w:szCs w:val="28"/>
        </w:rPr>
      </w:pPr>
      <w:r>
        <w:rPr>
          <w:rFonts w:ascii="Times New Roman" w:hAnsi="Times New Roman" w:cs="Times New Roman"/>
          <w:sz w:val="28"/>
          <w:szCs w:val="28"/>
        </w:rPr>
        <w:t>имущество,  переданное учреждению его собственником или учредителем;</w:t>
      </w:r>
    </w:p>
    <w:p w:rsidR="007229CF" w:rsidRDefault="007229CF" w:rsidP="007229CF">
      <w:pPr>
        <w:pStyle w:val="aa"/>
        <w:ind w:firstLine="284"/>
        <w:rPr>
          <w:rFonts w:ascii="Times New Roman" w:hAnsi="Times New Roman" w:cs="Times New Roman"/>
          <w:sz w:val="28"/>
          <w:szCs w:val="28"/>
        </w:rPr>
      </w:pPr>
      <w:r>
        <w:rPr>
          <w:rFonts w:ascii="Times New Roman" w:hAnsi="Times New Roman" w:cs="Times New Roman"/>
          <w:sz w:val="28"/>
          <w:szCs w:val="28"/>
        </w:rPr>
        <w:t>субсидии из местного бюджета невыполнение учреждением муниципального задания;</w:t>
      </w:r>
    </w:p>
    <w:p w:rsidR="007229CF" w:rsidRDefault="007229CF" w:rsidP="007229CF">
      <w:pPr>
        <w:pStyle w:val="aa"/>
        <w:ind w:firstLine="284"/>
        <w:rPr>
          <w:rFonts w:ascii="Times New Roman" w:hAnsi="Times New Roman" w:cs="Times New Roman"/>
          <w:sz w:val="28"/>
          <w:szCs w:val="28"/>
        </w:rPr>
      </w:pPr>
      <w:r>
        <w:rPr>
          <w:rFonts w:ascii="Times New Roman" w:hAnsi="Times New Roman" w:cs="Times New Roman"/>
          <w:sz w:val="28"/>
          <w:szCs w:val="28"/>
        </w:rPr>
        <w:t>средства, выделяемые целевым назначением в соответствии с целевыми программами;</w:t>
      </w:r>
    </w:p>
    <w:p w:rsidR="007229CF" w:rsidRDefault="007229CF" w:rsidP="007229CF">
      <w:pPr>
        <w:pStyle w:val="aa"/>
        <w:ind w:firstLine="284"/>
        <w:rPr>
          <w:rFonts w:ascii="Times New Roman" w:hAnsi="Times New Roman" w:cs="Times New Roman"/>
          <w:sz w:val="28"/>
          <w:szCs w:val="28"/>
        </w:rPr>
      </w:pPr>
      <w:r>
        <w:rPr>
          <w:rFonts w:ascii="Times New Roman" w:hAnsi="Times New Roman" w:cs="Times New Roman"/>
          <w:sz w:val="28"/>
          <w:szCs w:val="28"/>
        </w:rPr>
        <w:t xml:space="preserve">доходы, от приносящей доходы деятельности; </w:t>
      </w:r>
    </w:p>
    <w:p w:rsidR="007229CF" w:rsidRDefault="007229CF" w:rsidP="007229CF">
      <w:pPr>
        <w:pStyle w:val="aa"/>
        <w:ind w:firstLine="284"/>
        <w:rPr>
          <w:rFonts w:ascii="Times New Roman" w:hAnsi="Times New Roman" w:cs="Times New Roman"/>
          <w:sz w:val="28"/>
          <w:szCs w:val="28"/>
        </w:rPr>
      </w:pPr>
      <w:r>
        <w:rPr>
          <w:rFonts w:ascii="Times New Roman" w:hAnsi="Times New Roman" w:cs="Times New Roman"/>
          <w:sz w:val="28"/>
          <w:szCs w:val="28"/>
        </w:rPr>
        <w:t xml:space="preserve">дары и пожертвования российских и иностранных юридических и физических лиц; </w:t>
      </w:r>
    </w:p>
    <w:p w:rsidR="007229CF" w:rsidRDefault="007229CF" w:rsidP="007229CF">
      <w:pPr>
        <w:pStyle w:val="aa"/>
        <w:ind w:firstLine="284"/>
        <w:rPr>
          <w:rFonts w:ascii="Times New Roman" w:hAnsi="Times New Roman" w:cs="Times New Roman"/>
          <w:sz w:val="28"/>
          <w:szCs w:val="28"/>
        </w:rPr>
      </w:pPr>
      <w:r>
        <w:rPr>
          <w:rFonts w:ascii="Times New Roman" w:hAnsi="Times New Roman" w:cs="Times New Roman"/>
          <w:sz w:val="28"/>
          <w:szCs w:val="28"/>
        </w:rPr>
        <w:t>иные источники, незапрещенные законодательством Российской Федерации.</w:t>
      </w:r>
    </w:p>
    <w:p w:rsidR="007229CF" w:rsidRDefault="007229CF" w:rsidP="007229CF">
      <w:pPr>
        <w:pStyle w:val="aa"/>
        <w:ind w:firstLine="284"/>
        <w:rPr>
          <w:rFonts w:ascii="Times New Roman" w:hAnsi="Times New Roman" w:cs="Times New Roman"/>
          <w:sz w:val="28"/>
          <w:szCs w:val="28"/>
        </w:rPr>
      </w:pPr>
      <w:r>
        <w:rPr>
          <w:rFonts w:ascii="Times New Roman" w:hAnsi="Times New Roman" w:cs="Times New Roman"/>
          <w:sz w:val="28"/>
          <w:szCs w:val="28"/>
        </w:rPr>
        <w:t>На основании Федерального закона от 8 мая 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изменением от 27 июля, 8, 29 ноября 2010г.) 7-ФЗ ст.9.2. п.3. абзаца 3.</w:t>
      </w:r>
    </w:p>
    <w:p w:rsidR="007229CF" w:rsidRDefault="007229CF" w:rsidP="007229CF">
      <w:pPr>
        <w:pStyle w:val="aa"/>
        <w:ind w:firstLine="284"/>
        <w:rPr>
          <w:rFonts w:ascii="Times New Roman" w:hAnsi="Times New Roman" w:cs="Times New Roman"/>
          <w:sz w:val="28"/>
          <w:szCs w:val="28"/>
        </w:rPr>
      </w:pPr>
      <w:proofErr w:type="gramStart"/>
      <w:r>
        <w:rPr>
          <w:rFonts w:ascii="Times New Roman" w:hAnsi="Times New Roman" w:cs="Times New Roman"/>
          <w:sz w:val="28"/>
          <w:szCs w:val="28"/>
        </w:rPr>
        <w:t>Финансовое</w:t>
      </w:r>
      <w:proofErr w:type="gramEnd"/>
      <w:r>
        <w:rPr>
          <w:rFonts w:ascii="Times New Roman" w:hAnsi="Times New Roman" w:cs="Times New Roman"/>
          <w:sz w:val="28"/>
          <w:szCs w:val="28"/>
        </w:rPr>
        <w:t xml:space="preserve"> обеспечения государственного (муниципального) задания бюджетным учреждениям осуществляется в виде субсидий из соответствующего бюджета бюджетной системы Российской Федерации.</w:t>
      </w:r>
    </w:p>
    <w:p w:rsidR="007229CF" w:rsidRDefault="00597EFF" w:rsidP="00597EFF">
      <w:pPr>
        <w:pStyle w:val="aa"/>
        <w:ind w:firstLine="284"/>
        <w:rPr>
          <w:rFonts w:ascii="Times New Roman" w:hAnsi="Times New Roman" w:cs="Times New Roman"/>
          <w:sz w:val="28"/>
          <w:szCs w:val="28"/>
        </w:rPr>
      </w:pPr>
      <w:proofErr w:type="gramStart"/>
      <w:r>
        <w:rPr>
          <w:rFonts w:ascii="Times New Roman" w:hAnsi="Times New Roman" w:cs="Times New Roman"/>
          <w:sz w:val="28"/>
          <w:szCs w:val="28"/>
        </w:rPr>
        <w:t xml:space="preserve">Финансовое обеспечение выполнения государственного (муниципального) задания осуществляется с учетом расходов на содержание недвижимого </w:t>
      </w:r>
      <w:r>
        <w:rPr>
          <w:rFonts w:ascii="Times New Roman" w:hAnsi="Times New Roman" w:cs="Times New Roman"/>
          <w:sz w:val="28"/>
          <w:szCs w:val="28"/>
        </w:rPr>
        <w:lastRenderedPageBreak/>
        <w:t>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597EFF" w:rsidRDefault="00597EFF" w:rsidP="00597EFF">
      <w:pPr>
        <w:pStyle w:val="aa"/>
        <w:ind w:firstLine="284"/>
        <w:rPr>
          <w:rFonts w:ascii="Times New Roman" w:hAnsi="Times New Roman" w:cs="Times New Roman"/>
          <w:sz w:val="28"/>
          <w:szCs w:val="28"/>
        </w:rPr>
      </w:pPr>
      <w:r>
        <w:rPr>
          <w:rFonts w:ascii="Times New Roman" w:hAnsi="Times New Roman" w:cs="Times New Roman"/>
          <w:sz w:val="28"/>
          <w:szCs w:val="28"/>
        </w:rPr>
        <w:t xml:space="preserve">В случае сдачи в аренду с согласия учредителя недвижимого имущества и особо ценного имущества, закрепленного за бюджетным учреждением учредителем и приобретенного бюджетным учреждением за счет средств, выделяемых ему учредителем на приобретение такого имущества, финансовое обеспечение содержание такого имущества Учредителем не осуществляется. </w:t>
      </w:r>
    </w:p>
    <w:p w:rsidR="00597EFF" w:rsidRDefault="00597EFF" w:rsidP="00597EFF">
      <w:pPr>
        <w:pStyle w:val="aa"/>
        <w:ind w:firstLine="284"/>
        <w:rPr>
          <w:rFonts w:ascii="Times New Roman" w:hAnsi="Times New Roman" w:cs="Times New Roman"/>
          <w:sz w:val="28"/>
          <w:szCs w:val="28"/>
        </w:rPr>
      </w:pPr>
      <w:r>
        <w:rPr>
          <w:rFonts w:ascii="Times New Roman" w:hAnsi="Times New Roman" w:cs="Times New Roman"/>
          <w:sz w:val="28"/>
          <w:szCs w:val="28"/>
        </w:rPr>
        <w:t>Финансовое обеспечение осуществление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администрации муниципального образования.</w:t>
      </w:r>
    </w:p>
    <w:p w:rsidR="002F1BC4" w:rsidRDefault="002F1BC4" w:rsidP="002F1BC4">
      <w:pPr>
        <w:pStyle w:val="aa"/>
        <w:ind w:firstLine="284"/>
        <w:rPr>
          <w:rFonts w:ascii="Times New Roman" w:hAnsi="Times New Roman" w:cs="Times New Roman"/>
          <w:sz w:val="28"/>
          <w:szCs w:val="28"/>
        </w:rPr>
      </w:pPr>
      <w:r>
        <w:rPr>
          <w:rFonts w:ascii="Times New Roman" w:hAnsi="Times New Roman" w:cs="Times New Roman"/>
          <w:sz w:val="28"/>
          <w:szCs w:val="28"/>
        </w:rPr>
        <w:t>4.6. Учреждение не вправе размещать денежные средства на депозитах в кредитных организациях, а также совершать сделки с ценными бумагами.</w:t>
      </w:r>
    </w:p>
    <w:p w:rsidR="002F1BC4" w:rsidRDefault="002F1BC4" w:rsidP="002F1BC4">
      <w:pPr>
        <w:pStyle w:val="aa"/>
        <w:ind w:firstLine="284"/>
        <w:rPr>
          <w:rFonts w:ascii="Times New Roman" w:hAnsi="Times New Roman" w:cs="Times New Roman"/>
          <w:sz w:val="28"/>
          <w:szCs w:val="28"/>
        </w:rPr>
      </w:pPr>
      <w:r>
        <w:rPr>
          <w:rFonts w:ascii="Times New Roman" w:hAnsi="Times New Roman" w:cs="Times New Roman"/>
          <w:sz w:val="28"/>
          <w:szCs w:val="28"/>
        </w:rPr>
        <w:t xml:space="preserve">4.7. При осуществлении права оперативного управления  имуществом Учреждение обязано: </w:t>
      </w:r>
    </w:p>
    <w:p w:rsidR="002F1BC4" w:rsidRDefault="002F1BC4" w:rsidP="002F1BC4">
      <w:pPr>
        <w:pStyle w:val="aa"/>
        <w:ind w:firstLine="284"/>
        <w:rPr>
          <w:rFonts w:ascii="Times New Roman" w:hAnsi="Times New Roman" w:cs="Times New Roman"/>
          <w:sz w:val="28"/>
          <w:szCs w:val="28"/>
        </w:rPr>
      </w:pPr>
      <w:r>
        <w:rPr>
          <w:rFonts w:ascii="Times New Roman" w:hAnsi="Times New Roman" w:cs="Times New Roman"/>
          <w:sz w:val="28"/>
          <w:szCs w:val="28"/>
        </w:rPr>
        <w:t>эффективно использовать имущество;</w:t>
      </w:r>
    </w:p>
    <w:p w:rsidR="002F1BC4" w:rsidRDefault="002F1BC4" w:rsidP="002F1BC4">
      <w:pPr>
        <w:pStyle w:val="aa"/>
        <w:ind w:firstLine="284"/>
        <w:rPr>
          <w:rFonts w:ascii="Times New Roman" w:hAnsi="Times New Roman" w:cs="Times New Roman"/>
          <w:sz w:val="28"/>
          <w:szCs w:val="28"/>
        </w:rPr>
      </w:pPr>
      <w:r>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2F1BC4" w:rsidRDefault="002F1BC4" w:rsidP="002F1BC4">
      <w:pPr>
        <w:pStyle w:val="aa"/>
        <w:ind w:firstLine="284"/>
        <w:rPr>
          <w:rFonts w:ascii="Times New Roman" w:hAnsi="Times New Roman" w:cs="Times New Roman"/>
          <w:sz w:val="28"/>
          <w:szCs w:val="28"/>
        </w:rPr>
      </w:pPr>
      <w:r>
        <w:rPr>
          <w:rFonts w:ascii="Times New Roman" w:hAnsi="Times New Roman" w:cs="Times New Roman"/>
          <w:sz w:val="28"/>
          <w:szCs w:val="28"/>
        </w:rPr>
        <w:t>не допускать ухудшение технического состояния имущества, помимо его ухудшения, связанного с нормативным износом в процессе эксплуатации;</w:t>
      </w:r>
    </w:p>
    <w:p w:rsidR="002F1BC4" w:rsidRDefault="002F1BC4" w:rsidP="002F1BC4">
      <w:pPr>
        <w:pStyle w:val="aa"/>
        <w:ind w:firstLine="284"/>
        <w:rPr>
          <w:rFonts w:ascii="Times New Roman" w:hAnsi="Times New Roman" w:cs="Times New Roman"/>
          <w:sz w:val="28"/>
          <w:szCs w:val="28"/>
        </w:rPr>
      </w:pPr>
      <w:r>
        <w:rPr>
          <w:rFonts w:ascii="Times New Roman" w:hAnsi="Times New Roman" w:cs="Times New Roman"/>
          <w:sz w:val="28"/>
          <w:szCs w:val="28"/>
        </w:rPr>
        <w:t>осуществлять капитальный и текущий ремонт имущества.</w:t>
      </w:r>
    </w:p>
    <w:p w:rsidR="00015FF8" w:rsidRDefault="002F1BC4" w:rsidP="002F1BC4">
      <w:pPr>
        <w:pStyle w:val="aa"/>
        <w:ind w:firstLine="284"/>
        <w:rPr>
          <w:rFonts w:ascii="Times New Roman" w:hAnsi="Times New Roman" w:cs="Times New Roman"/>
          <w:sz w:val="28"/>
          <w:szCs w:val="28"/>
        </w:rPr>
      </w:pPr>
      <w:r>
        <w:rPr>
          <w:rFonts w:ascii="Times New Roman" w:hAnsi="Times New Roman" w:cs="Times New Roman"/>
          <w:sz w:val="28"/>
          <w:szCs w:val="28"/>
        </w:rPr>
        <w:t>4.8. Администрация Песчаного сельского поселения Тбилисского района в отношении имущества, закрепленного за учреждением собственником, либо приобретенного учреждением за счет средств, выделенных ему собственником на приобретение этого имущества, вправе изъять излишнее, неиспользуемое либо используемое не по назначению имущество и распорядиться им по своему усмотрению.</w:t>
      </w:r>
    </w:p>
    <w:p w:rsidR="002F1BC4" w:rsidRDefault="002F1BC4" w:rsidP="002F1BC4">
      <w:pPr>
        <w:pStyle w:val="aa"/>
        <w:ind w:firstLine="284"/>
        <w:rPr>
          <w:rFonts w:ascii="Times New Roman" w:hAnsi="Times New Roman" w:cs="Times New Roman"/>
          <w:sz w:val="28"/>
          <w:szCs w:val="28"/>
        </w:rPr>
      </w:pPr>
    </w:p>
    <w:p w:rsidR="002F1BC4" w:rsidRDefault="002F1BC4" w:rsidP="002F1BC4">
      <w:pPr>
        <w:pStyle w:val="aa"/>
        <w:ind w:firstLine="284"/>
        <w:jc w:val="center"/>
        <w:rPr>
          <w:rFonts w:ascii="Times New Roman" w:hAnsi="Times New Roman" w:cs="Times New Roman"/>
          <w:sz w:val="28"/>
          <w:szCs w:val="28"/>
        </w:rPr>
      </w:pPr>
    </w:p>
    <w:p w:rsidR="002F1BC4" w:rsidRDefault="002F1BC4" w:rsidP="002F1BC4">
      <w:pPr>
        <w:pStyle w:val="aa"/>
        <w:ind w:firstLine="284"/>
        <w:jc w:val="center"/>
        <w:rPr>
          <w:rFonts w:ascii="Times New Roman" w:hAnsi="Times New Roman" w:cs="Times New Roman"/>
          <w:b/>
          <w:sz w:val="28"/>
          <w:szCs w:val="28"/>
        </w:rPr>
      </w:pPr>
      <w:r>
        <w:rPr>
          <w:rFonts w:ascii="Times New Roman" w:hAnsi="Times New Roman" w:cs="Times New Roman"/>
          <w:b/>
          <w:sz w:val="28"/>
          <w:szCs w:val="28"/>
        </w:rPr>
        <w:t>5. Управление Учреждением.</w:t>
      </w:r>
    </w:p>
    <w:p w:rsidR="002F1BC4" w:rsidRDefault="002F1BC4" w:rsidP="002F1BC4">
      <w:pPr>
        <w:pStyle w:val="aa"/>
        <w:ind w:firstLine="284"/>
        <w:jc w:val="both"/>
        <w:rPr>
          <w:rFonts w:ascii="Times New Roman" w:hAnsi="Times New Roman" w:cs="Times New Roman"/>
          <w:sz w:val="28"/>
          <w:szCs w:val="28"/>
        </w:rPr>
      </w:pPr>
      <w:r>
        <w:rPr>
          <w:rFonts w:ascii="Times New Roman" w:hAnsi="Times New Roman" w:cs="Times New Roman"/>
          <w:sz w:val="28"/>
          <w:szCs w:val="28"/>
        </w:rPr>
        <w:t>5.1. К исключительной компетенции Учредителя относятся следующие вопросы:</w:t>
      </w:r>
    </w:p>
    <w:p w:rsidR="002F1BC4" w:rsidRDefault="002F1BC4" w:rsidP="002F1BC4">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формирование и утверждение муниципального задания для учреждения;</w:t>
      </w:r>
    </w:p>
    <w:p w:rsidR="002F1BC4" w:rsidRDefault="002F1BC4" w:rsidP="002F1BC4">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утверждение изменений и дополнений в Устав Учреждения;</w:t>
      </w:r>
    </w:p>
    <w:p w:rsidR="007A4EB9" w:rsidRDefault="00613B02" w:rsidP="008E52E2">
      <w:pPr>
        <w:pStyle w:val="aa"/>
        <w:numPr>
          <w:ilvl w:val="0"/>
          <w:numId w:val="4"/>
        </w:numPr>
        <w:ind w:left="0" w:firstLine="284"/>
        <w:jc w:val="both"/>
        <w:rPr>
          <w:rFonts w:ascii="Times New Roman" w:hAnsi="Times New Roman" w:cs="Times New Roman"/>
          <w:sz w:val="28"/>
          <w:szCs w:val="28"/>
        </w:rPr>
      </w:pPr>
      <w:r w:rsidRPr="00613B02">
        <w:rPr>
          <w:rFonts w:ascii="Times New Roman" w:hAnsi="Times New Roman" w:cs="Times New Roman"/>
          <w:sz w:val="28"/>
          <w:szCs w:val="28"/>
        </w:rPr>
        <w:lastRenderedPageBreak/>
        <w:t xml:space="preserve">установление порядка определения платы за работу, услуги оказываемые учреждением сверхустановленного муниципального задания, а также в случаях </w:t>
      </w:r>
      <w:r>
        <w:rPr>
          <w:rFonts w:ascii="Times New Roman" w:hAnsi="Times New Roman" w:cs="Times New Roman"/>
          <w:sz w:val="28"/>
          <w:szCs w:val="28"/>
        </w:rPr>
        <w:t>определенных федеральными законами в пределах установленного муниципального задания;</w:t>
      </w:r>
    </w:p>
    <w:p w:rsidR="00613B02" w:rsidRDefault="00613B02" w:rsidP="008E52E2">
      <w:pPr>
        <w:pStyle w:val="aa"/>
        <w:numPr>
          <w:ilvl w:val="0"/>
          <w:numId w:val="4"/>
        </w:numPr>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согласование сдачи в аренду недвижимого имущества и особо ценного движимого имущества, за крепленного за учреждением или приобретенного учреждением за счет средств, выделенных ему Учредителем на приобретение такого имущества;</w:t>
      </w:r>
      <w:proofErr w:type="gramEnd"/>
    </w:p>
    <w:p w:rsidR="00613B02"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определение перечня особо ценного движимого имущества;</w:t>
      </w:r>
    </w:p>
    <w:p w:rsidR="00613B02"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предварительное согласование крупных сделок Учреждения;</w:t>
      </w:r>
    </w:p>
    <w:p w:rsidR="00613B02"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согласование учреждению передачи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w:t>
      </w:r>
    </w:p>
    <w:p w:rsidR="00613B02"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одобрение сделок в случае конфликта интересов;</w:t>
      </w:r>
    </w:p>
    <w:p w:rsidR="00613B02"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определение порядка составления и утверждения плана финансово-хозяйственной деятельности Учреждения;</w:t>
      </w:r>
    </w:p>
    <w:p w:rsidR="00613B02"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определение порядка составления и утверждения отчета о результатах деятельности учреждения и использовании закрепленного за ними муниципального имущества;</w:t>
      </w:r>
    </w:p>
    <w:p w:rsidR="00613B02"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деятельностью Учреждения;</w:t>
      </w:r>
    </w:p>
    <w:p w:rsidR="00613B02"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613B02"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заключение трудового договора с руководителем учреждения; </w:t>
      </w:r>
    </w:p>
    <w:p w:rsidR="007976B7" w:rsidRDefault="00613B02"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установление предельно допустимых значени</w:t>
      </w:r>
      <w:r w:rsidRPr="00613B02">
        <w:rPr>
          <w:rFonts w:ascii="Times New Roman" w:hAnsi="Times New Roman" w:cs="Times New Roman"/>
          <w:sz w:val="28"/>
          <w:szCs w:val="28"/>
        </w:rPr>
        <w:t xml:space="preserve">й просроченной </w:t>
      </w:r>
      <w:r w:rsidR="00C55787">
        <w:rPr>
          <w:rFonts w:ascii="Times New Roman" w:hAnsi="Times New Roman" w:cs="Times New Roman"/>
          <w:sz w:val="28"/>
          <w:szCs w:val="28"/>
        </w:rPr>
        <w:t>кредиторской задолженности;</w:t>
      </w:r>
    </w:p>
    <w:p w:rsidR="00C55787" w:rsidRDefault="00C55787" w:rsidP="008E52E2">
      <w:pPr>
        <w:pStyle w:val="aa"/>
        <w:numPr>
          <w:ilvl w:val="0"/>
          <w:numId w:val="4"/>
        </w:numPr>
        <w:ind w:left="0" w:firstLine="284"/>
        <w:jc w:val="both"/>
        <w:rPr>
          <w:rFonts w:ascii="Times New Roman" w:hAnsi="Times New Roman" w:cs="Times New Roman"/>
          <w:sz w:val="28"/>
          <w:szCs w:val="28"/>
        </w:rPr>
      </w:pPr>
      <w:r>
        <w:rPr>
          <w:rFonts w:ascii="Times New Roman" w:hAnsi="Times New Roman" w:cs="Times New Roman"/>
          <w:sz w:val="28"/>
          <w:szCs w:val="28"/>
        </w:rPr>
        <w:t>назначение ликвидационной комиссии, утверждение ликвидационного баланса.</w:t>
      </w:r>
    </w:p>
    <w:p w:rsidR="00C55787" w:rsidRDefault="00C55787"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5.2. Руководителем учреждения (далее – директор) является директором, который назначается и освобождается от должности учредителем в соответствии с действующим законодательством из числа лиц, имеющих высшее образование.</w:t>
      </w:r>
    </w:p>
    <w:p w:rsidR="00C55787" w:rsidRDefault="00C55787"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Учредитель заключает с ним трудовой договор.</w:t>
      </w:r>
    </w:p>
    <w:p w:rsidR="00C55787" w:rsidRDefault="00C55787"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Трудовой договор с Руководителем подлежит расторжению при налич</w:t>
      </w:r>
      <w:proofErr w:type="gramStart"/>
      <w:r>
        <w:rPr>
          <w:rFonts w:ascii="Times New Roman" w:hAnsi="Times New Roman" w:cs="Times New Roman"/>
          <w:sz w:val="28"/>
          <w:szCs w:val="28"/>
        </w:rPr>
        <w:t>ии у у</w:t>
      </w:r>
      <w:proofErr w:type="gramEnd"/>
      <w:r>
        <w:rPr>
          <w:rFonts w:ascii="Times New Roman" w:hAnsi="Times New Roman" w:cs="Times New Roman"/>
          <w:sz w:val="28"/>
          <w:szCs w:val="28"/>
        </w:rPr>
        <w:t>чреждения просроченной кредитной задолженности, превышающей предельно допустимые значения, установленные учредителем.</w:t>
      </w:r>
    </w:p>
    <w:p w:rsidR="00C55787" w:rsidRDefault="004619E9"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5.3. Директор в силу своей компетенции:</w:t>
      </w:r>
    </w:p>
    <w:p w:rsidR="004619E9" w:rsidRDefault="004619E9"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осуществляет оперативное руководство деятельности Учреждения;</w:t>
      </w:r>
    </w:p>
    <w:p w:rsidR="004619E9" w:rsidRDefault="004619E9"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без доверенности действует от имени Учреждения, предоставляет его во всех организациях, в судах, как на территории России, так и за её пределами;</w:t>
      </w:r>
    </w:p>
    <w:p w:rsidR="004619E9" w:rsidRDefault="004619E9"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счета;</w:t>
      </w:r>
    </w:p>
    <w:p w:rsidR="004619E9" w:rsidRDefault="004619E9"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по согласию с Учредителем утверждает в пределах своих полномочий штаты и структуру Учреждения;</w:t>
      </w:r>
    </w:p>
    <w:p w:rsidR="004619E9" w:rsidRDefault="004619E9"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lastRenderedPageBreak/>
        <w:t>выполнят иные функции, вытекающие из настоящего Устава.</w:t>
      </w:r>
    </w:p>
    <w:p w:rsidR="004619E9" w:rsidRDefault="004619E9"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5.4. Взаимоотношения работников и руководителя, возникающие на основе трудового договора, регулируются законодательством о труде.</w:t>
      </w:r>
    </w:p>
    <w:p w:rsidR="004619E9" w:rsidRDefault="004619E9"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5.5. Директор учреждения несет перед Учреждением ответственность в размере убытков, причинённых учреждению в результате совершения крупной сделки с нарушением требований установленных пунктом 4.3. Устава, независимо от того была ли эта сделка признана недействительной.</w:t>
      </w:r>
    </w:p>
    <w:p w:rsidR="004619E9" w:rsidRDefault="004619E9" w:rsidP="00C55787">
      <w:pPr>
        <w:pStyle w:val="aa"/>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F74330" w:rsidRDefault="00F74330" w:rsidP="00C55787">
      <w:pPr>
        <w:pStyle w:val="aa"/>
        <w:ind w:firstLine="284"/>
        <w:jc w:val="both"/>
        <w:rPr>
          <w:rFonts w:ascii="Times New Roman" w:hAnsi="Times New Roman" w:cs="Times New Roman"/>
          <w:sz w:val="28"/>
          <w:szCs w:val="28"/>
        </w:rPr>
      </w:pPr>
    </w:p>
    <w:p w:rsidR="00F74330" w:rsidRDefault="00F74330" w:rsidP="00F74330">
      <w:pPr>
        <w:pStyle w:val="aa"/>
        <w:ind w:firstLine="284"/>
        <w:jc w:val="center"/>
        <w:rPr>
          <w:rFonts w:ascii="Times New Roman" w:hAnsi="Times New Roman" w:cs="Times New Roman"/>
          <w:b/>
          <w:sz w:val="28"/>
          <w:szCs w:val="28"/>
        </w:rPr>
      </w:pPr>
      <w:r>
        <w:rPr>
          <w:rFonts w:ascii="Times New Roman" w:hAnsi="Times New Roman" w:cs="Times New Roman"/>
          <w:b/>
          <w:sz w:val="28"/>
          <w:szCs w:val="28"/>
        </w:rPr>
        <w:t xml:space="preserve">6. Отчетность и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деятельностью Учреждения</w:t>
      </w:r>
    </w:p>
    <w:p w:rsidR="00F74330" w:rsidRDefault="00F74330" w:rsidP="00F74330">
      <w:pPr>
        <w:pStyle w:val="aa"/>
        <w:ind w:firstLine="284"/>
        <w:jc w:val="center"/>
        <w:rPr>
          <w:rFonts w:ascii="Times New Roman" w:hAnsi="Times New Roman" w:cs="Times New Roman"/>
          <w:b/>
          <w:sz w:val="28"/>
          <w:szCs w:val="28"/>
        </w:rPr>
      </w:pPr>
    </w:p>
    <w:p w:rsidR="00F74330" w:rsidRDefault="00F74330" w:rsidP="00F74330">
      <w:pPr>
        <w:pStyle w:val="aa"/>
        <w:ind w:firstLine="284"/>
        <w:rPr>
          <w:rFonts w:ascii="Times New Roman" w:hAnsi="Times New Roman" w:cs="Times New Roman"/>
          <w:sz w:val="28"/>
          <w:szCs w:val="28"/>
        </w:rPr>
      </w:pPr>
      <w:r>
        <w:rPr>
          <w:rFonts w:ascii="Times New Roman" w:hAnsi="Times New Roman" w:cs="Times New Roman"/>
          <w:sz w:val="28"/>
          <w:szCs w:val="28"/>
        </w:rPr>
        <w:t xml:space="preserve">6.1. Учреждение осуществляет в соответствии с действующим законодательством оперативный бухгалтерский отчет результатов </w:t>
      </w:r>
      <w:proofErr w:type="spellStart"/>
      <w:r>
        <w:rPr>
          <w:rFonts w:ascii="Times New Roman" w:hAnsi="Times New Roman" w:cs="Times New Roman"/>
          <w:sz w:val="28"/>
          <w:szCs w:val="28"/>
        </w:rPr>
        <w:t>финансо</w:t>
      </w:r>
      <w:proofErr w:type="spellEnd"/>
      <w:r>
        <w:rPr>
          <w:rFonts w:ascii="Times New Roman" w:hAnsi="Times New Roman" w:cs="Times New Roman"/>
          <w:sz w:val="28"/>
          <w:szCs w:val="28"/>
        </w:rPr>
        <w:t xml:space="preserve"> – хозяйственной и иной деятельности, ведёт статистическую и бухгалтерскую отчетность, </w:t>
      </w:r>
      <w:proofErr w:type="gramStart"/>
      <w:r>
        <w:rPr>
          <w:rFonts w:ascii="Times New Roman" w:hAnsi="Times New Roman" w:cs="Times New Roman"/>
          <w:sz w:val="28"/>
          <w:szCs w:val="28"/>
        </w:rPr>
        <w:t>отчитывается о результатах</w:t>
      </w:r>
      <w:proofErr w:type="gramEnd"/>
      <w:r>
        <w:rPr>
          <w:rFonts w:ascii="Times New Roman" w:hAnsi="Times New Roman" w:cs="Times New Roman"/>
          <w:sz w:val="28"/>
          <w:szCs w:val="28"/>
        </w:rPr>
        <w:t xml:space="preserve"> деятельности в порядке и в сроки, установленные Учредителем согласно законодательству Российской Федерации, нормативным актам Краснодарского края.</w:t>
      </w:r>
    </w:p>
    <w:p w:rsidR="00F74330" w:rsidRDefault="00F74330" w:rsidP="00F74330">
      <w:pPr>
        <w:pStyle w:val="aa"/>
        <w:ind w:firstLine="284"/>
        <w:rPr>
          <w:rFonts w:ascii="Times New Roman" w:hAnsi="Times New Roman" w:cs="Times New Roman"/>
          <w:sz w:val="28"/>
          <w:szCs w:val="28"/>
        </w:rPr>
      </w:pPr>
      <w:r>
        <w:rPr>
          <w:rFonts w:ascii="Times New Roman" w:hAnsi="Times New Roman" w:cs="Times New Roman"/>
          <w:sz w:val="28"/>
          <w:szCs w:val="28"/>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F74330" w:rsidRDefault="00F74330" w:rsidP="00F74330">
      <w:pPr>
        <w:pStyle w:val="aa"/>
        <w:ind w:firstLine="284"/>
        <w:rPr>
          <w:rFonts w:ascii="Times New Roman" w:hAnsi="Times New Roman" w:cs="Times New Roman"/>
          <w:sz w:val="28"/>
          <w:szCs w:val="28"/>
        </w:rPr>
      </w:pPr>
      <w:r>
        <w:rPr>
          <w:rFonts w:ascii="Times New Roman" w:hAnsi="Times New Roman" w:cs="Times New Roman"/>
          <w:sz w:val="28"/>
          <w:szCs w:val="28"/>
        </w:rPr>
        <w:t xml:space="preserve">6.2.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Учреждения осуществляется Учредителем в пределах их компетенции. </w:t>
      </w:r>
    </w:p>
    <w:p w:rsidR="00F74330" w:rsidRPr="00F74330" w:rsidRDefault="00F74330" w:rsidP="00F74330">
      <w:pPr>
        <w:pStyle w:val="aa"/>
        <w:ind w:firstLine="284"/>
        <w:rPr>
          <w:rFonts w:ascii="Times New Roman" w:hAnsi="Times New Roman" w:cs="Times New Roman"/>
          <w:sz w:val="28"/>
          <w:szCs w:val="28"/>
        </w:rPr>
      </w:pPr>
      <w:r>
        <w:rPr>
          <w:rFonts w:ascii="Times New Roman" w:hAnsi="Times New Roman" w:cs="Times New Roman"/>
          <w:sz w:val="28"/>
          <w:szCs w:val="28"/>
        </w:rPr>
        <w:t xml:space="preserve">6.3.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эффективностью использования и сохранностью имущества, переданного Учреждению в оперативное управление, осуществляет Учредитель и отдел по управлению муниципальным имуществом администрации муниципального образования Тбилисский район.</w:t>
      </w:r>
    </w:p>
    <w:p w:rsidR="00C55787" w:rsidRDefault="00C55787" w:rsidP="00C55787">
      <w:pPr>
        <w:pStyle w:val="aa"/>
        <w:ind w:firstLine="284"/>
        <w:jc w:val="both"/>
        <w:rPr>
          <w:rFonts w:ascii="Times New Roman" w:hAnsi="Times New Roman" w:cs="Times New Roman"/>
          <w:sz w:val="28"/>
          <w:szCs w:val="28"/>
        </w:rPr>
      </w:pPr>
    </w:p>
    <w:p w:rsidR="00F74330" w:rsidRDefault="00F74330" w:rsidP="00C55787">
      <w:pPr>
        <w:pStyle w:val="aa"/>
        <w:ind w:firstLine="284"/>
        <w:jc w:val="both"/>
        <w:rPr>
          <w:rFonts w:ascii="Times New Roman" w:hAnsi="Times New Roman" w:cs="Times New Roman"/>
          <w:sz w:val="28"/>
          <w:szCs w:val="28"/>
        </w:rPr>
      </w:pPr>
    </w:p>
    <w:p w:rsidR="00F74330" w:rsidRDefault="00F74330" w:rsidP="00F74330">
      <w:pPr>
        <w:pStyle w:val="aa"/>
        <w:ind w:firstLine="284"/>
        <w:jc w:val="center"/>
        <w:rPr>
          <w:rFonts w:ascii="Times New Roman" w:hAnsi="Times New Roman" w:cs="Times New Roman"/>
          <w:b/>
          <w:sz w:val="28"/>
          <w:szCs w:val="28"/>
        </w:rPr>
      </w:pPr>
      <w:r>
        <w:rPr>
          <w:rFonts w:ascii="Times New Roman" w:hAnsi="Times New Roman" w:cs="Times New Roman"/>
          <w:b/>
          <w:sz w:val="28"/>
          <w:szCs w:val="28"/>
        </w:rPr>
        <w:t>7. Страхование</w:t>
      </w:r>
    </w:p>
    <w:p w:rsidR="00F74330" w:rsidRDefault="00F74330" w:rsidP="00F74330">
      <w:pPr>
        <w:pStyle w:val="aa"/>
        <w:ind w:firstLine="284"/>
        <w:jc w:val="center"/>
        <w:rPr>
          <w:rFonts w:ascii="Times New Roman" w:hAnsi="Times New Roman" w:cs="Times New Roman"/>
          <w:b/>
          <w:sz w:val="28"/>
          <w:szCs w:val="28"/>
        </w:rPr>
      </w:pPr>
    </w:p>
    <w:p w:rsidR="00F74330" w:rsidRDefault="00F74330" w:rsidP="00F74330">
      <w:pPr>
        <w:pStyle w:val="aa"/>
        <w:ind w:firstLine="284"/>
        <w:rPr>
          <w:rFonts w:ascii="Times New Roman" w:hAnsi="Times New Roman" w:cs="Times New Roman"/>
          <w:sz w:val="28"/>
          <w:szCs w:val="28"/>
        </w:rPr>
      </w:pPr>
      <w:r>
        <w:rPr>
          <w:rFonts w:ascii="Times New Roman" w:hAnsi="Times New Roman" w:cs="Times New Roman"/>
          <w:sz w:val="28"/>
          <w:szCs w:val="28"/>
        </w:rPr>
        <w:t xml:space="preserve">7.1. Имущество Учреждения и риски, связанные с его деятельностью, страхуются в соответствии с действующим законодательством. </w:t>
      </w:r>
    </w:p>
    <w:p w:rsidR="00F74330" w:rsidRDefault="00F74330" w:rsidP="00F74330">
      <w:pPr>
        <w:pStyle w:val="aa"/>
        <w:ind w:firstLine="284"/>
        <w:rPr>
          <w:rFonts w:ascii="Times New Roman" w:hAnsi="Times New Roman" w:cs="Times New Roman"/>
          <w:sz w:val="28"/>
          <w:szCs w:val="28"/>
        </w:rPr>
      </w:pPr>
    </w:p>
    <w:p w:rsidR="00F74330" w:rsidRDefault="00F74330" w:rsidP="00F74330">
      <w:pPr>
        <w:pStyle w:val="aa"/>
        <w:ind w:firstLine="284"/>
        <w:jc w:val="center"/>
        <w:rPr>
          <w:rFonts w:ascii="Times New Roman" w:hAnsi="Times New Roman" w:cs="Times New Roman"/>
          <w:b/>
          <w:sz w:val="28"/>
          <w:szCs w:val="28"/>
        </w:rPr>
      </w:pPr>
      <w:r>
        <w:rPr>
          <w:rFonts w:ascii="Times New Roman" w:hAnsi="Times New Roman" w:cs="Times New Roman"/>
          <w:b/>
          <w:sz w:val="28"/>
          <w:szCs w:val="28"/>
        </w:rPr>
        <w:t>8. Реорганизация и ликвидация Учреждения.</w:t>
      </w:r>
    </w:p>
    <w:p w:rsidR="00F74330" w:rsidRDefault="00F74330" w:rsidP="00F74330">
      <w:pPr>
        <w:pStyle w:val="aa"/>
        <w:ind w:firstLine="284"/>
        <w:jc w:val="center"/>
        <w:rPr>
          <w:rFonts w:ascii="Times New Roman" w:hAnsi="Times New Roman" w:cs="Times New Roman"/>
          <w:b/>
          <w:sz w:val="28"/>
          <w:szCs w:val="28"/>
        </w:rPr>
      </w:pPr>
    </w:p>
    <w:p w:rsidR="00F74330" w:rsidRDefault="00F74330" w:rsidP="00F74330">
      <w:pPr>
        <w:pStyle w:val="aa"/>
        <w:ind w:firstLine="284"/>
        <w:rPr>
          <w:rFonts w:ascii="Times New Roman" w:hAnsi="Times New Roman" w:cs="Times New Roman"/>
          <w:sz w:val="28"/>
          <w:szCs w:val="28"/>
        </w:rPr>
      </w:pPr>
      <w:r>
        <w:rPr>
          <w:rFonts w:ascii="Times New Roman" w:hAnsi="Times New Roman" w:cs="Times New Roman"/>
          <w:sz w:val="28"/>
          <w:szCs w:val="28"/>
        </w:rPr>
        <w:t>8.1. Деятельность Учреждения прекращается на основании постановления администрации Песчаного сельского поселения Тбилисского района, а также по решению суда, по основаниям и в порядке, установленном действующим законодательством Российской Федерации.</w:t>
      </w:r>
    </w:p>
    <w:p w:rsidR="00F74330" w:rsidRDefault="00F74330" w:rsidP="00F74330">
      <w:pPr>
        <w:pStyle w:val="aa"/>
        <w:ind w:firstLine="284"/>
        <w:rPr>
          <w:rFonts w:ascii="Times New Roman" w:hAnsi="Times New Roman" w:cs="Times New Roman"/>
          <w:sz w:val="28"/>
          <w:szCs w:val="28"/>
        </w:rPr>
      </w:pPr>
      <w:r>
        <w:rPr>
          <w:rFonts w:ascii="Times New Roman" w:hAnsi="Times New Roman" w:cs="Times New Roman"/>
          <w:sz w:val="28"/>
          <w:szCs w:val="28"/>
        </w:rPr>
        <w:t xml:space="preserve">8.2. </w:t>
      </w:r>
      <w:r w:rsidR="0098337C">
        <w:rPr>
          <w:rFonts w:ascii="Times New Roman" w:hAnsi="Times New Roman" w:cs="Times New Roman"/>
          <w:sz w:val="28"/>
          <w:szCs w:val="28"/>
        </w:rPr>
        <w:t xml:space="preserve">Учредитель создает ликвидационную комиссию. С момента назначения ликвидационной комиссии к ней переходят полномочия по управлению Учреждение. </w:t>
      </w:r>
    </w:p>
    <w:p w:rsidR="0098337C" w:rsidRDefault="0098337C" w:rsidP="00F74330">
      <w:pPr>
        <w:pStyle w:val="aa"/>
        <w:ind w:firstLine="284"/>
        <w:rPr>
          <w:rFonts w:ascii="Times New Roman" w:hAnsi="Times New Roman" w:cs="Times New Roman"/>
          <w:sz w:val="28"/>
          <w:szCs w:val="28"/>
        </w:rPr>
      </w:pPr>
      <w:r>
        <w:rPr>
          <w:rFonts w:ascii="Times New Roman" w:hAnsi="Times New Roman" w:cs="Times New Roman"/>
          <w:sz w:val="28"/>
          <w:szCs w:val="28"/>
        </w:rPr>
        <w:t>Ликвидационная комиссия составляет ликвидационный баланс и представляет его Учредителю.</w:t>
      </w:r>
    </w:p>
    <w:p w:rsidR="0098337C" w:rsidRDefault="0098337C" w:rsidP="00F74330">
      <w:pPr>
        <w:pStyle w:val="aa"/>
        <w:ind w:firstLine="284"/>
        <w:rPr>
          <w:rFonts w:ascii="Times New Roman" w:hAnsi="Times New Roman" w:cs="Times New Roman"/>
          <w:sz w:val="28"/>
          <w:szCs w:val="28"/>
        </w:rPr>
      </w:pPr>
      <w:r>
        <w:rPr>
          <w:rFonts w:ascii="Times New Roman" w:hAnsi="Times New Roman" w:cs="Times New Roman"/>
          <w:sz w:val="28"/>
          <w:szCs w:val="28"/>
        </w:rPr>
        <w:lastRenderedPageBreak/>
        <w:t>8.3. При ликвидации Учреждения имущество, закрепленного за Учреждением на праве оперативного управления, поступает в распоряжение администрации муниципального образования Тбилисский район.</w:t>
      </w:r>
    </w:p>
    <w:p w:rsidR="0098337C" w:rsidRDefault="0098337C" w:rsidP="00F74330">
      <w:pPr>
        <w:pStyle w:val="aa"/>
        <w:ind w:firstLine="284"/>
        <w:rPr>
          <w:rFonts w:ascii="Times New Roman" w:hAnsi="Times New Roman" w:cs="Times New Roman"/>
          <w:sz w:val="28"/>
          <w:szCs w:val="28"/>
        </w:rPr>
      </w:pPr>
      <w:r>
        <w:rPr>
          <w:rFonts w:ascii="Times New Roman" w:hAnsi="Times New Roman" w:cs="Times New Roman"/>
          <w:sz w:val="28"/>
          <w:szCs w:val="28"/>
        </w:rPr>
        <w:t>8.4. Учреждение считается прекратившим свою деятельность с момента внесения в соответствующей записи в Единый государственный реестр юридических лиц.</w:t>
      </w:r>
    </w:p>
    <w:p w:rsidR="0098337C" w:rsidRDefault="0098337C" w:rsidP="00F74330">
      <w:pPr>
        <w:pStyle w:val="aa"/>
        <w:ind w:firstLine="284"/>
        <w:rPr>
          <w:rFonts w:ascii="Times New Roman" w:hAnsi="Times New Roman" w:cs="Times New Roman"/>
          <w:sz w:val="28"/>
          <w:szCs w:val="28"/>
        </w:rPr>
      </w:pPr>
      <w:r>
        <w:rPr>
          <w:rFonts w:ascii="Times New Roman" w:hAnsi="Times New Roman" w:cs="Times New Roman"/>
          <w:sz w:val="28"/>
          <w:szCs w:val="28"/>
        </w:rPr>
        <w:t xml:space="preserve">8.5. При ликвидации и </w:t>
      </w:r>
      <w:proofErr w:type="gramStart"/>
      <w:r>
        <w:rPr>
          <w:rFonts w:ascii="Times New Roman" w:hAnsi="Times New Roman" w:cs="Times New Roman"/>
          <w:sz w:val="28"/>
          <w:szCs w:val="28"/>
        </w:rPr>
        <w:t>реорганизации</w:t>
      </w:r>
      <w:proofErr w:type="gramEnd"/>
      <w:r>
        <w:rPr>
          <w:rFonts w:ascii="Times New Roman" w:hAnsi="Times New Roman" w:cs="Times New Roman"/>
          <w:sz w:val="28"/>
          <w:szCs w:val="28"/>
        </w:rPr>
        <w:t xml:space="preserve"> увольняемым работником гарантируется соблюдение их прав в соответствии с законодательством Российской Федерации.</w:t>
      </w:r>
    </w:p>
    <w:p w:rsidR="0098337C" w:rsidRDefault="0098337C" w:rsidP="00F74330">
      <w:pPr>
        <w:pStyle w:val="aa"/>
        <w:ind w:firstLine="284"/>
        <w:rPr>
          <w:rFonts w:ascii="Times New Roman" w:hAnsi="Times New Roman" w:cs="Times New Roman"/>
          <w:sz w:val="28"/>
          <w:szCs w:val="28"/>
        </w:rPr>
      </w:pPr>
      <w:r>
        <w:rPr>
          <w:rFonts w:ascii="Times New Roman" w:hAnsi="Times New Roman" w:cs="Times New Roman"/>
          <w:sz w:val="28"/>
          <w:szCs w:val="28"/>
        </w:rPr>
        <w:t>8.6.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98337C" w:rsidRDefault="0098337C" w:rsidP="00F74330">
      <w:pPr>
        <w:pStyle w:val="aa"/>
        <w:ind w:firstLine="284"/>
        <w:rPr>
          <w:rFonts w:ascii="Times New Roman" w:hAnsi="Times New Roman" w:cs="Times New Roman"/>
          <w:sz w:val="28"/>
          <w:szCs w:val="28"/>
        </w:rPr>
      </w:pPr>
      <w:r>
        <w:rPr>
          <w:rFonts w:ascii="Times New Roman" w:hAnsi="Times New Roman" w:cs="Times New Roman"/>
          <w:sz w:val="28"/>
          <w:szCs w:val="28"/>
        </w:rPr>
        <w:t>8.7.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государственное хранение в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98337C" w:rsidRDefault="0098337C" w:rsidP="00F74330">
      <w:pPr>
        <w:pStyle w:val="aa"/>
        <w:ind w:firstLine="284"/>
        <w:rPr>
          <w:rFonts w:ascii="Times New Roman" w:hAnsi="Times New Roman" w:cs="Times New Roman"/>
          <w:sz w:val="28"/>
          <w:szCs w:val="28"/>
        </w:rPr>
      </w:pPr>
    </w:p>
    <w:p w:rsidR="0098337C" w:rsidRDefault="0098337C" w:rsidP="0098337C">
      <w:pPr>
        <w:pStyle w:val="aa"/>
        <w:ind w:firstLine="284"/>
        <w:jc w:val="center"/>
        <w:rPr>
          <w:rFonts w:ascii="Times New Roman" w:hAnsi="Times New Roman" w:cs="Times New Roman"/>
          <w:b/>
          <w:sz w:val="28"/>
          <w:szCs w:val="28"/>
        </w:rPr>
      </w:pPr>
      <w:r>
        <w:rPr>
          <w:rFonts w:ascii="Times New Roman" w:hAnsi="Times New Roman" w:cs="Times New Roman"/>
          <w:b/>
          <w:sz w:val="28"/>
          <w:szCs w:val="28"/>
        </w:rPr>
        <w:t>9. Заключительные положения.</w:t>
      </w:r>
    </w:p>
    <w:p w:rsidR="0098337C" w:rsidRDefault="0098337C" w:rsidP="0098337C">
      <w:pPr>
        <w:pStyle w:val="aa"/>
        <w:ind w:firstLine="284"/>
        <w:jc w:val="center"/>
        <w:rPr>
          <w:rFonts w:ascii="Times New Roman" w:hAnsi="Times New Roman" w:cs="Times New Roman"/>
          <w:b/>
          <w:sz w:val="28"/>
          <w:szCs w:val="28"/>
        </w:rPr>
      </w:pPr>
    </w:p>
    <w:p w:rsidR="0098337C" w:rsidRPr="0098337C" w:rsidRDefault="00ED36DC" w:rsidP="0098337C">
      <w:pPr>
        <w:pStyle w:val="aa"/>
        <w:ind w:firstLine="284"/>
        <w:rPr>
          <w:rFonts w:ascii="Times New Roman" w:hAnsi="Times New Roman" w:cs="Times New Roman"/>
          <w:sz w:val="28"/>
          <w:szCs w:val="28"/>
        </w:rPr>
      </w:pPr>
      <w:r>
        <w:rPr>
          <w:rFonts w:ascii="Times New Roman" w:hAnsi="Times New Roman" w:cs="Times New Roman"/>
          <w:sz w:val="28"/>
          <w:szCs w:val="28"/>
        </w:rPr>
        <w:t xml:space="preserve">9.1. Изменения и дополнения к </w:t>
      </w:r>
      <w:r w:rsidR="0098337C">
        <w:rPr>
          <w:rFonts w:ascii="Times New Roman" w:hAnsi="Times New Roman" w:cs="Times New Roman"/>
          <w:sz w:val="28"/>
          <w:szCs w:val="28"/>
        </w:rPr>
        <w:t xml:space="preserve">настоящему Уставу утверждаются Учредителем </w:t>
      </w:r>
      <w:r>
        <w:rPr>
          <w:rFonts w:ascii="Times New Roman" w:hAnsi="Times New Roman" w:cs="Times New Roman"/>
          <w:sz w:val="28"/>
          <w:szCs w:val="28"/>
        </w:rPr>
        <w:t>и вступают в силу с момента их регистрации в порядке, установленном действующим законодательством РФ.</w:t>
      </w:r>
    </w:p>
    <w:p w:rsidR="007976B7" w:rsidRPr="008E52E2" w:rsidRDefault="007976B7" w:rsidP="008E52E2">
      <w:pPr>
        <w:pStyle w:val="aa"/>
        <w:rPr>
          <w:rFonts w:ascii="Times New Roman" w:hAnsi="Times New Roman" w:cs="Times New Roman"/>
          <w:sz w:val="28"/>
          <w:szCs w:val="28"/>
        </w:rPr>
      </w:pPr>
      <w:r>
        <w:rPr>
          <w:rFonts w:ascii="Times New Roman" w:hAnsi="Times New Roman" w:cs="Times New Roman"/>
          <w:sz w:val="28"/>
          <w:szCs w:val="28"/>
        </w:rPr>
        <w:t xml:space="preserve">   </w:t>
      </w:r>
    </w:p>
    <w:p w:rsidR="00E60815" w:rsidRPr="00E60815" w:rsidRDefault="00E60815" w:rsidP="00D634EE">
      <w:pPr>
        <w:pStyle w:val="aa"/>
        <w:rPr>
          <w:rFonts w:ascii="Times New Roman" w:hAnsi="Times New Roman" w:cs="Times New Roman"/>
          <w:sz w:val="28"/>
          <w:szCs w:val="28"/>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9E5AB0" w:rsidRDefault="009E5AB0" w:rsidP="00D634EE">
      <w:pPr>
        <w:pStyle w:val="aa"/>
        <w:rPr>
          <w:rFonts w:ascii="Times New Roman" w:hAnsi="Times New Roman" w:cs="Times New Roman"/>
          <w:sz w:val="24"/>
          <w:szCs w:val="24"/>
        </w:rPr>
      </w:pPr>
    </w:p>
    <w:p w:rsidR="00A74D48" w:rsidRDefault="00A74D48">
      <w:bookmarkStart w:id="0" w:name="_GoBack"/>
      <w:bookmarkEnd w:id="0"/>
    </w:p>
    <w:p w:rsidR="006E16AB" w:rsidRDefault="006E16AB"/>
    <w:sectPr w:rsidR="006E1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527D"/>
    <w:multiLevelType w:val="hybridMultilevel"/>
    <w:tmpl w:val="A4A28E54"/>
    <w:lvl w:ilvl="0" w:tplc="4F9ECB64">
      <w:start w:val="1"/>
      <w:numFmt w:val="russianLower"/>
      <w:lvlText w:val="%1)"/>
      <w:lvlJc w:val="left"/>
      <w:pPr>
        <w:ind w:left="128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2476032F"/>
    <w:multiLevelType w:val="hybridMultilevel"/>
    <w:tmpl w:val="76C26022"/>
    <w:lvl w:ilvl="0" w:tplc="4F9ECB64">
      <w:start w:val="1"/>
      <w:numFmt w:val="russianLower"/>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E6208"/>
    <w:multiLevelType w:val="hybridMultilevel"/>
    <w:tmpl w:val="3B767B84"/>
    <w:lvl w:ilvl="0" w:tplc="65144078">
      <w:start w:val="1"/>
      <w:numFmt w:val="russianLower"/>
      <w:lvlText w:val="%1."/>
      <w:lvlJc w:val="left"/>
      <w:pPr>
        <w:ind w:left="128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65512768"/>
    <w:multiLevelType w:val="hybridMultilevel"/>
    <w:tmpl w:val="F07E9728"/>
    <w:lvl w:ilvl="0" w:tplc="65144078">
      <w:start w:val="1"/>
      <w:numFmt w:val="russianLower"/>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04"/>
    <w:rsid w:val="00015FF8"/>
    <w:rsid w:val="000242DD"/>
    <w:rsid w:val="0004613E"/>
    <w:rsid w:val="000C373E"/>
    <w:rsid w:val="002C160A"/>
    <w:rsid w:val="002F1BC4"/>
    <w:rsid w:val="003A0855"/>
    <w:rsid w:val="00422DD3"/>
    <w:rsid w:val="004619E9"/>
    <w:rsid w:val="004F3107"/>
    <w:rsid w:val="00597EFF"/>
    <w:rsid w:val="005B064F"/>
    <w:rsid w:val="00613B02"/>
    <w:rsid w:val="006E16AB"/>
    <w:rsid w:val="007229CF"/>
    <w:rsid w:val="007976B7"/>
    <w:rsid w:val="007A4EB9"/>
    <w:rsid w:val="008E52E2"/>
    <w:rsid w:val="0098337C"/>
    <w:rsid w:val="009E5AB0"/>
    <w:rsid w:val="00A25EB4"/>
    <w:rsid w:val="00A74D48"/>
    <w:rsid w:val="00B83704"/>
    <w:rsid w:val="00C55787"/>
    <w:rsid w:val="00C5695C"/>
    <w:rsid w:val="00CD5BF4"/>
    <w:rsid w:val="00D634EE"/>
    <w:rsid w:val="00D67EC6"/>
    <w:rsid w:val="00E60815"/>
    <w:rsid w:val="00E835E8"/>
    <w:rsid w:val="00EC0944"/>
    <w:rsid w:val="00ED36DC"/>
    <w:rsid w:val="00F70B32"/>
    <w:rsid w:val="00F74330"/>
    <w:rsid w:val="00FA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DD"/>
  </w:style>
  <w:style w:type="paragraph" w:styleId="1">
    <w:name w:val="heading 1"/>
    <w:basedOn w:val="a"/>
    <w:next w:val="a"/>
    <w:link w:val="10"/>
    <w:uiPriority w:val="9"/>
    <w:qFormat/>
    <w:rsid w:val="000242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42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42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42D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242D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242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242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42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242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2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242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42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242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242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242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242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42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242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242DD"/>
    <w:pPr>
      <w:spacing w:line="240" w:lineRule="auto"/>
    </w:pPr>
    <w:rPr>
      <w:b/>
      <w:bCs/>
      <w:color w:val="4F81BD" w:themeColor="accent1"/>
      <w:sz w:val="18"/>
      <w:szCs w:val="18"/>
    </w:rPr>
  </w:style>
  <w:style w:type="paragraph" w:styleId="a4">
    <w:name w:val="Title"/>
    <w:basedOn w:val="a"/>
    <w:next w:val="a"/>
    <w:link w:val="a5"/>
    <w:uiPriority w:val="10"/>
    <w:qFormat/>
    <w:rsid w:val="00024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242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242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242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242DD"/>
    <w:rPr>
      <w:b/>
      <w:bCs/>
    </w:rPr>
  </w:style>
  <w:style w:type="character" w:styleId="a9">
    <w:name w:val="Emphasis"/>
    <w:basedOn w:val="a0"/>
    <w:uiPriority w:val="20"/>
    <w:qFormat/>
    <w:rsid w:val="000242DD"/>
    <w:rPr>
      <w:i/>
      <w:iCs/>
    </w:rPr>
  </w:style>
  <w:style w:type="paragraph" w:styleId="aa">
    <w:name w:val="No Spacing"/>
    <w:uiPriority w:val="1"/>
    <w:qFormat/>
    <w:rsid w:val="000242DD"/>
    <w:pPr>
      <w:spacing w:after="0" w:line="240" w:lineRule="auto"/>
    </w:pPr>
  </w:style>
  <w:style w:type="paragraph" w:styleId="ab">
    <w:name w:val="List Paragraph"/>
    <w:basedOn w:val="a"/>
    <w:uiPriority w:val="34"/>
    <w:qFormat/>
    <w:rsid w:val="000242DD"/>
    <w:pPr>
      <w:ind w:left="720"/>
      <w:contextualSpacing/>
    </w:pPr>
  </w:style>
  <w:style w:type="paragraph" w:styleId="21">
    <w:name w:val="Quote"/>
    <w:basedOn w:val="a"/>
    <w:next w:val="a"/>
    <w:link w:val="22"/>
    <w:uiPriority w:val="29"/>
    <w:qFormat/>
    <w:rsid w:val="000242DD"/>
    <w:rPr>
      <w:i/>
      <w:iCs/>
      <w:color w:val="000000" w:themeColor="text1"/>
    </w:rPr>
  </w:style>
  <w:style w:type="character" w:customStyle="1" w:styleId="22">
    <w:name w:val="Цитата 2 Знак"/>
    <w:basedOn w:val="a0"/>
    <w:link w:val="21"/>
    <w:uiPriority w:val="29"/>
    <w:rsid w:val="000242DD"/>
    <w:rPr>
      <w:i/>
      <w:iCs/>
      <w:color w:val="000000" w:themeColor="text1"/>
    </w:rPr>
  </w:style>
  <w:style w:type="paragraph" w:styleId="ac">
    <w:name w:val="Intense Quote"/>
    <w:basedOn w:val="a"/>
    <w:next w:val="a"/>
    <w:link w:val="ad"/>
    <w:uiPriority w:val="30"/>
    <w:qFormat/>
    <w:rsid w:val="000242D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242DD"/>
    <w:rPr>
      <w:b/>
      <w:bCs/>
      <w:i/>
      <w:iCs/>
      <w:color w:val="4F81BD" w:themeColor="accent1"/>
    </w:rPr>
  </w:style>
  <w:style w:type="character" w:styleId="ae">
    <w:name w:val="Subtle Emphasis"/>
    <w:basedOn w:val="a0"/>
    <w:uiPriority w:val="19"/>
    <w:qFormat/>
    <w:rsid w:val="000242DD"/>
    <w:rPr>
      <w:i/>
      <w:iCs/>
      <w:color w:val="808080" w:themeColor="text1" w:themeTint="7F"/>
    </w:rPr>
  </w:style>
  <w:style w:type="character" w:styleId="af">
    <w:name w:val="Intense Emphasis"/>
    <w:basedOn w:val="a0"/>
    <w:uiPriority w:val="21"/>
    <w:qFormat/>
    <w:rsid w:val="000242DD"/>
    <w:rPr>
      <w:b/>
      <w:bCs/>
      <w:i/>
      <w:iCs/>
      <w:color w:val="4F81BD" w:themeColor="accent1"/>
    </w:rPr>
  </w:style>
  <w:style w:type="character" w:styleId="af0">
    <w:name w:val="Subtle Reference"/>
    <w:basedOn w:val="a0"/>
    <w:uiPriority w:val="31"/>
    <w:qFormat/>
    <w:rsid w:val="000242DD"/>
    <w:rPr>
      <w:smallCaps/>
      <w:color w:val="C0504D" w:themeColor="accent2"/>
      <w:u w:val="single"/>
    </w:rPr>
  </w:style>
  <w:style w:type="character" w:styleId="af1">
    <w:name w:val="Intense Reference"/>
    <w:basedOn w:val="a0"/>
    <w:uiPriority w:val="32"/>
    <w:qFormat/>
    <w:rsid w:val="000242DD"/>
    <w:rPr>
      <w:b/>
      <w:bCs/>
      <w:smallCaps/>
      <w:color w:val="C0504D" w:themeColor="accent2"/>
      <w:spacing w:val="5"/>
      <w:u w:val="single"/>
    </w:rPr>
  </w:style>
  <w:style w:type="character" w:styleId="af2">
    <w:name w:val="Book Title"/>
    <w:basedOn w:val="a0"/>
    <w:uiPriority w:val="33"/>
    <w:qFormat/>
    <w:rsid w:val="000242DD"/>
    <w:rPr>
      <w:b/>
      <w:bCs/>
      <w:smallCaps/>
      <w:spacing w:val="5"/>
    </w:rPr>
  </w:style>
  <w:style w:type="paragraph" w:styleId="af3">
    <w:name w:val="TOC Heading"/>
    <w:basedOn w:val="1"/>
    <w:next w:val="a"/>
    <w:uiPriority w:val="39"/>
    <w:semiHidden/>
    <w:unhideWhenUsed/>
    <w:qFormat/>
    <w:rsid w:val="000242D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DD"/>
  </w:style>
  <w:style w:type="paragraph" w:styleId="1">
    <w:name w:val="heading 1"/>
    <w:basedOn w:val="a"/>
    <w:next w:val="a"/>
    <w:link w:val="10"/>
    <w:uiPriority w:val="9"/>
    <w:qFormat/>
    <w:rsid w:val="000242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42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42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42D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242D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242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242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42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242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2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242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42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242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242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242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242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42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242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242DD"/>
    <w:pPr>
      <w:spacing w:line="240" w:lineRule="auto"/>
    </w:pPr>
    <w:rPr>
      <w:b/>
      <w:bCs/>
      <w:color w:val="4F81BD" w:themeColor="accent1"/>
      <w:sz w:val="18"/>
      <w:szCs w:val="18"/>
    </w:rPr>
  </w:style>
  <w:style w:type="paragraph" w:styleId="a4">
    <w:name w:val="Title"/>
    <w:basedOn w:val="a"/>
    <w:next w:val="a"/>
    <w:link w:val="a5"/>
    <w:uiPriority w:val="10"/>
    <w:qFormat/>
    <w:rsid w:val="00024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242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242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242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242DD"/>
    <w:rPr>
      <w:b/>
      <w:bCs/>
    </w:rPr>
  </w:style>
  <w:style w:type="character" w:styleId="a9">
    <w:name w:val="Emphasis"/>
    <w:basedOn w:val="a0"/>
    <w:uiPriority w:val="20"/>
    <w:qFormat/>
    <w:rsid w:val="000242DD"/>
    <w:rPr>
      <w:i/>
      <w:iCs/>
    </w:rPr>
  </w:style>
  <w:style w:type="paragraph" w:styleId="aa">
    <w:name w:val="No Spacing"/>
    <w:uiPriority w:val="1"/>
    <w:qFormat/>
    <w:rsid w:val="000242DD"/>
    <w:pPr>
      <w:spacing w:after="0" w:line="240" w:lineRule="auto"/>
    </w:pPr>
  </w:style>
  <w:style w:type="paragraph" w:styleId="ab">
    <w:name w:val="List Paragraph"/>
    <w:basedOn w:val="a"/>
    <w:uiPriority w:val="34"/>
    <w:qFormat/>
    <w:rsid w:val="000242DD"/>
    <w:pPr>
      <w:ind w:left="720"/>
      <w:contextualSpacing/>
    </w:pPr>
  </w:style>
  <w:style w:type="paragraph" w:styleId="21">
    <w:name w:val="Quote"/>
    <w:basedOn w:val="a"/>
    <w:next w:val="a"/>
    <w:link w:val="22"/>
    <w:uiPriority w:val="29"/>
    <w:qFormat/>
    <w:rsid w:val="000242DD"/>
    <w:rPr>
      <w:i/>
      <w:iCs/>
      <w:color w:val="000000" w:themeColor="text1"/>
    </w:rPr>
  </w:style>
  <w:style w:type="character" w:customStyle="1" w:styleId="22">
    <w:name w:val="Цитата 2 Знак"/>
    <w:basedOn w:val="a0"/>
    <w:link w:val="21"/>
    <w:uiPriority w:val="29"/>
    <w:rsid w:val="000242DD"/>
    <w:rPr>
      <w:i/>
      <w:iCs/>
      <w:color w:val="000000" w:themeColor="text1"/>
    </w:rPr>
  </w:style>
  <w:style w:type="paragraph" w:styleId="ac">
    <w:name w:val="Intense Quote"/>
    <w:basedOn w:val="a"/>
    <w:next w:val="a"/>
    <w:link w:val="ad"/>
    <w:uiPriority w:val="30"/>
    <w:qFormat/>
    <w:rsid w:val="000242D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242DD"/>
    <w:rPr>
      <w:b/>
      <w:bCs/>
      <w:i/>
      <w:iCs/>
      <w:color w:val="4F81BD" w:themeColor="accent1"/>
    </w:rPr>
  </w:style>
  <w:style w:type="character" w:styleId="ae">
    <w:name w:val="Subtle Emphasis"/>
    <w:basedOn w:val="a0"/>
    <w:uiPriority w:val="19"/>
    <w:qFormat/>
    <w:rsid w:val="000242DD"/>
    <w:rPr>
      <w:i/>
      <w:iCs/>
      <w:color w:val="808080" w:themeColor="text1" w:themeTint="7F"/>
    </w:rPr>
  </w:style>
  <w:style w:type="character" w:styleId="af">
    <w:name w:val="Intense Emphasis"/>
    <w:basedOn w:val="a0"/>
    <w:uiPriority w:val="21"/>
    <w:qFormat/>
    <w:rsid w:val="000242DD"/>
    <w:rPr>
      <w:b/>
      <w:bCs/>
      <w:i/>
      <w:iCs/>
      <w:color w:val="4F81BD" w:themeColor="accent1"/>
    </w:rPr>
  </w:style>
  <w:style w:type="character" w:styleId="af0">
    <w:name w:val="Subtle Reference"/>
    <w:basedOn w:val="a0"/>
    <w:uiPriority w:val="31"/>
    <w:qFormat/>
    <w:rsid w:val="000242DD"/>
    <w:rPr>
      <w:smallCaps/>
      <w:color w:val="C0504D" w:themeColor="accent2"/>
      <w:u w:val="single"/>
    </w:rPr>
  </w:style>
  <w:style w:type="character" w:styleId="af1">
    <w:name w:val="Intense Reference"/>
    <w:basedOn w:val="a0"/>
    <w:uiPriority w:val="32"/>
    <w:qFormat/>
    <w:rsid w:val="000242DD"/>
    <w:rPr>
      <w:b/>
      <w:bCs/>
      <w:smallCaps/>
      <w:color w:val="C0504D" w:themeColor="accent2"/>
      <w:spacing w:val="5"/>
      <w:u w:val="single"/>
    </w:rPr>
  </w:style>
  <w:style w:type="character" w:styleId="af2">
    <w:name w:val="Book Title"/>
    <w:basedOn w:val="a0"/>
    <w:uiPriority w:val="33"/>
    <w:qFormat/>
    <w:rsid w:val="000242DD"/>
    <w:rPr>
      <w:b/>
      <w:bCs/>
      <w:smallCaps/>
      <w:spacing w:val="5"/>
    </w:rPr>
  </w:style>
  <w:style w:type="paragraph" w:styleId="af3">
    <w:name w:val="TOC Heading"/>
    <w:basedOn w:val="1"/>
    <w:next w:val="a"/>
    <w:uiPriority w:val="39"/>
    <w:semiHidden/>
    <w:unhideWhenUsed/>
    <w:qFormat/>
    <w:rsid w:val="000242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DB9D-DA5F-408F-9320-9C0B0145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3600</Words>
  <Characters>20521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2020-07-29T07:40:00Z</cp:lastPrinted>
  <dcterms:created xsi:type="dcterms:W3CDTF">2019-11-02T08:41:00Z</dcterms:created>
  <dcterms:modified xsi:type="dcterms:W3CDTF">2020-08-03T09:26:00Z</dcterms:modified>
</cp:coreProperties>
</file>