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7A0" w:rsidRDefault="00C027A0" w:rsidP="00C027A0">
      <w:pPr>
        <w:jc w:val="center"/>
        <w:rPr>
          <w:sz w:val="28"/>
          <w:szCs w:val="28"/>
        </w:rPr>
      </w:pPr>
    </w:p>
    <w:p w:rsidR="00C027A0" w:rsidRDefault="00C027A0" w:rsidP="00C027A0">
      <w:pPr>
        <w:jc w:val="center"/>
        <w:rPr>
          <w:rFonts w:eastAsia="Calibri"/>
          <w:b/>
          <w:sz w:val="28"/>
          <w:szCs w:val="28"/>
        </w:rPr>
      </w:pPr>
      <w:r>
        <w:rPr>
          <w:rFonts w:eastAsia="Calibri"/>
          <w:noProof/>
          <w:sz w:val="28"/>
          <w:szCs w:val="28"/>
        </w:rPr>
        <w:drawing>
          <wp:inline distT="0" distB="0" distL="0" distR="0">
            <wp:extent cx="590550" cy="714375"/>
            <wp:effectExtent l="19050" t="0" r="0" b="0"/>
            <wp:docPr id="1" name="Рисунок 1" descr="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 Герб цвет"/>
                    <pic:cNvPicPr>
                      <a:picLocks noChangeAspect="1" noChangeArrowheads="1"/>
                    </pic:cNvPicPr>
                  </pic:nvPicPr>
                  <pic:blipFill>
                    <a:blip r:embed="rId8" cstate="print"/>
                    <a:srcRect t="30170"/>
                    <a:stretch>
                      <a:fillRect/>
                    </a:stretch>
                  </pic:blipFill>
                  <pic:spPr bwMode="auto">
                    <a:xfrm>
                      <a:off x="0" y="0"/>
                      <a:ext cx="590550" cy="714375"/>
                    </a:xfrm>
                    <a:prstGeom prst="rect">
                      <a:avLst/>
                    </a:prstGeom>
                    <a:noFill/>
                    <a:ln w="9525">
                      <a:noFill/>
                      <a:miter lim="800000"/>
                      <a:headEnd/>
                      <a:tailEnd/>
                    </a:ln>
                  </pic:spPr>
                </pic:pic>
              </a:graphicData>
            </a:graphic>
          </wp:inline>
        </w:drawing>
      </w:r>
    </w:p>
    <w:p w:rsidR="00C027A0" w:rsidRDefault="00C027A0" w:rsidP="00C027A0">
      <w:pPr>
        <w:rPr>
          <w:rFonts w:eastAsia="Arial"/>
          <w:b/>
          <w:sz w:val="28"/>
          <w:szCs w:val="28"/>
        </w:rPr>
      </w:pPr>
    </w:p>
    <w:p w:rsidR="00C027A0" w:rsidRDefault="00C027A0" w:rsidP="00C027A0">
      <w:pPr>
        <w:jc w:val="center"/>
        <w:rPr>
          <w:rFonts w:eastAsia="Arial"/>
          <w:b/>
          <w:sz w:val="28"/>
          <w:szCs w:val="28"/>
        </w:rPr>
      </w:pPr>
      <w:r>
        <w:rPr>
          <w:rFonts w:eastAsia="Arial"/>
          <w:b/>
          <w:sz w:val="28"/>
          <w:szCs w:val="28"/>
        </w:rPr>
        <w:t xml:space="preserve">АДМИНИСТРАЦИЯ ПЕСЧАНОГО СЕЛЬСКОГО ПОСЕЛЕНИЯ </w:t>
      </w:r>
    </w:p>
    <w:p w:rsidR="00C027A0" w:rsidRDefault="00C027A0" w:rsidP="00C027A0">
      <w:pPr>
        <w:jc w:val="center"/>
        <w:rPr>
          <w:rFonts w:eastAsia="Arial"/>
          <w:b/>
          <w:sz w:val="28"/>
          <w:szCs w:val="28"/>
        </w:rPr>
      </w:pPr>
      <w:r>
        <w:rPr>
          <w:rFonts w:eastAsia="Arial"/>
          <w:b/>
          <w:sz w:val="28"/>
          <w:szCs w:val="28"/>
        </w:rPr>
        <w:t>ТБИЛИССКОГО РАЙОНА</w:t>
      </w:r>
    </w:p>
    <w:p w:rsidR="00C027A0" w:rsidRDefault="00C027A0" w:rsidP="00C027A0">
      <w:pPr>
        <w:jc w:val="center"/>
        <w:rPr>
          <w:rFonts w:eastAsia="Arial"/>
          <w:b/>
          <w:sz w:val="28"/>
          <w:szCs w:val="28"/>
        </w:rPr>
      </w:pPr>
      <w:r>
        <w:rPr>
          <w:rFonts w:eastAsia="Arial"/>
          <w:b/>
          <w:sz w:val="28"/>
          <w:szCs w:val="28"/>
        </w:rPr>
        <w:t>ПОСТАНОВЛЕНИЕ</w:t>
      </w:r>
    </w:p>
    <w:p w:rsidR="00C027A0" w:rsidRDefault="00C027A0" w:rsidP="00C027A0">
      <w:pPr>
        <w:rPr>
          <w:rFonts w:eastAsia="Arial"/>
          <w:b/>
          <w:sz w:val="28"/>
          <w:szCs w:val="28"/>
        </w:rPr>
      </w:pPr>
    </w:p>
    <w:p w:rsidR="00C027A0" w:rsidRDefault="00C027A0" w:rsidP="00C027A0">
      <w:pPr>
        <w:rPr>
          <w:rFonts w:eastAsia="Arial"/>
          <w:sz w:val="28"/>
          <w:szCs w:val="28"/>
        </w:rPr>
      </w:pPr>
      <w:r>
        <w:rPr>
          <w:rFonts w:eastAsia="Arial"/>
          <w:sz w:val="28"/>
          <w:szCs w:val="28"/>
        </w:rPr>
        <w:t xml:space="preserve"> от «___» ______________ года                                                                      № __</w:t>
      </w:r>
    </w:p>
    <w:p w:rsidR="00C027A0" w:rsidRDefault="00C027A0" w:rsidP="00C027A0">
      <w:pPr>
        <w:rPr>
          <w:rFonts w:eastAsia="Arial"/>
          <w:sz w:val="28"/>
          <w:szCs w:val="28"/>
        </w:rPr>
      </w:pPr>
    </w:p>
    <w:p w:rsidR="00C027A0" w:rsidRDefault="00C027A0" w:rsidP="00C027A0">
      <w:pPr>
        <w:jc w:val="center"/>
        <w:rPr>
          <w:rFonts w:eastAsia="Arial"/>
          <w:sz w:val="28"/>
          <w:szCs w:val="28"/>
        </w:rPr>
      </w:pPr>
      <w:r>
        <w:rPr>
          <w:rFonts w:eastAsia="Arial"/>
          <w:sz w:val="28"/>
          <w:szCs w:val="28"/>
        </w:rPr>
        <w:t>х. Песчаный</w:t>
      </w:r>
    </w:p>
    <w:p w:rsidR="00E81C5D" w:rsidRPr="00C027A0" w:rsidRDefault="00E81C5D" w:rsidP="00E81C5D">
      <w:pPr>
        <w:jc w:val="both"/>
        <w:rPr>
          <w:b/>
          <w:sz w:val="28"/>
          <w:szCs w:val="28"/>
        </w:rPr>
      </w:pPr>
    </w:p>
    <w:p w:rsidR="00E81C5D" w:rsidRPr="00C027A0" w:rsidRDefault="00C027A0" w:rsidP="00E81C5D">
      <w:pPr>
        <w:jc w:val="center"/>
        <w:rPr>
          <w:b/>
          <w:sz w:val="28"/>
          <w:szCs w:val="28"/>
        </w:rPr>
      </w:pPr>
      <w:proofErr w:type="gramStart"/>
      <w:r>
        <w:rPr>
          <w:b/>
          <w:sz w:val="28"/>
          <w:szCs w:val="28"/>
        </w:rPr>
        <w:t>«</w:t>
      </w:r>
      <w:r w:rsidR="00E81C5D" w:rsidRPr="00C027A0">
        <w:rPr>
          <w:b/>
          <w:sz w:val="28"/>
          <w:szCs w:val="28"/>
        </w:rPr>
        <w:t xml:space="preserve">Об утверждении Порядка установления причин причинения вреда жизни или здоровью физических лиц, имуществу физических </w:t>
      </w:r>
      <w:r>
        <w:rPr>
          <w:b/>
          <w:sz w:val="28"/>
          <w:szCs w:val="28"/>
        </w:rPr>
        <w:t>или юридических лиц</w:t>
      </w:r>
      <w:r w:rsidR="00E81C5D" w:rsidRPr="00C027A0">
        <w:rPr>
          <w:b/>
          <w:sz w:val="28"/>
          <w:szCs w:val="28"/>
        </w:rPr>
        <w:t xml:space="preserve">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w:t>
      </w:r>
      <w:proofErr w:type="gramEnd"/>
      <w:r w:rsidR="00E81C5D" w:rsidRPr="00C027A0">
        <w:rPr>
          <w:b/>
          <w:sz w:val="28"/>
          <w:szCs w:val="28"/>
        </w:rPr>
        <w:t xml:space="preserve"> или юридических лиц не причиняется</w:t>
      </w:r>
      <w:r>
        <w:rPr>
          <w:b/>
          <w:sz w:val="28"/>
          <w:szCs w:val="28"/>
        </w:rPr>
        <w:t>»</w:t>
      </w:r>
    </w:p>
    <w:p w:rsidR="00E81C5D" w:rsidRDefault="00E81C5D" w:rsidP="00E81C5D">
      <w:pPr>
        <w:jc w:val="both"/>
        <w:rPr>
          <w:sz w:val="28"/>
          <w:szCs w:val="28"/>
        </w:rPr>
      </w:pPr>
    </w:p>
    <w:p w:rsidR="00ED1D48" w:rsidRDefault="00E81C5D" w:rsidP="00ED1D48">
      <w:pPr>
        <w:ind w:firstLine="708"/>
        <w:jc w:val="both"/>
        <w:rPr>
          <w:sz w:val="28"/>
          <w:szCs w:val="28"/>
        </w:rPr>
      </w:pPr>
      <w:r>
        <w:rPr>
          <w:sz w:val="28"/>
          <w:szCs w:val="28"/>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w:t>
      </w:r>
      <w:r w:rsidR="00ED1D48">
        <w:rPr>
          <w:sz w:val="28"/>
          <w:szCs w:val="28"/>
        </w:rPr>
        <w:t xml:space="preserve">авом </w:t>
      </w:r>
      <w:r w:rsidR="007D3609">
        <w:rPr>
          <w:sz w:val="28"/>
          <w:szCs w:val="28"/>
        </w:rPr>
        <w:t xml:space="preserve"> Песчаного сельского поселения Тбилисского района </w:t>
      </w:r>
    </w:p>
    <w:p w:rsidR="00E81C5D" w:rsidRDefault="00ED1D48" w:rsidP="00ED1D48">
      <w:pPr>
        <w:ind w:firstLine="708"/>
        <w:jc w:val="both"/>
        <w:rPr>
          <w:sz w:val="28"/>
          <w:szCs w:val="28"/>
        </w:rPr>
      </w:pP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p>
    <w:p w:rsidR="00E81C5D" w:rsidRDefault="00E81C5D" w:rsidP="00E81C5D">
      <w:pPr>
        <w:ind w:firstLine="708"/>
        <w:jc w:val="both"/>
        <w:rPr>
          <w:sz w:val="28"/>
          <w:szCs w:val="28"/>
        </w:rPr>
      </w:pPr>
      <w:r>
        <w:rPr>
          <w:sz w:val="28"/>
          <w:szCs w:val="28"/>
        </w:rPr>
        <w:t>1. Утвердить 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E81C5D" w:rsidRDefault="00E81C5D" w:rsidP="00E81C5D">
      <w:pPr>
        <w:ind w:firstLine="708"/>
        <w:jc w:val="both"/>
        <w:rPr>
          <w:i/>
          <w:sz w:val="28"/>
          <w:szCs w:val="28"/>
        </w:rPr>
      </w:pPr>
      <w:r>
        <w:rPr>
          <w:sz w:val="28"/>
          <w:szCs w:val="28"/>
        </w:rPr>
        <w:t>2. Опубликовать настоящее постановлени</w:t>
      </w:r>
      <w:r w:rsidR="00ED1D48">
        <w:rPr>
          <w:sz w:val="28"/>
          <w:szCs w:val="28"/>
        </w:rPr>
        <w:t xml:space="preserve">е </w:t>
      </w:r>
      <w:r>
        <w:rPr>
          <w:sz w:val="28"/>
          <w:szCs w:val="28"/>
        </w:rPr>
        <w:t>на официальном сайте администрации</w:t>
      </w:r>
      <w:r w:rsidR="00777FB9">
        <w:rPr>
          <w:sz w:val="28"/>
          <w:szCs w:val="28"/>
        </w:rPr>
        <w:t xml:space="preserve"> Песчаного сельского поселения Тбилисского района</w:t>
      </w:r>
      <w:proofErr w:type="gramStart"/>
      <w:r w:rsidR="00ED1D48">
        <w:rPr>
          <w:sz w:val="28"/>
          <w:szCs w:val="28"/>
        </w:rPr>
        <w:t>.</w:t>
      </w:r>
      <w:r>
        <w:rPr>
          <w:i/>
          <w:sz w:val="28"/>
          <w:szCs w:val="28"/>
        </w:rPr>
        <w:t>.</w:t>
      </w:r>
      <w:proofErr w:type="gramEnd"/>
    </w:p>
    <w:p w:rsidR="00E81C5D" w:rsidRDefault="00E81C5D" w:rsidP="00E81C5D">
      <w:pPr>
        <w:ind w:firstLine="708"/>
        <w:jc w:val="both"/>
        <w:rPr>
          <w:sz w:val="28"/>
          <w:szCs w:val="28"/>
        </w:rPr>
      </w:pPr>
      <w:r>
        <w:rPr>
          <w:sz w:val="28"/>
          <w:szCs w:val="28"/>
        </w:rPr>
        <w:t xml:space="preserve">3. Постановление вступает в силу со дня его официального опубликования. </w:t>
      </w:r>
    </w:p>
    <w:p w:rsidR="00E81C5D" w:rsidRDefault="00E81C5D" w:rsidP="00E81C5D">
      <w:pPr>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данного постановления </w:t>
      </w:r>
      <w:r w:rsidR="00ED1D48">
        <w:rPr>
          <w:sz w:val="28"/>
          <w:szCs w:val="28"/>
        </w:rPr>
        <w:t>оставляю за собой.</w:t>
      </w:r>
    </w:p>
    <w:p w:rsidR="00ED1D48" w:rsidRDefault="00ED1D48" w:rsidP="00E81C5D">
      <w:pPr>
        <w:ind w:firstLine="708"/>
        <w:jc w:val="both"/>
        <w:rPr>
          <w:sz w:val="28"/>
          <w:szCs w:val="28"/>
        </w:rPr>
      </w:pPr>
    </w:p>
    <w:p w:rsidR="00ED1D48" w:rsidRDefault="00ED1D48" w:rsidP="00E81C5D">
      <w:pPr>
        <w:ind w:firstLine="708"/>
        <w:jc w:val="both"/>
        <w:rPr>
          <w:sz w:val="28"/>
          <w:szCs w:val="28"/>
        </w:rPr>
      </w:pPr>
    </w:p>
    <w:p w:rsidR="000234D7" w:rsidRDefault="000234D7" w:rsidP="000234D7">
      <w:pPr>
        <w:jc w:val="both"/>
        <w:rPr>
          <w:sz w:val="28"/>
          <w:szCs w:val="28"/>
        </w:rPr>
      </w:pPr>
      <w:proofErr w:type="gramStart"/>
      <w:r>
        <w:rPr>
          <w:sz w:val="28"/>
          <w:szCs w:val="28"/>
        </w:rPr>
        <w:t>Исполняющий</w:t>
      </w:r>
      <w:proofErr w:type="gramEnd"/>
      <w:r>
        <w:rPr>
          <w:sz w:val="28"/>
          <w:szCs w:val="28"/>
        </w:rPr>
        <w:t xml:space="preserve"> обязанности г</w:t>
      </w:r>
      <w:r w:rsidR="00E81C5D">
        <w:rPr>
          <w:sz w:val="28"/>
          <w:szCs w:val="28"/>
        </w:rPr>
        <w:t>лав</w:t>
      </w:r>
      <w:r>
        <w:rPr>
          <w:sz w:val="28"/>
          <w:szCs w:val="28"/>
        </w:rPr>
        <w:t>ы</w:t>
      </w:r>
    </w:p>
    <w:p w:rsidR="000234D7" w:rsidRDefault="000234D7" w:rsidP="000234D7">
      <w:pPr>
        <w:jc w:val="both"/>
        <w:rPr>
          <w:sz w:val="28"/>
          <w:szCs w:val="28"/>
        </w:rPr>
      </w:pPr>
      <w:r>
        <w:rPr>
          <w:sz w:val="28"/>
          <w:szCs w:val="28"/>
        </w:rPr>
        <w:t xml:space="preserve">Песчаного сельского поселения </w:t>
      </w:r>
    </w:p>
    <w:p w:rsidR="000234D7" w:rsidRDefault="000234D7" w:rsidP="000234D7">
      <w:pPr>
        <w:jc w:val="both"/>
        <w:rPr>
          <w:i/>
          <w:sz w:val="28"/>
          <w:szCs w:val="28"/>
        </w:rPr>
      </w:pPr>
      <w:r>
        <w:rPr>
          <w:sz w:val="28"/>
          <w:szCs w:val="28"/>
        </w:rPr>
        <w:t>Тбилисского района                                                                     В.В. Мишуров</w:t>
      </w:r>
    </w:p>
    <w:p w:rsidR="00C027A0" w:rsidRPr="00ED1D48" w:rsidRDefault="00ED1D48" w:rsidP="00ED1D48">
      <w:pPr>
        <w:jc w:val="both"/>
        <w:rPr>
          <w:i/>
          <w:sz w:val="28"/>
          <w:szCs w:val="28"/>
        </w:rPr>
      </w:pPr>
      <w:r>
        <w:rPr>
          <w:i/>
          <w:sz w:val="28"/>
          <w:szCs w:val="28"/>
        </w:rPr>
        <w:lastRenderedPageBreak/>
        <w:t xml:space="preserve">                     </w:t>
      </w:r>
    </w:p>
    <w:p w:rsidR="00E81C5D" w:rsidRDefault="00E81C5D" w:rsidP="00E81C5D">
      <w:pPr>
        <w:ind w:firstLine="709"/>
        <w:jc w:val="right"/>
        <w:rPr>
          <w:sz w:val="28"/>
          <w:szCs w:val="28"/>
        </w:rPr>
      </w:pPr>
      <w:bookmarkStart w:id="0" w:name="_GoBack"/>
      <w:bookmarkEnd w:id="0"/>
      <w:r>
        <w:rPr>
          <w:sz w:val="28"/>
          <w:szCs w:val="28"/>
        </w:rPr>
        <w:t xml:space="preserve">УТВЕРЖДЕН </w:t>
      </w:r>
    </w:p>
    <w:p w:rsidR="00E81C5D" w:rsidRDefault="00E81C5D" w:rsidP="00E81C5D">
      <w:pPr>
        <w:jc w:val="right"/>
        <w:rPr>
          <w:sz w:val="28"/>
          <w:szCs w:val="28"/>
        </w:rPr>
      </w:pPr>
      <w:r>
        <w:rPr>
          <w:sz w:val="28"/>
          <w:szCs w:val="28"/>
        </w:rPr>
        <w:t xml:space="preserve">постановлением администрации </w:t>
      </w:r>
    </w:p>
    <w:p w:rsidR="00024FC2" w:rsidRDefault="00024FC2" w:rsidP="00E81C5D">
      <w:pPr>
        <w:jc w:val="right"/>
        <w:rPr>
          <w:sz w:val="28"/>
          <w:szCs w:val="28"/>
        </w:rPr>
      </w:pPr>
      <w:r w:rsidRPr="00024FC2">
        <w:rPr>
          <w:sz w:val="28"/>
          <w:szCs w:val="28"/>
        </w:rPr>
        <w:t xml:space="preserve">Песчаного сельского поселения </w:t>
      </w:r>
    </w:p>
    <w:p w:rsidR="00E81C5D" w:rsidRPr="00024FC2" w:rsidRDefault="00024FC2" w:rsidP="00E81C5D">
      <w:pPr>
        <w:jc w:val="right"/>
        <w:rPr>
          <w:sz w:val="28"/>
          <w:szCs w:val="28"/>
        </w:rPr>
      </w:pPr>
      <w:r w:rsidRPr="00024FC2">
        <w:rPr>
          <w:sz w:val="28"/>
          <w:szCs w:val="28"/>
        </w:rPr>
        <w:t>Тбилисского района</w:t>
      </w:r>
    </w:p>
    <w:p w:rsidR="00E81C5D" w:rsidRDefault="00E81C5D" w:rsidP="00E81C5D">
      <w:pPr>
        <w:jc w:val="right"/>
        <w:rPr>
          <w:sz w:val="28"/>
          <w:szCs w:val="28"/>
        </w:rPr>
      </w:pPr>
      <w:r>
        <w:rPr>
          <w:sz w:val="28"/>
          <w:szCs w:val="28"/>
        </w:rPr>
        <w:t>от _____ №_____</w:t>
      </w:r>
    </w:p>
    <w:p w:rsidR="00E81C5D" w:rsidRDefault="00E81C5D" w:rsidP="00E81C5D">
      <w:pPr>
        <w:ind w:left="4536"/>
        <w:jc w:val="right"/>
        <w:rPr>
          <w:sz w:val="28"/>
          <w:szCs w:val="28"/>
        </w:rPr>
      </w:pPr>
    </w:p>
    <w:p w:rsidR="00E81C5D" w:rsidRDefault="00E81C5D" w:rsidP="00E81C5D">
      <w:pPr>
        <w:jc w:val="center"/>
        <w:rPr>
          <w:sz w:val="28"/>
          <w:szCs w:val="28"/>
        </w:rPr>
      </w:pPr>
      <w:r>
        <w:rPr>
          <w:sz w:val="28"/>
          <w:szCs w:val="28"/>
        </w:rPr>
        <w:t>Порядок установления причин причинения вреда</w:t>
      </w:r>
    </w:p>
    <w:p w:rsidR="00E81C5D" w:rsidRDefault="00E81C5D" w:rsidP="00E81C5D">
      <w:pPr>
        <w:jc w:val="center"/>
        <w:rPr>
          <w:sz w:val="28"/>
          <w:szCs w:val="28"/>
        </w:rPr>
      </w:pPr>
      <w:r>
        <w:rPr>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rsidR="00E81C5D" w:rsidRDefault="00E81C5D" w:rsidP="00E81C5D">
      <w:pPr>
        <w:jc w:val="center"/>
        <w:rPr>
          <w:sz w:val="28"/>
          <w:szCs w:val="28"/>
        </w:rPr>
      </w:pPr>
      <w:r>
        <w:rPr>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E81C5D" w:rsidRDefault="00E81C5D" w:rsidP="00E81C5D">
      <w:pPr>
        <w:ind w:firstLine="709"/>
        <w:jc w:val="both"/>
        <w:rPr>
          <w:sz w:val="28"/>
          <w:szCs w:val="28"/>
        </w:rPr>
      </w:pPr>
    </w:p>
    <w:p w:rsidR="00E81C5D" w:rsidRPr="00E969A6" w:rsidRDefault="00E81C5D" w:rsidP="00E81C5D">
      <w:pPr>
        <w:ind w:firstLine="709"/>
        <w:jc w:val="both"/>
        <w:rPr>
          <w:sz w:val="28"/>
          <w:szCs w:val="28"/>
        </w:rPr>
      </w:pPr>
      <w:r w:rsidRPr="00E969A6">
        <w:rPr>
          <w:sz w:val="28"/>
          <w:szCs w:val="28"/>
        </w:rPr>
        <w:t xml:space="preserve">1. </w:t>
      </w:r>
      <w:proofErr w:type="gramStart"/>
      <w:r w:rsidRPr="00E969A6">
        <w:rPr>
          <w:sz w:val="28"/>
          <w:szCs w:val="28"/>
        </w:rPr>
        <w:t xml:space="preserve">Настоящий Порядок определяет процедуру установления причин нарушения законодательства о градостроительной деятельности на территории </w:t>
      </w:r>
      <w:r w:rsidR="00E969A6" w:rsidRPr="00E969A6">
        <w:rPr>
          <w:sz w:val="28"/>
          <w:szCs w:val="28"/>
        </w:rPr>
        <w:t xml:space="preserve">Песчаного сельского поселения </w:t>
      </w:r>
      <w:r w:rsidRPr="00E969A6">
        <w:rPr>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w:t>
      </w:r>
      <w:proofErr w:type="gramEnd"/>
      <w:r w:rsidRPr="00E969A6">
        <w:rPr>
          <w:sz w:val="28"/>
          <w:szCs w:val="28"/>
        </w:rPr>
        <w:t xml:space="preserve"> деятельности, если вред жизни или здоровью физических лиц либо значительный вред имуществу физических или юридических лиц не причиняется.</w:t>
      </w:r>
    </w:p>
    <w:p w:rsidR="00E81C5D" w:rsidRDefault="00E81C5D" w:rsidP="00E81C5D">
      <w:pPr>
        <w:ind w:firstLine="709"/>
        <w:jc w:val="both"/>
        <w:rPr>
          <w:sz w:val="28"/>
          <w:szCs w:val="28"/>
        </w:rPr>
      </w:pPr>
      <w:r>
        <w:rPr>
          <w:sz w:val="28"/>
          <w:szCs w:val="28"/>
        </w:rPr>
        <w:t xml:space="preserve">2. </w:t>
      </w:r>
      <w:proofErr w:type="gramStart"/>
      <w:r>
        <w:rPr>
          <w:sz w:val="28"/>
          <w:szCs w:val="28"/>
        </w:rPr>
        <w:t xml:space="preserve">Установление причин нарушения законодательства </w:t>
      </w:r>
      <w:r w:rsidRPr="00C278EA">
        <w:rPr>
          <w:sz w:val="28"/>
          <w:szCs w:val="28"/>
        </w:rPr>
        <w:t xml:space="preserve">о градостроительной деятельности на территории </w:t>
      </w:r>
      <w:r w:rsidR="00E969A6">
        <w:rPr>
          <w:sz w:val="28"/>
          <w:szCs w:val="28"/>
        </w:rPr>
        <w:t xml:space="preserve">Песчаного сельского поселения </w:t>
      </w:r>
      <w:r w:rsidRPr="00C278EA">
        <w:rPr>
          <w:sz w:val="28"/>
          <w:szCs w:val="28"/>
        </w:rPr>
        <w:t xml:space="preserve">в случае </w:t>
      </w:r>
      <w:r>
        <w:rPr>
          <w:sz w:val="28"/>
          <w:szCs w:val="28"/>
        </w:rPr>
        <w:t>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w:t>
      </w:r>
      <w:proofErr w:type="gramEnd"/>
      <w:r>
        <w:rPr>
          <w:sz w:val="28"/>
          <w:szCs w:val="28"/>
        </w:rPr>
        <w:t xml:space="preserve"> деятельности вред жизни или здоровью физических лиц либо значительный вред имуществу физических или юридических лиц не причиняется (далее - </w:t>
      </w:r>
      <w:r w:rsidRPr="00C278EA">
        <w:rPr>
          <w:sz w:val="28"/>
          <w:szCs w:val="28"/>
        </w:rPr>
        <w:t>п</w:t>
      </w:r>
      <w:r>
        <w:rPr>
          <w:sz w:val="28"/>
          <w:szCs w:val="28"/>
        </w:rPr>
        <w:t>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rsidR="00E81C5D" w:rsidRDefault="00E81C5D" w:rsidP="00E81C5D">
      <w:pPr>
        <w:ind w:firstLine="709"/>
        <w:jc w:val="both"/>
        <w:rPr>
          <w:sz w:val="28"/>
          <w:szCs w:val="28"/>
        </w:rPr>
      </w:pPr>
      <w:r>
        <w:rPr>
          <w:sz w:val="28"/>
          <w:szCs w:val="28"/>
        </w:rPr>
        <w:t>3. Причины нарушения законодательства о градостроительной деятельности устанавливаются технической комиссией.</w:t>
      </w:r>
    </w:p>
    <w:p w:rsidR="00E81C5D" w:rsidRDefault="00E81C5D" w:rsidP="00E81C5D">
      <w:pPr>
        <w:ind w:firstLine="709"/>
        <w:jc w:val="both"/>
        <w:rPr>
          <w:sz w:val="28"/>
          <w:szCs w:val="28"/>
        </w:rPr>
      </w:pPr>
      <w:r>
        <w:rPr>
          <w:sz w:val="28"/>
          <w:szCs w:val="28"/>
        </w:rPr>
        <w:t>Установление причин нарушения законодательства о градостроительной деятельности осуществляется в целях:</w:t>
      </w:r>
    </w:p>
    <w:p w:rsidR="00E81C5D" w:rsidRDefault="00E81C5D" w:rsidP="00E81C5D">
      <w:pPr>
        <w:ind w:firstLine="709"/>
        <w:jc w:val="both"/>
        <w:rPr>
          <w:sz w:val="28"/>
          <w:szCs w:val="28"/>
        </w:rPr>
      </w:pPr>
      <w:r>
        <w:rPr>
          <w:sz w:val="28"/>
          <w:szCs w:val="28"/>
        </w:rPr>
        <w:lastRenderedPageBreak/>
        <w:t>устранения нарушения законодательства о градостроительной деятельности;</w:t>
      </w:r>
    </w:p>
    <w:p w:rsidR="00E81C5D" w:rsidRDefault="00E81C5D" w:rsidP="00E81C5D">
      <w:pPr>
        <w:ind w:firstLine="709"/>
        <w:jc w:val="both"/>
        <w:rPr>
          <w:sz w:val="28"/>
          <w:szCs w:val="28"/>
        </w:rPr>
      </w:pPr>
      <w:r>
        <w:rPr>
          <w:sz w:val="28"/>
          <w:szCs w:val="28"/>
        </w:rPr>
        <w:t>определения характера причиненного вреда;</w:t>
      </w:r>
    </w:p>
    <w:p w:rsidR="00E81C5D" w:rsidRDefault="00E81C5D" w:rsidP="00E81C5D">
      <w:pPr>
        <w:ind w:firstLine="709"/>
        <w:jc w:val="both"/>
        <w:rPr>
          <w:sz w:val="28"/>
          <w:szCs w:val="28"/>
        </w:rPr>
      </w:pPr>
      <w:r>
        <w:rPr>
          <w:sz w:val="28"/>
          <w:szCs w:val="28"/>
        </w:rPr>
        <w:t>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E81C5D" w:rsidRDefault="00E81C5D" w:rsidP="00E81C5D">
      <w:pPr>
        <w:ind w:firstLine="709"/>
        <w:jc w:val="both"/>
        <w:rPr>
          <w:sz w:val="28"/>
          <w:szCs w:val="28"/>
        </w:rPr>
      </w:pPr>
      <w:r>
        <w:rPr>
          <w:sz w:val="28"/>
          <w:szCs w:val="28"/>
        </w:rPr>
        <w:t>установления обстоятельств, указывающих на виновность лиц, допустивших нарушение законодательства о градостроительной деятельности;</w:t>
      </w:r>
    </w:p>
    <w:p w:rsidR="00E81C5D" w:rsidRDefault="00E81C5D" w:rsidP="00E81C5D">
      <w:pPr>
        <w:ind w:firstLine="709"/>
        <w:jc w:val="both"/>
        <w:rPr>
          <w:sz w:val="28"/>
          <w:szCs w:val="28"/>
        </w:rPr>
      </w:pPr>
      <w:r>
        <w:rPr>
          <w:sz w:val="28"/>
          <w:szCs w:val="28"/>
        </w:rPr>
        <w:t>определения мероприятий по восстановлению благоприятных условий жизнедеятельности человека;</w:t>
      </w:r>
    </w:p>
    <w:p w:rsidR="00E81C5D" w:rsidRDefault="00E81C5D" w:rsidP="00E81C5D">
      <w:pPr>
        <w:ind w:firstLine="709"/>
        <w:jc w:val="both"/>
        <w:rPr>
          <w:sz w:val="28"/>
          <w:szCs w:val="28"/>
        </w:rPr>
      </w:pPr>
      <w:r>
        <w:rPr>
          <w:sz w:val="28"/>
          <w:szCs w:val="28"/>
        </w:rPr>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rsidR="00E81C5D" w:rsidRDefault="00E81C5D" w:rsidP="00E81C5D">
      <w:pPr>
        <w:ind w:firstLine="709"/>
        <w:jc w:val="both"/>
        <w:rPr>
          <w:sz w:val="28"/>
          <w:szCs w:val="28"/>
        </w:rPr>
      </w:pPr>
      <w:r>
        <w:rPr>
          <w:sz w:val="28"/>
          <w:szCs w:val="28"/>
        </w:rPr>
        <w:t>4. Техническая комиссия создается главой</w:t>
      </w:r>
      <w:r w:rsidR="008C718D">
        <w:rPr>
          <w:sz w:val="28"/>
          <w:szCs w:val="28"/>
        </w:rPr>
        <w:t xml:space="preserve"> администрации</w:t>
      </w:r>
      <w:r>
        <w:rPr>
          <w:sz w:val="28"/>
          <w:szCs w:val="28"/>
        </w:rPr>
        <w:t xml:space="preserve">  </w:t>
      </w:r>
      <w:r w:rsidR="008C718D">
        <w:rPr>
          <w:sz w:val="28"/>
          <w:szCs w:val="28"/>
        </w:rPr>
        <w:t>Песчаного сельского поселения</w:t>
      </w:r>
      <w:r w:rsidR="00024FC2">
        <w:rPr>
          <w:sz w:val="28"/>
          <w:szCs w:val="28"/>
        </w:rPr>
        <w:t xml:space="preserve"> Тбилисского района</w:t>
      </w:r>
      <w:r w:rsidR="008C718D">
        <w:rPr>
          <w:sz w:val="28"/>
          <w:szCs w:val="28"/>
        </w:rPr>
        <w:t xml:space="preserve"> </w:t>
      </w:r>
      <w:r>
        <w:rPr>
          <w:sz w:val="28"/>
          <w:szCs w:val="28"/>
        </w:rPr>
        <w:t xml:space="preserve">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E81C5D" w:rsidRDefault="00E81C5D" w:rsidP="00E81C5D">
      <w:pPr>
        <w:ind w:firstLine="709"/>
        <w:jc w:val="both"/>
        <w:rPr>
          <w:sz w:val="28"/>
          <w:szCs w:val="28"/>
        </w:rPr>
      </w:pPr>
      <w:r>
        <w:rPr>
          <w:sz w:val="28"/>
          <w:szCs w:val="28"/>
        </w:rPr>
        <w:t xml:space="preserve">5. Поводом для рассмотрения вопроса </w:t>
      </w:r>
      <w:r w:rsidRPr="00C278EA">
        <w:rPr>
          <w:sz w:val="28"/>
          <w:szCs w:val="28"/>
        </w:rPr>
        <w:t>о создании</w:t>
      </w:r>
      <w:r>
        <w:rPr>
          <w:sz w:val="28"/>
          <w:szCs w:val="28"/>
        </w:rPr>
        <w:t xml:space="preserve"> технической комиссии являются:</w:t>
      </w:r>
    </w:p>
    <w:p w:rsidR="00E81C5D" w:rsidRDefault="00E81C5D" w:rsidP="00E81C5D">
      <w:pPr>
        <w:ind w:firstLine="709"/>
        <w:jc w:val="both"/>
        <w:rPr>
          <w:sz w:val="28"/>
          <w:szCs w:val="28"/>
        </w:rPr>
      </w:pPr>
      <w:r>
        <w:rPr>
          <w:sz w:val="28"/>
          <w:szCs w:val="28"/>
        </w:rPr>
        <w:t xml:space="preserve">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w:t>
      </w:r>
      <w:r w:rsidRPr="00C278EA">
        <w:rPr>
          <w:sz w:val="28"/>
          <w:szCs w:val="28"/>
        </w:rPr>
        <w:t>(далее - заявление)</w:t>
      </w:r>
      <w:r>
        <w:rPr>
          <w:sz w:val="28"/>
          <w:szCs w:val="28"/>
        </w:rPr>
        <w:t>;</w:t>
      </w:r>
    </w:p>
    <w:p w:rsidR="00E81C5D" w:rsidRDefault="00E81C5D" w:rsidP="00E81C5D">
      <w:pPr>
        <w:ind w:firstLine="709"/>
        <w:jc w:val="both"/>
        <w:rPr>
          <w:sz w:val="28"/>
          <w:szCs w:val="28"/>
        </w:rPr>
      </w:pPr>
      <w:r>
        <w:rPr>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E81C5D" w:rsidRDefault="00E81C5D" w:rsidP="00E81C5D">
      <w:pPr>
        <w:ind w:firstLine="709"/>
        <w:jc w:val="both"/>
        <w:rPr>
          <w:sz w:val="28"/>
          <w:szCs w:val="28"/>
        </w:rPr>
      </w:pPr>
      <w:r>
        <w:rPr>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rsidR="00E81C5D" w:rsidRDefault="00E81C5D" w:rsidP="00E81C5D">
      <w:pPr>
        <w:ind w:firstLine="709"/>
        <w:jc w:val="both"/>
        <w:rPr>
          <w:sz w:val="28"/>
          <w:szCs w:val="28"/>
        </w:rPr>
      </w:pPr>
      <w:r>
        <w:rPr>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E81C5D" w:rsidRDefault="00E81C5D" w:rsidP="00E81C5D">
      <w:pPr>
        <w:ind w:firstLine="709"/>
        <w:jc w:val="both"/>
        <w:rPr>
          <w:sz w:val="28"/>
          <w:szCs w:val="28"/>
        </w:rPr>
      </w:pPr>
      <w:r>
        <w:rPr>
          <w:sz w:val="28"/>
          <w:szCs w:val="28"/>
        </w:rPr>
        <w:t xml:space="preserve">6. </w:t>
      </w:r>
      <w:proofErr w:type="gramStart"/>
      <w:r>
        <w:rPr>
          <w:sz w:val="28"/>
          <w:szCs w:val="28"/>
        </w:rPr>
        <w:t xml:space="preserve">Заявления, извещения, документы и сведения, указанные в пункте 5 настоящего Порядка (далее - сообщения о нарушениях), регистрируются в администрации </w:t>
      </w:r>
      <w:r w:rsidR="008C718D">
        <w:rPr>
          <w:sz w:val="28"/>
          <w:szCs w:val="28"/>
        </w:rPr>
        <w:t>Песчаного сельского поселения</w:t>
      </w:r>
      <w:r w:rsidR="00024FC2">
        <w:rPr>
          <w:sz w:val="28"/>
          <w:szCs w:val="28"/>
        </w:rPr>
        <w:t xml:space="preserve"> Тбилисского района</w:t>
      </w:r>
      <w:r w:rsidR="008C718D">
        <w:rPr>
          <w:i/>
          <w:sz w:val="28"/>
          <w:szCs w:val="28"/>
        </w:rPr>
        <w:t xml:space="preserve"> </w:t>
      </w:r>
      <w:r>
        <w:rPr>
          <w:sz w:val="28"/>
          <w:szCs w:val="28"/>
        </w:rPr>
        <w:t xml:space="preserve"> в день их поступления в порядке обычного делопроизводства и не позднее следующего рабочего дня передаются</w:t>
      </w:r>
      <w:r>
        <w:rPr>
          <w:sz w:val="28"/>
          <w:szCs w:val="28"/>
          <w:shd w:val="clear" w:color="auto" w:fill="FFFFFF"/>
        </w:rPr>
        <w:t xml:space="preserve"> </w:t>
      </w:r>
      <w:r w:rsidRPr="00C70E6E">
        <w:rPr>
          <w:sz w:val="28"/>
          <w:szCs w:val="28"/>
        </w:rPr>
        <w:t xml:space="preserve">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w:t>
      </w:r>
      <w:r w:rsidRPr="00C278EA">
        <w:rPr>
          <w:sz w:val="28"/>
          <w:szCs w:val="28"/>
        </w:rPr>
        <w:t>для проведения предварительной проверки сообщения</w:t>
      </w:r>
      <w:proofErr w:type="gramEnd"/>
      <w:r w:rsidRPr="00C278EA">
        <w:rPr>
          <w:sz w:val="28"/>
          <w:szCs w:val="28"/>
        </w:rPr>
        <w:t xml:space="preserve"> о нарушениях.</w:t>
      </w:r>
    </w:p>
    <w:p w:rsidR="00E81C5D" w:rsidRDefault="00E81C5D" w:rsidP="00E81C5D">
      <w:pPr>
        <w:ind w:firstLine="709"/>
        <w:jc w:val="both"/>
        <w:rPr>
          <w:sz w:val="28"/>
          <w:szCs w:val="28"/>
        </w:rPr>
      </w:pPr>
      <w:r>
        <w:rPr>
          <w:sz w:val="28"/>
          <w:szCs w:val="28"/>
          <w:shd w:val="clear" w:color="auto" w:fill="FFFFFF"/>
        </w:rPr>
        <w:lastRenderedPageBreak/>
        <w:t>7. Гла</w:t>
      </w:r>
      <w:r>
        <w:rPr>
          <w:sz w:val="28"/>
          <w:szCs w:val="28"/>
        </w:rPr>
        <w:t xml:space="preserve">ва (глава администрации) </w:t>
      </w:r>
      <w:r w:rsidR="008C718D">
        <w:rPr>
          <w:sz w:val="28"/>
          <w:szCs w:val="28"/>
        </w:rPr>
        <w:t>Песчаного сельского поселения</w:t>
      </w:r>
      <w:r w:rsidR="005128C8">
        <w:rPr>
          <w:sz w:val="28"/>
          <w:szCs w:val="28"/>
        </w:rPr>
        <w:t xml:space="preserve"> Тбилисского района</w:t>
      </w:r>
      <w:r w:rsidR="008C718D">
        <w:rPr>
          <w:sz w:val="28"/>
          <w:szCs w:val="28"/>
        </w:rPr>
        <w:t xml:space="preserve"> </w:t>
      </w:r>
      <w:r>
        <w:rPr>
          <w:sz w:val="28"/>
          <w:szCs w:val="28"/>
        </w:rPr>
        <w:t xml:space="preserve">в течение </w:t>
      </w:r>
      <w:r w:rsidRPr="00C278EA">
        <w:rPr>
          <w:sz w:val="28"/>
          <w:szCs w:val="28"/>
        </w:rPr>
        <w:t>трех</w:t>
      </w:r>
      <w:r>
        <w:rPr>
          <w:sz w:val="28"/>
          <w:szCs w:val="28"/>
        </w:rPr>
        <w:t xml:space="preserve"> рабочих дней со дня получения сообщения о нарушении, но не позднее 10 календарных дней со дня причинения вреда  </w:t>
      </w:r>
      <w:r w:rsidRPr="00C278EA">
        <w:rPr>
          <w:sz w:val="28"/>
          <w:szCs w:val="28"/>
        </w:rPr>
        <w:t>принимает решение</w:t>
      </w:r>
      <w:r>
        <w:rPr>
          <w:sz w:val="28"/>
          <w:szCs w:val="28"/>
        </w:rPr>
        <w:t xml:space="preserve"> о необходимости создани</w:t>
      </w:r>
      <w:r w:rsidRPr="00C278EA">
        <w:rPr>
          <w:sz w:val="28"/>
          <w:szCs w:val="28"/>
        </w:rPr>
        <w:t>я</w:t>
      </w:r>
      <w:r>
        <w:rPr>
          <w:sz w:val="28"/>
          <w:szCs w:val="28"/>
        </w:rPr>
        <w:t xml:space="preserve"> технической комиссии или об отказе в ее создании.</w:t>
      </w:r>
    </w:p>
    <w:p w:rsidR="00E81C5D" w:rsidRDefault="00E81C5D" w:rsidP="00E81C5D">
      <w:pPr>
        <w:ind w:firstLine="709"/>
        <w:jc w:val="both"/>
        <w:rPr>
          <w:sz w:val="28"/>
          <w:szCs w:val="28"/>
        </w:rPr>
      </w:pPr>
      <w:r>
        <w:rPr>
          <w:sz w:val="28"/>
          <w:szCs w:val="28"/>
        </w:rPr>
        <w:t>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E81C5D" w:rsidRDefault="00E81C5D" w:rsidP="00E81C5D">
      <w:pPr>
        <w:ind w:firstLine="709"/>
        <w:jc w:val="both"/>
        <w:rPr>
          <w:sz w:val="28"/>
          <w:szCs w:val="28"/>
        </w:rPr>
      </w:pPr>
      <w:r>
        <w:rPr>
          <w:sz w:val="28"/>
          <w:szCs w:val="28"/>
        </w:rPr>
        <w:t xml:space="preserve">9. </w:t>
      </w:r>
      <w:proofErr w:type="gramStart"/>
      <w:r>
        <w:rPr>
          <w:sz w:val="28"/>
          <w:szCs w:val="28"/>
        </w:rPr>
        <w:t>О принятии решения об отказе в создании технической комиссии  должностным лицом в трехдневный срок со дня</w:t>
      </w:r>
      <w:proofErr w:type="gramEnd"/>
      <w:r>
        <w:rPr>
          <w:sz w:val="28"/>
          <w:szCs w:val="28"/>
        </w:rPr>
        <w:t xml:space="preserve"> принятия решения в письменном виде сообщается лицам, указанным в пункте 5 настоящего Порядка, путем направления соответствующего уведомления. </w:t>
      </w:r>
    </w:p>
    <w:p w:rsidR="00E81C5D" w:rsidRDefault="00E81C5D" w:rsidP="00E81C5D">
      <w:pPr>
        <w:ind w:firstLine="709"/>
        <w:jc w:val="both"/>
        <w:rPr>
          <w:sz w:val="28"/>
          <w:szCs w:val="28"/>
        </w:rPr>
      </w:pPr>
      <w:r>
        <w:rPr>
          <w:sz w:val="28"/>
          <w:szCs w:val="28"/>
        </w:rPr>
        <w:t xml:space="preserve">При принятии решения об отказе в создании технической комиссии в соответствии с пунктом 8 настоящего Порядка, сообщение о нарушениях в течение одного рабочего дня с момента принятия решения направляется в органы, определенные </w:t>
      </w:r>
      <w:r w:rsidRPr="00C278EA">
        <w:rPr>
          <w:sz w:val="28"/>
          <w:szCs w:val="28"/>
        </w:rPr>
        <w:t>в соответствии с</w:t>
      </w:r>
      <w:r>
        <w:rPr>
          <w:sz w:val="28"/>
          <w:szCs w:val="28"/>
        </w:rPr>
        <w:t xml:space="preserve"> частями 2 и 3 статьи 62 Градостроительного кодека Российской Федерации, о чем указывается в уведомлении.</w:t>
      </w:r>
    </w:p>
    <w:p w:rsidR="00E81C5D" w:rsidRDefault="00E81C5D" w:rsidP="00E81C5D">
      <w:pPr>
        <w:ind w:firstLine="709"/>
        <w:jc w:val="both"/>
        <w:rPr>
          <w:sz w:val="28"/>
          <w:szCs w:val="28"/>
        </w:rPr>
      </w:pPr>
      <w:r>
        <w:rPr>
          <w:sz w:val="28"/>
          <w:szCs w:val="28"/>
        </w:rPr>
        <w:t xml:space="preserve">10. При принятии решения о создании технической комиссии должностным лицом готовится проект постановления администрации </w:t>
      </w:r>
      <w:r w:rsidR="008C718D">
        <w:rPr>
          <w:sz w:val="28"/>
          <w:szCs w:val="28"/>
        </w:rPr>
        <w:t>Песчаного сельского поселения</w:t>
      </w:r>
      <w:r>
        <w:rPr>
          <w:sz w:val="28"/>
          <w:szCs w:val="28"/>
        </w:rPr>
        <w:t xml:space="preserve"> и передается главе  (главе администрации) </w:t>
      </w:r>
      <w:r w:rsidR="008C718D">
        <w:rPr>
          <w:sz w:val="28"/>
          <w:szCs w:val="28"/>
        </w:rPr>
        <w:t>Песчаного сельского поселения</w:t>
      </w:r>
      <w:r>
        <w:rPr>
          <w:sz w:val="28"/>
          <w:szCs w:val="28"/>
        </w:rPr>
        <w:t xml:space="preserve"> для подписания в день его составления. </w:t>
      </w:r>
    </w:p>
    <w:p w:rsidR="00E81C5D" w:rsidRDefault="00E81C5D" w:rsidP="00E81C5D">
      <w:pPr>
        <w:ind w:firstLine="709"/>
        <w:jc w:val="both"/>
        <w:rPr>
          <w:sz w:val="28"/>
          <w:szCs w:val="28"/>
        </w:rPr>
      </w:pPr>
      <w:r>
        <w:rPr>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
    <w:p w:rsidR="00E81C5D" w:rsidRDefault="00E81C5D" w:rsidP="00E81C5D">
      <w:pPr>
        <w:ind w:firstLine="709"/>
        <w:jc w:val="both"/>
        <w:rPr>
          <w:sz w:val="28"/>
          <w:szCs w:val="28"/>
        </w:rPr>
      </w:pPr>
      <w:r>
        <w:rPr>
          <w:sz w:val="28"/>
          <w:szCs w:val="28"/>
        </w:rPr>
        <w:t>11. В состав технической комиссии входят:</w:t>
      </w:r>
    </w:p>
    <w:p w:rsidR="00E81C5D" w:rsidRDefault="00E81C5D" w:rsidP="00E81C5D">
      <w:pPr>
        <w:ind w:firstLine="709"/>
        <w:jc w:val="both"/>
        <w:rPr>
          <w:sz w:val="28"/>
          <w:szCs w:val="28"/>
        </w:rPr>
      </w:pPr>
      <w:r>
        <w:rPr>
          <w:sz w:val="28"/>
          <w:szCs w:val="28"/>
        </w:rPr>
        <w:t>а) должностные лица (руководитель технической комиссии и его заместитель);</w:t>
      </w:r>
    </w:p>
    <w:p w:rsidR="00E81C5D" w:rsidRDefault="00E81C5D" w:rsidP="00E81C5D">
      <w:pPr>
        <w:ind w:firstLine="709"/>
        <w:jc w:val="both"/>
        <w:rPr>
          <w:sz w:val="28"/>
          <w:szCs w:val="28"/>
        </w:rPr>
      </w:pPr>
      <w:r>
        <w:rPr>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rsidR="00E81C5D" w:rsidRDefault="00E81C5D" w:rsidP="00E81C5D">
      <w:pPr>
        <w:ind w:firstLine="709"/>
        <w:jc w:val="both"/>
        <w:rPr>
          <w:sz w:val="28"/>
          <w:szCs w:val="28"/>
        </w:rPr>
      </w:pPr>
      <w:r>
        <w:rPr>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E81C5D" w:rsidRDefault="00E81C5D" w:rsidP="00E81C5D">
      <w:pPr>
        <w:ind w:firstLine="709"/>
        <w:jc w:val="both"/>
        <w:rPr>
          <w:sz w:val="28"/>
          <w:szCs w:val="28"/>
        </w:rPr>
      </w:pPr>
      <w:r>
        <w:rPr>
          <w:sz w:val="28"/>
          <w:szCs w:val="28"/>
        </w:rPr>
        <w:t>г) иные лица, имеющие специальные познания (по согласованию).</w:t>
      </w:r>
    </w:p>
    <w:p w:rsidR="00E81C5D" w:rsidRDefault="00E81C5D" w:rsidP="00E81C5D">
      <w:pPr>
        <w:ind w:firstLine="709"/>
        <w:jc w:val="both"/>
        <w:rPr>
          <w:sz w:val="28"/>
          <w:szCs w:val="28"/>
        </w:rPr>
      </w:pPr>
      <w:r>
        <w:rPr>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E81C5D" w:rsidRDefault="00E81C5D" w:rsidP="00E81C5D">
      <w:pPr>
        <w:ind w:firstLine="709"/>
        <w:jc w:val="both"/>
        <w:rPr>
          <w:sz w:val="28"/>
          <w:szCs w:val="28"/>
        </w:rPr>
      </w:pPr>
      <w:r>
        <w:rPr>
          <w:sz w:val="28"/>
          <w:szCs w:val="28"/>
        </w:rPr>
        <w:t>распределяет обязанности между членами технической комиссии;</w:t>
      </w:r>
    </w:p>
    <w:p w:rsidR="00E81C5D" w:rsidRDefault="00E81C5D" w:rsidP="00E81C5D">
      <w:pPr>
        <w:ind w:firstLine="709"/>
        <w:jc w:val="both"/>
        <w:rPr>
          <w:sz w:val="28"/>
          <w:szCs w:val="28"/>
        </w:rPr>
      </w:pPr>
      <w:r>
        <w:rPr>
          <w:sz w:val="28"/>
          <w:szCs w:val="28"/>
        </w:rPr>
        <w:lastRenderedPageBreak/>
        <w:t>подписывает протоколы заседания, акты осмотра, заключения технической комиссии;</w:t>
      </w:r>
    </w:p>
    <w:p w:rsidR="00E81C5D" w:rsidRDefault="00E81C5D" w:rsidP="00E81C5D">
      <w:pPr>
        <w:ind w:firstLine="709"/>
        <w:jc w:val="both"/>
        <w:rPr>
          <w:sz w:val="28"/>
          <w:szCs w:val="28"/>
        </w:rPr>
      </w:pPr>
      <w:r>
        <w:rPr>
          <w:sz w:val="28"/>
          <w:szCs w:val="28"/>
        </w:rPr>
        <w:t>обеспечивает обобщение внесенных замечаний, предложений и дополнений с целью внесения их в протокол заседания;</w:t>
      </w:r>
    </w:p>
    <w:p w:rsidR="00E81C5D" w:rsidRDefault="00E81C5D" w:rsidP="00E81C5D">
      <w:pPr>
        <w:ind w:firstLine="709"/>
        <w:jc w:val="both"/>
        <w:rPr>
          <w:sz w:val="28"/>
          <w:szCs w:val="28"/>
        </w:rPr>
      </w:pPr>
      <w:r>
        <w:rPr>
          <w:sz w:val="28"/>
          <w:szCs w:val="28"/>
        </w:rPr>
        <w:t>дает поручения членам технической комиссии.</w:t>
      </w:r>
    </w:p>
    <w:p w:rsidR="00E81C5D" w:rsidRDefault="00E81C5D" w:rsidP="00E81C5D">
      <w:pPr>
        <w:ind w:firstLine="709"/>
        <w:jc w:val="both"/>
        <w:rPr>
          <w:sz w:val="28"/>
          <w:szCs w:val="28"/>
        </w:rPr>
      </w:pPr>
      <w:r>
        <w:rPr>
          <w:sz w:val="28"/>
          <w:szCs w:val="28"/>
        </w:rPr>
        <w:t>13. Члены технической комиссии:</w:t>
      </w:r>
    </w:p>
    <w:p w:rsidR="00E81C5D" w:rsidRDefault="00E81C5D" w:rsidP="00E81C5D">
      <w:pPr>
        <w:ind w:firstLine="709"/>
        <w:jc w:val="both"/>
        <w:rPr>
          <w:sz w:val="28"/>
          <w:szCs w:val="28"/>
        </w:rPr>
      </w:pPr>
      <w:r>
        <w:rPr>
          <w:sz w:val="28"/>
          <w:szCs w:val="28"/>
        </w:rPr>
        <w:t>участвуют в заседании технической комиссии;</w:t>
      </w:r>
    </w:p>
    <w:p w:rsidR="00E81C5D" w:rsidRDefault="00E81C5D" w:rsidP="00E81C5D">
      <w:pPr>
        <w:ind w:firstLine="709"/>
        <w:jc w:val="both"/>
        <w:rPr>
          <w:sz w:val="28"/>
          <w:szCs w:val="28"/>
        </w:rPr>
      </w:pPr>
      <w:r>
        <w:rPr>
          <w:sz w:val="28"/>
          <w:szCs w:val="28"/>
        </w:rPr>
        <w:t>высказывают замечания, предложения по вопросам, рассматриваемым на заседании технической комиссии;</w:t>
      </w:r>
    </w:p>
    <w:p w:rsidR="00E81C5D" w:rsidRDefault="00E81C5D" w:rsidP="00E81C5D">
      <w:pPr>
        <w:ind w:firstLine="709"/>
        <w:jc w:val="both"/>
        <w:rPr>
          <w:sz w:val="28"/>
          <w:szCs w:val="28"/>
        </w:rPr>
      </w:pPr>
      <w:r>
        <w:rPr>
          <w:sz w:val="28"/>
          <w:szCs w:val="28"/>
        </w:rPr>
        <w:t>подписывают акты осмотра;</w:t>
      </w:r>
    </w:p>
    <w:p w:rsidR="00E81C5D" w:rsidRDefault="00E81C5D" w:rsidP="00E81C5D">
      <w:pPr>
        <w:ind w:firstLine="709"/>
        <w:jc w:val="both"/>
        <w:rPr>
          <w:sz w:val="28"/>
          <w:szCs w:val="28"/>
        </w:rPr>
      </w:pPr>
      <w:r>
        <w:rPr>
          <w:sz w:val="28"/>
          <w:szCs w:val="28"/>
        </w:rPr>
        <w:t>исполняют поручения руководителя технической комиссии.</w:t>
      </w:r>
    </w:p>
    <w:p w:rsidR="00E81C5D" w:rsidRDefault="00E81C5D" w:rsidP="00E81C5D">
      <w:pPr>
        <w:ind w:firstLine="709"/>
        <w:jc w:val="both"/>
        <w:rPr>
          <w:sz w:val="28"/>
          <w:szCs w:val="28"/>
        </w:rPr>
      </w:pPr>
      <w:r>
        <w:rPr>
          <w:sz w:val="28"/>
          <w:szCs w:val="28"/>
        </w:rPr>
        <w:t>14. Заседания технической комиссии считается правомочным, если на нем присутствует не менее двух третей ее членов.</w:t>
      </w:r>
    </w:p>
    <w:p w:rsidR="00E81C5D" w:rsidRDefault="00E81C5D" w:rsidP="00E81C5D">
      <w:pPr>
        <w:ind w:firstLine="709"/>
        <w:jc w:val="both"/>
        <w:rPr>
          <w:sz w:val="28"/>
          <w:szCs w:val="28"/>
        </w:rPr>
      </w:pPr>
      <w:r>
        <w:rPr>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E81C5D" w:rsidRDefault="00E81C5D" w:rsidP="00E81C5D">
      <w:pPr>
        <w:ind w:firstLine="709"/>
        <w:jc w:val="both"/>
        <w:rPr>
          <w:sz w:val="28"/>
          <w:szCs w:val="28"/>
        </w:rPr>
      </w:pPr>
      <w:r>
        <w:rPr>
          <w:sz w:val="28"/>
          <w:szCs w:val="28"/>
        </w:rPr>
        <w:t xml:space="preserve">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w:t>
      </w:r>
      <w:r w:rsidRPr="00C278EA">
        <w:rPr>
          <w:sz w:val="28"/>
          <w:szCs w:val="28"/>
        </w:rPr>
        <w:t>ее создания).</w:t>
      </w:r>
    </w:p>
    <w:p w:rsidR="00E81C5D" w:rsidRDefault="00E81C5D" w:rsidP="00E81C5D">
      <w:pPr>
        <w:ind w:firstLine="709"/>
        <w:jc w:val="both"/>
        <w:rPr>
          <w:sz w:val="28"/>
          <w:szCs w:val="28"/>
        </w:rPr>
      </w:pPr>
      <w:r>
        <w:rPr>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w:t>
      </w:r>
    </w:p>
    <w:p w:rsidR="00E81C5D" w:rsidRDefault="00E81C5D" w:rsidP="00E81C5D">
      <w:pPr>
        <w:ind w:firstLine="709"/>
        <w:jc w:val="both"/>
        <w:rPr>
          <w:sz w:val="28"/>
          <w:szCs w:val="28"/>
        </w:rPr>
      </w:pPr>
      <w:r>
        <w:rPr>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E81C5D" w:rsidRDefault="00E81C5D" w:rsidP="00E81C5D">
      <w:pPr>
        <w:ind w:firstLine="709"/>
        <w:jc w:val="both"/>
        <w:rPr>
          <w:sz w:val="28"/>
          <w:szCs w:val="28"/>
        </w:rPr>
      </w:pPr>
      <w:r>
        <w:rPr>
          <w:sz w:val="28"/>
          <w:szCs w:val="28"/>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rsidR="00E81C5D" w:rsidRDefault="00E81C5D" w:rsidP="00E81C5D">
      <w:pPr>
        <w:ind w:firstLine="709"/>
        <w:jc w:val="both"/>
        <w:rPr>
          <w:sz w:val="28"/>
          <w:szCs w:val="28"/>
        </w:rPr>
      </w:pPr>
      <w:r>
        <w:rPr>
          <w:sz w:val="28"/>
          <w:szCs w:val="28"/>
        </w:rPr>
        <w:t>18. В целях установления причин нарушения законодательства о градостроительной деятельности техническая комиссия решает следующие задачи:</w:t>
      </w:r>
    </w:p>
    <w:p w:rsidR="00E81C5D" w:rsidRDefault="00E81C5D" w:rsidP="00E81C5D">
      <w:pPr>
        <w:ind w:firstLine="709"/>
        <w:jc w:val="both"/>
        <w:rPr>
          <w:sz w:val="28"/>
          <w:szCs w:val="28"/>
        </w:rPr>
      </w:pPr>
      <w:r>
        <w:rPr>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при отсутствии технических регламентов проверяет соблюдение подлежащих обязательному исполнению при осуществлении </w:t>
      </w:r>
      <w:r>
        <w:rPr>
          <w:sz w:val="28"/>
          <w:szCs w:val="28"/>
        </w:rPr>
        <w:lastRenderedPageBreak/>
        <w:t>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
    <w:p w:rsidR="00E81C5D" w:rsidRDefault="00E81C5D" w:rsidP="00E81C5D">
      <w:pPr>
        <w:ind w:firstLine="709"/>
        <w:jc w:val="both"/>
        <w:rPr>
          <w:sz w:val="28"/>
          <w:szCs w:val="28"/>
        </w:rPr>
      </w:pPr>
      <w:r>
        <w:rPr>
          <w:sz w:val="28"/>
          <w:szCs w:val="28"/>
        </w:rPr>
        <w:t>б) устанавливает характер причиненного вреда и определяет его размер;</w:t>
      </w:r>
    </w:p>
    <w:p w:rsidR="00E81C5D" w:rsidRDefault="00E81C5D" w:rsidP="00E81C5D">
      <w:pPr>
        <w:ind w:firstLine="709"/>
        <w:jc w:val="both"/>
        <w:rPr>
          <w:sz w:val="28"/>
          <w:szCs w:val="28"/>
        </w:rPr>
      </w:pPr>
      <w:r>
        <w:rPr>
          <w:sz w:val="28"/>
          <w:szCs w:val="28"/>
        </w:rPr>
        <w:t>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E81C5D" w:rsidRDefault="00E81C5D" w:rsidP="00E81C5D">
      <w:pPr>
        <w:ind w:firstLine="709"/>
        <w:jc w:val="both"/>
        <w:rPr>
          <w:sz w:val="28"/>
          <w:szCs w:val="28"/>
        </w:rPr>
      </w:pPr>
      <w:r>
        <w:rPr>
          <w:sz w:val="28"/>
          <w:szCs w:val="28"/>
        </w:rPr>
        <w:t>г) определяет необходимые меры по восстановлению благоприятных условий жизнедеятельности человека.</w:t>
      </w:r>
    </w:p>
    <w:p w:rsidR="00E81C5D" w:rsidRDefault="00E81C5D" w:rsidP="00E81C5D">
      <w:pPr>
        <w:ind w:firstLine="709"/>
        <w:jc w:val="both"/>
        <w:rPr>
          <w:sz w:val="28"/>
          <w:szCs w:val="28"/>
        </w:rPr>
      </w:pPr>
      <w:r>
        <w:rPr>
          <w:sz w:val="28"/>
          <w:szCs w:val="28"/>
        </w:rPr>
        <w:t>19. Для решения задач, указанных в пункте 18 настоящего Порядка, техническая комиссия имеет право проводить следующие мероприятия:</w:t>
      </w:r>
    </w:p>
    <w:p w:rsidR="00E81C5D" w:rsidRDefault="00E81C5D" w:rsidP="00E81C5D">
      <w:pPr>
        <w:ind w:firstLine="709"/>
        <w:jc w:val="both"/>
        <w:rPr>
          <w:sz w:val="28"/>
          <w:szCs w:val="28"/>
        </w:rPr>
      </w:pPr>
      <w:r>
        <w:rPr>
          <w:sz w:val="28"/>
          <w:szCs w:val="28"/>
        </w:rPr>
        <w:t xml:space="preserve">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w:t>
      </w:r>
      <w:r w:rsidRPr="00C278EA">
        <w:rPr>
          <w:sz w:val="28"/>
          <w:szCs w:val="28"/>
        </w:rPr>
        <w:t>оформляет акт</w:t>
      </w:r>
      <w:r>
        <w:rPr>
          <w:sz w:val="28"/>
          <w:szCs w:val="28"/>
        </w:rPr>
        <w:t xml:space="preserve"> осмотра с приложением необходимых документов, включая схемы и чертежи;</w:t>
      </w:r>
    </w:p>
    <w:p w:rsidR="00E81C5D" w:rsidRDefault="00E81C5D" w:rsidP="00E81C5D">
      <w:pPr>
        <w:ind w:firstLine="709"/>
        <w:jc w:val="both"/>
        <w:rPr>
          <w:sz w:val="28"/>
          <w:szCs w:val="28"/>
        </w:rPr>
      </w:pPr>
      <w:r>
        <w:rPr>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w:t>
      </w:r>
      <w:r w:rsidRPr="00C278EA">
        <w:t>,</w:t>
      </w:r>
      <w:r>
        <w:rPr>
          <w:sz w:val="28"/>
          <w:szCs w:val="28"/>
        </w:rPr>
        <w:t xml:space="preserve"> и иных документов, справок, сведений, письменных объяснений;</w:t>
      </w:r>
    </w:p>
    <w:p w:rsidR="00E81C5D" w:rsidRDefault="00E81C5D" w:rsidP="00E81C5D">
      <w:pPr>
        <w:ind w:firstLine="709"/>
        <w:jc w:val="both"/>
        <w:rPr>
          <w:sz w:val="28"/>
          <w:szCs w:val="28"/>
        </w:rPr>
      </w:pPr>
      <w:r>
        <w:rPr>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E81C5D" w:rsidRDefault="00E81C5D" w:rsidP="00E81C5D">
      <w:pPr>
        <w:ind w:firstLine="709"/>
        <w:jc w:val="both"/>
        <w:rPr>
          <w:sz w:val="28"/>
          <w:szCs w:val="28"/>
        </w:rPr>
      </w:pPr>
      <w:r>
        <w:rPr>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E81C5D" w:rsidRDefault="00E81C5D" w:rsidP="00E81C5D">
      <w:pPr>
        <w:ind w:firstLine="709"/>
        <w:jc w:val="both"/>
        <w:rPr>
          <w:sz w:val="28"/>
          <w:szCs w:val="28"/>
        </w:rPr>
      </w:pPr>
      <w:r>
        <w:rPr>
          <w:sz w:val="28"/>
          <w:szCs w:val="28"/>
        </w:rPr>
        <w:t>20. Техническая комиссия формирует комплект документов, включающий в себя:</w:t>
      </w:r>
    </w:p>
    <w:p w:rsidR="00E81C5D" w:rsidRDefault="00E81C5D" w:rsidP="00E81C5D">
      <w:pPr>
        <w:ind w:firstLine="709"/>
        <w:jc w:val="both"/>
        <w:rPr>
          <w:sz w:val="28"/>
          <w:szCs w:val="28"/>
        </w:rPr>
      </w:pPr>
      <w:r>
        <w:rPr>
          <w:sz w:val="28"/>
          <w:szCs w:val="28"/>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E81C5D" w:rsidRDefault="00E81C5D" w:rsidP="00E81C5D">
      <w:pPr>
        <w:ind w:firstLine="709"/>
        <w:jc w:val="both"/>
        <w:rPr>
          <w:sz w:val="28"/>
          <w:szCs w:val="28"/>
        </w:rPr>
      </w:pPr>
      <w:r>
        <w:rPr>
          <w:sz w:val="28"/>
          <w:szCs w:val="28"/>
        </w:rPr>
        <w:t>акт осмотра объекта капитального строительства, составляемый по форме, предусмотренной приложением № 1 к настоящему Порядку,  с приложением фото- и видеоматериалов, схем или чертежей;</w:t>
      </w:r>
    </w:p>
    <w:p w:rsidR="00E81C5D" w:rsidRDefault="00E81C5D" w:rsidP="00E81C5D">
      <w:pPr>
        <w:ind w:firstLine="709"/>
        <w:jc w:val="both"/>
        <w:rPr>
          <w:sz w:val="28"/>
          <w:szCs w:val="28"/>
        </w:rPr>
      </w:pPr>
      <w:r>
        <w:rPr>
          <w:sz w:val="28"/>
          <w:szCs w:val="28"/>
        </w:rPr>
        <w:t xml:space="preserve">постановление </w:t>
      </w:r>
      <w:r w:rsidRPr="00C278EA">
        <w:rPr>
          <w:sz w:val="28"/>
          <w:szCs w:val="28"/>
        </w:rPr>
        <w:t>о создании</w:t>
      </w:r>
      <w:r>
        <w:rPr>
          <w:sz w:val="28"/>
          <w:szCs w:val="28"/>
        </w:rPr>
        <w:t xml:space="preserve"> технической комиссии по установлению причин нарушения законодательства о градостроительной деятельности;</w:t>
      </w:r>
    </w:p>
    <w:p w:rsidR="00E81C5D" w:rsidRDefault="00E81C5D" w:rsidP="00E81C5D">
      <w:pPr>
        <w:ind w:firstLine="709"/>
        <w:jc w:val="both"/>
        <w:rPr>
          <w:sz w:val="28"/>
          <w:szCs w:val="28"/>
        </w:rPr>
      </w:pPr>
      <w:r>
        <w:rPr>
          <w:sz w:val="28"/>
          <w:szCs w:val="28"/>
        </w:rPr>
        <w:t>протоколы заседаний технической комиссии;</w:t>
      </w:r>
    </w:p>
    <w:p w:rsidR="00E81C5D" w:rsidRDefault="00E81C5D" w:rsidP="00E81C5D">
      <w:pPr>
        <w:ind w:firstLine="709"/>
        <w:jc w:val="both"/>
        <w:rPr>
          <w:sz w:val="28"/>
          <w:szCs w:val="28"/>
        </w:rPr>
      </w:pPr>
      <w:r>
        <w:rPr>
          <w:sz w:val="28"/>
          <w:szCs w:val="28"/>
        </w:rPr>
        <w:lastRenderedPageBreak/>
        <w:t>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E81C5D" w:rsidRDefault="00E81C5D" w:rsidP="00E81C5D">
      <w:pPr>
        <w:ind w:firstLine="709"/>
        <w:jc w:val="both"/>
        <w:rPr>
          <w:sz w:val="28"/>
          <w:szCs w:val="28"/>
        </w:rPr>
      </w:pPr>
      <w:r>
        <w:rPr>
          <w:sz w:val="28"/>
          <w:szCs w:val="28"/>
        </w:rPr>
        <w:t>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E81C5D" w:rsidRDefault="00E81C5D" w:rsidP="00E81C5D">
      <w:pPr>
        <w:ind w:firstLine="709"/>
        <w:jc w:val="both"/>
        <w:rPr>
          <w:sz w:val="28"/>
          <w:szCs w:val="28"/>
        </w:rPr>
      </w:pPr>
      <w:r>
        <w:rPr>
          <w:sz w:val="28"/>
          <w:szCs w:val="28"/>
        </w:rPr>
        <w:t>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E81C5D" w:rsidRDefault="00E81C5D" w:rsidP="00E81C5D">
      <w:pPr>
        <w:ind w:firstLine="709"/>
        <w:jc w:val="both"/>
        <w:rPr>
          <w:sz w:val="28"/>
          <w:szCs w:val="28"/>
        </w:rPr>
      </w:pPr>
      <w:r>
        <w:rPr>
          <w:sz w:val="28"/>
          <w:szCs w:val="28"/>
        </w:rPr>
        <w:t>копии общего и специальных журналов, исполнительной документации;</w:t>
      </w:r>
    </w:p>
    <w:p w:rsidR="00E81C5D" w:rsidRDefault="00E81C5D" w:rsidP="00E81C5D">
      <w:pPr>
        <w:ind w:firstLine="709"/>
        <w:jc w:val="both"/>
        <w:rPr>
          <w:sz w:val="28"/>
          <w:szCs w:val="28"/>
        </w:rPr>
      </w:pPr>
      <w:r>
        <w:rPr>
          <w:sz w:val="28"/>
          <w:szCs w:val="28"/>
        </w:rPr>
        <w:t>справки о размере причиненного вреда и оценке экономического ущерба;</w:t>
      </w:r>
    </w:p>
    <w:p w:rsidR="00E81C5D" w:rsidRDefault="00E81C5D" w:rsidP="00E81C5D">
      <w:pPr>
        <w:ind w:firstLine="709"/>
        <w:jc w:val="both"/>
        <w:rPr>
          <w:sz w:val="28"/>
          <w:szCs w:val="28"/>
        </w:rPr>
      </w:pPr>
      <w:r>
        <w:rPr>
          <w:sz w:val="28"/>
          <w:szCs w:val="28"/>
        </w:rPr>
        <w:t>справки, письменные объяснения;</w:t>
      </w:r>
    </w:p>
    <w:p w:rsidR="00E81C5D" w:rsidRDefault="00E81C5D" w:rsidP="00E81C5D">
      <w:pPr>
        <w:ind w:firstLine="709"/>
        <w:jc w:val="both"/>
        <w:rPr>
          <w:sz w:val="28"/>
          <w:szCs w:val="28"/>
        </w:rPr>
      </w:pPr>
      <w:r>
        <w:rPr>
          <w:sz w:val="28"/>
          <w:szCs w:val="28"/>
        </w:rPr>
        <w:t>иные материалы в зависимости от характера нарушений законодательства о градостроительной деятельности и причиненного вреда;</w:t>
      </w:r>
    </w:p>
    <w:p w:rsidR="00E81C5D" w:rsidRDefault="00E81C5D" w:rsidP="00E81C5D">
      <w:pPr>
        <w:ind w:firstLine="709"/>
        <w:jc w:val="both"/>
        <w:rPr>
          <w:sz w:val="28"/>
          <w:szCs w:val="28"/>
        </w:rPr>
      </w:pPr>
      <w:r>
        <w:rPr>
          <w:sz w:val="28"/>
          <w:szCs w:val="28"/>
        </w:rPr>
        <w:t>заключение технической комиссии.</w:t>
      </w:r>
    </w:p>
    <w:p w:rsidR="00E81C5D" w:rsidRDefault="00E81C5D" w:rsidP="00E81C5D">
      <w:pPr>
        <w:ind w:firstLine="709"/>
        <w:jc w:val="both"/>
        <w:rPr>
          <w:sz w:val="28"/>
          <w:szCs w:val="28"/>
        </w:rPr>
      </w:pPr>
      <w:r>
        <w:rPr>
          <w:sz w:val="28"/>
          <w:szCs w:val="28"/>
        </w:rPr>
        <w:t>Комплект документов, оформленных по результатам работы технической комиссии, должен быть прошит и пронумерован.</w:t>
      </w:r>
    </w:p>
    <w:p w:rsidR="00E81C5D" w:rsidRDefault="00E81C5D" w:rsidP="00E81C5D">
      <w:pPr>
        <w:ind w:firstLine="709"/>
        <w:jc w:val="both"/>
        <w:rPr>
          <w:sz w:val="28"/>
          <w:szCs w:val="28"/>
        </w:rPr>
      </w:pPr>
      <w:r>
        <w:rPr>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w:t>
      </w:r>
    </w:p>
    <w:p w:rsidR="00E81C5D" w:rsidRDefault="00E81C5D" w:rsidP="00E81C5D">
      <w:pPr>
        <w:ind w:firstLine="709"/>
        <w:jc w:val="both"/>
        <w:rPr>
          <w:sz w:val="28"/>
          <w:szCs w:val="28"/>
        </w:rPr>
      </w:pPr>
      <w:r>
        <w:rPr>
          <w:sz w:val="28"/>
          <w:szCs w:val="28"/>
        </w:rPr>
        <w:t>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w:t>
      </w:r>
    </w:p>
    <w:p w:rsidR="00E81C5D" w:rsidRDefault="00E81C5D" w:rsidP="00E81C5D">
      <w:pPr>
        <w:ind w:firstLine="709"/>
        <w:jc w:val="both"/>
        <w:rPr>
          <w:sz w:val="28"/>
          <w:szCs w:val="28"/>
        </w:rPr>
      </w:pPr>
      <w:r>
        <w:rPr>
          <w:sz w:val="28"/>
          <w:szCs w:val="28"/>
        </w:rPr>
        <w:t>В случае,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w:t>
      </w:r>
    </w:p>
    <w:p w:rsidR="00E81C5D" w:rsidRDefault="00E81C5D" w:rsidP="00E81C5D">
      <w:pPr>
        <w:ind w:firstLine="709"/>
        <w:jc w:val="both"/>
        <w:rPr>
          <w:sz w:val="28"/>
          <w:szCs w:val="28"/>
        </w:rPr>
      </w:pPr>
      <w:r>
        <w:rPr>
          <w:sz w:val="28"/>
          <w:szCs w:val="28"/>
        </w:rPr>
        <w:t xml:space="preserve">  22. Заключение технической комиссии подлежит утверждению главой (главой администрации)</w:t>
      </w:r>
      <w:r w:rsidR="008C718D" w:rsidRPr="008C718D">
        <w:rPr>
          <w:sz w:val="28"/>
          <w:szCs w:val="28"/>
        </w:rPr>
        <w:t xml:space="preserve"> </w:t>
      </w:r>
      <w:r w:rsidR="008C718D">
        <w:rPr>
          <w:sz w:val="28"/>
          <w:szCs w:val="28"/>
        </w:rPr>
        <w:t>Песчаного сельского поселения</w:t>
      </w:r>
      <w:r w:rsidR="008D428B">
        <w:rPr>
          <w:sz w:val="28"/>
          <w:szCs w:val="28"/>
        </w:rPr>
        <w:t xml:space="preserve"> Тбилисского района</w:t>
      </w:r>
      <w:r>
        <w:rPr>
          <w:sz w:val="28"/>
          <w:szCs w:val="28"/>
        </w:rPr>
        <w:t>, который может принять решение о возвращении представленных материалов для проведения дополнительной проверки.</w:t>
      </w:r>
    </w:p>
    <w:p w:rsidR="00E81C5D" w:rsidRDefault="00E81C5D" w:rsidP="00E81C5D">
      <w:pPr>
        <w:ind w:firstLine="709"/>
        <w:jc w:val="both"/>
        <w:rPr>
          <w:sz w:val="28"/>
          <w:szCs w:val="28"/>
        </w:rPr>
      </w:pPr>
      <w:r>
        <w:rPr>
          <w:sz w:val="28"/>
          <w:szCs w:val="28"/>
        </w:rPr>
        <w:t xml:space="preserve">Одновременно с утверждением заключения технической комиссии глава (глава администрации) </w:t>
      </w:r>
      <w:r w:rsidR="008C718D">
        <w:rPr>
          <w:sz w:val="28"/>
          <w:szCs w:val="28"/>
        </w:rPr>
        <w:t>Песчаного сельского поселения</w:t>
      </w:r>
      <w:r w:rsidR="008D428B">
        <w:rPr>
          <w:sz w:val="28"/>
          <w:szCs w:val="28"/>
        </w:rPr>
        <w:t xml:space="preserve"> Тбилисского района</w:t>
      </w:r>
      <w:r>
        <w:rPr>
          <w:sz w:val="28"/>
          <w:szCs w:val="28"/>
        </w:rPr>
        <w:t xml:space="preserve"> принимает решение о завершении работы технической комиссии в форме постановления.</w:t>
      </w:r>
    </w:p>
    <w:p w:rsidR="00E81C5D" w:rsidRDefault="00E81C5D" w:rsidP="00E81C5D">
      <w:pPr>
        <w:ind w:firstLine="709"/>
        <w:jc w:val="both"/>
        <w:rPr>
          <w:sz w:val="28"/>
          <w:szCs w:val="28"/>
        </w:rPr>
      </w:pPr>
      <w:proofErr w:type="gramStart"/>
      <w:r>
        <w:rPr>
          <w:sz w:val="28"/>
          <w:szCs w:val="28"/>
        </w:rPr>
        <w:lastRenderedPageBreak/>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(глава администрации) </w:t>
      </w:r>
      <w:r w:rsidR="008C718D">
        <w:rPr>
          <w:sz w:val="28"/>
          <w:szCs w:val="28"/>
        </w:rPr>
        <w:t xml:space="preserve">Песчаного сельского поселения </w:t>
      </w:r>
      <w:r>
        <w:rPr>
          <w:sz w:val="28"/>
          <w:szCs w:val="28"/>
        </w:rPr>
        <w:t>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roofErr w:type="gramEnd"/>
    </w:p>
    <w:p w:rsidR="00E81C5D" w:rsidRDefault="00E81C5D" w:rsidP="00E81C5D">
      <w:pPr>
        <w:ind w:firstLine="709"/>
        <w:jc w:val="both"/>
        <w:rPr>
          <w:sz w:val="28"/>
          <w:szCs w:val="28"/>
        </w:rPr>
      </w:pPr>
      <w:r>
        <w:rPr>
          <w:sz w:val="28"/>
          <w:szCs w:val="28"/>
        </w:rPr>
        <w:t xml:space="preserve">23. Утвержденное заключение технической комиссии размещается должностным лицом на официальном сайте администрации </w:t>
      </w:r>
      <w:r w:rsidR="00503ABD">
        <w:rPr>
          <w:sz w:val="28"/>
          <w:szCs w:val="28"/>
        </w:rPr>
        <w:t>Песчаного сельского поселения</w:t>
      </w:r>
      <w:r w:rsidR="008D428B">
        <w:rPr>
          <w:sz w:val="28"/>
          <w:szCs w:val="28"/>
        </w:rPr>
        <w:t xml:space="preserve"> Тбилисского района</w:t>
      </w:r>
      <w:r>
        <w:rPr>
          <w:i/>
          <w:sz w:val="28"/>
          <w:szCs w:val="28"/>
        </w:rPr>
        <w:t xml:space="preserve"> </w:t>
      </w:r>
      <w:r>
        <w:rPr>
          <w:sz w:val="28"/>
          <w:szCs w:val="28"/>
        </w:rPr>
        <w:t xml:space="preserve">в информационно-телекоммуникационной сети «Интернет» в течение десяти календарных дней </w:t>
      </w:r>
      <w:proofErr w:type="gramStart"/>
      <w:r>
        <w:rPr>
          <w:sz w:val="28"/>
          <w:szCs w:val="28"/>
        </w:rPr>
        <w:t>с даты</w:t>
      </w:r>
      <w:proofErr w:type="gramEnd"/>
      <w:r>
        <w:rPr>
          <w:sz w:val="28"/>
          <w:szCs w:val="28"/>
        </w:rPr>
        <w:t xml:space="preserve"> его утверждения.</w:t>
      </w:r>
    </w:p>
    <w:p w:rsidR="00E81C5D" w:rsidRDefault="00E81C5D" w:rsidP="00E81C5D">
      <w:pPr>
        <w:ind w:firstLine="709"/>
        <w:jc w:val="both"/>
        <w:rPr>
          <w:sz w:val="28"/>
          <w:szCs w:val="28"/>
        </w:rPr>
      </w:pPr>
      <w:r>
        <w:rPr>
          <w:sz w:val="28"/>
          <w:szCs w:val="28"/>
        </w:rPr>
        <w:t>24. Копия заключения технической комиссии в десятидневный срок со дня его утверждения  направляется (вручается):</w:t>
      </w:r>
    </w:p>
    <w:p w:rsidR="00E81C5D" w:rsidRDefault="00E81C5D" w:rsidP="00E81C5D">
      <w:pPr>
        <w:ind w:firstLine="709"/>
        <w:jc w:val="both"/>
        <w:rPr>
          <w:sz w:val="28"/>
          <w:szCs w:val="28"/>
        </w:rPr>
      </w:pPr>
      <w:r>
        <w:rPr>
          <w:sz w:val="28"/>
          <w:szCs w:val="28"/>
        </w:rPr>
        <w:t>а) физическому и (или) юридическому лицу, которому причинен вред;</w:t>
      </w:r>
    </w:p>
    <w:p w:rsidR="00E81C5D" w:rsidRDefault="00E81C5D" w:rsidP="00E81C5D">
      <w:pPr>
        <w:ind w:firstLine="709"/>
        <w:jc w:val="both"/>
        <w:rPr>
          <w:sz w:val="28"/>
          <w:szCs w:val="28"/>
        </w:rPr>
      </w:pPr>
      <w:r>
        <w:rPr>
          <w:sz w:val="28"/>
          <w:szCs w:val="28"/>
        </w:rPr>
        <w:t>б) заинтересованным лицам, которые участвовали в заседании технической комиссии;</w:t>
      </w:r>
    </w:p>
    <w:p w:rsidR="00E81C5D" w:rsidRDefault="00E81C5D" w:rsidP="00E81C5D">
      <w:pPr>
        <w:ind w:firstLine="709"/>
        <w:jc w:val="both"/>
        <w:rPr>
          <w:sz w:val="28"/>
          <w:szCs w:val="28"/>
        </w:rPr>
      </w:pPr>
      <w:r>
        <w:rPr>
          <w:sz w:val="28"/>
          <w:szCs w:val="28"/>
        </w:rPr>
        <w:t>в) представителям граждан и их объединений - по их письменным запросам.</w:t>
      </w:r>
    </w:p>
    <w:p w:rsidR="00E81C5D" w:rsidRDefault="00E81C5D" w:rsidP="00E81C5D">
      <w:pPr>
        <w:ind w:firstLine="709"/>
        <w:jc w:val="both"/>
        <w:rPr>
          <w:sz w:val="28"/>
          <w:szCs w:val="28"/>
        </w:rPr>
      </w:pPr>
      <w:r>
        <w:rPr>
          <w:sz w:val="28"/>
          <w:szCs w:val="28"/>
        </w:rPr>
        <w:t>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судебном порядке.</w:t>
      </w:r>
    </w:p>
    <w:p w:rsidR="00E81C5D" w:rsidRDefault="00E81C5D" w:rsidP="00E81C5D">
      <w:pPr>
        <w:ind w:firstLine="709"/>
        <w:jc w:val="both"/>
        <w:rPr>
          <w:sz w:val="28"/>
          <w:szCs w:val="28"/>
        </w:rPr>
      </w:pPr>
      <w:r>
        <w:rPr>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rsidR="00E81C5D" w:rsidRDefault="00E81C5D" w:rsidP="00E81C5D">
      <w:pPr>
        <w:ind w:firstLine="709"/>
        <w:jc w:val="both"/>
        <w:rPr>
          <w:sz w:val="28"/>
          <w:szCs w:val="28"/>
        </w:rPr>
      </w:pPr>
      <w:r>
        <w:rPr>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w:t>
      </w:r>
      <w:r w:rsidR="00C418DB">
        <w:rPr>
          <w:sz w:val="28"/>
          <w:szCs w:val="28"/>
        </w:rPr>
        <w:t>,</w:t>
      </w:r>
      <w:r>
        <w:rPr>
          <w:sz w:val="28"/>
          <w:szCs w:val="28"/>
        </w:rPr>
        <w:t xml:space="preserve"> осуществляется с учетом требований законодательства Российской Федерации о государственной тайне.</w:t>
      </w:r>
    </w:p>
    <w:p w:rsidR="00E81C5D" w:rsidRDefault="00E81C5D" w:rsidP="00E81C5D">
      <w:pPr>
        <w:widowControl w:val="0"/>
        <w:jc w:val="right"/>
        <w:rPr>
          <w:sz w:val="28"/>
        </w:rPr>
      </w:pPr>
    </w:p>
    <w:p w:rsidR="00E81C5D" w:rsidRDefault="00E81C5D" w:rsidP="00E81C5D">
      <w:pPr>
        <w:widowControl w:val="0"/>
        <w:jc w:val="right"/>
        <w:rPr>
          <w:sz w:val="28"/>
        </w:rPr>
      </w:pPr>
    </w:p>
    <w:p w:rsidR="00E81C5D" w:rsidRDefault="00E81C5D" w:rsidP="00E81C5D">
      <w:pPr>
        <w:widowControl w:val="0"/>
        <w:jc w:val="right"/>
        <w:rPr>
          <w:sz w:val="28"/>
        </w:rPr>
      </w:pPr>
    </w:p>
    <w:p w:rsidR="00E81C5D" w:rsidRDefault="00E81C5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19533D" w:rsidRDefault="0019533D" w:rsidP="00E81C5D">
      <w:pPr>
        <w:widowControl w:val="0"/>
        <w:jc w:val="right"/>
        <w:rPr>
          <w:sz w:val="28"/>
        </w:rPr>
      </w:pPr>
    </w:p>
    <w:p w:rsidR="00E81C5D" w:rsidRDefault="00E81C5D" w:rsidP="00E81C5D">
      <w:pPr>
        <w:widowControl w:val="0"/>
        <w:jc w:val="right"/>
        <w:rPr>
          <w:sz w:val="28"/>
        </w:rPr>
      </w:pPr>
    </w:p>
    <w:p w:rsidR="008D428B" w:rsidRDefault="008D428B" w:rsidP="00E81C5D">
      <w:pPr>
        <w:widowControl w:val="0"/>
        <w:jc w:val="right"/>
        <w:rPr>
          <w:sz w:val="28"/>
        </w:rPr>
      </w:pPr>
    </w:p>
    <w:p w:rsidR="00E81C5D" w:rsidRDefault="00E81C5D" w:rsidP="00E81C5D">
      <w:pPr>
        <w:widowControl w:val="0"/>
        <w:jc w:val="right"/>
        <w:rPr>
          <w:sz w:val="28"/>
        </w:rPr>
      </w:pPr>
      <w:r>
        <w:rPr>
          <w:sz w:val="28"/>
        </w:rPr>
        <w:lastRenderedPageBreak/>
        <w:t>Приложение № 1</w:t>
      </w:r>
    </w:p>
    <w:p w:rsidR="00AB590C" w:rsidRPr="008D428B" w:rsidRDefault="00E81C5D" w:rsidP="008D428B">
      <w:pPr>
        <w:widowControl w:val="0"/>
        <w:ind w:left="5245"/>
        <w:jc w:val="right"/>
        <w:rPr>
          <w:sz w:val="28"/>
        </w:rPr>
      </w:pPr>
      <w:r>
        <w:rPr>
          <w:sz w:val="28"/>
        </w:rPr>
        <w:t xml:space="preserve">к Порядку, утвержденному постановлением </w:t>
      </w:r>
      <w:r>
        <w:rPr>
          <w:sz w:val="28"/>
          <w:szCs w:val="28"/>
        </w:rPr>
        <w:t xml:space="preserve">администрации </w:t>
      </w:r>
    </w:p>
    <w:p w:rsidR="00AB590C" w:rsidRDefault="00AB590C" w:rsidP="008D428B">
      <w:pPr>
        <w:widowControl w:val="0"/>
        <w:ind w:left="5245"/>
        <w:jc w:val="right"/>
        <w:rPr>
          <w:sz w:val="28"/>
          <w:szCs w:val="28"/>
        </w:rPr>
      </w:pPr>
      <w:r>
        <w:rPr>
          <w:sz w:val="28"/>
          <w:szCs w:val="28"/>
        </w:rPr>
        <w:t xml:space="preserve">Песчаного сельского поселения Тбилисского  района </w:t>
      </w:r>
    </w:p>
    <w:p w:rsidR="00E81C5D" w:rsidRDefault="008D428B" w:rsidP="00E81C5D">
      <w:pPr>
        <w:widowControl w:val="0"/>
        <w:ind w:left="5245"/>
        <w:jc w:val="both"/>
      </w:pPr>
      <w:r>
        <w:rPr>
          <w:sz w:val="28"/>
          <w:szCs w:val="28"/>
        </w:rPr>
        <w:t xml:space="preserve">                             </w:t>
      </w:r>
      <w:r w:rsidR="00E81C5D">
        <w:rPr>
          <w:sz w:val="28"/>
          <w:szCs w:val="28"/>
        </w:rPr>
        <w:t>от _____ №_____</w:t>
      </w:r>
    </w:p>
    <w:p w:rsidR="00E81C5D" w:rsidRDefault="00E81C5D" w:rsidP="00E81C5D">
      <w:pPr>
        <w:widowControl w:val="0"/>
        <w:jc w:val="both"/>
        <w:rPr>
          <w:sz w:val="28"/>
        </w:rPr>
      </w:pPr>
    </w:p>
    <w:p w:rsidR="00E81C5D" w:rsidRDefault="00E81C5D" w:rsidP="00E81C5D">
      <w:pPr>
        <w:widowControl w:val="0"/>
        <w:jc w:val="both"/>
        <w:rPr>
          <w:rFonts w:ascii="Courier New" w:eastAsia="Courier New" w:hAnsi="Courier New" w:cs="Courier New"/>
          <w:color w:val="000000"/>
          <w:sz w:val="20"/>
        </w:rPr>
      </w:pPr>
    </w:p>
    <w:p w:rsidR="00E81C5D" w:rsidRDefault="00E81C5D" w:rsidP="00E81C5D">
      <w:pPr>
        <w:widowControl w:val="0"/>
        <w:ind w:left="1066" w:hanging="357"/>
        <w:jc w:val="both"/>
        <w:rPr>
          <w:sz w:val="28"/>
        </w:rPr>
      </w:pPr>
    </w:p>
    <w:p w:rsidR="00E81C5D" w:rsidRDefault="00E81C5D" w:rsidP="00E81C5D">
      <w:pPr>
        <w:widowControl w:val="0"/>
        <w:jc w:val="center"/>
        <w:rPr>
          <w:color w:val="000000"/>
          <w:sz w:val="28"/>
        </w:rPr>
      </w:pPr>
      <w:r>
        <w:rPr>
          <w:color w:val="000000"/>
          <w:sz w:val="28"/>
        </w:rPr>
        <w:t>АКТ ОСМОТРА</w:t>
      </w:r>
    </w:p>
    <w:p w:rsidR="00E81C5D" w:rsidRDefault="00E81C5D" w:rsidP="00E81C5D">
      <w:pPr>
        <w:widowControl w:val="0"/>
        <w:jc w:val="center"/>
        <w:rPr>
          <w:color w:val="000000"/>
          <w:sz w:val="28"/>
        </w:rPr>
      </w:pPr>
      <w:r>
        <w:rPr>
          <w:color w:val="000000"/>
          <w:sz w:val="28"/>
        </w:rPr>
        <w:t>объекта капитального строительства</w:t>
      </w:r>
    </w:p>
    <w:p w:rsidR="00E81C5D" w:rsidRDefault="00E81C5D" w:rsidP="00E81C5D">
      <w:pPr>
        <w:widowControl w:val="0"/>
        <w:jc w:val="center"/>
        <w:rPr>
          <w:color w:val="000000"/>
          <w:sz w:val="20"/>
        </w:rPr>
      </w:pPr>
      <w:proofErr w:type="gramStart"/>
      <w:r>
        <w:rPr>
          <w:color w:val="000000"/>
          <w:sz w:val="28"/>
        </w:rPr>
        <w:t xml:space="preserve">______________________________________________________________  </w:t>
      </w:r>
      <w:r>
        <w:rPr>
          <w:color w:val="000000"/>
          <w:sz w:val="20"/>
        </w:rPr>
        <w:t>(указать наименование и почтовый или строительный адрес объекта</w:t>
      </w:r>
      <w:proofErr w:type="gramEnd"/>
    </w:p>
    <w:p w:rsidR="00E81C5D" w:rsidRDefault="00E81C5D" w:rsidP="00E81C5D">
      <w:pPr>
        <w:widowControl w:val="0"/>
        <w:jc w:val="center"/>
        <w:rPr>
          <w:color w:val="000000"/>
          <w:sz w:val="20"/>
        </w:rPr>
      </w:pPr>
      <w:r>
        <w:rPr>
          <w:color w:val="000000"/>
          <w:sz w:val="20"/>
        </w:rPr>
        <w:t>капитального строительства)</w:t>
      </w:r>
    </w:p>
    <w:p w:rsidR="00E81C5D" w:rsidRDefault="00E81C5D" w:rsidP="00E81C5D">
      <w:pPr>
        <w:widowControl w:val="0"/>
        <w:jc w:val="both"/>
        <w:rPr>
          <w:color w:val="000000"/>
          <w:sz w:val="28"/>
        </w:rPr>
      </w:pPr>
    </w:p>
    <w:p w:rsidR="00E81C5D" w:rsidRDefault="00E81C5D" w:rsidP="00E81C5D">
      <w:pPr>
        <w:widowControl w:val="0"/>
        <w:jc w:val="both"/>
        <w:rPr>
          <w:color w:val="000000"/>
          <w:sz w:val="28"/>
        </w:rPr>
      </w:pPr>
      <w:r>
        <w:rPr>
          <w:color w:val="000000"/>
          <w:sz w:val="28"/>
        </w:rPr>
        <w:t>«__» __________ 20__ г.                                                             № _____________</w:t>
      </w:r>
    </w:p>
    <w:p w:rsidR="00E81C5D" w:rsidRDefault="00E81C5D" w:rsidP="00E81C5D">
      <w:pPr>
        <w:widowControl w:val="0"/>
        <w:jc w:val="both"/>
        <w:rPr>
          <w:color w:val="000000"/>
          <w:sz w:val="28"/>
        </w:rPr>
      </w:pPr>
    </w:p>
    <w:p w:rsidR="00E81C5D" w:rsidRDefault="00E81C5D" w:rsidP="00E81C5D">
      <w:pPr>
        <w:widowControl w:val="0"/>
        <w:jc w:val="center"/>
        <w:rPr>
          <w:color w:val="000000"/>
          <w:sz w:val="28"/>
        </w:rPr>
      </w:pPr>
      <w:r>
        <w:rPr>
          <w:color w:val="000000"/>
          <w:sz w:val="28"/>
        </w:rPr>
        <w:t>______________________________</w:t>
      </w:r>
    </w:p>
    <w:p w:rsidR="00E81C5D" w:rsidRDefault="00E81C5D" w:rsidP="00E81C5D">
      <w:pPr>
        <w:widowControl w:val="0"/>
        <w:jc w:val="center"/>
        <w:rPr>
          <w:color w:val="000000"/>
          <w:sz w:val="20"/>
        </w:rPr>
      </w:pPr>
      <w:r>
        <w:rPr>
          <w:color w:val="000000"/>
          <w:sz w:val="20"/>
        </w:rPr>
        <w:t>(место составления)</w:t>
      </w:r>
    </w:p>
    <w:p w:rsidR="00E81C5D" w:rsidRDefault="00E81C5D" w:rsidP="00E81C5D">
      <w:pPr>
        <w:widowControl w:val="0"/>
        <w:jc w:val="both"/>
        <w:rPr>
          <w:color w:val="000000"/>
          <w:sz w:val="28"/>
        </w:rPr>
      </w:pPr>
    </w:p>
    <w:p w:rsidR="00E81C5D" w:rsidRDefault="00E81C5D" w:rsidP="00E81C5D">
      <w:pPr>
        <w:widowControl w:val="0"/>
        <w:jc w:val="both"/>
        <w:rPr>
          <w:color w:val="000000"/>
          <w:sz w:val="28"/>
        </w:rPr>
      </w:pPr>
      <w:r>
        <w:rPr>
          <w:color w:val="000000"/>
          <w:sz w:val="28"/>
        </w:rPr>
        <w:t xml:space="preserve">     Мною (нами),____________________________________________________</w:t>
      </w:r>
    </w:p>
    <w:p w:rsidR="00E81C5D" w:rsidRDefault="00E81C5D" w:rsidP="00E81C5D">
      <w:pPr>
        <w:widowControl w:val="0"/>
        <w:jc w:val="center"/>
        <w:rPr>
          <w:sz w:val="28"/>
        </w:rPr>
      </w:pPr>
      <w:r>
        <w:rPr>
          <w:color w:val="000000"/>
          <w:sz w:val="20"/>
        </w:rPr>
        <w:t>(ФИО, должность)</w:t>
      </w:r>
    </w:p>
    <w:p w:rsidR="00E81C5D" w:rsidRDefault="00E81C5D" w:rsidP="00E81C5D">
      <w:pPr>
        <w:widowControl w:val="0"/>
        <w:jc w:val="both"/>
        <w:rPr>
          <w:sz w:val="28"/>
        </w:rPr>
      </w:pPr>
      <w:proofErr w:type="gramStart"/>
      <w:r>
        <w:rPr>
          <w:color w:val="000000"/>
          <w:sz w:val="28"/>
        </w:rPr>
        <w:t>в период с «__» ч «__» мин «__» _______ 20__ г. по «__» ч «__» мин «__» ________  20__ г.  проведен  осмотр  объекта капитального строительства           по адресу:__________________________________________________________</w:t>
      </w:r>
      <w:proofErr w:type="gramEnd"/>
    </w:p>
    <w:p w:rsidR="00E81C5D" w:rsidRDefault="00E81C5D" w:rsidP="00E81C5D">
      <w:pPr>
        <w:widowControl w:val="0"/>
        <w:jc w:val="center"/>
        <w:rPr>
          <w:color w:val="000000"/>
          <w:sz w:val="20"/>
        </w:rPr>
      </w:pPr>
      <w:r>
        <w:rPr>
          <w:color w:val="000000"/>
          <w:sz w:val="20"/>
        </w:rPr>
        <w:t>(указать наименование и почтовый или строительный адрес объекта</w:t>
      </w:r>
    </w:p>
    <w:p w:rsidR="00E81C5D" w:rsidRDefault="00E81C5D" w:rsidP="00E81C5D">
      <w:pPr>
        <w:widowControl w:val="0"/>
        <w:jc w:val="center"/>
        <w:rPr>
          <w:color w:val="000000"/>
          <w:sz w:val="20"/>
        </w:rPr>
      </w:pPr>
      <w:r>
        <w:rPr>
          <w:color w:val="000000"/>
          <w:sz w:val="20"/>
        </w:rPr>
        <w:t>капитального строительства)</w:t>
      </w:r>
    </w:p>
    <w:p w:rsidR="00E81C5D" w:rsidRDefault="00E81C5D" w:rsidP="00E81C5D">
      <w:pPr>
        <w:widowControl w:val="0"/>
        <w:jc w:val="both"/>
        <w:rPr>
          <w:color w:val="000000"/>
          <w:sz w:val="28"/>
        </w:rPr>
      </w:pPr>
      <w:r>
        <w:rPr>
          <w:color w:val="000000"/>
          <w:sz w:val="28"/>
        </w:rPr>
        <w:t xml:space="preserve">     Осмотр проведен в присутствии ____________________________________</w:t>
      </w:r>
    </w:p>
    <w:p w:rsidR="00E81C5D" w:rsidRDefault="00E81C5D" w:rsidP="00E81C5D">
      <w:pPr>
        <w:widowControl w:val="0"/>
        <w:jc w:val="both"/>
        <w:rPr>
          <w:color w:val="000000"/>
          <w:sz w:val="28"/>
        </w:rPr>
      </w:pPr>
      <w:r>
        <w:rPr>
          <w:color w:val="000000"/>
          <w:sz w:val="28"/>
        </w:rPr>
        <w:t>__________________________________________________________________</w:t>
      </w:r>
    </w:p>
    <w:p w:rsidR="00E81C5D" w:rsidRDefault="00E81C5D" w:rsidP="00E81C5D">
      <w:pPr>
        <w:widowControl w:val="0"/>
        <w:jc w:val="center"/>
        <w:rPr>
          <w:color w:val="000000"/>
          <w:sz w:val="20"/>
        </w:rPr>
      </w:pPr>
      <w:r>
        <w:rPr>
          <w:color w:val="000000"/>
          <w:sz w:val="20"/>
        </w:rPr>
        <w:t xml:space="preserve">       (ФИО, должность)</w:t>
      </w:r>
    </w:p>
    <w:p w:rsidR="00E81C5D" w:rsidRDefault="00E81C5D" w:rsidP="00E81C5D">
      <w:pPr>
        <w:widowControl w:val="0"/>
        <w:jc w:val="both"/>
        <w:rPr>
          <w:color w:val="000000"/>
          <w:sz w:val="28"/>
        </w:rPr>
      </w:pPr>
      <w:r>
        <w:rPr>
          <w:color w:val="000000"/>
          <w:sz w:val="28"/>
        </w:rPr>
        <w:t xml:space="preserve">     По результатам осмотра установлено следующее:</w:t>
      </w:r>
    </w:p>
    <w:p w:rsidR="00E81C5D" w:rsidRDefault="00E81C5D" w:rsidP="00E81C5D">
      <w:pPr>
        <w:widowControl w:val="0"/>
        <w:jc w:val="both"/>
        <w:rPr>
          <w:color w:val="000000"/>
          <w:sz w:val="28"/>
        </w:rPr>
      </w:pPr>
      <w:r>
        <w:rPr>
          <w:color w:val="000000"/>
          <w:sz w:val="28"/>
        </w:rPr>
        <w:t>__________________________________________________________________</w:t>
      </w:r>
    </w:p>
    <w:p w:rsidR="00E81C5D" w:rsidRDefault="00E81C5D" w:rsidP="00E81C5D">
      <w:pPr>
        <w:widowControl w:val="0"/>
        <w:jc w:val="both"/>
        <w:rPr>
          <w:color w:val="000000"/>
          <w:sz w:val="28"/>
        </w:rPr>
      </w:pPr>
      <w:r>
        <w:rPr>
          <w:color w:val="000000"/>
          <w:sz w:val="28"/>
        </w:rPr>
        <w:t>____________________________________________________________________________________________________________________________________</w:t>
      </w:r>
    </w:p>
    <w:p w:rsidR="00E81C5D" w:rsidRDefault="00E81C5D" w:rsidP="00E81C5D">
      <w:pPr>
        <w:widowControl w:val="0"/>
        <w:jc w:val="both"/>
        <w:rPr>
          <w:color w:val="000000"/>
          <w:sz w:val="28"/>
        </w:rPr>
      </w:pPr>
    </w:p>
    <w:p w:rsidR="00E81C5D" w:rsidRDefault="00E81C5D" w:rsidP="00E81C5D">
      <w:pPr>
        <w:widowControl w:val="0"/>
        <w:jc w:val="both"/>
        <w:rPr>
          <w:color w:val="000000"/>
          <w:sz w:val="28"/>
        </w:rPr>
      </w:pPr>
      <w:r>
        <w:rPr>
          <w:color w:val="000000"/>
          <w:sz w:val="28"/>
        </w:rPr>
        <w:t>Приложения: ____________________________________________________________________________________________________________________________________</w:t>
      </w:r>
    </w:p>
    <w:p w:rsidR="00E81C5D" w:rsidRDefault="00E81C5D" w:rsidP="00E81C5D">
      <w:pPr>
        <w:widowControl w:val="0"/>
        <w:jc w:val="both"/>
        <w:rPr>
          <w:color w:val="000000"/>
          <w:sz w:val="28"/>
        </w:rPr>
      </w:pPr>
    </w:p>
    <w:p w:rsidR="00E81C5D" w:rsidRDefault="00E81C5D" w:rsidP="00E81C5D">
      <w:pPr>
        <w:widowControl w:val="0"/>
        <w:jc w:val="both"/>
        <w:rPr>
          <w:color w:val="000000"/>
          <w:sz w:val="28"/>
        </w:rPr>
      </w:pPr>
      <w:r>
        <w:rPr>
          <w:color w:val="000000"/>
          <w:sz w:val="28"/>
        </w:rPr>
        <w:t>Подписи лиц, присутствовавших при проведении осмотра:</w:t>
      </w:r>
    </w:p>
    <w:p w:rsidR="00E81C5D" w:rsidRDefault="00E81C5D" w:rsidP="00E81C5D">
      <w:pPr>
        <w:widowControl w:val="0"/>
        <w:jc w:val="both"/>
        <w:rPr>
          <w:color w:val="000000"/>
          <w:sz w:val="28"/>
        </w:rPr>
      </w:pPr>
      <w:r>
        <w:rPr>
          <w:color w:val="000000"/>
          <w:sz w:val="28"/>
        </w:rPr>
        <w:t xml:space="preserve">___________                      ________                    ________________   </w:t>
      </w:r>
    </w:p>
    <w:p w:rsidR="00E81C5D" w:rsidRDefault="00E81C5D" w:rsidP="00E81C5D">
      <w:pPr>
        <w:widowControl w:val="0"/>
        <w:jc w:val="both"/>
        <w:rPr>
          <w:color w:val="000000"/>
          <w:sz w:val="20"/>
        </w:rPr>
      </w:pPr>
      <w:r>
        <w:rPr>
          <w:color w:val="000000"/>
          <w:sz w:val="20"/>
        </w:rPr>
        <w:t xml:space="preserve">    (должность)                                       (подпись)                                 (расшифровка подписи)</w:t>
      </w:r>
    </w:p>
    <w:p w:rsidR="00E81C5D" w:rsidRDefault="00E81C5D" w:rsidP="00E81C5D">
      <w:pPr>
        <w:widowControl w:val="0"/>
        <w:jc w:val="both"/>
        <w:rPr>
          <w:color w:val="000000"/>
          <w:sz w:val="28"/>
        </w:rPr>
      </w:pPr>
    </w:p>
    <w:p w:rsidR="00E81C5D" w:rsidRDefault="00E81C5D" w:rsidP="00E81C5D">
      <w:pPr>
        <w:widowControl w:val="0"/>
        <w:jc w:val="both"/>
        <w:rPr>
          <w:color w:val="000000"/>
          <w:sz w:val="28"/>
        </w:rPr>
      </w:pPr>
      <w:r>
        <w:rPr>
          <w:color w:val="000000"/>
          <w:sz w:val="28"/>
        </w:rPr>
        <w:t>Подписи должностных лиц, проводивших осмотр:</w:t>
      </w:r>
    </w:p>
    <w:p w:rsidR="00E81C5D" w:rsidRDefault="00E81C5D" w:rsidP="00E81C5D">
      <w:pPr>
        <w:widowControl w:val="0"/>
        <w:jc w:val="both"/>
        <w:rPr>
          <w:color w:val="000000"/>
          <w:sz w:val="28"/>
        </w:rPr>
      </w:pPr>
      <w:r>
        <w:rPr>
          <w:color w:val="000000"/>
          <w:sz w:val="28"/>
        </w:rPr>
        <w:t xml:space="preserve">___________                      ________                    ________________   </w:t>
      </w:r>
    </w:p>
    <w:p w:rsidR="00E81C5D" w:rsidRDefault="00E81C5D" w:rsidP="00E81C5D">
      <w:pPr>
        <w:widowControl w:val="0"/>
        <w:jc w:val="both"/>
        <w:rPr>
          <w:color w:val="000000"/>
          <w:sz w:val="20"/>
        </w:rPr>
      </w:pPr>
      <w:r>
        <w:rPr>
          <w:color w:val="000000"/>
          <w:sz w:val="20"/>
        </w:rPr>
        <w:t xml:space="preserve">    (должность)                                       (подпись)                                  (расшифровка подписи)</w:t>
      </w:r>
    </w:p>
    <w:p w:rsidR="00E81C5D" w:rsidRDefault="00E81C5D" w:rsidP="00E81C5D">
      <w:pPr>
        <w:widowControl w:val="0"/>
        <w:jc w:val="both"/>
        <w:rPr>
          <w:sz w:val="28"/>
        </w:rPr>
      </w:pPr>
    </w:p>
    <w:p w:rsidR="00E81C5D" w:rsidRDefault="00E81C5D" w:rsidP="00E81C5D">
      <w:pPr>
        <w:widowControl w:val="0"/>
        <w:jc w:val="both"/>
        <w:rPr>
          <w:sz w:val="28"/>
        </w:rPr>
      </w:pPr>
    </w:p>
    <w:p w:rsidR="00E81C5D" w:rsidRDefault="00E81C5D" w:rsidP="00E81C5D">
      <w:pPr>
        <w:widowControl w:val="0"/>
        <w:jc w:val="both"/>
        <w:rPr>
          <w:sz w:val="28"/>
        </w:rPr>
      </w:pPr>
    </w:p>
    <w:tbl>
      <w:tblPr>
        <w:tblW w:w="9360" w:type="dxa"/>
        <w:tblLayout w:type="fixed"/>
        <w:tblCellMar>
          <w:left w:w="0" w:type="dxa"/>
          <w:right w:w="0" w:type="dxa"/>
        </w:tblCellMar>
        <w:tblLook w:val="04A0"/>
      </w:tblPr>
      <w:tblGrid>
        <w:gridCol w:w="4935"/>
        <w:gridCol w:w="4425"/>
      </w:tblGrid>
      <w:tr w:rsidR="00E81C5D" w:rsidTr="001473DC">
        <w:tc>
          <w:tcPr>
            <w:tcW w:w="4935" w:type="dxa"/>
          </w:tcPr>
          <w:p w:rsidR="00E81C5D" w:rsidRDefault="00E81C5D" w:rsidP="001473DC">
            <w:pPr>
              <w:pStyle w:val="af5"/>
            </w:pPr>
          </w:p>
        </w:tc>
        <w:tc>
          <w:tcPr>
            <w:tcW w:w="4425" w:type="dxa"/>
          </w:tcPr>
          <w:p w:rsidR="00E81C5D" w:rsidRDefault="00E81C5D" w:rsidP="001473DC">
            <w:pPr>
              <w:widowControl w:val="0"/>
              <w:jc w:val="right"/>
              <w:rPr>
                <w:sz w:val="28"/>
              </w:rPr>
            </w:pPr>
          </w:p>
          <w:p w:rsidR="00E81C5D" w:rsidRDefault="00E81C5D" w:rsidP="001473DC">
            <w:pPr>
              <w:widowControl w:val="0"/>
              <w:jc w:val="right"/>
              <w:rPr>
                <w:sz w:val="28"/>
              </w:rPr>
            </w:pPr>
            <w:r>
              <w:rPr>
                <w:sz w:val="28"/>
              </w:rPr>
              <w:t>Приложение № 2</w:t>
            </w:r>
          </w:p>
          <w:p w:rsidR="008D428B" w:rsidRDefault="00E81C5D" w:rsidP="008D428B">
            <w:pPr>
              <w:widowControl w:val="0"/>
              <w:jc w:val="right"/>
              <w:rPr>
                <w:sz w:val="28"/>
                <w:szCs w:val="28"/>
              </w:rPr>
            </w:pPr>
            <w:r>
              <w:rPr>
                <w:sz w:val="28"/>
              </w:rPr>
              <w:t xml:space="preserve">к Порядку, утвержденному постановлением </w:t>
            </w:r>
            <w:r>
              <w:rPr>
                <w:sz w:val="28"/>
                <w:szCs w:val="28"/>
              </w:rPr>
              <w:t xml:space="preserve">администрации </w:t>
            </w:r>
            <w:r w:rsidR="008D428B">
              <w:rPr>
                <w:sz w:val="28"/>
                <w:szCs w:val="28"/>
              </w:rPr>
              <w:t xml:space="preserve">Песчаного сельского поселения Тбилисского района </w:t>
            </w:r>
          </w:p>
          <w:p w:rsidR="00E81C5D" w:rsidRDefault="008D428B" w:rsidP="001473DC">
            <w:pPr>
              <w:widowControl w:val="0"/>
              <w:jc w:val="both"/>
            </w:pPr>
            <w:r>
              <w:rPr>
                <w:sz w:val="28"/>
                <w:szCs w:val="28"/>
              </w:rPr>
              <w:t xml:space="preserve">                                  </w:t>
            </w:r>
            <w:r w:rsidR="00E81C5D">
              <w:rPr>
                <w:sz w:val="28"/>
                <w:szCs w:val="28"/>
              </w:rPr>
              <w:t>от ____ №_____</w:t>
            </w:r>
          </w:p>
          <w:p w:rsidR="00E81C5D" w:rsidRDefault="00E81C5D" w:rsidP="001473DC">
            <w:pPr>
              <w:widowControl w:val="0"/>
              <w:jc w:val="right"/>
            </w:pPr>
          </w:p>
          <w:p w:rsidR="008D428B" w:rsidRDefault="008D428B" w:rsidP="001473DC">
            <w:pPr>
              <w:widowControl w:val="0"/>
              <w:jc w:val="right"/>
            </w:pPr>
          </w:p>
        </w:tc>
      </w:tr>
      <w:tr w:rsidR="00E81C5D" w:rsidTr="001473DC">
        <w:tc>
          <w:tcPr>
            <w:tcW w:w="4935" w:type="dxa"/>
          </w:tcPr>
          <w:p w:rsidR="00E81C5D" w:rsidRDefault="00E81C5D" w:rsidP="001473DC">
            <w:pPr>
              <w:pStyle w:val="af5"/>
            </w:pPr>
          </w:p>
        </w:tc>
        <w:tc>
          <w:tcPr>
            <w:tcW w:w="4425" w:type="dxa"/>
          </w:tcPr>
          <w:p w:rsidR="00E81C5D" w:rsidRDefault="00E81C5D" w:rsidP="001473DC">
            <w:pPr>
              <w:widowControl w:val="0"/>
              <w:jc w:val="center"/>
              <w:rPr>
                <w:sz w:val="28"/>
                <w:szCs w:val="28"/>
              </w:rPr>
            </w:pPr>
            <w:r>
              <w:rPr>
                <w:sz w:val="28"/>
                <w:szCs w:val="28"/>
              </w:rPr>
              <w:t>УТВЕРЖДАЮ</w:t>
            </w:r>
          </w:p>
          <w:p w:rsidR="00E81C5D" w:rsidRDefault="008D428B" w:rsidP="001473DC">
            <w:pPr>
              <w:widowControl w:val="0"/>
              <w:jc w:val="center"/>
              <w:rPr>
                <w:sz w:val="28"/>
                <w:szCs w:val="28"/>
              </w:rPr>
            </w:pPr>
            <w:r>
              <w:rPr>
                <w:sz w:val="28"/>
                <w:szCs w:val="28"/>
              </w:rPr>
              <w:t>глава администрации Песчаного сельского поселения Тбилисского района</w:t>
            </w:r>
          </w:p>
          <w:p w:rsidR="00E81C5D" w:rsidRDefault="00E81C5D" w:rsidP="001473DC">
            <w:pPr>
              <w:widowControl w:val="0"/>
              <w:jc w:val="center"/>
              <w:rPr>
                <w:sz w:val="28"/>
                <w:szCs w:val="28"/>
              </w:rPr>
            </w:pPr>
          </w:p>
          <w:p w:rsidR="00E81C5D" w:rsidRPr="00D50404" w:rsidRDefault="00E81C5D" w:rsidP="001473DC">
            <w:pPr>
              <w:widowControl w:val="0"/>
              <w:jc w:val="center"/>
            </w:pPr>
            <w:r>
              <w:rPr>
                <w:sz w:val="28"/>
                <w:szCs w:val="28"/>
              </w:rPr>
              <w:t>_______________  _______________</w:t>
            </w:r>
            <w:r>
              <w:t xml:space="preserve">     (подпись)                  (ФИО)</w:t>
            </w:r>
          </w:p>
          <w:p w:rsidR="00E81C5D" w:rsidRDefault="00E81C5D" w:rsidP="001473DC">
            <w:pPr>
              <w:widowControl w:val="0"/>
              <w:jc w:val="center"/>
              <w:rPr>
                <w:sz w:val="28"/>
                <w:szCs w:val="28"/>
              </w:rPr>
            </w:pPr>
            <w:r>
              <w:rPr>
                <w:sz w:val="28"/>
                <w:szCs w:val="28"/>
              </w:rPr>
              <w:t>«____» _______________________г.</w:t>
            </w:r>
          </w:p>
          <w:p w:rsidR="00E81C5D" w:rsidRDefault="00E81C5D" w:rsidP="001473DC">
            <w:pPr>
              <w:widowControl w:val="0"/>
              <w:suppressLineNumbers/>
            </w:pPr>
          </w:p>
        </w:tc>
      </w:tr>
    </w:tbl>
    <w:p w:rsidR="00E81C5D" w:rsidRDefault="00E81C5D" w:rsidP="00E81C5D">
      <w:pPr>
        <w:widowControl w:val="0"/>
        <w:jc w:val="center"/>
        <w:rPr>
          <w:color w:val="000000"/>
          <w:sz w:val="28"/>
        </w:rPr>
      </w:pPr>
    </w:p>
    <w:p w:rsidR="00D50404" w:rsidRDefault="00D50404" w:rsidP="00E81C5D">
      <w:pPr>
        <w:widowControl w:val="0"/>
        <w:jc w:val="center"/>
        <w:rPr>
          <w:color w:val="000000"/>
          <w:sz w:val="28"/>
        </w:rPr>
      </w:pPr>
    </w:p>
    <w:p w:rsidR="00E81C5D" w:rsidRDefault="00E81C5D" w:rsidP="00E81C5D">
      <w:pPr>
        <w:widowControl w:val="0"/>
        <w:jc w:val="center"/>
        <w:rPr>
          <w:color w:val="000000"/>
          <w:sz w:val="28"/>
        </w:rPr>
      </w:pPr>
      <w:r>
        <w:rPr>
          <w:color w:val="000000"/>
          <w:sz w:val="28"/>
        </w:rPr>
        <w:t>ЗАКЛЮЧЕНИЕ</w:t>
      </w:r>
    </w:p>
    <w:p w:rsidR="00E81C5D" w:rsidRDefault="00E81C5D" w:rsidP="00E81C5D">
      <w:pPr>
        <w:widowControl w:val="0"/>
        <w:jc w:val="center"/>
        <w:rPr>
          <w:strike/>
          <w:sz w:val="28"/>
          <w:shd w:val="clear" w:color="auto" w:fill="FFFF00"/>
        </w:rPr>
      </w:pPr>
      <w:r>
        <w:rPr>
          <w:color w:val="000000"/>
          <w:sz w:val="28"/>
        </w:rPr>
        <w:t xml:space="preserve">технической комиссии </w:t>
      </w:r>
    </w:p>
    <w:p w:rsidR="00E81C5D" w:rsidRDefault="00E81C5D" w:rsidP="00E81C5D">
      <w:pPr>
        <w:widowControl w:val="0"/>
        <w:jc w:val="center"/>
        <w:rPr>
          <w:color w:val="000000"/>
          <w:sz w:val="28"/>
        </w:rPr>
      </w:pPr>
      <w:r>
        <w:rPr>
          <w:color w:val="000000"/>
          <w:sz w:val="28"/>
        </w:rPr>
        <w:t>______________________________________________________________</w:t>
      </w:r>
    </w:p>
    <w:p w:rsidR="00E81C5D" w:rsidRDefault="00E81C5D" w:rsidP="00E81C5D">
      <w:pPr>
        <w:widowControl w:val="0"/>
        <w:jc w:val="center"/>
        <w:rPr>
          <w:color w:val="000000"/>
          <w:sz w:val="20"/>
        </w:rPr>
      </w:pPr>
      <w:r>
        <w:rPr>
          <w:color w:val="000000"/>
          <w:sz w:val="20"/>
        </w:rPr>
        <w:t>(указать наименование и почтовый или строительный адрес объекта</w:t>
      </w:r>
    </w:p>
    <w:p w:rsidR="00E81C5D" w:rsidRDefault="00E81C5D" w:rsidP="00E81C5D">
      <w:pPr>
        <w:widowControl w:val="0"/>
        <w:jc w:val="center"/>
        <w:rPr>
          <w:color w:val="000000"/>
          <w:sz w:val="20"/>
        </w:rPr>
      </w:pPr>
      <w:r>
        <w:rPr>
          <w:color w:val="000000"/>
          <w:sz w:val="20"/>
        </w:rPr>
        <w:t>капитального строительства)</w:t>
      </w:r>
    </w:p>
    <w:p w:rsidR="00E81C5D" w:rsidRDefault="00E81C5D" w:rsidP="00E81C5D">
      <w:pPr>
        <w:widowControl w:val="0"/>
        <w:jc w:val="center"/>
        <w:rPr>
          <w:color w:val="000000"/>
          <w:sz w:val="28"/>
        </w:rPr>
      </w:pPr>
      <w:r>
        <w:rPr>
          <w:color w:val="000000"/>
          <w:sz w:val="28"/>
        </w:rPr>
        <w:t xml:space="preserve">     _________________________________</w:t>
      </w:r>
    </w:p>
    <w:p w:rsidR="00E81C5D" w:rsidRDefault="00E81C5D" w:rsidP="00E81C5D">
      <w:pPr>
        <w:widowControl w:val="0"/>
        <w:jc w:val="center"/>
        <w:rPr>
          <w:sz w:val="28"/>
        </w:rPr>
      </w:pPr>
      <w:r>
        <w:rPr>
          <w:color w:val="000000"/>
          <w:sz w:val="20"/>
        </w:rPr>
        <w:t>(место составления)</w:t>
      </w:r>
    </w:p>
    <w:p w:rsidR="00E81C5D" w:rsidRDefault="00E81C5D" w:rsidP="00E81C5D">
      <w:pPr>
        <w:widowControl w:val="0"/>
        <w:jc w:val="both"/>
        <w:rPr>
          <w:color w:val="000000"/>
          <w:sz w:val="28"/>
        </w:rPr>
      </w:pPr>
    </w:p>
    <w:p w:rsidR="00E81C5D" w:rsidRDefault="00E81C5D" w:rsidP="00E81C5D">
      <w:pPr>
        <w:widowControl w:val="0"/>
        <w:ind w:firstLine="709"/>
        <w:jc w:val="both"/>
        <w:rPr>
          <w:sz w:val="28"/>
        </w:rPr>
      </w:pPr>
      <w:r>
        <w:rPr>
          <w:color w:val="000000"/>
          <w:sz w:val="28"/>
        </w:rPr>
        <w:t>Технической комиссией, созданной постановлением ________________</w:t>
      </w:r>
    </w:p>
    <w:p w:rsidR="00E81C5D" w:rsidRDefault="00E81C5D" w:rsidP="00E81C5D">
      <w:pPr>
        <w:widowControl w:val="0"/>
        <w:jc w:val="both"/>
        <w:rPr>
          <w:sz w:val="28"/>
        </w:rPr>
      </w:pPr>
      <w:r>
        <w:rPr>
          <w:color w:val="000000"/>
          <w:sz w:val="28"/>
        </w:rPr>
        <w:t>__________________________________________________________________</w:t>
      </w:r>
    </w:p>
    <w:p w:rsidR="00E81C5D" w:rsidRDefault="00E81C5D" w:rsidP="00E81C5D">
      <w:pPr>
        <w:widowControl w:val="0"/>
        <w:ind w:firstLine="709"/>
        <w:jc w:val="center"/>
        <w:rPr>
          <w:sz w:val="20"/>
        </w:rPr>
      </w:pPr>
      <w:r>
        <w:rPr>
          <w:color w:val="000000"/>
          <w:sz w:val="20"/>
        </w:rPr>
        <w:t>(указать наименование администрации)</w:t>
      </w:r>
    </w:p>
    <w:p w:rsidR="00E81C5D" w:rsidRDefault="00E81C5D" w:rsidP="00E81C5D">
      <w:pPr>
        <w:widowControl w:val="0"/>
        <w:jc w:val="both"/>
        <w:rPr>
          <w:sz w:val="28"/>
        </w:rPr>
      </w:pPr>
      <w:r>
        <w:rPr>
          <w:color w:val="000000"/>
          <w:sz w:val="28"/>
        </w:rPr>
        <w:t>в  составе:  ФИО, должность (указываются все члены технической комиссии), установлено следующее:</w:t>
      </w:r>
    </w:p>
    <w:p w:rsidR="00E81C5D" w:rsidRDefault="00E81C5D" w:rsidP="00E81C5D">
      <w:pPr>
        <w:widowControl w:val="0"/>
        <w:ind w:firstLine="709"/>
        <w:jc w:val="both"/>
        <w:rPr>
          <w:b/>
          <w:color w:val="000000"/>
          <w:sz w:val="28"/>
          <w:szCs w:val="28"/>
        </w:rPr>
      </w:pPr>
    </w:p>
    <w:p w:rsidR="00E81C5D" w:rsidRDefault="00E81C5D" w:rsidP="00E81C5D">
      <w:pPr>
        <w:widowControl w:val="0"/>
        <w:ind w:firstLine="709"/>
        <w:jc w:val="both"/>
        <w:rPr>
          <w:sz w:val="28"/>
          <w:szCs w:val="28"/>
        </w:rPr>
      </w:pPr>
      <w:r>
        <w:rPr>
          <w:b/>
          <w:color w:val="000000"/>
          <w:sz w:val="28"/>
          <w:szCs w:val="28"/>
        </w:rPr>
        <w:t>Раздел 1.</w:t>
      </w:r>
      <w:r>
        <w:rPr>
          <w:color w:val="000000"/>
          <w:sz w:val="28"/>
          <w:szCs w:val="28"/>
        </w:rPr>
        <w:t xml:space="preserve"> Общие  сведения  об  объекте капитального  строительства:</w:t>
      </w:r>
    </w:p>
    <w:p w:rsidR="00E81C5D" w:rsidRDefault="00E81C5D" w:rsidP="00E81C5D">
      <w:pPr>
        <w:widowControl w:val="0"/>
        <w:ind w:firstLine="709"/>
        <w:jc w:val="both"/>
      </w:pPr>
      <w:r>
        <w:rPr>
          <w:i/>
          <w:color w:val="000000"/>
          <w:sz w:val="28"/>
          <w:szCs w:val="28"/>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E81C5D" w:rsidRDefault="00E81C5D" w:rsidP="00E81C5D">
      <w:pPr>
        <w:widowControl w:val="0"/>
        <w:ind w:firstLine="709"/>
        <w:jc w:val="both"/>
      </w:pPr>
      <w:r>
        <w:rPr>
          <w:i/>
          <w:color w:val="000000"/>
          <w:sz w:val="28"/>
          <w:szCs w:val="28"/>
        </w:rPr>
        <w:t xml:space="preserve">- информация о застройщике, техническом заказчике, </w:t>
      </w:r>
      <w:r>
        <w:rPr>
          <w:i/>
          <w:sz w:val="28"/>
          <w:szCs w:val="28"/>
        </w:rPr>
        <w:t>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E81C5D" w:rsidRDefault="00E81C5D" w:rsidP="00E81C5D">
      <w:pPr>
        <w:widowControl w:val="0"/>
        <w:ind w:firstLine="709"/>
        <w:jc w:val="both"/>
      </w:pPr>
      <w:r>
        <w:rPr>
          <w:i/>
          <w:color w:val="000000"/>
          <w:sz w:val="28"/>
          <w:szCs w:val="28"/>
        </w:rPr>
        <w:lastRenderedPageBreak/>
        <w:t>- о лицах, осуществляющих строительный  контроль; о проектных решениях,    предусмотренных проектной и рабочей документацией).</w:t>
      </w:r>
    </w:p>
    <w:p w:rsidR="00E81C5D" w:rsidRDefault="00E81C5D" w:rsidP="00E81C5D">
      <w:pPr>
        <w:widowControl w:val="0"/>
        <w:ind w:firstLine="709"/>
        <w:jc w:val="both"/>
        <w:rPr>
          <w:b/>
          <w:color w:val="000000"/>
          <w:sz w:val="28"/>
        </w:rPr>
      </w:pPr>
    </w:p>
    <w:p w:rsidR="00E81C5D" w:rsidRDefault="00E81C5D" w:rsidP="00E81C5D">
      <w:pPr>
        <w:widowControl w:val="0"/>
        <w:ind w:firstLine="709"/>
        <w:jc w:val="both"/>
        <w:rPr>
          <w:sz w:val="28"/>
        </w:rPr>
      </w:pPr>
      <w:r>
        <w:rPr>
          <w:b/>
          <w:color w:val="000000"/>
          <w:sz w:val="28"/>
        </w:rPr>
        <w:t>Раздел 2.</w:t>
      </w:r>
      <w:r>
        <w:rPr>
          <w:color w:val="000000"/>
          <w:sz w:val="28"/>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E81C5D" w:rsidRDefault="00E81C5D" w:rsidP="00E81C5D">
      <w:pPr>
        <w:widowControl w:val="0"/>
        <w:ind w:firstLine="709"/>
        <w:jc w:val="both"/>
        <w:rPr>
          <w:sz w:val="28"/>
        </w:rPr>
      </w:pPr>
      <w:r>
        <w:rPr>
          <w:b/>
          <w:color w:val="000000"/>
          <w:sz w:val="28"/>
        </w:rPr>
        <w:t>Раздел   3.</w:t>
      </w:r>
      <w:r>
        <w:rPr>
          <w:color w:val="000000"/>
          <w:sz w:val="28"/>
        </w:rPr>
        <w:t xml:space="preserve">   Причины   и   последствия  нарушений  законодательства   о градостроительной деятельности на объекте капитального строительства.</w:t>
      </w:r>
    </w:p>
    <w:p w:rsidR="00E81C5D" w:rsidRDefault="00E81C5D" w:rsidP="00E81C5D">
      <w:pPr>
        <w:widowControl w:val="0"/>
        <w:ind w:firstLine="709"/>
        <w:jc w:val="both"/>
        <w:rPr>
          <w:sz w:val="28"/>
        </w:rPr>
      </w:pPr>
    </w:p>
    <w:p w:rsidR="00E81C5D" w:rsidRDefault="00E81C5D" w:rsidP="00E81C5D">
      <w:pPr>
        <w:widowControl w:val="0"/>
        <w:ind w:firstLine="709"/>
        <w:jc w:val="both"/>
        <w:rPr>
          <w:sz w:val="28"/>
        </w:rPr>
      </w:pPr>
      <w:r>
        <w:rPr>
          <w:b/>
          <w:color w:val="000000"/>
          <w:sz w:val="28"/>
        </w:rPr>
        <w:t>Раздел 4.</w:t>
      </w:r>
      <w:r>
        <w:rPr>
          <w:color w:val="000000"/>
          <w:sz w:val="28"/>
        </w:rPr>
        <w:t xml:space="preserve"> Выводы.</w:t>
      </w:r>
    </w:p>
    <w:p w:rsidR="00E81C5D" w:rsidRDefault="00E81C5D" w:rsidP="00E81C5D">
      <w:pPr>
        <w:widowControl w:val="0"/>
        <w:jc w:val="both"/>
        <w:rPr>
          <w:sz w:val="28"/>
          <w:shd w:val="clear" w:color="auto" w:fill="FFA6A6"/>
        </w:rPr>
      </w:pPr>
    </w:p>
    <w:p w:rsidR="00E81C5D" w:rsidRDefault="00E81C5D" w:rsidP="00E81C5D">
      <w:pPr>
        <w:widowControl w:val="0"/>
        <w:jc w:val="both"/>
        <w:rPr>
          <w:sz w:val="28"/>
          <w:shd w:val="clear" w:color="auto" w:fill="FFA6A6"/>
        </w:rPr>
      </w:pPr>
    </w:p>
    <w:p w:rsidR="00E81C5D" w:rsidRDefault="00E81C5D" w:rsidP="00E81C5D">
      <w:pPr>
        <w:rPr>
          <w:sz w:val="28"/>
          <w:szCs w:val="28"/>
        </w:rPr>
      </w:pPr>
      <w:r>
        <w:rPr>
          <w:sz w:val="28"/>
          <w:szCs w:val="28"/>
        </w:rPr>
        <w:t>Руководитель технической комиссии:</w:t>
      </w:r>
    </w:p>
    <w:p w:rsidR="00E81C5D" w:rsidRDefault="00E81C5D" w:rsidP="00E81C5D">
      <w:r>
        <w:t xml:space="preserve">___________                                              ________                                  ________________   </w:t>
      </w:r>
    </w:p>
    <w:p w:rsidR="00E81C5D" w:rsidRDefault="00E81C5D" w:rsidP="00E81C5D">
      <w:r>
        <w:t xml:space="preserve">    (должность)                                           (подпись)                             (расшифровка подписи)</w:t>
      </w:r>
    </w:p>
    <w:p w:rsidR="00E81C5D" w:rsidRDefault="00E81C5D" w:rsidP="00E81C5D"/>
    <w:p w:rsidR="00E81C5D" w:rsidRDefault="00E81C5D" w:rsidP="00E81C5D">
      <w:pPr>
        <w:rPr>
          <w:sz w:val="28"/>
          <w:szCs w:val="28"/>
        </w:rPr>
      </w:pPr>
      <w:r>
        <w:rPr>
          <w:sz w:val="28"/>
          <w:szCs w:val="28"/>
        </w:rPr>
        <w:t>Заместитель руководителя технической комиссии:</w:t>
      </w:r>
    </w:p>
    <w:p w:rsidR="00E81C5D" w:rsidRDefault="00E81C5D" w:rsidP="00E81C5D">
      <w:r>
        <w:t xml:space="preserve">___________                                              ________                                  ________________   </w:t>
      </w:r>
    </w:p>
    <w:p w:rsidR="00E81C5D" w:rsidRDefault="00E81C5D" w:rsidP="00E81C5D">
      <w:r>
        <w:t xml:space="preserve">    (должность)                                           (подпись)                             (расшифровка подписи)</w:t>
      </w:r>
    </w:p>
    <w:p w:rsidR="00E81C5D" w:rsidRDefault="00E81C5D" w:rsidP="00E81C5D"/>
    <w:p w:rsidR="00E81C5D" w:rsidRDefault="00E81C5D" w:rsidP="00E81C5D">
      <w:pPr>
        <w:rPr>
          <w:sz w:val="28"/>
          <w:szCs w:val="28"/>
        </w:rPr>
      </w:pPr>
      <w:r>
        <w:rPr>
          <w:sz w:val="28"/>
          <w:szCs w:val="28"/>
        </w:rPr>
        <w:t>Члены технической комиссии:</w:t>
      </w:r>
    </w:p>
    <w:p w:rsidR="00E81C5D" w:rsidRDefault="00E81C5D" w:rsidP="00E81C5D">
      <w:r>
        <w:t xml:space="preserve">___________                                              ________                                  ________________   </w:t>
      </w:r>
    </w:p>
    <w:p w:rsidR="00E81C5D" w:rsidRDefault="00E81C5D" w:rsidP="00E81C5D">
      <w:r>
        <w:t xml:space="preserve">    (должность)                                           (подпись)                             (расшифровка подписи)</w:t>
      </w:r>
    </w:p>
    <w:p w:rsidR="00E81C5D" w:rsidRDefault="00E81C5D" w:rsidP="00E81C5D">
      <w:r>
        <w:t xml:space="preserve">___________                                              ________                                  ________________   </w:t>
      </w:r>
    </w:p>
    <w:p w:rsidR="00E81C5D" w:rsidRDefault="00E81C5D" w:rsidP="00E81C5D">
      <w:r>
        <w:t xml:space="preserve">    (должность)                                           (подпись)                             (расшифровка подписи)</w:t>
      </w:r>
    </w:p>
    <w:p w:rsidR="00E81C5D" w:rsidRDefault="00E81C5D" w:rsidP="00E81C5D"/>
    <w:p w:rsidR="00E81C5D" w:rsidRDefault="00E81C5D" w:rsidP="00E81C5D"/>
    <w:p w:rsidR="00E81C5D" w:rsidRDefault="00E81C5D" w:rsidP="00E81C5D">
      <w:pPr>
        <w:tabs>
          <w:tab w:val="left" w:pos="2268"/>
          <w:tab w:val="left" w:pos="6804"/>
        </w:tabs>
      </w:pPr>
    </w:p>
    <w:p w:rsidR="009F1338" w:rsidRPr="00E81C5D" w:rsidRDefault="009F1338" w:rsidP="00E81C5D"/>
    <w:sectPr w:rsidR="009F1338" w:rsidRPr="00E81C5D" w:rsidSect="005211CC">
      <w:headerReference w:type="default" r:id="rId9"/>
      <w:pgSz w:w="11906" w:h="16838"/>
      <w:pgMar w:top="851" w:right="849" w:bottom="1135" w:left="1418" w:header="56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FFA" w:rsidRDefault="004E1FFA" w:rsidP="00486168">
      <w:r>
        <w:separator/>
      </w:r>
    </w:p>
  </w:endnote>
  <w:endnote w:type="continuationSeparator" w:id="0">
    <w:p w:rsidR="004E1FFA" w:rsidRDefault="004E1FFA" w:rsidP="00486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FFA" w:rsidRDefault="004E1FFA" w:rsidP="00486168">
      <w:r>
        <w:separator/>
      </w:r>
    </w:p>
  </w:footnote>
  <w:footnote w:type="continuationSeparator" w:id="0">
    <w:p w:rsidR="004E1FFA" w:rsidRDefault="004E1FFA" w:rsidP="00486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457766"/>
      <w:docPartObj>
        <w:docPartGallery w:val="Page Numbers (Top of Page)"/>
        <w:docPartUnique/>
      </w:docPartObj>
    </w:sdtPr>
    <w:sdtEndPr>
      <w:rPr>
        <w:sz w:val="28"/>
      </w:rPr>
    </w:sdtEndPr>
    <w:sdtContent>
      <w:p w:rsidR="008572F4" w:rsidRPr="009574DC" w:rsidRDefault="00704F80">
        <w:pPr>
          <w:pStyle w:val="af"/>
          <w:jc w:val="center"/>
          <w:rPr>
            <w:sz w:val="28"/>
          </w:rPr>
        </w:pPr>
        <w:r w:rsidRPr="009574DC">
          <w:rPr>
            <w:sz w:val="28"/>
          </w:rPr>
          <w:fldChar w:fldCharType="begin"/>
        </w:r>
        <w:r w:rsidR="008572F4" w:rsidRPr="009574DC">
          <w:rPr>
            <w:sz w:val="28"/>
          </w:rPr>
          <w:instrText>PAGE   \* MERGEFORMAT</w:instrText>
        </w:r>
        <w:r w:rsidRPr="009574DC">
          <w:rPr>
            <w:sz w:val="28"/>
          </w:rPr>
          <w:fldChar w:fldCharType="separate"/>
        </w:r>
        <w:r w:rsidR="00C418DB">
          <w:rPr>
            <w:noProof/>
            <w:sz w:val="28"/>
          </w:rPr>
          <w:t>8</w:t>
        </w:r>
        <w:r w:rsidRPr="009574DC">
          <w:rPr>
            <w:sz w:val="28"/>
          </w:rPr>
          <w:fldChar w:fldCharType="end"/>
        </w:r>
      </w:p>
    </w:sdtContent>
  </w:sdt>
  <w:p w:rsidR="008572F4" w:rsidRDefault="008572F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33D"/>
    <w:multiLevelType w:val="hybridMultilevel"/>
    <w:tmpl w:val="97F03CD8"/>
    <w:lvl w:ilvl="0" w:tplc="C6BE15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7A60A4"/>
    <w:multiLevelType w:val="hybridMultilevel"/>
    <w:tmpl w:val="93FEF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DC616F0"/>
    <w:multiLevelType w:val="hybridMultilevel"/>
    <w:tmpl w:val="599658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222534"/>
    <w:multiLevelType w:val="multilevel"/>
    <w:tmpl w:val="088A14A2"/>
    <w:lvl w:ilvl="0">
      <w:start w:val="2"/>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DE6953"/>
    <w:multiLevelType w:val="hybridMultilevel"/>
    <w:tmpl w:val="AD54D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577F29"/>
    <w:multiLevelType w:val="hybridMultilevel"/>
    <w:tmpl w:val="2DDA4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C80825"/>
    <w:multiLevelType w:val="hybridMultilevel"/>
    <w:tmpl w:val="FE161AE0"/>
    <w:lvl w:ilvl="0" w:tplc="A9C43CA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2144C4E"/>
    <w:multiLevelType w:val="hybridMultilevel"/>
    <w:tmpl w:val="32963346"/>
    <w:lvl w:ilvl="0" w:tplc="BC1062D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91729B2"/>
    <w:multiLevelType w:val="multilevel"/>
    <w:tmpl w:val="12048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54431"/>
    <w:multiLevelType w:val="multilevel"/>
    <w:tmpl w:val="A25E8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2055B5"/>
    <w:multiLevelType w:val="hybridMultilevel"/>
    <w:tmpl w:val="8E7EE4BC"/>
    <w:lvl w:ilvl="0" w:tplc="A268D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E85279"/>
    <w:multiLevelType w:val="multilevel"/>
    <w:tmpl w:val="4DB6A45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1D75E1"/>
    <w:multiLevelType w:val="hybridMultilevel"/>
    <w:tmpl w:val="03F2D31C"/>
    <w:lvl w:ilvl="0" w:tplc="A268D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400D1E"/>
    <w:multiLevelType w:val="hybridMultilevel"/>
    <w:tmpl w:val="CA06E698"/>
    <w:lvl w:ilvl="0" w:tplc="A268D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337DE4"/>
    <w:multiLevelType w:val="hybridMultilevel"/>
    <w:tmpl w:val="F112D3F6"/>
    <w:lvl w:ilvl="0" w:tplc="A268D7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8"/>
  </w:num>
  <w:num w:numId="6">
    <w:abstractNumId w:val="5"/>
  </w:num>
  <w:num w:numId="7">
    <w:abstractNumId w:val="10"/>
  </w:num>
  <w:num w:numId="8">
    <w:abstractNumId w:val="2"/>
  </w:num>
  <w:num w:numId="9">
    <w:abstractNumId w:val="14"/>
  </w:num>
  <w:num w:numId="10">
    <w:abstractNumId w:val="12"/>
  </w:num>
  <w:num w:numId="11">
    <w:abstractNumId w:val="4"/>
  </w:num>
  <w:num w:numId="12">
    <w:abstractNumId w:val="13"/>
  </w:num>
  <w:num w:numId="13">
    <w:abstractNumId w:val="9"/>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17410"/>
  </w:hdrShapeDefaults>
  <w:footnotePr>
    <w:footnote w:id="-1"/>
    <w:footnote w:id="0"/>
  </w:footnotePr>
  <w:endnotePr>
    <w:endnote w:id="-1"/>
    <w:endnote w:id="0"/>
  </w:endnotePr>
  <w:compat/>
  <w:rsids>
    <w:rsidRoot w:val="00DC495F"/>
    <w:rsid w:val="000023B8"/>
    <w:rsid w:val="00004A4F"/>
    <w:rsid w:val="00004DF7"/>
    <w:rsid w:val="00004EBC"/>
    <w:rsid w:val="00011B42"/>
    <w:rsid w:val="00013AC1"/>
    <w:rsid w:val="00014841"/>
    <w:rsid w:val="00020773"/>
    <w:rsid w:val="00021EB0"/>
    <w:rsid w:val="0002221E"/>
    <w:rsid w:val="000234D7"/>
    <w:rsid w:val="00023BFD"/>
    <w:rsid w:val="00024D87"/>
    <w:rsid w:val="00024FC2"/>
    <w:rsid w:val="0002666D"/>
    <w:rsid w:val="00030B68"/>
    <w:rsid w:val="00030FB4"/>
    <w:rsid w:val="000330A2"/>
    <w:rsid w:val="00042556"/>
    <w:rsid w:val="00042687"/>
    <w:rsid w:val="00043480"/>
    <w:rsid w:val="0005022A"/>
    <w:rsid w:val="000566A3"/>
    <w:rsid w:val="00056816"/>
    <w:rsid w:val="000633FD"/>
    <w:rsid w:val="000634C8"/>
    <w:rsid w:val="000649B2"/>
    <w:rsid w:val="00065278"/>
    <w:rsid w:val="0006673E"/>
    <w:rsid w:val="00070F8C"/>
    <w:rsid w:val="000755CE"/>
    <w:rsid w:val="00080D24"/>
    <w:rsid w:val="0008240F"/>
    <w:rsid w:val="000921DA"/>
    <w:rsid w:val="0009782C"/>
    <w:rsid w:val="000B7FDB"/>
    <w:rsid w:val="000C027E"/>
    <w:rsid w:val="000C65FE"/>
    <w:rsid w:val="000D1A61"/>
    <w:rsid w:val="000D3626"/>
    <w:rsid w:val="000D7BBA"/>
    <w:rsid w:val="000E227B"/>
    <w:rsid w:val="000E57C1"/>
    <w:rsid w:val="000E6C01"/>
    <w:rsid w:val="000E70E8"/>
    <w:rsid w:val="000E748E"/>
    <w:rsid w:val="000F2EE7"/>
    <w:rsid w:val="0010483D"/>
    <w:rsid w:val="00106512"/>
    <w:rsid w:val="00106687"/>
    <w:rsid w:val="001077AC"/>
    <w:rsid w:val="00111CA5"/>
    <w:rsid w:val="001130B1"/>
    <w:rsid w:val="00120956"/>
    <w:rsid w:val="00123C9C"/>
    <w:rsid w:val="00124584"/>
    <w:rsid w:val="001334FE"/>
    <w:rsid w:val="00146B3A"/>
    <w:rsid w:val="001573D6"/>
    <w:rsid w:val="001601CE"/>
    <w:rsid w:val="001613FB"/>
    <w:rsid w:val="00166F22"/>
    <w:rsid w:val="001677CE"/>
    <w:rsid w:val="00172975"/>
    <w:rsid w:val="00176AD3"/>
    <w:rsid w:val="00177D6F"/>
    <w:rsid w:val="0018371B"/>
    <w:rsid w:val="0018479A"/>
    <w:rsid w:val="00190923"/>
    <w:rsid w:val="001916F0"/>
    <w:rsid w:val="0019533D"/>
    <w:rsid w:val="001A1BAA"/>
    <w:rsid w:val="001A2C08"/>
    <w:rsid w:val="001B3896"/>
    <w:rsid w:val="001C52FA"/>
    <w:rsid w:val="001E0479"/>
    <w:rsid w:val="001E5A1C"/>
    <w:rsid w:val="001E7EE0"/>
    <w:rsid w:val="001F2767"/>
    <w:rsid w:val="001F5CE1"/>
    <w:rsid w:val="002040AE"/>
    <w:rsid w:val="0020518C"/>
    <w:rsid w:val="00205ED6"/>
    <w:rsid w:val="0021550E"/>
    <w:rsid w:val="00215AA0"/>
    <w:rsid w:val="002163A4"/>
    <w:rsid w:val="00232BB9"/>
    <w:rsid w:val="00233D28"/>
    <w:rsid w:val="002340E1"/>
    <w:rsid w:val="00236123"/>
    <w:rsid w:val="00237DA7"/>
    <w:rsid w:val="00243D75"/>
    <w:rsid w:val="002470E6"/>
    <w:rsid w:val="0025046E"/>
    <w:rsid w:val="00253129"/>
    <w:rsid w:val="002638E6"/>
    <w:rsid w:val="00276934"/>
    <w:rsid w:val="00277A27"/>
    <w:rsid w:val="0029109F"/>
    <w:rsid w:val="00291A19"/>
    <w:rsid w:val="00296B95"/>
    <w:rsid w:val="00296DFA"/>
    <w:rsid w:val="00297BDA"/>
    <w:rsid w:val="002A20BA"/>
    <w:rsid w:val="002A3BAD"/>
    <w:rsid w:val="002B6E13"/>
    <w:rsid w:val="002B7ECA"/>
    <w:rsid w:val="002C5C19"/>
    <w:rsid w:val="002D6EA4"/>
    <w:rsid w:val="002E4B61"/>
    <w:rsid w:val="002E6643"/>
    <w:rsid w:val="002F53E4"/>
    <w:rsid w:val="002F686C"/>
    <w:rsid w:val="00301B45"/>
    <w:rsid w:val="00302F62"/>
    <w:rsid w:val="00313CA8"/>
    <w:rsid w:val="00320A74"/>
    <w:rsid w:val="003238FB"/>
    <w:rsid w:val="00323E71"/>
    <w:rsid w:val="0032697B"/>
    <w:rsid w:val="00331CE7"/>
    <w:rsid w:val="00336E70"/>
    <w:rsid w:val="00351076"/>
    <w:rsid w:val="003572E6"/>
    <w:rsid w:val="003574D6"/>
    <w:rsid w:val="003607BB"/>
    <w:rsid w:val="00366ADA"/>
    <w:rsid w:val="00366E2E"/>
    <w:rsid w:val="00372B65"/>
    <w:rsid w:val="0037557D"/>
    <w:rsid w:val="00376E71"/>
    <w:rsid w:val="00381311"/>
    <w:rsid w:val="00387063"/>
    <w:rsid w:val="00395C2D"/>
    <w:rsid w:val="003A37AE"/>
    <w:rsid w:val="003A4D84"/>
    <w:rsid w:val="003B1973"/>
    <w:rsid w:val="003B1CC6"/>
    <w:rsid w:val="003B4F4F"/>
    <w:rsid w:val="003B56EF"/>
    <w:rsid w:val="003C725B"/>
    <w:rsid w:val="003D3BA0"/>
    <w:rsid w:val="003D67CD"/>
    <w:rsid w:val="003D77B3"/>
    <w:rsid w:val="003E4637"/>
    <w:rsid w:val="003F2373"/>
    <w:rsid w:val="003F3BD2"/>
    <w:rsid w:val="004122D8"/>
    <w:rsid w:val="00413EA6"/>
    <w:rsid w:val="004156C6"/>
    <w:rsid w:val="0041774B"/>
    <w:rsid w:val="00421BE9"/>
    <w:rsid w:val="00426D65"/>
    <w:rsid w:val="0044035A"/>
    <w:rsid w:val="00451539"/>
    <w:rsid w:val="00454EF4"/>
    <w:rsid w:val="0047375F"/>
    <w:rsid w:val="00475805"/>
    <w:rsid w:val="0048160A"/>
    <w:rsid w:val="0048366D"/>
    <w:rsid w:val="0048493B"/>
    <w:rsid w:val="00485E4A"/>
    <w:rsid w:val="00486168"/>
    <w:rsid w:val="00486690"/>
    <w:rsid w:val="0049259B"/>
    <w:rsid w:val="00494921"/>
    <w:rsid w:val="004A2DA8"/>
    <w:rsid w:val="004A674A"/>
    <w:rsid w:val="004B1CB7"/>
    <w:rsid w:val="004B5622"/>
    <w:rsid w:val="004B58E9"/>
    <w:rsid w:val="004C0851"/>
    <w:rsid w:val="004C28D8"/>
    <w:rsid w:val="004D3E4E"/>
    <w:rsid w:val="004D4182"/>
    <w:rsid w:val="004D5607"/>
    <w:rsid w:val="004E08DA"/>
    <w:rsid w:val="004E1FFA"/>
    <w:rsid w:val="004F0C7A"/>
    <w:rsid w:val="004F1708"/>
    <w:rsid w:val="004F2B0C"/>
    <w:rsid w:val="00503ABD"/>
    <w:rsid w:val="0050761D"/>
    <w:rsid w:val="00512466"/>
    <w:rsid w:val="005128C8"/>
    <w:rsid w:val="005201DA"/>
    <w:rsid w:val="005211CC"/>
    <w:rsid w:val="0052793D"/>
    <w:rsid w:val="00531C9F"/>
    <w:rsid w:val="00550A72"/>
    <w:rsid w:val="00555D27"/>
    <w:rsid w:val="005570D4"/>
    <w:rsid w:val="005575BB"/>
    <w:rsid w:val="00565789"/>
    <w:rsid w:val="00566DAE"/>
    <w:rsid w:val="005751D6"/>
    <w:rsid w:val="00575BCF"/>
    <w:rsid w:val="00582692"/>
    <w:rsid w:val="00591632"/>
    <w:rsid w:val="00592DF5"/>
    <w:rsid w:val="00596D37"/>
    <w:rsid w:val="005A1B13"/>
    <w:rsid w:val="005A2617"/>
    <w:rsid w:val="005A5021"/>
    <w:rsid w:val="005A5C68"/>
    <w:rsid w:val="005B06B1"/>
    <w:rsid w:val="005B1BB0"/>
    <w:rsid w:val="005B4FE7"/>
    <w:rsid w:val="005B5553"/>
    <w:rsid w:val="005C2757"/>
    <w:rsid w:val="005D32EB"/>
    <w:rsid w:val="005D4CDB"/>
    <w:rsid w:val="005E296A"/>
    <w:rsid w:val="005F1B82"/>
    <w:rsid w:val="005F468B"/>
    <w:rsid w:val="005F7960"/>
    <w:rsid w:val="00603BAB"/>
    <w:rsid w:val="0060553B"/>
    <w:rsid w:val="00610F77"/>
    <w:rsid w:val="006142D8"/>
    <w:rsid w:val="00621A21"/>
    <w:rsid w:val="00626B32"/>
    <w:rsid w:val="006339D8"/>
    <w:rsid w:val="00644C1B"/>
    <w:rsid w:val="006454D8"/>
    <w:rsid w:val="00674970"/>
    <w:rsid w:val="006806DE"/>
    <w:rsid w:val="00683A3C"/>
    <w:rsid w:val="006879FF"/>
    <w:rsid w:val="006A053C"/>
    <w:rsid w:val="006A30C7"/>
    <w:rsid w:val="006A5DCE"/>
    <w:rsid w:val="006A5FB0"/>
    <w:rsid w:val="006B1407"/>
    <w:rsid w:val="006B2ECC"/>
    <w:rsid w:val="006B3418"/>
    <w:rsid w:val="006B6B8C"/>
    <w:rsid w:val="006C3CE2"/>
    <w:rsid w:val="006D0818"/>
    <w:rsid w:val="006D2689"/>
    <w:rsid w:val="006E0C22"/>
    <w:rsid w:val="006E0F76"/>
    <w:rsid w:val="006E1CE3"/>
    <w:rsid w:val="006E4AB9"/>
    <w:rsid w:val="006E6ED1"/>
    <w:rsid w:val="006F2FF2"/>
    <w:rsid w:val="007037A4"/>
    <w:rsid w:val="007049AD"/>
    <w:rsid w:val="00704F80"/>
    <w:rsid w:val="007073A8"/>
    <w:rsid w:val="00707C46"/>
    <w:rsid w:val="00710D01"/>
    <w:rsid w:val="00712572"/>
    <w:rsid w:val="00714F3E"/>
    <w:rsid w:val="00716C0C"/>
    <w:rsid w:val="00717B04"/>
    <w:rsid w:val="0072384E"/>
    <w:rsid w:val="007248A9"/>
    <w:rsid w:val="00732581"/>
    <w:rsid w:val="007374A1"/>
    <w:rsid w:val="00745B55"/>
    <w:rsid w:val="00746F8D"/>
    <w:rsid w:val="00747736"/>
    <w:rsid w:val="00750179"/>
    <w:rsid w:val="00753126"/>
    <w:rsid w:val="00763781"/>
    <w:rsid w:val="00776F29"/>
    <w:rsid w:val="00777FB9"/>
    <w:rsid w:val="007800AB"/>
    <w:rsid w:val="0078023E"/>
    <w:rsid w:val="00783E5C"/>
    <w:rsid w:val="00790542"/>
    <w:rsid w:val="00792B45"/>
    <w:rsid w:val="007A1494"/>
    <w:rsid w:val="007A4392"/>
    <w:rsid w:val="007B281F"/>
    <w:rsid w:val="007B5E65"/>
    <w:rsid w:val="007C001B"/>
    <w:rsid w:val="007C5EDE"/>
    <w:rsid w:val="007D1D49"/>
    <w:rsid w:val="007D3609"/>
    <w:rsid w:val="007D6C95"/>
    <w:rsid w:val="007D6D9F"/>
    <w:rsid w:val="007E1204"/>
    <w:rsid w:val="007E1ADC"/>
    <w:rsid w:val="007E21F6"/>
    <w:rsid w:val="007F3FED"/>
    <w:rsid w:val="007F6FD2"/>
    <w:rsid w:val="00807863"/>
    <w:rsid w:val="00814623"/>
    <w:rsid w:val="00814E15"/>
    <w:rsid w:val="00817DF0"/>
    <w:rsid w:val="0082432B"/>
    <w:rsid w:val="00833D2B"/>
    <w:rsid w:val="00834FE2"/>
    <w:rsid w:val="0083580E"/>
    <w:rsid w:val="0083635F"/>
    <w:rsid w:val="008363CE"/>
    <w:rsid w:val="00837255"/>
    <w:rsid w:val="00840817"/>
    <w:rsid w:val="008414BB"/>
    <w:rsid w:val="0084366D"/>
    <w:rsid w:val="008443C9"/>
    <w:rsid w:val="00847103"/>
    <w:rsid w:val="008572F4"/>
    <w:rsid w:val="00863475"/>
    <w:rsid w:val="008658DA"/>
    <w:rsid w:val="00866B3C"/>
    <w:rsid w:val="0087287F"/>
    <w:rsid w:val="0087733A"/>
    <w:rsid w:val="00883548"/>
    <w:rsid w:val="008840E0"/>
    <w:rsid w:val="008927F7"/>
    <w:rsid w:val="008935E9"/>
    <w:rsid w:val="008952D0"/>
    <w:rsid w:val="008957BF"/>
    <w:rsid w:val="008A0C5B"/>
    <w:rsid w:val="008A64F4"/>
    <w:rsid w:val="008A6DB2"/>
    <w:rsid w:val="008B11C0"/>
    <w:rsid w:val="008B1958"/>
    <w:rsid w:val="008B19D6"/>
    <w:rsid w:val="008C718D"/>
    <w:rsid w:val="008D428B"/>
    <w:rsid w:val="008D4887"/>
    <w:rsid w:val="008E0161"/>
    <w:rsid w:val="008E08E9"/>
    <w:rsid w:val="008E244C"/>
    <w:rsid w:val="008F7839"/>
    <w:rsid w:val="0090600C"/>
    <w:rsid w:val="00912869"/>
    <w:rsid w:val="00913407"/>
    <w:rsid w:val="0091546B"/>
    <w:rsid w:val="00924888"/>
    <w:rsid w:val="00924C78"/>
    <w:rsid w:val="00930C09"/>
    <w:rsid w:val="009310E7"/>
    <w:rsid w:val="009342AD"/>
    <w:rsid w:val="00937C7D"/>
    <w:rsid w:val="00941F47"/>
    <w:rsid w:val="009446B4"/>
    <w:rsid w:val="00953B1C"/>
    <w:rsid w:val="00953DED"/>
    <w:rsid w:val="00956DED"/>
    <w:rsid w:val="009574DC"/>
    <w:rsid w:val="009613F1"/>
    <w:rsid w:val="00961C37"/>
    <w:rsid w:val="00963350"/>
    <w:rsid w:val="00964D83"/>
    <w:rsid w:val="00967075"/>
    <w:rsid w:val="00974D56"/>
    <w:rsid w:val="00975B45"/>
    <w:rsid w:val="00981876"/>
    <w:rsid w:val="00986E10"/>
    <w:rsid w:val="0099108E"/>
    <w:rsid w:val="009A4BAE"/>
    <w:rsid w:val="009A594B"/>
    <w:rsid w:val="009B4AC0"/>
    <w:rsid w:val="009B7BBB"/>
    <w:rsid w:val="009C0752"/>
    <w:rsid w:val="009C2ED7"/>
    <w:rsid w:val="009C31EC"/>
    <w:rsid w:val="009D2C83"/>
    <w:rsid w:val="009E0A0E"/>
    <w:rsid w:val="009E4857"/>
    <w:rsid w:val="009F1338"/>
    <w:rsid w:val="009F456F"/>
    <w:rsid w:val="00A05658"/>
    <w:rsid w:val="00A07327"/>
    <w:rsid w:val="00A1014F"/>
    <w:rsid w:val="00A1118E"/>
    <w:rsid w:val="00A14065"/>
    <w:rsid w:val="00A14118"/>
    <w:rsid w:val="00A14DDA"/>
    <w:rsid w:val="00A31B49"/>
    <w:rsid w:val="00A342E9"/>
    <w:rsid w:val="00A35AAB"/>
    <w:rsid w:val="00A413DE"/>
    <w:rsid w:val="00A42085"/>
    <w:rsid w:val="00A4310B"/>
    <w:rsid w:val="00A4576B"/>
    <w:rsid w:val="00A45D62"/>
    <w:rsid w:val="00A639E4"/>
    <w:rsid w:val="00A64837"/>
    <w:rsid w:val="00A65052"/>
    <w:rsid w:val="00A6702B"/>
    <w:rsid w:val="00A67CB0"/>
    <w:rsid w:val="00A67D01"/>
    <w:rsid w:val="00A8278A"/>
    <w:rsid w:val="00A83D06"/>
    <w:rsid w:val="00A849E0"/>
    <w:rsid w:val="00A9263B"/>
    <w:rsid w:val="00A92FA3"/>
    <w:rsid w:val="00A96F12"/>
    <w:rsid w:val="00A973DE"/>
    <w:rsid w:val="00AA3790"/>
    <w:rsid w:val="00AA60C9"/>
    <w:rsid w:val="00AB18FC"/>
    <w:rsid w:val="00AB19A6"/>
    <w:rsid w:val="00AB3855"/>
    <w:rsid w:val="00AB590C"/>
    <w:rsid w:val="00AD30BA"/>
    <w:rsid w:val="00AD7B6C"/>
    <w:rsid w:val="00AD7EA8"/>
    <w:rsid w:val="00AE33D0"/>
    <w:rsid w:val="00AE36E6"/>
    <w:rsid w:val="00AE5A9A"/>
    <w:rsid w:val="00AE79A8"/>
    <w:rsid w:val="00AF2430"/>
    <w:rsid w:val="00B1058C"/>
    <w:rsid w:val="00B1308B"/>
    <w:rsid w:val="00B33CF6"/>
    <w:rsid w:val="00B40BC5"/>
    <w:rsid w:val="00B43480"/>
    <w:rsid w:val="00B52407"/>
    <w:rsid w:val="00B56AC7"/>
    <w:rsid w:val="00B600EC"/>
    <w:rsid w:val="00B642E1"/>
    <w:rsid w:val="00B64F86"/>
    <w:rsid w:val="00B65053"/>
    <w:rsid w:val="00B6734F"/>
    <w:rsid w:val="00B67C92"/>
    <w:rsid w:val="00B7113C"/>
    <w:rsid w:val="00B72D67"/>
    <w:rsid w:val="00B75255"/>
    <w:rsid w:val="00B76277"/>
    <w:rsid w:val="00B87C99"/>
    <w:rsid w:val="00B95280"/>
    <w:rsid w:val="00BA1CCF"/>
    <w:rsid w:val="00BA2931"/>
    <w:rsid w:val="00BA3F1A"/>
    <w:rsid w:val="00BB1043"/>
    <w:rsid w:val="00BC5968"/>
    <w:rsid w:val="00BD687F"/>
    <w:rsid w:val="00BE1568"/>
    <w:rsid w:val="00BE2DA8"/>
    <w:rsid w:val="00BF522A"/>
    <w:rsid w:val="00C017B9"/>
    <w:rsid w:val="00C027A0"/>
    <w:rsid w:val="00C07D03"/>
    <w:rsid w:val="00C07D0C"/>
    <w:rsid w:val="00C145CB"/>
    <w:rsid w:val="00C2482D"/>
    <w:rsid w:val="00C32C33"/>
    <w:rsid w:val="00C35882"/>
    <w:rsid w:val="00C418DB"/>
    <w:rsid w:val="00C41B4E"/>
    <w:rsid w:val="00C5182C"/>
    <w:rsid w:val="00C579B0"/>
    <w:rsid w:val="00C647C4"/>
    <w:rsid w:val="00C6515C"/>
    <w:rsid w:val="00C7024C"/>
    <w:rsid w:val="00C7099D"/>
    <w:rsid w:val="00C7305D"/>
    <w:rsid w:val="00C738B7"/>
    <w:rsid w:val="00C73CE5"/>
    <w:rsid w:val="00C84031"/>
    <w:rsid w:val="00C85AAA"/>
    <w:rsid w:val="00C9038F"/>
    <w:rsid w:val="00C91574"/>
    <w:rsid w:val="00C929F9"/>
    <w:rsid w:val="00C9712F"/>
    <w:rsid w:val="00CB3E19"/>
    <w:rsid w:val="00CC4EF3"/>
    <w:rsid w:val="00CC7B85"/>
    <w:rsid w:val="00CD2442"/>
    <w:rsid w:val="00CD643F"/>
    <w:rsid w:val="00CE1F6F"/>
    <w:rsid w:val="00CE2972"/>
    <w:rsid w:val="00CE3AC3"/>
    <w:rsid w:val="00CF6200"/>
    <w:rsid w:val="00D0262F"/>
    <w:rsid w:val="00D07CFF"/>
    <w:rsid w:val="00D16615"/>
    <w:rsid w:val="00D26145"/>
    <w:rsid w:val="00D27510"/>
    <w:rsid w:val="00D37868"/>
    <w:rsid w:val="00D40A67"/>
    <w:rsid w:val="00D5012E"/>
    <w:rsid w:val="00D50404"/>
    <w:rsid w:val="00D53662"/>
    <w:rsid w:val="00D618F3"/>
    <w:rsid w:val="00D62D3E"/>
    <w:rsid w:val="00D65B89"/>
    <w:rsid w:val="00D75742"/>
    <w:rsid w:val="00D769D7"/>
    <w:rsid w:val="00D77219"/>
    <w:rsid w:val="00D845AE"/>
    <w:rsid w:val="00D93B92"/>
    <w:rsid w:val="00D94FFA"/>
    <w:rsid w:val="00DA1E5D"/>
    <w:rsid w:val="00DA2553"/>
    <w:rsid w:val="00DA2821"/>
    <w:rsid w:val="00DA3A76"/>
    <w:rsid w:val="00DA452A"/>
    <w:rsid w:val="00DA4ADB"/>
    <w:rsid w:val="00DB0031"/>
    <w:rsid w:val="00DB2A78"/>
    <w:rsid w:val="00DB2BD3"/>
    <w:rsid w:val="00DB6826"/>
    <w:rsid w:val="00DB7EE7"/>
    <w:rsid w:val="00DC079B"/>
    <w:rsid w:val="00DC129A"/>
    <w:rsid w:val="00DC495F"/>
    <w:rsid w:val="00DC748E"/>
    <w:rsid w:val="00DD0E65"/>
    <w:rsid w:val="00DD3CCF"/>
    <w:rsid w:val="00DE323E"/>
    <w:rsid w:val="00DE39D8"/>
    <w:rsid w:val="00DF46EA"/>
    <w:rsid w:val="00E017E7"/>
    <w:rsid w:val="00E0234E"/>
    <w:rsid w:val="00E02F36"/>
    <w:rsid w:val="00E03260"/>
    <w:rsid w:val="00E0401E"/>
    <w:rsid w:val="00E0430F"/>
    <w:rsid w:val="00E0457E"/>
    <w:rsid w:val="00E07190"/>
    <w:rsid w:val="00E12D08"/>
    <w:rsid w:val="00E327CF"/>
    <w:rsid w:val="00E36DDE"/>
    <w:rsid w:val="00E422E0"/>
    <w:rsid w:val="00E45B0A"/>
    <w:rsid w:val="00E45B12"/>
    <w:rsid w:val="00E460AA"/>
    <w:rsid w:val="00E47114"/>
    <w:rsid w:val="00E514CF"/>
    <w:rsid w:val="00E51FE1"/>
    <w:rsid w:val="00E54FAA"/>
    <w:rsid w:val="00E55F79"/>
    <w:rsid w:val="00E5625C"/>
    <w:rsid w:val="00E577E3"/>
    <w:rsid w:val="00E63A28"/>
    <w:rsid w:val="00E74597"/>
    <w:rsid w:val="00E8001E"/>
    <w:rsid w:val="00E81B78"/>
    <w:rsid w:val="00E81C5D"/>
    <w:rsid w:val="00E85346"/>
    <w:rsid w:val="00E934AF"/>
    <w:rsid w:val="00E943F6"/>
    <w:rsid w:val="00E969A6"/>
    <w:rsid w:val="00E96D50"/>
    <w:rsid w:val="00EA0C81"/>
    <w:rsid w:val="00EA1A68"/>
    <w:rsid w:val="00EA4C8D"/>
    <w:rsid w:val="00EA6DE9"/>
    <w:rsid w:val="00EB1276"/>
    <w:rsid w:val="00EB4C31"/>
    <w:rsid w:val="00EC0689"/>
    <w:rsid w:val="00EC4C08"/>
    <w:rsid w:val="00EC740B"/>
    <w:rsid w:val="00EC7B50"/>
    <w:rsid w:val="00EC7F91"/>
    <w:rsid w:val="00ED04F4"/>
    <w:rsid w:val="00ED1D48"/>
    <w:rsid w:val="00ED46DE"/>
    <w:rsid w:val="00ED4CC9"/>
    <w:rsid w:val="00EE15E9"/>
    <w:rsid w:val="00EE3AAB"/>
    <w:rsid w:val="00EE6287"/>
    <w:rsid w:val="00EF06DD"/>
    <w:rsid w:val="00EF0F17"/>
    <w:rsid w:val="00EF410D"/>
    <w:rsid w:val="00F00AF3"/>
    <w:rsid w:val="00F05536"/>
    <w:rsid w:val="00F065DA"/>
    <w:rsid w:val="00F106D4"/>
    <w:rsid w:val="00F16785"/>
    <w:rsid w:val="00F275F0"/>
    <w:rsid w:val="00F3416D"/>
    <w:rsid w:val="00F35DE0"/>
    <w:rsid w:val="00F36C6D"/>
    <w:rsid w:val="00F434DB"/>
    <w:rsid w:val="00F53517"/>
    <w:rsid w:val="00F574AA"/>
    <w:rsid w:val="00F61C25"/>
    <w:rsid w:val="00F62A69"/>
    <w:rsid w:val="00F66D97"/>
    <w:rsid w:val="00F71782"/>
    <w:rsid w:val="00F75E4A"/>
    <w:rsid w:val="00F77B5C"/>
    <w:rsid w:val="00F84A37"/>
    <w:rsid w:val="00F90BC4"/>
    <w:rsid w:val="00F91C1F"/>
    <w:rsid w:val="00FA6001"/>
    <w:rsid w:val="00FA698D"/>
    <w:rsid w:val="00FB01EC"/>
    <w:rsid w:val="00FB16BA"/>
    <w:rsid w:val="00FB5247"/>
    <w:rsid w:val="00FB5F7B"/>
    <w:rsid w:val="00FC0D75"/>
    <w:rsid w:val="00FC4EFC"/>
    <w:rsid w:val="00FC6F7C"/>
    <w:rsid w:val="00FC7BAF"/>
    <w:rsid w:val="00FE1D76"/>
    <w:rsid w:val="00FF119E"/>
    <w:rsid w:val="00FF43B0"/>
    <w:rsid w:val="00FF6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95F"/>
    <w:rPr>
      <w:sz w:val="24"/>
      <w:szCs w:val="24"/>
    </w:rPr>
  </w:style>
  <w:style w:type="paragraph" w:styleId="1">
    <w:name w:val="heading 1"/>
    <w:basedOn w:val="a"/>
    <w:next w:val="a"/>
    <w:link w:val="10"/>
    <w:uiPriority w:val="9"/>
    <w:qFormat/>
    <w:rsid w:val="005D4C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236123"/>
    <w:pPr>
      <w:keepNext/>
      <w:outlineLvl w:val="1"/>
    </w:pPr>
    <w:rPr>
      <w:rFonts w:ascii="Courier New" w:hAnsi="Courier New"/>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73DE"/>
    <w:rPr>
      <w:rFonts w:ascii="Tahoma" w:hAnsi="Tahoma" w:cs="Tahoma"/>
      <w:sz w:val="16"/>
      <w:szCs w:val="16"/>
    </w:rPr>
  </w:style>
  <w:style w:type="paragraph" w:styleId="a4">
    <w:name w:val="footnote text"/>
    <w:basedOn w:val="a"/>
    <w:link w:val="a5"/>
    <w:rsid w:val="00486168"/>
    <w:rPr>
      <w:sz w:val="20"/>
      <w:szCs w:val="20"/>
    </w:rPr>
  </w:style>
  <w:style w:type="character" w:customStyle="1" w:styleId="a5">
    <w:name w:val="Текст сноски Знак"/>
    <w:basedOn w:val="a0"/>
    <w:link w:val="a4"/>
    <w:rsid w:val="00486168"/>
  </w:style>
  <w:style w:type="character" w:styleId="a6">
    <w:name w:val="footnote reference"/>
    <w:basedOn w:val="a0"/>
    <w:rsid w:val="00486168"/>
    <w:rPr>
      <w:vertAlign w:val="superscript"/>
    </w:rPr>
  </w:style>
  <w:style w:type="paragraph" w:customStyle="1" w:styleId="ConsNormal">
    <w:name w:val="ConsNormal"/>
    <w:rsid w:val="00486168"/>
    <w:pPr>
      <w:widowControl w:val="0"/>
      <w:autoSpaceDE w:val="0"/>
      <w:autoSpaceDN w:val="0"/>
      <w:adjustRightInd w:val="0"/>
      <w:ind w:firstLine="720"/>
    </w:pPr>
    <w:rPr>
      <w:rFonts w:ascii="Arial" w:hAnsi="Arial" w:cs="Arial"/>
      <w:sz w:val="18"/>
      <w:szCs w:val="18"/>
    </w:rPr>
  </w:style>
  <w:style w:type="paragraph" w:customStyle="1" w:styleId="ConsNonformat">
    <w:name w:val="ConsNonformat"/>
    <w:rsid w:val="00486168"/>
    <w:pPr>
      <w:widowControl w:val="0"/>
      <w:autoSpaceDE w:val="0"/>
      <w:autoSpaceDN w:val="0"/>
      <w:adjustRightInd w:val="0"/>
    </w:pPr>
    <w:rPr>
      <w:rFonts w:ascii="Courier New" w:hAnsi="Courier New" w:cs="Courier New"/>
      <w:sz w:val="18"/>
      <w:szCs w:val="18"/>
    </w:rPr>
  </w:style>
  <w:style w:type="paragraph" w:styleId="a7">
    <w:name w:val="Body Text"/>
    <w:basedOn w:val="a"/>
    <w:link w:val="a8"/>
    <w:rsid w:val="00D07CFF"/>
    <w:pPr>
      <w:jc w:val="both"/>
    </w:pPr>
    <w:rPr>
      <w:rFonts w:ascii="Courier New" w:hAnsi="Courier New"/>
      <w:sz w:val="22"/>
      <w:szCs w:val="20"/>
    </w:rPr>
  </w:style>
  <w:style w:type="character" w:customStyle="1" w:styleId="a8">
    <w:name w:val="Основной текст Знак"/>
    <w:basedOn w:val="a0"/>
    <w:link w:val="a7"/>
    <w:rsid w:val="00D07CFF"/>
    <w:rPr>
      <w:rFonts w:ascii="Courier New" w:hAnsi="Courier New"/>
      <w:sz w:val="22"/>
    </w:rPr>
  </w:style>
  <w:style w:type="paragraph" w:customStyle="1" w:styleId="ConsPlusTitle">
    <w:name w:val="ConsPlusTitle"/>
    <w:uiPriority w:val="99"/>
    <w:rsid w:val="00C145CB"/>
    <w:pPr>
      <w:widowControl w:val="0"/>
      <w:autoSpaceDE w:val="0"/>
      <w:autoSpaceDN w:val="0"/>
      <w:adjustRightInd w:val="0"/>
    </w:pPr>
    <w:rPr>
      <w:rFonts w:ascii="Calibri" w:hAnsi="Calibri" w:cs="Calibri"/>
      <w:b/>
      <w:bCs/>
      <w:sz w:val="22"/>
      <w:szCs w:val="22"/>
    </w:rPr>
  </w:style>
  <w:style w:type="paragraph" w:styleId="a9">
    <w:name w:val="caption"/>
    <w:basedOn w:val="a"/>
    <w:next w:val="a"/>
    <w:qFormat/>
    <w:rsid w:val="00236123"/>
    <w:pPr>
      <w:shd w:val="clear" w:color="auto" w:fill="FFFFFF"/>
      <w:spacing w:before="19" w:line="298" w:lineRule="exact"/>
      <w:ind w:left="-284" w:right="4936"/>
      <w:jc w:val="center"/>
    </w:pPr>
    <w:rPr>
      <w:rFonts w:ascii="Courier New" w:hAnsi="Courier New"/>
      <w:b/>
      <w:color w:val="000000"/>
      <w:spacing w:val="-5"/>
      <w:sz w:val="23"/>
      <w:szCs w:val="20"/>
    </w:rPr>
  </w:style>
  <w:style w:type="character" w:customStyle="1" w:styleId="20">
    <w:name w:val="Заголовок 2 Знак"/>
    <w:basedOn w:val="a0"/>
    <w:link w:val="2"/>
    <w:rsid w:val="00236123"/>
    <w:rPr>
      <w:rFonts w:ascii="Courier New" w:hAnsi="Courier New"/>
      <w:b/>
      <w:sz w:val="28"/>
    </w:rPr>
  </w:style>
  <w:style w:type="paragraph" w:customStyle="1" w:styleId="ConsPlusNormal">
    <w:name w:val="ConsPlusNormal"/>
    <w:rsid w:val="00F36C6D"/>
    <w:pPr>
      <w:autoSpaceDE w:val="0"/>
      <w:autoSpaceDN w:val="0"/>
      <w:adjustRightInd w:val="0"/>
      <w:ind w:firstLine="720"/>
    </w:pPr>
    <w:rPr>
      <w:rFonts w:ascii="Arial" w:hAnsi="Arial" w:cs="Arial"/>
    </w:rPr>
  </w:style>
  <w:style w:type="paragraph" w:styleId="aa">
    <w:name w:val="No Spacing"/>
    <w:uiPriority w:val="1"/>
    <w:qFormat/>
    <w:rsid w:val="00106512"/>
    <w:rPr>
      <w:rFonts w:ascii="Courier New" w:hAnsi="Courier New"/>
      <w:sz w:val="28"/>
    </w:rPr>
  </w:style>
  <w:style w:type="character" w:customStyle="1" w:styleId="ab">
    <w:name w:val="Основной текст_"/>
    <w:basedOn w:val="a0"/>
    <w:link w:val="3"/>
    <w:rsid w:val="00DC129A"/>
    <w:rPr>
      <w:sz w:val="23"/>
      <w:szCs w:val="23"/>
      <w:shd w:val="clear" w:color="auto" w:fill="FFFFFF"/>
    </w:rPr>
  </w:style>
  <w:style w:type="paragraph" w:customStyle="1" w:styleId="3">
    <w:name w:val="Основной текст3"/>
    <w:basedOn w:val="a"/>
    <w:link w:val="ab"/>
    <w:rsid w:val="00DC129A"/>
    <w:pPr>
      <w:widowControl w:val="0"/>
      <w:shd w:val="clear" w:color="auto" w:fill="FFFFFF"/>
      <w:spacing w:before="120" w:after="120" w:line="0" w:lineRule="atLeast"/>
      <w:jc w:val="center"/>
    </w:pPr>
    <w:rPr>
      <w:sz w:val="23"/>
      <w:szCs w:val="23"/>
    </w:rPr>
  </w:style>
  <w:style w:type="paragraph" w:styleId="ac">
    <w:name w:val="List Paragraph"/>
    <w:basedOn w:val="a"/>
    <w:uiPriority w:val="34"/>
    <w:qFormat/>
    <w:rsid w:val="00DC129A"/>
    <w:pPr>
      <w:ind w:left="720"/>
      <w:contextualSpacing/>
    </w:pPr>
  </w:style>
  <w:style w:type="character" w:customStyle="1" w:styleId="21">
    <w:name w:val="Основной текст2"/>
    <w:basedOn w:val="ab"/>
    <w:rsid w:val="00EF410D"/>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eastAsia="en-US" w:bidi="en-US"/>
    </w:rPr>
  </w:style>
  <w:style w:type="character" w:customStyle="1" w:styleId="ad">
    <w:name w:val="Основной текст + Полужирный;Курсив"/>
    <w:basedOn w:val="ab"/>
    <w:rsid w:val="009C2ED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75pt0pt">
    <w:name w:val="Основной текст + 7;5 pt;Интервал 0 pt"/>
    <w:basedOn w:val="ab"/>
    <w:rsid w:val="009C2ED7"/>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paragraph" w:customStyle="1" w:styleId="11">
    <w:name w:val="Обычный1"/>
    <w:rsid w:val="00A14065"/>
    <w:pPr>
      <w:widowControl w:val="0"/>
      <w:spacing w:before="60"/>
      <w:jc w:val="center"/>
    </w:pPr>
    <w:rPr>
      <w:rFonts w:ascii="Arial" w:hAnsi="Arial"/>
      <w:snapToGrid w:val="0"/>
      <w:sz w:val="12"/>
    </w:rPr>
  </w:style>
  <w:style w:type="character" w:styleId="ae">
    <w:name w:val="Hyperlink"/>
    <w:rsid w:val="00B75255"/>
    <w:rPr>
      <w:color w:val="0000FF"/>
      <w:u w:val="single"/>
    </w:rPr>
  </w:style>
  <w:style w:type="paragraph" w:styleId="af">
    <w:name w:val="header"/>
    <w:basedOn w:val="a"/>
    <w:link w:val="af0"/>
    <w:uiPriority w:val="99"/>
    <w:unhideWhenUsed/>
    <w:rsid w:val="00336E70"/>
    <w:pPr>
      <w:tabs>
        <w:tab w:val="center" w:pos="4677"/>
        <w:tab w:val="right" w:pos="9355"/>
      </w:tabs>
    </w:pPr>
  </w:style>
  <w:style w:type="character" w:customStyle="1" w:styleId="af0">
    <w:name w:val="Верхний колонтитул Знак"/>
    <w:basedOn w:val="a0"/>
    <w:link w:val="af"/>
    <w:uiPriority w:val="99"/>
    <w:rsid w:val="00336E70"/>
    <w:rPr>
      <w:sz w:val="24"/>
      <w:szCs w:val="24"/>
    </w:rPr>
  </w:style>
  <w:style w:type="paragraph" w:styleId="af1">
    <w:name w:val="footer"/>
    <w:basedOn w:val="a"/>
    <w:link w:val="af2"/>
    <w:uiPriority w:val="99"/>
    <w:unhideWhenUsed/>
    <w:rsid w:val="00336E70"/>
    <w:pPr>
      <w:tabs>
        <w:tab w:val="center" w:pos="4677"/>
        <w:tab w:val="right" w:pos="9355"/>
      </w:tabs>
    </w:pPr>
  </w:style>
  <w:style w:type="character" w:customStyle="1" w:styleId="af2">
    <w:name w:val="Нижний колонтитул Знак"/>
    <w:basedOn w:val="a0"/>
    <w:link w:val="af1"/>
    <w:uiPriority w:val="99"/>
    <w:rsid w:val="00336E70"/>
    <w:rPr>
      <w:sz w:val="24"/>
      <w:szCs w:val="24"/>
    </w:rPr>
  </w:style>
  <w:style w:type="character" w:customStyle="1" w:styleId="22">
    <w:name w:val="Основной текст (2)_"/>
    <w:link w:val="23"/>
    <w:rsid w:val="007D6D9F"/>
    <w:rPr>
      <w:sz w:val="28"/>
      <w:szCs w:val="28"/>
      <w:shd w:val="clear" w:color="auto" w:fill="FFFFFF"/>
    </w:rPr>
  </w:style>
  <w:style w:type="paragraph" w:customStyle="1" w:styleId="23">
    <w:name w:val="Основной текст (2)"/>
    <w:basedOn w:val="a"/>
    <w:link w:val="22"/>
    <w:rsid w:val="007D6D9F"/>
    <w:pPr>
      <w:widowControl w:val="0"/>
      <w:shd w:val="clear" w:color="auto" w:fill="FFFFFF"/>
      <w:spacing w:line="322" w:lineRule="exact"/>
      <w:ind w:firstLine="740"/>
      <w:jc w:val="both"/>
    </w:pPr>
    <w:rPr>
      <w:sz w:val="28"/>
      <w:szCs w:val="28"/>
    </w:rPr>
  </w:style>
  <w:style w:type="character" w:customStyle="1" w:styleId="10">
    <w:name w:val="Заголовок 1 Знак"/>
    <w:basedOn w:val="a0"/>
    <w:link w:val="1"/>
    <w:uiPriority w:val="9"/>
    <w:rsid w:val="005D4CDB"/>
    <w:rPr>
      <w:rFonts w:asciiTheme="majorHAnsi" w:eastAsiaTheme="majorEastAsia" w:hAnsiTheme="majorHAnsi" w:cstheme="majorBidi"/>
      <w:color w:val="365F91" w:themeColor="accent1" w:themeShade="BF"/>
      <w:sz w:val="32"/>
      <w:szCs w:val="32"/>
    </w:rPr>
  </w:style>
  <w:style w:type="paragraph" w:styleId="af3">
    <w:name w:val="Body Text Indent"/>
    <w:basedOn w:val="a"/>
    <w:link w:val="af4"/>
    <w:uiPriority w:val="99"/>
    <w:semiHidden/>
    <w:unhideWhenUsed/>
    <w:rsid w:val="008572F4"/>
    <w:pPr>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8572F4"/>
    <w:rPr>
      <w:rFonts w:ascii="Calibri" w:eastAsia="Calibri" w:hAnsi="Calibri"/>
      <w:sz w:val="22"/>
      <w:szCs w:val="22"/>
      <w:lang w:eastAsia="en-US"/>
    </w:rPr>
  </w:style>
  <w:style w:type="paragraph" w:customStyle="1" w:styleId="ConsNonformat0">
    <w:name w:val="ConsNonformat Знак"/>
    <w:link w:val="ConsNonformat1"/>
    <w:rsid w:val="008572F4"/>
    <w:pPr>
      <w:widowControl w:val="0"/>
      <w:autoSpaceDE w:val="0"/>
      <w:autoSpaceDN w:val="0"/>
      <w:adjustRightInd w:val="0"/>
    </w:pPr>
    <w:rPr>
      <w:rFonts w:ascii="Courier New" w:hAnsi="Courier New" w:cs="Courier New"/>
      <w:sz w:val="28"/>
      <w:szCs w:val="24"/>
    </w:rPr>
  </w:style>
  <w:style w:type="character" w:customStyle="1" w:styleId="ConsNonformat1">
    <w:name w:val="ConsNonformat Знак Знак"/>
    <w:basedOn w:val="a0"/>
    <w:link w:val="ConsNonformat0"/>
    <w:locked/>
    <w:rsid w:val="008572F4"/>
    <w:rPr>
      <w:rFonts w:ascii="Courier New" w:hAnsi="Courier New" w:cs="Courier New"/>
      <w:sz w:val="28"/>
      <w:szCs w:val="24"/>
    </w:rPr>
  </w:style>
  <w:style w:type="paragraph" w:customStyle="1" w:styleId="af5">
    <w:name w:val="Содержимое таблицы"/>
    <w:basedOn w:val="a"/>
    <w:qFormat/>
    <w:rsid w:val="00E81C5D"/>
    <w:pPr>
      <w:widowControl w:val="0"/>
      <w:suppressLineNumbers/>
      <w:suppressAutoHyphens/>
      <w:spacing w:after="160" w:line="259" w:lineRule="auto"/>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03588444">
      <w:bodyDiv w:val="1"/>
      <w:marLeft w:val="0"/>
      <w:marRight w:val="0"/>
      <w:marTop w:val="0"/>
      <w:marBottom w:val="0"/>
      <w:divBdr>
        <w:top w:val="none" w:sz="0" w:space="0" w:color="auto"/>
        <w:left w:val="none" w:sz="0" w:space="0" w:color="auto"/>
        <w:bottom w:val="none" w:sz="0" w:space="0" w:color="auto"/>
        <w:right w:val="none" w:sz="0" w:space="0" w:color="auto"/>
      </w:divBdr>
    </w:div>
    <w:div w:id="1179539375">
      <w:bodyDiv w:val="1"/>
      <w:marLeft w:val="0"/>
      <w:marRight w:val="0"/>
      <w:marTop w:val="0"/>
      <w:marBottom w:val="0"/>
      <w:divBdr>
        <w:top w:val="none" w:sz="0" w:space="0" w:color="auto"/>
        <w:left w:val="none" w:sz="0" w:space="0" w:color="auto"/>
        <w:bottom w:val="none" w:sz="0" w:space="0" w:color="auto"/>
        <w:right w:val="none" w:sz="0" w:space="0" w:color="auto"/>
      </w:divBdr>
    </w:div>
    <w:div w:id="1383289327">
      <w:bodyDiv w:val="1"/>
      <w:marLeft w:val="0"/>
      <w:marRight w:val="0"/>
      <w:marTop w:val="0"/>
      <w:marBottom w:val="0"/>
      <w:divBdr>
        <w:top w:val="none" w:sz="0" w:space="0" w:color="auto"/>
        <w:left w:val="none" w:sz="0" w:space="0" w:color="auto"/>
        <w:bottom w:val="none" w:sz="0" w:space="0" w:color="auto"/>
        <w:right w:val="none" w:sz="0" w:space="0" w:color="auto"/>
      </w:divBdr>
    </w:div>
    <w:div w:id="1505895625">
      <w:bodyDiv w:val="1"/>
      <w:marLeft w:val="0"/>
      <w:marRight w:val="0"/>
      <w:marTop w:val="0"/>
      <w:marBottom w:val="0"/>
      <w:divBdr>
        <w:top w:val="none" w:sz="0" w:space="0" w:color="auto"/>
        <w:left w:val="none" w:sz="0" w:space="0" w:color="auto"/>
        <w:bottom w:val="none" w:sz="0" w:space="0" w:color="auto"/>
        <w:right w:val="none" w:sz="0" w:space="0" w:color="auto"/>
      </w:divBdr>
    </w:div>
    <w:div w:id="1794444783">
      <w:bodyDiv w:val="1"/>
      <w:marLeft w:val="0"/>
      <w:marRight w:val="0"/>
      <w:marTop w:val="0"/>
      <w:marBottom w:val="0"/>
      <w:divBdr>
        <w:top w:val="none" w:sz="0" w:space="0" w:color="auto"/>
        <w:left w:val="none" w:sz="0" w:space="0" w:color="auto"/>
        <w:bottom w:val="none" w:sz="0" w:space="0" w:color="auto"/>
        <w:right w:val="none" w:sz="0" w:space="0" w:color="auto"/>
      </w:divBdr>
    </w:div>
    <w:div w:id="19142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83BC-2261-4198-8822-CBE4176B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3622</Words>
  <Characters>20646</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Прокуратура Краснодарского края</Company>
  <LinksUpToDate>false</LinksUpToDate>
  <CharactersWithSpaces>24220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RePack by SPecialiST</cp:lastModifiedBy>
  <cp:revision>18</cp:revision>
  <cp:lastPrinted>2022-07-18T11:55:00Z</cp:lastPrinted>
  <dcterms:created xsi:type="dcterms:W3CDTF">2022-09-23T11:39:00Z</dcterms:created>
  <dcterms:modified xsi:type="dcterms:W3CDTF">2022-11-24T05:56:00Z</dcterms:modified>
</cp:coreProperties>
</file>